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3C05" w14:textId="77777777" w:rsidR="006A6469" w:rsidRDefault="00A135ED">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重庆市九龙坡区城市管理局（本级）</w:t>
      </w:r>
    </w:p>
    <w:p w14:paraId="312F0B57" w14:textId="77777777" w:rsidR="006A6469" w:rsidRDefault="00A135ED">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2025年单位预算情况说明</w:t>
      </w:r>
    </w:p>
    <w:p w14:paraId="01B487A0" w14:textId="77777777" w:rsidR="006A6469" w:rsidRDefault="006A6469">
      <w:pPr>
        <w:adjustRightInd w:val="0"/>
        <w:snapToGrid w:val="0"/>
        <w:spacing w:line="600" w:lineRule="exact"/>
        <w:ind w:firstLineChars="200" w:firstLine="640"/>
        <w:rPr>
          <w:rFonts w:ascii="方正小标宋_GBK" w:eastAsia="方正小标宋_GBK" w:cs="仿宋_GB2312"/>
        </w:rPr>
      </w:pPr>
    </w:p>
    <w:p w14:paraId="0BDF3CB1" w14:textId="77777777" w:rsidR="006A6469" w:rsidRDefault="00A135E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一、单位基本情况</w:t>
      </w:r>
    </w:p>
    <w:p w14:paraId="7C6F1BB9" w14:textId="77777777" w:rsidR="006A6469" w:rsidRDefault="00A135ED">
      <w:pPr>
        <w:adjustRightInd w:val="0"/>
        <w:snapToGrid w:val="0"/>
        <w:spacing w:line="600" w:lineRule="exact"/>
        <w:ind w:firstLineChars="200" w:firstLine="640"/>
        <w:rPr>
          <w:rFonts w:ascii="方正楷体_GBK" w:eastAsia="方正楷体_GBK" w:cs="仿宋_GB2312"/>
        </w:rPr>
      </w:pPr>
      <w:r>
        <w:rPr>
          <w:rFonts w:ascii="方正楷体_GBK" w:eastAsia="方正楷体_GBK" w:cs="仿宋_GB2312" w:hint="eastAsia"/>
        </w:rPr>
        <w:t>（一）职能职责</w:t>
      </w:r>
    </w:p>
    <w:p w14:paraId="1C9B390F"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1.</w:t>
      </w:r>
      <w:r>
        <w:rPr>
          <w:rFonts w:cs="方正仿宋_GBK" w:hint="eastAsia"/>
          <w:color w:val="000000"/>
          <w:szCs w:val="32"/>
        </w:rPr>
        <w:t>贯彻执行有关市政公用设施运行管理、市容环境卫生管理、城市供水节水管理、园林绿化管理、城市管理执法等城市管理的法律、法规、规章和方针政策；拟订全区城市管理发展战略、规划和计划并组织实施。</w:t>
      </w:r>
    </w:p>
    <w:p w14:paraId="581881D0"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2.</w:t>
      </w:r>
      <w:r>
        <w:rPr>
          <w:rFonts w:cs="方正仿宋_GBK" w:hint="eastAsia"/>
          <w:color w:val="000000"/>
          <w:szCs w:val="32"/>
        </w:rPr>
        <w:t>负责全区城市管理基础设施维护工程技术方案的审查工作；负责城市管理工作的组织协调、监督检查和考核评价。</w:t>
      </w:r>
    </w:p>
    <w:p w14:paraId="30B01A4B"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3.</w:t>
      </w:r>
      <w:r>
        <w:rPr>
          <w:rFonts w:cs="方正仿宋_GBK" w:hint="eastAsia"/>
          <w:color w:val="000000"/>
          <w:szCs w:val="32"/>
        </w:rPr>
        <w:t>负责区管城市道路、人行地下通道、桥梁、隧道等设施维护的管理；负责城市道路照明、景观照明等城市照明设施维护和建设的管理；负责镇（街道）市政设施维护管理的指导监督；指导区级社会单位市政设施维护管理工作。</w:t>
      </w:r>
    </w:p>
    <w:p w14:paraId="16E0E5E4"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4.</w:t>
      </w:r>
      <w:r>
        <w:rPr>
          <w:rFonts w:cs="方正仿宋_GBK" w:hint="eastAsia"/>
          <w:color w:val="000000"/>
          <w:szCs w:val="32"/>
        </w:rPr>
        <w:t>负责全区城市供水、节水、供热的监督管理，以及相关费用征收管理工作；监督管理城市供水水质。</w:t>
      </w:r>
    </w:p>
    <w:p w14:paraId="39818D36"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5.</w:t>
      </w:r>
      <w:r>
        <w:rPr>
          <w:rFonts w:cs="方正仿宋_GBK" w:hint="eastAsia"/>
          <w:color w:val="000000"/>
          <w:szCs w:val="32"/>
        </w:rPr>
        <w:t>负责全区城市环境卫生管理、城市水域环境卫生管理、城市生活垃圾处置费征收管理和城市环境卫生设施管理。</w:t>
      </w:r>
    </w:p>
    <w:p w14:paraId="62D41635"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6.</w:t>
      </w:r>
      <w:r>
        <w:rPr>
          <w:rFonts w:cs="方正仿宋_GBK" w:hint="eastAsia"/>
          <w:color w:val="000000"/>
          <w:szCs w:val="32"/>
        </w:rPr>
        <w:t>组织开展辖区城市市容环境综合整治工作。</w:t>
      </w:r>
    </w:p>
    <w:p w14:paraId="76C38777"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7.</w:t>
      </w:r>
      <w:r>
        <w:rPr>
          <w:rFonts w:cs="方正仿宋_GBK" w:hint="eastAsia"/>
          <w:color w:val="000000"/>
          <w:szCs w:val="32"/>
        </w:rPr>
        <w:t>指导监督全区城市户外广告、店招店牌设置管理工作。</w:t>
      </w:r>
    </w:p>
    <w:p w14:paraId="48C31787"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8.</w:t>
      </w:r>
      <w:r>
        <w:rPr>
          <w:rFonts w:cs="方正仿宋_GBK" w:hint="eastAsia"/>
          <w:color w:val="000000"/>
          <w:szCs w:val="32"/>
        </w:rPr>
        <w:t>负责全区城市生活垃圾、城市建筑垃圾、城市水域垃圾等处置的监督管理；负责城市生活垃圾经营性服务的监督。</w:t>
      </w:r>
    </w:p>
    <w:p w14:paraId="2643D9BC"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lastRenderedPageBreak/>
        <w:t>9.</w:t>
      </w:r>
      <w:r>
        <w:rPr>
          <w:rFonts w:cs="方正仿宋_GBK" w:hint="eastAsia"/>
          <w:color w:val="000000"/>
          <w:szCs w:val="32"/>
        </w:rPr>
        <w:t>负责农村生活垃圾治理的业务指导和监督管理。</w:t>
      </w:r>
    </w:p>
    <w:p w14:paraId="67ACC800"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10.</w:t>
      </w:r>
      <w:r>
        <w:rPr>
          <w:rFonts w:cs="方正仿宋_GBK" w:hint="eastAsia"/>
          <w:color w:val="000000"/>
          <w:szCs w:val="32"/>
        </w:rPr>
        <w:t>负责全区园林绿化管理和城市公园行业管理；依法负责城市建设项目绿化工程设计方案管理工作；负责城市古树名木保护管理工作；指导监督城市公园应急避难场地的规划、建设、管理工作。</w:t>
      </w:r>
    </w:p>
    <w:p w14:paraId="56A63A11"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11.</w:t>
      </w:r>
      <w:r>
        <w:rPr>
          <w:rFonts w:cs="方正仿宋_GBK" w:hint="eastAsia"/>
          <w:color w:val="000000"/>
          <w:szCs w:val="32"/>
        </w:rPr>
        <w:t>负责园林绿化行业市场管理；指导监督园林绿化定额、</w:t>
      </w:r>
      <w:r>
        <w:rPr>
          <w:rFonts w:cs="方正仿宋_GBK" w:hint="eastAsia"/>
          <w:color w:val="000000"/>
          <w:szCs w:val="32"/>
        </w:rPr>
        <w:t xml:space="preserve"> </w:t>
      </w:r>
      <w:r>
        <w:rPr>
          <w:rFonts w:cs="方正仿宋_GBK" w:hint="eastAsia"/>
          <w:color w:val="000000"/>
          <w:szCs w:val="32"/>
        </w:rPr>
        <w:t>质量管理。</w:t>
      </w:r>
    </w:p>
    <w:p w14:paraId="61839E97"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12.</w:t>
      </w:r>
      <w:r>
        <w:rPr>
          <w:rFonts w:cs="方正仿宋_GBK" w:hint="eastAsia"/>
          <w:color w:val="000000"/>
          <w:szCs w:val="32"/>
        </w:rPr>
        <w:t>负责授权范围内的城市管理综合行政执法工作；指导监督镇、街、商</w:t>
      </w:r>
      <w:proofErr w:type="gramStart"/>
      <w:r>
        <w:rPr>
          <w:rFonts w:cs="方正仿宋_GBK" w:hint="eastAsia"/>
          <w:color w:val="000000"/>
          <w:szCs w:val="32"/>
        </w:rPr>
        <w:t>圈城市</w:t>
      </w:r>
      <w:proofErr w:type="gramEnd"/>
      <w:r>
        <w:rPr>
          <w:rFonts w:cs="方正仿宋_GBK" w:hint="eastAsia"/>
          <w:color w:val="000000"/>
          <w:szCs w:val="32"/>
        </w:rPr>
        <w:t>管理综合行政执法工作。</w:t>
      </w:r>
    </w:p>
    <w:p w14:paraId="5A272FB7"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13.</w:t>
      </w:r>
      <w:r>
        <w:rPr>
          <w:rFonts w:cs="方正仿宋_GBK" w:hint="eastAsia"/>
          <w:color w:val="000000"/>
          <w:szCs w:val="32"/>
        </w:rPr>
        <w:t>负责城市管理的数字化、智慧化平台建设与运行的监管；负责城市管理的科学研究和创新管理成果的推广和运用；开展城市管理行业人员培训。</w:t>
      </w:r>
    </w:p>
    <w:p w14:paraId="4FB24C28"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14.</w:t>
      </w:r>
      <w:r>
        <w:rPr>
          <w:rFonts w:cs="方正仿宋_GBK" w:hint="eastAsia"/>
          <w:color w:val="000000"/>
          <w:szCs w:val="32"/>
        </w:rPr>
        <w:t>负责城市管理行业安全生产、安全运行的监督、管理和指导；负责城市管理行业应急管理、应对处置的组织、协调和指导。</w:t>
      </w:r>
    </w:p>
    <w:p w14:paraId="57E4B1E1"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15.</w:t>
      </w:r>
      <w:r>
        <w:rPr>
          <w:rFonts w:cs="方正仿宋_GBK" w:hint="eastAsia"/>
          <w:color w:val="000000"/>
          <w:szCs w:val="32"/>
        </w:rPr>
        <w:t>负责制定机关及所属单位节能减</w:t>
      </w:r>
      <w:proofErr w:type="gramStart"/>
      <w:r>
        <w:rPr>
          <w:rFonts w:cs="方正仿宋_GBK" w:hint="eastAsia"/>
          <w:color w:val="000000"/>
          <w:szCs w:val="32"/>
        </w:rPr>
        <w:t>排计划</w:t>
      </w:r>
      <w:proofErr w:type="gramEnd"/>
      <w:r>
        <w:rPr>
          <w:rFonts w:cs="方正仿宋_GBK" w:hint="eastAsia"/>
          <w:color w:val="000000"/>
          <w:szCs w:val="32"/>
        </w:rPr>
        <w:t>并监督实施。</w:t>
      </w:r>
    </w:p>
    <w:p w14:paraId="7BA6FB10" w14:textId="77777777" w:rsidR="006A6469" w:rsidRDefault="00A135ED">
      <w:pPr>
        <w:spacing w:line="600" w:lineRule="exact"/>
        <w:ind w:firstLineChars="200" w:firstLine="640"/>
        <w:rPr>
          <w:rFonts w:cs="方正仿宋_GBK"/>
          <w:color w:val="000000"/>
          <w:szCs w:val="32"/>
        </w:rPr>
      </w:pPr>
      <w:r>
        <w:rPr>
          <w:rFonts w:cs="方正仿宋_GBK" w:hint="eastAsia"/>
          <w:color w:val="000000"/>
          <w:szCs w:val="32"/>
        </w:rPr>
        <w:t>16.</w:t>
      </w:r>
      <w:r>
        <w:rPr>
          <w:rFonts w:cs="方正仿宋_GBK" w:hint="eastAsia"/>
          <w:color w:val="000000"/>
          <w:szCs w:val="32"/>
        </w:rPr>
        <w:t>承办区政府和上级业务主管部门交办的其他事项。</w:t>
      </w:r>
    </w:p>
    <w:p w14:paraId="37DC22E5" w14:textId="77777777" w:rsidR="006A6469" w:rsidRDefault="00A135ED">
      <w:pPr>
        <w:adjustRightInd w:val="0"/>
        <w:snapToGrid w:val="0"/>
        <w:spacing w:line="600" w:lineRule="exact"/>
        <w:ind w:firstLineChars="200" w:firstLine="640"/>
        <w:rPr>
          <w:rFonts w:ascii="方正楷体_GBK" w:eastAsia="方正楷体_GBK" w:cs="仿宋_GB2312"/>
        </w:rPr>
      </w:pPr>
      <w:r>
        <w:rPr>
          <w:rFonts w:ascii="方正楷体_GBK" w:eastAsia="方正楷体_GBK" w:cs="仿宋_GB2312" w:hint="eastAsia"/>
        </w:rPr>
        <w:t>（二）单位构成</w:t>
      </w:r>
    </w:p>
    <w:p w14:paraId="032CEB9C" w14:textId="77777777" w:rsidR="006A6469" w:rsidRDefault="00A135ED">
      <w:pPr>
        <w:adjustRightInd w:val="0"/>
        <w:snapToGrid w:val="0"/>
        <w:spacing w:line="600" w:lineRule="exact"/>
        <w:ind w:firstLineChars="200" w:firstLine="640"/>
        <w:rPr>
          <w:rFonts w:ascii="方正仿宋_GBK" w:hAnsi="仿宋_GB2312" w:cs="仿宋_GB2312"/>
        </w:rPr>
      </w:pPr>
      <w:r>
        <w:rPr>
          <w:rFonts w:ascii="方正仿宋_GBK" w:hAnsi="仿宋_GB2312" w:cs="仿宋_GB2312" w:hint="eastAsia"/>
        </w:rPr>
        <w:t xml:space="preserve">根据上述职责，重庆市九龙坡区城市管理局内设 7 </w:t>
      </w:r>
      <w:proofErr w:type="gramStart"/>
      <w:r>
        <w:rPr>
          <w:rFonts w:ascii="方正仿宋_GBK" w:hAnsi="仿宋_GB2312" w:cs="仿宋_GB2312" w:hint="eastAsia"/>
        </w:rPr>
        <w:t>个</w:t>
      </w:r>
      <w:proofErr w:type="gramEnd"/>
      <w:r>
        <w:rPr>
          <w:rFonts w:ascii="方正仿宋_GBK" w:hAnsi="仿宋_GB2312" w:cs="仿宋_GB2312" w:hint="eastAsia"/>
        </w:rPr>
        <w:t>职能科室，分别为办公室、法制科、市容环卫科、园林绿化科、市政科、安全与督查科、供节水管理科。</w:t>
      </w:r>
    </w:p>
    <w:p w14:paraId="6D5B4514" w14:textId="77777777" w:rsidR="006A6469" w:rsidRDefault="00A135E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二、单位收支总体情况</w:t>
      </w:r>
    </w:p>
    <w:p w14:paraId="381F9D5C" w14:textId="77777777" w:rsidR="00A57420" w:rsidRDefault="00A135ED">
      <w:pPr>
        <w:adjustRightInd w:val="0"/>
        <w:snapToGrid w:val="0"/>
        <w:spacing w:line="600" w:lineRule="exact"/>
        <w:ind w:firstLineChars="200" w:firstLine="640"/>
        <w:rPr>
          <w:rFonts w:ascii="方正楷体_GBK" w:eastAsia="方正楷体_GBK" w:cs="仿宋_GB2312"/>
        </w:rPr>
      </w:pPr>
      <w:r>
        <w:rPr>
          <w:rFonts w:ascii="方正楷体_GBK" w:eastAsia="方正楷体_GBK" w:cs="仿宋_GB2312" w:hint="eastAsia"/>
        </w:rPr>
        <w:t>（一）收入预算</w:t>
      </w:r>
    </w:p>
    <w:p w14:paraId="0C5D8220" w14:textId="47378615" w:rsidR="006A6469" w:rsidRPr="00A57420" w:rsidRDefault="00A135ED">
      <w:pPr>
        <w:adjustRightInd w:val="0"/>
        <w:snapToGrid w:val="0"/>
        <w:spacing w:line="600" w:lineRule="exact"/>
        <w:ind w:firstLineChars="200" w:firstLine="640"/>
        <w:rPr>
          <w:rFonts w:ascii="方正仿宋_GBK" w:cs="仿宋_GB2312"/>
        </w:rPr>
      </w:pPr>
      <w:r w:rsidRPr="00A57420">
        <w:rPr>
          <w:rFonts w:ascii="方正仿宋_GBK" w:cs="仿宋_GB2312" w:hint="eastAsia"/>
        </w:rPr>
        <w:lastRenderedPageBreak/>
        <w:t>2025年年初预算数13432.69万元，其中：一般公共预算拨款10394.46万元，政府性基金预算拨款 3038.23万元，国有资本经营预算收入0万元。收入较2024年增加 152.79万元，主要原因是上年结转结余项目经费增加5824.63 万元。</w:t>
      </w:r>
    </w:p>
    <w:p w14:paraId="08242BB0" w14:textId="77777777" w:rsidR="00A57420" w:rsidRDefault="00A135ED">
      <w:pPr>
        <w:adjustRightInd w:val="0"/>
        <w:snapToGrid w:val="0"/>
        <w:spacing w:line="600" w:lineRule="exact"/>
        <w:ind w:firstLineChars="200" w:firstLine="640"/>
        <w:rPr>
          <w:rFonts w:ascii="方正楷体_GBK" w:eastAsia="方正楷体_GBK" w:cs="仿宋_GB2312"/>
        </w:rPr>
      </w:pPr>
      <w:r>
        <w:rPr>
          <w:rFonts w:ascii="方正楷体_GBK" w:eastAsia="方正楷体_GBK" w:cs="仿宋_GB2312" w:hint="eastAsia"/>
        </w:rPr>
        <w:t>（二）支出预算</w:t>
      </w:r>
    </w:p>
    <w:p w14:paraId="7B8C233B" w14:textId="3C619F2C" w:rsidR="006A6469" w:rsidRPr="00A57420" w:rsidRDefault="00A135ED">
      <w:pPr>
        <w:adjustRightInd w:val="0"/>
        <w:snapToGrid w:val="0"/>
        <w:spacing w:line="600" w:lineRule="exact"/>
        <w:ind w:firstLineChars="200" w:firstLine="640"/>
        <w:rPr>
          <w:rFonts w:ascii="方正仿宋_GBK" w:cs="仿宋_GB2312"/>
        </w:rPr>
      </w:pPr>
      <w:r w:rsidRPr="00A57420">
        <w:rPr>
          <w:rFonts w:ascii="方正仿宋_GBK" w:cs="仿宋_GB2312" w:hint="eastAsia"/>
        </w:rPr>
        <w:t>2025年年初预算数13432.69万元，其中：城乡社区支出预算12816.53元，社会保障和就业支出预算149.24 万元，卫生健康支出预算31.69 万元，节能环保支出400万元，住房保障支出预算35.23万元。支出较2024年增加 152.79万元，主要原因主要是基本支出预算减少36.11万元，项目支出预算增加188.9万元。</w:t>
      </w:r>
    </w:p>
    <w:p w14:paraId="6360F441" w14:textId="77777777" w:rsidR="006A6469" w:rsidRDefault="00A135E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三、单位预算情况说明</w:t>
      </w:r>
    </w:p>
    <w:p w14:paraId="7ACDB81E" w14:textId="0A726D63" w:rsidR="006A6469" w:rsidRDefault="00A135ED">
      <w:pPr>
        <w:adjustRightInd w:val="0"/>
        <w:snapToGrid w:val="0"/>
        <w:spacing w:line="600" w:lineRule="exact"/>
        <w:ind w:firstLineChars="200" w:firstLine="640"/>
        <w:rPr>
          <w:rFonts w:cs="仿宋_GB2312"/>
        </w:rPr>
      </w:pPr>
      <w:r>
        <w:rPr>
          <w:rFonts w:cs="仿宋_GB2312" w:hint="eastAsia"/>
        </w:rPr>
        <w:t>2025</w:t>
      </w:r>
      <w:r>
        <w:rPr>
          <w:rFonts w:cs="仿宋_GB2312" w:hint="eastAsia"/>
        </w:rPr>
        <w:t>年一般公共预算财政拨款收入</w:t>
      </w:r>
      <w:r>
        <w:rPr>
          <w:rFonts w:cs="仿宋_GB2312" w:hint="eastAsia"/>
        </w:rPr>
        <w:t>10394.46</w:t>
      </w:r>
      <w:r>
        <w:rPr>
          <w:rFonts w:cs="仿宋_GB2312" w:hint="eastAsia"/>
        </w:rPr>
        <w:t>万元，一般公共预算财政拨款支出</w:t>
      </w:r>
      <w:r>
        <w:rPr>
          <w:rFonts w:cs="仿宋_GB2312" w:hint="eastAsia"/>
        </w:rPr>
        <w:t>10394.46</w:t>
      </w:r>
      <w:r>
        <w:rPr>
          <w:rFonts w:cs="仿宋_GB2312" w:hint="eastAsia"/>
        </w:rPr>
        <w:t>万元，比</w:t>
      </w:r>
      <w:r>
        <w:rPr>
          <w:rFonts w:cs="仿宋_GB2312" w:hint="eastAsia"/>
        </w:rPr>
        <w:t>2024</w:t>
      </w:r>
      <w:r>
        <w:rPr>
          <w:rFonts w:cs="仿宋_GB2312" w:hint="eastAsia"/>
        </w:rPr>
        <w:t>年增加</w:t>
      </w:r>
      <w:r>
        <w:rPr>
          <w:rFonts w:cs="仿宋_GB2312" w:hint="eastAsia"/>
        </w:rPr>
        <w:t>379.32</w:t>
      </w:r>
      <w:r>
        <w:rPr>
          <w:rFonts w:cs="仿宋_GB2312" w:hint="eastAsia"/>
        </w:rPr>
        <w:t>万元。其中：基本支出</w:t>
      </w:r>
      <w:r>
        <w:rPr>
          <w:rFonts w:cs="仿宋_GB2312" w:hint="eastAsia"/>
        </w:rPr>
        <w:t>598.64</w:t>
      </w:r>
      <w:r>
        <w:rPr>
          <w:rFonts w:cs="仿宋_GB2312" w:hint="eastAsia"/>
        </w:rPr>
        <w:t>万元，比</w:t>
      </w:r>
      <w:r>
        <w:rPr>
          <w:rFonts w:cs="仿宋_GB2312" w:hint="eastAsia"/>
        </w:rPr>
        <w:t>2024</w:t>
      </w:r>
      <w:r>
        <w:rPr>
          <w:rFonts w:cs="仿宋_GB2312" w:hint="eastAsia"/>
        </w:rPr>
        <w:t>年减少</w:t>
      </w:r>
      <w:r>
        <w:rPr>
          <w:rFonts w:cs="仿宋_GB2312" w:hint="eastAsia"/>
        </w:rPr>
        <w:t>36.11</w:t>
      </w:r>
      <w:r>
        <w:rPr>
          <w:rFonts w:cs="仿宋_GB2312" w:hint="eastAsia"/>
        </w:rPr>
        <w:t>万元，主要原因是人员变动，工资福利相关支出减少，主要用于保障在职人员工资福利及社会保险缴费，退休人员补助等，保障单位正常运转的各项商品服务支出；项目支出</w:t>
      </w:r>
      <w:r>
        <w:rPr>
          <w:rFonts w:cs="仿宋_GB2312" w:hint="eastAsia"/>
        </w:rPr>
        <w:t>9795.83</w:t>
      </w:r>
      <w:r>
        <w:rPr>
          <w:rFonts w:cs="仿宋_GB2312" w:hint="eastAsia"/>
        </w:rPr>
        <w:t>万元，比</w:t>
      </w:r>
      <w:r>
        <w:rPr>
          <w:rFonts w:cs="仿宋_GB2312" w:hint="eastAsia"/>
        </w:rPr>
        <w:t>2024</w:t>
      </w:r>
      <w:r>
        <w:rPr>
          <w:rFonts w:cs="仿宋_GB2312" w:hint="eastAsia"/>
        </w:rPr>
        <w:t>年增加</w:t>
      </w:r>
      <w:r>
        <w:rPr>
          <w:rFonts w:cs="仿宋_GB2312" w:hint="eastAsia"/>
        </w:rPr>
        <w:t>415.44</w:t>
      </w:r>
      <w:r>
        <w:rPr>
          <w:rFonts w:cs="仿宋_GB2312" w:hint="eastAsia"/>
        </w:rPr>
        <w:t>万元，主要原因一是上年结转结余项目经费增加</w:t>
      </w:r>
      <w:r>
        <w:rPr>
          <w:rFonts w:cs="仿宋_GB2312" w:hint="eastAsia"/>
        </w:rPr>
        <w:t xml:space="preserve">5824.63 </w:t>
      </w:r>
      <w:r>
        <w:rPr>
          <w:rFonts w:cs="仿宋_GB2312" w:hint="eastAsia"/>
        </w:rPr>
        <w:t>万元，</w:t>
      </w:r>
      <w:r w:rsidR="00285727">
        <w:rPr>
          <w:rFonts w:cs="仿宋_GB2312" w:hint="eastAsia"/>
        </w:rPr>
        <w:t>二是财力原因，本年预算项目支出减少，</w:t>
      </w:r>
      <w:r>
        <w:rPr>
          <w:rFonts w:cs="仿宋_GB2312" w:hint="eastAsia"/>
        </w:rPr>
        <w:t>主要用于城市管理、市政设施管护、绿化管护、供节水管理、环卫清扫保洁等重点工作。</w:t>
      </w:r>
    </w:p>
    <w:p w14:paraId="5A915AAA" w14:textId="2B994A13" w:rsidR="006A6469" w:rsidRDefault="00A135ED" w:rsidP="00024E4F">
      <w:pPr>
        <w:adjustRightInd w:val="0"/>
        <w:snapToGrid w:val="0"/>
        <w:spacing w:line="600" w:lineRule="exact"/>
        <w:ind w:firstLineChars="250" w:firstLine="800"/>
        <w:rPr>
          <w:rFonts w:cs="仿宋_GB2312"/>
        </w:rPr>
      </w:pPr>
      <w:r>
        <w:rPr>
          <w:rFonts w:cs="仿宋_GB2312" w:hint="eastAsia"/>
        </w:rPr>
        <w:t>2025</w:t>
      </w:r>
      <w:r>
        <w:rPr>
          <w:rFonts w:cs="仿宋_GB2312" w:hint="eastAsia"/>
        </w:rPr>
        <w:t>年政府性基金预算收入</w:t>
      </w:r>
      <w:r>
        <w:rPr>
          <w:rFonts w:cs="仿宋_GB2312" w:hint="eastAsia"/>
        </w:rPr>
        <w:t>3038.23</w:t>
      </w:r>
      <w:r>
        <w:rPr>
          <w:rFonts w:cs="仿宋_GB2312" w:hint="eastAsia"/>
        </w:rPr>
        <w:t>万元，政府性基</w:t>
      </w:r>
      <w:r>
        <w:rPr>
          <w:rFonts w:cs="仿宋_GB2312" w:hint="eastAsia"/>
        </w:rPr>
        <w:lastRenderedPageBreak/>
        <w:t>金预算支出</w:t>
      </w:r>
      <w:r>
        <w:rPr>
          <w:rFonts w:cs="仿宋_GB2312" w:hint="eastAsia"/>
        </w:rPr>
        <w:t>3038.23</w:t>
      </w:r>
      <w:r>
        <w:rPr>
          <w:rFonts w:cs="仿宋_GB2312" w:hint="eastAsia"/>
        </w:rPr>
        <w:t>万元，比</w:t>
      </w:r>
      <w:r>
        <w:rPr>
          <w:rFonts w:cs="仿宋_GB2312" w:hint="eastAsia"/>
        </w:rPr>
        <w:t>2024</w:t>
      </w:r>
      <w:r>
        <w:rPr>
          <w:rFonts w:cs="仿宋_GB2312" w:hint="eastAsia"/>
        </w:rPr>
        <w:t>年减少</w:t>
      </w:r>
      <w:r>
        <w:rPr>
          <w:rFonts w:cs="仿宋_GB2312" w:hint="eastAsia"/>
        </w:rPr>
        <w:t>226.52</w:t>
      </w:r>
      <w:r>
        <w:rPr>
          <w:rFonts w:cs="仿宋_GB2312" w:hint="eastAsia"/>
        </w:rPr>
        <w:t>万元，主要原因是根据实际工作情况安排。</w:t>
      </w:r>
    </w:p>
    <w:p w14:paraId="17993902" w14:textId="77777777" w:rsidR="006A6469" w:rsidRDefault="00A135E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四、“三公”经费情况说明</w:t>
      </w:r>
    </w:p>
    <w:p w14:paraId="721A3DB0" w14:textId="77777777" w:rsidR="006A6469" w:rsidRDefault="00A135ED">
      <w:pPr>
        <w:adjustRightInd w:val="0"/>
        <w:snapToGrid w:val="0"/>
        <w:spacing w:line="600" w:lineRule="exact"/>
        <w:ind w:firstLineChars="200" w:firstLine="640"/>
        <w:rPr>
          <w:rFonts w:cs="仿宋_GB2312"/>
        </w:rPr>
      </w:pPr>
      <w:r>
        <w:rPr>
          <w:rFonts w:cs="仿宋_GB2312" w:hint="eastAsia"/>
        </w:rPr>
        <w:t>2025</w:t>
      </w:r>
      <w:r>
        <w:rPr>
          <w:rFonts w:cs="仿宋_GB2312" w:hint="eastAsia"/>
        </w:rPr>
        <w:t>年“三公”经费预算</w:t>
      </w:r>
      <w:r>
        <w:rPr>
          <w:rFonts w:cs="仿宋_GB2312" w:hint="eastAsia"/>
        </w:rPr>
        <w:t>8</w:t>
      </w:r>
      <w:r>
        <w:rPr>
          <w:rFonts w:cs="仿宋_GB2312" w:hint="eastAsia"/>
        </w:rPr>
        <w:t>万元，比</w:t>
      </w:r>
      <w:r>
        <w:rPr>
          <w:rFonts w:cs="仿宋_GB2312" w:hint="eastAsia"/>
        </w:rPr>
        <w:t>2024</w:t>
      </w:r>
      <w:r>
        <w:rPr>
          <w:rFonts w:cs="仿宋_GB2312" w:hint="eastAsia"/>
        </w:rPr>
        <w:t>年减少</w:t>
      </w:r>
      <w:r>
        <w:rPr>
          <w:rFonts w:cs="仿宋_GB2312" w:hint="eastAsia"/>
        </w:rPr>
        <w:t>21</w:t>
      </w:r>
      <w:r>
        <w:rPr>
          <w:rFonts w:cs="仿宋_GB2312" w:hint="eastAsia"/>
        </w:rPr>
        <w:t>万元。其中：因公出国（境）费用</w:t>
      </w:r>
      <w:r>
        <w:rPr>
          <w:rFonts w:cs="仿宋_GB2312" w:hint="eastAsia"/>
        </w:rPr>
        <w:t>0</w:t>
      </w:r>
      <w:r>
        <w:rPr>
          <w:rFonts w:cs="仿宋_GB2312" w:hint="eastAsia"/>
        </w:rPr>
        <w:t>万元，与</w:t>
      </w:r>
      <w:r>
        <w:rPr>
          <w:rFonts w:cs="仿宋_GB2312" w:hint="eastAsia"/>
        </w:rPr>
        <w:t>2024</w:t>
      </w:r>
      <w:r>
        <w:rPr>
          <w:rFonts w:cs="仿宋_GB2312" w:hint="eastAsia"/>
        </w:rPr>
        <w:t>年相比无变化；公务接待费</w:t>
      </w:r>
      <w:r>
        <w:rPr>
          <w:rFonts w:cs="仿宋_GB2312" w:hint="eastAsia"/>
        </w:rPr>
        <w:t xml:space="preserve">5 </w:t>
      </w:r>
      <w:r>
        <w:rPr>
          <w:rFonts w:cs="仿宋_GB2312" w:hint="eastAsia"/>
        </w:rPr>
        <w:t>万元，比</w:t>
      </w:r>
      <w:r>
        <w:rPr>
          <w:rFonts w:cs="仿宋_GB2312" w:hint="eastAsia"/>
        </w:rPr>
        <w:t>2024</w:t>
      </w:r>
      <w:r>
        <w:rPr>
          <w:rFonts w:cs="仿宋_GB2312" w:hint="eastAsia"/>
        </w:rPr>
        <w:t>年减少</w:t>
      </w:r>
      <w:r>
        <w:rPr>
          <w:rFonts w:cs="仿宋_GB2312" w:hint="eastAsia"/>
        </w:rPr>
        <w:t>1</w:t>
      </w:r>
      <w:r>
        <w:rPr>
          <w:rFonts w:cs="仿宋_GB2312" w:hint="eastAsia"/>
        </w:rPr>
        <w:t>万元，主要原因是根据往年开支情况调低预算；公务用车运行维护费</w:t>
      </w:r>
      <w:r>
        <w:rPr>
          <w:rFonts w:cs="仿宋_GB2312" w:hint="eastAsia"/>
        </w:rPr>
        <w:t>3</w:t>
      </w:r>
      <w:r>
        <w:rPr>
          <w:rFonts w:cs="仿宋_GB2312" w:hint="eastAsia"/>
        </w:rPr>
        <w:t>万元，比</w:t>
      </w:r>
      <w:r>
        <w:rPr>
          <w:rFonts w:cs="仿宋_GB2312" w:hint="eastAsia"/>
        </w:rPr>
        <w:t>2024</w:t>
      </w:r>
      <w:r>
        <w:rPr>
          <w:rFonts w:cs="仿宋_GB2312" w:hint="eastAsia"/>
        </w:rPr>
        <w:t>年减少</w:t>
      </w:r>
      <w:r>
        <w:rPr>
          <w:rFonts w:cs="仿宋_GB2312" w:hint="eastAsia"/>
        </w:rPr>
        <w:t>2</w:t>
      </w:r>
      <w:r>
        <w:rPr>
          <w:rFonts w:cs="仿宋_GB2312" w:hint="eastAsia"/>
        </w:rPr>
        <w:t>万元，主要原因是预算标准调低；公务用车购置费</w:t>
      </w:r>
      <w:r>
        <w:rPr>
          <w:rFonts w:cs="仿宋_GB2312" w:hint="eastAsia"/>
        </w:rPr>
        <w:t>0</w:t>
      </w:r>
      <w:r>
        <w:rPr>
          <w:rFonts w:cs="仿宋_GB2312" w:hint="eastAsia"/>
        </w:rPr>
        <w:t>万元，比</w:t>
      </w:r>
      <w:r>
        <w:rPr>
          <w:rFonts w:cs="仿宋_GB2312" w:hint="eastAsia"/>
        </w:rPr>
        <w:t>2024</w:t>
      </w:r>
      <w:r>
        <w:rPr>
          <w:rFonts w:cs="仿宋_GB2312" w:hint="eastAsia"/>
        </w:rPr>
        <w:t>年减少</w:t>
      </w:r>
      <w:r>
        <w:rPr>
          <w:rFonts w:cs="仿宋_GB2312" w:hint="eastAsia"/>
        </w:rPr>
        <w:t>18</w:t>
      </w:r>
      <w:r>
        <w:rPr>
          <w:rFonts w:cs="仿宋_GB2312" w:hint="eastAsia"/>
        </w:rPr>
        <w:t>万元；主要原因是</w:t>
      </w:r>
      <w:r>
        <w:rPr>
          <w:rFonts w:cs="仿宋_GB2312" w:hint="eastAsia"/>
        </w:rPr>
        <w:t>2025</w:t>
      </w:r>
      <w:r>
        <w:rPr>
          <w:rFonts w:cs="仿宋_GB2312" w:hint="eastAsia"/>
        </w:rPr>
        <w:t>年无购置计划。</w:t>
      </w:r>
    </w:p>
    <w:p w14:paraId="0D89AD58" w14:textId="77777777" w:rsidR="006A6469" w:rsidRDefault="00A135E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五、其他重要事项的情况说明</w:t>
      </w:r>
    </w:p>
    <w:p w14:paraId="53248564" w14:textId="77777777" w:rsidR="006A6469" w:rsidRDefault="00A135ED">
      <w:pPr>
        <w:adjustRightInd w:val="0"/>
        <w:snapToGrid w:val="0"/>
        <w:spacing w:line="600" w:lineRule="exact"/>
        <w:ind w:firstLineChars="200" w:firstLine="640"/>
      </w:pPr>
      <w:r>
        <w:rPr>
          <w:rFonts w:cs="仿宋_GB2312" w:hint="eastAsia"/>
        </w:rPr>
        <w:t>1.</w:t>
      </w:r>
      <w:r>
        <w:rPr>
          <w:rFonts w:cs="仿宋_GB2312" w:hint="eastAsia"/>
        </w:rPr>
        <w:t>机关运行经费。</w:t>
      </w:r>
      <w:r>
        <w:rPr>
          <w:rFonts w:cs="仿宋_GB2312" w:hint="eastAsia"/>
        </w:rPr>
        <w:t>2025</w:t>
      </w:r>
      <w:r>
        <w:rPr>
          <w:rFonts w:cs="仿宋_GB2312" w:hint="eastAsia"/>
        </w:rPr>
        <w:t>年一般公共预算财政拨款运行经费</w:t>
      </w:r>
      <w:r>
        <w:rPr>
          <w:rFonts w:cs="仿宋_GB2312" w:hint="eastAsia"/>
        </w:rPr>
        <w:t>123.76</w:t>
      </w:r>
      <w:r>
        <w:rPr>
          <w:rFonts w:cs="仿宋_GB2312" w:hint="eastAsia"/>
        </w:rPr>
        <w:t>万元，比上年增加</w:t>
      </w:r>
      <w:r>
        <w:rPr>
          <w:rFonts w:cs="仿宋_GB2312" w:hint="eastAsia"/>
        </w:rPr>
        <w:t>5.6</w:t>
      </w:r>
      <w:r>
        <w:rPr>
          <w:rFonts w:cs="仿宋_GB2312" w:hint="eastAsia"/>
        </w:rPr>
        <w:t>万元，主要原因是口径调整，将退休人员公用支出从人员调整至日常公用支出。主要用于办公费、印刷费、邮电费、水电费、物管费、差旅费、会议费、培训费及其他商品和服务支出等。</w:t>
      </w:r>
    </w:p>
    <w:p w14:paraId="48EC34D3" w14:textId="77777777" w:rsidR="006A6469" w:rsidRDefault="00A135ED">
      <w:pPr>
        <w:adjustRightInd w:val="0"/>
        <w:snapToGrid w:val="0"/>
        <w:spacing w:line="600" w:lineRule="exact"/>
        <w:ind w:firstLineChars="200" w:firstLine="640"/>
        <w:rPr>
          <w:rFonts w:cs="仿宋_GB2312"/>
        </w:rPr>
      </w:pPr>
      <w:r>
        <w:rPr>
          <w:rFonts w:cs="仿宋_GB2312" w:hint="eastAsia"/>
        </w:rPr>
        <w:t>2.</w:t>
      </w:r>
      <w:r>
        <w:rPr>
          <w:rFonts w:cs="仿宋_GB2312" w:hint="eastAsia"/>
        </w:rPr>
        <w:t>政府采购情况。本单位政府采购预算总额</w:t>
      </w:r>
      <w:r>
        <w:rPr>
          <w:rFonts w:cs="仿宋_GB2312" w:hint="eastAsia"/>
        </w:rPr>
        <w:t>936.53</w:t>
      </w:r>
      <w:r>
        <w:rPr>
          <w:rFonts w:cs="仿宋_GB2312" w:hint="eastAsia"/>
        </w:rPr>
        <w:t>万元：政府采购货物预算</w:t>
      </w:r>
      <w:r>
        <w:rPr>
          <w:rFonts w:cs="仿宋_GB2312" w:hint="eastAsia"/>
        </w:rPr>
        <w:t>0</w:t>
      </w:r>
      <w:r>
        <w:rPr>
          <w:rFonts w:cs="仿宋_GB2312" w:hint="eastAsia"/>
        </w:rPr>
        <w:t>万元、政府采购工程预算</w:t>
      </w:r>
      <w:r>
        <w:rPr>
          <w:rFonts w:cs="仿宋_GB2312" w:hint="eastAsia"/>
        </w:rPr>
        <w:t>0</w:t>
      </w:r>
      <w:r>
        <w:rPr>
          <w:rFonts w:cs="仿宋_GB2312" w:hint="eastAsia"/>
        </w:rPr>
        <w:t>万元、政府采购服务预算</w:t>
      </w:r>
      <w:r>
        <w:rPr>
          <w:rFonts w:cs="仿宋_GB2312" w:hint="eastAsia"/>
        </w:rPr>
        <w:t>936.53</w:t>
      </w:r>
      <w:r>
        <w:rPr>
          <w:rFonts w:cs="仿宋_GB2312" w:hint="eastAsia"/>
        </w:rPr>
        <w:t>万元；其中一般公共预算拨款政府采购</w:t>
      </w:r>
      <w:r>
        <w:rPr>
          <w:rFonts w:cs="仿宋_GB2312" w:hint="eastAsia"/>
        </w:rPr>
        <w:t>936.53</w:t>
      </w:r>
      <w:r>
        <w:rPr>
          <w:rFonts w:cs="仿宋_GB2312" w:hint="eastAsia"/>
        </w:rPr>
        <w:t>万元：政府采购货物预算</w:t>
      </w:r>
      <w:r>
        <w:rPr>
          <w:rFonts w:cs="仿宋_GB2312" w:hint="eastAsia"/>
        </w:rPr>
        <w:t>0</w:t>
      </w:r>
      <w:r>
        <w:rPr>
          <w:rFonts w:cs="仿宋_GB2312" w:hint="eastAsia"/>
        </w:rPr>
        <w:t>万元、政府采购工程预算</w:t>
      </w:r>
      <w:r>
        <w:rPr>
          <w:rFonts w:cs="仿宋_GB2312" w:hint="eastAsia"/>
        </w:rPr>
        <w:t xml:space="preserve">  0</w:t>
      </w:r>
      <w:r>
        <w:rPr>
          <w:rFonts w:cs="仿宋_GB2312" w:hint="eastAsia"/>
        </w:rPr>
        <w:t>万元、政府采购服务预算</w:t>
      </w:r>
      <w:r>
        <w:rPr>
          <w:rFonts w:cs="仿宋_GB2312" w:hint="eastAsia"/>
        </w:rPr>
        <w:t>936.53</w:t>
      </w:r>
      <w:r>
        <w:rPr>
          <w:rFonts w:cs="仿宋_GB2312" w:hint="eastAsia"/>
        </w:rPr>
        <w:t>万元。</w:t>
      </w:r>
    </w:p>
    <w:p w14:paraId="7C54963C" w14:textId="77777777" w:rsidR="006A6469" w:rsidRDefault="00A135ED">
      <w:pPr>
        <w:adjustRightInd w:val="0"/>
        <w:snapToGrid w:val="0"/>
        <w:spacing w:line="600" w:lineRule="exact"/>
        <w:ind w:firstLineChars="200" w:firstLine="640"/>
        <w:rPr>
          <w:rFonts w:cs="仿宋_GB2312"/>
        </w:rPr>
      </w:pPr>
      <w:r>
        <w:rPr>
          <w:rFonts w:cs="仿宋_GB2312" w:hint="eastAsia"/>
        </w:rPr>
        <w:t>3.</w:t>
      </w:r>
      <w:r>
        <w:rPr>
          <w:rFonts w:cs="仿宋_GB2312" w:hint="eastAsia"/>
        </w:rPr>
        <w:t>绩效目标设置情况。</w:t>
      </w:r>
      <w:r>
        <w:rPr>
          <w:rFonts w:cs="仿宋_GB2312" w:hint="eastAsia"/>
        </w:rPr>
        <w:t>2025</w:t>
      </w:r>
      <w:r>
        <w:rPr>
          <w:rFonts w:cs="仿宋_GB2312" w:hint="eastAsia"/>
        </w:rPr>
        <w:t>年项目支出均实行了绩效目标管理，涉及一般公共预算当年财政拨款</w:t>
      </w:r>
      <w:r>
        <w:rPr>
          <w:rFonts w:cs="仿宋_GB2312" w:hint="eastAsia"/>
        </w:rPr>
        <w:t>9795.83</w:t>
      </w:r>
      <w:r>
        <w:rPr>
          <w:rFonts w:cs="仿宋_GB2312" w:hint="eastAsia"/>
        </w:rPr>
        <w:t>万元。</w:t>
      </w:r>
    </w:p>
    <w:p w14:paraId="211A9DE2" w14:textId="77777777" w:rsidR="006A6469" w:rsidRDefault="00A135ED">
      <w:pPr>
        <w:adjustRightInd w:val="0"/>
        <w:snapToGrid w:val="0"/>
        <w:spacing w:line="600" w:lineRule="exact"/>
        <w:ind w:firstLineChars="200" w:firstLine="640"/>
        <w:rPr>
          <w:rFonts w:cs="仿宋_GB2312"/>
        </w:rPr>
      </w:pPr>
      <w:r>
        <w:rPr>
          <w:rFonts w:cs="仿宋_GB2312" w:hint="eastAsia"/>
        </w:rPr>
        <w:lastRenderedPageBreak/>
        <w:t>4.</w:t>
      </w:r>
      <w:r>
        <w:rPr>
          <w:rFonts w:cs="仿宋_GB2312" w:hint="eastAsia"/>
        </w:rPr>
        <w:t>国有资产占有使用情况。截止</w:t>
      </w:r>
      <w:r>
        <w:rPr>
          <w:rFonts w:cs="仿宋_GB2312" w:hint="eastAsia"/>
        </w:rPr>
        <w:t>2024</w:t>
      </w:r>
      <w:r>
        <w:rPr>
          <w:rFonts w:cs="仿宋_GB2312" w:hint="eastAsia"/>
        </w:rPr>
        <w:t>年</w:t>
      </w:r>
      <w:r>
        <w:rPr>
          <w:rFonts w:cs="仿宋_GB2312" w:hint="eastAsia"/>
        </w:rPr>
        <w:t>12</w:t>
      </w:r>
      <w:r>
        <w:rPr>
          <w:rFonts w:cs="仿宋_GB2312" w:hint="eastAsia"/>
        </w:rPr>
        <w:t>月，本单位共有车辆</w:t>
      </w:r>
      <w:r>
        <w:rPr>
          <w:rFonts w:cs="仿宋_GB2312" w:hint="eastAsia"/>
        </w:rPr>
        <w:t>1</w:t>
      </w:r>
      <w:r>
        <w:rPr>
          <w:rFonts w:cs="仿宋_GB2312" w:hint="eastAsia"/>
        </w:rPr>
        <w:t>辆，其中一般公务用车</w:t>
      </w:r>
      <w:r>
        <w:rPr>
          <w:rFonts w:cs="仿宋_GB2312" w:hint="eastAsia"/>
        </w:rPr>
        <w:t xml:space="preserve">1 </w:t>
      </w:r>
      <w:r>
        <w:rPr>
          <w:rFonts w:cs="仿宋_GB2312" w:hint="eastAsia"/>
        </w:rPr>
        <w:t>辆、执勤执法用车</w:t>
      </w:r>
      <w:r>
        <w:rPr>
          <w:rFonts w:cs="仿宋_GB2312" w:hint="eastAsia"/>
        </w:rPr>
        <w:t>0</w:t>
      </w:r>
      <w:r>
        <w:rPr>
          <w:rFonts w:cs="仿宋_GB2312" w:hint="eastAsia"/>
        </w:rPr>
        <w:t>辆。</w:t>
      </w:r>
      <w:r>
        <w:rPr>
          <w:rFonts w:cs="仿宋_GB2312" w:hint="eastAsia"/>
        </w:rPr>
        <w:t>2025</w:t>
      </w:r>
      <w:r>
        <w:rPr>
          <w:rFonts w:cs="仿宋_GB2312" w:hint="eastAsia"/>
        </w:rPr>
        <w:t>年一般公共预算安排购置车辆</w:t>
      </w:r>
      <w:r>
        <w:rPr>
          <w:rFonts w:cs="仿宋_GB2312" w:hint="eastAsia"/>
        </w:rPr>
        <w:t xml:space="preserve">1 </w:t>
      </w:r>
      <w:r>
        <w:rPr>
          <w:rFonts w:cs="仿宋_GB2312" w:hint="eastAsia"/>
        </w:rPr>
        <w:t>辆，其中一般公务用车</w:t>
      </w:r>
      <w:r>
        <w:rPr>
          <w:rFonts w:cs="仿宋_GB2312" w:hint="eastAsia"/>
        </w:rPr>
        <w:t>1</w:t>
      </w:r>
      <w:r>
        <w:rPr>
          <w:rFonts w:cs="仿宋_GB2312" w:hint="eastAsia"/>
        </w:rPr>
        <w:t>辆、执勤执法用车</w:t>
      </w:r>
      <w:r>
        <w:rPr>
          <w:rFonts w:cs="仿宋_GB2312" w:hint="eastAsia"/>
        </w:rPr>
        <w:t>0</w:t>
      </w:r>
      <w:r>
        <w:rPr>
          <w:rFonts w:cs="仿宋_GB2312" w:hint="eastAsia"/>
        </w:rPr>
        <w:t>辆。</w:t>
      </w:r>
    </w:p>
    <w:p w14:paraId="5641CB2C" w14:textId="77777777" w:rsidR="006A6469" w:rsidRDefault="00A135ED">
      <w:pPr>
        <w:adjustRightInd w:val="0"/>
        <w:snapToGrid w:val="0"/>
        <w:spacing w:line="600" w:lineRule="exact"/>
        <w:ind w:firstLineChars="200" w:firstLine="640"/>
        <w:rPr>
          <w:rFonts w:ascii="方正黑体_GBK" w:eastAsia="方正黑体_GBK" w:cs="仿宋_GB2312"/>
        </w:rPr>
      </w:pPr>
      <w:r>
        <w:rPr>
          <w:rFonts w:ascii="方正黑体_GBK" w:eastAsia="方正黑体_GBK" w:cs="仿宋_GB2312" w:hint="eastAsia"/>
        </w:rPr>
        <w:t>六、专业</w:t>
      </w:r>
      <w:proofErr w:type="gramStart"/>
      <w:r>
        <w:rPr>
          <w:rFonts w:ascii="方正黑体_GBK" w:eastAsia="方正黑体_GBK" w:cs="仿宋_GB2312" w:hint="eastAsia"/>
        </w:rPr>
        <w:t>性名</w:t>
      </w:r>
      <w:proofErr w:type="gramEnd"/>
      <w:r>
        <w:rPr>
          <w:rFonts w:ascii="方正黑体_GBK" w:eastAsia="方正黑体_GBK" w:cs="仿宋_GB2312" w:hint="eastAsia"/>
        </w:rPr>
        <w:t>词解释</w:t>
      </w:r>
    </w:p>
    <w:p w14:paraId="0A50020D" w14:textId="77777777" w:rsidR="006A6469" w:rsidRPr="005257BF" w:rsidRDefault="00A135ED">
      <w:pPr>
        <w:pStyle w:val="ac"/>
        <w:tabs>
          <w:tab w:val="center" w:pos="4153"/>
          <w:tab w:val="left" w:pos="7275"/>
        </w:tabs>
        <w:adjustRightInd w:val="0"/>
        <w:snapToGrid w:val="0"/>
        <w:spacing w:line="600" w:lineRule="exact"/>
        <w:ind w:firstLine="640"/>
        <w:jc w:val="left"/>
        <w:rPr>
          <w:rFonts w:cs="仿宋_GB2312"/>
        </w:rPr>
      </w:pPr>
      <w:r>
        <w:rPr>
          <w:rFonts w:ascii="方正楷体_GBK" w:eastAsia="方正楷体_GBK" w:hint="eastAsia"/>
          <w:szCs w:val="32"/>
        </w:rPr>
        <w:t>（一）财政拨款收入：</w:t>
      </w:r>
      <w:r w:rsidRPr="005257BF">
        <w:rPr>
          <w:rFonts w:cs="仿宋_GB2312" w:hint="eastAsia"/>
        </w:rPr>
        <w:t>指本年度从本级财政部门取得的财政拨款，包括一般公共预算财政拨款和政府性基金预算财政拨款。</w:t>
      </w:r>
    </w:p>
    <w:p w14:paraId="56FFA26E" w14:textId="77777777" w:rsidR="006A6469" w:rsidRDefault="00A135ED">
      <w:pPr>
        <w:pStyle w:val="ac"/>
        <w:tabs>
          <w:tab w:val="center" w:pos="4153"/>
          <w:tab w:val="left" w:pos="7275"/>
        </w:tabs>
        <w:adjustRightInd w:val="0"/>
        <w:snapToGrid w:val="0"/>
        <w:spacing w:line="600" w:lineRule="exact"/>
        <w:ind w:firstLine="640"/>
        <w:jc w:val="left"/>
        <w:rPr>
          <w:rFonts w:ascii="方正楷体_GBK" w:eastAsia="方正楷体_GBK"/>
          <w:szCs w:val="32"/>
        </w:rPr>
      </w:pPr>
      <w:r>
        <w:rPr>
          <w:rFonts w:ascii="方正楷体_GBK" w:eastAsia="方正楷体_GBK" w:hint="eastAsia"/>
          <w:szCs w:val="32"/>
        </w:rPr>
        <w:t>（二）其他收入：</w:t>
      </w:r>
      <w:r w:rsidRPr="005257BF">
        <w:rPr>
          <w:rFonts w:cs="仿宋_GB2312" w:hint="eastAsia"/>
        </w:rPr>
        <w:t>指单位取得的除“财政拨款收入”、“事业收入”、“经营收入”等以外的收入。</w:t>
      </w:r>
    </w:p>
    <w:p w14:paraId="55DBEC30" w14:textId="77777777" w:rsidR="006A6469" w:rsidRDefault="00A135ED">
      <w:pPr>
        <w:pStyle w:val="ac"/>
        <w:tabs>
          <w:tab w:val="center" w:pos="4153"/>
          <w:tab w:val="left" w:pos="7275"/>
        </w:tabs>
        <w:adjustRightInd w:val="0"/>
        <w:snapToGrid w:val="0"/>
        <w:spacing w:line="600" w:lineRule="exact"/>
        <w:ind w:firstLine="640"/>
        <w:jc w:val="left"/>
        <w:rPr>
          <w:rFonts w:ascii="方正楷体_GBK" w:eastAsia="方正楷体_GBK"/>
          <w:szCs w:val="32"/>
        </w:rPr>
      </w:pPr>
      <w:r>
        <w:rPr>
          <w:rFonts w:ascii="方正楷体_GBK" w:eastAsia="方正楷体_GBK" w:hint="eastAsia"/>
          <w:szCs w:val="32"/>
        </w:rPr>
        <w:t>（三）基本支出：</w:t>
      </w:r>
      <w:r w:rsidRPr="005257BF">
        <w:rPr>
          <w:rFonts w:cs="仿宋_GB2312" w:hint="eastAsia"/>
        </w:rPr>
        <w:t>指为保障机构正常运转、完成日常工作任务而发生的人员经费和公用经费。</w:t>
      </w:r>
    </w:p>
    <w:p w14:paraId="4CF0741F" w14:textId="77777777" w:rsidR="006A6469" w:rsidRDefault="00A135ED">
      <w:pPr>
        <w:pStyle w:val="ac"/>
        <w:tabs>
          <w:tab w:val="center" w:pos="4153"/>
          <w:tab w:val="left" w:pos="7275"/>
        </w:tabs>
        <w:adjustRightInd w:val="0"/>
        <w:snapToGrid w:val="0"/>
        <w:spacing w:line="600" w:lineRule="exact"/>
        <w:ind w:firstLine="640"/>
        <w:jc w:val="left"/>
        <w:rPr>
          <w:rFonts w:ascii="方正楷体_GBK" w:eastAsia="方正楷体_GBK"/>
          <w:szCs w:val="32"/>
        </w:rPr>
      </w:pPr>
      <w:r>
        <w:rPr>
          <w:rFonts w:ascii="方正楷体_GBK" w:eastAsia="方正楷体_GBK" w:hint="eastAsia"/>
          <w:szCs w:val="32"/>
        </w:rPr>
        <w:t>（四）项目支出：</w:t>
      </w:r>
      <w:r w:rsidRPr="005257BF">
        <w:rPr>
          <w:rFonts w:cs="仿宋_GB2312" w:hint="eastAsia"/>
        </w:rPr>
        <w:t>指在基本支出之外为完成特定行政任务和事业发展目标所发生的支出。</w:t>
      </w:r>
    </w:p>
    <w:p w14:paraId="64CEBDBC" w14:textId="77777777" w:rsidR="006A6469" w:rsidRDefault="00A135ED">
      <w:pPr>
        <w:pStyle w:val="ac"/>
        <w:tabs>
          <w:tab w:val="center" w:pos="4153"/>
          <w:tab w:val="left" w:pos="7275"/>
        </w:tabs>
        <w:adjustRightInd w:val="0"/>
        <w:snapToGrid w:val="0"/>
        <w:spacing w:line="600" w:lineRule="exact"/>
        <w:ind w:firstLine="640"/>
        <w:jc w:val="left"/>
        <w:rPr>
          <w:rFonts w:ascii="方正楷体_GBK" w:eastAsia="方正楷体_GBK"/>
          <w:szCs w:val="32"/>
        </w:rPr>
      </w:pPr>
      <w:r>
        <w:rPr>
          <w:rFonts w:ascii="方正楷体_GBK" w:eastAsia="方正楷体_GBK" w:hint="eastAsia"/>
          <w:szCs w:val="32"/>
        </w:rPr>
        <w:t>（五）“三公”经费：</w:t>
      </w:r>
      <w:r w:rsidRPr="005257BF">
        <w:rPr>
          <w:rFonts w:cs="仿宋_GB2312" w:hint="eastAsia"/>
        </w:rPr>
        <w:t>指用一般公共预算财政拨款安排的因公出国（境）费、公务用车购置及运行维护费、公务接待费。其中，因公出国（境）</w:t>
      </w:r>
      <w:proofErr w:type="gramStart"/>
      <w:r w:rsidRPr="005257BF">
        <w:rPr>
          <w:rFonts w:cs="仿宋_GB2312" w:hint="eastAsia"/>
        </w:rPr>
        <w:t>费反映</w:t>
      </w:r>
      <w:proofErr w:type="gramEnd"/>
      <w:r w:rsidRPr="005257BF">
        <w:rPr>
          <w:rFonts w:cs="仿宋_GB2312" w:hint="eastAsia"/>
        </w:rPr>
        <w:t>单位公务出国（境）的国际旅费、国外城市间交通费、住宿费、伙食费、培训费、公杂费等支出；公务用车购置</w:t>
      </w:r>
      <w:proofErr w:type="gramStart"/>
      <w:r w:rsidRPr="005257BF">
        <w:rPr>
          <w:rFonts w:cs="仿宋_GB2312" w:hint="eastAsia"/>
        </w:rPr>
        <w:t>费反映</w:t>
      </w:r>
      <w:proofErr w:type="gramEnd"/>
      <w:r w:rsidRPr="005257BF">
        <w:rPr>
          <w:rFonts w:cs="仿宋_GB2312" w:hint="eastAsia"/>
        </w:rPr>
        <w:t>单位公务用车购置支出（</w:t>
      </w:r>
      <w:proofErr w:type="gramStart"/>
      <w:r w:rsidRPr="005257BF">
        <w:rPr>
          <w:rFonts w:cs="仿宋_GB2312" w:hint="eastAsia"/>
        </w:rPr>
        <w:t>含车辆</w:t>
      </w:r>
      <w:proofErr w:type="gramEnd"/>
      <w:r w:rsidRPr="005257BF">
        <w:rPr>
          <w:rFonts w:cs="仿宋_GB2312" w:hint="eastAsia"/>
        </w:rPr>
        <w:t>购置税）；公务用车运行维护费反映单位按规定保留的公务用车燃料费、维修费、过路过桥费、保险费、安全奖励费用等支出；公务接待</w:t>
      </w:r>
      <w:proofErr w:type="gramStart"/>
      <w:r w:rsidRPr="005257BF">
        <w:rPr>
          <w:rFonts w:cs="仿宋_GB2312" w:hint="eastAsia"/>
        </w:rPr>
        <w:t>费反映</w:t>
      </w:r>
      <w:proofErr w:type="gramEnd"/>
      <w:r w:rsidRPr="005257BF">
        <w:rPr>
          <w:rFonts w:cs="仿宋_GB2312" w:hint="eastAsia"/>
        </w:rPr>
        <w:t>单位按规定开支的各类</w:t>
      </w:r>
      <w:bookmarkStart w:id="0" w:name="_GoBack"/>
      <w:bookmarkEnd w:id="0"/>
      <w:r w:rsidRPr="005257BF">
        <w:rPr>
          <w:rFonts w:cs="仿宋_GB2312" w:hint="eastAsia"/>
        </w:rPr>
        <w:t>公务接待（含外宾接待）支出。</w:t>
      </w:r>
    </w:p>
    <w:p w14:paraId="635590D3" w14:textId="77777777" w:rsidR="006A6469" w:rsidRDefault="00A135ED">
      <w:pPr>
        <w:adjustRightInd w:val="0"/>
        <w:snapToGrid w:val="0"/>
        <w:spacing w:line="600" w:lineRule="exact"/>
        <w:ind w:firstLineChars="200" w:firstLine="640"/>
        <w:rPr>
          <w:rFonts w:cs="仿宋_GB2312"/>
          <w:szCs w:val="22"/>
        </w:rPr>
      </w:pPr>
      <w:r>
        <w:rPr>
          <w:rFonts w:cs="仿宋_GB2312" w:hint="eastAsia"/>
          <w:szCs w:val="22"/>
        </w:rPr>
        <w:lastRenderedPageBreak/>
        <w:t>部门预算公开联系人：</w:t>
      </w:r>
      <w:proofErr w:type="gramStart"/>
      <w:r>
        <w:rPr>
          <w:rFonts w:cs="仿宋_GB2312" w:hint="eastAsia"/>
          <w:szCs w:val="22"/>
        </w:rPr>
        <w:t>周夷</w:t>
      </w:r>
      <w:proofErr w:type="gramEnd"/>
      <w:r>
        <w:rPr>
          <w:rFonts w:cs="仿宋_GB2312" w:hint="eastAsia"/>
          <w:szCs w:val="22"/>
        </w:rPr>
        <w:t xml:space="preserve">  </w:t>
      </w:r>
      <w:r>
        <w:rPr>
          <w:rFonts w:cs="仿宋_GB2312" w:hint="eastAsia"/>
          <w:szCs w:val="22"/>
        </w:rPr>
        <w:t>联系方式：（</w:t>
      </w:r>
      <w:r>
        <w:rPr>
          <w:rFonts w:cs="仿宋_GB2312" w:hint="eastAsia"/>
          <w:szCs w:val="22"/>
        </w:rPr>
        <w:t>023-68883136</w:t>
      </w:r>
      <w:r>
        <w:rPr>
          <w:rFonts w:cs="仿宋_GB2312" w:hint="eastAsia"/>
          <w:szCs w:val="22"/>
        </w:rPr>
        <w:t>）</w:t>
      </w:r>
    </w:p>
    <w:p w14:paraId="37D2F8A4" w14:textId="77777777" w:rsidR="006A6469" w:rsidRDefault="006A6469">
      <w:pPr>
        <w:adjustRightInd w:val="0"/>
        <w:snapToGrid w:val="0"/>
        <w:spacing w:line="600" w:lineRule="exact"/>
        <w:ind w:firstLineChars="200" w:firstLine="643"/>
        <w:rPr>
          <w:b/>
        </w:rPr>
      </w:pPr>
    </w:p>
    <w:p w14:paraId="7EEFF46C" w14:textId="77777777" w:rsidR="006A6469" w:rsidRDefault="00A135ED">
      <w:pPr>
        <w:pStyle w:val="a3"/>
        <w:tabs>
          <w:tab w:val="left" w:pos="1560"/>
        </w:tabs>
        <w:adjustRightInd w:val="0"/>
        <w:snapToGrid w:val="0"/>
        <w:spacing w:line="600" w:lineRule="exact"/>
        <w:ind w:leftChars="200" w:left="1600" w:rightChars="0" w:right="0" w:hangingChars="300" w:hanging="960"/>
        <w:rPr>
          <w:rFonts w:ascii="方正仿宋_GBK" w:eastAsia="方正仿宋_GBK" w:hAnsi="方正仿宋_GBK" w:cs="方正仿宋_GBK"/>
          <w:sz w:val="32"/>
          <w:szCs w:val="32"/>
        </w:rPr>
      </w:pPr>
      <w:r>
        <w:rPr>
          <w:rFonts w:eastAsia="方正仿宋_GBK" w:hint="eastAsia"/>
          <w:sz w:val="32"/>
          <w:szCs w:val="32"/>
        </w:rPr>
        <w:t>附表：</w:t>
      </w:r>
      <w:r>
        <w:rPr>
          <w:rFonts w:eastAsia="方正仿宋_GBK" w:hint="eastAsia"/>
          <w:sz w:val="32"/>
          <w:szCs w:val="32"/>
        </w:rPr>
        <w:t>1.2025</w:t>
      </w:r>
      <w:r>
        <w:rPr>
          <w:rFonts w:eastAsia="方正仿宋_GBK" w:hint="eastAsia"/>
          <w:sz w:val="32"/>
          <w:szCs w:val="32"/>
        </w:rPr>
        <w:t>年重庆市九龙坡区城市管理局（本级）财政拨款收支总表</w:t>
      </w:r>
    </w:p>
    <w:p w14:paraId="4602FF77"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2.2025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一般公共预算财政拨款支出预算表</w:t>
      </w:r>
    </w:p>
    <w:p w14:paraId="29E42391"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3.2025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一般公共预算财政拨款基本支出预算表</w:t>
      </w:r>
    </w:p>
    <w:p w14:paraId="1DE2AF1C"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4.2025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一般公共预算财政拨款基本支出预算表（政府预算支出经济分类科目）</w:t>
      </w:r>
    </w:p>
    <w:p w14:paraId="53E2D7DF"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5.2025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一般公共预算“三公”经费支出表</w:t>
      </w:r>
    </w:p>
    <w:p w14:paraId="56B1FCD4"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6.2025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政府性基金预算支出表</w:t>
      </w:r>
    </w:p>
    <w:p w14:paraId="029221D9"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7.2025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收支总表</w:t>
      </w:r>
    </w:p>
    <w:p w14:paraId="24D825A1"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8.2025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收入总表</w:t>
      </w:r>
    </w:p>
    <w:p w14:paraId="0C8FB48E"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9.2025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支出总表（功能科目分类到项）</w:t>
      </w:r>
    </w:p>
    <w:p w14:paraId="3278A5EC"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10.2025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一般公共预算财政拨款项目支出预算表（部门预</w:t>
      </w:r>
      <w:r>
        <w:rPr>
          <w:rFonts w:eastAsia="方正仿宋_GBK" w:hint="eastAsia"/>
          <w:sz w:val="32"/>
          <w:szCs w:val="32"/>
        </w:rPr>
        <w:lastRenderedPageBreak/>
        <w:t>算支出经济分类科目）</w:t>
      </w:r>
    </w:p>
    <w:p w14:paraId="36016F35"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11.2025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一般公共预算财政拨款项目支出预算表（政府预算支出经济分类科目）</w:t>
      </w:r>
    </w:p>
    <w:p w14:paraId="78B2F33F" w14:textId="77777777" w:rsidR="006A6469" w:rsidRDefault="00A135ED">
      <w:pPr>
        <w:pStyle w:val="a3"/>
        <w:tabs>
          <w:tab w:val="left" w:pos="1560"/>
        </w:tabs>
        <w:adjustRightInd w:val="0"/>
        <w:snapToGrid w:val="0"/>
        <w:spacing w:line="600" w:lineRule="exact"/>
        <w:ind w:leftChars="499" w:left="1837" w:rightChars="0" w:right="0" w:hangingChars="75" w:hanging="240"/>
        <w:rPr>
          <w:rFonts w:eastAsia="方正仿宋_GBK"/>
          <w:sz w:val="32"/>
          <w:szCs w:val="32"/>
        </w:rPr>
      </w:pPr>
      <w:r>
        <w:rPr>
          <w:rFonts w:eastAsia="方正仿宋_GBK" w:hint="eastAsia"/>
          <w:sz w:val="32"/>
          <w:szCs w:val="32"/>
        </w:rPr>
        <w:t>12.2025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政府采购明细表</w:t>
      </w:r>
    </w:p>
    <w:p w14:paraId="2738DBD1" w14:textId="77777777" w:rsidR="006A6469" w:rsidRDefault="00A135ED">
      <w:pPr>
        <w:pStyle w:val="a3"/>
        <w:tabs>
          <w:tab w:val="left" w:pos="1560"/>
        </w:tabs>
        <w:adjustRightInd w:val="0"/>
        <w:snapToGrid w:val="0"/>
        <w:spacing w:line="600" w:lineRule="exact"/>
        <w:ind w:leftChars="499" w:left="1837" w:rightChars="0" w:right="0" w:hangingChars="75" w:hanging="240"/>
        <w:rPr>
          <w:szCs w:val="32"/>
        </w:rPr>
      </w:pPr>
      <w:r>
        <w:rPr>
          <w:rFonts w:eastAsia="方正仿宋_GBK" w:hint="eastAsia"/>
          <w:sz w:val="32"/>
          <w:szCs w:val="32"/>
        </w:rPr>
        <w:t>13.2025</w:t>
      </w:r>
      <w:r>
        <w:rPr>
          <w:rFonts w:eastAsia="方正仿宋_GBK" w:hint="eastAsia"/>
          <w:sz w:val="32"/>
          <w:szCs w:val="32"/>
        </w:rPr>
        <w:t>年</w:t>
      </w:r>
      <w:r>
        <w:rPr>
          <w:rFonts w:ascii="方正仿宋_GBK" w:eastAsia="方正仿宋_GBK" w:hAnsi="方正仿宋_GBK" w:cs="方正仿宋_GBK" w:hint="eastAsia"/>
          <w:sz w:val="32"/>
          <w:szCs w:val="32"/>
        </w:rPr>
        <w:t>重庆市</w:t>
      </w:r>
      <w:r>
        <w:rPr>
          <w:rFonts w:eastAsia="方正仿宋_GBK" w:hint="eastAsia"/>
          <w:sz w:val="32"/>
          <w:szCs w:val="32"/>
        </w:rPr>
        <w:t>九龙坡区</w:t>
      </w:r>
      <w:r>
        <w:rPr>
          <w:rFonts w:ascii="方正仿宋_GBK" w:eastAsia="方正仿宋_GBK" w:hAnsi="方正仿宋_GBK" w:cs="方正仿宋_GBK" w:hint="eastAsia"/>
          <w:sz w:val="32"/>
          <w:szCs w:val="32"/>
        </w:rPr>
        <w:t>城市管理局（本级）</w:t>
      </w:r>
      <w:r>
        <w:rPr>
          <w:rFonts w:eastAsia="方正仿宋_GBK" w:hint="eastAsia"/>
          <w:sz w:val="32"/>
          <w:szCs w:val="32"/>
        </w:rPr>
        <w:t>项目绩效目标表</w:t>
      </w:r>
    </w:p>
    <w:p w14:paraId="02E91DBB" w14:textId="77777777" w:rsidR="006A6469" w:rsidRDefault="00A135ED">
      <w:pPr>
        <w:widowControl/>
        <w:jc w:val="left"/>
        <w:rPr>
          <w:rFonts w:ascii="方正楷体_GBK" w:eastAsia="方正楷体_GBK" w:hAnsi="宋体" w:cs="宋体"/>
          <w:color w:val="000000"/>
          <w:kern w:val="0"/>
          <w:sz w:val="20"/>
        </w:rPr>
        <w:sectPr w:rsidR="006A6469">
          <w:headerReference w:type="even" r:id="rId7"/>
          <w:headerReference w:type="default" r:id="rId8"/>
          <w:pgSz w:w="11906" w:h="16838"/>
          <w:pgMar w:top="1440" w:right="1800" w:bottom="1440" w:left="1800" w:header="851" w:footer="992" w:gutter="0"/>
          <w:cols w:space="425"/>
          <w:docGrid w:type="lines" w:linePitch="312"/>
        </w:sectPr>
      </w:pPr>
      <w:r>
        <w:br w:type="page"/>
      </w:r>
    </w:p>
    <w:tbl>
      <w:tblPr>
        <w:tblW w:w="13892" w:type="dxa"/>
        <w:tblLayout w:type="fixed"/>
        <w:tblLook w:val="04A0" w:firstRow="1" w:lastRow="0" w:firstColumn="1" w:lastColumn="0" w:noHBand="0" w:noVBand="1"/>
      </w:tblPr>
      <w:tblGrid>
        <w:gridCol w:w="2749"/>
        <w:gridCol w:w="1571"/>
        <w:gridCol w:w="2679"/>
        <w:gridCol w:w="1365"/>
        <w:gridCol w:w="1984"/>
        <w:gridCol w:w="1701"/>
        <w:gridCol w:w="1843"/>
      </w:tblGrid>
      <w:tr w:rsidR="006A6469" w14:paraId="7C236EFA" w14:textId="77777777">
        <w:trPr>
          <w:trHeight w:val="327"/>
        </w:trPr>
        <w:tc>
          <w:tcPr>
            <w:tcW w:w="2749" w:type="dxa"/>
            <w:tcBorders>
              <w:top w:val="nil"/>
              <w:left w:val="nil"/>
              <w:bottom w:val="nil"/>
              <w:right w:val="nil"/>
            </w:tcBorders>
            <w:shd w:val="clear" w:color="auto" w:fill="auto"/>
            <w:vAlign w:val="center"/>
          </w:tcPr>
          <w:p w14:paraId="446856F8" w14:textId="77777777" w:rsidR="006A6469" w:rsidRDefault="00A135ED">
            <w:pPr>
              <w:rPr>
                <w:rFonts w:ascii="方正楷体_GBK" w:eastAsia="方正楷体_GBK" w:hAnsi="宋体" w:cs="宋体"/>
                <w:color w:val="000000"/>
                <w:kern w:val="0"/>
                <w:sz w:val="20"/>
              </w:rPr>
            </w:pPr>
            <w:r>
              <w:rPr>
                <w:rFonts w:hint="eastAsia"/>
              </w:rPr>
              <w:lastRenderedPageBreak/>
              <w:t>附件</w:t>
            </w:r>
            <w:r>
              <w:rPr>
                <w:rFonts w:hint="eastAsia"/>
                <w:szCs w:val="32"/>
              </w:rPr>
              <w:t>1</w:t>
            </w:r>
          </w:p>
        </w:tc>
        <w:tc>
          <w:tcPr>
            <w:tcW w:w="1571" w:type="dxa"/>
            <w:tcBorders>
              <w:top w:val="nil"/>
              <w:left w:val="nil"/>
              <w:bottom w:val="nil"/>
              <w:right w:val="nil"/>
            </w:tcBorders>
            <w:shd w:val="clear" w:color="auto" w:fill="auto"/>
            <w:noWrap/>
            <w:vAlign w:val="center"/>
          </w:tcPr>
          <w:p w14:paraId="4B2B239A" w14:textId="77777777" w:rsidR="006A6469" w:rsidRDefault="006A6469">
            <w:pPr>
              <w:widowControl/>
              <w:jc w:val="left"/>
              <w:rPr>
                <w:rFonts w:ascii="方正楷体_GBK" w:eastAsia="方正楷体_GBK" w:hAnsi="宋体" w:cs="宋体"/>
                <w:color w:val="000000"/>
                <w:kern w:val="0"/>
                <w:sz w:val="20"/>
              </w:rPr>
            </w:pPr>
          </w:p>
        </w:tc>
        <w:tc>
          <w:tcPr>
            <w:tcW w:w="2679" w:type="dxa"/>
            <w:tcBorders>
              <w:top w:val="nil"/>
              <w:left w:val="nil"/>
              <w:bottom w:val="nil"/>
              <w:right w:val="nil"/>
            </w:tcBorders>
            <w:shd w:val="clear" w:color="auto" w:fill="auto"/>
            <w:noWrap/>
            <w:vAlign w:val="center"/>
          </w:tcPr>
          <w:p w14:paraId="4B088AED" w14:textId="77777777" w:rsidR="006A6469" w:rsidRDefault="006A6469">
            <w:pPr>
              <w:widowControl/>
              <w:jc w:val="left"/>
              <w:rPr>
                <w:rFonts w:eastAsia="Times New Roman"/>
                <w:kern w:val="0"/>
                <w:sz w:val="20"/>
              </w:rPr>
            </w:pPr>
          </w:p>
        </w:tc>
        <w:tc>
          <w:tcPr>
            <w:tcW w:w="1365" w:type="dxa"/>
            <w:tcBorders>
              <w:top w:val="nil"/>
              <w:left w:val="nil"/>
              <w:bottom w:val="nil"/>
              <w:right w:val="nil"/>
            </w:tcBorders>
            <w:shd w:val="clear" w:color="auto" w:fill="auto"/>
            <w:noWrap/>
            <w:vAlign w:val="center"/>
          </w:tcPr>
          <w:p w14:paraId="34BA74D6" w14:textId="77777777" w:rsidR="006A6469" w:rsidRDefault="006A6469">
            <w:pPr>
              <w:widowControl/>
              <w:jc w:val="left"/>
              <w:rPr>
                <w:rFonts w:eastAsia="Times New Roman"/>
                <w:kern w:val="0"/>
                <w:sz w:val="20"/>
              </w:rPr>
            </w:pPr>
          </w:p>
        </w:tc>
        <w:tc>
          <w:tcPr>
            <w:tcW w:w="1984" w:type="dxa"/>
            <w:tcBorders>
              <w:top w:val="nil"/>
              <w:left w:val="nil"/>
              <w:bottom w:val="nil"/>
              <w:right w:val="nil"/>
            </w:tcBorders>
            <w:shd w:val="clear" w:color="auto" w:fill="auto"/>
            <w:noWrap/>
            <w:vAlign w:val="center"/>
          </w:tcPr>
          <w:p w14:paraId="39D420F0" w14:textId="77777777" w:rsidR="006A6469" w:rsidRDefault="006A6469">
            <w:pPr>
              <w:widowControl/>
              <w:jc w:val="left"/>
              <w:rPr>
                <w:rFonts w:eastAsia="Times New Roman"/>
                <w:kern w:val="0"/>
                <w:sz w:val="20"/>
              </w:rPr>
            </w:pPr>
          </w:p>
        </w:tc>
        <w:tc>
          <w:tcPr>
            <w:tcW w:w="1701" w:type="dxa"/>
            <w:tcBorders>
              <w:top w:val="nil"/>
              <w:left w:val="nil"/>
              <w:bottom w:val="nil"/>
              <w:right w:val="nil"/>
            </w:tcBorders>
            <w:shd w:val="clear" w:color="auto" w:fill="auto"/>
            <w:noWrap/>
            <w:vAlign w:val="center"/>
          </w:tcPr>
          <w:p w14:paraId="1A6F3AE1" w14:textId="77777777" w:rsidR="006A6469" w:rsidRDefault="006A6469">
            <w:pPr>
              <w:widowControl/>
              <w:jc w:val="left"/>
              <w:rPr>
                <w:rFonts w:eastAsia="Times New Roman"/>
                <w:kern w:val="0"/>
                <w:sz w:val="20"/>
              </w:rPr>
            </w:pPr>
          </w:p>
        </w:tc>
        <w:tc>
          <w:tcPr>
            <w:tcW w:w="1843" w:type="dxa"/>
            <w:tcBorders>
              <w:top w:val="nil"/>
              <w:left w:val="nil"/>
              <w:bottom w:val="nil"/>
              <w:right w:val="nil"/>
            </w:tcBorders>
            <w:shd w:val="clear" w:color="auto" w:fill="auto"/>
            <w:noWrap/>
            <w:vAlign w:val="center"/>
          </w:tcPr>
          <w:p w14:paraId="25EEE6E3" w14:textId="77777777" w:rsidR="006A6469" w:rsidRDefault="006A6469">
            <w:pPr>
              <w:widowControl/>
              <w:jc w:val="left"/>
              <w:rPr>
                <w:rFonts w:eastAsia="Times New Roman"/>
                <w:kern w:val="0"/>
                <w:sz w:val="20"/>
              </w:rPr>
            </w:pPr>
          </w:p>
        </w:tc>
      </w:tr>
      <w:tr w:rsidR="006A6469" w14:paraId="493847D1" w14:textId="77777777">
        <w:trPr>
          <w:trHeight w:val="810"/>
        </w:trPr>
        <w:tc>
          <w:tcPr>
            <w:tcW w:w="13892" w:type="dxa"/>
            <w:gridSpan w:val="7"/>
            <w:tcBorders>
              <w:top w:val="nil"/>
              <w:left w:val="nil"/>
              <w:bottom w:val="nil"/>
              <w:right w:val="nil"/>
            </w:tcBorders>
            <w:shd w:val="clear" w:color="auto" w:fill="auto"/>
            <w:vAlign w:val="center"/>
          </w:tcPr>
          <w:p w14:paraId="1B76ADE4" w14:textId="77777777" w:rsidR="006A6469" w:rsidRDefault="00A135ED">
            <w:pPr>
              <w:widowControl/>
              <w:jc w:val="center"/>
              <w:rPr>
                <w:rFonts w:ascii="宋体" w:eastAsia="宋体" w:hAnsi="宋体" w:cs="宋体"/>
                <w:b/>
                <w:bCs/>
                <w:color w:val="000000"/>
                <w:kern w:val="0"/>
                <w:sz w:val="34"/>
                <w:szCs w:val="34"/>
              </w:rPr>
            </w:pPr>
            <w:r>
              <w:rPr>
                <w:rFonts w:ascii="方正小标宋_GBK" w:eastAsia="方正小标宋_GBK" w:hAnsi="方正小标宋_GBK" w:cs="方正小标宋_GBK" w:hint="eastAsia"/>
                <w:color w:val="000000"/>
                <w:kern w:val="0"/>
                <w:sz w:val="34"/>
                <w:szCs w:val="34"/>
                <w:lang w:bidi="ar"/>
              </w:rPr>
              <w:t>2</w:t>
            </w:r>
            <w:r>
              <w:rPr>
                <w:rFonts w:ascii="方正小标宋_GBK" w:eastAsia="方正小标宋_GBK" w:hAnsi="方正小标宋_GBK" w:cs="方正小标宋_GBK"/>
                <w:color w:val="000000"/>
                <w:kern w:val="0"/>
                <w:sz w:val="34"/>
                <w:szCs w:val="34"/>
                <w:lang w:bidi="ar"/>
              </w:rPr>
              <w:t>025</w:t>
            </w:r>
            <w:r>
              <w:rPr>
                <w:rFonts w:ascii="方正小标宋_GBK" w:eastAsia="方正小标宋_GBK" w:hAnsi="方正小标宋_GBK" w:cs="方正小标宋_GBK" w:hint="eastAsia"/>
                <w:color w:val="000000"/>
                <w:kern w:val="0"/>
                <w:sz w:val="34"/>
                <w:szCs w:val="34"/>
                <w:lang w:bidi="ar"/>
              </w:rPr>
              <w:t>年重庆市九龙坡区城市管理局（本级）财政拨款收支总表</w:t>
            </w:r>
          </w:p>
        </w:tc>
      </w:tr>
      <w:tr w:rsidR="006A6469" w14:paraId="5EC06C0D" w14:textId="77777777">
        <w:trPr>
          <w:trHeight w:val="465"/>
        </w:trPr>
        <w:tc>
          <w:tcPr>
            <w:tcW w:w="2749" w:type="dxa"/>
            <w:tcBorders>
              <w:top w:val="nil"/>
              <w:left w:val="nil"/>
              <w:bottom w:val="nil"/>
              <w:right w:val="nil"/>
            </w:tcBorders>
            <w:shd w:val="clear" w:color="auto" w:fill="auto"/>
            <w:vAlign w:val="center"/>
          </w:tcPr>
          <w:p w14:paraId="7AFEBD0D" w14:textId="77777777" w:rsidR="006A6469" w:rsidRDefault="006A6469">
            <w:pPr>
              <w:widowControl/>
              <w:jc w:val="center"/>
              <w:textAlignment w:val="center"/>
              <w:rPr>
                <w:rFonts w:ascii="方正仿宋_GBK" w:hAnsi="方正仿宋_GBK" w:cs="方正仿宋_GBK"/>
                <w:b/>
                <w:color w:val="000000"/>
                <w:kern w:val="0"/>
                <w:sz w:val="24"/>
                <w:szCs w:val="24"/>
                <w:lang w:bidi="ar"/>
              </w:rPr>
            </w:pPr>
          </w:p>
        </w:tc>
        <w:tc>
          <w:tcPr>
            <w:tcW w:w="1571" w:type="dxa"/>
            <w:tcBorders>
              <w:top w:val="nil"/>
              <w:left w:val="nil"/>
              <w:bottom w:val="nil"/>
              <w:right w:val="nil"/>
            </w:tcBorders>
            <w:shd w:val="clear" w:color="auto" w:fill="auto"/>
            <w:vAlign w:val="center"/>
          </w:tcPr>
          <w:p w14:paraId="164CE079" w14:textId="77777777" w:rsidR="006A6469" w:rsidRDefault="006A6469">
            <w:pPr>
              <w:widowControl/>
              <w:jc w:val="center"/>
              <w:textAlignment w:val="center"/>
              <w:rPr>
                <w:rFonts w:ascii="方正仿宋_GBK" w:hAnsi="方正仿宋_GBK" w:cs="方正仿宋_GBK"/>
                <w:b/>
                <w:color w:val="000000"/>
                <w:kern w:val="0"/>
                <w:sz w:val="24"/>
                <w:szCs w:val="24"/>
                <w:lang w:bidi="ar"/>
              </w:rPr>
            </w:pPr>
          </w:p>
        </w:tc>
        <w:tc>
          <w:tcPr>
            <w:tcW w:w="2679" w:type="dxa"/>
            <w:tcBorders>
              <w:top w:val="nil"/>
              <w:left w:val="nil"/>
              <w:bottom w:val="nil"/>
              <w:right w:val="nil"/>
            </w:tcBorders>
            <w:shd w:val="clear" w:color="auto" w:fill="auto"/>
            <w:vAlign w:val="center"/>
          </w:tcPr>
          <w:p w14:paraId="1F87D3ED" w14:textId="77777777" w:rsidR="006A6469" w:rsidRDefault="006A6469">
            <w:pPr>
              <w:widowControl/>
              <w:jc w:val="center"/>
              <w:textAlignment w:val="center"/>
              <w:rPr>
                <w:rFonts w:ascii="方正仿宋_GBK" w:hAnsi="方正仿宋_GBK" w:cs="方正仿宋_GBK"/>
                <w:b/>
                <w:color w:val="000000"/>
                <w:kern w:val="0"/>
                <w:sz w:val="24"/>
                <w:szCs w:val="24"/>
                <w:lang w:bidi="ar"/>
              </w:rPr>
            </w:pPr>
          </w:p>
        </w:tc>
        <w:tc>
          <w:tcPr>
            <w:tcW w:w="1365" w:type="dxa"/>
            <w:tcBorders>
              <w:top w:val="nil"/>
              <w:left w:val="nil"/>
              <w:bottom w:val="nil"/>
              <w:right w:val="nil"/>
            </w:tcBorders>
            <w:shd w:val="clear" w:color="auto" w:fill="auto"/>
            <w:vAlign w:val="center"/>
          </w:tcPr>
          <w:p w14:paraId="7194370C" w14:textId="77777777" w:rsidR="006A6469" w:rsidRDefault="006A6469">
            <w:pPr>
              <w:widowControl/>
              <w:jc w:val="center"/>
              <w:textAlignment w:val="center"/>
              <w:rPr>
                <w:rFonts w:ascii="方正仿宋_GBK" w:hAnsi="方正仿宋_GBK" w:cs="方正仿宋_GBK"/>
                <w:b/>
                <w:color w:val="000000"/>
                <w:kern w:val="0"/>
                <w:sz w:val="24"/>
                <w:szCs w:val="24"/>
                <w:lang w:bidi="ar"/>
              </w:rPr>
            </w:pPr>
          </w:p>
        </w:tc>
        <w:tc>
          <w:tcPr>
            <w:tcW w:w="1984" w:type="dxa"/>
            <w:tcBorders>
              <w:top w:val="nil"/>
              <w:left w:val="nil"/>
              <w:bottom w:val="nil"/>
              <w:right w:val="nil"/>
            </w:tcBorders>
            <w:shd w:val="clear" w:color="auto" w:fill="auto"/>
            <w:vAlign w:val="center"/>
          </w:tcPr>
          <w:p w14:paraId="007E3282" w14:textId="77777777" w:rsidR="006A6469" w:rsidRDefault="006A6469">
            <w:pPr>
              <w:widowControl/>
              <w:jc w:val="center"/>
              <w:textAlignment w:val="center"/>
              <w:rPr>
                <w:rFonts w:ascii="方正仿宋_GBK" w:hAnsi="方正仿宋_GBK" w:cs="方正仿宋_GBK"/>
                <w:b/>
                <w:color w:val="000000"/>
                <w:kern w:val="0"/>
                <w:sz w:val="24"/>
                <w:szCs w:val="24"/>
                <w:lang w:bidi="ar"/>
              </w:rPr>
            </w:pPr>
          </w:p>
        </w:tc>
        <w:tc>
          <w:tcPr>
            <w:tcW w:w="1701" w:type="dxa"/>
            <w:tcBorders>
              <w:top w:val="nil"/>
              <w:left w:val="nil"/>
              <w:bottom w:val="nil"/>
              <w:right w:val="nil"/>
            </w:tcBorders>
            <w:shd w:val="clear" w:color="auto" w:fill="auto"/>
            <w:vAlign w:val="center"/>
          </w:tcPr>
          <w:p w14:paraId="675BB5FA" w14:textId="77777777" w:rsidR="006A6469" w:rsidRDefault="006A6469">
            <w:pPr>
              <w:widowControl/>
              <w:jc w:val="center"/>
              <w:textAlignment w:val="center"/>
              <w:rPr>
                <w:rFonts w:ascii="方正仿宋_GBK" w:hAnsi="方正仿宋_GBK" w:cs="方正仿宋_GBK"/>
                <w:b/>
                <w:color w:val="000000"/>
                <w:kern w:val="0"/>
                <w:sz w:val="24"/>
                <w:szCs w:val="24"/>
                <w:lang w:bidi="ar"/>
              </w:rPr>
            </w:pPr>
          </w:p>
        </w:tc>
        <w:tc>
          <w:tcPr>
            <w:tcW w:w="1843" w:type="dxa"/>
            <w:tcBorders>
              <w:top w:val="nil"/>
              <w:left w:val="nil"/>
              <w:bottom w:val="nil"/>
              <w:right w:val="nil"/>
            </w:tcBorders>
            <w:shd w:val="clear" w:color="auto" w:fill="auto"/>
            <w:noWrap/>
            <w:vAlign w:val="center"/>
          </w:tcPr>
          <w:p w14:paraId="7A943C1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单位：万元</w:t>
            </w:r>
          </w:p>
        </w:tc>
      </w:tr>
      <w:tr w:rsidR="006A6469" w14:paraId="6E384124" w14:textId="77777777">
        <w:trPr>
          <w:trHeight w:val="589"/>
        </w:trPr>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B98E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收入</w:t>
            </w:r>
          </w:p>
        </w:tc>
        <w:tc>
          <w:tcPr>
            <w:tcW w:w="9572" w:type="dxa"/>
            <w:gridSpan w:val="5"/>
            <w:tcBorders>
              <w:top w:val="single" w:sz="4" w:space="0" w:color="000000"/>
              <w:left w:val="nil"/>
              <w:bottom w:val="single" w:sz="4" w:space="0" w:color="000000"/>
              <w:right w:val="single" w:sz="4" w:space="0" w:color="000000"/>
            </w:tcBorders>
            <w:shd w:val="clear" w:color="auto" w:fill="auto"/>
            <w:vAlign w:val="center"/>
          </w:tcPr>
          <w:p w14:paraId="7760896D"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支出</w:t>
            </w:r>
          </w:p>
        </w:tc>
      </w:tr>
      <w:tr w:rsidR="006A6469" w14:paraId="7D2E6B16" w14:textId="77777777">
        <w:trPr>
          <w:trHeight w:val="861"/>
        </w:trPr>
        <w:tc>
          <w:tcPr>
            <w:tcW w:w="2749" w:type="dxa"/>
            <w:tcBorders>
              <w:top w:val="nil"/>
              <w:left w:val="single" w:sz="4" w:space="0" w:color="000000"/>
              <w:bottom w:val="single" w:sz="4" w:space="0" w:color="000000"/>
              <w:right w:val="single" w:sz="4" w:space="0" w:color="000000"/>
            </w:tcBorders>
            <w:shd w:val="clear" w:color="auto" w:fill="auto"/>
            <w:noWrap/>
            <w:vAlign w:val="center"/>
          </w:tcPr>
          <w:p w14:paraId="08F7CB51"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项目</w:t>
            </w:r>
          </w:p>
        </w:tc>
        <w:tc>
          <w:tcPr>
            <w:tcW w:w="1571" w:type="dxa"/>
            <w:tcBorders>
              <w:top w:val="nil"/>
              <w:left w:val="nil"/>
              <w:bottom w:val="single" w:sz="4" w:space="0" w:color="000000"/>
              <w:right w:val="single" w:sz="4" w:space="0" w:color="000000"/>
            </w:tcBorders>
            <w:shd w:val="clear" w:color="auto" w:fill="auto"/>
            <w:noWrap/>
            <w:vAlign w:val="center"/>
          </w:tcPr>
          <w:p w14:paraId="533FFD5A"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预算数</w:t>
            </w:r>
          </w:p>
        </w:tc>
        <w:tc>
          <w:tcPr>
            <w:tcW w:w="2679" w:type="dxa"/>
            <w:tcBorders>
              <w:top w:val="nil"/>
              <w:left w:val="nil"/>
              <w:bottom w:val="single" w:sz="4" w:space="0" w:color="000000"/>
              <w:right w:val="single" w:sz="4" w:space="0" w:color="000000"/>
            </w:tcBorders>
            <w:shd w:val="clear" w:color="auto" w:fill="auto"/>
            <w:noWrap/>
            <w:vAlign w:val="center"/>
          </w:tcPr>
          <w:p w14:paraId="5934E589"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项目</w:t>
            </w:r>
          </w:p>
        </w:tc>
        <w:tc>
          <w:tcPr>
            <w:tcW w:w="1365" w:type="dxa"/>
            <w:tcBorders>
              <w:top w:val="nil"/>
              <w:left w:val="nil"/>
              <w:bottom w:val="single" w:sz="4" w:space="0" w:color="000000"/>
              <w:right w:val="single" w:sz="4" w:space="0" w:color="000000"/>
            </w:tcBorders>
            <w:shd w:val="clear" w:color="auto" w:fill="auto"/>
            <w:noWrap/>
            <w:vAlign w:val="center"/>
          </w:tcPr>
          <w:p w14:paraId="481E983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合计</w:t>
            </w:r>
          </w:p>
        </w:tc>
        <w:tc>
          <w:tcPr>
            <w:tcW w:w="1984" w:type="dxa"/>
            <w:tcBorders>
              <w:top w:val="nil"/>
              <w:left w:val="nil"/>
              <w:bottom w:val="single" w:sz="4" w:space="0" w:color="000000"/>
              <w:right w:val="single" w:sz="4" w:space="0" w:color="000000"/>
            </w:tcBorders>
            <w:shd w:val="clear" w:color="auto" w:fill="auto"/>
            <w:vAlign w:val="center"/>
          </w:tcPr>
          <w:p w14:paraId="2874E6B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一般公共预算</w:t>
            </w:r>
          </w:p>
        </w:tc>
        <w:tc>
          <w:tcPr>
            <w:tcW w:w="1701" w:type="dxa"/>
            <w:tcBorders>
              <w:top w:val="nil"/>
              <w:left w:val="nil"/>
              <w:bottom w:val="single" w:sz="4" w:space="0" w:color="000000"/>
              <w:right w:val="single" w:sz="4" w:space="0" w:color="000000"/>
            </w:tcBorders>
            <w:shd w:val="clear" w:color="auto" w:fill="auto"/>
            <w:vAlign w:val="center"/>
          </w:tcPr>
          <w:p w14:paraId="050A1D1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政府性基金预算</w:t>
            </w:r>
          </w:p>
        </w:tc>
        <w:tc>
          <w:tcPr>
            <w:tcW w:w="1843" w:type="dxa"/>
            <w:tcBorders>
              <w:top w:val="nil"/>
              <w:left w:val="nil"/>
              <w:bottom w:val="single" w:sz="4" w:space="0" w:color="000000"/>
              <w:right w:val="single" w:sz="4" w:space="0" w:color="000000"/>
            </w:tcBorders>
            <w:shd w:val="clear" w:color="auto" w:fill="auto"/>
            <w:vAlign w:val="center"/>
          </w:tcPr>
          <w:p w14:paraId="15D95B5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国有资本经营预算</w:t>
            </w:r>
          </w:p>
        </w:tc>
      </w:tr>
      <w:tr w:rsidR="006A6469" w14:paraId="2F4D1723" w14:textId="77777777">
        <w:trPr>
          <w:trHeight w:val="483"/>
        </w:trPr>
        <w:tc>
          <w:tcPr>
            <w:tcW w:w="2749" w:type="dxa"/>
            <w:tcBorders>
              <w:top w:val="nil"/>
              <w:left w:val="single" w:sz="4" w:space="0" w:color="000000"/>
              <w:bottom w:val="single" w:sz="4" w:space="0" w:color="000000"/>
              <w:right w:val="single" w:sz="4" w:space="0" w:color="000000"/>
            </w:tcBorders>
            <w:shd w:val="clear" w:color="auto" w:fill="auto"/>
            <w:noWrap/>
            <w:vAlign w:val="center"/>
          </w:tcPr>
          <w:p w14:paraId="6AC93A26"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一、本年收入</w:t>
            </w:r>
          </w:p>
        </w:tc>
        <w:tc>
          <w:tcPr>
            <w:tcW w:w="1571" w:type="dxa"/>
            <w:tcBorders>
              <w:top w:val="nil"/>
              <w:left w:val="nil"/>
              <w:bottom w:val="single" w:sz="4" w:space="0" w:color="000000"/>
              <w:right w:val="single" w:sz="4" w:space="0" w:color="000000"/>
            </w:tcBorders>
            <w:shd w:val="clear" w:color="auto" w:fill="auto"/>
            <w:noWrap/>
            <w:vAlign w:val="center"/>
          </w:tcPr>
          <w:p w14:paraId="20AFA7B4"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7,608.06</w:t>
            </w:r>
          </w:p>
        </w:tc>
        <w:tc>
          <w:tcPr>
            <w:tcW w:w="2679" w:type="dxa"/>
            <w:tcBorders>
              <w:top w:val="nil"/>
              <w:left w:val="nil"/>
              <w:bottom w:val="single" w:sz="4" w:space="0" w:color="000000"/>
              <w:right w:val="single" w:sz="4" w:space="0" w:color="000000"/>
            </w:tcBorders>
            <w:shd w:val="clear" w:color="auto" w:fill="auto"/>
            <w:noWrap/>
            <w:vAlign w:val="center"/>
          </w:tcPr>
          <w:p w14:paraId="364A22A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一、本年支出</w:t>
            </w:r>
          </w:p>
        </w:tc>
        <w:tc>
          <w:tcPr>
            <w:tcW w:w="1365" w:type="dxa"/>
            <w:tcBorders>
              <w:top w:val="nil"/>
              <w:left w:val="nil"/>
              <w:bottom w:val="single" w:sz="4" w:space="0" w:color="000000"/>
              <w:right w:val="single" w:sz="4" w:space="0" w:color="000000"/>
            </w:tcBorders>
            <w:shd w:val="clear" w:color="auto" w:fill="auto"/>
            <w:noWrap/>
            <w:vAlign w:val="center"/>
          </w:tcPr>
          <w:p w14:paraId="113EB86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13,432.69</w:t>
            </w:r>
          </w:p>
        </w:tc>
        <w:tc>
          <w:tcPr>
            <w:tcW w:w="1984" w:type="dxa"/>
            <w:tcBorders>
              <w:top w:val="nil"/>
              <w:left w:val="nil"/>
              <w:bottom w:val="single" w:sz="4" w:space="0" w:color="000000"/>
              <w:right w:val="single" w:sz="4" w:space="0" w:color="000000"/>
            </w:tcBorders>
            <w:shd w:val="clear" w:color="auto" w:fill="auto"/>
            <w:noWrap/>
            <w:vAlign w:val="center"/>
          </w:tcPr>
          <w:p w14:paraId="1FBA4F1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10,394.46</w:t>
            </w:r>
          </w:p>
        </w:tc>
        <w:tc>
          <w:tcPr>
            <w:tcW w:w="1701" w:type="dxa"/>
            <w:tcBorders>
              <w:top w:val="nil"/>
              <w:left w:val="nil"/>
              <w:bottom w:val="single" w:sz="4" w:space="0" w:color="000000"/>
              <w:right w:val="single" w:sz="4" w:space="0" w:color="000000"/>
            </w:tcBorders>
            <w:shd w:val="clear" w:color="auto" w:fill="auto"/>
            <w:noWrap/>
            <w:vAlign w:val="center"/>
          </w:tcPr>
          <w:p w14:paraId="6931957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3,038.23</w:t>
            </w:r>
          </w:p>
        </w:tc>
        <w:tc>
          <w:tcPr>
            <w:tcW w:w="1843" w:type="dxa"/>
            <w:tcBorders>
              <w:top w:val="nil"/>
              <w:left w:val="nil"/>
              <w:bottom w:val="single" w:sz="4" w:space="0" w:color="000000"/>
              <w:right w:val="single" w:sz="4" w:space="0" w:color="000000"/>
            </w:tcBorders>
            <w:shd w:val="clear" w:color="auto" w:fill="auto"/>
            <w:noWrap/>
            <w:vAlign w:val="center"/>
          </w:tcPr>
          <w:p w14:paraId="1ED6D11E"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47125F0E" w14:textId="77777777">
        <w:trPr>
          <w:trHeight w:val="465"/>
        </w:trPr>
        <w:tc>
          <w:tcPr>
            <w:tcW w:w="2749" w:type="dxa"/>
            <w:tcBorders>
              <w:top w:val="nil"/>
              <w:left w:val="single" w:sz="4" w:space="0" w:color="000000"/>
              <w:bottom w:val="single" w:sz="4" w:space="0" w:color="000000"/>
              <w:right w:val="single" w:sz="4" w:space="0" w:color="000000"/>
            </w:tcBorders>
            <w:shd w:val="clear" w:color="auto" w:fill="auto"/>
            <w:noWrap/>
            <w:vAlign w:val="center"/>
          </w:tcPr>
          <w:p w14:paraId="3961C41F"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一般公共预算资金</w:t>
            </w:r>
          </w:p>
        </w:tc>
        <w:tc>
          <w:tcPr>
            <w:tcW w:w="1571" w:type="dxa"/>
            <w:tcBorders>
              <w:top w:val="nil"/>
              <w:left w:val="nil"/>
              <w:bottom w:val="single" w:sz="4" w:space="0" w:color="000000"/>
              <w:right w:val="single" w:sz="4" w:space="0" w:color="000000"/>
            </w:tcBorders>
            <w:shd w:val="clear" w:color="auto" w:fill="auto"/>
            <w:noWrap/>
            <w:vAlign w:val="center"/>
          </w:tcPr>
          <w:p w14:paraId="6DEDF4D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7,608.06</w:t>
            </w:r>
          </w:p>
        </w:tc>
        <w:tc>
          <w:tcPr>
            <w:tcW w:w="2679" w:type="dxa"/>
            <w:tcBorders>
              <w:top w:val="nil"/>
              <w:left w:val="nil"/>
              <w:bottom w:val="single" w:sz="4" w:space="0" w:color="000000"/>
              <w:right w:val="single" w:sz="4" w:space="0" w:color="000000"/>
            </w:tcBorders>
            <w:shd w:val="clear" w:color="auto" w:fill="auto"/>
            <w:noWrap/>
            <w:vAlign w:val="center"/>
          </w:tcPr>
          <w:p w14:paraId="70F161D3"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社会保障和就业支出</w:t>
            </w:r>
          </w:p>
        </w:tc>
        <w:tc>
          <w:tcPr>
            <w:tcW w:w="1365" w:type="dxa"/>
            <w:tcBorders>
              <w:top w:val="nil"/>
              <w:left w:val="nil"/>
              <w:bottom w:val="single" w:sz="4" w:space="0" w:color="000000"/>
              <w:right w:val="single" w:sz="4" w:space="0" w:color="000000"/>
            </w:tcBorders>
            <w:shd w:val="clear" w:color="auto" w:fill="auto"/>
            <w:noWrap/>
            <w:vAlign w:val="center"/>
          </w:tcPr>
          <w:p w14:paraId="403A69B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149.24</w:t>
            </w:r>
          </w:p>
        </w:tc>
        <w:tc>
          <w:tcPr>
            <w:tcW w:w="1984" w:type="dxa"/>
            <w:tcBorders>
              <w:top w:val="nil"/>
              <w:left w:val="nil"/>
              <w:bottom w:val="single" w:sz="4" w:space="0" w:color="000000"/>
              <w:right w:val="single" w:sz="4" w:space="0" w:color="000000"/>
            </w:tcBorders>
            <w:shd w:val="clear" w:color="auto" w:fill="auto"/>
            <w:noWrap/>
            <w:vAlign w:val="center"/>
          </w:tcPr>
          <w:p w14:paraId="3AEA3B9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149.24</w:t>
            </w:r>
          </w:p>
        </w:tc>
        <w:tc>
          <w:tcPr>
            <w:tcW w:w="1701" w:type="dxa"/>
            <w:tcBorders>
              <w:top w:val="nil"/>
              <w:left w:val="nil"/>
              <w:bottom w:val="single" w:sz="4" w:space="0" w:color="000000"/>
              <w:right w:val="single" w:sz="4" w:space="0" w:color="000000"/>
            </w:tcBorders>
            <w:shd w:val="clear" w:color="auto" w:fill="auto"/>
            <w:noWrap/>
            <w:vAlign w:val="center"/>
          </w:tcPr>
          <w:p w14:paraId="4FA59DA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noWrap/>
            <w:vAlign w:val="center"/>
          </w:tcPr>
          <w:p w14:paraId="49CCBB2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52E0C4B6" w14:textId="77777777">
        <w:trPr>
          <w:trHeight w:val="465"/>
        </w:trPr>
        <w:tc>
          <w:tcPr>
            <w:tcW w:w="2749" w:type="dxa"/>
            <w:tcBorders>
              <w:top w:val="nil"/>
              <w:left w:val="single" w:sz="4" w:space="0" w:color="000000"/>
              <w:bottom w:val="single" w:sz="4" w:space="0" w:color="000000"/>
              <w:right w:val="single" w:sz="4" w:space="0" w:color="000000"/>
            </w:tcBorders>
            <w:shd w:val="clear" w:color="auto" w:fill="auto"/>
            <w:noWrap/>
            <w:vAlign w:val="center"/>
          </w:tcPr>
          <w:p w14:paraId="3106DCE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政府性基金预算资金</w:t>
            </w:r>
          </w:p>
        </w:tc>
        <w:tc>
          <w:tcPr>
            <w:tcW w:w="1571" w:type="dxa"/>
            <w:tcBorders>
              <w:top w:val="nil"/>
              <w:left w:val="nil"/>
              <w:bottom w:val="single" w:sz="4" w:space="0" w:color="000000"/>
              <w:right w:val="single" w:sz="4" w:space="0" w:color="000000"/>
            </w:tcBorders>
            <w:shd w:val="clear" w:color="auto" w:fill="auto"/>
            <w:noWrap/>
            <w:vAlign w:val="center"/>
          </w:tcPr>
          <w:p w14:paraId="32BC0873" w14:textId="77777777" w:rsidR="006A6469" w:rsidRDefault="006A6469">
            <w:pPr>
              <w:widowControl/>
              <w:jc w:val="center"/>
              <w:textAlignment w:val="center"/>
              <w:rPr>
                <w:rFonts w:ascii="方正仿宋_GBK" w:hAnsi="方正仿宋_GBK" w:cs="方正仿宋_GBK"/>
                <w:b/>
                <w:color w:val="000000"/>
                <w:kern w:val="0"/>
                <w:sz w:val="24"/>
                <w:szCs w:val="24"/>
                <w:lang w:bidi="ar"/>
              </w:rPr>
            </w:pPr>
          </w:p>
        </w:tc>
        <w:tc>
          <w:tcPr>
            <w:tcW w:w="2679" w:type="dxa"/>
            <w:tcBorders>
              <w:top w:val="nil"/>
              <w:left w:val="nil"/>
              <w:bottom w:val="single" w:sz="4" w:space="0" w:color="000000"/>
              <w:right w:val="single" w:sz="4" w:space="0" w:color="000000"/>
            </w:tcBorders>
            <w:shd w:val="clear" w:color="auto" w:fill="auto"/>
            <w:noWrap/>
            <w:vAlign w:val="center"/>
          </w:tcPr>
          <w:p w14:paraId="71E0C04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卫生健康支出</w:t>
            </w:r>
          </w:p>
        </w:tc>
        <w:tc>
          <w:tcPr>
            <w:tcW w:w="1365" w:type="dxa"/>
            <w:tcBorders>
              <w:top w:val="nil"/>
              <w:left w:val="nil"/>
              <w:bottom w:val="single" w:sz="4" w:space="0" w:color="000000"/>
              <w:right w:val="single" w:sz="4" w:space="0" w:color="000000"/>
            </w:tcBorders>
            <w:shd w:val="clear" w:color="auto" w:fill="auto"/>
            <w:noWrap/>
            <w:vAlign w:val="center"/>
          </w:tcPr>
          <w:p w14:paraId="524AC15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31.69</w:t>
            </w:r>
          </w:p>
        </w:tc>
        <w:tc>
          <w:tcPr>
            <w:tcW w:w="1984" w:type="dxa"/>
            <w:tcBorders>
              <w:top w:val="nil"/>
              <w:left w:val="nil"/>
              <w:bottom w:val="single" w:sz="4" w:space="0" w:color="000000"/>
              <w:right w:val="single" w:sz="4" w:space="0" w:color="000000"/>
            </w:tcBorders>
            <w:shd w:val="clear" w:color="auto" w:fill="auto"/>
            <w:noWrap/>
            <w:vAlign w:val="center"/>
          </w:tcPr>
          <w:p w14:paraId="7EDC0C5A"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31.69</w:t>
            </w:r>
          </w:p>
        </w:tc>
        <w:tc>
          <w:tcPr>
            <w:tcW w:w="1701" w:type="dxa"/>
            <w:tcBorders>
              <w:top w:val="nil"/>
              <w:left w:val="nil"/>
              <w:bottom w:val="single" w:sz="4" w:space="0" w:color="000000"/>
              <w:right w:val="single" w:sz="4" w:space="0" w:color="000000"/>
            </w:tcBorders>
            <w:shd w:val="clear" w:color="auto" w:fill="auto"/>
            <w:noWrap/>
            <w:vAlign w:val="center"/>
          </w:tcPr>
          <w:p w14:paraId="54F69D8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noWrap/>
            <w:vAlign w:val="center"/>
          </w:tcPr>
          <w:p w14:paraId="01A385D2"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5A7B0B5D" w14:textId="77777777">
        <w:trPr>
          <w:trHeight w:val="465"/>
        </w:trPr>
        <w:tc>
          <w:tcPr>
            <w:tcW w:w="2749" w:type="dxa"/>
            <w:tcBorders>
              <w:top w:val="nil"/>
              <w:left w:val="single" w:sz="4" w:space="0" w:color="000000"/>
              <w:bottom w:val="single" w:sz="4" w:space="0" w:color="000000"/>
              <w:right w:val="single" w:sz="4" w:space="0" w:color="000000"/>
            </w:tcBorders>
            <w:shd w:val="clear" w:color="auto" w:fill="auto"/>
            <w:noWrap/>
            <w:vAlign w:val="center"/>
          </w:tcPr>
          <w:p w14:paraId="0B687EC2"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国有资本经营预算资金</w:t>
            </w:r>
          </w:p>
        </w:tc>
        <w:tc>
          <w:tcPr>
            <w:tcW w:w="1571" w:type="dxa"/>
            <w:tcBorders>
              <w:top w:val="nil"/>
              <w:left w:val="nil"/>
              <w:bottom w:val="single" w:sz="4" w:space="0" w:color="000000"/>
              <w:right w:val="single" w:sz="4" w:space="0" w:color="000000"/>
            </w:tcBorders>
            <w:shd w:val="clear" w:color="auto" w:fill="auto"/>
            <w:noWrap/>
            <w:vAlign w:val="center"/>
          </w:tcPr>
          <w:p w14:paraId="1CC02D94"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2679" w:type="dxa"/>
            <w:tcBorders>
              <w:top w:val="nil"/>
              <w:left w:val="nil"/>
              <w:bottom w:val="single" w:sz="4" w:space="0" w:color="000000"/>
              <w:right w:val="single" w:sz="4" w:space="0" w:color="000000"/>
            </w:tcBorders>
            <w:shd w:val="clear" w:color="auto" w:fill="auto"/>
            <w:noWrap/>
            <w:vAlign w:val="center"/>
          </w:tcPr>
          <w:p w14:paraId="5A442EB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节能环保支出</w:t>
            </w:r>
          </w:p>
        </w:tc>
        <w:tc>
          <w:tcPr>
            <w:tcW w:w="1365" w:type="dxa"/>
            <w:tcBorders>
              <w:top w:val="nil"/>
              <w:left w:val="nil"/>
              <w:bottom w:val="single" w:sz="4" w:space="0" w:color="000000"/>
              <w:right w:val="single" w:sz="4" w:space="0" w:color="000000"/>
            </w:tcBorders>
            <w:shd w:val="clear" w:color="auto" w:fill="auto"/>
            <w:noWrap/>
            <w:vAlign w:val="center"/>
          </w:tcPr>
          <w:p w14:paraId="11508882"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400.00</w:t>
            </w:r>
          </w:p>
        </w:tc>
        <w:tc>
          <w:tcPr>
            <w:tcW w:w="1984" w:type="dxa"/>
            <w:tcBorders>
              <w:top w:val="nil"/>
              <w:left w:val="nil"/>
              <w:bottom w:val="single" w:sz="4" w:space="0" w:color="000000"/>
              <w:right w:val="single" w:sz="4" w:space="0" w:color="000000"/>
            </w:tcBorders>
            <w:shd w:val="clear" w:color="auto" w:fill="auto"/>
            <w:noWrap/>
            <w:vAlign w:val="center"/>
          </w:tcPr>
          <w:p w14:paraId="4BFBB90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400.00</w:t>
            </w:r>
          </w:p>
        </w:tc>
        <w:tc>
          <w:tcPr>
            <w:tcW w:w="1701" w:type="dxa"/>
            <w:tcBorders>
              <w:top w:val="nil"/>
              <w:left w:val="nil"/>
              <w:bottom w:val="single" w:sz="4" w:space="0" w:color="000000"/>
              <w:right w:val="single" w:sz="4" w:space="0" w:color="000000"/>
            </w:tcBorders>
            <w:shd w:val="clear" w:color="auto" w:fill="auto"/>
            <w:noWrap/>
            <w:vAlign w:val="center"/>
          </w:tcPr>
          <w:p w14:paraId="1CA66ECD"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noWrap/>
            <w:vAlign w:val="center"/>
          </w:tcPr>
          <w:p w14:paraId="6F2EEF5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2244B5F6" w14:textId="77777777">
        <w:trPr>
          <w:trHeight w:val="465"/>
        </w:trPr>
        <w:tc>
          <w:tcPr>
            <w:tcW w:w="2749" w:type="dxa"/>
            <w:tcBorders>
              <w:top w:val="nil"/>
              <w:left w:val="single" w:sz="4" w:space="0" w:color="000000"/>
              <w:bottom w:val="single" w:sz="4" w:space="0" w:color="000000"/>
              <w:right w:val="single" w:sz="4" w:space="0" w:color="000000"/>
            </w:tcBorders>
            <w:shd w:val="clear" w:color="auto" w:fill="auto"/>
            <w:noWrap/>
            <w:vAlign w:val="center"/>
          </w:tcPr>
          <w:p w14:paraId="2DECD3EA"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571" w:type="dxa"/>
            <w:tcBorders>
              <w:top w:val="nil"/>
              <w:left w:val="nil"/>
              <w:bottom w:val="single" w:sz="4" w:space="0" w:color="000000"/>
              <w:right w:val="single" w:sz="4" w:space="0" w:color="000000"/>
            </w:tcBorders>
            <w:shd w:val="clear" w:color="auto" w:fill="auto"/>
            <w:noWrap/>
            <w:vAlign w:val="center"/>
          </w:tcPr>
          <w:p w14:paraId="3B406C8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2679" w:type="dxa"/>
            <w:tcBorders>
              <w:top w:val="nil"/>
              <w:left w:val="nil"/>
              <w:bottom w:val="single" w:sz="4" w:space="0" w:color="000000"/>
              <w:right w:val="single" w:sz="4" w:space="0" w:color="000000"/>
            </w:tcBorders>
            <w:shd w:val="clear" w:color="auto" w:fill="auto"/>
            <w:noWrap/>
            <w:vAlign w:val="center"/>
          </w:tcPr>
          <w:p w14:paraId="4307ED0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城乡社区支出</w:t>
            </w:r>
          </w:p>
        </w:tc>
        <w:tc>
          <w:tcPr>
            <w:tcW w:w="1365" w:type="dxa"/>
            <w:tcBorders>
              <w:top w:val="nil"/>
              <w:left w:val="nil"/>
              <w:bottom w:val="single" w:sz="4" w:space="0" w:color="000000"/>
              <w:right w:val="single" w:sz="4" w:space="0" w:color="000000"/>
            </w:tcBorders>
            <w:shd w:val="clear" w:color="auto" w:fill="auto"/>
            <w:noWrap/>
            <w:vAlign w:val="center"/>
          </w:tcPr>
          <w:p w14:paraId="522321C9"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12,816.53</w:t>
            </w:r>
          </w:p>
        </w:tc>
        <w:tc>
          <w:tcPr>
            <w:tcW w:w="1984" w:type="dxa"/>
            <w:tcBorders>
              <w:top w:val="nil"/>
              <w:left w:val="nil"/>
              <w:bottom w:val="single" w:sz="4" w:space="0" w:color="000000"/>
              <w:right w:val="single" w:sz="4" w:space="0" w:color="000000"/>
            </w:tcBorders>
            <w:shd w:val="clear" w:color="auto" w:fill="auto"/>
            <w:noWrap/>
            <w:vAlign w:val="center"/>
          </w:tcPr>
          <w:p w14:paraId="77C68E90"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9,778.29</w:t>
            </w:r>
          </w:p>
        </w:tc>
        <w:tc>
          <w:tcPr>
            <w:tcW w:w="1701" w:type="dxa"/>
            <w:tcBorders>
              <w:top w:val="nil"/>
              <w:left w:val="nil"/>
              <w:bottom w:val="single" w:sz="4" w:space="0" w:color="000000"/>
              <w:right w:val="single" w:sz="4" w:space="0" w:color="000000"/>
            </w:tcBorders>
            <w:shd w:val="clear" w:color="auto" w:fill="auto"/>
            <w:noWrap/>
            <w:vAlign w:val="center"/>
          </w:tcPr>
          <w:p w14:paraId="3C3ABC0D"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3,038.23</w:t>
            </w:r>
          </w:p>
        </w:tc>
        <w:tc>
          <w:tcPr>
            <w:tcW w:w="1843" w:type="dxa"/>
            <w:tcBorders>
              <w:top w:val="nil"/>
              <w:left w:val="nil"/>
              <w:bottom w:val="single" w:sz="4" w:space="0" w:color="000000"/>
              <w:right w:val="single" w:sz="4" w:space="0" w:color="000000"/>
            </w:tcBorders>
            <w:shd w:val="clear" w:color="auto" w:fill="auto"/>
            <w:noWrap/>
            <w:vAlign w:val="center"/>
          </w:tcPr>
          <w:p w14:paraId="68FA5562"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7ACAF533" w14:textId="77777777">
        <w:trPr>
          <w:trHeight w:val="465"/>
        </w:trPr>
        <w:tc>
          <w:tcPr>
            <w:tcW w:w="2749" w:type="dxa"/>
            <w:tcBorders>
              <w:top w:val="nil"/>
              <w:left w:val="single" w:sz="4" w:space="0" w:color="000000"/>
              <w:bottom w:val="single" w:sz="4" w:space="0" w:color="000000"/>
              <w:right w:val="single" w:sz="4" w:space="0" w:color="000000"/>
            </w:tcBorders>
            <w:shd w:val="clear" w:color="auto" w:fill="auto"/>
            <w:noWrap/>
            <w:vAlign w:val="center"/>
          </w:tcPr>
          <w:p w14:paraId="32E17911"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571" w:type="dxa"/>
            <w:tcBorders>
              <w:top w:val="nil"/>
              <w:left w:val="nil"/>
              <w:bottom w:val="single" w:sz="4" w:space="0" w:color="000000"/>
              <w:right w:val="single" w:sz="4" w:space="0" w:color="000000"/>
            </w:tcBorders>
            <w:shd w:val="clear" w:color="auto" w:fill="auto"/>
            <w:noWrap/>
            <w:vAlign w:val="center"/>
          </w:tcPr>
          <w:p w14:paraId="001A8CBD"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2679" w:type="dxa"/>
            <w:tcBorders>
              <w:top w:val="nil"/>
              <w:left w:val="nil"/>
              <w:bottom w:val="single" w:sz="4" w:space="0" w:color="000000"/>
              <w:right w:val="single" w:sz="4" w:space="0" w:color="000000"/>
            </w:tcBorders>
            <w:shd w:val="clear" w:color="auto" w:fill="auto"/>
            <w:noWrap/>
            <w:vAlign w:val="center"/>
          </w:tcPr>
          <w:p w14:paraId="7536315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住房保障支出</w:t>
            </w:r>
          </w:p>
        </w:tc>
        <w:tc>
          <w:tcPr>
            <w:tcW w:w="1365" w:type="dxa"/>
            <w:tcBorders>
              <w:top w:val="nil"/>
              <w:left w:val="nil"/>
              <w:bottom w:val="single" w:sz="4" w:space="0" w:color="000000"/>
              <w:right w:val="single" w:sz="4" w:space="0" w:color="000000"/>
            </w:tcBorders>
            <w:shd w:val="clear" w:color="auto" w:fill="auto"/>
            <w:noWrap/>
            <w:vAlign w:val="center"/>
          </w:tcPr>
          <w:p w14:paraId="24879E3E"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35.23</w:t>
            </w:r>
          </w:p>
        </w:tc>
        <w:tc>
          <w:tcPr>
            <w:tcW w:w="1984" w:type="dxa"/>
            <w:tcBorders>
              <w:top w:val="nil"/>
              <w:left w:val="nil"/>
              <w:bottom w:val="single" w:sz="4" w:space="0" w:color="000000"/>
              <w:right w:val="single" w:sz="4" w:space="0" w:color="000000"/>
            </w:tcBorders>
            <w:shd w:val="clear" w:color="auto" w:fill="auto"/>
            <w:noWrap/>
            <w:vAlign w:val="center"/>
          </w:tcPr>
          <w:p w14:paraId="4B6E7D9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35.23</w:t>
            </w:r>
          </w:p>
        </w:tc>
        <w:tc>
          <w:tcPr>
            <w:tcW w:w="1701" w:type="dxa"/>
            <w:tcBorders>
              <w:top w:val="nil"/>
              <w:left w:val="nil"/>
              <w:bottom w:val="single" w:sz="4" w:space="0" w:color="000000"/>
              <w:right w:val="single" w:sz="4" w:space="0" w:color="000000"/>
            </w:tcBorders>
            <w:shd w:val="clear" w:color="auto" w:fill="auto"/>
            <w:noWrap/>
            <w:vAlign w:val="center"/>
          </w:tcPr>
          <w:p w14:paraId="55D1C84D"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noWrap/>
            <w:vAlign w:val="center"/>
          </w:tcPr>
          <w:p w14:paraId="0186DD5A"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1B479F6A" w14:textId="77777777">
        <w:trPr>
          <w:trHeight w:val="414"/>
        </w:trPr>
        <w:tc>
          <w:tcPr>
            <w:tcW w:w="2749" w:type="dxa"/>
            <w:tcBorders>
              <w:top w:val="nil"/>
              <w:left w:val="single" w:sz="4" w:space="0" w:color="000000"/>
              <w:bottom w:val="single" w:sz="4" w:space="0" w:color="000000"/>
              <w:right w:val="single" w:sz="4" w:space="0" w:color="000000"/>
            </w:tcBorders>
            <w:shd w:val="clear" w:color="auto" w:fill="auto"/>
            <w:vAlign w:val="center"/>
          </w:tcPr>
          <w:p w14:paraId="0058C9F3"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571" w:type="dxa"/>
            <w:tcBorders>
              <w:top w:val="nil"/>
              <w:left w:val="nil"/>
              <w:bottom w:val="single" w:sz="4" w:space="0" w:color="000000"/>
              <w:right w:val="single" w:sz="4" w:space="0" w:color="000000"/>
            </w:tcBorders>
            <w:shd w:val="clear" w:color="auto" w:fill="auto"/>
            <w:vAlign w:val="center"/>
          </w:tcPr>
          <w:p w14:paraId="283372F1"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2679" w:type="dxa"/>
            <w:tcBorders>
              <w:top w:val="nil"/>
              <w:left w:val="nil"/>
              <w:bottom w:val="single" w:sz="4" w:space="0" w:color="000000"/>
              <w:right w:val="single" w:sz="4" w:space="0" w:color="000000"/>
            </w:tcBorders>
            <w:shd w:val="clear" w:color="auto" w:fill="auto"/>
            <w:vAlign w:val="center"/>
          </w:tcPr>
          <w:p w14:paraId="4C85FB0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365" w:type="dxa"/>
            <w:tcBorders>
              <w:top w:val="nil"/>
              <w:left w:val="nil"/>
              <w:bottom w:val="single" w:sz="4" w:space="0" w:color="000000"/>
              <w:right w:val="single" w:sz="4" w:space="0" w:color="000000"/>
            </w:tcBorders>
            <w:shd w:val="clear" w:color="auto" w:fill="auto"/>
            <w:vAlign w:val="center"/>
          </w:tcPr>
          <w:p w14:paraId="288E6B00"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984" w:type="dxa"/>
            <w:tcBorders>
              <w:top w:val="nil"/>
              <w:left w:val="nil"/>
              <w:bottom w:val="single" w:sz="4" w:space="0" w:color="000000"/>
              <w:right w:val="single" w:sz="4" w:space="0" w:color="000000"/>
            </w:tcBorders>
            <w:shd w:val="clear" w:color="auto" w:fill="auto"/>
            <w:vAlign w:val="center"/>
          </w:tcPr>
          <w:p w14:paraId="03FC737E"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701" w:type="dxa"/>
            <w:tcBorders>
              <w:top w:val="nil"/>
              <w:left w:val="nil"/>
              <w:bottom w:val="single" w:sz="4" w:space="0" w:color="000000"/>
              <w:right w:val="single" w:sz="4" w:space="0" w:color="000000"/>
            </w:tcBorders>
            <w:shd w:val="clear" w:color="auto" w:fill="auto"/>
            <w:vAlign w:val="center"/>
          </w:tcPr>
          <w:p w14:paraId="774959EE"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vAlign w:val="center"/>
          </w:tcPr>
          <w:p w14:paraId="04EC9A72"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569334CD" w14:textId="77777777">
        <w:trPr>
          <w:trHeight w:val="447"/>
        </w:trPr>
        <w:tc>
          <w:tcPr>
            <w:tcW w:w="2749" w:type="dxa"/>
            <w:tcBorders>
              <w:top w:val="nil"/>
              <w:left w:val="single" w:sz="4" w:space="0" w:color="000000"/>
              <w:bottom w:val="single" w:sz="4" w:space="0" w:color="000000"/>
              <w:right w:val="single" w:sz="4" w:space="0" w:color="000000"/>
            </w:tcBorders>
            <w:shd w:val="clear" w:color="auto" w:fill="auto"/>
            <w:vAlign w:val="center"/>
          </w:tcPr>
          <w:p w14:paraId="4274F829"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二、上年结转</w:t>
            </w:r>
          </w:p>
        </w:tc>
        <w:tc>
          <w:tcPr>
            <w:tcW w:w="1571" w:type="dxa"/>
            <w:tcBorders>
              <w:top w:val="nil"/>
              <w:left w:val="nil"/>
              <w:bottom w:val="single" w:sz="4" w:space="0" w:color="000000"/>
              <w:right w:val="single" w:sz="4" w:space="0" w:color="000000"/>
            </w:tcBorders>
            <w:shd w:val="clear" w:color="auto" w:fill="auto"/>
            <w:noWrap/>
            <w:vAlign w:val="center"/>
          </w:tcPr>
          <w:p w14:paraId="24E40C0A"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5,824.63　</w:t>
            </w:r>
          </w:p>
        </w:tc>
        <w:tc>
          <w:tcPr>
            <w:tcW w:w="2679" w:type="dxa"/>
            <w:tcBorders>
              <w:top w:val="nil"/>
              <w:left w:val="nil"/>
              <w:bottom w:val="single" w:sz="4" w:space="0" w:color="000000"/>
              <w:right w:val="single" w:sz="4" w:space="0" w:color="000000"/>
            </w:tcBorders>
            <w:shd w:val="clear" w:color="auto" w:fill="auto"/>
            <w:vAlign w:val="center"/>
          </w:tcPr>
          <w:p w14:paraId="6DBEDEA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二、结转下年</w:t>
            </w:r>
          </w:p>
        </w:tc>
        <w:tc>
          <w:tcPr>
            <w:tcW w:w="1365" w:type="dxa"/>
            <w:tcBorders>
              <w:top w:val="nil"/>
              <w:left w:val="nil"/>
              <w:bottom w:val="single" w:sz="4" w:space="0" w:color="000000"/>
              <w:right w:val="single" w:sz="4" w:space="0" w:color="000000"/>
            </w:tcBorders>
            <w:shd w:val="clear" w:color="auto" w:fill="auto"/>
            <w:vAlign w:val="center"/>
          </w:tcPr>
          <w:p w14:paraId="668924CA"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984" w:type="dxa"/>
            <w:tcBorders>
              <w:top w:val="nil"/>
              <w:left w:val="nil"/>
              <w:bottom w:val="single" w:sz="4" w:space="0" w:color="000000"/>
              <w:right w:val="single" w:sz="4" w:space="0" w:color="000000"/>
            </w:tcBorders>
            <w:shd w:val="clear" w:color="auto" w:fill="auto"/>
            <w:vAlign w:val="center"/>
          </w:tcPr>
          <w:p w14:paraId="5DAB932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701" w:type="dxa"/>
            <w:tcBorders>
              <w:top w:val="nil"/>
              <w:left w:val="nil"/>
              <w:bottom w:val="single" w:sz="4" w:space="0" w:color="000000"/>
              <w:right w:val="single" w:sz="4" w:space="0" w:color="000000"/>
            </w:tcBorders>
            <w:shd w:val="clear" w:color="auto" w:fill="auto"/>
            <w:vAlign w:val="center"/>
          </w:tcPr>
          <w:p w14:paraId="4C2C5A82"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vAlign w:val="center"/>
          </w:tcPr>
          <w:p w14:paraId="594F5CA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2ED46458" w14:textId="77777777">
        <w:trPr>
          <w:trHeight w:val="432"/>
        </w:trPr>
        <w:tc>
          <w:tcPr>
            <w:tcW w:w="2749" w:type="dxa"/>
            <w:tcBorders>
              <w:top w:val="nil"/>
              <w:left w:val="single" w:sz="4" w:space="0" w:color="000000"/>
              <w:bottom w:val="single" w:sz="4" w:space="0" w:color="000000"/>
              <w:right w:val="single" w:sz="4" w:space="0" w:color="000000"/>
            </w:tcBorders>
            <w:shd w:val="clear" w:color="auto" w:fill="auto"/>
            <w:vAlign w:val="center"/>
          </w:tcPr>
          <w:p w14:paraId="7010580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一般公共预算拨款</w:t>
            </w:r>
          </w:p>
        </w:tc>
        <w:tc>
          <w:tcPr>
            <w:tcW w:w="1571" w:type="dxa"/>
            <w:tcBorders>
              <w:top w:val="nil"/>
              <w:left w:val="nil"/>
              <w:bottom w:val="single" w:sz="4" w:space="0" w:color="000000"/>
              <w:right w:val="single" w:sz="4" w:space="0" w:color="000000"/>
            </w:tcBorders>
            <w:shd w:val="clear" w:color="auto" w:fill="auto"/>
            <w:noWrap/>
            <w:vAlign w:val="center"/>
          </w:tcPr>
          <w:p w14:paraId="1CA8D470"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2,786.40　</w:t>
            </w:r>
          </w:p>
        </w:tc>
        <w:tc>
          <w:tcPr>
            <w:tcW w:w="2679" w:type="dxa"/>
            <w:tcBorders>
              <w:top w:val="nil"/>
              <w:left w:val="nil"/>
              <w:bottom w:val="single" w:sz="4" w:space="0" w:color="000000"/>
              <w:right w:val="single" w:sz="4" w:space="0" w:color="000000"/>
            </w:tcBorders>
            <w:shd w:val="clear" w:color="auto" w:fill="auto"/>
            <w:vAlign w:val="center"/>
          </w:tcPr>
          <w:p w14:paraId="26B2F99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365" w:type="dxa"/>
            <w:tcBorders>
              <w:top w:val="nil"/>
              <w:left w:val="nil"/>
              <w:bottom w:val="single" w:sz="4" w:space="0" w:color="000000"/>
              <w:right w:val="single" w:sz="4" w:space="0" w:color="000000"/>
            </w:tcBorders>
            <w:shd w:val="clear" w:color="auto" w:fill="auto"/>
            <w:vAlign w:val="center"/>
          </w:tcPr>
          <w:p w14:paraId="60822CA3"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984" w:type="dxa"/>
            <w:tcBorders>
              <w:top w:val="nil"/>
              <w:left w:val="nil"/>
              <w:bottom w:val="single" w:sz="4" w:space="0" w:color="000000"/>
              <w:right w:val="single" w:sz="4" w:space="0" w:color="000000"/>
            </w:tcBorders>
            <w:shd w:val="clear" w:color="auto" w:fill="auto"/>
            <w:vAlign w:val="center"/>
          </w:tcPr>
          <w:p w14:paraId="2C8ADDC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701" w:type="dxa"/>
            <w:tcBorders>
              <w:top w:val="nil"/>
              <w:left w:val="nil"/>
              <w:bottom w:val="single" w:sz="4" w:space="0" w:color="000000"/>
              <w:right w:val="single" w:sz="4" w:space="0" w:color="000000"/>
            </w:tcBorders>
            <w:shd w:val="clear" w:color="auto" w:fill="auto"/>
            <w:vAlign w:val="center"/>
          </w:tcPr>
          <w:p w14:paraId="24CE0F94"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vAlign w:val="center"/>
          </w:tcPr>
          <w:p w14:paraId="5AF1F9FD"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2A178482" w14:textId="77777777">
        <w:trPr>
          <w:trHeight w:val="414"/>
        </w:trPr>
        <w:tc>
          <w:tcPr>
            <w:tcW w:w="2749" w:type="dxa"/>
            <w:tcBorders>
              <w:top w:val="nil"/>
              <w:left w:val="single" w:sz="4" w:space="0" w:color="000000"/>
              <w:bottom w:val="single" w:sz="4" w:space="0" w:color="000000"/>
              <w:right w:val="single" w:sz="4" w:space="0" w:color="000000"/>
            </w:tcBorders>
            <w:shd w:val="clear" w:color="auto" w:fill="auto"/>
            <w:vAlign w:val="center"/>
          </w:tcPr>
          <w:p w14:paraId="441581C2"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lastRenderedPageBreak/>
              <w:t>政府性基金预算拨款</w:t>
            </w:r>
          </w:p>
        </w:tc>
        <w:tc>
          <w:tcPr>
            <w:tcW w:w="1571" w:type="dxa"/>
            <w:tcBorders>
              <w:top w:val="nil"/>
              <w:left w:val="nil"/>
              <w:bottom w:val="single" w:sz="4" w:space="0" w:color="000000"/>
              <w:right w:val="single" w:sz="4" w:space="0" w:color="000000"/>
            </w:tcBorders>
            <w:shd w:val="clear" w:color="auto" w:fill="auto"/>
            <w:noWrap/>
            <w:vAlign w:val="center"/>
          </w:tcPr>
          <w:p w14:paraId="22621B4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3,038.23　</w:t>
            </w:r>
          </w:p>
        </w:tc>
        <w:tc>
          <w:tcPr>
            <w:tcW w:w="2679" w:type="dxa"/>
            <w:tcBorders>
              <w:top w:val="nil"/>
              <w:left w:val="nil"/>
              <w:bottom w:val="single" w:sz="4" w:space="0" w:color="000000"/>
              <w:right w:val="single" w:sz="4" w:space="0" w:color="000000"/>
            </w:tcBorders>
            <w:shd w:val="clear" w:color="auto" w:fill="auto"/>
            <w:vAlign w:val="center"/>
          </w:tcPr>
          <w:p w14:paraId="0022E2E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365" w:type="dxa"/>
            <w:tcBorders>
              <w:top w:val="nil"/>
              <w:left w:val="nil"/>
              <w:bottom w:val="single" w:sz="4" w:space="0" w:color="000000"/>
              <w:right w:val="single" w:sz="4" w:space="0" w:color="000000"/>
            </w:tcBorders>
            <w:shd w:val="clear" w:color="auto" w:fill="auto"/>
            <w:vAlign w:val="center"/>
          </w:tcPr>
          <w:p w14:paraId="5074942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984" w:type="dxa"/>
            <w:tcBorders>
              <w:top w:val="nil"/>
              <w:left w:val="nil"/>
              <w:bottom w:val="single" w:sz="4" w:space="0" w:color="000000"/>
              <w:right w:val="single" w:sz="4" w:space="0" w:color="000000"/>
            </w:tcBorders>
            <w:shd w:val="clear" w:color="auto" w:fill="auto"/>
            <w:vAlign w:val="center"/>
          </w:tcPr>
          <w:p w14:paraId="7ACBD520"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701" w:type="dxa"/>
            <w:tcBorders>
              <w:top w:val="nil"/>
              <w:left w:val="nil"/>
              <w:bottom w:val="single" w:sz="4" w:space="0" w:color="000000"/>
              <w:right w:val="single" w:sz="4" w:space="0" w:color="000000"/>
            </w:tcBorders>
            <w:shd w:val="clear" w:color="auto" w:fill="auto"/>
            <w:vAlign w:val="center"/>
          </w:tcPr>
          <w:p w14:paraId="0EE424F2"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vAlign w:val="center"/>
          </w:tcPr>
          <w:p w14:paraId="572F358F"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0564576D" w14:textId="77777777">
        <w:trPr>
          <w:trHeight w:val="414"/>
        </w:trPr>
        <w:tc>
          <w:tcPr>
            <w:tcW w:w="2749" w:type="dxa"/>
            <w:tcBorders>
              <w:top w:val="nil"/>
              <w:left w:val="single" w:sz="4" w:space="0" w:color="000000"/>
              <w:bottom w:val="single" w:sz="4" w:space="0" w:color="000000"/>
              <w:right w:val="single" w:sz="4" w:space="0" w:color="000000"/>
            </w:tcBorders>
            <w:shd w:val="clear" w:color="auto" w:fill="auto"/>
            <w:vAlign w:val="center"/>
          </w:tcPr>
          <w:p w14:paraId="1E3882B0"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国有资本经营收入</w:t>
            </w:r>
          </w:p>
        </w:tc>
        <w:tc>
          <w:tcPr>
            <w:tcW w:w="1571" w:type="dxa"/>
            <w:tcBorders>
              <w:top w:val="nil"/>
              <w:left w:val="nil"/>
              <w:bottom w:val="single" w:sz="4" w:space="0" w:color="000000"/>
              <w:right w:val="single" w:sz="4" w:space="0" w:color="000000"/>
            </w:tcBorders>
            <w:shd w:val="clear" w:color="auto" w:fill="auto"/>
            <w:noWrap/>
            <w:vAlign w:val="center"/>
          </w:tcPr>
          <w:p w14:paraId="115A9D0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2679" w:type="dxa"/>
            <w:tcBorders>
              <w:top w:val="nil"/>
              <w:left w:val="nil"/>
              <w:bottom w:val="single" w:sz="4" w:space="0" w:color="000000"/>
              <w:right w:val="single" w:sz="4" w:space="0" w:color="000000"/>
            </w:tcBorders>
            <w:shd w:val="clear" w:color="auto" w:fill="auto"/>
            <w:vAlign w:val="center"/>
          </w:tcPr>
          <w:p w14:paraId="7614DAA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365" w:type="dxa"/>
            <w:tcBorders>
              <w:top w:val="nil"/>
              <w:left w:val="nil"/>
              <w:bottom w:val="single" w:sz="4" w:space="0" w:color="000000"/>
              <w:right w:val="single" w:sz="4" w:space="0" w:color="000000"/>
            </w:tcBorders>
            <w:shd w:val="clear" w:color="auto" w:fill="auto"/>
            <w:vAlign w:val="center"/>
          </w:tcPr>
          <w:p w14:paraId="19F9994E"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984" w:type="dxa"/>
            <w:tcBorders>
              <w:top w:val="nil"/>
              <w:left w:val="nil"/>
              <w:bottom w:val="single" w:sz="4" w:space="0" w:color="000000"/>
              <w:right w:val="single" w:sz="4" w:space="0" w:color="000000"/>
            </w:tcBorders>
            <w:shd w:val="clear" w:color="auto" w:fill="auto"/>
            <w:vAlign w:val="center"/>
          </w:tcPr>
          <w:p w14:paraId="5B0D937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701" w:type="dxa"/>
            <w:tcBorders>
              <w:top w:val="nil"/>
              <w:left w:val="nil"/>
              <w:bottom w:val="single" w:sz="4" w:space="0" w:color="000000"/>
              <w:right w:val="single" w:sz="4" w:space="0" w:color="000000"/>
            </w:tcBorders>
            <w:shd w:val="clear" w:color="auto" w:fill="auto"/>
            <w:vAlign w:val="center"/>
          </w:tcPr>
          <w:p w14:paraId="395352D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vAlign w:val="center"/>
          </w:tcPr>
          <w:p w14:paraId="3E193859"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3B02272A" w14:textId="77777777">
        <w:trPr>
          <w:trHeight w:val="414"/>
        </w:trPr>
        <w:tc>
          <w:tcPr>
            <w:tcW w:w="2749" w:type="dxa"/>
            <w:tcBorders>
              <w:top w:val="nil"/>
              <w:left w:val="single" w:sz="4" w:space="0" w:color="000000"/>
              <w:bottom w:val="single" w:sz="4" w:space="0" w:color="000000"/>
              <w:right w:val="single" w:sz="4" w:space="0" w:color="000000"/>
            </w:tcBorders>
            <w:shd w:val="clear" w:color="auto" w:fill="auto"/>
            <w:vAlign w:val="center"/>
          </w:tcPr>
          <w:p w14:paraId="002063A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571" w:type="dxa"/>
            <w:tcBorders>
              <w:top w:val="nil"/>
              <w:left w:val="nil"/>
              <w:bottom w:val="single" w:sz="4" w:space="0" w:color="000000"/>
              <w:right w:val="single" w:sz="4" w:space="0" w:color="000000"/>
            </w:tcBorders>
            <w:shd w:val="clear" w:color="auto" w:fill="auto"/>
            <w:vAlign w:val="center"/>
          </w:tcPr>
          <w:p w14:paraId="79F4ACE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2679" w:type="dxa"/>
            <w:tcBorders>
              <w:top w:val="nil"/>
              <w:left w:val="nil"/>
              <w:bottom w:val="single" w:sz="4" w:space="0" w:color="000000"/>
              <w:right w:val="single" w:sz="4" w:space="0" w:color="000000"/>
            </w:tcBorders>
            <w:shd w:val="clear" w:color="auto" w:fill="auto"/>
            <w:vAlign w:val="center"/>
          </w:tcPr>
          <w:p w14:paraId="12C9E1B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365" w:type="dxa"/>
            <w:tcBorders>
              <w:top w:val="nil"/>
              <w:left w:val="nil"/>
              <w:bottom w:val="single" w:sz="4" w:space="0" w:color="000000"/>
              <w:right w:val="single" w:sz="4" w:space="0" w:color="000000"/>
            </w:tcBorders>
            <w:shd w:val="clear" w:color="auto" w:fill="auto"/>
            <w:vAlign w:val="center"/>
          </w:tcPr>
          <w:p w14:paraId="2FE79F9F"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984" w:type="dxa"/>
            <w:tcBorders>
              <w:top w:val="nil"/>
              <w:left w:val="nil"/>
              <w:bottom w:val="single" w:sz="4" w:space="0" w:color="000000"/>
              <w:right w:val="single" w:sz="4" w:space="0" w:color="000000"/>
            </w:tcBorders>
            <w:shd w:val="clear" w:color="auto" w:fill="auto"/>
            <w:vAlign w:val="center"/>
          </w:tcPr>
          <w:p w14:paraId="18CB86B8"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701" w:type="dxa"/>
            <w:tcBorders>
              <w:top w:val="nil"/>
              <w:left w:val="nil"/>
              <w:bottom w:val="single" w:sz="4" w:space="0" w:color="000000"/>
              <w:right w:val="single" w:sz="4" w:space="0" w:color="000000"/>
            </w:tcBorders>
            <w:shd w:val="clear" w:color="auto" w:fill="auto"/>
            <w:vAlign w:val="center"/>
          </w:tcPr>
          <w:p w14:paraId="2EEC11C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1843" w:type="dxa"/>
            <w:tcBorders>
              <w:top w:val="nil"/>
              <w:left w:val="nil"/>
              <w:bottom w:val="single" w:sz="4" w:space="0" w:color="000000"/>
              <w:right w:val="single" w:sz="4" w:space="0" w:color="000000"/>
            </w:tcBorders>
            <w:shd w:val="clear" w:color="auto" w:fill="auto"/>
            <w:vAlign w:val="center"/>
          </w:tcPr>
          <w:p w14:paraId="5717B923"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r w:rsidR="006A6469" w14:paraId="2B66A690" w14:textId="77777777">
        <w:trPr>
          <w:trHeight w:val="483"/>
        </w:trPr>
        <w:tc>
          <w:tcPr>
            <w:tcW w:w="2749" w:type="dxa"/>
            <w:tcBorders>
              <w:top w:val="nil"/>
              <w:left w:val="single" w:sz="4" w:space="0" w:color="000000"/>
              <w:bottom w:val="single" w:sz="4" w:space="0" w:color="000000"/>
              <w:right w:val="single" w:sz="4" w:space="0" w:color="000000"/>
            </w:tcBorders>
            <w:shd w:val="clear" w:color="auto" w:fill="auto"/>
            <w:noWrap/>
            <w:vAlign w:val="center"/>
          </w:tcPr>
          <w:p w14:paraId="52A7A4CB"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收入合计</w:t>
            </w:r>
          </w:p>
        </w:tc>
        <w:tc>
          <w:tcPr>
            <w:tcW w:w="1571" w:type="dxa"/>
            <w:tcBorders>
              <w:top w:val="nil"/>
              <w:left w:val="nil"/>
              <w:bottom w:val="single" w:sz="4" w:space="0" w:color="000000"/>
              <w:right w:val="single" w:sz="4" w:space="0" w:color="000000"/>
            </w:tcBorders>
            <w:shd w:val="clear" w:color="auto" w:fill="auto"/>
            <w:noWrap/>
            <w:vAlign w:val="center"/>
          </w:tcPr>
          <w:p w14:paraId="17B7B5A7"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13,432.69</w:t>
            </w:r>
          </w:p>
        </w:tc>
        <w:tc>
          <w:tcPr>
            <w:tcW w:w="2679" w:type="dxa"/>
            <w:tcBorders>
              <w:top w:val="nil"/>
              <w:left w:val="nil"/>
              <w:bottom w:val="single" w:sz="4" w:space="0" w:color="000000"/>
              <w:right w:val="single" w:sz="4" w:space="0" w:color="000000"/>
            </w:tcBorders>
            <w:shd w:val="clear" w:color="auto" w:fill="auto"/>
            <w:noWrap/>
            <w:vAlign w:val="center"/>
          </w:tcPr>
          <w:p w14:paraId="22D24E71"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支出合计</w:t>
            </w:r>
          </w:p>
        </w:tc>
        <w:tc>
          <w:tcPr>
            <w:tcW w:w="1365" w:type="dxa"/>
            <w:tcBorders>
              <w:top w:val="nil"/>
              <w:left w:val="nil"/>
              <w:bottom w:val="single" w:sz="4" w:space="0" w:color="000000"/>
              <w:right w:val="single" w:sz="4" w:space="0" w:color="000000"/>
            </w:tcBorders>
            <w:shd w:val="clear" w:color="auto" w:fill="auto"/>
            <w:noWrap/>
            <w:vAlign w:val="center"/>
          </w:tcPr>
          <w:p w14:paraId="14B5C85D"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13,432.69</w:t>
            </w:r>
          </w:p>
        </w:tc>
        <w:tc>
          <w:tcPr>
            <w:tcW w:w="1984" w:type="dxa"/>
            <w:tcBorders>
              <w:top w:val="nil"/>
              <w:left w:val="nil"/>
              <w:bottom w:val="single" w:sz="4" w:space="0" w:color="000000"/>
              <w:right w:val="single" w:sz="4" w:space="0" w:color="000000"/>
            </w:tcBorders>
            <w:shd w:val="clear" w:color="auto" w:fill="auto"/>
            <w:noWrap/>
            <w:vAlign w:val="center"/>
          </w:tcPr>
          <w:p w14:paraId="1B92A2A5"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10,394.46</w:t>
            </w:r>
          </w:p>
        </w:tc>
        <w:tc>
          <w:tcPr>
            <w:tcW w:w="1701" w:type="dxa"/>
            <w:tcBorders>
              <w:top w:val="nil"/>
              <w:left w:val="nil"/>
              <w:bottom w:val="single" w:sz="4" w:space="0" w:color="000000"/>
              <w:right w:val="single" w:sz="4" w:space="0" w:color="000000"/>
            </w:tcBorders>
            <w:shd w:val="clear" w:color="auto" w:fill="auto"/>
            <w:noWrap/>
            <w:vAlign w:val="center"/>
          </w:tcPr>
          <w:p w14:paraId="5FABA4AF"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3,038.23</w:t>
            </w:r>
          </w:p>
        </w:tc>
        <w:tc>
          <w:tcPr>
            <w:tcW w:w="1843" w:type="dxa"/>
            <w:tcBorders>
              <w:top w:val="nil"/>
              <w:left w:val="nil"/>
              <w:bottom w:val="single" w:sz="4" w:space="0" w:color="000000"/>
              <w:right w:val="single" w:sz="4" w:space="0" w:color="000000"/>
            </w:tcBorders>
            <w:shd w:val="clear" w:color="auto" w:fill="auto"/>
            <w:noWrap/>
            <w:vAlign w:val="center"/>
          </w:tcPr>
          <w:p w14:paraId="1C5267A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r>
    </w:tbl>
    <w:p w14:paraId="0FBA29BF" w14:textId="77777777" w:rsidR="006A6469" w:rsidRDefault="006A6469">
      <w:pPr>
        <w:sectPr w:rsidR="006A6469">
          <w:pgSz w:w="16838" w:h="11906" w:orient="landscape"/>
          <w:pgMar w:top="1800" w:right="1440" w:bottom="1800" w:left="1440" w:header="851" w:footer="992" w:gutter="0"/>
          <w:cols w:space="425"/>
          <w:docGrid w:type="lines" w:linePitch="435"/>
        </w:sectPr>
      </w:pPr>
    </w:p>
    <w:tbl>
      <w:tblPr>
        <w:tblW w:w="4998" w:type="pct"/>
        <w:jc w:val="center"/>
        <w:tblLook w:val="04A0" w:firstRow="1" w:lastRow="0" w:firstColumn="1" w:lastColumn="0" w:noHBand="0" w:noVBand="1"/>
      </w:tblPr>
      <w:tblGrid>
        <w:gridCol w:w="1424"/>
        <w:gridCol w:w="3114"/>
        <w:gridCol w:w="1248"/>
        <w:gridCol w:w="1307"/>
        <w:gridCol w:w="1216"/>
      </w:tblGrid>
      <w:tr w:rsidR="006A6469" w14:paraId="78C5C46B" w14:textId="77777777">
        <w:trPr>
          <w:trHeight w:val="363"/>
          <w:jc w:val="center"/>
        </w:trPr>
        <w:tc>
          <w:tcPr>
            <w:tcW w:w="5000" w:type="pct"/>
            <w:gridSpan w:val="5"/>
            <w:tcBorders>
              <w:top w:val="nil"/>
              <w:left w:val="nil"/>
              <w:bottom w:val="nil"/>
              <w:right w:val="nil"/>
            </w:tcBorders>
            <w:shd w:val="clear" w:color="auto" w:fill="auto"/>
            <w:noWrap/>
            <w:vAlign w:val="center"/>
          </w:tcPr>
          <w:p w14:paraId="1019FAFB" w14:textId="77777777" w:rsidR="006A6469" w:rsidRDefault="00A135ED">
            <w:pPr>
              <w:rPr>
                <w:rFonts w:eastAsia="Times New Roman"/>
                <w:kern w:val="0"/>
                <w:sz w:val="20"/>
              </w:rPr>
            </w:pPr>
            <w:r>
              <w:rPr>
                <w:rFonts w:hint="eastAsia"/>
              </w:rPr>
              <w:lastRenderedPageBreak/>
              <w:t>附件</w:t>
            </w:r>
            <w:r>
              <w:rPr>
                <w:rFonts w:hint="eastAsia"/>
              </w:rPr>
              <w:t>2</w:t>
            </w:r>
          </w:p>
        </w:tc>
      </w:tr>
      <w:tr w:rsidR="006A6469" w14:paraId="380B3A41" w14:textId="77777777">
        <w:trPr>
          <w:trHeight w:val="435"/>
          <w:jc w:val="center"/>
        </w:trPr>
        <w:tc>
          <w:tcPr>
            <w:tcW w:w="5000" w:type="pct"/>
            <w:gridSpan w:val="5"/>
            <w:vMerge w:val="restart"/>
            <w:tcBorders>
              <w:top w:val="nil"/>
              <w:left w:val="nil"/>
              <w:bottom w:val="nil"/>
              <w:right w:val="nil"/>
            </w:tcBorders>
            <w:shd w:val="clear" w:color="auto" w:fill="auto"/>
            <w:vAlign w:val="center"/>
          </w:tcPr>
          <w:p w14:paraId="268F5E72" w14:textId="77777777" w:rsidR="006A6469" w:rsidRDefault="00A135ED">
            <w:pPr>
              <w:widowControl/>
              <w:jc w:val="center"/>
              <w:rPr>
                <w:rFonts w:ascii="宋体" w:eastAsia="宋体" w:hAnsi="宋体" w:cs="宋体"/>
                <w:b/>
                <w:bCs/>
                <w:color w:val="000000"/>
                <w:kern w:val="0"/>
                <w:sz w:val="28"/>
                <w:szCs w:val="28"/>
              </w:rPr>
            </w:pPr>
            <w:r>
              <w:rPr>
                <w:rFonts w:ascii="方正小标宋_GBK" w:eastAsia="方正小标宋_GBK" w:hAnsi="方正小标宋_GBK" w:cs="方正小标宋_GBK" w:hint="eastAsia"/>
                <w:color w:val="000000"/>
                <w:kern w:val="0"/>
                <w:sz w:val="28"/>
                <w:szCs w:val="28"/>
                <w:lang w:bidi="ar"/>
              </w:rPr>
              <w:t>2025年重庆市九龙坡区城市管理局（本级）一般公共预算财政拨款支出预算表</w:t>
            </w:r>
          </w:p>
        </w:tc>
      </w:tr>
      <w:tr w:rsidR="006A6469" w14:paraId="2EE557A6" w14:textId="77777777">
        <w:trPr>
          <w:trHeight w:val="435"/>
          <w:jc w:val="center"/>
        </w:trPr>
        <w:tc>
          <w:tcPr>
            <w:tcW w:w="5000" w:type="pct"/>
            <w:gridSpan w:val="5"/>
            <w:vMerge/>
            <w:tcBorders>
              <w:top w:val="nil"/>
              <w:left w:val="nil"/>
              <w:bottom w:val="nil"/>
              <w:right w:val="nil"/>
            </w:tcBorders>
            <w:vAlign w:val="center"/>
          </w:tcPr>
          <w:p w14:paraId="533A4101" w14:textId="77777777" w:rsidR="006A6469" w:rsidRDefault="006A6469">
            <w:pPr>
              <w:widowControl/>
              <w:jc w:val="left"/>
              <w:rPr>
                <w:rFonts w:ascii="宋体" w:eastAsia="宋体" w:hAnsi="宋体" w:cs="宋体"/>
                <w:b/>
                <w:bCs/>
                <w:color w:val="000000"/>
                <w:kern w:val="0"/>
                <w:sz w:val="28"/>
                <w:szCs w:val="28"/>
              </w:rPr>
            </w:pPr>
          </w:p>
        </w:tc>
      </w:tr>
      <w:tr w:rsidR="006A6469" w14:paraId="4BF1D0EE" w14:textId="77777777">
        <w:trPr>
          <w:trHeight w:val="327"/>
          <w:jc w:val="center"/>
        </w:trPr>
        <w:tc>
          <w:tcPr>
            <w:tcW w:w="602" w:type="pct"/>
            <w:tcBorders>
              <w:top w:val="nil"/>
              <w:left w:val="nil"/>
              <w:bottom w:val="nil"/>
              <w:right w:val="nil"/>
            </w:tcBorders>
            <w:shd w:val="clear" w:color="auto" w:fill="auto"/>
            <w:vAlign w:val="center"/>
          </w:tcPr>
          <w:p w14:paraId="41476B50" w14:textId="77777777" w:rsidR="006A6469" w:rsidRDefault="006A6469">
            <w:pPr>
              <w:widowControl/>
              <w:jc w:val="left"/>
              <w:textAlignment w:val="center"/>
              <w:rPr>
                <w:rStyle w:val="font71"/>
                <w:rFonts w:hint="default"/>
                <w:lang w:bidi="ar"/>
              </w:rPr>
            </w:pPr>
          </w:p>
        </w:tc>
        <w:tc>
          <w:tcPr>
            <w:tcW w:w="1964" w:type="pct"/>
            <w:tcBorders>
              <w:top w:val="nil"/>
              <w:left w:val="nil"/>
              <w:bottom w:val="nil"/>
              <w:right w:val="nil"/>
            </w:tcBorders>
            <w:shd w:val="clear" w:color="auto" w:fill="auto"/>
            <w:vAlign w:val="center"/>
          </w:tcPr>
          <w:p w14:paraId="0D1562E5" w14:textId="77777777" w:rsidR="006A6469" w:rsidRDefault="006A6469">
            <w:pPr>
              <w:widowControl/>
              <w:jc w:val="left"/>
              <w:textAlignment w:val="center"/>
              <w:rPr>
                <w:rStyle w:val="font71"/>
                <w:rFonts w:hint="default"/>
                <w:lang w:bidi="ar"/>
              </w:rPr>
            </w:pPr>
          </w:p>
        </w:tc>
        <w:tc>
          <w:tcPr>
            <w:tcW w:w="841" w:type="pct"/>
            <w:tcBorders>
              <w:top w:val="nil"/>
              <w:left w:val="nil"/>
              <w:bottom w:val="nil"/>
              <w:right w:val="nil"/>
            </w:tcBorders>
            <w:shd w:val="clear" w:color="auto" w:fill="auto"/>
            <w:vAlign w:val="center"/>
          </w:tcPr>
          <w:p w14:paraId="57E5C715" w14:textId="77777777" w:rsidR="006A6469" w:rsidRDefault="006A6469">
            <w:pPr>
              <w:widowControl/>
              <w:jc w:val="left"/>
              <w:textAlignment w:val="center"/>
              <w:rPr>
                <w:rStyle w:val="font71"/>
                <w:rFonts w:hint="default"/>
                <w:lang w:bidi="ar"/>
              </w:rPr>
            </w:pPr>
          </w:p>
        </w:tc>
        <w:tc>
          <w:tcPr>
            <w:tcW w:w="877" w:type="pct"/>
            <w:tcBorders>
              <w:top w:val="nil"/>
              <w:left w:val="nil"/>
              <w:bottom w:val="nil"/>
              <w:right w:val="nil"/>
            </w:tcBorders>
            <w:shd w:val="clear" w:color="auto" w:fill="auto"/>
            <w:vAlign w:val="center"/>
          </w:tcPr>
          <w:p w14:paraId="5A94C693" w14:textId="77777777" w:rsidR="006A6469" w:rsidRDefault="006A6469">
            <w:pPr>
              <w:widowControl/>
              <w:jc w:val="left"/>
              <w:textAlignment w:val="center"/>
              <w:rPr>
                <w:rStyle w:val="font71"/>
                <w:rFonts w:hint="default"/>
                <w:lang w:bidi="ar"/>
              </w:rPr>
            </w:pPr>
          </w:p>
        </w:tc>
        <w:tc>
          <w:tcPr>
            <w:tcW w:w="713" w:type="pct"/>
            <w:tcBorders>
              <w:top w:val="nil"/>
              <w:left w:val="nil"/>
              <w:bottom w:val="nil"/>
              <w:right w:val="nil"/>
            </w:tcBorders>
            <w:shd w:val="clear" w:color="auto" w:fill="auto"/>
            <w:vAlign w:val="center"/>
          </w:tcPr>
          <w:p w14:paraId="42A71112" w14:textId="77777777" w:rsidR="006A6469" w:rsidRDefault="006A6469">
            <w:pPr>
              <w:widowControl/>
              <w:jc w:val="left"/>
              <w:textAlignment w:val="center"/>
              <w:rPr>
                <w:rStyle w:val="font71"/>
                <w:rFonts w:hint="default"/>
                <w:lang w:bidi="ar"/>
              </w:rPr>
            </w:pPr>
          </w:p>
        </w:tc>
      </w:tr>
      <w:tr w:rsidR="006A6469" w14:paraId="44E7CD4C" w14:textId="77777777">
        <w:trPr>
          <w:trHeight w:val="414"/>
          <w:jc w:val="center"/>
        </w:trPr>
        <w:tc>
          <w:tcPr>
            <w:tcW w:w="602" w:type="pct"/>
            <w:tcBorders>
              <w:top w:val="nil"/>
              <w:left w:val="nil"/>
              <w:bottom w:val="nil"/>
              <w:right w:val="nil"/>
            </w:tcBorders>
            <w:shd w:val="clear" w:color="auto" w:fill="auto"/>
            <w:vAlign w:val="center"/>
          </w:tcPr>
          <w:p w14:paraId="1285E8ED" w14:textId="77777777" w:rsidR="006A6469" w:rsidRDefault="006A6469">
            <w:pPr>
              <w:widowControl/>
              <w:jc w:val="left"/>
              <w:textAlignment w:val="center"/>
              <w:rPr>
                <w:rStyle w:val="font71"/>
                <w:rFonts w:hint="default"/>
                <w:lang w:bidi="ar"/>
              </w:rPr>
            </w:pPr>
          </w:p>
        </w:tc>
        <w:tc>
          <w:tcPr>
            <w:tcW w:w="1964" w:type="pct"/>
            <w:tcBorders>
              <w:top w:val="nil"/>
              <w:left w:val="nil"/>
              <w:bottom w:val="nil"/>
              <w:right w:val="nil"/>
            </w:tcBorders>
            <w:shd w:val="clear" w:color="auto" w:fill="auto"/>
            <w:vAlign w:val="center"/>
          </w:tcPr>
          <w:p w14:paraId="39E0422B" w14:textId="77777777" w:rsidR="006A6469" w:rsidRDefault="006A6469">
            <w:pPr>
              <w:widowControl/>
              <w:jc w:val="left"/>
              <w:textAlignment w:val="center"/>
              <w:rPr>
                <w:rStyle w:val="font71"/>
                <w:rFonts w:hint="default"/>
                <w:lang w:bidi="ar"/>
              </w:rPr>
            </w:pPr>
          </w:p>
        </w:tc>
        <w:tc>
          <w:tcPr>
            <w:tcW w:w="841" w:type="pct"/>
            <w:tcBorders>
              <w:top w:val="nil"/>
              <w:left w:val="nil"/>
              <w:bottom w:val="nil"/>
              <w:right w:val="nil"/>
            </w:tcBorders>
            <w:shd w:val="clear" w:color="auto" w:fill="auto"/>
            <w:vAlign w:val="center"/>
          </w:tcPr>
          <w:p w14:paraId="301A710B" w14:textId="77777777" w:rsidR="006A6469" w:rsidRDefault="006A6469">
            <w:pPr>
              <w:widowControl/>
              <w:jc w:val="left"/>
              <w:textAlignment w:val="center"/>
              <w:rPr>
                <w:rStyle w:val="font71"/>
                <w:rFonts w:hint="default"/>
                <w:lang w:bidi="ar"/>
              </w:rPr>
            </w:pPr>
          </w:p>
        </w:tc>
        <w:tc>
          <w:tcPr>
            <w:tcW w:w="877" w:type="pct"/>
            <w:tcBorders>
              <w:top w:val="nil"/>
              <w:left w:val="nil"/>
              <w:bottom w:val="nil"/>
              <w:right w:val="nil"/>
            </w:tcBorders>
            <w:shd w:val="clear" w:color="auto" w:fill="auto"/>
            <w:vAlign w:val="center"/>
          </w:tcPr>
          <w:p w14:paraId="2653663E" w14:textId="77777777" w:rsidR="006A6469" w:rsidRDefault="006A6469">
            <w:pPr>
              <w:widowControl/>
              <w:jc w:val="left"/>
              <w:textAlignment w:val="center"/>
              <w:rPr>
                <w:rStyle w:val="font71"/>
                <w:rFonts w:hint="default"/>
                <w:lang w:bidi="ar"/>
              </w:rPr>
            </w:pPr>
          </w:p>
        </w:tc>
        <w:tc>
          <w:tcPr>
            <w:tcW w:w="713" w:type="pct"/>
            <w:tcBorders>
              <w:top w:val="nil"/>
              <w:left w:val="nil"/>
              <w:bottom w:val="nil"/>
              <w:right w:val="nil"/>
            </w:tcBorders>
            <w:shd w:val="clear" w:color="auto" w:fill="auto"/>
            <w:noWrap/>
            <w:vAlign w:val="center"/>
          </w:tcPr>
          <w:p w14:paraId="1A768B70" w14:textId="77777777" w:rsidR="006A6469" w:rsidRDefault="00A135ED">
            <w:pPr>
              <w:widowControl/>
              <w:jc w:val="left"/>
              <w:textAlignment w:val="center"/>
              <w:rPr>
                <w:rStyle w:val="font71"/>
                <w:rFonts w:hint="default"/>
                <w:lang w:bidi="ar"/>
              </w:rPr>
            </w:pPr>
            <w:r>
              <w:rPr>
                <w:rStyle w:val="font71"/>
                <w:rFonts w:hint="default"/>
                <w:lang w:bidi="ar"/>
              </w:rPr>
              <w:t>单位：万元</w:t>
            </w:r>
          </w:p>
        </w:tc>
      </w:tr>
      <w:tr w:rsidR="006A6469" w14:paraId="6375D0F3" w14:textId="77777777">
        <w:trPr>
          <w:trHeight w:val="690"/>
          <w:jc w:val="center"/>
        </w:trPr>
        <w:tc>
          <w:tcPr>
            <w:tcW w:w="25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73148B" w14:textId="77777777" w:rsidR="006A6469" w:rsidRDefault="00A135ED">
            <w:pPr>
              <w:widowControl/>
              <w:jc w:val="left"/>
              <w:textAlignment w:val="center"/>
              <w:rPr>
                <w:rStyle w:val="font71"/>
                <w:rFonts w:hint="default"/>
                <w:lang w:bidi="ar"/>
              </w:rPr>
            </w:pPr>
            <w:r>
              <w:rPr>
                <w:rStyle w:val="font71"/>
                <w:rFonts w:hint="default"/>
                <w:lang w:bidi="ar"/>
              </w:rPr>
              <w:t>功能分类科目</w:t>
            </w:r>
          </w:p>
        </w:tc>
        <w:tc>
          <w:tcPr>
            <w:tcW w:w="2432" w:type="pct"/>
            <w:gridSpan w:val="3"/>
            <w:tcBorders>
              <w:top w:val="single" w:sz="4" w:space="0" w:color="000000"/>
              <w:left w:val="nil"/>
              <w:bottom w:val="single" w:sz="4" w:space="0" w:color="000000"/>
              <w:right w:val="single" w:sz="4" w:space="0" w:color="000000"/>
            </w:tcBorders>
            <w:shd w:val="clear" w:color="auto" w:fill="auto"/>
            <w:vAlign w:val="center"/>
          </w:tcPr>
          <w:p w14:paraId="118D73B3" w14:textId="77777777" w:rsidR="006A6469" w:rsidRDefault="00A135ED">
            <w:pPr>
              <w:widowControl/>
              <w:jc w:val="left"/>
              <w:textAlignment w:val="center"/>
              <w:rPr>
                <w:rStyle w:val="font71"/>
                <w:rFonts w:hint="default"/>
                <w:lang w:bidi="ar"/>
              </w:rPr>
            </w:pPr>
            <w:r>
              <w:rPr>
                <w:rStyle w:val="font71"/>
                <w:rFonts w:hint="default"/>
                <w:lang w:bidi="ar"/>
              </w:rPr>
              <w:t>2025年预算数</w:t>
            </w:r>
          </w:p>
        </w:tc>
      </w:tr>
      <w:tr w:rsidR="006A6469" w14:paraId="6E8B6815" w14:textId="77777777">
        <w:trPr>
          <w:trHeight w:val="585"/>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21FEFE3F" w14:textId="77777777" w:rsidR="006A6469" w:rsidRDefault="00A135ED">
            <w:pPr>
              <w:widowControl/>
              <w:jc w:val="left"/>
              <w:textAlignment w:val="center"/>
              <w:rPr>
                <w:rStyle w:val="font71"/>
                <w:rFonts w:hint="default"/>
                <w:lang w:bidi="ar"/>
              </w:rPr>
            </w:pPr>
            <w:r>
              <w:rPr>
                <w:rStyle w:val="font71"/>
                <w:rFonts w:hint="default"/>
                <w:lang w:bidi="ar"/>
              </w:rPr>
              <w:t xml:space="preserve"> 科目编码</w:t>
            </w:r>
          </w:p>
        </w:tc>
        <w:tc>
          <w:tcPr>
            <w:tcW w:w="1964" w:type="pct"/>
            <w:tcBorders>
              <w:top w:val="nil"/>
              <w:left w:val="nil"/>
              <w:bottom w:val="single" w:sz="4" w:space="0" w:color="000000"/>
              <w:right w:val="single" w:sz="4" w:space="0" w:color="000000"/>
            </w:tcBorders>
            <w:shd w:val="clear" w:color="auto" w:fill="auto"/>
            <w:vAlign w:val="center"/>
          </w:tcPr>
          <w:p w14:paraId="75F4BDE2" w14:textId="77777777" w:rsidR="006A6469" w:rsidRDefault="00A135ED">
            <w:pPr>
              <w:widowControl/>
              <w:jc w:val="left"/>
              <w:textAlignment w:val="center"/>
              <w:rPr>
                <w:rStyle w:val="font71"/>
                <w:rFonts w:hint="default"/>
                <w:lang w:bidi="ar"/>
              </w:rPr>
            </w:pPr>
            <w:r>
              <w:rPr>
                <w:rStyle w:val="font71"/>
                <w:rFonts w:hint="default"/>
                <w:lang w:bidi="ar"/>
              </w:rPr>
              <w:t>科目名称</w:t>
            </w:r>
          </w:p>
        </w:tc>
        <w:tc>
          <w:tcPr>
            <w:tcW w:w="841" w:type="pct"/>
            <w:tcBorders>
              <w:top w:val="nil"/>
              <w:left w:val="nil"/>
              <w:bottom w:val="single" w:sz="4" w:space="0" w:color="000000"/>
              <w:right w:val="single" w:sz="4" w:space="0" w:color="000000"/>
            </w:tcBorders>
            <w:shd w:val="clear" w:color="auto" w:fill="auto"/>
            <w:vAlign w:val="center"/>
          </w:tcPr>
          <w:p w14:paraId="461DB928" w14:textId="77777777" w:rsidR="006A6469" w:rsidRDefault="00A135ED">
            <w:pPr>
              <w:widowControl/>
              <w:jc w:val="left"/>
              <w:textAlignment w:val="center"/>
              <w:rPr>
                <w:rStyle w:val="font71"/>
                <w:rFonts w:hint="default"/>
                <w:lang w:bidi="ar"/>
              </w:rPr>
            </w:pPr>
            <w:r>
              <w:rPr>
                <w:rStyle w:val="font71"/>
                <w:rFonts w:hint="default"/>
                <w:lang w:bidi="ar"/>
              </w:rPr>
              <w:t>小计</w:t>
            </w:r>
          </w:p>
        </w:tc>
        <w:tc>
          <w:tcPr>
            <w:tcW w:w="877" w:type="pct"/>
            <w:tcBorders>
              <w:top w:val="nil"/>
              <w:left w:val="nil"/>
              <w:bottom w:val="single" w:sz="4" w:space="0" w:color="000000"/>
              <w:right w:val="single" w:sz="4" w:space="0" w:color="000000"/>
            </w:tcBorders>
            <w:shd w:val="clear" w:color="auto" w:fill="auto"/>
            <w:vAlign w:val="center"/>
          </w:tcPr>
          <w:p w14:paraId="76C5EAB9" w14:textId="77777777" w:rsidR="006A6469" w:rsidRDefault="00A135ED">
            <w:pPr>
              <w:widowControl/>
              <w:jc w:val="left"/>
              <w:textAlignment w:val="center"/>
              <w:rPr>
                <w:rStyle w:val="font71"/>
                <w:rFonts w:hint="default"/>
                <w:lang w:bidi="ar"/>
              </w:rPr>
            </w:pPr>
            <w:r>
              <w:rPr>
                <w:rStyle w:val="font71"/>
                <w:rFonts w:hint="default"/>
                <w:lang w:bidi="ar"/>
              </w:rPr>
              <w:t xml:space="preserve">基本支出 </w:t>
            </w:r>
          </w:p>
        </w:tc>
        <w:tc>
          <w:tcPr>
            <w:tcW w:w="713" w:type="pct"/>
            <w:tcBorders>
              <w:top w:val="nil"/>
              <w:left w:val="nil"/>
              <w:bottom w:val="single" w:sz="4" w:space="0" w:color="000000"/>
              <w:right w:val="single" w:sz="4" w:space="0" w:color="000000"/>
            </w:tcBorders>
            <w:shd w:val="clear" w:color="auto" w:fill="auto"/>
            <w:vAlign w:val="center"/>
          </w:tcPr>
          <w:p w14:paraId="2DD65DED" w14:textId="77777777" w:rsidR="006A6469" w:rsidRDefault="00A135ED">
            <w:pPr>
              <w:widowControl/>
              <w:jc w:val="left"/>
              <w:textAlignment w:val="center"/>
              <w:rPr>
                <w:rStyle w:val="font71"/>
                <w:rFonts w:hint="default"/>
                <w:lang w:bidi="ar"/>
              </w:rPr>
            </w:pPr>
            <w:r>
              <w:rPr>
                <w:rStyle w:val="font71"/>
                <w:rFonts w:hint="default"/>
                <w:lang w:bidi="ar"/>
              </w:rPr>
              <w:t xml:space="preserve">项目支出 </w:t>
            </w:r>
          </w:p>
        </w:tc>
      </w:tr>
      <w:tr w:rsidR="006A6469" w14:paraId="10C03007" w14:textId="77777777">
        <w:trPr>
          <w:trHeight w:val="447"/>
          <w:jc w:val="center"/>
        </w:trPr>
        <w:tc>
          <w:tcPr>
            <w:tcW w:w="25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E5561B" w14:textId="77777777" w:rsidR="006A6469" w:rsidRDefault="00A135ED">
            <w:pPr>
              <w:widowControl/>
              <w:jc w:val="left"/>
              <w:textAlignment w:val="center"/>
              <w:rPr>
                <w:rStyle w:val="font71"/>
                <w:rFonts w:hint="default"/>
                <w:lang w:bidi="ar"/>
              </w:rPr>
            </w:pPr>
            <w:r>
              <w:rPr>
                <w:rStyle w:val="font71"/>
                <w:rFonts w:hint="default"/>
                <w:lang w:bidi="ar"/>
              </w:rPr>
              <w:t>合计</w:t>
            </w:r>
          </w:p>
        </w:tc>
        <w:tc>
          <w:tcPr>
            <w:tcW w:w="841" w:type="pct"/>
            <w:tcBorders>
              <w:top w:val="nil"/>
              <w:left w:val="nil"/>
              <w:bottom w:val="single" w:sz="4" w:space="0" w:color="000000"/>
              <w:right w:val="single" w:sz="4" w:space="0" w:color="000000"/>
            </w:tcBorders>
            <w:shd w:val="clear" w:color="auto" w:fill="auto"/>
            <w:vAlign w:val="center"/>
          </w:tcPr>
          <w:p w14:paraId="30368B61" w14:textId="77777777" w:rsidR="006A6469" w:rsidRDefault="00A135ED">
            <w:pPr>
              <w:widowControl/>
              <w:jc w:val="left"/>
              <w:textAlignment w:val="center"/>
              <w:rPr>
                <w:rStyle w:val="font71"/>
                <w:rFonts w:hint="default"/>
                <w:lang w:bidi="ar"/>
              </w:rPr>
            </w:pPr>
            <w:r>
              <w:rPr>
                <w:rStyle w:val="font71"/>
                <w:rFonts w:hint="default"/>
                <w:lang w:bidi="ar"/>
              </w:rPr>
              <w:t>10,394.46</w:t>
            </w:r>
          </w:p>
        </w:tc>
        <w:tc>
          <w:tcPr>
            <w:tcW w:w="877" w:type="pct"/>
            <w:tcBorders>
              <w:top w:val="nil"/>
              <w:left w:val="nil"/>
              <w:bottom w:val="single" w:sz="4" w:space="0" w:color="000000"/>
              <w:right w:val="single" w:sz="4" w:space="0" w:color="000000"/>
            </w:tcBorders>
            <w:shd w:val="clear" w:color="auto" w:fill="auto"/>
            <w:vAlign w:val="center"/>
          </w:tcPr>
          <w:p w14:paraId="2122D465" w14:textId="77777777" w:rsidR="006A6469" w:rsidRDefault="00A135ED">
            <w:pPr>
              <w:widowControl/>
              <w:jc w:val="left"/>
              <w:textAlignment w:val="center"/>
              <w:rPr>
                <w:rStyle w:val="font71"/>
                <w:rFonts w:hint="default"/>
                <w:lang w:bidi="ar"/>
              </w:rPr>
            </w:pPr>
            <w:r>
              <w:rPr>
                <w:rStyle w:val="font71"/>
                <w:rFonts w:hint="default"/>
                <w:lang w:bidi="ar"/>
              </w:rPr>
              <w:t>598.64</w:t>
            </w:r>
          </w:p>
        </w:tc>
        <w:tc>
          <w:tcPr>
            <w:tcW w:w="713" w:type="pct"/>
            <w:tcBorders>
              <w:top w:val="nil"/>
              <w:left w:val="nil"/>
              <w:bottom w:val="single" w:sz="4" w:space="0" w:color="000000"/>
              <w:right w:val="single" w:sz="4" w:space="0" w:color="000000"/>
            </w:tcBorders>
            <w:shd w:val="clear" w:color="auto" w:fill="auto"/>
            <w:vAlign w:val="center"/>
          </w:tcPr>
          <w:p w14:paraId="702F49F4" w14:textId="77777777" w:rsidR="006A6469" w:rsidRDefault="00A135ED">
            <w:pPr>
              <w:widowControl/>
              <w:jc w:val="left"/>
              <w:textAlignment w:val="center"/>
              <w:rPr>
                <w:rStyle w:val="font71"/>
                <w:rFonts w:hint="default"/>
                <w:lang w:bidi="ar"/>
              </w:rPr>
            </w:pPr>
            <w:r>
              <w:rPr>
                <w:rStyle w:val="font71"/>
                <w:rFonts w:hint="default"/>
                <w:lang w:bidi="ar"/>
              </w:rPr>
              <w:t>9,795.83</w:t>
            </w:r>
          </w:p>
        </w:tc>
      </w:tr>
      <w:tr w:rsidR="006A6469" w14:paraId="55581472" w14:textId="77777777">
        <w:trPr>
          <w:trHeight w:val="396"/>
          <w:jc w:val="center"/>
        </w:trPr>
        <w:tc>
          <w:tcPr>
            <w:tcW w:w="602" w:type="pct"/>
            <w:tcBorders>
              <w:top w:val="nil"/>
              <w:left w:val="single" w:sz="4" w:space="0" w:color="000000"/>
              <w:bottom w:val="single" w:sz="4" w:space="0" w:color="000000"/>
              <w:right w:val="single" w:sz="4" w:space="0" w:color="000000"/>
            </w:tcBorders>
            <w:shd w:val="clear" w:color="auto" w:fill="auto"/>
            <w:noWrap/>
            <w:vAlign w:val="center"/>
          </w:tcPr>
          <w:p w14:paraId="7AB0A11F" w14:textId="77777777" w:rsidR="006A6469" w:rsidRDefault="00A135ED">
            <w:pPr>
              <w:widowControl/>
              <w:jc w:val="left"/>
              <w:textAlignment w:val="center"/>
              <w:rPr>
                <w:rStyle w:val="font71"/>
                <w:rFonts w:hint="default"/>
                <w:lang w:bidi="ar"/>
              </w:rPr>
            </w:pPr>
            <w:r>
              <w:rPr>
                <w:rStyle w:val="font71"/>
                <w:rFonts w:hint="default"/>
                <w:lang w:bidi="ar"/>
              </w:rPr>
              <w:t>208</w:t>
            </w:r>
          </w:p>
        </w:tc>
        <w:tc>
          <w:tcPr>
            <w:tcW w:w="1964" w:type="pct"/>
            <w:tcBorders>
              <w:top w:val="nil"/>
              <w:left w:val="nil"/>
              <w:bottom w:val="single" w:sz="4" w:space="0" w:color="000000"/>
              <w:right w:val="single" w:sz="4" w:space="0" w:color="000000"/>
            </w:tcBorders>
            <w:shd w:val="clear" w:color="auto" w:fill="auto"/>
            <w:noWrap/>
            <w:vAlign w:val="center"/>
          </w:tcPr>
          <w:p w14:paraId="7A11A9D7" w14:textId="77777777" w:rsidR="006A6469" w:rsidRDefault="00A135ED">
            <w:pPr>
              <w:widowControl/>
              <w:jc w:val="left"/>
              <w:textAlignment w:val="center"/>
              <w:rPr>
                <w:rStyle w:val="font71"/>
                <w:rFonts w:hint="default"/>
                <w:lang w:bidi="ar"/>
              </w:rPr>
            </w:pPr>
            <w:r>
              <w:rPr>
                <w:rStyle w:val="font71"/>
                <w:rFonts w:hint="default"/>
                <w:lang w:bidi="ar"/>
              </w:rPr>
              <w:t>社会保障和就业支出</w:t>
            </w:r>
          </w:p>
        </w:tc>
        <w:tc>
          <w:tcPr>
            <w:tcW w:w="841" w:type="pct"/>
            <w:tcBorders>
              <w:top w:val="nil"/>
              <w:left w:val="nil"/>
              <w:bottom w:val="single" w:sz="4" w:space="0" w:color="000000"/>
              <w:right w:val="single" w:sz="4" w:space="0" w:color="000000"/>
            </w:tcBorders>
            <w:shd w:val="clear" w:color="auto" w:fill="auto"/>
            <w:vAlign w:val="center"/>
          </w:tcPr>
          <w:p w14:paraId="39B17925" w14:textId="77777777" w:rsidR="006A6469" w:rsidRDefault="00A135ED">
            <w:pPr>
              <w:widowControl/>
              <w:jc w:val="left"/>
              <w:textAlignment w:val="center"/>
              <w:rPr>
                <w:rStyle w:val="font71"/>
                <w:rFonts w:hint="default"/>
                <w:lang w:bidi="ar"/>
              </w:rPr>
            </w:pPr>
            <w:r>
              <w:rPr>
                <w:rStyle w:val="font71"/>
                <w:rFonts w:hint="default"/>
                <w:lang w:bidi="ar"/>
              </w:rPr>
              <w:t>149.24</w:t>
            </w:r>
          </w:p>
        </w:tc>
        <w:tc>
          <w:tcPr>
            <w:tcW w:w="877" w:type="pct"/>
            <w:tcBorders>
              <w:top w:val="nil"/>
              <w:left w:val="nil"/>
              <w:bottom w:val="single" w:sz="4" w:space="0" w:color="000000"/>
              <w:right w:val="single" w:sz="4" w:space="0" w:color="000000"/>
            </w:tcBorders>
            <w:shd w:val="clear" w:color="auto" w:fill="auto"/>
            <w:vAlign w:val="center"/>
          </w:tcPr>
          <w:p w14:paraId="650D7D0F" w14:textId="77777777" w:rsidR="006A6469" w:rsidRDefault="00A135ED">
            <w:pPr>
              <w:widowControl/>
              <w:jc w:val="left"/>
              <w:textAlignment w:val="center"/>
              <w:rPr>
                <w:rStyle w:val="font71"/>
                <w:rFonts w:hint="default"/>
                <w:lang w:bidi="ar"/>
              </w:rPr>
            </w:pPr>
            <w:r>
              <w:rPr>
                <w:rStyle w:val="font71"/>
                <w:rFonts w:hint="default"/>
                <w:lang w:bidi="ar"/>
              </w:rPr>
              <w:t>149.24</w:t>
            </w:r>
          </w:p>
        </w:tc>
        <w:tc>
          <w:tcPr>
            <w:tcW w:w="713" w:type="pct"/>
            <w:tcBorders>
              <w:top w:val="nil"/>
              <w:left w:val="nil"/>
              <w:bottom w:val="single" w:sz="4" w:space="0" w:color="000000"/>
              <w:right w:val="single" w:sz="4" w:space="0" w:color="000000"/>
            </w:tcBorders>
            <w:shd w:val="clear" w:color="auto" w:fill="auto"/>
            <w:vAlign w:val="center"/>
          </w:tcPr>
          <w:p w14:paraId="7ECCD80A"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0A991395" w14:textId="77777777">
        <w:trPr>
          <w:trHeight w:val="345"/>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321F387C" w14:textId="77777777" w:rsidR="006A6469" w:rsidRDefault="00A135ED">
            <w:pPr>
              <w:widowControl/>
              <w:jc w:val="left"/>
              <w:textAlignment w:val="center"/>
              <w:rPr>
                <w:rStyle w:val="font71"/>
                <w:rFonts w:hint="default"/>
                <w:lang w:bidi="ar"/>
              </w:rPr>
            </w:pPr>
            <w:r>
              <w:rPr>
                <w:rStyle w:val="font71"/>
                <w:rFonts w:hint="default"/>
                <w:lang w:bidi="ar"/>
              </w:rPr>
              <w:t> 20805</w:t>
            </w:r>
          </w:p>
        </w:tc>
        <w:tc>
          <w:tcPr>
            <w:tcW w:w="1964" w:type="pct"/>
            <w:tcBorders>
              <w:top w:val="nil"/>
              <w:left w:val="nil"/>
              <w:bottom w:val="single" w:sz="4" w:space="0" w:color="000000"/>
              <w:right w:val="single" w:sz="4" w:space="0" w:color="000000"/>
            </w:tcBorders>
            <w:shd w:val="clear" w:color="auto" w:fill="auto"/>
            <w:vAlign w:val="center"/>
          </w:tcPr>
          <w:p w14:paraId="1F78675B" w14:textId="77777777" w:rsidR="006A6469" w:rsidRDefault="00A135ED">
            <w:pPr>
              <w:widowControl/>
              <w:jc w:val="left"/>
              <w:textAlignment w:val="center"/>
              <w:rPr>
                <w:rStyle w:val="font71"/>
                <w:rFonts w:hint="default"/>
                <w:lang w:bidi="ar"/>
              </w:rPr>
            </w:pPr>
            <w:r>
              <w:rPr>
                <w:rStyle w:val="font71"/>
                <w:rFonts w:hint="default"/>
                <w:lang w:bidi="ar"/>
              </w:rPr>
              <w:t> 行政事业单位养老支出</w:t>
            </w:r>
          </w:p>
        </w:tc>
        <w:tc>
          <w:tcPr>
            <w:tcW w:w="841" w:type="pct"/>
            <w:tcBorders>
              <w:top w:val="nil"/>
              <w:left w:val="nil"/>
              <w:bottom w:val="single" w:sz="4" w:space="0" w:color="000000"/>
              <w:right w:val="single" w:sz="4" w:space="0" w:color="000000"/>
            </w:tcBorders>
            <w:shd w:val="clear" w:color="auto" w:fill="auto"/>
            <w:vAlign w:val="center"/>
          </w:tcPr>
          <w:p w14:paraId="1470B9A8" w14:textId="77777777" w:rsidR="006A6469" w:rsidRDefault="00A135ED">
            <w:pPr>
              <w:widowControl/>
              <w:jc w:val="left"/>
              <w:textAlignment w:val="center"/>
              <w:rPr>
                <w:rStyle w:val="font71"/>
                <w:rFonts w:hint="default"/>
                <w:lang w:bidi="ar"/>
              </w:rPr>
            </w:pPr>
            <w:r>
              <w:rPr>
                <w:rStyle w:val="font71"/>
                <w:rFonts w:hint="default"/>
                <w:lang w:bidi="ar"/>
              </w:rPr>
              <w:t>149.24</w:t>
            </w:r>
          </w:p>
        </w:tc>
        <w:tc>
          <w:tcPr>
            <w:tcW w:w="877" w:type="pct"/>
            <w:tcBorders>
              <w:top w:val="nil"/>
              <w:left w:val="nil"/>
              <w:bottom w:val="single" w:sz="4" w:space="0" w:color="000000"/>
              <w:right w:val="single" w:sz="4" w:space="0" w:color="000000"/>
            </w:tcBorders>
            <w:shd w:val="clear" w:color="auto" w:fill="auto"/>
            <w:vAlign w:val="center"/>
          </w:tcPr>
          <w:p w14:paraId="08D9A227" w14:textId="77777777" w:rsidR="006A6469" w:rsidRDefault="00A135ED">
            <w:pPr>
              <w:widowControl/>
              <w:jc w:val="left"/>
              <w:textAlignment w:val="center"/>
              <w:rPr>
                <w:rStyle w:val="font71"/>
                <w:rFonts w:hint="default"/>
                <w:lang w:bidi="ar"/>
              </w:rPr>
            </w:pPr>
            <w:r>
              <w:rPr>
                <w:rStyle w:val="font71"/>
                <w:rFonts w:hint="default"/>
                <w:lang w:bidi="ar"/>
              </w:rPr>
              <w:t>149.24</w:t>
            </w:r>
          </w:p>
        </w:tc>
        <w:tc>
          <w:tcPr>
            <w:tcW w:w="713" w:type="pct"/>
            <w:tcBorders>
              <w:top w:val="nil"/>
              <w:left w:val="nil"/>
              <w:bottom w:val="single" w:sz="4" w:space="0" w:color="000000"/>
              <w:right w:val="single" w:sz="4" w:space="0" w:color="000000"/>
            </w:tcBorders>
            <w:shd w:val="clear" w:color="auto" w:fill="auto"/>
            <w:vAlign w:val="center"/>
          </w:tcPr>
          <w:p w14:paraId="4BD57B18"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6D7BCB22"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15195294" w14:textId="77777777" w:rsidR="006A6469" w:rsidRDefault="00A135ED">
            <w:pPr>
              <w:widowControl/>
              <w:jc w:val="left"/>
              <w:textAlignment w:val="center"/>
              <w:rPr>
                <w:rStyle w:val="font71"/>
                <w:rFonts w:hint="default"/>
                <w:lang w:bidi="ar"/>
              </w:rPr>
            </w:pPr>
            <w:r>
              <w:rPr>
                <w:rStyle w:val="font71"/>
                <w:rFonts w:hint="default"/>
                <w:lang w:bidi="ar"/>
              </w:rPr>
              <w:t>  2080505</w:t>
            </w:r>
          </w:p>
        </w:tc>
        <w:tc>
          <w:tcPr>
            <w:tcW w:w="1964" w:type="pct"/>
            <w:tcBorders>
              <w:top w:val="nil"/>
              <w:left w:val="nil"/>
              <w:bottom w:val="single" w:sz="4" w:space="0" w:color="000000"/>
              <w:right w:val="single" w:sz="4" w:space="0" w:color="000000"/>
            </w:tcBorders>
            <w:shd w:val="clear" w:color="auto" w:fill="auto"/>
            <w:vAlign w:val="center"/>
          </w:tcPr>
          <w:p w14:paraId="48FD2879" w14:textId="77777777" w:rsidR="006A6469" w:rsidRDefault="00A135ED">
            <w:pPr>
              <w:widowControl/>
              <w:jc w:val="left"/>
              <w:textAlignment w:val="center"/>
              <w:rPr>
                <w:rStyle w:val="font71"/>
                <w:rFonts w:hint="default"/>
                <w:lang w:bidi="ar"/>
              </w:rPr>
            </w:pPr>
            <w:r>
              <w:rPr>
                <w:rStyle w:val="font71"/>
                <w:rFonts w:hint="default"/>
                <w:lang w:bidi="ar"/>
              </w:rPr>
              <w:t>  机关事业单位基本养老保险缴费支出</w:t>
            </w:r>
          </w:p>
        </w:tc>
        <w:tc>
          <w:tcPr>
            <w:tcW w:w="841" w:type="pct"/>
            <w:tcBorders>
              <w:top w:val="nil"/>
              <w:left w:val="nil"/>
              <w:bottom w:val="single" w:sz="4" w:space="0" w:color="000000"/>
              <w:right w:val="single" w:sz="4" w:space="0" w:color="000000"/>
            </w:tcBorders>
            <w:shd w:val="clear" w:color="auto" w:fill="auto"/>
            <w:vAlign w:val="center"/>
          </w:tcPr>
          <w:p w14:paraId="111B81FB" w14:textId="77777777" w:rsidR="006A6469" w:rsidRDefault="00A135ED">
            <w:pPr>
              <w:widowControl/>
              <w:jc w:val="left"/>
              <w:textAlignment w:val="center"/>
              <w:rPr>
                <w:rStyle w:val="font71"/>
                <w:rFonts w:hint="default"/>
                <w:lang w:bidi="ar"/>
              </w:rPr>
            </w:pPr>
            <w:r>
              <w:rPr>
                <w:rStyle w:val="font71"/>
                <w:rFonts w:hint="default"/>
                <w:lang w:bidi="ar"/>
              </w:rPr>
              <w:t>38.61</w:t>
            </w:r>
          </w:p>
        </w:tc>
        <w:tc>
          <w:tcPr>
            <w:tcW w:w="877" w:type="pct"/>
            <w:tcBorders>
              <w:top w:val="nil"/>
              <w:left w:val="nil"/>
              <w:bottom w:val="single" w:sz="4" w:space="0" w:color="000000"/>
              <w:right w:val="single" w:sz="4" w:space="0" w:color="000000"/>
            </w:tcBorders>
            <w:shd w:val="clear" w:color="auto" w:fill="auto"/>
            <w:vAlign w:val="center"/>
          </w:tcPr>
          <w:p w14:paraId="6B9CBFC2" w14:textId="77777777" w:rsidR="006A6469" w:rsidRDefault="00A135ED">
            <w:pPr>
              <w:widowControl/>
              <w:jc w:val="left"/>
              <w:textAlignment w:val="center"/>
              <w:rPr>
                <w:rStyle w:val="font71"/>
                <w:rFonts w:hint="default"/>
                <w:lang w:bidi="ar"/>
              </w:rPr>
            </w:pPr>
            <w:r>
              <w:rPr>
                <w:rStyle w:val="font71"/>
                <w:rFonts w:hint="default"/>
                <w:lang w:bidi="ar"/>
              </w:rPr>
              <w:t>38.61</w:t>
            </w:r>
          </w:p>
        </w:tc>
        <w:tc>
          <w:tcPr>
            <w:tcW w:w="713" w:type="pct"/>
            <w:tcBorders>
              <w:top w:val="nil"/>
              <w:left w:val="nil"/>
              <w:bottom w:val="single" w:sz="4" w:space="0" w:color="000000"/>
              <w:right w:val="single" w:sz="4" w:space="0" w:color="000000"/>
            </w:tcBorders>
            <w:shd w:val="clear" w:color="auto" w:fill="auto"/>
            <w:vAlign w:val="center"/>
          </w:tcPr>
          <w:p w14:paraId="18423460"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3429FC2D"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7C423F6E" w14:textId="77777777" w:rsidR="006A6469" w:rsidRDefault="00A135ED">
            <w:pPr>
              <w:widowControl/>
              <w:jc w:val="left"/>
              <w:textAlignment w:val="center"/>
              <w:rPr>
                <w:rStyle w:val="font71"/>
                <w:rFonts w:hint="default"/>
                <w:lang w:bidi="ar"/>
              </w:rPr>
            </w:pPr>
            <w:r>
              <w:rPr>
                <w:rStyle w:val="font71"/>
                <w:rFonts w:hint="default"/>
                <w:lang w:bidi="ar"/>
              </w:rPr>
              <w:t>  2080506</w:t>
            </w:r>
          </w:p>
        </w:tc>
        <w:tc>
          <w:tcPr>
            <w:tcW w:w="1964" w:type="pct"/>
            <w:tcBorders>
              <w:top w:val="nil"/>
              <w:left w:val="nil"/>
              <w:bottom w:val="single" w:sz="4" w:space="0" w:color="000000"/>
              <w:right w:val="single" w:sz="4" w:space="0" w:color="000000"/>
            </w:tcBorders>
            <w:shd w:val="clear" w:color="auto" w:fill="auto"/>
            <w:vAlign w:val="center"/>
          </w:tcPr>
          <w:p w14:paraId="09890C78" w14:textId="77777777" w:rsidR="006A6469" w:rsidRDefault="00A135ED">
            <w:pPr>
              <w:widowControl/>
              <w:jc w:val="left"/>
              <w:textAlignment w:val="center"/>
              <w:rPr>
                <w:rStyle w:val="font71"/>
                <w:rFonts w:hint="default"/>
                <w:lang w:bidi="ar"/>
              </w:rPr>
            </w:pPr>
            <w:r>
              <w:rPr>
                <w:rStyle w:val="font71"/>
                <w:rFonts w:hint="default"/>
                <w:lang w:bidi="ar"/>
              </w:rPr>
              <w:t>  机关事业单位职业年金缴费支出</w:t>
            </w:r>
          </w:p>
        </w:tc>
        <w:tc>
          <w:tcPr>
            <w:tcW w:w="841" w:type="pct"/>
            <w:tcBorders>
              <w:top w:val="nil"/>
              <w:left w:val="nil"/>
              <w:bottom w:val="single" w:sz="4" w:space="0" w:color="000000"/>
              <w:right w:val="single" w:sz="4" w:space="0" w:color="000000"/>
            </w:tcBorders>
            <w:shd w:val="clear" w:color="auto" w:fill="auto"/>
            <w:vAlign w:val="center"/>
          </w:tcPr>
          <w:p w14:paraId="5AC5D7BD" w14:textId="77777777" w:rsidR="006A6469" w:rsidRDefault="00A135ED">
            <w:pPr>
              <w:widowControl/>
              <w:jc w:val="left"/>
              <w:textAlignment w:val="center"/>
              <w:rPr>
                <w:rStyle w:val="font71"/>
                <w:rFonts w:hint="default"/>
                <w:lang w:bidi="ar"/>
              </w:rPr>
            </w:pPr>
            <w:r>
              <w:rPr>
                <w:rStyle w:val="font71"/>
                <w:rFonts w:hint="default"/>
                <w:lang w:bidi="ar"/>
              </w:rPr>
              <w:t>19.31</w:t>
            </w:r>
          </w:p>
        </w:tc>
        <w:tc>
          <w:tcPr>
            <w:tcW w:w="877" w:type="pct"/>
            <w:tcBorders>
              <w:top w:val="nil"/>
              <w:left w:val="nil"/>
              <w:bottom w:val="single" w:sz="4" w:space="0" w:color="000000"/>
              <w:right w:val="single" w:sz="4" w:space="0" w:color="000000"/>
            </w:tcBorders>
            <w:shd w:val="clear" w:color="auto" w:fill="auto"/>
            <w:vAlign w:val="center"/>
          </w:tcPr>
          <w:p w14:paraId="7D7416E6" w14:textId="77777777" w:rsidR="006A6469" w:rsidRDefault="00A135ED">
            <w:pPr>
              <w:widowControl/>
              <w:jc w:val="left"/>
              <w:textAlignment w:val="center"/>
              <w:rPr>
                <w:rStyle w:val="font71"/>
                <w:rFonts w:hint="default"/>
                <w:lang w:bidi="ar"/>
              </w:rPr>
            </w:pPr>
            <w:r>
              <w:rPr>
                <w:rStyle w:val="font71"/>
                <w:rFonts w:hint="default"/>
                <w:lang w:bidi="ar"/>
              </w:rPr>
              <w:t>19.31</w:t>
            </w:r>
          </w:p>
        </w:tc>
        <w:tc>
          <w:tcPr>
            <w:tcW w:w="713" w:type="pct"/>
            <w:tcBorders>
              <w:top w:val="nil"/>
              <w:left w:val="nil"/>
              <w:bottom w:val="single" w:sz="4" w:space="0" w:color="000000"/>
              <w:right w:val="single" w:sz="4" w:space="0" w:color="000000"/>
            </w:tcBorders>
            <w:shd w:val="clear" w:color="auto" w:fill="auto"/>
            <w:vAlign w:val="center"/>
          </w:tcPr>
          <w:p w14:paraId="49B255BE"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2FCE3BE2"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0B8076FB" w14:textId="77777777" w:rsidR="006A6469" w:rsidRDefault="00A135ED">
            <w:pPr>
              <w:widowControl/>
              <w:jc w:val="left"/>
              <w:textAlignment w:val="center"/>
              <w:rPr>
                <w:rStyle w:val="font71"/>
                <w:rFonts w:hint="default"/>
                <w:lang w:bidi="ar"/>
              </w:rPr>
            </w:pPr>
            <w:r>
              <w:rPr>
                <w:rStyle w:val="font71"/>
                <w:rFonts w:hint="default"/>
                <w:lang w:bidi="ar"/>
              </w:rPr>
              <w:t>  2080599</w:t>
            </w:r>
          </w:p>
        </w:tc>
        <w:tc>
          <w:tcPr>
            <w:tcW w:w="1964" w:type="pct"/>
            <w:tcBorders>
              <w:top w:val="nil"/>
              <w:left w:val="nil"/>
              <w:bottom w:val="single" w:sz="4" w:space="0" w:color="000000"/>
              <w:right w:val="single" w:sz="4" w:space="0" w:color="000000"/>
            </w:tcBorders>
            <w:shd w:val="clear" w:color="auto" w:fill="auto"/>
            <w:vAlign w:val="center"/>
          </w:tcPr>
          <w:p w14:paraId="3EDB7801" w14:textId="77777777" w:rsidR="006A6469" w:rsidRDefault="00A135ED">
            <w:pPr>
              <w:widowControl/>
              <w:jc w:val="left"/>
              <w:textAlignment w:val="center"/>
              <w:rPr>
                <w:rStyle w:val="font71"/>
                <w:rFonts w:hint="default"/>
                <w:lang w:bidi="ar"/>
              </w:rPr>
            </w:pPr>
            <w:r>
              <w:rPr>
                <w:rStyle w:val="font71"/>
                <w:rFonts w:hint="default"/>
                <w:lang w:bidi="ar"/>
              </w:rPr>
              <w:t>  其他行政事业单位养老支出</w:t>
            </w:r>
          </w:p>
        </w:tc>
        <w:tc>
          <w:tcPr>
            <w:tcW w:w="841" w:type="pct"/>
            <w:tcBorders>
              <w:top w:val="nil"/>
              <w:left w:val="nil"/>
              <w:bottom w:val="single" w:sz="4" w:space="0" w:color="000000"/>
              <w:right w:val="single" w:sz="4" w:space="0" w:color="000000"/>
            </w:tcBorders>
            <w:shd w:val="clear" w:color="auto" w:fill="auto"/>
            <w:vAlign w:val="center"/>
          </w:tcPr>
          <w:p w14:paraId="09DC68E4" w14:textId="77777777" w:rsidR="006A6469" w:rsidRDefault="00A135ED">
            <w:pPr>
              <w:widowControl/>
              <w:jc w:val="left"/>
              <w:textAlignment w:val="center"/>
              <w:rPr>
                <w:rStyle w:val="font71"/>
                <w:rFonts w:hint="default"/>
                <w:lang w:bidi="ar"/>
              </w:rPr>
            </w:pPr>
            <w:r>
              <w:rPr>
                <w:rStyle w:val="font71"/>
                <w:rFonts w:hint="default"/>
                <w:lang w:bidi="ar"/>
              </w:rPr>
              <w:t>91.33</w:t>
            </w:r>
          </w:p>
        </w:tc>
        <w:tc>
          <w:tcPr>
            <w:tcW w:w="877" w:type="pct"/>
            <w:tcBorders>
              <w:top w:val="nil"/>
              <w:left w:val="nil"/>
              <w:bottom w:val="single" w:sz="4" w:space="0" w:color="000000"/>
              <w:right w:val="single" w:sz="4" w:space="0" w:color="000000"/>
            </w:tcBorders>
            <w:shd w:val="clear" w:color="auto" w:fill="auto"/>
            <w:vAlign w:val="center"/>
          </w:tcPr>
          <w:p w14:paraId="779B22F1" w14:textId="77777777" w:rsidR="006A6469" w:rsidRDefault="00A135ED">
            <w:pPr>
              <w:widowControl/>
              <w:jc w:val="left"/>
              <w:textAlignment w:val="center"/>
              <w:rPr>
                <w:rStyle w:val="font71"/>
                <w:rFonts w:hint="default"/>
                <w:lang w:bidi="ar"/>
              </w:rPr>
            </w:pPr>
            <w:r>
              <w:rPr>
                <w:rStyle w:val="font71"/>
                <w:rFonts w:hint="default"/>
                <w:lang w:bidi="ar"/>
              </w:rPr>
              <w:t>91.33</w:t>
            </w:r>
          </w:p>
        </w:tc>
        <w:tc>
          <w:tcPr>
            <w:tcW w:w="713" w:type="pct"/>
            <w:tcBorders>
              <w:top w:val="nil"/>
              <w:left w:val="nil"/>
              <w:bottom w:val="single" w:sz="4" w:space="0" w:color="000000"/>
              <w:right w:val="single" w:sz="4" w:space="0" w:color="000000"/>
            </w:tcBorders>
            <w:shd w:val="clear" w:color="auto" w:fill="auto"/>
            <w:vAlign w:val="center"/>
          </w:tcPr>
          <w:p w14:paraId="19139E22"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46EED0C6" w14:textId="77777777">
        <w:trPr>
          <w:trHeight w:val="396"/>
          <w:jc w:val="center"/>
        </w:trPr>
        <w:tc>
          <w:tcPr>
            <w:tcW w:w="602" w:type="pct"/>
            <w:tcBorders>
              <w:top w:val="nil"/>
              <w:left w:val="single" w:sz="4" w:space="0" w:color="000000"/>
              <w:bottom w:val="single" w:sz="4" w:space="0" w:color="000000"/>
              <w:right w:val="single" w:sz="4" w:space="0" w:color="000000"/>
            </w:tcBorders>
            <w:shd w:val="clear" w:color="auto" w:fill="auto"/>
            <w:noWrap/>
            <w:vAlign w:val="center"/>
          </w:tcPr>
          <w:p w14:paraId="71D30638" w14:textId="77777777" w:rsidR="006A6469" w:rsidRDefault="00A135ED">
            <w:pPr>
              <w:widowControl/>
              <w:jc w:val="left"/>
              <w:textAlignment w:val="center"/>
              <w:rPr>
                <w:rStyle w:val="font71"/>
                <w:rFonts w:hint="default"/>
                <w:lang w:bidi="ar"/>
              </w:rPr>
            </w:pPr>
            <w:r>
              <w:rPr>
                <w:rStyle w:val="font71"/>
                <w:rFonts w:hint="default"/>
                <w:lang w:bidi="ar"/>
              </w:rPr>
              <w:t>210</w:t>
            </w:r>
          </w:p>
        </w:tc>
        <w:tc>
          <w:tcPr>
            <w:tcW w:w="1964" w:type="pct"/>
            <w:tcBorders>
              <w:top w:val="nil"/>
              <w:left w:val="nil"/>
              <w:bottom w:val="single" w:sz="4" w:space="0" w:color="000000"/>
              <w:right w:val="single" w:sz="4" w:space="0" w:color="000000"/>
            </w:tcBorders>
            <w:shd w:val="clear" w:color="auto" w:fill="auto"/>
            <w:noWrap/>
            <w:vAlign w:val="center"/>
          </w:tcPr>
          <w:p w14:paraId="718B603F" w14:textId="77777777" w:rsidR="006A6469" w:rsidRDefault="00A135ED">
            <w:pPr>
              <w:widowControl/>
              <w:jc w:val="left"/>
              <w:textAlignment w:val="center"/>
              <w:rPr>
                <w:rStyle w:val="font71"/>
                <w:rFonts w:hint="default"/>
                <w:lang w:bidi="ar"/>
              </w:rPr>
            </w:pPr>
            <w:r>
              <w:rPr>
                <w:rStyle w:val="font71"/>
                <w:rFonts w:hint="default"/>
                <w:lang w:bidi="ar"/>
              </w:rPr>
              <w:t>卫生健康支出</w:t>
            </w:r>
          </w:p>
        </w:tc>
        <w:tc>
          <w:tcPr>
            <w:tcW w:w="841" w:type="pct"/>
            <w:tcBorders>
              <w:top w:val="nil"/>
              <w:left w:val="nil"/>
              <w:bottom w:val="single" w:sz="4" w:space="0" w:color="000000"/>
              <w:right w:val="single" w:sz="4" w:space="0" w:color="000000"/>
            </w:tcBorders>
            <w:shd w:val="clear" w:color="auto" w:fill="auto"/>
            <w:vAlign w:val="center"/>
          </w:tcPr>
          <w:p w14:paraId="1A6E4060" w14:textId="77777777" w:rsidR="006A6469" w:rsidRDefault="00A135ED">
            <w:pPr>
              <w:widowControl/>
              <w:jc w:val="left"/>
              <w:textAlignment w:val="center"/>
              <w:rPr>
                <w:rStyle w:val="font71"/>
                <w:rFonts w:hint="default"/>
                <w:lang w:bidi="ar"/>
              </w:rPr>
            </w:pPr>
            <w:r>
              <w:rPr>
                <w:rStyle w:val="font71"/>
                <w:rFonts w:hint="default"/>
                <w:lang w:bidi="ar"/>
              </w:rPr>
              <w:t>31.69</w:t>
            </w:r>
          </w:p>
        </w:tc>
        <w:tc>
          <w:tcPr>
            <w:tcW w:w="877" w:type="pct"/>
            <w:tcBorders>
              <w:top w:val="nil"/>
              <w:left w:val="nil"/>
              <w:bottom w:val="single" w:sz="4" w:space="0" w:color="000000"/>
              <w:right w:val="single" w:sz="4" w:space="0" w:color="000000"/>
            </w:tcBorders>
            <w:shd w:val="clear" w:color="auto" w:fill="auto"/>
            <w:vAlign w:val="center"/>
          </w:tcPr>
          <w:p w14:paraId="3D049318" w14:textId="77777777" w:rsidR="006A6469" w:rsidRDefault="00A135ED">
            <w:pPr>
              <w:widowControl/>
              <w:jc w:val="left"/>
              <w:textAlignment w:val="center"/>
              <w:rPr>
                <w:rStyle w:val="font71"/>
                <w:rFonts w:hint="default"/>
                <w:lang w:bidi="ar"/>
              </w:rPr>
            </w:pPr>
            <w:r>
              <w:rPr>
                <w:rStyle w:val="font71"/>
                <w:rFonts w:hint="default"/>
                <w:lang w:bidi="ar"/>
              </w:rPr>
              <w:t>31.69</w:t>
            </w:r>
          </w:p>
        </w:tc>
        <w:tc>
          <w:tcPr>
            <w:tcW w:w="713" w:type="pct"/>
            <w:tcBorders>
              <w:top w:val="nil"/>
              <w:left w:val="nil"/>
              <w:bottom w:val="single" w:sz="4" w:space="0" w:color="000000"/>
              <w:right w:val="single" w:sz="4" w:space="0" w:color="000000"/>
            </w:tcBorders>
            <w:shd w:val="clear" w:color="auto" w:fill="auto"/>
            <w:vAlign w:val="center"/>
          </w:tcPr>
          <w:p w14:paraId="4AC37827"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409EB247" w14:textId="77777777">
        <w:trPr>
          <w:trHeight w:val="345"/>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1D5312F7" w14:textId="77777777" w:rsidR="006A6469" w:rsidRDefault="00A135ED">
            <w:pPr>
              <w:widowControl/>
              <w:jc w:val="left"/>
              <w:textAlignment w:val="center"/>
              <w:rPr>
                <w:rStyle w:val="font71"/>
                <w:rFonts w:hint="default"/>
                <w:lang w:bidi="ar"/>
              </w:rPr>
            </w:pPr>
            <w:r>
              <w:rPr>
                <w:rStyle w:val="font71"/>
                <w:rFonts w:hint="default"/>
                <w:lang w:bidi="ar"/>
              </w:rPr>
              <w:t> 21011</w:t>
            </w:r>
          </w:p>
        </w:tc>
        <w:tc>
          <w:tcPr>
            <w:tcW w:w="1964" w:type="pct"/>
            <w:tcBorders>
              <w:top w:val="nil"/>
              <w:left w:val="nil"/>
              <w:bottom w:val="single" w:sz="4" w:space="0" w:color="000000"/>
              <w:right w:val="single" w:sz="4" w:space="0" w:color="000000"/>
            </w:tcBorders>
            <w:shd w:val="clear" w:color="auto" w:fill="auto"/>
            <w:vAlign w:val="center"/>
          </w:tcPr>
          <w:p w14:paraId="3EF06C57" w14:textId="77777777" w:rsidR="006A6469" w:rsidRDefault="00A135ED">
            <w:pPr>
              <w:widowControl/>
              <w:jc w:val="left"/>
              <w:textAlignment w:val="center"/>
              <w:rPr>
                <w:rStyle w:val="font71"/>
                <w:rFonts w:hint="default"/>
                <w:lang w:bidi="ar"/>
              </w:rPr>
            </w:pPr>
            <w:r>
              <w:rPr>
                <w:rStyle w:val="font71"/>
                <w:rFonts w:hint="default"/>
                <w:lang w:bidi="ar"/>
              </w:rPr>
              <w:t> 行政事业单位医疗</w:t>
            </w:r>
          </w:p>
        </w:tc>
        <w:tc>
          <w:tcPr>
            <w:tcW w:w="841" w:type="pct"/>
            <w:tcBorders>
              <w:top w:val="nil"/>
              <w:left w:val="nil"/>
              <w:bottom w:val="single" w:sz="4" w:space="0" w:color="000000"/>
              <w:right w:val="single" w:sz="4" w:space="0" w:color="000000"/>
            </w:tcBorders>
            <w:shd w:val="clear" w:color="auto" w:fill="auto"/>
            <w:vAlign w:val="center"/>
          </w:tcPr>
          <w:p w14:paraId="55CE455D" w14:textId="77777777" w:rsidR="006A6469" w:rsidRDefault="00A135ED">
            <w:pPr>
              <w:widowControl/>
              <w:jc w:val="left"/>
              <w:textAlignment w:val="center"/>
              <w:rPr>
                <w:rStyle w:val="font71"/>
                <w:rFonts w:hint="default"/>
                <w:lang w:bidi="ar"/>
              </w:rPr>
            </w:pPr>
            <w:r>
              <w:rPr>
                <w:rStyle w:val="font71"/>
                <w:rFonts w:hint="default"/>
                <w:lang w:bidi="ar"/>
              </w:rPr>
              <w:t>31.69</w:t>
            </w:r>
          </w:p>
        </w:tc>
        <w:tc>
          <w:tcPr>
            <w:tcW w:w="877" w:type="pct"/>
            <w:tcBorders>
              <w:top w:val="nil"/>
              <w:left w:val="nil"/>
              <w:bottom w:val="single" w:sz="4" w:space="0" w:color="000000"/>
              <w:right w:val="single" w:sz="4" w:space="0" w:color="000000"/>
            </w:tcBorders>
            <w:shd w:val="clear" w:color="auto" w:fill="auto"/>
            <w:vAlign w:val="center"/>
          </w:tcPr>
          <w:p w14:paraId="52BB82A4" w14:textId="77777777" w:rsidR="006A6469" w:rsidRDefault="00A135ED">
            <w:pPr>
              <w:widowControl/>
              <w:jc w:val="left"/>
              <w:textAlignment w:val="center"/>
              <w:rPr>
                <w:rStyle w:val="font71"/>
                <w:rFonts w:hint="default"/>
                <w:lang w:bidi="ar"/>
              </w:rPr>
            </w:pPr>
            <w:r>
              <w:rPr>
                <w:rStyle w:val="font71"/>
                <w:rFonts w:hint="default"/>
                <w:lang w:bidi="ar"/>
              </w:rPr>
              <w:t>31.69</w:t>
            </w:r>
          </w:p>
        </w:tc>
        <w:tc>
          <w:tcPr>
            <w:tcW w:w="713" w:type="pct"/>
            <w:tcBorders>
              <w:top w:val="nil"/>
              <w:left w:val="nil"/>
              <w:bottom w:val="single" w:sz="4" w:space="0" w:color="000000"/>
              <w:right w:val="single" w:sz="4" w:space="0" w:color="000000"/>
            </w:tcBorders>
            <w:shd w:val="clear" w:color="auto" w:fill="auto"/>
            <w:vAlign w:val="center"/>
          </w:tcPr>
          <w:p w14:paraId="2FBD50AA"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59D37B75"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3A0AFDB2" w14:textId="77777777" w:rsidR="006A6469" w:rsidRDefault="00A135ED">
            <w:pPr>
              <w:widowControl/>
              <w:jc w:val="left"/>
              <w:textAlignment w:val="center"/>
              <w:rPr>
                <w:rStyle w:val="font71"/>
                <w:rFonts w:hint="default"/>
                <w:lang w:bidi="ar"/>
              </w:rPr>
            </w:pPr>
            <w:r>
              <w:rPr>
                <w:rStyle w:val="font71"/>
                <w:rFonts w:hint="default"/>
                <w:lang w:bidi="ar"/>
              </w:rPr>
              <w:t>  2101101</w:t>
            </w:r>
          </w:p>
        </w:tc>
        <w:tc>
          <w:tcPr>
            <w:tcW w:w="1964" w:type="pct"/>
            <w:tcBorders>
              <w:top w:val="nil"/>
              <w:left w:val="nil"/>
              <w:bottom w:val="single" w:sz="4" w:space="0" w:color="000000"/>
              <w:right w:val="single" w:sz="4" w:space="0" w:color="000000"/>
            </w:tcBorders>
            <w:shd w:val="clear" w:color="auto" w:fill="auto"/>
            <w:vAlign w:val="center"/>
          </w:tcPr>
          <w:p w14:paraId="2E8D6795" w14:textId="77777777" w:rsidR="006A6469" w:rsidRDefault="00A135ED">
            <w:pPr>
              <w:widowControl/>
              <w:jc w:val="left"/>
              <w:textAlignment w:val="center"/>
              <w:rPr>
                <w:rStyle w:val="font71"/>
                <w:rFonts w:hint="default"/>
                <w:lang w:bidi="ar"/>
              </w:rPr>
            </w:pPr>
            <w:r>
              <w:rPr>
                <w:rStyle w:val="font71"/>
                <w:rFonts w:hint="default"/>
                <w:lang w:bidi="ar"/>
              </w:rPr>
              <w:t>  行政单位医疗</w:t>
            </w:r>
          </w:p>
        </w:tc>
        <w:tc>
          <w:tcPr>
            <w:tcW w:w="841" w:type="pct"/>
            <w:tcBorders>
              <w:top w:val="nil"/>
              <w:left w:val="nil"/>
              <w:bottom w:val="single" w:sz="4" w:space="0" w:color="000000"/>
              <w:right w:val="single" w:sz="4" w:space="0" w:color="000000"/>
            </w:tcBorders>
            <w:shd w:val="clear" w:color="auto" w:fill="auto"/>
            <w:vAlign w:val="center"/>
          </w:tcPr>
          <w:p w14:paraId="3D1EFC90" w14:textId="77777777" w:rsidR="006A6469" w:rsidRDefault="00A135ED">
            <w:pPr>
              <w:widowControl/>
              <w:jc w:val="left"/>
              <w:textAlignment w:val="center"/>
              <w:rPr>
                <w:rStyle w:val="font71"/>
                <w:rFonts w:hint="default"/>
                <w:lang w:bidi="ar"/>
              </w:rPr>
            </w:pPr>
            <w:r>
              <w:rPr>
                <w:rStyle w:val="font71"/>
                <w:rFonts w:hint="default"/>
                <w:lang w:bidi="ar"/>
              </w:rPr>
              <w:t>20.51</w:t>
            </w:r>
          </w:p>
        </w:tc>
        <w:tc>
          <w:tcPr>
            <w:tcW w:w="877" w:type="pct"/>
            <w:tcBorders>
              <w:top w:val="nil"/>
              <w:left w:val="nil"/>
              <w:bottom w:val="single" w:sz="4" w:space="0" w:color="000000"/>
              <w:right w:val="single" w:sz="4" w:space="0" w:color="000000"/>
            </w:tcBorders>
            <w:shd w:val="clear" w:color="auto" w:fill="auto"/>
            <w:vAlign w:val="center"/>
          </w:tcPr>
          <w:p w14:paraId="08EE9222" w14:textId="77777777" w:rsidR="006A6469" w:rsidRDefault="00A135ED">
            <w:pPr>
              <w:widowControl/>
              <w:jc w:val="left"/>
              <w:textAlignment w:val="center"/>
              <w:rPr>
                <w:rStyle w:val="font71"/>
                <w:rFonts w:hint="default"/>
                <w:lang w:bidi="ar"/>
              </w:rPr>
            </w:pPr>
            <w:r>
              <w:rPr>
                <w:rStyle w:val="font71"/>
                <w:rFonts w:hint="default"/>
                <w:lang w:bidi="ar"/>
              </w:rPr>
              <w:t>20.51</w:t>
            </w:r>
          </w:p>
        </w:tc>
        <w:tc>
          <w:tcPr>
            <w:tcW w:w="713" w:type="pct"/>
            <w:tcBorders>
              <w:top w:val="nil"/>
              <w:left w:val="nil"/>
              <w:bottom w:val="single" w:sz="4" w:space="0" w:color="000000"/>
              <w:right w:val="single" w:sz="4" w:space="0" w:color="000000"/>
            </w:tcBorders>
            <w:shd w:val="clear" w:color="auto" w:fill="auto"/>
            <w:vAlign w:val="center"/>
          </w:tcPr>
          <w:p w14:paraId="288D4737"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11F5455A"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73D9DAE7" w14:textId="77777777" w:rsidR="006A6469" w:rsidRDefault="00A135ED">
            <w:pPr>
              <w:widowControl/>
              <w:jc w:val="left"/>
              <w:textAlignment w:val="center"/>
              <w:rPr>
                <w:rStyle w:val="font71"/>
                <w:rFonts w:hint="default"/>
                <w:lang w:bidi="ar"/>
              </w:rPr>
            </w:pPr>
            <w:r>
              <w:rPr>
                <w:rStyle w:val="font71"/>
                <w:rFonts w:hint="default"/>
                <w:lang w:bidi="ar"/>
              </w:rPr>
              <w:t>  2101103</w:t>
            </w:r>
          </w:p>
        </w:tc>
        <w:tc>
          <w:tcPr>
            <w:tcW w:w="1964" w:type="pct"/>
            <w:tcBorders>
              <w:top w:val="nil"/>
              <w:left w:val="nil"/>
              <w:bottom w:val="single" w:sz="4" w:space="0" w:color="000000"/>
              <w:right w:val="single" w:sz="4" w:space="0" w:color="000000"/>
            </w:tcBorders>
            <w:shd w:val="clear" w:color="auto" w:fill="auto"/>
            <w:vAlign w:val="center"/>
          </w:tcPr>
          <w:p w14:paraId="7CB7FEB4" w14:textId="77777777" w:rsidR="006A6469" w:rsidRDefault="00A135ED">
            <w:pPr>
              <w:widowControl/>
              <w:jc w:val="left"/>
              <w:textAlignment w:val="center"/>
              <w:rPr>
                <w:rStyle w:val="font71"/>
                <w:rFonts w:hint="default"/>
                <w:lang w:bidi="ar"/>
              </w:rPr>
            </w:pPr>
            <w:r>
              <w:rPr>
                <w:rStyle w:val="font71"/>
                <w:rFonts w:hint="default"/>
                <w:lang w:bidi="ar"/>
              </w:rPr>
              <w:t>  公务员医疗补助</w:t>
            </w:r>
          </w:p>
        </w:tc>
        <w:tc>
          <w:tcPr>
            <w:tcW w:w="841" w:type="pct"/>
            <w:tcBorders>
              <w:top w:val="nil"/>
              <w:left w:val="nil"/>
              <w:bottom w:val="single" w:sz="4" w:space="0" w:color="000000"/>
              <w:right w:val="single" w:sz="4" w:space="0" w:color="000000"/>
            </w:tcBorders>
            <w:shd w:val="clear" w:color="auto" w:fill="auto"/>
            <w:vAlign w:val="center"/>
          </w:tcPr>
          <w:p w14:paraId="52118564" w14:textId="77777777" w:rsidR="006A6469" w:rsidRDefault="00A135ED">
            <w:pPr>
              <w:widowControl/>
              <w:jc w:val="left"/>
              <w:textAlignment w:val="center"/>
              <w:rPr>
                <w:rStyle w:val="font71"/>
                <w:rFonts w:hint="default"/>
                <w:lang w:bidi="ar"/>
              </w:rPr>
            </w:pPr>
            <w:r>
              <w:rPr>
                <w:rStyle w:val="font71"/>
                <w:rFonts w:hint="default"/>
                <w:lang w:bidi="ar"/>
              </w:rPr>
              <w:t>7.56</w:t>
            </w:r>
          </w:p>
        </w:tc>
        <w:tc>
          <w:tcPr>
            <w:tcW w:w="877" w:type="pct"/>
            <w:tcBorders>
              <w:top w:val="nil"/>
              <w:left w:val="nil"/>
              <w:bottom w:val="single" w:sz="4" w:space="0" w:color="000000"/>
              <w:right w:val="single" w:sz="4" w:space="0" w:color="000000"/>
            </w:tcBorders>
            <w:shd w:val="clear" w:color="auto" w:fill="auto"/>
            <w:vAlign w:val="center"/>
          </w:tcPr>
          <w:p w14:paraId="101F0AAB" w14:textId="77777777" w:rsidR="006A6469" w:rsidRDefault="00A135ED">
            <w:pPr>
              <w:widowControl/>
              <w:jc w:val="left"/>
              <w:textAlignment w:val="center"/>
              <w:rPr>
                <w:rStyle w:val="font71"/>
                <w:rFonts w:hint="default"/>
                <w:lang w:bidi="ar"/>
              </w:rPr>
            </w:pPr>
            <w:r>
              <w:rPr>
                <w:rStyle w:val="font71"/>
                <w:rFonts w:hint="default"/>
                <w:lang w:bidi="ar"/>
              </w:rPr>
              <w:t>7.56</w:t>
            </w:r>
          </w:p>
        </w:tc>
        <w:tc>
          <w:tcPr>
            <w:tcW w:w="713" w:type="pct"/>
            <w:tcBorders>
              <w:top w:val="nil"/>
              <w:left w:val="nil"/>
              <w:bottom w:val="single" w:sz="4" w:space="0" w:color="000000"/>
              <w:right w:val="single" w:sz="4" w:space="0" w:color="000000"/>
            </w:tcBorders>
            <w:shd w:val="clear" w:color="auto" w:fill="auto"/>
            <w:vAlign w:val="center"/>
          </w:tcPr>
          <w:p w14:paraId="1943376B"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739ED54A"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6A81D139" w14:textId="77777777" w:rsidR="006A6469" w:rsidRDefault="00A135ED">
            <w:pPr>
              <w:widowControl/>
              <w:jc w:val="left"/>
              <w:textAlignment w:val="center"/>
              <w:rPr>
                <w:rStyle w:val="font71"/>
                <w:rFonts w:hint="default"/>
                <w:lang w:bidi="ar"/>
              </w:rPr>
            </w:pPr>
            <w:r>
              <w:rPr>
                <w:rStyle w:val="font71"/>
                <w:rFonts w:hint="default"/>
                <w:lang w:bidi="ar"/>
              </w:rPr>
              <w:t>  2101199</w:t>
            </w:r>
          </w:p>
        </w:tc>
        <w:tc>
          <w:tcPr>
            <w:tcW w:w="1964" w:type="pct"/>
            <w:tcBorders>
              <w:top w:val="nil"/>
              <w:left w:val="nil"/>
              <w:bottom w:val="single" w:sz="4" w:space="0" w:color="000000"/>
              <w:right w:val="single" w:sz="4" w:space="0" w:color="000000"/>
            </w:tcBorders>
            <w:shd w:val="clear" w:color="auto" w:fill="auto"/>
            <w:vAlign w:val="center"/>
          </w:tcPr>
          <w:p w14:paraId="117C3A32" w14:textId="77777777" w:rsidR="006A6469" w:rsidRDefault="00A135ED">
            <w:pPr>
              <w:widowControl/>
              <w:jc w:val="left"/>
              <w:textAlignment w:val="center"/>
              <w:rPr>
                <w:rStyle w:val="font71"/>
                <w:rFonts w:hint="default"/>
                <w:lang w:bidi="ar"/>
              </w:rPr>
            </w:pPr>
            <w:r>
              <w:rPr>
                <w:rStyle w:val="font71"/>
                <w:rFonts w:hint="default"/>
                <w:lang w:bidi="ar"/>
              </w:rPr>
              <w:t>  其他行政事业单位医疗支出</w:t>
            </w:r>
          </w:p>
        </w:tc>
        <w:tc>
          <w:tcPr>
            <w:tcW w:w="841" w:type="pct"/>
            <w:tcBorders>
              <w:top w:val="nil"/>
              <w:left w:val="nil"/>
              <w:bottom w:val="single" w:sz="4" w:space="0" w:color="000000"/>
              <w:right w:val="single" w:sz="4" w:space="0" w:color="000000"/>
            </w:tcBorders>
            <w:shd w:val="clear" w:color="auto" w:fill="auto"/>
            <w:vAlign w:val="center"/>
          </w:tcPr>
          <w:p w14:paraId="7C19D4E5" w14:textId="77777777" w:rsidR="006A6469" w:rsidRDefault="00A135ED">
            <w:pPr>
              <w:widowControl/>
              <w:jc w:val="left"/>
              <w:textAlignment w:val="center"/>
              <w:rPr>
                <w:rStyle w:val="font71"/>
                <w:rFonts w:hint="default"/>
                <w:lang w:bidi="ar"/>
              </w:rPr>
            </w:pPr>
            <w:r>
              <w:rPr>
                <w:rStyle w:val="font71"/>
                <w:rFonts w:hint="default"/>
                <w:lang w:bidi="ar"/>
              </w:rPr>
              <w:t>3.62</w:t>
            </w:r>
          </w:p>
        </w:tc>
        <w:tc>
          <w:tcPr>
            <w:tcW w:w="877" w:type="pct"/>
            <w:tcBorders>
              <w:top w:val="nil"/>
              <w:left w:val="nil"/>
              <w:bottom w:val="single" w:sz="4" w:space="0" w:color="000000"/>
              <w:right w:val="single" w:sz="4" w:space="0" w:color="000000"/>
            </w:tcBorders>
            <w:shd w:val="clear" w:color="auto" w:fill="auto"/>
            <w:vAlign w:val="center"/>
          </w:tcPr>
          <w:p w14:paraId="26201346" w14:textId="77777777" w:rsidR="006A6469" w:rsidRDefault="00A135ED">
            <w:pPr>
              <w:widowControl/>
              <w:jc w:val="left"/>
              <w:textAlignment w:val="center"/>
              <w:rPr>
                <w:rStyle w:val="font71"/>
                <w:rFonts w:hint="default"/>
                <w:lang w:bidi="ar"/>
              </w:rPr>
            </w:pPr>
            <w:r>
              <w:rPr>
                <w:rStyle w:val="font71"/>
                <w:rFonts w:hint="default"/>
                <w:lang w:bidi="ar"/>
              </w:rPr>
              <w:t>3.62</w:t>
            </w:r>
          </w:p>
        </w:tc>
        <w:tc>
          <w:tcPr>
            <w:tcW w:w="713" w:type="pct"/>
            <w:tcBorders>
              <w:top w:val="nil"/>
              <w:left w:val="nil"/>
              <w:bottom w:val="single" w:sz="4" w:space="0" w:color="000000"/>
              <w:right w:val="single" w:sz="4" w:space="0" w:color="000000"/>
            </w:tcBorders>
            <w:shd w:val="clear" w:color="auto" w:fill="auto"/>
            <w:vAlign w:val="center"/>
          </w:tcPr>
          <w:p w14:paraId="2470D583"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06371522" w14:textId="77777777">
        <w:trPr>
          <w:trHeight w:val="396"/>
          <w:jc w:val="center"/>
        </w:trPr>
        <w:tc>
          <w:tcPr>
            <w:tcW w:w="602" w:type="pct"/>
            <w:tcBorders>
              <w:top w:val="nil"/>
              <w:left w:val="single" w:sz="4" w:space="0" w:color="000000"/>
              <w:bottom w:val="single" w:sz="4" w:space="0" w:color="000000"/>
              <w:right w:val="single" w:sz="4" w:space="0" w:color="000000"/>
            </w:tcBorders>
            <w:shd w:val="clear" w:color="auto" w:fill="auto"/>
            <w:noWrap/>
            <w:vAlign w:val="center"/>
          </w:tcPr>
          <w:p w14:paraId="68D5CA36" w14:textId="77777777" w:rsidR="006A6469" w:rsidRDefault="00A135ED">
            <w:pPr>
              <w:widowControl/>
              <w:jc w:val="left"/>
              <w:textAlignment w:val="center"/>
              <w:rPr>
                <w:rStyle w:val="font71"/>
                <w:rFonts w:hint="default"/>
                <w:lang w:bidi="ar"/>
              </w:rPr>
            </w:pPr>
            <w:r>
              <w:rPr>
                <w:rStyle w:val="font71"/>
                <w:rFonts w:hint="default"/>
                <w:lang w:bidi="ar"/>
              </w:rPr>
              <w:t>211</w:t>
            </w:r>
          </w:p>
        </w:tc>
        <w:tc>
          <w:tcPr>
            <w:tcW w:w="1964" w:type="pct"/>
            <w:tcBorders>
              <w:top w:val="nil"/>
              <w:left w:val="nil"/>
              <w:bottom w:val="single" w:sz="4" w:space="0" w:color="000000"/>
              <w:right w:val="single" w:sz="4" w:space="0" w:color="000000"/>
            </w:tcBorders>
            <w:shd w:val="clear" w:color="auto" w:fill="auto"/>
            <w:noWrap/>
            <w:vAlign w:val="center"/>
          </w:tcPr>
          <w:p w14:paraId="14CD1240" w14:textId="77777777" w:rsidR="006A6469" w:rsidRDefault="00A135ED">
            <w:pPr>
              <w:widowControl/>
              <w:jc w:val="left"/>
              <w:textAlignment w:val="center"/>
              <w:rPr>
                <w:rStyle w:val="font71"/>
                <w:rFonts w:hint="default"/>
                <w:lang w:bidi="ar"/>
              </w:rPr>
            </w:pPr>
            <w:r>
              <w:rPr>
                <w:rStyle w:val="font71"/>
                <w:rFonts w:hint="default"/>
                <w:lang w:bidi="ar"/>
              </w:rPr>
              <w:t>节能环保支出</w:t>
            </w:r>
          </w:p>
        </w:tc>
        <w:tc>
          <w:tcPr>
            <w:tcW w:w="841" w:type="pct"/>
            <w:tcBorders>
              <w:top w:val="nil"/>
              <w:left w:val="nil"/>
              <w:bottom w:val="single" w:sz="4" w:space="0" w:color="000000"/>
              <w:right w:val="single" w:sz="4" w:space="0" w:color="000000"/>
            </w:tcBorders>
            <w:shd w:val="clear" w:color="auto" w:fill="auto"/>
            <w:vAlign w:val="center"/>
          </w:tcPr>
          <w:p w14:paraId="6A0FFC78" w14:textId="77777777" w:rsidR="006A6469" w:rsidRDefault="00A135ED">
            <w:pPr>
              <w:widowControl/>
              <w:jc w:val="left"/>
              <w:textAlignment w:val="center"/>
              <w:rPr>
                <w:rStyle w:val="font71"/>
                <w:rFonts w:hint="default"/>
                <w:lang w:bidi="ar"/>
              </w:rPr>
            </w:pPr>
            <w:r>
              <w:rPr>
                <w:rStyle w:val="font71"/>
                <w:rFonts w:hint="default"/>
                <w:lang w:bidi="ar"/>
              </w:rPr>
              <w:t>400.00</w:t>
            </w:r>
          </w:p>
        </w:tc>
        <w:tc>
          <w:tcPr>
            <w:tcW w:w="877" w:type="pct"/>
            <w:tcBorders>
              <w:top w:val="nil"/>
              <w:left w:val="nil"/>
              <w:bottom w:val="single" w:sz="4" w:space="0" w:color="000000"/>
              <w:right w:val="single" w:sz="4" w:space="0" w:color="000000"/>
            </w:tcBorders>
            <w:shd w:val="clear" w:color="auto" w:fill="auto"/>
            <w:vAlign w:val="center"/>
          </w:tcPr>
          <w:p w14:paraId="3D311A3A"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c>
          <w:tcPr>
            <w:tcW w:w="713" w:type="pct"/>
            <w:tcBorders>
              <w:top w:val="nil"/>
              <w:left w:val="nil"/>
              <w:bottom w:val="single" w:sz="4" w:space="0" w:color="000000"/>
              <w:right w:val="single" w:sz="4" w:space="0" w:color="000000"/>
            </w:tcBorders>
            <w:shd w:val="clear" w:color="auto" w:fill="auto"/>
            <w:vAlign w:val="center"/>
          </w:tcPr>
          <w:p w14:paraId="7FD907B8" w14:textId="77777777" w:rsidR="006A6469" w:rsidRDefault="00A135ED">
            <w:pPr>
              <w:widowControl/>
              <w:jc w:val="left"/>
              <w:textAlignment w:val="center"/>
              <w:rPr>
                <w:rStyle w:val="font71"/>
                <w:rFonts w:hint="default"/>
                <w:lang w:bidi="ar"/>
              </w:rPr>
            </w:pPr>
            <w:r>
              <w:rPr>
                <w:rStyle w:val="font71"/>
                <w:rFonts w:hint="default"/>
                <w:lang w:bidi="ar"/>
              </w:rPr>
              <w:t>400.00</w:t>
            </w:r>
          </w:p>
        </w:tc>
      </w:tr>
      <w:tr w:rsidR="006A6469" w14:paraId="35CBAA8C" w14:textId="77777777">
        <w:trPr>
          <w:trHeight w:val="345"/>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13688D3A" w14:textId="77777777" w:rsidR="006A6469" w:rsidRDefault="00A135ED">
            <w:pPr>
              <w:widowControl/>
              <w:jc w:val="left"/>
              <w:textAlignment w:val="center"/>
              <w:rPr>
                <w:rStyle w:val="font71"/>
                <w:rFonts w:hint="default"/>
                <w:lang w:bidi="ar"/>
              </w:rPr>
            </w:pPr>
            <w:r>
              <w:rPr>
                <w:rStyle w:val="font71"/>
                <w:rFonts w:hint="default"/>
                <w:lang w:bidi="ar"/>
              </w:rPr>
              <w:t> 21103</w:t>
            </w:r>
          </w:p>
        </w:tc>
        <w:tc>
          <w:tcPr>
            <w:tcW w:w="1964" w:type="pct"/>
            <w:tcBorders>
              <w:top w:val="nil"/>
              <w:left w:val="nil"/>
              <w:bottom w:val="single" w:sz="4" w:space="0" w:color="000000"/>
              <w:right w:val="single" w:sz="4" w:space="0" w:color="000000"/>
            </w:tcBorders>
            <w:shd w:val="clear" w:color="auto" w:fill="auto"/>
            <w:vAlign w:val="center"/>
          </w:tcPr>
          <w:p w14:paraId="1B4A5399" w14:textId="77777777" w:rsidR="006A6469" w:rsidRDefault="00A135ED">
            <w:pPr>
              <w:widowControl/>
              <w:jc w:val="left"/>
              <w:textAlignment w:val="center"/>
              <w:rPr>
                <w:rStyle w:val="font71"/>
                <w:rFonts w:hint="default"/>
                <w:lang w:bidi="ar"/>
              </w:rPr>
            </w:pPr>
            <w:r>
              <w:rPr>
                <w:rStyle w:val="font71"/>
                <w:rFonts w:hint="default"/>
                <w:lang w:bidi="ar"/>
              </w:rPr>
              <w:t> 污染防治</w:t>
            </w:r>
          </w:p>
        </w:tc>
        <w:tc>
          <w:tcPr>
            <w:tcW w:w="841" w:type="pct"/>
            <w:tcBorders>
              <w:top w:val="nil"/>
              <w:left w:val="nil"/>
              <w:bottom w:val="single" w:sz="4" w:space="0" w:color="000000"/>
              <w:right w:val="single" w:sz="4" w:space="0" w:color="000000"/>
            </w:tcBorders>
            <w:shd w:val="clear" w:color="auto" w:fill="auto"/>
            <w:vAlign w:val="center"/>
          </w:tcPr>
          <w:p w14:paraId="388441DC" w14:textId="77777777" w:rsidR="006A6469" w:rsidRDefault="00A135ED">
            <w:pPr>
              <w:widowControl/>
              <w:jc w:val="left"/>
              <w:textAlignment w:val="center"/>
              <w:rPr>
                <w:rStyle w:val="font71"/>
                <w:rFonts w:hint="default"/>
                <w:lang w:bidi="ar"/>
              </w:rPr>
            </w:pPr>
            <w:r>
              <w:rPr>
                <w:rStyle w:val="font71"/>
                <w:rFonts w:hint="default"/>
                <w:lang w:bidi="ar"/>
              </w:rPr>
              <w:t>400.00</w:t>
            </w:r>
          </w:p>
        </w:tc>
        <w:tc>
          <w:tcPr>
            <w:tcW w:w="877" w:type="pct"/>
            <w:tcBorders>
              <w:top w:val="nil"/>
              <w:left w:val="nil"/>
              <w:bottom w:val="single" w:sz="4" w:space="0" w:color="000000"/>
              <w:right w:val="single" w:sz="4" w:space="0" w:color="000000"/>
            </w:tcBorders>
            <w:shd w:val="clear" w:color="auto" w:fill="auto"/>
            <w:vAlign w:val="center"/>
          </w:tcPr>
          <w:p w14:paraId="65E57C1A"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c>
          <w:tcPr>
            <w:tcW w:w="713" w:type="pct"/>
            <w:tcBorders>
              <w:top w:val="nil"/>
              <w:left w:val="nil"/>
              <w:bottom w:val="single" w:sz="4" w:space="0" w:color="000000"/>
              <w:right w:val="single" w:sz="4" w:space="0" w:color="000000"/>
            </w:tcBorders>
            <w:shd w:val="clear" w:color="auto" w:fill="auto"/>
            <w:vAlign w:val="center"/>
          </w:tcPr>
          <w:p w14:paraId="23339FFF" w14:textId="77777777" w:rsidR="006A6469" w:rsidRDefault="00A135ED">
            <w:pPr>
              <w:widowControl/>
              <w:jc w:val="left"/>
              <w:textAlignment w:val="center"/>
              <w:rPr>
                <w:rStyle w:val="font71"/>
                <w:rFonts w:hint="default"/>
                <w:lang w:bidi="ar"/>
              </w:rPr>
            </w:pPr>
            <w:r>
              <w:rPr>
                <w:rStyle w:val="font71"/>
                <w:rFonts w:hint="default"/>
                <w:lang w:bidi="ar"/>
              </w:rPr>
              <w:t>400.00</w:t>
            </w:r>
          </w:p>
        </w:tc>
      </w:tr>
      <w:tr w:rsidR="006A6469" w14:paraId="2B32C02C"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1EE6C7C5" w14:textId="77777777" w:rsidR="006A6469" w:rsidRDefault="00A135ED">
            <w:pPr>
              <w:widowControl/>
              <w:jc w:val="left"/>
              <w:textAlignment w:val="center"/>
              <w:rPr>
                <w:rStyle w:val="font71"/>
                <w:rFonts w:hint="default"/>
                <w:lang w:bidi="ar"/>
              </w:rPr>
            </w:pPr>
            <w:r>
              <w:rPr>
                <w:rStyle w:val="font71"/>
                <w:rFonts w:hint="default"/>
                <w:lang w:bidi="ar"/>
              </w:rPr>
              <w:t>  2110304</w:t>
            </w:r>
          </w:p>
        </w:tc>
        <w:tc>
          <w:tcPr>
            <w:tcW w:w="1964" w:type="pct"/>
            <w:tcBorders>
              <w:top w:val="nil"/>
              <w:left w:val="nil"/>
              <w:bottom w:val="single" w:sz="4" w:space="0" w:color="000000"/>
              <w:right w:val="single" w:sz="4" w:space="0" w:color="000000"/>
            </w:tcBorders>
            <w:shd w:val="clear" w:color="auto" w:fill="auto"/>
            <w:vAlign w:val="center"/>
          </w:tcPr>
          <w:p w14:paraId="232633A8" w14:textId="77777777" w:rsidR="006A6469" w:rsidRDefault="00A135ED">
            <w:pPr>
              <w:widowControl/>
              <w:jc w:val="left"/>
              <w:textAlignment w:val="center"/>
              <w:rPr>
                <w:rStyle w:val="font71"/>
                <w:rFonts w:hint="default"/>
                <w:lang w:bidi="ar"/>
              </w:rPr>
            </w:pPr>
            <w:r>
              <w:rPr>
                <w:rStyle w:val="font71"/>
                <w:rFonts w:hint="default"/>
                <w:lang w:bidi="ar"/>
              </w:rPr>
              <w:t>  固体废弃物与化学品</w:t>
            </w:r>
          </w:p>
        </w:tc>
        <w:tc>
          <w:tcPr>
            <w:tcW w:w="841" w:type="pct"/>
            <w:tcBorders>
              <w:top w:val="nil"/>
              <w:left w:val="nil"/>
              <w:bottom w:val="single" w:sz="4" w:space="0" w:color="000000"/>
              <w:right w:val="single" w:sz="4" w:space="0" w:color="000000"/>
            </w:tcBorders>
            <w:shd w:val="clear" w:color="auto" w:fill="auto"/>
            <w:vAlign w:val="center"/>
          </w:tcPr>
          <w:p w14:paraId="7235F57A" w14:textId="77777777" w:rsidR="006A6469" w:rsidRDefault="00A135ED">
            <w:pPr>
              <w:widowControl/>
              <w:jc w:val="left"/>
              <w:textAlignment w:val="center"/>
              <w:rPr>
                <w:rStyle w:val="font71"/>
                <w:rFonts w:hint="default"/>
                <w:lang w:bidi="ar"/>
              </w:rPr>
            </w:pPr>
            <w:r>
              <w:rPr>
                <w:rStyle w:val="font71"/>
                <w:rFonts w:hint="default"/>
                <w:lang w:bidi="ar"/>
              </w:rPr>
              <w:t>400.00</w:t>
            </w:r>
          </w:p>
        </w:tc>
        <w:tc>
          <w:tcPr>
            <w:tcW w:w="877" w:type="pct"/>
            <w:tcBorders>
              <w:top w:val="nil"/>
              <w:left w:val="nil"/>
              <w:bottom w:val="single" w:sz="4" w:space="0" w:color="000000"/>
              <w:right w:val="single" w:sz="4" w:space="0" w:color="000000"/>
            </w:tcBorders>
            <w:shd w:val="clear" w:color="auto" w:fill="auto"/>
            <w:vAlign w:val="center"/>
          </w:tcPr>
          <w:p w14:paraId="41860C43"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c>
          <w:tcPr>
            <w:tcW w:w="713" w:type="pct"/>
            <w:tcBorders>
              <w:top w:val="nil"/>
              <w:left w:val="nil"/>
              <w:bottom w:val="single" w:sz="4" w:space="0" w:color="000000"/>
              <w:right w:val="single" w:sz="4" w:space="0" w:color="000000"/>
            </w:tcBorders>
            <w:shd w:val="clear" w:color="auto" w:fill="auto"/>
            <w:vAlign w:val="center"/>
          </w:tcPr>
          <w:p w14:paraId="2FF6D4A4" w14:textId="77777777" w:rsidR="006A6469" w:rsidRDefault="00A135ED">
            <w:pPr>
              <w:widowControl/>
              <w:jc w:val="left"/>
              <w:textAlignment w:val="center"/>
              <w:rPr>
                <w:rStyle w:val="font71"/>
                <w:rFonts w:hint="default"/>
                <w:lang w:bidi="ar"/>
              </w:rPr>
            </w:pPr>
            <w:r>
              <w:rPr>
                <w:rStyle w:val="font71"/>
                <w:rFonts w:hint="default"/>
                <w:lang w:bidi="ar"/>
              </w:rPr>
              <w:t>400.00</w:t>
            </w:r>
          </w:p>
        </w:tc>
      </w:tr>
      <w:tr w:rsidR="006A6469" w14:paraId="4EF6609B" w14:textId="77777777">
        <w:trPr>
          <w:trHeight w:val="396"/>
          <w:jc w:val="center"/>
        </w:trPr>
        <w:tc>
          <w:tcPr>
            <w:tcW w:w="602" w:type="pct"/>
            <w:tcBorders>
              <w:top w:val="nil"/>
              <w:left w:val="single" w:sz="4" w:space="0" w:color="000000"/>
              <w:bottom w:val="single" w:sz="4" w:space="0" w:color="000000"/>
              <w:right w:val="single" w:sz="4" w:space="0" w:color="000000"/>
            </w:tcBorders>
            <w:shd w:val="clear" w:color="auto" w:fill="auto"/>
            <w:noWrap/>
            <w:vAlign w:val="center"/>
          </w:tcPr>
          <w:p w14:paraId="46EF6C3F" w14:textId="77777777" w:rsidR="006A6469" w:rsidRDefault="00A135ED">
            <w:pPr>
              <w:widowControl/>
              <w:jc w:val="left"/>
              <w:textAlignment w:val="center"/>
              <w:rPr>
                <w:rStyle w:val="font71"/>
                <w:rFonts w:hint="default"/>
                <w:lang w:bidi="ar"/>
              </w:rPr>
            </w:pPr>
            <w:r>
              <w:rPr>
                <w:rStyle w:val="font71"/>
                <w:rFonts w:hint="default"/>
                <w:lang w:bidi="ar"/>
              </w:rPr>
              <w:t>212</w:t>
            </w:r>
          </w:p>
        </w:tc>
        <w:tc>
          <w:tcPr>
            <w:tcW w:w="1964" w:type="pct"/>
            <w:tcBorders>
              <w:top w:val="nil"/>
              <w:left w:val="nil"/>
              <w:bottom w:val="single" w:sz="4" w:space="0" w:color="000000"/>
              <w:right w:val="single" w:sz="4" w:space="0" w:color="000000"/>
            </w:tcBorders>
            <w:shd w:val="clear" w:color="auto" w:fill="auto"/>
            <w:noWrap/>
            <w:vAlign w:val="center"/>
          </w:tcPr>
          <w:p w14:paraId="457D6EAD" w14:textId="77777777" w:rsidR="006A6469" w:rsidRDefault="00A135ED">
            <w:pPr>
              <w:widowControl/>
              <w:jc w:val="left"/>
              <w:textAlignment w:val="center"/>
              <w:rPr>
                <w:rStyle w:val="font71"/>
                <w:rFonts w:hint="default"/>
                <w:lang w:bidi="ar"/>
              </w:rPr>
            </w:pPr>
            <w:r>
              <w:rPr>
                <w:rStyle w:val="font71"/>
                <w:rFonts w:hint="default"/>
                <w:lang w:bidi="ar"/>
              </w:rPr>
              <w:t>城乡社区支出</w:t>
            </w:r>
          </w:p>
        </w:tc>
        <w:tc>
          <w:tcPr>
            <w:tcW w:w="841" w:type="pct"/>
            <w:tcBorders>
              <w:top w:val="nil"/>
              <w:left w:val="nil"/>
              <w:bottom w:val="single" w:sz="4" w:space="0" w:color="000000"/>
              <w:right w:val="single" w:sz="4" w:space="0" w:color="000000"/>
            </w:tcBorders>
            <w:shd w:val="clear" w:color="auto" w:fill="auto"/>
            <w:vAlign w:val="center"/>
          </w:tcPr>
          <w:p w14:paraId="16D69316" w14:textId="77777777" w:rsidR="006A6469" w:rsidRDefault="00A135ED">
            <w:pPr>
              <w:widowControl/>
              <w:jc w:val="left"/>
              <w:textAlignment w:val="center"/>
              <w:rPr>
                <w:rStyle w:val="font71"/>
                <w:rFonts w:hint="default"/>
                <w:lang w:bidi="ar"/>
              </w:rPr>
            </w:pPr>
            <w:r>
              <w:rPr>
                <w:rStyle w:val="font71"/>
                <w:rFonts w:hint="default"/>
                <w:lang w:bidi="ar"/>
              </w:rPr>
              <w:t>9,778.29</w:t>
            </w:r>
          </w:p>
        </w:tc>
        <w:tc>
          <w:tcPr>
            <w:tcW w:w="877" w:type="pct"/>
            <w:tcBorders>
              <w:top w:val="nil"/>
              <w:left w:val="nil"/>
              <w:bottom w:val="single" w:sz="4" w:space="0" w:color="000000"/>
              <w:right w:val="single" w:sz="4" w:space="0" w:color="000000"/>
            </w:tcBorders>
            <w:shd w:val="clear" w:color="auto" w:fill="auto"/>
            <w:vAlign w:val="center"/>
          </w:tcPr>
          <w:p w14:paraId="7458CEA4" w14:textId="77777777" w:rsidR="006A6469" w:rsidRDefault="00A135ED">
            <w:pPr>
              <w:widowControl/>
              <w:jc w:val="left"/>
              <w:textAlignment w:val="center"/>
              <w:rPr>
                <w:rStyle w:val="font71"/>
                <w:rFonts w:hint="default"/>
                <w:lang w:bidi="ar"/>
              </w:rPr>
            </w:pPr>
            <w:r>
              <w:rPr>
                <w:rStyle w:val="font71"/>
                <w:rFonts w:hint="default"/>
                <w:lang w:bidi="ar"/>
              </w:rPr>
              <w:t>382.47</w:t>
            </w:r>
          </w:p>
        </w:tc>
        <w:tc>
          <w:tcPr>
            <w:tcW w:w="713" w:type="pct"/>
            <w:tcBorders>
              <w:top w:val="nil"/>
              <w:left w:val="nil"/>
              <w:bottom w:val="single" w:sz="4" w:space="0" w:color="000000"/>
              <w:right w:val="single" w:sz="4" w:space="0" w:color="000000"/>
            </w:tcBorders>
            <w:shd w:val="clear" w:color="auto" w:fill="auto"/>
            <w:vAlign w:val="center"/>
          </w:tcPr>
          <w:p w14:paraId="7719A15F" w14:textId="77777777" w:rsidR="006A6469" w:rsidRDefault="00A135ED">
            <w:pPr>
              <w:widowControl/>
              <w:jc w:val="left"/>
              <w:textAlignment w:val="center"/>
              <w:rPr>
                <w:rStyle w:val="font71"/>
                <w:rFonts w:hint="default"/>
                <w:lang w:bidi="ar"/>
              </w:rPr>
            </w:pPr>
            <w:r>
              <w:rPr>
                <w:rStyle w:val="font71"/>
                <w:rFonts w:hint="default"/>
                <w:lang w:bidi="ar"/>
              </w:rPr>
              <w:t>9,395.83</w:t>
            </w:r>
          </w:p>
        </w:tc>
      </w:tr>
      <w:tr w:rsidR="006A6469" w14:paraId="27E41855" w14:textId="77777777">
        <w:trPr>
          <w:trHeight w:val="345"/>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480FE469" w14:textId="77777777" w:rsidR="006A6469" w:rsidRDefault="00A135ED">
            <w:pPr>
              <w:widowControl/>
              <w:jc w:val="left"/>
              <w:textAlignment w:val="center"/>
              <w:rPr>
                <w:rStyle w:val="font71"/>
                <w:rFonts w:hint="default"/>
                <w:lang w:bidi="ar"/>
              </w:rPr>
            </w:pPr>
            <w:r>
              <w:rPr>
                <w:rStyle w:val="font71"/>
                <w:rFonts w:hint="default"/>
                <w:lang w:bidi="ar"/>
              </w:rPr>
              <w:t> 21201</w:t>
            </w:r>
          </w:p>
        </w:tc>
        <w:tc>
          <w:tcPr>
            <w:tcW w:w="1964" w:type="pct"/>
            <w:tcBorders>
              <w:top w:val="nil"/>
              <w:left w:val="nil"/>
              <w:bottom w:val="single" w:sz="4" w:space="0" w:color="000000"/>
              <w:right w:val="single" w:sz="4" w:space="0" w:color="000000"/>
            </w:tcBorders>
            <w:shd w:val="clear" w:color="auto" w:fill="auto"/>
            <w:vAlign w:val="center"/>
          </w:tcPr>
          <w:p w14:paraId="6FBE2207" w14:textId="77777777" w:rsidR="006A6469" w:rsidRDefault="00A135ED">
            <w:pPr>
              <w:widowControl/>
              <w:jc w:val="left"/>
              <w:textAlignment w:val="center"/>
              <w:rPr>
                <w:rStyle w:val="font71"/>
                <w:rFonts w:hint="default"/>
                <w:lang w:bidi="ar"/>
              </w:rPr>
            </w:pPr>
            <w:r>
              <w:rPr>
                <w:rStyle w:val="font71"/>
                <w:rFonts w:hint="default"/>
                <w:lang w:bidi="ar"/>
              </w:rPr>
              <w:t> 城乡社区管理事务</w:t>
            </w:r>
          </w:p>
        </w:tc>
        <w:tc>
          <w:tcPr>
            <w:tcW w:w="841" w:type="pct"/>
            <w:tcBorders>
              <w:top w:val="nil"/>
              <w:left w:val="nil"/>
              <w:bottom w:val="single" w:sz="4" w:space="0" w:color="000000"/>
              <w:right w:val="single" w:sz="4" w:space="0" w:color="000000"/>
            </w:tcBorders>
            <w:shd w:val="clear" w:color="auto" w:fill="auto"/>
            <w:vAlign w:val="center"/>
          </w:tcPr>
          <w:p w14:paraId="2288535B" w14:textId="77777777" w:rsidR="006A6469" w:rsidRDefault="00A135ED">
            <w:pPr>
              <w:widowControl/>
              <w:jc w:val="left"/>
              <w:textAlignment w:val="center"/>
              <w:rPr>
                <w:rStyle w:val="font71"/>
                <w:rFonts w:hint="default"/>
                <w:lang w:bidi="ar"/>
              </w:rPr>
            </w:pPr>
            <w:r>
              <w:rPr>
                <w:rStyle w:val="font71"/>
                <w:rFonts w:hint="default"/>
                <w:lang w:bidi="ar"/>
              </w:rPr>
              <w:t>862.70</w:t>
            </w:r>
          </w:p>
        </w:tc>
        <w:tc>
          <w:tcPr>
            <w:tcW w:w="877" w:type="pct"/>
            <w:tcBorders>
              <w:top w:val="nil"/>
              <w:left w:val="nil"/>
              <w:bottom w:val="single" w:sz="4" w:space="0" w:color="000000"/>
              <w:right w:val="single" w:sz="4" w:space="0" w:color="000000"/>
            </w:tcBorders>
            <w:shd w:val="clear" w:color="auto" w:fill="auto"/>
            <w:vAlign w:val="center"/>
          </w:tcPr>
          <w:p w14:paraId="1BF3D0B8" w14:textId="77777777" w:rsidR="006A6469" w:rsidRDefault="00A135ED">
            <w:pPr>
              <w:widowControl/>
              <w:jc w:val="left"/>
              <w:textAlignment w:val="center"/>
              <w:rPr>
                <w:rStyle w:val="font71"/>
                <w:rFonts w:hint="default"/>
                <w:lang w:bidi="ar"/>
              </w:rPr>
            </w:pPr>
            <w:r>
              <w:rPr>
                <w:rStyle w:val="font71"/>
                <w:rFonts w:hint="default"/>
                <w:lang w:bidi="ar"/>
              </w:rPr>
              <w:t>382.47</w:t>
            </w:r>
          </w:p>
        </w:tc>
        <w:tc>
          <w:tcPr>
            <w:tcW w:w="713" w:type="pct"/>
            <w:tcBorders>
              <w:top w:val="nil"/>
              <w:left w:val="nil"/>
              <w:bottom w:val="single" w:sz="4" w:space="0" w:color="000000"/>
              <w:right w:val="single" w:sz="4" w:space="0" w:color="000000"/>
            </w:tcBorders>
            <w:shd w:val="clear" w:color="auto" w:fill="auto"/>
            <w:vAlign w:val="center"/>
          </w:tcPr>
          <w:p w14:paraId="32BDE293" w14:textId="77777777" w:rsidR="006A6469" w:rsidRDefault="00A135ED">
            <w:pPr>
              <w:widowControl/>
              <w:jc w:val="left"/>
              <w:textAlignment w:val="center"/>
              <w:rPr>
                <w:rStyle w:val="font71"/>
                <w:rFonts w:hint="default"/>
                <w:lang w:bidi="ar"/>
              </w:rPr>
            </w:pPr>
            <w:r>
              <w:rPr>
                <w:rStyle w:val="font71"/>
                <w:rFonts w:hint="default"/>
                <w:lang w:bidi="ar"/>
              </w:rPr>
              <w:t>480.24</w:t>
            </w:r>
          </w:p>
        </w:tc>
      </w:tr>
      <w:tr w:rsidR="006A6469" w14:paraId="02A19159"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69AB89E6" w14:textId="77777777" w:rsidR="006A6469" w:rsidRDefault="00A135ED">
            <w:pPr>
              <w:widowControl/>
              <w:jc w:val="left"/>
              <w:textAlignment w:val="center"/>
              <w:rPr>
                <w:rStyle w:val="font71"/>
                <w:rFonts w:hint="default"/>
                <w:lang w:bidi="ar"/>
              </w:rPr>
            </w:pPr>
            <w:r>
              <w:rPr>
                <w:rStyle w:val="font71"/>
                <w:rFonts w:hint="default"/>
                <w:lang w:bidi="ar"/>
              </w:rPr>
              <w:t>  2120101</w:t>
            </w:r>
          </w:p>
        </w:tc>
        <w:tc>
          <w:tcPr>
            <w:tcW w:w="1964" w:type="pct"/>
            <w:tcBorders>
              <w:top w:val="nil"/>
              <w:left w:val="nil"/>
              <w:bottom w:val="single" w:sz="4" w:space="0" w:color="000000"/>
              <w:right w:val="single" w:sz="4" w:space="0" w:color="000000"/>
            </w:tcBorders>
            <w:shd w:val="clear" w:color="auto" w:fill="auto"/>
            <w:vAlign w:val="center"/>
          </w:tcPr>
          <w:p w14:paraId="5B13AC7D" w14:textId="77777777" w:rsidR="006A6469" w:rsidRDefault="00A135ED">
            <w:pPr>
              <w:widowControl/>
              <w:jc w:val="left"/>
              <w:textAlignment w:val="center"/>
              <w:rPr>
                <w:rStyle w:val="font71"/>
                <w:rFonts w:hint="default"/>
                <w:lang w:bidi="ar"/>
              </w:rPr>
            </w:pPr>
            <w:r>
              <w:rPr>
                <w:rStyle w:val="font71"/>
                <w:rFonts w:hint="default"/>
                <w:lang w:bidi="ar"/>
              </w:rPr>
              <w:t>  行政运行</w:t>
            </w:r>
          </w:p>
        </w:tc>
        <w:tc>
          <w:tcPr>
            <w:tcW w:w="841" w:type="pct"/>
            <w:tcBorders>
              <w:top w:val="nil"/>
              <w:left w:val="nil"/>
              <w:bottom w:val="single" w:sz="4" w:space="0" w:color="000000"/>
              <w:right w:val="single" w:sz="4" w:space="0" w:color="000000"/>
            </w:tcBorders>
            <w:shd w:val="clear" w:color="auto" w:fill="auto"/>
            <w:vAlign w:val="center"/>
          </w:tcPr>
          <w:p w14:paraId="0440EF11" w14:textId="77777777" w:rsidR="006A6469" w:rsidRDefault="00A135ED">
            <w:pPr>
              <w:widowControl/>
              <w:jc w:val="left"/>
              <w:textAlignment w:val="center"/>
              <w:rPr>
                <w:rStyle w:val="font71"/>
                <w:rFonts w:hint="default"/>
                <w:lang w:bidi="ar"/>
              </w:rPr>
            </w:pPr>
            <w:r>
              <w:rPr>
                <w:rStyle w:val="font71"/>
                <w:rFonts w:hint="default"/>
                <w:lang w:bidi="ar"/>
              </w:rPr>
              <w:t>382.47</w:t>
            </w:r>
          </w:p>
        </w:tc>
        <w:tc>
          <w:tcPr>
            <w:tcW w:w="877" w:type="pct"/>
            <w:tcBorders>
              <w:top w:val="nil"/>
              <w:left w:val="nil"/>
              <w:bottom w:val="single" w:sz="4" w:space="0" w:color="000000"/>
              <w:right w:val="single" w:sz="4" w:space="0" w:color="000000"/>
            </w:tcBorders>
            <w:shd w:val="clear" w:color="auto" w:fill="auto"/>
            <w:vAlign w:val="center"/>
          </w:tcPr>
          <w:p w14:paraId="4A738432" w14:textId="77777777" w:rsidR="006A6469" w:rsidRDefault="00A135ED">
            <w:pPr>
              <w:widowControl/>
              <w:jc w:val="left"/>
              <w:textAlignment w:val="center"/>
              <w:rPr>
                <w:rStyle w:val="font71"/>
                <w:rFonts w:hint="default"/>
                <w:lang w:bidi="ar"/>
              </w:rPr>
            </w:pPr>
            <w:r>
              <w:rPr>
                <w:rStyle w:val="font71"/>
                <w:rFonts w:hint="default"/>
                <w:lang w:bidi="ar"/>
              </w:rPr>
              <w:t>382.47</w:t>
            </w:r>
          </w:p>
        </w:tc>
        <w:tc>
          <w:tcPr>
            <w:tcW w:w="713" w:type="pct"/>
            <w:tcBorders>
              <w:top w:val="nil"/>
              <w:left w:val="nil"/>
              <w:bottom w:val="single" w:sz="4" w:space="0" w:color="000000"/>
              <w:right w:val="single" w:sz="4" w:space="0" w:color="000000"/>
            </w:tcBorders>
            <w:shd w:val="clear" w:color="auto" w:fill="auto"/>
            <w:vAlign w:val="center"/>
          </w:tcPr>
          <w:p w14:paraId="13C1B226"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3DD12B86"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7759B0FA" w14:textId="77777777" w:rsidR="006A6469" w:rsidRDefault="00A135ED">
            <w:pPr>
              <w:widowControl/>
              <w:jc w:val="left"/>
              <w:textAlignment w:val="center"/>
              <w:rPr>
                <w:rStyle w:val="font71"/>
                <w:rFonts w:hint="default"/>
                <w:lang w:bidi="ar"/>
              </w:rPr>
            </w:pPr>
            <w:r>
              <w:rPr>
                <w:rStyle w:val="font71"/>
                <w:rFonts w:hint="default"/>
                <w:lang w:bidi="ar"/>
              </w:rPr>
              <w:t>  2120199</w:t>
            </w:r>
          </w:p>
        </w:tc>
        <w:tc>
          <w:tcPr>
            <w:tcW w:w="1964" w:type="pct"/>
            <w:tcBorders>
              <w:top w:val="nil"/>
              <w:left w:val="nil"/>
              <w:bottom w:val="single" w:sz="4" w:space="0" w:color="000000"/>
              <w:right w:val="single" w:sz="4" w:space="0" w:color="000000"/>
            </w:tcBorders>
            <w:shd w:val="clear" w:color="auto" w:fill="auto"/>
            <w:vAlign w:val="center"/>
          </w:tcPr>
          <w:p w14:paraId="273DC37E" w14:textId="77777777" w:rsidR="006A6469" w:rsidRDefault="00A135ED">
            <w:pPr>
              <w:widowControl/>
              <w:jc w:val="left"/>
              <w:textAlignment w:val="center"/>
              <w:rPr>
                <w:rStyle w:val="font71"/>
                <w:rFonts w:hint="default"/>
                <w:lang w:bidi="ar"/>
              </w:rPr>
            </w:pPr>
            <w:r>
              <w:rPr>
                <w:rStyle w:val="font71"/>
                <w:rFonts w:hint="default"/>
                <w:lang w:bidi="ar"/>
              </w:rPr>
              <w:t>  其他城乡社区管理事务支出</w:t>
            </w:r>
          </w:p>
        </w:tc>
        <w:tc>
          <w:tcPr>
            <w:tcW w:w="841" w:type="pct"/>
            <w:tcBorders>
              <w:top w:val="nil"/>
              <w:left w:val="nil"/>
              <w:bottom w:val="single" w:sz="4" w:space="0" w:color="000000"/>
              <w:right w:val="single" w:sz="4" w:space="0" w:color="000000"/>
            </w:tcBorders>
            <w:shd w:val="clear" w:color="auto" w:fill="auto"/>
            <w:vAlign w:val="center"/>
          </w:tcPr>
          <w:p w14:paraId="19F158E5" w14:textId="77777777" w:rsidR="006A6469" w:rsidRDefault="00A135ED">
            <w:pPr>
              <w:widowControl/>
              <w:jc w:val="left"/>
              <w:textAlignment w:val="center"/>
              <w:rPr>
                <w:rStyle w:val="font71"/>
                <w:rFonts w:hint="default"/>
                <w:lang w:bidi="ar"/>
              </w:rPr>
            </w:pPr>
            <w:r>
              <w:rPr>
                <w:rStyle w:val="font71"/>
                <w:rFonts w:hint="default"/>
                <w:lang w:bidi="ar"/>
              </w:rPr>
              <w:t>480.24</w:t>
            </w:r>
          </w:p>
        </w:tc>
        <w:tc>
          <w:tcPr>
            <w:tcW w:w="877" w:type="pct"/>
            <w:tcBorders>
              <w:top w:val="nil"/>
              <w:left w:val="nil"/>
              <w:bottom w:val="single" w:sz="4" w:space="0" w:color="000000"/>
              <w:right w:val="single" w:sz="4" w:space="0" w:color="000000"/>
            </w:tcBorders>
            <w:shd w:val="clear" w:color="auto" w:fill="auto"/>
            <w:vAlign w:val="center"/>
          </w:tcPr>
          <w:p w14:paraId="0934F71E"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c>
          <w:tcPr>
            <w:tcW w:w="713" w:type="pct"/>
            <w:tcBorders>
              <w:top w:val="nil"/>
              <w:left w:val="nil"/>
              <w:bottom w:val="single" w:sz="4" w:space="0" w:color="000000"/>
              <w:right w:val="single" w:sz="4" w:space="0" w:color="000000"/>
            </w:tcBorders>
            <w:shd w:val="clear" w:color="auto" w:fill="auto"/>
            <w:vAlign w:val="center"/>
          </w:tcPr>
          <w:p w14:paraId="6B0C30A0" w14:textId="77777777" w:rsidR="006A6469" w:rsidRDefault="00A135ED">
            <w:pPr>
              <w:widowControl/>
              <w:jc w:val="left"/>
              <w:textAlignment w:val="center"/>
              <w:rPr>
                <w:rStyle w:val="font71"/>
                <w:rFonts w:hint="default"/>
                <w:lang w:bidi="ar"/>
              </w:rPr>
            </w:pPr>
            <w:r>
              <w:rPr>
                <w:rStyle w:val="font71"/>
                <w:rFonts w:hint="default"/>
                <w:lang w:bidi="ar"/>
              </w:rPr>
              <w:t>480.24</w:t>
            </w:r>
          </w:p>
        </w:tc>
      </w:tr>
      <w:tr w:rsidR="006A6469" w14:paraId="1792E2B0" w14:textId="77777777">
        <w:trPr>
          <w:trHeight w:val="345"/>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3B0517A4" w14:textId="77777777" w:rsidR="006A6469" w:rsidRDefault="00A135ED">
            <w:pPr>
              <w:widowControl/>
              <w:jc w:val="left"/>
              <w:textAlignment w:val="center"/>
              <w:rPr>
                <w:rStyle w:val="font71"/>
                <w:rFonts w:hint="default"/>
                <w:lang w:bidi="ar"/>
              </w:rPr>
            </w:pPr>
            <w:r>
              <w:rPr>
                <w:rStyle w:val="font71"/>
                <w:rFonts w:hint="default"/>
                <w:lang w:bidi="ar"/>
              </w:rPr>
              <w:t> 21203</w:t>
            </w:r>
          </w:p>
        </w:tc>
        <w:tc>
          <w:tcPr>
            <w:tcW w:w="1964" w:type="pct"/>
            <w:tcBorders>
              <w:top w:val="nil"/>
              <w:left w:val="nil"/>
              <w:bottom w:val="single" w:sz="4" w:space="0" w:color="000000"/>
              <w:right w:val="single" w:sz="4" w:space="0" w:color="000000"/>
            </w:tcBorders>
            <w:shd w:val="clear" w:color="auto" w:fill="auto"/>
            <w:vAlign w:val="center"/>
          </w:tcPr>
          <w:p w14:paraId="1F16DEFB" w14:textId="77777777" w:rsidR="006A6469" w:rsidRDefault="00A135ED">
            <w:pPr>
              <w:widowControl/>
              <w:jc w:val="left"/>
              <w:textAlignment w:val="center"/>
              <w:rPr>
                <w:rStyle w:val="font71"/>
                <w:rFonts w:hint="default"/>
                <w:lang w:bidi="ar"/>
              </w:rPr>
            </w:pPr>
            <w:r>
              <w:rPr>
                <w:rStyle w:val="font71"/>
                <w:rFonts w:hint="default"/>
                <w:lang w:bidi="ar"/>
              </w:rPr>
              <w:t> 城乡社区公共设施</w:t>
            </w:r>
          </w:p>
        </w:tc>
        <w:tc>
          <w:tcPr>
            <w:tcW w:w="841" w:type="pct"/>
            <w:tcBorders>
              <w:top w:val="nil"/>
              <w:left w:val="nil"/>
              <w:bottom w:val="single" w:sz="4" w:space="0" w:color="000000"/>
              <w:right w:val="single" w:sz="4" w:space="0" w:color="000000"/>
            </w:tcBorders>
            <w:shd w:val="clear" w:color="auto" w:fill="auto"/>
            <w:vAlign w:val="center"/>
          </w:tcPr>
          <w:p w14:paraId="1A29E7F2" w14:textId="77777777" w:rsidR="006A6469" w:rsidRDefault="00A135ED">
            <w:pPr>
              <w:widowControl/>
              <w:jc w:val="left"/>
              <w:textAlignment w:val="center"/>
              <w:rPr>
                <w:rStyle w:val="font71"/>
                <w:rFonts w:hint="default"/>
                <w:lang w:bidi="ar"/>
              </w:rPr>
            </w:pPr>
            <w:r>
              <w:rPr>
                <w:rStyle w:val="font71"/>
                <w:rFonts w:hint="default"/>
                <w:lang w:bidi="ar"/>
              </w:rPr>
              <w:t>6,320.60</w:t>
            </w:r>
          </w:p>
        </w:tc>
        <w:tc>
          <w:tcPr>
            <w:tcW w:w="877" w:type="pct"/>
            <w:tcBorders>
              <w:top w:val="nil"/>
              <w:left w:val="nil"/>
              <w:bottom w:val="single" w:sz="4" w:space="0" w:color="000000"/>
              <w:right w:val="single" w:sz="4" w:space="0" w:color="000000"/>
            </w:tcBorders>
            <w:shd w:val="clear" w:color="auto" w:fill="auto"/>
            <w:vAlign w:val="center"/>
          </w:tcPr>
          <w:p w14:paraId="74ACAE4D"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c>
          <w:tcPr>
            <w:tcW w:w="713" w:type="pct"/>
            <w:tcBorders>
              <w:top w:val="nil"/>
              <w:left w:val="nil"/>
              <w:bottom w:val="single" w:sz="4" w:space="0" w:color="000000"/>
              <w:right w:val="single" w:sz="4" w:space="0" w:color="000000"/>
            </w:tcBorders>
            <w:shd w:val="clear" w:color="auto" w:fill="auto"/>
            <w:vAlign w:val="center"/>
          </w:tcPr>
          <w:p w14:paraId="2BEE3F0D" w14:textId="77777777" w:rsidR="006A6469" w:rsidRDefault="00A135ED">
            <w:pPr>
              <w:widowControl/>
              <w:jc w:val="left"/>
              <w:textAlignment w:val="center"/>
              <w:rPr>
                <w:rStyle w:val="font71"/>
                <w:rFonts w:hint="default"/>
                <w:lang w:bidi="ar"/>
              </w:rPr>
            </w:pPr>
            <w:r>
              <w:rPr>
                <w:rStyle w:val="font71"/>
                <w:rFonts w:hint="default"/>
                <w:lang w:bidi="ar"/>
              </w:rPr>
              <w:t>6,320.60</w:t>
            </w:r>
          </w:p>
        </w:tc>
      </w:tr>
      <w:tr w:rsidR="006A6469" w14:paraId="1AA1B3B6"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5F316BA5" w14:textId="77777777" w:rsidR="006A6469" w:rsidRDefault="00A135ED">
            <w:pPr>
              <w:widowControl/>
              <w:jc w:val="left"/>
              <w:textAlignment w:val="center"/>
              <w:rPr>
                <w:rStyle w:val="font71"/>
                <w:rFonts w:hint="default"/>
                <w:lang w:bidi="ar"/>
              </w:rPr>
            </w:pPr>
            <w:r>
              <w:rPr>
                <w:rStyle w:val="font71"/>
                <w:rFonts w:hint="default"/>
                <w:lang w:bidi="ar"/>
              </w:rPr>
              <w:t>  2120399</w:t>
            </w:r>
          </w:p>
        </w:tc>
        <w:tc>
          <w:tcPr>
            <w:tcW w:w="1964" w:type="pct"/>
            <w:tcBorders>
              <w:top w:val="nil"/>
              <w:left w:val="nil"/>
              <w:bottom w:val="single" w:sz="4" w:space="0" w:color="000000"/>
              <w:right w:val="single" w:sz="4" w:space="0" w:color="000000"/>
            </w:tcBorders>
            <w:shd w:val="clear" w:color="auto" w:fill="auto"/>
            <w:vAlign w:val="center"/>
          </w:tcPr>
          <w:p w14:paraId="1025EB1B" w14:textId="77777777" w:rsidR="006A6469" w:rsidRDefault="00A135ED">
            <w:pPr>
              <w:widowControl/>
              <w:jc w:val="left"/>
              <w:textAlignment w:val="center"/>
              <w:rPr>
                <w:rStyle w:val="font71"/>
                <w:rFonts w:hint="default"/>
                <w:lang w:bidi="ar"/>
              </w:rPr>
            </w:pPr>
            <w:r>
              <w:rPr>
                <w:rStyle w:val="font71"/>
                <w:rFonts w:hint="default"/>
                <w:lang w:bidi="ar"/>
              </w:rPr>
              <w:t>  其他城乡社区公共设施支出</w:t>
            </w:r>
          </w:p>
        </w:tc>
        <w:tc>
          <w:tcPr>
            <w:tcW w:w="841" w:type="pct"/>
            <w:tcBorders>
              <w:top w:val="nil"/>
              <w:left w:val="nil"/>
              <w:bottom w:val="single" w:sz="4" w:space="0" w:color="000000"/>
              <w:right w:val="single" w:sz="4" w:space="0" w:color="000000"/>
            </w:tcBorders>
            <w:shd w:val="clear" w:color="auto" w:fill="auto"/>
            <w:vAlign w:val="center"/>
          </w:tcPr>
          <w:p w14:paraId="65CA7296" w14:textId="77777777" w:rsidR="006A6469" w:rsidRDefault="00A135ED">
            <w:pPr>
              <w:widowControl/>
              <w:jc w:val="left"/>
              <w:textAlignment w:val="center"/>
              <w:rPr>
                <w:rStyle w:val="font71"/>
                <w:rFonts w:hint="default"/>
                <w:lang w:bidi="ar"/>
              </w:rPr>
            </w:pPr>
            <w:r>
              <w:rPr>
                <w:rStyle w:val="font71"/>
                <w:rFonts w:hint="default"/>
                <w:lang w:bidi="ar"/>
              </w:rPr>
              <w:t>6,320.60</w:t>
            </w:r>
          </w:p>
        </w:tc>
        <w:tc>
          <w:tcPr>
            <w:tcW w:w="877" w:type="pct"/>
            <w:tcBorders>
              <w:top w:val="nil"/>
              <w:left w:val="nil"/>
              <w:bottom w:val="single" w:sz="4" w:space="0" w:color="000000"/>
              <w:right w:val="single" w:sz="4" w:space="0" w:color="000000"/>
            </w:tcBorders>
            <w:shd w:val="clear" w:color="auto" w:fill="auto"/>
            <w:vAlign w:val="center"/>
          </w:tcPr>
          <w:p w14:paraId="70F69E71"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c>
          <w:tcPr>
            <w:tcW w:w="713" w:type="pct"/>
            <w:tcBorders>
              <w:top w:val="nil"/>
              <w:left w:val="nil"/>
              <w:bottom w:val="single" w:sz="4" w:space="0" w:color="000000"/>
              <w:right w:val="single" w:sz="4" w:space="0" w:color="000000"/>
            </w:tcBorders>
            <w:shd w:val="clear" w:color="auto" w:fill="auto"/>
            <w:vAlign w:val="center"/>
          </w:tcPr>
          <w:p w14:paraId="48BC8804" w14:textId="77777777" w:rsidR="006A6469" w:rsidRDefault="00A135ED">
            <w:pPr>
              <w:widowControl/>
              <w:jc w:val="left"/>
              <w:textAlignment w:val="center"/>
              <w:rPr>
                <w:rStyle w:val="font71"/>
                <w:rFonts w:hint="default"/>
                <w:lang w:bidi="ar"/>
              </w:rPr>
            </w:pPr>
            <w:r>
              <w:rPr>
                <w:rStyle w:val="font71"/>
                <w:rFonts w:hint="default"/>
                <w:lang w:bidi="ar"/>
              </w:rPr>
              <w:t>6,320.60</w:t>
            </w:r>
          </w:p>
        </w:tc>
      </w:tr>
      <w:tr w:rsidR="006A6469" w14:paraId="5F739A8C" w14:textId="77777777">
        <w:trPr>
          <w:trHeight w:val="345"/>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5FA19AEF" w14:textId="77777777" w:rsidR="006A6469" w:rsidRDefault="00A135ED">
            <w:pPr>
              <w:widowControl/>
              <w:jc w:val="left"/>
              <w:textAlignment w:val="center"/>
              <w:rPr>
                <w:rStyle w:val="font71"/>
                <w:rFonts w:hint="default"/>
                <w:lang w:bidi="ar"/>
              </w:rPr>
            </w:pPr>
            <w:r>
              <w:rPr>
                <w:rStyle w:val="font71"/>
                <w:rFonts w:hint="default"/>
                <w:lang w:bidi="ar"/>
              </w:rPr>
              <w:lastRenderedPageBreak/>
              <w:t> 21205</w:t>
            </w:r>
          </w:p>
        </w:tc>
        <w:tc>
          <w:tcPr>
            <w:tcW w:w="1964" w:type="pct"/>
            <w:tcBorders>
              <w:top w:val="nil"/>
              <w:left w:val="nil"/>
              <w:bottom w:val="single" w:sz="4" w:space="0" w:color="000000"/>
              <w:right w:val="single" w:sz="4" w:space="0" w:color="000000"/>
            </w:tcBorders>
            <w:shd w:val="clear" w:color="auto" w:fill="auto"/>
            <w:vAlign w:val="center"/>
          </w:tcPr>
          <w:p w14:paraId="6FEEA832" w14:textId="77777777" w:rsidR="006A6469" w:rsidRDefault="00A135ED">
            <w:pPr>
              <w:widowControl/>
              <w:jc w:val="left"/>
              <w:textAlignment w:val="center"/>
              <w:rPr>
                <w:rStyle w:val="font71"/>
                <w:rFonts w:hint="default"/>
                <w:lang w:bidi="ar"/>
              </w:rPr>
            </w:pPr>
            <w:r>
              <w:rPr>
                <w:rStyle w:val="font71"/>
                <w:rFonts w:hint="default"/>
                <w:lang w:bidi="ar"/>
              </w:rPr>
              <w:t> 城乡社区环境卫生</w:t>
            </w:r>
          </w:p>
        </w:tc>
        <w:tc>
          <w:tcPr>
            <w:tcW w:w="841" w:type="pct"/>
            <w:tcBorders>
              <w:top w:val="nil"/>
              <w:left w:val="nil"/>
              <w:bottom w:val="single" w:sz="4" w:space="0" w:color="000000"/>
              <w:right w:val="single" w:sz="4" w:space="0" w:color="000000"/>
            </w:tcBorders>
            <w:shd w:val="clear" w:color="auto" w:fill="auto"/>
            <w:vAlign w:val="center"/>
          </w:tcPr>
          <w:p w14:paraId="28112FFE" w14:textId="77777777" w:rsidR="006A6469" w:rsidRDefault="00A135ED">
            <w:pPr>
              <w:widowControl/>
              <w:jc w:val="left"/>
              <w:textAlignment w:val="center"/>
              <w:rPr>
                <w:rStyle w:val="font71"/>
                <w:rFonts w:hint="default"/>
                <w:lang w:bidi="ar"/>
              </w:rPr>
            </w:pPr>
            <w:r>
              <w:rPr>
                <w:rStyle w:val="font71"/>
                <w:rFonts w:hint="default"/>
                <w:lang w:bidi="ar"/>
              </w:rPr>
              <w:t>2,594.99</w:t>
            </w:r>
          </w:p>
        </w:tc>
        <w:tc>
          <w:tcPr>
            <w:tcW w:w="877" w:type="pct"/>
            <w:tcBorders>
              <w:top w:val="nil"/>
              <w:left w:val="nil"/>
              <w:bottom w:val="single" w:sz="4" w:space="0" w:color="000000"/>
              <w:right w:val="single" w:sz="4" w:space="0" w:color="000000"/>
            </w:tcBorders>
            <w:shd w:val="clear" w:color="auto" w:fill="auto"/>
            <w:vAlign w:val="center"/>
          </w:tcPr>
          <w:p w14:paraId="5693BCB8"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c>
          <w:tcPr>
            <w:tcW w:w="713" w:type="pct"/>
            <w:tcBorders>
              <w:top w:val="nil"/>
              <w:left w:val="nil"/>
              <w:bottom w:val="single" w:sz="4" w:space="0" w:color="000000"/>
              <w:right w:val="single" w:sz="4" w:space="0" w:color="000000"/>
            </w:tcBorders>
            <w:shd w:val="clear" w:color="auto" w:fill="auto"/>
            <w:vAlign w:val="center"/>
          </w:tcPr>
          <w:p w14:paraId="0BF4B344" w14:textId="77777777" w:rsidR="006A6469" w:rsidRDefault="00A135ED">
            <w:pPr>
              <w:widowControl/>
              <w:jc w:val="left"/>
              <w:textAlignment w:val="center"/>
              <w:rPr>
                <w:rStyle w:val="font71"/>
                <w:rFonts w:hint="default"/>
                <w:lang w:bidi="ar"/>
              </w:rPr>
            </w:pPr>
            <w:r>
              <w:rPr>
                <w:rStyle w:val="font71"/>
                <w:rFonts w:hint="default"/>
                <w:lang w:bidi="ar"/>
              </w:rPr>
              <w:t>2,594.99</w:t>
            </w:r>
          </w:p>
        </w:tc>
      </w:tr>
      <w:tr w:rsidR="006A6469" w14:paraId="7C989DA6"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1364F621" w14:textId="77777777" w:rsidR="006A6469" w:rsidRDefault="00A135ED">
            <w:pPr>
              <w:widowControl/>
              <w:jc w:val="left"/>
              <w:textAlignment w:val="center"/>
              <w:rPr>
                <w:rStyle w:val="font71"/>
                <w:rFonts w:hint="default"/>
                <w:lang w:bidi="ar"/>
              </w:rPr>
            </w:pPr>
            <w:r>
              <w:rPr>
                <w:rStyle w:val="font71"/>
                <w:rFonts w:hint="default"/>
                <w:lang w:bidi="ar"/>
              </w:rPr>
              <w:t>  2120501</w:t>
            </w:r>
          </w:p>
        </w:tc>
        <w:tc>
          <w:tcPr>
            <w:tcW w:w="1964" w:type="pct"/>
            <w:tcBorders>
              <w:top w:val="nil"/>
              <w:left w:val="nil"/>
              <w:bottom w:val="single" w:sz="4" w:space="0" w:color="000000"/>
              <w:right w:val="single" w:sz="4" w:space="0" w:color="000000"/>
            </w:tcBorders>
            <w:shd w:val="clear" w:color="auto" w:fill="auto"/>
            <w:vAlign w:val="center"/>
          </w:tcPr>
          <w:p w14:paraId="13A19A20" w14:textId="77777777" w:rsidR="006A6469" w:rsidRDefault="00A135ED">
            <w:pPr>
              <w:widowControl/>
              <w:jc w:val="left"/>
              <w:textAlignment w:val="center"/>
              <w:rPr>
                <w:rStyle w:val="font71"/>
                <w:rFonts w:hint="default"/>
                <w:lang w:bidi="ar"/>
              </w:rPr>
            </w:pPr>
            <w:r>
              <w:rPr>
                <w:rStyle w:val="font71"/>
                <w:rFonts w:hint="default"/>
                <w:lang w:bidi="ar"/>
              </w:rPr>
              <w:t>  城乡社区环境卫生</w:t>
            </w:r>
          </w:p>
        </w:tc>
        <w:tc>
          <w:tcPr>
            <w:tcW w:w="841" w:type="pct"/>
            <w:tcBorders>
              <w:top w:val="nil"/>
              <w:left w:val="nil"/>
              <w:bottom w:val="single" w:sz="4" w:space="0" w:color="000000"/>
              <w:right w:val="single" w:sz="4" w:space="0" w:color="000000"/>
            </w:tcBorders>
            <w:shd w:val="clear" w:color="auto" w:fill="auto"/>
            <w:vAlign w:val="center"/>
          </w:tcPr>
          <w:p w14:paraId="339CD075" w14:textId="77777777" w:rsidR="006A6469" w:rsidRDefault="00A135ED">
            <w:pPr>
              <w:widowControl/>
              <w:jc w:val="left"/>
              <w:textAlignment w:val="center"/>
              <w:rPr>
                <w:rStyle w:val="font71"/>
                <w:rFonts w:hint="default"/>
                <w:lang w:bidi="ar"/>
              </w:rPr>
            </w:pPr>
            <w:r>
              <w:rPr>
                <w:rStyle w:val="font71"/>
                <w:rFonts w:hint="default"/>
                <w:lang w:bidi="ar"/>
              </w:rPr>
              <w:t>2,594.99</w:t>
            </w:r>
          </w:p>
        </w:tc>
        <w:tc>
          <w:tcPr>
            <w:tcW w:w="877" w:type="pct"/>
            <w:tcBorders>
              <w:top w:val="nil"/>
              <w:left w:val="nil"/>
              <w:bottom w:val="single" w:sz="4" w:space="0" w:color="000000"/>
              <w:right w:val="single" w:sz="4" w:space="0" w:color="000000"/>
            </w:tcBorders>
            <w:shd w:val="clear" w:color="auto" w:fill="auto"/>
            <w:vAlign w:val="center"/>
          </w:tcPr>
          <w:p w14:paraId="1E993EAE"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c>
          <w:tcPr>
            <w:tcW w:w="713" w:type="pct"/>
            <w:tcBorders>
              <w:top w:val="nil"/>
              <w:left w:val="nil"/>
              <w:bottom w:val="single" w:sz="4" w:space="0" w:color="000000"/>
              <w:right w:val="single" w:sz="4" w:space="0" w:color="000000"/>
            </w:tcBorders>
            <w:shd w:val="clear" w:color="auto" w:fill="auto"/>
            <w:vAlign w:val="center"/>
          </w:tcPr>
          <w:p w14:paraId="0C40CDB6" w14:textId="77777777" w:rsidR="006A6469" w:rsidRDefault="00A135ED">
            <w:pPr>
              <w:widowControl/>
              <w:jc w:val="left"/>
              <w:textAlignment w:val="center"/>
              <w:rPr>
                <w:rStyle w:val="font71"/>
                <w:rFonts w:hint="default"/>
                <w:lang w:bidi="ar"/>
              </w:rPr>
            </w:pPr>
            <w:r>
              <w:rPr>
                <w:rStyle w:val="font71"/>
                <w:rFonts w:hint="default"/>
                <w:lang w:bidi="ar"/>
              </w:rPr>
              <w:t>2,594.99</w:t>
            </w:r>
          </w:p>
        </w:tc>
      </w:tr>
      <w:tr w:rsidR="006A6469" w14:paraId="0646B7ED" w14:textId="77777777">
        <w:trPr>
          <w:trHeight w:val="396"/>
          <w:jc w:val="center"/>
        </w:trPr>
        <w:tc>
          <w:tcPr>
            <w:tcW w:w="602" w:type="pct"/>
            <w:tcBorders>
              <w:top w:val="nil"/>
              <w:left w:val="single" w:sz="4" w:space="0" w:color="000000"/>
              <w:bottom w:val="single" w:sz="4" w:space="0" w:color="000000"/>
              <w:right w:val="single" w:sz="4" w:space="0" w:color="000000"/>
            </w:tcBorders>
            <w:shd w:val="clear" w:color="auto" w:fill="auto"/>
            <w:noWrap/>
            <w:vAlign w:val="center"/>
          </w:tcPr>
          <w:p w14:paraId="123E956D" w14:textId="77777777" w:rsidR="006A6469" w:rsidRDefault="00A135ED">
            <w:pPr>
              <w:widowControl/>
              <w:jc w:val="left"/>
              <w:textAlignment w:val="center"/>
              <w:rPr>
                <w:rStyle w:val="font71"/>
                <w:rFonts w:hint="default"/>
                <w:lang w:bidi="ar"/>
              </w:rPr>
            </w:pPr>
            <w:r>
              <w:rPr>
                <w:rStyle w:val="font71"/>
                <w:rFonts w:hint="default"/>
                <w:lang w:bidi="ar"/>
              </w:rPr>
              <w:t>221</w:t>
            </w:r>
          </w:p>
        </w:tc>
        <w:tc>
          <w:tcPr>
            <w:tcW w:w="1964" w:type="pct"/>
            <w:tcBorders>
              <w:top w:val="nil"/>
              <w:left w:val="nil"/>
              <w:bottom w:val="single" w:sz="4" w:space="0" w:color="000000"/>
              <w:right w:val="single" w:sz="4" w:space="0" w:color="000000"/>
            </w:tcBorders>
            <w:shd w:val="clear" w:color="auto" w:fill="auto"/>
            <w:noWrap/>
            <w:vAlign w:val="center"/>
          </w:tcPr>
          <w:p w14:paraId="4B9A7A14" w14:textId="77777777" w:rsidR="006A6469" w:rsidRDefault="00A135ED">
            <w:pPr>
              <w:widowControl/>
              <w:jc w:val="left"/>
              <w:textAlignment w:val="center"/>
              <w:rPr>
                <w:rStyle w:val="font71"/>
                <w:rFonts w:hint="default"/>
                <w:lang w:bidi="ar"/>
              </w:rPr>
            </w:pPr>
            <w:r>
              <w:rPr>
                <w:rStyle w:val="font71"/>
                <w:rFonts w:hint="default"/>
                <w:lang w:bidi="ar"/>
              </w:rPr>
              <w:t>住房保障支出</w:t>
            </w:r>
          </w:p>
        </w:tc>
        <w:tc>
          <w:tcPr>
            <w:tcW w:w="841" w:type="pct"/>
            <w:tcBorders>
              <w:top w:val="nil"/>
              <w:left w:val="nil"/>
              <w:bottom w:val="single" w:sz="4" w:space="0" w:color="000000"/>
              <w:right w:val="single" w:sz="4" w:space="0" w:color="000000"/>
            </w:tcBorders>
            <w:shd w:val="clear" w:color="auto" w:fill="auto"/>
            <w:vAlign w:val="center"/>
          </w:tcPr>
          <w:p w14:paraId="2BB7CF51" w14:textId="77777777" w:rsidR="006A6469" w:rsidRDefault="00A135ED">
            <w:pPr>
              <w:widowControl/>
              <w:jc w:val="left"/>
              <w:textAlignment w:val="center"/>
              <w:rPr>
                <w:rStyle w:val="font71"/>
                <w:rFonts w:hint="default"/>
                <w:lang w:bidi="ar"/>
              </w:rPr>
            </w:pPr>
            <w:r>
              <w:rPr>
                <w:rStyle w:val="font71"/>
                <w:rFonts w:hint="default"/>
                <w:lang w:bidi="ar"/>
              </w:rPr>
              <w:t>35.23</w:t>
            </w:r>
          </w:p>
        </w:tc>
        <w:tc>
          <w:tcPr>
            <w:tcW w:w="877" w:type="pct"/>
            <w:tcBorders>
              <w:top w:val="nil"/>
              <w:left w:val="nil"/>
              <w:bottom w:val="single" w:sz="4" w:space="0" w:color="000000"/>
              <w:right w:val="single" w:sz="4" w:space="0" w:color="000000"/>
            </w:tcBorders>
            <w:shd w:val="clear" w:color="auto" w:fill="auto"/>
            <w:vAlign w:val="center"/>
          </w:tcPr>
          <w:p w14:paraId="4956F592" w14:textId="77777777" w:rsidR="006A6469" w:rsidRDefault="00A135ED">
            <w:pPr>
              <w:widowControl/>
              <w:jc w:val="left"/>
              <w:textAlignment w:val="center"/>
              <w:rPr>
                <w:rStyle w:val="font71"/>
                <w:rFonts w:hint="default"/>
                <w:lang w:bidi="ar"/>
              </w:rPr>
            </w:pPr>
            <w:r>
              <w:rPr>
                <w:rStyle w:val="font71"/>
                <w:rFonts w:hint="default"/>
                <w:lang w:bidi="ar"/>
              </w:rPr>
              <w:t>35.23</w:t>
            </w:r>
          </w:p>
        </w:tc>
        <w:tc>
          <w:tcPr>
            <w:tcW w:w="713" w:type="pct"/>
            <w:tcBorders>
              <w:top w:val="nil"/>
              <w:left w:val="nil"/>
              <w:bottom w:val="single" w:sz="4" w:space="0" w:color="000000"/>
              <w:right w:val="single" w:sz="4" w:space="0" w:color="000000"/>
            </w:tcBorders>
            <w:shd w:val="clear" w:color="auto" w:fill="auto"/>
            <w:vAlign w:val="center"/>
          </w:tcPr>
          <w:p w14:paraId="1849FCAD"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236FBABC" w14:textId="77777777">
        <w:trPr>
          <w:trHeight w:val="345"/>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3AAEADD4" w14:textId="77777777" w:rsidR="006A6469" w:rsidRDefault="00A135ED">
            <w:pPr>
              <w:widowControl/>
              <w:jc w:val="left"/>
              <w:textAlignment w:val="center"/>
              <w:rPr>
                <w:rStyle w:val="font71"/>
                <w:rFonts w:hint="default"/>
                <w:lang w:bidi="ar"/>
              </w:rPr>
            </w:pPr>
            <w:r>
              <w:rPr>
                <w:rStyle w:val="font71"/>
                <w:rFonts w:hint="default"/>
                <w:lang w:bidi="ar"/>
              </w:rPr>
              <w:t> 22102</w:t>
            </w:r>
          </w:p>
        </w:tc>
        <w:tc>
          <w:tcPr>
            <w:tcW w:w="1964" w:type="pct"/>
            <w:tcBorders>
              <w:top w:val="nil"/>
              <w:left w:val="nil"/>
              <w:bottom w:val="single" w:sz="4" w:space="0" w:color="000000"/>
              <w:right w:val="single" w:sz="4" w:space="0" w:color="000000"/>
            </w:tcBorders>
            <w:shd w:val="clear" w:color="auto" w:fill="auto"/>
            <w:vAlign w:val="center"/>
          </w:tcPr>
          <w:p w14:paraId="7F947CE1" w14:textId="77777777" w:rsidR="006A6469" w:rsidRDefault="00A135ED">
            <w:pPr>
              <w:widowControl/>
              <w:jc w:val="left"/>
              <w:textAlignment w:val="center"/>
              <w:rPr>
                <w:rStyle w:val="font71"/>
                <w:rFonts w:hint="default"/>
                <w:lang w:bidi="ar"/>
              </w:rPr>
            </w:pPr>
            <w:r>
              <w:rPr>
                <w:rStyle w:val="font71"/>
                <w:rFonts w:hint="default"/>
                <w:lang w:bidi="ar"/>
              </w:rPr>
              <w:t> 住房改革支出</w:t>
            </w:r>
          </w:p>
        </w:tc>
        <w:tc>
          <w:tcPr>
            <w:tcW w:w="841" w:type="pct"/>
            <w:tcBorders>
              <w:top w:val="nil"/>
              <w:left w:val="nil"/>
              <w:bottom w:val="single" w:sz="4" w:space="0" w:color="000000"/>
              <w:right w:val="single" w:sz="4" w:space="0" w:color="000000"/>
            </w:tcBorders>
            <w:shd w:val="clear" w:color="auto" w:fill="auto"/>
            <w:vAlign w:val="center"/>
          </w:tcPr>
          <w:p w14:paraId="2634424A" w14:textId="77777777" w:rsidR="006A6469" w:rsidRDefault="00A135ED">
            <w:pPr>
              <w:widowControl/>
              <w:jc w:val="left"/>
              <w:textAlignment w:val="center"/>
              <w:rPr>
                <w:rStyle w:val="font71"/>
                <w:rFonts w:hint="default"/>
                <w:lang w:bidi="ar"/>
              </w:rPr>
            </w:pPr>
            <w:r>
              <w:rPr>
                <w:rStyle w:val="font71"/>
                <w:rFonts w:hint="default"/>
                <w:lang w:bidi="ar"/>
              </w:rPr>
              <w:t>35.23</w:t>
            </w:r>
          </w:p>
        </w:tc>
        <w:tc>
          <w:tcPr>
            <w:tcW w:w="877" w:type="pct"/>
            <w:tcBorders>
              <w:top w:val="nil"/>
              <w:left w:val="nil"/>
              <w:bottom w:val="single" w:sz="4" w:space="0" w:color="000000"/>
              <w:right w:val="single" w:sz="4" w:space="0" w:color="000000"/>
            </w:tcBorders>
            <w:shd w:val="clear" w:color="auto" w:fill="auto"/>
            <w:vAlign w:val="center"/>
          </w:tcPr>
          <w:p w14:paraId="04035639" w14:textId="77777777" w:rsidR="006A6469" w:rsidRDefault="00A135ED">
            <w:pPr>
              <w:widowControl/>
              <w:jc w:val="left"/>
              <w:textAlignment w:val="center"/>
              <w:rPr>
                <w:rStyle w:val="font71"/>
                <w:rFonts w:hint="default"/>
                <w:lang w:bidi="ar"/>
              </w:rPr>
            </w:pPr>
            <w:r>
              <w:rPr>
                <w:rStyle w:val="font71"/>
                <w:rFonts w:hint="default"/>
                <w:lang w:bidi="ar"/>
              </w:rPr>
              <w:t>35.23</w:t>
            </w:r>
          </w:p>
        </w:tc>
        <w:tc>
          <w:tcPr>
            <w:tcW w:w="713" w:type="pct"/>
            <w:tcBorders>
              <w:top w:val="nil"/>
              <w:left w:val="nil"/>
              <w:bottom w:val="single" w:sz="4" w:space="0" w:color="000000"/>
              <w:right w:val="single" w:sz="4" w:space="0" w:color="000000"/>
            </w:tcBorders>
            <w:shd w:val="clear" w:color="auto" w:fill="auto"/>
            <w:vAlign w:val="center"/>
          </w:tcPr>
          <w:p w14:paraId="0A8ACE4B"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68B43B3B"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21FECB35" w14:textId="77777777" w:rsidR="006A6469" w:rsidRDefault="00A135ED">
            <w:pPr>
              <w:widowControl/>
              <w:jc w:val="left"/>
              <w:textAlignment w:val="center"/>
              <w:rPr>
                <w:rStyle w:val="font71"/>
                <w:rFonts w:hint="default"/>
                <w:lang w:bidi="ar"/>
              </w:rPr>
            </w:pPr>
            <w:r>
              <w:rPr>
                <w:rStyle w:val="font71"/>
                <w:rFonts w:hint="default"/>
                <w:lang w:bidi="ar"/>
              </w:rPr>
              <w:t>  2210201</w:t>
            </w:r>
          </w:p>
        </w:tc>
        <w:tc>
          <w:tcPr>
            <w:tcW w:w="1964" w:type="pct"/>
            <w:tcBorders>
              <w:top w:val="nil"/>
              <w:left w:val="nil"/>
              <w:bottom w:val="single" w:sz="4" w:space="0" w:color="000000"/>
              <w:right w:val="single" w:sz="4" w:space="0" w:color="000000"/>
            </w:tcBorders>
            <w:shd w:val="clear" w:color="auto" w:fill="auto"/>
            <w:vAlign w:val="center"/>
          </w:tcPr>
          <w:p w14:paraId="34099020" w14:textId="77777777" w:rsidR="006A6469" w:rsidRDefault="00A135ED">
            <w:pPr>
              <w:widowControl/>
              <w:jc w:val="left"/>
              <w:textAlignment w:val="center"/>
              <w:rPr>
                <w:rStyle w:val="font71"/>
                <w:rFonts w:hint="default"/>
                <w:lang w:bidi="ar"/>
              </w:rPr>
            </w:pPr>
            <w:r>
              <w:rPr>
                <w:rStyle w:val="font71"/>
                <w:rFonts w:hint="default"/>
                <w:lang w:bidi="ar"/>
              </w:rPr>
              <w:t>  住房公积金</w:t>
            </w:r>
          </w:p>
        </w:tc>
        <w:tc>
          <w:tcPr>
            <w:tcW w:w="841" w:type="pct"/>
            <w:tcBorders>
              <w:top w:val="nil"/>
              <w:left w:val="nil"/>
              <w:bottom w:val="single" w:sz="4" w:space="0" w:color="000000"/>
              <w:right w:val="single" w:sz="4" w:space="0" w:color="000000"/>
            </w:tcBorders>
            <w:shd w:val="clear" w:color="auto" w:fill="auto"/>
            <w:vAlign w:val="center"/>
          </w:tcPr>
          <w:p w14:paraId="1FDF6839" w14:textId="77777777" w:rsidR="006A6469" w:rsidRDefault="00A135ED">
            <w:pPr>
              <w:widowControl/>
              <w:jc w:val="left"/>
              <w:textAlignment w:val="center"/>
              <w:rPr>
                <w:rStyle w:val="font71"/>
                <w:rFonts w:hint="default"/>
                <w:lang w:bidi="ar"/>
              </w:rPr>
            </w:pPr>
            <w:r>
              <w:rPr>
                <w:rStyle w:val="font71"/>
                <w:rFonts w:hint="default"/>
                <w:lang w:bidi="ar"/>
              </w:rPr>
              <w:t>33.17</w:t>
            </w:r>
          </w:p>
        </w:tc>
        <w:tc>
          <w:tcPr>
            <w:tcW w:w="877" w:type="pct"/>
            <w:tcBorders>
              <w:top w:val="nil"/>
              <w:left w:val="nil"/>
              <w:bottom w:val="single" w:sz="4" w:space="0" w:color="000000"/>
              <w:right w:val="single" w:sz="4" w:space="0" w:color="000000"/>
            </w:tcBorders>
            <w:shd w:val="clear" w:color="auto" w:fill="auto"/>
            <w:vAlign w:val="center"/>
          </w:tcPr>
          <w:p w14:paraId="34ED49C5" w14:textId="77777777" w:rsidR="006A6469" w:rsidRDefault="00A135ED">
            <w:pPr>
              <w:widowControl/>
              <w:jc w:val="left"/>
              <w:textAlignment w:val="center"/>
              <w:rPr>
                <w:rStyle w:val="font71"/>
                <w:rFonts w:hint="default"/>
                <w:lang w:bidi="ar"/>
              </w:rPr>
            </w:pPr>
            <w:r>
              <w:rPr>
                <w:rStyle w:val="font71"/>
                <w:rFonts w:hint="default"/>
                <w:lang w:bidi="ar"/>
              </w:rPr>
              <w:t>33.17</w:t>
            </w:r>
          </w:p>
        </w:tc>
        <w:tc>
          <w:tcPr>
            <w:tcW w:w="713" w:type="pct"/>
            <w:tcBorders>
              <w:top w:val="nil"/>
              <w:left w:val="nil"/>
              <w:bottom w:val="single" w:sz="4" w:space="0" w:color="000000"/>
              <w:right w:val="single" w:sz="4" w:space="0" w:color="000000"/>
            </w:tcBorders>
            <w:shd w:val="clear" w:color="auto" w:fill="auto"/>
            <w:vAlign w:val="center"/>
          </w:tcPr>
          <w:p w14:paraId="0A4D66CE"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r w:rsidR="006A6469" w14:paraId="73807E3D" w14:textId="77777777">
        <w:trPr>
          <w:trHeight w:val="378"/>
          <w:jc w:val="center"/>
        </w:trPr>
        <w:tc>
          <w:tcPr>
            <w:tcW w:w="602" w:type="pct"/>
            <w:tcBorders>
              <w:top w:val="nil"/>
              <w:left w:val="single" w:sz="4" w:space="0" w:color="000000"/>
              <w:bottom w:val="single" w:sz="4" w:space="0" w:color="000000"/>
              <w:right w:val="single" w:sz="4" w:space="0" w:color="000000"/>
            </w:tcBorders>
            <w:shd w:val="clear" w:color="auto" w:fill="auto"/>
            <w:vAlign w:val="center"/>
          </w:tcPr>
          <w:p w14:paraId="47F3C67C" w14:textId="77777777" w:rsidR="006A6469" w:rsidRDefault="00A135ED">
            <w:pPr>
              <w:widowControl/>
              <w:jc w:val="left"/>
              <w:textAlignment w:val="center"/>
              <w:rPr>
                <w:rStyle w:val="font71"/>
                <w:rFonts w:hint="default"/>
                <w:lang w:bidi="ar"/>
              </w:rPr>
            </w:pPr>
            <w:r>
              <w:rPr>
                <w:rStyle w:val="font71"/>
                <w:rFonts w:hint="default"/>
                <w:lang w:bidi="ar"/>
              </w:rPr>
              <w:t>  2210203</w:t>
            </w:r>
          </w:p>
        </w:tc>
        <w:tc>
          <w:tcPr>
            <w:tcW w:w="1964" w:type="pct"/>
            <w:tcBorders>
              <w:top w:val="nil"/>
              <w:left w:val="nil"/>
              <w:bottom w:val="single" w:sz="4" w:space="0" w:color="000000"/>
              <w:right w:val="single" w:sz="4" w:space="0" w:color="000000"/>
            </w:tcBorders>
            <w:shd w:val="clear" w:color="auto" w:fill="auto"/>
            <w:vAlign w:val="center"/>
          </w:tcPr>
          <w:p w14:paraId="6F6F6E66" w14:textId="77777777" w:rsidR="006A6469" w:rsidRDefault="00A135ED">
            <w:pPr>
              <w:widowControl/>
              <w:jc w:val="left"/>
              <w:textAlignment w:val="center"/>
              <w:rPr>
                <w:rStyle w:val="font71"/>
                <w:rFonts w:hint="default"/>
                <w:lang w:bidi="ar"/>
              </w:rPr>
            </w:pPr>
            <w:r>
              <w:rPr>
                <w:rStyle w:val="font71"/>
                <w:rFonts w:hint="default"/>
                <w:lang w:bidi="ar"/>
              </w:rPr>
              <w:t>  购房补贴</w:t>
            </w:r>
          </w:p>
        </w:tc>
        <w:tc>
          <w:tcPr>
            <w:tcW w:w="841" w:type="pct"/>
            <w:tcBorders>
              <w:top w:val="nil"/>
              <w:left w:val="nil"/>
              <w:bottom w:val="single" w:sz="4" w:space="0" w:color="000000"/>
              <w:right w:val="single" w:sz="4" w:space="0" w:color="000000"/>
            </w:tcBorders>
            <w:shd w:val="clear" w:color="auto" w:fill="auto"/>
            <w:vAlign w:val="center"/>
          </w:tcPr>
          <w:p w14:paraId="5E36E2C7" w14:textId="77777777" w:rsidR="006A6469" w:rsidRDefault="00A135ED">
            <w:pPr>
              <w:widowControl/>
              <w:jc w:val="left"/>
              <w:textAlignment w:val="center"/>
              <w:rPr>
                <w:rStyle w:val="font71"/>
                <w:rFonts w:hint="default"/>
                <w:lang w:bidi="ar"/>
              </w:rPr>
            </w:pPr>
            <w:r>
              <w:rPr>
                <w:rStyle w:val="font71"/>
                <w:rFonts w:hint="default"/>
                <w:lang w:bidi="ar"/>
              </w:rPr>
              <w:t>2.06</w:t>
            </w:r>
          </w:p>
        </w:tc>
        <w:tc>
          <w:tcPr>
            <w:tcW w:w="877" w:type="pct"/>
            <w:tcBorders>
              <w:top w:val="nil"/>
              <w:left w:val="nil"/>
              <w:bottom w:val="single" w:sz="4" w:space="0" w:color="000000"/>
              <w:right w:val="single" w:sz="4" w:space="0" w:color="000000"/>
            </w:tcBorders>
            <w:shd w:val="clear" w:color="auto" w:fill="auto"/>
            <w:vAlign w:val="center"/>
          </w:tcPr>
          <w:p w14:paraId="0EACE420" w14:textId="77777777" w:rsidR="006A6469" w:rsidRDefault="00A135ED">
            <w:pPr>
              <w:widowControl/>
              <w:jc w:val="left"/>
              <w:textAlignment w:val="center"/>
              <w:rPr>
                <w:rStyle w:val="font71"/>
                <w:rFonts w:hint="default"/>
                <w:lang w:bidi="ar"/>
              </w:rPr>
            </w:pPr>
            <w:r>
              <w:rPr>
                <w:rStyle w:val="font71"/>
                <w:rFonts w:hint="default"/>
                <w:lang w:bidi="ar"/>
              </w:rPr>
              <w:t>2.06</w:t>
            </w:r>
          </w:p>
        </w:tc>
        <w:tc>
          <w:tcPr>
            <w:tcW w:w="713" w:type="pct"/>
            <w:tcBorders>
              <w:top w:val="nil"/>
              <w:left w:val="nil"/>
              <w:bottom w:val="single" w:sz="4" w:space="0" w:color="000000"/>
              <w:right w:val="single" w:sz="4" w:space="0" w:color="000000"/>
            </w:tcBorders>
            <w:shd w:val="clear" w:color="auto" w:fill="auto"/>
            <w:vAlign w:val="center"/>
          </w:tcPr>
          <w:p w14:paraId="37F09550" w14:textId="77777777" w:rsidR="006A6469" w:rsidRDefault="00A135ED">
            <w:pPr>
              <w:widowControl/>
              <w:jc w:val="left"/>
              <w:textAlignment w:val="center"/>
              <w:rPr>
                <w:rStyle w:val="font71"/>
                <w:rFonts w:hint="default"/>
                <w:lang w:bidi="ar"/>
              </w:rPr>
            </w:pPr>
            <w:r>
              <w:rPr>
                <w:rStyle w:val="font71"/>
                <w:rFonts w:hint="default"/>
                <w:lang w:bidi="ar"/>
              </w:rPr>
              <w:t xml:space="preserve">　</w:t>
            </w:r>
          </w:p>
        </w:tc>
      </w:tr>
    </w:tbl>
    <w:p w14:paraId="0715220F" w14:textId="77777777" w:rsidR="006A6469" w:rsidRDefault="006A6469">
      <w:pPr>
        <w:widowControl/>
        <w:jc w:val="left"/>
        <w:rPr>
          <w:rFonts w:ascii="方正楷体_GBK" w:eastAsia="方正楷体_GBK" w:hAnsi="宋体" w:cs="宋体"/>
          <w:color w:val="000000"/>
          <w:kern w:val="0"/>
          <w:sz w:val="20"/>
        </w:rPr>
        <w:sectPr w:rsidR="006A6469">
          <w:pgSz w:w="11906" w:h="16838"/>
          <w:pgMar w:top="1440" w:right="1797" w:bottom="1440" w:left="1797" w:header="851" w:footer="992" w:gutter="0"/>
          <w:cols w:space="425"/>
          <w:docGrid w:type="lines" w:linePitch="435"/>
        </w:sectPr>
      </w:pPr>
    </w:p>
    <w:tbl>
      <w:tblPr>
        <w:tblW w:w="5000" w:type="pct"/>
        <w:tblLook w:val="04A0" w:firstRow="1" w:lastRow="0" w:firstColumn="1" w:lastColumn="0" w:noHBand="0" w:noVBand="1"/>
      </w:tblPr>
      <w:tblGrid>
        <w:gridCol w:w="1105"/>
        <w:gridCol w:w="2902"/>
        <w:gridCol w:w="1435"/>
        <w:gridCol w:w="1392"/>
        <w:gridCol w:w="1472"/>
      </w:tblGrid>
      <w:tr w:rsidR="006A6469" w14:paraId="4730A769" w14:textId="77777777">
        <w:trPr>
          <w:trHeight w:val="363"/>
        </w:trPr>
        <w:tc>
          <w:tcPr>
            <w:tcW w:w="5000" w:type="pct"/>
            <w:gridSpan w:val="5"/>
            <w:tcBorders>
              <w:top w:val="nil"/>
              <w:left w:val="nil"/>
              <w:bottom w:val="nil"/>
              <w:right w:val="nil"/>
            </w:tcBorders>
            <w:shd w:val="clear" w:color="auto" w:fill="auto"/>
            <w:noWrap/>
            <w:vAlign w:val="center"/>
          </w:tcPr>
          <w:p w14:paraId="59090346" w14:textId="77777777" w:rsidR="006A6469" w:rsidRDefault="00A135ED">
            <w:pPr>
              <w:widowControl/>
              <w:jc w:val="left"/>
              <w:rPr>
                <w:rFonts w:eastAsia="Times New Roman"/>
                <w:kern w:val="0"/>
                <w:sz w:val="20"/>
              </w:rPr>
            </w:pPr>
            <w:r>
              <w:rPr>
                <w:rFonts w:hint="eastAsia"/>
              </w:rPr>
              <w:lastRenderedPageBreak/>
              <w:t>附件</w:t>
            </w:r>
            <w:r>
              <w:rPr>
                <w:rFonts w:hint="eastAsia"/>
              </w:rPr>
              <w:t>3</w:t>
            </w:r>
          </w:p>
        </w:tc>
      </w:tr>
      <w:tr w:rsidR="006A6469" w14:paraId="3C379F08" w14:textId="77777777">
        <w:trPr>
          <w:trHeight w:val="435"/>
        </w:trPr>
        <w:tc>
          <w:tcPr>
            <w:tcW w:w="5000" w:type="pct"/>
            <w:gridSpan w:val="5"/>
            <w:vMerge w:val="restart"/>
            <w:tcBorders>
              <w:top w:val="nil"/>
              <w:left w:val="nil"/>
              <w:bottom w:val="nil"/>
              <w:right w:val="nil"/>
            </w:tcBorders>
            <w:shd w:val="clear" w:color="auto" w:fill="auto"/>
            <w:noWrap/>
            <w:vAlign w:val="center"/>
          </w:tcPr>
          <w:p w14:paraId="4BEE5D00" w14:textId="77777777" w:rsidR="006A6469" w:rsidRDefault="00A135ED">
            <w:pPr>
              <w:widowControl/>
              <w:jc w:val="center"/>
              <w:rPr>
                <w:rFonts w:ascii="宋体" w:eastAsia="宋体" w:hAnsi="宋体" w:cs="宋体"/>
                <w:b/>
                <w:bCs/>
                <w:color w:val="000000"/>
                <w:kern w:val="0"/>
                <w:sz w:val="28"/>
                <w:szCs w:val="28"/>
              </w:rPr>
            </w:pPr>
            <w:r>
              <w:rPr>
                <w:rFonts w:ascii="方正小标宋_GBK" w:eastAsia="方正小标宋_GBK" w:hAnsi="方正小标宋_GBK" w:cs="方正小标宋_GBK" w:hint="eastAsia"/>
                <w:color w:val="000000"/>
                <w:kern w:val="0"/>
                <w:sz w:val="28"/>
                <w:szCs w:val="28"/>
                <w:lang w:bidi="ar"/>
              </w:rPr>
              <w:t>2025年重庆市九龙坡区城市管理局（本级）一般公共预算财政拨款基本支出预算表</w:t>
            </w:r>
          </w:p>
        </w:tc>
      </w:tr>
      <w:tr w:rsidR="006A6469" w14:paraId="13299B04" w14:textId="77777777">
        <w:trPr>
          <w:trHeight w:val="435"/>
        </w:trPr>
        <w:tc>
          <w:tcPr>
            <w:tcW w:w="5000" w:type="pct"/>
            <w:gridSpan w:val="5"/>
            <w:vMerge/>
            <w:tcBorders>
              <w:top w:val="nil"/>
              <w:left w:val="nil"/>
              <w:bottom w:val="nil"/>
              <w:right w:val="nil"/>
            </w:tcBorders>
            <w:vAlign w:val="center"/>
          </w:tcPr>
          <w:p w14:paraId="16B88EBE" w14:textId="77777777" w:rsidR="006A6469" w:rsidRDefault="006A6469">
            <w:pPr>
              <w:widowControl/>
              <w:jc w:val="left"/>
              <w:rPr>
                <w:rFonts w:ascii="宋体" w:eastAsia="宋体" w:hAnsi="宋体" w:cs="宋体"/>
                <w:b/>
                <w:bCs/>
                <w:color w:val="000000"/>
                <w:kern w:val="0"/>
                <w:sz w:val="28"/>
                <w:szCs w:val="28"/>
              </w:rPr>
            </w:pPr>
          </w:p>
        </w:tc>
      </w:tr>
      <w:tr w:rsidR="006A6469" w14:paraId="1B081A10" w14:textId="77777777">
        <w:trPr>
          <w:trHeight w:val="327"/>
        </w:trPr>
        <w:tc>
          <w:tcPr>
            <w:tcW w:w="5000" w:type="pct"/>
            <w:gridSpan w:val="5"/>
            <w:tcBorders>
              <w:top w:val="nil"/>
              <w:left w:val="nil"/>
              <w:bottom w:val="nil"/>
              <w:right w:val="nil"/>
            </w:tcBorders>
            <w:shd w:val="clear" w:color="auto" w:fill="auto"/>
            <w:noWrap/>
            <w:vAlign w:val="center"/>
          </w:tcPr>
          <w:p w14:paraId="4A5138F0" w14:textId="77777777" w:rsidR="006A6469" w:rsidRDefault="00A135ED">
            <w:pPr>
              <w:widowControl/>
              <w:jc w:val="center"/>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（部门预算支出经济分类科目）</w:t>
            </w:r>
          </w:p>
        </w:tc>
      </w:tr>
      <w:tr w:rsidR="006A6469" w14:paraId="6AFD1AB3" w14:textId="77777777">
        <w:trPr>
          <w:trHeight w:val="396"/>
        </w:trPr>
        <w:tc>
          <w:tcPr>
            <w:tcW w:w="655" w:type="pct"/>
            <w:tcBorders>
              <w:top w:val="nil"/>
              <w:left w:val="nil"/>
              <w:bottom w:val="nil"/>
              <w:right w:val="nil"/>
            </w:tcBorders>
            <w:shd w:val="clear" w:color="auto" w:fill="auto"/>
            <w:noWrap/>
            <w:vAlign w:val="center"/>
          </w:tcPr>
          <w:p w14:paraId="4D524C5B" w14:textId="77777777" w:rsidR="006A6469" w:rsidRDefault="006A6469">
            <w:pPr>
              <w:widowControl/>
              <w:jc w:val="center"/>
              <w:textAlignment w:val="center"/>
              <w:rPr>
                <w:rFonts w:ascii="方正仿宋_GBK" w:hAnsi="方正仿宋_GBK" w:cs="方正仿宋_GBK"/>
                <w:color w:val="000000"/>
                <w:kern w:val="0"/>
                <w:sz w:val="20"/>
                <w:lang w:bidi="ar"/>
              </w:rPr>
            </w:pPr>
          </w:p>
        </w:tc>
        <w:tc>
          <w:tcPr>
            <w:tcW w:w="1768" w:type="pct"/>
            <w:tcBorders>
              <w:top w:val="nil"/>
              <w:left w:val="nil"/>
              <w:bottom w:val="nil"/>
              <w:right w:val="nil"/>
            </w:tcBorders>
            <w:shd w:val="clear" w:color="auto" w:fill="auto"/>
            <w:noWrap/>
            <w:vAlign w:val="center"/>
          </w:tcPr>
          <w:p w14:paraId="6F5B31E6" w14:textId="77777777" w:rsidR="006A6469" w:rsidRDefault="006A6469">
            <w:pPr>
              <w:widowControl/>
              <w:jc w:val="center"/>
              <w:textAlignment w:val="center"/>
              <w:rPr>
                <w:rFonts w:ascii="方正仿宋_GBK" w:hAnsi="方正仿宋_GBK" w:cs="方正仿宋_GBK"/>
                <w:color w:val="000000"/>
                <w:kern w:val="0"/>
                <w:sz w:val="20"/>
                <w:lang w:bidi="ar"/>
              </w:rPr>
            </w:pPr>
          </w:p>
        </w:tc>
        <w:tc>
          <w:tcPr>
            <w:tcW w:w="860" w:type="pct"/>
            <w:tcBorders>
              <w:top w:val="nil"/>
              <w:left w:val="nil"/>
              <w:bottom w:val="nil"/>
              <w:right w:val="nil"/>
            </w:tcBorders>
            <w:shd w:val="clear" w:color="auto" w:fill="auto"/>
            <w:noWrap/>
            <w:vAlign w:val="center"/>
          </w:tcPr>
          <w:p w14:paraId="71E01C1C" w14:textId="77777777" w:rsidR="006A6469" w:rsidRDefault="006A6469">
            <w:pPr>
              <w:widowControl/>
              <w:jc w:val="center"/>
              <w:textAlignment w:val="center"/>
              <w:rPr>
                <w:rFonts w:ascii="方正仿宋_GBK" w:hAnsi="方正仿宋_GBK" w:cs="方正仿宋_GBK"/>
                <w:color w:val="000000"/>
                <w:kern w:val="0"/>
                <w:sz w:val="20"/>
                <w:lang w:bidi="ar"/>
              </w:rPr>
            </w:pPr>
          </w:p>
        </w:tc>
        <w:tc>
          <w:tcPr>
            <w:tcW w:w="833" w:type="pct"/>
            <w:tcBorders>
              <w:top w:val="nil"/>
              <w:left w:val="nil"/>
              <w:bottom w:val="nil"/>
              <w:right w:val="nil"/>
            </w:tcBorders>
            <w:shd w:val="clear" w:color="auto" w:fill="auto"/>
            <w:noWrap/>
            <w:vAlign w:val="center"/>
          </w:tcPr>
          <w:p w14:paraId="37EC06F1" w14:textId="77777777" w:rsidR="006A6469" w:rsidRDefault="006A6469">
            <w:pPr>
              <w:widowControl/>
              <w:jc w:val="center"/>
              <w:textAlignment w:val="center"/>
              <w:rPr>
                <w:rFonts w:ascii="方正仿宋_GBK" w:hAnsi="方正仿宋_GBK" w:cs="方正仿宋_GBK"/>
                <w:color w:val="000000"/>
                <w:kern w:val="0"/>
                <w:sz w:val="20"/>
                <w:lang w:bidi="ar"/>
              </w:rPr>
            </w:pPr>
          </w:p>
        </w:tc>
        <w:tc>
          <w:tcPr>
            <w:tcW w:w="880" w:type="pct"/>
            <w:tcBorders>
              <w:top w:val="nil"/>
              <w:left w:val="nil"/>
              <w:bottom w:val="nil"/>
              <w:right w:val="nil"/>
            </w:tcBorders>
            <w:shd w:val="clear" w:color="auto" w:fill="auto"/>
            <w:noWrap/>
            <w:vAlign w:val="center"/>
          </w:tcPr>
          <w:p w14:paraId="46BC4FA2" w14:textId="77777777" w:rsidR="006A6469" w:rsidRDefault="00A135ED">
            <w:pPr>
              <w:widowControl/>
              <w:jc w:val="right"/>
              <w:textAlignment w:val="center"/>
              <w:rPr>
                <w:rFonts w:ascii="方正仿宋_GBK" w:hAnsi="方正仿宋_GBK" w:cs="方正仿宋_GBK"/>
                <w:color w:val="000000"/>
                <w:kern w:val="0"/>
                <w:sz w:val="20"/>
                <w:lang w:bidi="ar"/>
              </w:rPr>
            </w:pPr>
            <w:r>
              <w:rPr>
                <w:rFonts w:ascii="方正楷体_GBK" w:eastAsia="方正楷体_GBK" w:hAnsi="方正楷体_GBK" w:cs="方正楷体_GBK" w:hint="eastAsia"/>
                <w:color w:val="000000"/>
                <w:kern w:val="0"/>
                <w:sz w:val="20"/>
                <w:lang w:bidi="ar"/>
              </w:rPr>
              <w:t>单位：万元</w:t>
            </w:r>
          </w:p>
        </w:tc>
      </w:tr>
      <w:tr w:rsidR="006A6469" w14:paraId="6DFDF34B" w14:textId="77777777">
        <w:trPr>
          <w:trHeight w:val="723"/>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34795"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部门预算经济科目</w:t>
            </w:r>
          </w:p>
        </w:tc>
        <w:tc>
          <w:tcPr>
            <w:tcW w:w="2575" w:type="pct"/>
            <w:gridSpan w:val="3"/>
            <w:tcBorders>
              <w:top w:val="single" w:sz="4" w:space="0" w:color="000000"/>
              <w:left w:val="nil"/>
              <w:bottom w:val="single" w:sz="4" w:space="0" w:color="000000"/>
              <w:right w:val="single" w:sz="4" w:space="0" w:color="000000"/>
            </w:tcBorders>
            <w:shd w:val="clear" w:color="auto" w:fill="auto"/>
            <w:noWrap/>
            <w:vAlign w:val="center"/>
          </w:tcPr>
          <w:p w14:paraId="788A9B4A"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2025年基本支出</w:t>
            </w:r>
          </w:p>
        </w:tc>
      </w:tr>
      <w:tr w:rsidR="006A6469" w14:paraId="589691C3" w14:textId="77777777">
        <w:trPr>
          <w:trHeight w:val="552"/>
        </w:trPr>
        <w:tc>
          <w:tcPr>
            <w:tcW w:w="655" w:type="pct"/>
            <w:tcBorders>
              <w:top w:val="nil"/>
              <w:left w:val="single" w:sz="4" w:space="0" w:color="000000"/>
              <w:bottom w:val="single" w:sz="4" w:space="0" w:color="000000"/>
              <w:right w:val="single" w:sz="4" w:space="0" w:color="000000"/>
            </w:tcBorders>
            <w:shd w:val="clear" w:color="auto" w:fill="auto"/>
            <w:noWrap/>
            <w:vAlign w:val="center"/>
          </w:tcPr>
          <w:p w14:paraId="155BC57A"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科目编码</w:t>
            </w:r>
          </w:p>
        </w:tc>
        <w:tc>
          <w:tcPr>
            <w:tcW w:w="1768" w:type="pct"/>
            <w:tcBorders>
              <w:top w:val="nil"/>
              <w:left w:val="nil"/>
              <w:bottom w:val="single" w:sz="4" w:space="0" w:color="000000"/>
              <w:right w:val="single" w:sz="4" w:space="0" w:color="000000"/>
            </w:tcBorders>
            <w:shd w:val="clear" w:color="auto" w:fill="auto"/>
            <w:noWrap/>
            <w:vAlign w:val="center"/>
          </w:tcPr>
          <w:p w14:paraId="7C977EB2"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科目名称</w:t>
            </w:r>
          </w:p>
        </w:tc>
        <w:tc>
          <w:tcPr>
            <w:tcW w:w="860" w:type="pct"/>
            <w:tcBorders>
              <w:top w:val="nil"/>
              <w:left w:val="nil"/>
              <w:bottom w:val="single" w:sz="4" w:space="0" w:color="000000"/>
              <w:right w:val="single" w:sz="4" w:space="0" w:color="000000"/>
            </w:tcBorders>
            <w:shd w:val="clear" w:color="auto" w:fill="auto"/>
            <w:noWrap/>
            <w:vAlign w:val="center"/>
          </w:tcPr>
          <w:p w14:paraId="5B90E2E7"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总计</w:t>
            </w:r>
          </w:p>
        </w:tc>
        <w:tc>
          <w:tcPr>
            <w:tcW w:w="833" w:type="pct"/>
            <w:tcBorders>
              <w:top w:val="nil"/>
              <w:left w:val="nil"/>
              <w:bottom w:val="single" w:sz="4" w:space="0" w:color="000000"/>
              <w:right w:val="single" w:sz="4" w:space="0" w:color="000000"/>
            </w:tcBorders>
            <w:shd w:val="clear" w:color="auto" w:fill="auto"/>
            <w:noWrap/>
            <w:vAlign w:val="center"/>
          </w:tcPr>
          <w:p w14:paraId="2E872580"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人员经费</w:t>
            </w:r>
          </w:p>
        </w:tc>
        <w:tc>
          <w:tcPr>
            <w:tcW w:w="880" w:type="pct"/>
            <w:tcBorders>
              <w:top w:val="nil"/>
              <w:left w:val="nil"/>
              <w:bottom w:val="single" w:sz="4" w:space="0" w:color="000000"/>
              <w:right w:val="single" w:sz="4" w:space="0" w:color="000000"/>
            </w:tcBorders>
            <w:shd w:val="clear" w:color="auto" w:fill="auto"/>
            <w:noWrap/>
            <w:vAlign w:val="center"/>
          </w:tcPr>
          <w:p w14:paraId="470D1705"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日常公用经费</w:t>
            </w:r>
          </w:p>
        </w:tc>
      </w:tr>
      <w:tr w:rsidR="006A6469" w14:paraId="2D9B6DCE" w14:textId="77777777">
        <w:trPr>
          <w:trHeight w:val="396"/>
        </w:trPr>
        <w:tc>
          <w:tcPr>
            <w:tcW w:w="2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8F49D" w14:textId="77777777" w:rsidR="006A6469" w:rsidRDefault="00A135ED">
            <w:pPr>
              <w:widowControl/>
              <w:jc w:val="center"/>
              <w:textAlignment w:val="center"/>
              <w:rPr>
                <w:rFonts w:ascii="方正仿宋_GBK" w:hAnsi="方正仿宋_GBK" w:cs="方正仿宋_GBK"/>
                <w:b/>
                <w:color w:val="000000"/>
                <w:kern w:val="0"/>
                <w:sz w:val="20"/>
                <w:lang w:bidi="ar"/>
              </w:rPr>
            </w:pPr>
            <w:r>
              <w:rPr>
                <w:rFonts w:ascii="方正仿宋_GBK" w:hAnsi="方正仿宋_GBK" w:cs="方正仿宋_GBK" w:hint="eastAsia"/>
                <w:b/>
                <w:color w:val="000000"/>
                <w:kern w:val="0"/>
                <w:sz w:val="20"/>
                <w:lang w:bidi="ar"/>
              </w:rPr>
              <w:t>合计</w:t>
            </w:r>
          </w:p>
        </w:tc>
        <w:tc>
          <w:tcPr>
            <w:tcW w:w="860" w:type="pct"/>
            <w:tcBorders>
              <w:top w:val="nil"/>
              <w:left w:val="nil"/>
              <w:bottom w:val="single" w:sz="4" w:space="0" w:color="000000"/>
              <w:right w:val="single" w:sz="4" w:space="0" w:color="000000"/>
            </w:tcBorders>
            <w:shd w:val="clear" w:color="auto" w:fill="auto"/>
            <w:noWrap/>
            <w:vAlign w:val="center"/>
          </w:tcPr>
          <w:p w14:paraId="653D1BE3" w14:textId="77777777" w:rsidR="006A6469" w:rsidRDefault="00A135ED">
            <w:pPr>
              <w:widowControl/>
              <w:jc w:val="center"/>
              <w:textAlignment w:val="center"/>
              <w:rPr>
                <w:rFonts w:ascii="方正仿宋_GBK" w:hAnsi="方正仿宋_GBK" w:cs="方正仿宋_GBK"/>
                <w:b/>
                <w:color w:val="000000"/>
                <w:kern w:val="0"/>
                <w:sz w:val="20"/>
                <w:lang w:bidi="ar"/>
              </w:rPr>
            </w:pPr>
            <w:r>
              <w:rPr>
                <w:rFonts w:ascii="方正仿宋_GBK" w:hAnsi="方正仿宋_GBK" w:cs="方正仿宋_GBK" w:hint="eastAsia"/>
                <w:b/>
                <w:color w:val="000000"/>
                <w:kern w:val="0"/>
                <w:sz w:val="20"/>
                <w:lang w:bidi="ar"/>
              </w:rPr>
              <w:t>598.64</w:t>
            </w:r>
          </w:p>
        </w:tc>
        <w:tc>
          <w:tcPr>
            <w:tcW w:w="833" w:type="pct"/>
            <w:tcBorders>
              <w:top w:val="nil"/>
              <w:left w:val="nil"/>
              <w:bottom w:val="single" w:sz="4" w:space="0" w:color="000000"/>
              <w:right w:val="single" w:sz="4" w:space="0" w:color="000000"/>
            </w:tcBorders>
            <w:shd w:val="clear" w:color="auto" w:fill="auto"/>
            <w:noWrap/>
            <w:vAlign w:val="center"/>
          </w:tcPr>
          <w:p w14:paraId="783D44A9" w14:textId="77777777" w:rsidR="006A6469" w:rsidRDefault="00A135ED">
            <w:pPr>
              <w:widowControl/>
              <w:jc w:val="center"/>
              <w:textAlignment w:val="center"/>
              <w:rPr>
                <w:rFonts w:ascii="方正仿宋_GBK" w:hAnsi="方正仿宋_GBK" w:cs="方正仿宋_GBK"/>
                <w:b/>
                <w:color w:val="000000"/>
                <w:kern w:val="0"/>
                <w:sz w:val="20"/>
                <w:lang w:bidi="ar"/>
              </w:rPr>
            </w:pPr>
            <w:r>
              <w:rPr>
                <w:rFonts w:ascii="方正仿宋_GBK" w:hAnsi="方正仿宋_GBK" w:cs="方正仿宋_GBK" w:hint="eastAsia"/>
                <w:b/>
                <w:color w:val="000000"/>
                <w:kern w:val="0"/>
                <w:sz w:val="20"/>
                <w:lang w:bidi="ar"/>
              </w:rPr>
              <w:t>474.88</w:t>
            </w:r>
          </w:p>
        </w:tc>
        <w:tc>
          <w:tcPr>
            <w:tcW w:w="880" w:type="pct"/>
            <w:tcBorders>
              <w:top w:val="nil"/>
              <w:left w:val="nil"/>
              <w:bottom w:val="single" w:sz="4" w:space="0" w:color="000000"/>
              <w:right w:val="single" w:sz="4" w:space="0" w:color="000000"/>
            </w:tcBorders>
            <w:shd w:val="clear" w:color="auto" w:fill="auto"/>
            <w:noWrap/>
            <w:vAlign w:val="center"/>
          </w:tcPr>
          <w:p w14:paraId="39268A88" w14:textId="77777777" w:rsidR="006A6469" w:rsidRDefault="00A135ED">
            <w:pPr>
              <w:widowControl/>
              <w:jc w:val="center"/>
              <w:textAlignment w:val="center"/>
              <w:rPr>
                <w:rFonts w:ascii="方正仿宋_GBK" w:hAnsi="方正仿宋_GBK" w:cs="方正仿宋_GBK"/>
                <w:b/>
                <w:color w:val="000000"/>
                <w:kern w:val="0"/>
                <w:sz w:val="20"/>
                <w:lang w:bidi="ar"/>
              </w:rPr>
            </w:pPr>
            <w:r>
              <w:rPr>
                <w:rFonts w:ascii="方正仿宋_GBK" w:hAnsi="方正仿宋_GBK" w:cs="方正仿宋_GBK" w:hint="eastAsia"/>
                <w:b/>
                <w:color w:val="000000"/>
                <w:kern w:val="0"/>
                <w:sz w:val="20"/>
                <w:lang w:bidi="ar"/>
              </w:rPr>
              <w:t>123.76</w:t>
            </w:r>
          </w:p>
        </w:tc>
      </w:tr>
      <w:tr w:rsidR="006A6469" w14:paraId="17516ED8" w14:textId="77777777">
        <w:trPr>
          <w:trHeight w:val="396"/>
        </w:trPr>
        <w:tc>
          <w:tcPr>
            <w:tcW w:w="655" w:type="pct"/>
            <w:tcBorders>
              <w:top w:val="nil"/>
              <w:left w:val="single" w:sz="4" w:space="0" w:color="000000"/>
              <w:bottom w:val="single" w:sz="4" w:space="0" w:color="000000"/>
              <w:right w:val="single" w:sz="4" w:space="0" w:color="000000"/>
            </w:tcBorders>
            <w:shd w:val="clear" w:color="auto" w:fill="auto"/>
            <w:noWrap/>
            <w:vAlign w:val="center"/>
          </w:tcPr>
          <w:p w14:paraId="76D106C8" w14:textId="77777777" w:rsidR="006A6469" w:rsidRDefault="00A135ED">
            <w:pPr>
              <w:widowControl/>
              <w:jc w:val="left"/>
              <w:textAlignment w:val="center"/>
              <w:rPr>
                <w:rStyle w:val="font31"/>
                <w:rFonts w:hint="default"/>
                <w:lang w:bidi="ar"/>
              </w:rPr>
            </w:pPr>
            <w:r>
              <w:rPr>
                <w:rStyle w:val="font31"/>
                <w:rFonts w:hint="default"/>
                <w:lang w:bidi="ar"/>
              </w:rPr>
              <w:t>301</w:t>
            </w:r>
          </w:p>
        </w:tc>
        <w:tc>
          <w:tcPr>
            <w:tcW w:w="1768" w:type="pct"/>
            <w:tcBorders>
              <w:top w:val="nil"/>
              <w:left w:val="nil"/>
              <w:bottom w:val="single" w:sz="4" w:space="0" w:color="000000"/>
              <w:right w:val="single" w:sz="4" w:space="0" w:color="000000"/>
            </w:tcBorders>
            <w:shd w:val="clear" w:color="auto" w:fill="auto"/>
            <w:noWrap/>
            <w:vAlign w:val="center"/>
          </w:tcPr>
          <w:p w14:paraId="4D201EAB" w14:textId="77777777" w:rsidR="006A6469" w:rsidRDefault="00A135ED">
            <w:pPr>
              <w:widowControl/>
              <w:jc w:val="left"/>
              <w:textAlignment w:val="center"/>
              <w:rPr>
                <w:rStyle w:val="font31"/>
                <w:rFonts w:hint="default"/>
                <w:lang w:bidi="ar"/>
              </w:rPr>
            </w:pPr>
            <w:r>
              <w:rPr>
                <w:rStyle w:val="font31"/>
                <w:rFonts w:hint="default"/>
                <w:lang w:bidi="ar"/>
              </w:rPr>
              <w:t>工资福利支出</w:t>
            </w:r>
          </w:p>
        </w:tc>
        <w:tc>
          <w:tcPr>
            <w:tcW w:w="860" w:type="pct"/>
            <w:tcBorders>
              <w:top w:val="nil"/>
              <w:left w:val="nil"/>
              <w:bottom w:val="single" w:sz="4" w:space="0" w:color="000000"/>
              <w:right w:val="single" w:sz="4" w:space="0" w:color="000000"/>
            </w:tcBorders>
            <w:shd w:val="clear" w:color="auto" w:fill="auto"/>
            <w:noWrap/>
            <w:vAlign w:val="center"/>
          </w:tcPr>
          <w:p w14:paraId="0E6D7DC0" w14:textId="77777777" w:rsidR="006A6469" w:rsidRDefault="00A135ED">
            <w:pPr>
              <w:widowControl/>
              <w:jc w:val="left"/>
              <w:textAlignment w:val="center"/>
              <w:rPr>
                <w:rStyle w:val="font31"/>
                <w:rFonts w:hint="default"/>
                <w:lang w:bidi="ar"/>
              </w:rPr>
            </w:pPr>
            <w:r>
              <w:rPr>
                <w:rStyle w:val="font31"/>
                <w:rFonts w:hint="default"/>
                <w:lang w:bidi="ar"/>
              </w:rPr>
              <w:t>402.61</w:t>
            </w:r>
          </w:p>
        </w:tc>
        <w:tc>
          <w:tcPr>
            <w:tcW w:w="833" w:type="pct"/>
            <w:tcBorders>
              <w:top w:val="nil"/>
              <w:left w:val="nil"/>
              <w:bottom w:val="single" w:sz="4" w:space="0" w:color="000000"/>
              <w:right w:val="single" w:sz="4" w:space="0" w:color="000000"/>
            </w:tcBorders>
            <w:shd w:val="clear" w:color="auto" w:fill="auto"/>
            <w:noWrap/>
            <w:vAlign w:val="center"/>
          </w:tcPr>
          <w:p w14:paraId="1F95AFB1" w14:textId="77777777" w:rsidR="006A6469" w:rsidRDefault="00A135ED">
            <w:pPr>
              <w:widowControl/>
              <w:jc w:val="left"/>
              <w:textAlignment w:val="center"/>
              <w:rPr>
                <w:rStyle w:val="font31"/>
                <w:rFonts w:hint="default"/>
                <w:lang w:bidi="ar"/>
              </w:rPr>
            </w:pPr>
            <w:r>
              <w:rPr>
                <w:rStyle w:val="font31"/>
                <w:rFonts w:hint="default"/>
                <w:lang w:bidi="ar"/>
              </w:rPr>
              <w:t>402.61</w:t>
            </w:r>
          </w:p>
        </w:tc>
        <w:tc>
          <w:tcPr>
            <w:tcW w:w="880" w:type="pct"/>
            <w:tcBorders>
              <w:top w:val="nil"/>
              <w:left w:val="nil"/>
              <w:bottom w:val="single" w:sz="4" w:space="0" w:color="000000"/>
              <w:right w:val="single" w:sz="4" w:space="0" w:color="000000"/>
            </w:tcBorders>
            <w:shd w:val="clear" w:color="auto" w:fill="auto"/>
            <w:noWrap/>
            <w:vAlign w:val="center"/>
          </w:tcPr>
          <w:p w14:paraId="551F7ABE"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27F320B9"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05D9EB81" w14:textId="77777777" w:rsidR="006A6469" w:rsidRDefault="00A135ED">
            <w:pPr>
              <w:widowControl/>
              <w:jc w:val="left"/>
              <w:textAlignment w:val="center"/>
              <w:rPr>
                <w:rStyle w:val="font31"/>
                <w:rFonts w:hint="default"/>
                <w:lang w:bidi="ar"/>
              </w:rPr>
            </w:pPr>
            <w:r>
              <w:rPr>
                <w:rStyle w:val="font31"/>
                <w:rFonts w:hint="default"/>
                <w:lang w:bidi="ar"/>
              </w:rPr>
              <w:t> 30101</w:t>
            </w:r>
          </w:p>
        </w:tc>
        <w:tc>
          <w:tcPr>
            <w:tcW w:w="1768" w:type="pct"/>
            <w:tcBorders>
              <w:top w:val="nil"/>
              <w:left w:val="nil"/>
              <w:bottom w:val="single" w:sz="4" w:space="0" w:color="000000"/>
              <w:right w:val="single" w:sz="4" w:space="0" w:color="000000"/>
            </w:tcBorders>
            <w:shd w:val="clear" w:color="auto" w:fill="auto"/>
            <w:vAlign w:val="center"/>
          </w:tcPr>
          <w:p w14:paraId="68F43279" w14:textId="77777777" w:rsidR="006A6469" w:rsidRDefault="00A135ED">
            <w:pPr>
              <w:widowControl/>
              <w:jc w:val="left"/>
              <w:textAlignment w:val="center"/>
              <w:rPr>
                <w:rStyle w:val="font31"/>
                <w:rFonts w:hint="default"/>
                <w:lang w:bidi="ar"/>
              </w:rPr>
            </w:pPr>
            <w:r>
              <w:rPr>
                <w:rStyle w:val="font31"/>
                <w:rFonts w:hint="default"/>
                <w:lang w:bidi="ar"/>
              </w:rPr>
              <w:t> 基本工资</w:t>
            </w:r>
          </w:p>
        </w:tc>
        <w:tc>
          <w:tcPr>
            <w:tcW w:w="860" w:type="pct"/>
            <w:tcBorders>
              <w:top w:val="nil"/>
              <w:left w:val="nil"/>
              <w:bottom w:val="single" w:sz="4" w:space="0" w:color="000000"/>
              <w:right w:val="single" w:sz="4" w:space="0" w:color="000000"/>
            </w:tcBorders>
            <w:shd w:val="clear" w:color="auto" w:fill="auto"/>
            <w:noWrap/>
            <w:vAlign w:val="center"/>
          </w:tcPr>
          <w:p w14:paraId="53C40000" w14:textId="77777777" w:rsidR="006A6469" w:rsidRDefault="00A135ED">
            <w:pPr>
              <w:widowControl/>
              <w:jc w:val="left"/>
              <w:textAlignment w:val="center"/>
              <w:rPr>
                <w:rStyle w:val="font31"/>
                <w:rFonts w:hint="default"/>
                <w:lang w:bidi="ar"/>
              </w:rPr>
            </w:pPr>
            <w:r>
              <w:rPr>
                <w:rStyle w:val="font31"/>
                <w:rFonts w:hint="default"/>
                <w:lang w:bidi="ar"/>
              </w:rPr>
              <w:t>95.18</w:t>
            </w:r>
          </w:p>
        </w:tc>
        <w:tc>
          <w:tcPr>
            <w:tcW w:w="833" w:type="pct"/>
            <w:tcBorders>
              <w:top w:val="nil"/>
              <w:left w:val="nil"/>
              <w:bottom w:val="single" w:sz="4" w:space="0" w:color="000000"/>
              <w:right w:val="single" w:sz="4" w:space="0" w:color="000000"/>
            </w:tcBorders>
            <w:shd w:val="clear" w:color="auto" w:fill="auto"/>
            <w:noWrap/>
            <w:vAlign w:val="center"/>
          </w:tcPr>
          <w:p w14:paraId="0EA5DB19" w14:textId="77777777" w:rsidR="006A6469" w:rsidRDefault="00A135ED">
            <w:pPr>
              <w:widowControl/>
              <w:jc w:val="left"/>
              <w:textAlignment w:val="center"/>
              <w:rPr>
                <w:rStyle w:val="font31"/>
                <w:rFonts w:hint="default"/>
                <w:lang w:bidi="ar"/>
              </w:rPr>
            </w:pPr>
            <w:r>
              <w:rPr>
                <w:rStyle w:val="font31"/>
                <w:rFonts w:hint="default"/>
                <w:lang w:bidi="ar"/>
              </w:rPr>
              <w:t>95.18</w:t>
            </w:r>
          </w:p>
        </w:tc>
        <w:tc>
          <w:tcPr>
            <w:tcW w:w="880" w:type="pct"/>
            <w:tcBorders>
              <w:top w:val="nil"/>
              <w:left w:val="nil"/>
              <w:bottom w:val="single" w:sz="4" w:space="0" w:color="000000"/>
              <w:right w:val="single" w:sz="4" w:space="0" w:color="000000"/>
            </w:tcBorders>
            <w:shd w:val="clear" w:color="auto" w:fill="auto"/>
            <w:noWrap/>
            <w:vAlign w:val="center"/>
          </w:tcPr>
          <w:p w14:paraId="04EE2C4A"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2A9110CF"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3DA9728C" w14:textId="77777777" w:rsidR="006A6469" w:rsidRDefault="00A135ED">
            <w:pPr>
              <w:widowControl/>
              <w:jc w:val="left"/>
              <w:textAlignment w:val="center"/>
              <w:rPr>
                <w:rStyle w:val="font31"/>
                <w:rFonts w:hint="default"/>
                <w:lang w:bidi="ar"/>
              </w:rPr>
            </w:pPr>
            <w:r>
              <w:rPr>
                <w:rStyle w:val="font31"/>
                <w:rFonts w:hint="default"/>
                <w:lang w:bidi="ar"/>
              </w:rPr>
              <w:t> 30102</w:t>
            </w:r>
          </w:p>
        </w:tc>
        <w:tc>
          <w:tcPr>
            <w:tcW w:w="1768" w:type="pct"/>
            <w:tcBorders>
              <w:top w:val="nil"/>
              <w:left w:val="nil"/>
              <w:bottom w:val="single" w:sz="4" w:space="0" w:color="000000"/>
              <w:right w:val="single" w:sz="4" w:space="0" w:color="000000"/>
            </w:tcBorders>
            <w:shd w:val="clear" w:color="auto" w:fill="auto"/>
            <w:vAlign w:val="center"/>
          </w:tcPr>
          <w:p w14:paraId="2E821A00" w14:textId="77777777" w:rsidR="006A6469" w:rsidRDefault="00A135ED">
            <w:pPr>
              <w:widowControl/>
              <w:jc w:val="left"/>
              <w:textAlignment w:val="center"/>
              <w:rPr>
                <w:rStyle w:val="font31"/>
                <w:rFonts w:hint="default"/>
                <w:lang w:bidi="ar"/>
              </w:rPr>
            </w:pPr>
            <w:r>
              <w:rPr>
                <w:rStyle w:val="font31"/>
                <w:rFonts w:hint="default"/>
                <w:lang w:bidi="ar"/>
              </w:rPr>
              <w:t> 津贴补贴</w:t>
            </w:r>
          </w:p>
        </w:tc>
        <w:tc>
          <w:tcPr>
            <w:tcW w:w="860" w:type="pct"/>
            <w:tcBorders>
              <w:top w:val="nil"/>
              <w:left w:val="nil"/>
              <w:bottom w:val="single" w:sz="4" w:space="0" w:color="000000"/>
              <w:right w:val="single" w:sz="4" w:space="0" w:color="000000"/>
            </w:tcBorders>
            <w:shd w:val="clear" w:color="auto" w:fill="auto"/>
            <w:noWrap/>
            <w:vAlign w:val="center"/>
          </w:tcPr>
          <w:p w14:paraId="1A0194BF" w14:textId="77777777" w:rsidR="006A6469" w:rsidRDefault="00A135ED">
            <w:pPr>
              <w:widowControl/>
              <w:jc w:val="left"/>
              <w:textAlignment w:val="center"/>
              <w:rPr>
                <w:rStyle w:val="font31"/>
                <w:rFonts w:hint="default"/>
                <w:lang w:bidi="ar"/>
              </w:rPr>
            </w:pPr>
            <w:r>
              <w:rPr>
                <w:rStyle w:val="font31"/>
                <w:rFonts w:hint="default"/>
                <w:lang w:bidi="ar"/>
              </w:rPr>
              <w:t>61.44</w:t>
            </w:r>
          </w:p>
        </w:tc>
        <w:tc>
          <w:tcPr>
            <w:tcW w:w="833" w:type="pct"/>
            <w:tcBorders>
              <w:top w:val="nil"/>
              <w:left w:val="nil"/>
              <w:bottom w:val="single" w:sz="4" w:space="0" w:color="000000"/>
              <w:right w:val="single" w:sz="4" w:space="0" w:color="000000"/>
            </w:tcBorders>
            <w:shd w:val="clear" w:color="auto" w:fill="auto"/>
            <w:noWrap/>
            <w:vAlign w:val="center"/>
          </w:tcPr>
          <w:p w14:paraId="33369BF7" w14:textId="77777777" w:rsidR="006A6469" w:rsidRDefault="00A135ED">
            <w:pPr>
              <w:widowControl/>
              <w:jc w:val="left"/>
              <w:textAlignment w:val="center"/>
              <w:rPr>
                <w:rStyle w:val="font31"/>
                <w:rFonts w:hint="default"/>
                <w:lang w:bidi="ar"/>
              </w:rPr>
            </w:pPr>
            <w:r>
              <w:rPr>
                <w:rStyle w:val="font31"/>
                <w:rFonts w:hint="default"/>
                <w:lang w:bidi="ar"/>
              </w:rPr>
              <w:t>61.44</w:t>
            </w:r>
          </w:p>
        </w:tc>
        <w:tc>
          <w:tcPr>
            <w:tcW w:w="880" w:type="pct"/>
            <w:tcBorders>
              <w:top w:val="nil"/>
              <w:left w:val="nil"/>
              <w:bottom w:val="single" w:sz="4" w:space="0" w:color="000000"/>
              <w:right w:val="single" w:sz="4" w:space="0" w:color="000000"/>
            </w:tcBorders>
            <w:shd w:val="clear" w:color="auto" w:fill="auto"/>
            <w:noWrap/>
            <w:vAlign w:val="center"/>
          </w:tcPr>
          <w:p w14:paraId="5F447C95"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5F32CD30"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132CBCD2" w14:textId="77777777" w:rsidR="006A6469" w:rsidRDefault="00A135ED">
            <w:pPr>
              <w:widowControl/>
              <w:jc w:val="left"/>
              <w:textAlignment w:val="center"/>
              <w:rPr>
                <w:rStyle w:val="font31"/>
                <w:rFonts w:hint="default"/>
                <w:lang w:bidi="ar"/>
              </w:rPr>
            </w:pPr>
            <w:r>
              <w:rPr>
                <w:rStyle w:val="font31"/>
                <w:rFonts w:hint="default"/>
                <w:lang w:bidi="ar"/>
              </w:rPr>
              <w:t> 30103</w:t>
            </w:r>
          </w:p>
        </w:tc>
        <w:tc>
          <w:tcPr>
            <w:tcW w:w="1768" w:type="pct"/>
            <w:tcBorders>
              <w:top w:val="nil"/>
              <w:left w:val="nil"/>
              <w:bottom w:val="single" w:sz="4" w:space="0" w:color="000000"/>
              <w:right w:val="single" w:sz="4" w:space="0" w:color="000000"/>
            </w:tcBorders>
            <w:shd w:val="clear" w:color="auto" w:fill="auto"/>
            <w:vAlign w:val="center"/>
          </w:tcPr>
          <w:p w14:paraId="58F63E9A" w14:textId="77777777" w:rsidR="006A6469" w:rsidRDefault="00A135ED">
            <w:pPr>
              <w:widowControl/>
              <w:jc w:val="left"/>
              <w:textAlignment w:val="center"/>
              <w:rPr>
                <w:rStyle w:val="font31"/>
                <w:rFonts w:hint="default"/>
                <w:lang w:bidi="ar"/>
              </w:rPr>
            </w:pPr>
            <w:r>
              <w:rPr>
                <w:rStyle w:val="font31"/>
                <w:rFonts w:hint="default"/>
                <w:lang w:bidi="ar"/>
              </w:rPr>
              <w:t> 奖金</w:t>
            </w:r>
          </w:p>
        </w:tc>
        <w:tc>
          <w:tcPr>
            <w:tcW w:w="860" w:type="pct"/>
            <w:tcBorders>
              <w:top w:val="nil"/>
              <w:left w:val="nil"/>
              <w:bottom w:val="single" w:sz="4" w:space="0" w:color="000000"/>
              <w:right w:val="single" w:sz="4" w:space="0" w:color="000000"/>
            </w:tcBorders>
            <w:shd w:val="clear" w:color="auto" w:fill="auto"/>
            <w:noWrap/>
            <w:vAlign w:val="center"/>
          </w:tcPr>
          <w:p w14:paraId="43125F6D" w14:textId="77777777" w:rsidR="006A6469" w:rsidRDefault="00A135ED">
            <w:pPr>
              <w:widowControl/>
              <w:jc w:val="left"/>
              <w:textAlignment w:val="center"/>
              <w:rPr>
                <w:rStyle w:val="font31"/>
                <w:rFonts w:hint="default"/>
                <w:lang w:bidi="ar"/>
              </w:rPr>
            </w:pPr>
            <w:r>
              <w:rPr>
                <w:rStyle w:val="font31"/>
                <w:rFonts w:hint="default"/>
                <w:lang w:bidi="ar"/>
              </w:rPr>
              <w:t>121.89</w:t>
            </w:r>
          </w:p>
        </w:tc>
        <w:tc>
          <w:tcPr>
            <w:tcW w:w="833" w:type="pct"/>
            <w:tcBorders>
              <w:top w:val="nil"/>
              <w:left w:val="nil"/>
              <w:bottom w:val="single" w:sz="4" w:space="0" w:color="000000"/>
              <w:right w:val="single" w:sz="4" w:space="0" w:color="000000"/>
            </w:tcBorders>
            <w:shd w:val="clear" w:color="auto" w:fill="auto"/>
            <w:noWrap/>
            <w:vAlign w:val="center"/>
          </w:tcPr>
          <w:p w14:paraId="5244F2C2" w14:textId="77777777" w:rsidR="006A6469" w:rsidRDefault="00A135ED">
            <w:pPr>
              <w:widowControl/>
              <w:jc w:val="left"/>
              <w:textAlignment w:val="center"/>
              <w:rPr>
                <w:rStyle w:val="font31"/>
                <w:rFonts w:hint="default"/>
                <w:lang w:bidi="ar"/>
              </w:rPr>
            </w:pPr>
            <w:r>
              <w:rPr>
                <w:rStyle w:val="font31"/>
                <w:rFonts w:hint="default"/>
                <w:lang w:bidi="ar"/>
              </w:rPr>
              <w:t>121.89</w:t>
            </w:r>
          </w:p>
        </w:tc>
        <w:tc>
          <w:tcPr>
            <w:tcW w:w="880" w:type="pct"/>
            <w:tcBorders>
              <w:top w:val="nil"/>
              <w:left w:val="nil"/>
              <w:bottom w:val="single" w:sz="4" w:space="0" w:color="000000"/>
              <w:right w:val="single" w:sz="4" w:space="0" w:color="000000"/>
            </w:tcBorders>
            <w:shd w:val="clear" w:color="auto" w:fill="auto"/>
            <w:noWrap/>
            <w:vAlign w:val="center"/>
          </w:tcPr>
          <w:p w14:paraId="4FB8B648"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3DABEC89"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2B2FE57F" w14:textId="77777777" w:rsidR="006A6469" w:rsidRDefault="00A135ED">
            <w:pPr>
              <w:widowControl/>
              <w:jc w:val="left"/>
              <w:textAlignment w:val="center"/>
              <w:rPr>
                <w:rStyle w:val="font31"/>
                <w:rFonts w:hint="default"/>
                <w:lang w:bidi="ar"/>
              </w:rPr>
            </w:pPr>
            <w:r>
              <w:rPr>
                <w:rStyle w:val="font31"/>
                <w:rFonts w:hint="default"/>
                <w:lang w:bidi="ar"/>
              </w:rPr>
              <w:t> 30108</w:t>
            </w:r>
          </w:p>
        </w:tc>
        <w:tc>
          <w:tcPr>
            <w:tcW w:w="1768" w:type="pct"/>
            <w:tcBorders>
              <w:top w:val="nil"/>
              <w:left w:val="nil"/>
              <w:bottom w:val="single" w:sz="4" w:space="0" w:color="000000"/>
              <w:right w:val="single" w:sz="4" w:space="0" w:color="000000"/>
            </w:tcBorders>
            <w:shd w:val="clear" w:color="auto" w:fill="auto"/>
            <w:vAlign w:val="center"/>
          </w:tcPr>
          <w:p w14:paraId="59FB5020" w14:textId="77777777" w:rsidR="006A6469" w:rsidRDefault="00A135ED">
            <w:pPr>
              <w:widowControl/>
              <w:jc w:val="left"/>
              <w:textAlignment w:val="center"/>
              <w:rPr>
                <w:rStyle w:val="font31"/>
                <w:rFonts w:hint="default"/>
                <w:lang w:bidi="ar"/>
              </w:rPr>
            </w:pPr>
            <w:r>
              <w:rPr>
                <w:rStyle w:val="font31"/>
                <w:rFonts w:hint="default"/>
                <w:lang w:bidi="ar"/>
              </w:rPr>
              <w:t> 机关事业单位基本养老保险缴费</w:t>
            </w:r>
          </w:p>
        </w:tc>
        <w:tc>
          <w:tcPr>
            <w:tcW w:w="860" w:type="pct"/>
            <w:tcBorders>
              <w:top w:val="nil"/>
              <w:left w:val="nil"/>
              <w:bottom w:val="single" w:sz="4" w:space="0" w:color="000000"/>
              <w:right w:val="single" w:sz="4" w:space="0" w:color="000000"/>
            </w:tcBorders>
            <w:shd w:val="clear" w:color="auto" w:fill="auto"/>
            <w:noWrap/>
            <w:vAlign w:val="center"/>
          </w:tcPr>
          <w:p w14:paraId="10FB9B45" w14:textId="77777777" w:rsidR="006A6469" w:rsidRDefault="00A135ED">
            <w:pPr>
              <w:widowControl/>
              <w:jc w:val="left"/>
              <w:textAlignment w:val="center"/>
              <w:rPr>
                <w:rStyle w:val="font31"/>
                <w:rFonts w:hint="default"/>
                <w:lang w:bidi="ar"/>
              </w:rPr>
            </w:pPr>
            <w:r>
              <w:rPr>
                <w:rStyle w:val="font31"/>
                <w:rFonts w:hint="default"/>
                <w:lang w:bidi="ar"/>
              </w:rPr>
              <w:t>38.61</w:t>
            </w:r>
          </w:p>
        </w:tc>
        <w:tc>
          <w:tcPr>
            <w:tcW w:w="833" w:type="pct"/>
            <w:tcBorders>
              <w:top w:val="nil"/>
              <w:left w:val="nil"/>
              <w:bottom w:val="single" w:sz="4" w:space="0" w:color="000000"/>
              <w:right w:val="single" w:sz="4" w:space="0" w:color="000000"/>
            </w:tcBorders>
            <w:shd w:val="clear" w:color="auto" w:fill="auto"/>
            <w:noWrap/>
            <w:vAlign w:val="center"/>
          </w:tcPr>
          <w:p w14:paraId="582024D5" w14:textId="77777777" w:rsidR="006A6469" w:rsidRDefault="00A135ED">
            <w:pPr>
              <w:widowControl/>
              <w:jc w:val="left"/>
              <w:textAlignment w:val="center"/>
              <w:rPr>
                <w:rStyle w:val="font31"/>
                <w:rFonts w:hint="default"/>
                <w:lang w:bidi="ar"/>
              </w:rPr>
            </w:pPr>
            <w:r>
              <w:rPr>
                <w:rStyle w:val="font31"/>
                <w:rFonts w:hint="default"/>
                <w:lang w:bidi="ar"/>
              </w:rPr>
              <w:t>38.61</w:t>
            </w:r>
          </w:p>
        </w:tc>
        <w:tc>
          <w:tcPr>
            <w:tcW w:w="880" w:type="pct"/>
            <w:tcBorders>
              <w:top w:val="nil"/>
              <w:left w:val="nil"/>
              <w:bottom w:val="single" w:sz="4" w:space="0" w:color="000000"/>
              <w:right w:val="single" w:sz="4" w:space="0" w:color="000000"/>
            </w:tcBorders>
            <w:shd w:val="clear" w:color="auto" w:fill="auto"/>
            <w:noWrap/>
            <w:vAlign w:val="center"/>
          </w:tcPr>
          <w:p w14:paraId="7EEE4765"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6D70A369"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09866E81" w14:textId="77777777" w:rsidR="006A6469" w:rsidRDefault="00A135ED">
            <w:pPr>
              <w:widowControl/>
              <w:jc w:val="left"/>
              <w:textAlignment w:val="center"/>
              <w:rPr>
                <w:rStyle w:val="font31"/>
                <w:rFonts w:hint="default"/>
                <w:lang w:bidi="ar"/>
              </w:rPr>
            </w:pPr>
            <w:r>
              <w:rPr>
                <w:rStyle w:val="font31"/>
                <w:rFonts w:hint="default"/>
                <w:lang w:bidi="ar"/>
              </w:rPr>
              <w:t> 30109</w:t>
            </w:r>
          </w:p>
        </w:tc>
        <w:tc>
          <w:tcPr>
            <w:tcW w:w="1768" w:type="pct"/>
            <w:tcBorders>
              <w:top w:val="nil"/>
              <w:left w:val="nil"/>
              <w:bottom w:val="single" w:sz="4" w:space="0" w:color="000000"/>
              <w:right w:val="single" w:sz="4" w:space="0" w:color="000000"/>
            </w:tcBorders>
            <w:shd w:val="clear" w:color="auto" w:fill="auto"/>
            <w:vAlign w:val="center"/>
          </w:tcPr>
          <w:p w14:paraId="545251B7" w14:textId="77777777" w:rsidR="006A6469" w:rsidRDefault="00A135ED">
            <w:pPr>
              <w:widowControl/>
              <w:jc w:val="left"/>
              <w:textAlignment w:val="center"/>
              <w:rPr>
                <w:rStyle w:val="font31"/>
                <w:rFonts w:hint="default"/>
                <w:lang w:bidi="ar"/>
              </w:rPr>
            </w:pPr>
            <w:r>
              <w:rPr>
                <w:rStyle w:val="font31"/>
                <w:rFonts w:hint="default"/>
                <w:lang w:bidi="ar"/>
              </w:rPr>
              <w:t> 职业年金缴费</w:t>
            </w:r>
          </w:p>
        </w:tc>
        <w:tc>
          <w:tcPr>
            <w:tcW w:w="860" w:type="pct"/>
            <w:tcBorders>
              <w:top w:val="nil"/>
              <w:left w:val="nil"/>
              <w:bottom w:val="single" w:sz="4" w:space="0" w:color="000000"/>
              <w:right w:val="single" w:sz="4" w:space="0" w:color="000000"/>
            </w:tcBorders>
            <w:shd w:val="clear" w:color="auto" w:fill="auto"/>
            <w:noWrap/>
            <w:vAlign w:val="center"/>
          </w:tcPr>
          <w:p w14:paraId="6DC3CF2C" w14:textId="77777777" w:rsidR="006A6469" w:rsidRDefault="00A135ED">
            <w:pPr>
              <w:widowControl/>
              <w:jc w:val="left"/>
              <w:textAlignment w:val="center"/>
              <w:rPr>
                <w:rStyle w:val="font31"/>
                <w:rFonts w:hint="default"/>
                <w:lang w:bidi="ar"/>
              </w:rPr>
            </w:pPr>
            <w:r>
              <w:rPr>
                <w:rStyle w:val="font31"/>
                <w:rFonts w:hint="default"/>
                <w:lang w:bidi="ar"/>
              </w:rPr>
              <w:t>19.31</w:t>
            </w:r>
          </w:p>
        </w:tc>
        <w:tc>
          <w:tcPr>
            <w:tcW w:w="833" w:type="pct"/>
            <w:tcBorders>
              <w:top w:val="nil"/>
              <w:left w:val="nil"/>
              <w:bottom w:val="single" w:sz="4" w:space="0" w:color="000000"/>
              <w:right w:val="single" w:sz="4" w:space="0" w:color="000000"/>
            </w:tcBorders>
            <w:shd w:val="clear" w:color="auto" w:fill="auto"/>
            <w:noWrap/>
            <w:vAlign w:val="center"/>
          </w:tcPr>
          <w:p w14:paraId="4D76AEE9" w14:textId="77777777" w:rsidR="006A6469" w:rsidRDefault="00A135ED">
            <w:pPr>
              <w:widowControl/>
              <w:jc w:val="left"/>
              <w:textAlignment w:val="center"/>
              <w:rPr>
                <w:rStyle w:val="font31"/>
                <w:rFonts w:hint="default"/>
                <w:lang w:bidi="ar"/>
              </w:rPr>
            </w:pPr>
            <w:r>
              <w:rPr>
                <w:rStyle w:val="font31"/>
                <w:rFonts w:hint="default"/>
                <w:lang w:bidi="ar"/>
              </w:rPr>
              <w:t>19.31</w:t>
            </w:r>
          </w:p>
        </w:tc>
        <w:tc>
          <w:tcPr>
            <w:tcW w:w="880" w:type="pct"/>
            <w:tcBorders>
              <w:top w:val="nil"/>
              <w:left w:val="nil"/>
              <w:bottom w:val="single" w:sz="4" w:space="0" w:color="000000"/>
              <w:right w:val="single" w:sz="4" w:space="0" w:color="000000"/>
            </w:tcBorders>
            <w:shd w:val="clear" w:color="auto" w:fill="auto"/>
            <w:noWrap/>
            <w:vAlign w:val="center"/>
          </w:tcPr>
          <w:p w14:paraId="2E445FCC"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6A926CAD"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7BEBEBD2" w14:textId="77777777" w:rsidR="006A6469" w:rsidRDefault="00A135ED">
            <w:pPr>
              <w:widowControl/>
              <w:jc w:val="left"/>
              <w:textAlignment w:val="center"/>
              <w:rPr>
                <w:rStyle w:val="font31"/>
                <w:rFonts w:hint="default"/>
                <w:lang w:bidi="ar"/>
              </w:rPr>
            </w:pPr>
            <w:r>
              <w:rPr>
                <w:rStyle w:val="font31"/>
                <w:rFonts w:hint="default"/>
                <w:lang w:bidi="ar"/>
              </w:rPr>
              <w:t> 30110</w:t>
            </w:r>
          </w:p>
        </w:tc>
        <w:tc>
          <w:tcPr>
            <w:tcW w:w="1768" w:type="pct"/>
            <w:tcBorders>
              <w:top w:val="nil"/>
              <w:left w:val="nil"/>
              <w:bottom w:val="single" w:sz="4" w:space="0" w:color="000000"/>
              <w:right w:val="single" w:sz="4" w:space="0" w:color="000000"/>
            </w:tcBorders>
            <w:shd w:val="clear" w:color="auto" w:fill="auto"/>
            <w:vAlign w:val="center"/>
          </w:tcPr>
          <w:p w14:paraId="4C80D4FB" w14:textId="77777777" w:rsidR="006A6469" w:rsidRDefault="00A135ED">
            <w:pPr>
              <w:widowControl/>
              <w:jc w:val="left"/>
              <w:textAlignment w:val="center"/>
              <w:rPr>
                <w:rStyle w:val="font31"/>
                <w:rFonts w:hint="default"/>
                <w:lang w:bidi="ar"/>
              </w:rPr>
            </w:pPr>
            <w:r>
              <w:rPr>
                <w:rStyle w:val="font31"/>
                <w:rFonts w:hint="default"/>
                <w:lang w:bidi="ar"/>
              </w:rPr>
              <w:t> 职工基本医疗保险缴费</w:t>
            </w:r>
          </w:p>
        </w:tc>
        <w:tc>
          <w:tcPr>
            <w:tcW w:w="860" w:type="pct"/>
            <w:tcBorders>
              <w:top w:val="nil"/>
              <w:left w:val="nil"/>
              <w:bottom w:val="single" w:sz="4" w:space="0" w:color="000000"/>
              <w:right w:val="single" w:sz="4" w:space="0" w:color="000000"/>
            </w:tcBorders>
            <w:shd w:val="clear" w:color="auto" w:fill="auto"/>
            <w:noWrap/>
            <w:vAlign w:val="center"/>
          </w:tcPr>
          <w:p w14:paraId="1E8A4F27" w14:textId="77777777" w:rsidR="006A6469" w:rsidRDefault="00A135ED">
            <w:pPr>
              <w:widowControl/>
              <w:jc w:val="left"/>
              <w:textAlignment w:val="center"/>
              <w:rPr>
                <w:rStyle w:val="font31"/>
                <w:rFonts w:hint="default"/>
                <w:lang w:bidi="ar"/>
              </w:rPr>
            </w:pPr>
            <w:r>
              <w:rPr>
                <w:rStyle w:val="font31"/>
                <w:rFonts w:hint="default"/>
                <w:lang w:bidi="ar"/>
              </w:rPr>
              <w:t>20.51</w:t>
            </w:r>
          </w:p>
        </w:tc>
        <w:tc>
          <w:tcPr>
            <w:tcW w:w="833" w:type="pct"/>
            <w:tcBorders>
              <w:top w:val="nil"/>
              <w:left w:val="nil"/>
              <w:bottom w:val="single" w:sz="4" w:space="0" w:color="000000"/>
              <w:right w:val="single" w:sz="4" w:space="0" w:color="000000"/>
            </w:tcBorders>
            <w:shd w:val="clear" w:color="auto" w:fill="auto"/>
            <w:noWrap/>
            <w:vAlign w:val="center"/>
          </w:tcPr>
          <w:p w14:paraId="143146FA" w14:textId="77777777" w:rsidR="006A6469" w:rsidRDefault="00A135ED">
            <w:pPr>
              <w:widowControl/>
              <w:jc w:val="left"/>
              <w:textAlignment w:val="center"/>
              <w:rPr>
                <w:rStyle w:val="font31"/>
                <w:rFonts w:hint="default"/>
                <w:lang w:bidi="ar"/>
              </w:rPr>
            </w:pPr>
            <w:r>
              <w:rPr>
                <w:rStyle w:val="font31"/>
                <w:rFonts w:hint="default"/>
                <w:lang w:bidi="ar"/>
              </w:rPr>
              <w:t>20.51</w:t>
            </w:r>
          </w:p>
        </w:tc>
        <w:tc>
          <w:tcPr>
            <w:tcW w:w="880" w:type="pct"/>
            <w:tcBorders>
              <w:top w:val="nil"/>
              <w:left w:val="nil"/>
              <w:bottom w:val="single" w:sz="4" w:space="0" w:color="000000"/>
              <w:right w:val="single" w:sz="4" w:space="0" w:color="000000"/>
            </w:tcBorders>
            <w:shd w:val="clear" w:color="auto" w:fill="auto"/>
            <w:noWrap/>
            <w:vAlign w:val="center"/>
          </w:tcPr>
          <w:p w14:paraId="144F988E"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421414DF"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09A6B1E0" w14:textId="77777777" w:rsidR="006A6469" w:rsidRDefault="00A135ED">
            <w:pPr>
              <w:widowControl/>
              <w:jc w:val="left"/>
              <w:textAlignment w:val="center"/>
              <w:rPr>
                <w:rStyle w:val="font31"/>
                <w:rFonts w:hint="default"/>
                <w:lang w:bidi="ar"/>
              </w:rPr>
            </w:pPr>
            <w:r>
              <w:rPr>
                <w:rStyle w:val="font31"/>
                <w:rFonts w:hint="default"/>
                <w:lang w:bidi="ar"/>
              </w:rPr>
              <w:t> 30111</w:t>
            </w:r>
          </w:p>
        </w:tc>
        <w:tc>
          <w:tcPr>
            <w:tcW w:w="1768" w:type="pct"/>
            <w:tcBorders>
              <w:top w:val="nil"/>
              <w:left w:val="nil"/>
              <w:bottom w:val="single" w:sz="4" w:space="0" w:color="000000"/>
              <w:right w:val="single" w:sz="4" w:space="0" w:color="000000"/>
            </w:tcBorders>
            <w:shd w:val="clear" w:color="auto" w:fill="auto"/>
            <w:vAlign w:val="center"/>
          </w:tcPr>
          <w:p w14:paraId="6B9A4D90" w14:textId="77777777" w:rsidR="006A6469" w:rsidRDefault="00A135ED">
            <w:pPr>
              <w:widowControl/>
              <w:jc w:val="left"/>
              <w:textAlignment w:val="center"/>
              <w:rPr>
                <w:rStyle w:val="font31"/>
                <w:rFonts w:hint="default"/>
                <w:lang w:bidi="ar"/>
              </w:rPr>
            </w:pPr>
            <w:r>
              <w:rPr>
                <w:rStyle w:val="font31"/>
                <w:rFonts w:hint="default"/>
                <w:lang w:bidi="ar"/>
              </w:rPr>
              <w:t> 公务员医疗补助缴费</w:t>
            </w:r>
          </w:p>
        </w:tc>
        <w:tc>
          <w:tcPr>
            <w:tcW w:w="860" w:type="pct"/>
            <w:tcBorders>
              <w:top w:val="nil"/>
              <w:left w:val="nil"/>
              <w:bottom w:val="single" w:sz="4" w:space="0" w:color="000000"/>
              <w:right w:val="single" w:sz="4" w:space="0" w:color="000000"/>
            </w:tcBorders>
            <w:shd w:val="clear" w:color="auto" w:fill="auto"/>
            <w:noWrap/>
            <w:vAlign w:val="center"/>
          </w:tcPr>
          <w:p w14:paraId="4746A7C2" w14:textId="77777777" w:rsidR="006A6469" w:rsidRDefault="00A135ED">
            <w:pPr>
              <w:widowControl/>
              <w:jc w:val="left"/>
              <w:textAlignment w:val="center"/>
              <w:rPr>
                <w:rStyle w:val="font31"/>
                <w:rFonts w:hint="default"/>
                <w:lang w:bidi="ar"/>
              </w:rPr>
            </w:pPr>
            <w:r>
              <w:rPr>
                <w:rStyle w:val="font31"/>
                <w:rFonts w:hint="default"/>
                <w:lang w:bidi="ar"/>
              </w:rPr>
              <w:t>2.56</w:t>
            </w:r>
          </w:p>
        </w:tc>
        <w:tc>
          <w:tcPr>
            <w:tcW w:w="833" w:type="pct"/>
            <w:tcBorders>
              <w:top w:val="nil"/>
              <w:left w:val="nil"/>
              <w:bottom w:val="single" w:sz="4" w:space="0" w:color="000000"/>
              <w:right w:val="single" w:sz="4" w:space="0" w:color="000000"/>
            </w:tcBorders>
            <w:shd w:val="clear" w:color="auto" w:fill="auto"/>
            <w:noWrap/>
            <w:vAlign w:val="center"/>
          </w:tcPr>
          <w:p w14:paraId="0E82758B" w14:textId="77777777" w:rsidR="006A6469" w:rsidRDefault="00A135ED">
            <w:pPr>
              <w:widowControl/>
              <w:jc w:val="left"/>
              <w:textAlignment w:val="center"/>
              <w:rPr>
                <w:rStyle w:val="font31"/>
                <w:rFonts w:hint="default"/>
                <w:lang w:bidi="ar"/>
              </w:rPr>
            </w:pPr>
            <w:r>
              <w:rPr>
                <w:rStyle w:val="font31"/>
                <w:rFonts w:hint="default"/>
                <w:lang w:bidi="ar"/>
              </w:rPr>
              <w:t>2.56</w:t>
            </w:r>
          </w:p>
        </w:tc>
        <w:tc>
          <w:tcPr>
            <w:tcW w:w="880" w:type="pct"/>
            <w:tcBorders>
              <w:top w:val="nil"/>
              <w:left w:val="nil"/>
              <w:bottom w:val="single" w:sz="4" w:space="0" w:color="000000"/>
              <w:right w:val="single" w:sz="4" w:space="0" w:color="000000"/>
            </w:tcBorders>
            <w:shd w:val="clear" w:color="auto" w:fill="auto"/>
            <w:noWrap/>
            <w:vAlign w:val="center"/>
          </w:tcPr>
          <w:p w14:paraId="365B3299"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22C259A4"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105BE111" w14:textId="77777777" w:rsidR="006A6469" w:rsidRDefault="00A135ED">
            <w:pPr>
              <w:widowControl/>
              <w:jc w:val="left"/>
              <w:textAlignment w:val="center"/>
              <w:rPr>
                <w:rStyle w:val="font31"/>
                <w:rFonts w:hint="default"/>
                <w:lang w:bidi="ar"/>
              </w:rPr>
            </w:pPr>
            <w:r>
              <w:rPr>
                <w:rStyle w:val="font31"/>
                <w:rFonts w:hint="default"/>
                <w:lang w:bidi="ar"/>
              </w:rPr>
              <w:t> 30112</w:t>
            </w:r>
          </w:p>
        </w:tc>
        <w:tc>
          <w:tcPr>
            <w:tcW w:w="1768" w:type="pct"/>
            <w:tcBorders>
              <w:top w:val="nil"/>
              <w:left w:val="nil"/>
              <w:bottom w:val="single" w:sz="4" w:space="0" w:color="000000"/>
              <w:right w:val="single" w:sz="4" w:space="0" w:color="000000"/>
            </w:tcBorders>
            <w:shd w:val="clear" w:color="auto" w:fill="auto"/>
            <w:vAlign w:val="center"/>
          </w:tcPr>
          <w:p w14:paraId="080EFC2D" w14:textId="77777777" w:rsidR="006A6469" w:rsidRDefault="00A135ED">
            <w:pPr>
              <w:widowControl/>
              <w:jc w:val="left"/>
              <w:textAlignment w:val="center"/>
              <w:rPr>
                <w:rStyle w:val="font31"/>
                <w:rFonts w:hint="default"/>
                <w:lang w:bidi="ar"/>
              </w:rPr>
            </w:pPr>
            <w:r>
              <w:rPr>
                <w:rStyle w:val="font31"/>
                <w:rFonts w:hint="default"/>
                <w:lang w:bidi="ar"/>
              </w:rPr>
              <w:t> 其他社会保障缴费</w:t>
            </w:r>
          </w:p>
        </w:tc>
        <w:tc>
          <w:tcPr>
            <w:tcW w:w="860" w:type="pct"/>
            <w:tcBorders>
              <w:top w:val="nil"/>
              <w:left w:val="nil"/>
              <w:bottom w:val="single" w:sz="4" w:space="0" w:color="000000"/>
              <w:right w:val="single" w:sz="4" w:space="0" w:color="000000"/>
            </w:tcBorders>
            <w:shd w:val="clear" w:color="auto" w:fill="auto"/>
            <w:noWrap/>
            <w:vAlign w:val="center"/>
          </w:tcPr>
          <w:p w14:paraId="7CE6725B" w14:textId="77777777" w:rsidR="006A6469" w:rsidRDefault="00A135ED">
            <w:pPr>
              <w:widowControl/>
              <w:jc w:val="left"/>
              <w:textAlignment w:val="center"/>
              <w:rPr>
                <w:rStyle w:val="font31"/>
                <w:rFonts w:hint="default"/>
                <w:lang w:bidi="ar"/>
              </w:rPr>
            </w:pPr>
            <w:r>
              <w:rPr>
                <w:rStyle w:val="font31"/>
                <w:rFonts w:hint="default"/>
                <w:lang w:bidi="ar"/>
              </w:rPr>
              <w:t>4.34</w:t>
            </w:r>
          </w:p>
        </w:tc>
        <w:tc>
          <w:tcPr>
            <w:tcW w:w="833" w:type="pct"/>
            <w:tcBorders>
              <w:top w:val="nil"/>
              <w:left w:val="nil"/>
              <w:bottom w:val="single" w:sz="4" w:space="0" w:color="000000"/>
              <w:right w:val="single" w:sz="4" w:space="0" w:color="000000"/>
            </w:tcBorders>
            <w:shd w:val="clear" w:color="auto" w:fill="auto"/>
            <w:noWrap/>
            <w:vAlign w:val="center"/>
          </w:tcPr>
          <w:p w14:paraId="6D306668" w14:textId="77777777" w:rsidR="006A6469" w:rsidRDefault="00A135ED">
            <w:pPr>
              <w:widowControl/>
              <w:jc w:val="left"/>
              <w:textAlignment w:val="center"/>
              <w:rPr>
                <w:rStyle w:val="font31"/>
                <w:rFonts w:hint="default"/>
                <w:lang w:bidi="ar"/>
              </w:rPr>
            </w:pPr>
            <w:r>
              <w:rPr>
                <w:rStyle w:val="font31"/>
                <w:rFonts w:hint="default"/>
                <w:lang w:bidi="ar"/>
              </w:rPr>
              <w:t>4.34</w:t>
            </w:r>
          </w:p>
        </w:tc>
        <w:tc>
          <w:tcPr>
            <w:tcW w:w="880" w:type="pct"/>
            <w:tcBorders>
              <w:top w:val="nil"/>
              <w:left w:val="nil"/>
              <w:bottom w:val="single" w:sz="4" w:space="0" w:color="000000"/>
              <w:right w:val="single" w:sz="4" w:space="0" w:color="000000"/>
            </w:tcBorders>
            <w:shd w:val="clear" w:color="auto" w:fill="auto"/>
            <w:noWrap/>
            <w:vAlign w:val="center"/>
          </w:tcPr>
          <w:p w14:paraId="6CC77BCB"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5A8A546B"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21407FE5" w14:textId="77777777" w:rsidR="006A6469" w:rsidRDefault="00A135ED">
            <w:pPr>
              <w:widowControl/>
              <w:jc w:val="left"/>
              <w:textAlignment w:val="center"/>
              <w:rPr>
                <w:rStyle w:val="font31"/>
                <w:rFonts w:hint="default"/>
                <w:lang w:bidi="ar"/>
              </w:rPr>
            </w:pPr>
            <w:r>
              <w:rPr>
                <w:rStyle w:val="font31"/>
                <w:rFonts w:hint="default"/>
                <w:lang w:bidi="ar"/>
              </w:rPr>
              <w:t> 30113</w:t>
            </w:r>
          </w:p>
        </w:tc>
        <w:tc>
          <w:tcPr>
            <w:tcW w:w="1768" w:type="pct"/>
            <w:tcBorders>
              <w:top w:val="nil"/>
              <w:left w:val="nil"/>
              <w:bottom w:val="single" w:sz="4" w:space="0" w:color="000000"/>
              <w:right w:val="single" w:sz="4" w:space="0" w:color="000000"/>
            </w:tcBorders>
            <w:shd w:val="clear" w:color="auto" w:fill="auto"/>
            <w:vAlign w:val="center"/>
          </w:tcPr>
          <w:p w14:paraId="7DDBDA66" w14:textId="77777777" w:rsidR="006A6469" w:rsidRDefault="00A135ED">
            <w:pPr>
              <w:widowControl/>
              <w:jc w:val="left"/>
              <w:textAlignment w:val="center"/>
              <w:rPr>
                <w:rStyle w:val="font31"/>
                <w:rFonts w:hint="default"/>
                <w:lang w:bidi="ar"/>
              </w:rPr>
            </w:pPr>
            <w:r>
              <w:rPr>
                <w:rStyle w:val="font31"/>
                <w:rFonts w:hint="default"/>
                <w:lang w:bidi="ar"/>
              </w:rPr>
              <w:t> 住房公积金</w:t>
            </w:r>
          </w:p>
        </w:tc>
        <w:tc>
          <w:tcPr>
            <w:tcW w:w="860" w:type="pct"/>
            <w:tcBorders>
              <w:top w:val="nil"/>
              <w:left w:val="nil"/>
              <w:bottom w:val="single" w:sz="4" w:space="0" w:color="000000"/>
              <w:right w:val="single" w:sz="4" w:space="0" w:color="000000"/>
            </w:tcBorders>
            <w:shd w:val="clear" w:color="auto" w:fill="auto"/>
            <w:noWrap/>
            <w:vAlign w:val="center"/>
          </w:tcPr>
          <w:p w14:paraId="3CD35ADE" w14:textId="77777777" w:rsidR="006A6469" w:rsidRDefault="00A135ED">
            <w:pPr>
              <w:widowControl/>
              <w:jc w:val="left"/>
              <w:textAlignment w:val="center"/>
              <w:rPr>
                <w:rStyle w:val="font31"/>
                <w:rFonts w:hint="default"/>
                <w:lang w:bidi="ar"/>
              </w:rPr>
            </w:pPr>
            <w:r>
              <w:rPr>
                <w:rStyle w:val="font31"/>
                <w:rFonts w:hint="default"/>
                <w:lang w:bidi="ar"/>
              </w:rPr>
              <w:t>33.17</w:t>
            </w:r>
          </w:p>
        </w:tc>
        <w:tc>
          <w:tcPr>
            <w:tcW w:w="833" w:type="pct"/>
            <w:tcBorders>
              <w:top w:val="nil"/>
              <w:left w:val="nil"/>
              <w:bottom w:val="single" w:sz="4" w:space="0" w:color="000000"/>
              <w:right w:val="single" w:sz="4" w:space="0" w:color="000000"/>
            </w:tcBorders>
            <w:shd w:val="clear" w:color="auto" w:fill="auto"/>
            <w:noWrap/>
            <w:vAlign w:val="center"/>
          </w:tcPr>
          <w:p w14:paraId="7075FCBD" w14:textId="77777777" w:rsidR="006A6469" w:rsidRDefault="00A135ED">
            <w:pPr>
              <w:widowControl/>
              <w:jc w:val="left"/>
              <w:textAlignment w:val="center"/>
              <w:rPr>
                <w:rStyle w:val="font31"/>
                <w:rFonts w:hint="default"/>
                <w:lang w:bidi="ar"/>
              </w:rPr>
            </w:pPr>
            <w:r>
              <w:rPr>
                <w:rStyle w:val="font31"/>
                <w:rFonts w:hint="default"/>
                <w:lang w:bidi="ar"/>
              </w:rPr>
              <w:t>33.17</w:t>
            </w:r>
          </w:p>
        </w:tc>
        <w:tc>
          <w:tcPr>
            <w:tcW w:w="880" w:type="pct"/>
            <w:tcBorders>
              <w:top w:val="nil"/>
              <w:left w:val="nil"/>
              <w:bottom w:val="single" w:sz="4" w:space="0" w:color="000000"/>
              <w:right w:val="single" w:sz="4" w:space="0" w:color="000000"/>
            </w:tcBorders>
            <w:shd w:val="clear" w:color="auto" w:fill="auto"/>
            <w:noWrap/>
            <w:vAlign w:val="center"/>
          </w:tcPr>
          <w:p w14:paraId="418F7F80"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7D6E5C2B"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0882C402" w14:textId="77777777" w:rsidR="006A6469" w:rsidRDefault="00A135ED">
            <w:pPr>
              <w:widowControl/>
              <w:jc w:val="left"/>
              <w:textAlignment w:val="center"/>
              <w:rPr>
                <w:rStyle w:val="font31"/>
                <w:rFonts w:hint="default"/>
                <w:lang w:bidi="ar"/>
              </w:rPr>
            </w:pPr>
            <w:r>
              <w:rPr>
                <w:rStyle w:val="font31"/>
                <w:rFonts w:hint="default"/>
                <w:lang w:bidi="ar"/>
              </w:rPr>
              <w:t> 30114</w:t>
            </w:r>
          </w:p>
        </w:tc>
        <w:tc>
          <w:tcPr>
            <w:tcW w:w="1768" w:type="pct"/>
            <w:tcBorders>
              <w:top w:val="nil"/>
              <w:left w:val="nil"/>
              <w:bottom w:val="single" w:sz="4" w:space="0" w:color="000000"/>
              <w:right w:val="single" w:sz="4" w:space="0" w:color="000000"/>
            </w:tcBorders>
            <w:shd w:val="clear" w:color="auto" w:fill="auto"/>
            <w:vAlign w:val="center"/>
          </w:tcPr>
          <w:p w14:paraId="491D6FCA" w14:textId="77777777" w:rsidR="006A6469" w:rsidRDefault="00A135ED">
            <w:pPr>
              <w:widowControl/>
              <w:jc w:val="left"/>
              <w:textAlignment w:val="center"/>
              <w:rPr>
                <w:rStyle w:val="font31"/>
                <w:rFonts w:hint="default"/>
                <w:lang w:bidi="ar"/>
              </w:rPr>
            </w:pPr>
            <w:r>
              <w:rPr>
                <w:rStyle w:val="font31"/>
                <w:rFonts w:hint="default"/>
                <w:lang w:bidi="ar"/>
              </w:rPr>
              <w:t> 医疗费</w:t>
            </w:r>
          </w:p>
        </w:tc>
        <w:tc>
          <w:tcPr>
            <w:tcW w:w="860" w:type="pct"/>
            <w:tcBorders>
              <w:top w:val="nil"/>
              <w:left w:val="nil"/>
              <w:bottom w:val="single" w:sz="4" w:space="0" w:color="000000"/>
              <w:right w:val="single" w:sz="4" w:space="0" w:color="000000"/>
            </w:tcBorders>
            <w:shd w:val="clear" w:color="auto" w:fill="auto"/>
            <w:noWrap/>
            <w:vAlign w:val="center"/>
          </w:tcPr>
          <w:p w14:paraId="2F8696FB" w14:textId="77777777" w:rsidR="006A6469" w:rsidRDefault="00A135ED">
            <w:pPr>
              <w:widowControl/>
              <w:jc w:val="left"/>
              <w:textAlignment w:val="center"/>
              <w:rPr>
                <w:rStyle w:val="font31"/>
                <w:rFonts w:hint="default"/>
                <w:lang w:bidi="ar"/>
              </w:rPr>
            </w:pPr>
            <w:r>
              <w:rPr>
                <w:rStyle w:val="font31"/>
                <w:rFonts w:hint="default"/>
                <w:lang w:bidi="ar"/>
              </w:rPr>
              <w:t>2.40</w:t>
            </w:r>
          </w:p>
        </w:tc>
        <w:tc>
          <w:tcPr>
            <w:tcW w:w="833" w:type="pct"/>
            <w:tcBorders>
              <w:top w:val="nil"/>
              <w:left w:val="nil"/>
              <w:bottom w:val="single" w:sz="4" w:space="0" w:color="000000"/>
              <w:right w:val="single" w:sz="4" w:space="0" w:color="000000"/>
            </w:tcBorders>
            <w:shd w:val="clear" w:color="auto" w:fill="auto"/>
            <w:noWrap/>
            <w:vAlign w:val="center"/>
          </w:tcPr>
          <w:p w14:paraId="17ECCD86" w14:textId="77777777" w:rsidR="006A6469" w:rsidRDefault="00A135ED">
            <w:pPr>
              <w:widowControl/>
              <w:jc w:val="left"/>
              <w:textAlignment w:val="center"/>
              <w:rPr>
                <w:rStyle w:val="font31"/>
                <w:rFonts w:hint="default"/>
                <w:lang w:bidi="ar"/>
              </w:rPr>
            </w:pPr>
            <w:r>
              <w:rPr>
                <w:rStyle w:val="font31"/>
                <w:rFonts w:hint="default"/>
                <w:lang w:bidi="ar"/>
              </w:rPr>
              <w:t>2.40</w:t>
            </w:r>
          </w:p>
        </w:tc>
        <w:tc>
          <w:tcPr>
            <w:tcW w:w="880" w:type="pct"/>
            <w:tcBorders>
              <w:top w:val="nil"/>
              <w:left w:val="nil"/>
              <w:bottom w:val="single" w:sz="4" w:space="0" w:color="000000"/>
              <w:right w:val="single" w:sz="4" w:space="0" w:color="000000"/>
            </w:tcBorders>
            <w:shd w:val="clear" w:color="auto" w:fill="auto"/>
            <w:noWrap/>
            <w:vAlign w:val="center"/>
          </w:tcPr>
          <w:p w14:paraId="02ACCCA7"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1466DD66"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14B49417" w14:textId="77777777" w:rsidR="006A6469" w:rsidRDefault="00A135ED">
            <w:pPr>
              <w:widowControl/>
              <w:jc w:val="left"/>
              <w:textAlignment w:val="center"/>
              <w:rPr>
                <w:rStyle w:val="font31"/>
                <w:rFonts w:hint="default"/>
                <w:lang w:bidi="ar"/>
              </w:rPr>
            </w:pPr>
            <w:r>
              <w:rPr>
                <w:rStyle w:val="font31"/>
                <w:rFonts w:hint="default"/>
                <w:lang w:bidi="ar"/>
              </w:rPr>
              <w:t> 30199</w:t>
            </w:r>
          </w:p>
        </w:tc>
        <w:tc>
          <w:tcPr>
            <w:tcW w:w="1768" w:type="pct"/>
            <w:tcBorders>
              <w:top w:val="nil"/>
              <w:left w:val="nil"/>
              <w:bottom w:val="single" w:sz="4" w:space="0" w:color="000000"/>
              <w:right w:val="single" w:sz="4" w:space="0" w:color="000000"/>
            </w:tcBorders>
            <w:shd w:val="clear" w:color="auto" w:fill="auto"/>
            <w:vAlign w:val="center"/>
          </w:tcPr>
          <w:p w14:paraId="36A40D52" w14:textId="77777777" w:rsidR="006A6469" w:rsidRDefault="00A135ED">
            <w:pPr>
              <w:widowControl/>
              <w:jc w:val="left"/>
              <w:textAlignment w:val="center"/>
              <w:rPr>
                <w:rStyle w:val="font31"/>
                <w:rFonts w:hint="default"/>
                <w:lang w:bidi="ar"/>
              </w:rPr>
            </w:pPr>
            <w:r>
              <w:rPr>
                <w:rStyle w:val="font31"/>
                <w:rFonts w:hint="default"/>
                <w:lang w:bidi="ar"/>
              </w:rPr>
              <w:t> 其他工资福利支出</w:t>
            </w:r>
          </w:p>
        </w:tc>
        <w:tc>
          <w:tcPr>
            <w:tcW w:w="860" w:type="pct"/>
            <w:tcBorders>
              <w:top w:val="nil"/>
              <w:left w:val="nil"/>
              <w:bottom w:val="single" w:sz="4" w:space="0" w:color="000000"/>
              <w:right w:val="single" w:sz="4" w:space="0" w:color="000000"/>
            </w:tcBorders>
            <w:shd w:val="clear" w:color="auto" w:fill="auto"/>
            <w:noWrap/>
            <w:vAlign w:val="center"/>
          </w:tcPr>
          <w:p w14:paraId="2797750A" w14:textId="77777777" w:rsidR="006A6469" w:rsidRDefault="00A135ED">
            <w:pPr>
              <w:widowControl/>
              <w:jc w:val="left"/>
              <w:textAlignment w:val="center"/>
              <w:rPr>
                <w:rStyle w:val="font31"/>
                <w:rFonts w:hint="default"/>
                <w:lang w:bidi="ar"/>
              </w:rPr>
            </w:pPr>
            <w:r>
              <w:rPr>
                <w:rStyle w:val="font31"/>
                <w:rFonts w:hint="default"/>
                <w:lang w:bidi="ar"/>
              </w:rPr>
              <w:t>3.20</w:t>
            </w:r>
          </w:p>
        </w:tc>
        <w:tc>
          <w:tcPr>
            <w:tcW w:w="833" w:type="pct"/>
            <w:tcBorders>
              <w:top w:val="nil"/>
              <w:left w:val="nil"/>
              <w:bottom w:val="single" w:sz="4" w:space="0" w:color="000000"/>
              <w:right w:val="single" w:sz="4" w:space="0" w:color="000000"/>
            </w:tcBorders>
            <w:shd w:val="clear" w:color="auto" w:fill="auto"/>
            <w:noWrap/>
            <w:vAlign w:val="center"/>
          </w:tcPr>
          <w:p w14:paraId="063A2210" w14:textId="77777777" w:rsidR="006A6469" w:rsidRDefault="00A135ED">
            <w:pPr>
              <w:widowControl/>
              <w:jc w:val="left"/>
              <w:textAlignment w:val="center"/>
              <w:rPr>
                <w:rStyle w:val="font31"/>
                <w:rFonts w:hint="default"/>
                <w:lang w:bidi="ar"/>
              </w:rPr>
            </w:pPr>
            <w:r>
              <w:rPr>
                <w:rStyle w:val="font31"/>
                <w:rFonts w:hint="default"/>
                <w:lang w:bidi="ar"/>
              </w:rPr>
              <w:t>3.20</w:t>
            </w:r>
          </w:p>
        </w:tc>
        <w:tc>
          <w:tcPr>
            <w:tcW w:w="880" w:type="pct"/>
            <w:tcBorders>
              <w:top w:val="nil"/>
              <w:left w:val="nil"/>
              <w:bottom w:val="single" w:sz="4" w:space="0" w:color="000000"/>
              <w:right w:val="single" w:sz="4" w:space="0" w:color="000000"/>
            </w:tcBorders>
            <w:shd w:val="clear" w:color="auto" w:fill="auto"/>
            <w:noWrap/>
            <w:vAlign w:val="center"/>
          </w:tcPr>
          <w:p w14:paraId="15298DB0"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r>
      <w:tr w:rsidR="006A6469" w14:paraId="72E1F21A" w14:textId="77777777">
        <w:trPr>
          <w:trHeight w:val="396"/>
        </w:trPr>
        <w:tc>
          <w:tcPr>
            <w:tcW w:w="655" w:type="pct"/>
            <w:tcBorders>
              <w:top w:val="nil"/>
              <w:left w:val="single" w:sz="4" w:space="0" w:color="000000"/>
              <w:bottom w:val="single" w:sz="4" w:space="0" w:color="000000"/>
              <w:right w:val="single" w:sz="4" w:space="0" w:color="000000"/>
            </w:tcBorders>
            <w:shd w:val="clear" w:color="auto" w:fill="auto"/>
            <w:noWrap/>
            <w:vAlign w:val="center"/>
          </w:tcPr>
          <w:p w14:paraId="3F3B1521" w14:textId="77777777" w:rsidR="006A6469" w:rsidRDefault="00A135ED">
            <w:pPr>
              <w:widowControl/>
              <w:jc w:val="left"/>
              <w:textAlignment w:val="center"/>
              <w:rPr>
                <w:rStyle w:val="font31"/>
                <w:rFonts w:hint="default"/>
                <w:lang w:bidi="ar"/>
              </w:rPr>
            </w:pPr>
            <w:r>
              <w:rPr>
                <w:rStyle w:val="font31"/>
                <w:rFonts w:hint="default"/>
                <w:lang w:bidi="ar"/>
              </w:rPr>
              <w:t>302</w:t>
            </w:r>
          </w:p>
        </w:tc>
        <w:tc>
          <w:tcPr>
            <w:tcW w:w="1768" w:type="pct"/>
            <w:tcBorders>
              <w:top w:val="nil"/>
              <w:left w:val="nil"/>
              <w:bottom w:val="single" w:sz="4" w:space="0" w:color="000000"/>
              <w:right w:val="single" w:sz="4" w:space="0" w:color="000000"/>
            </w:tcBorders>
            <w:shd w:val="clear" w:color="auto" w:fill="auto"/>
            <w:noWrap/>
            <w:vAlign w:val="center"/>
          </w:tcPr>
          <w:p w14:paraId="3A2CAF31" w14:textId="77777777" w:rsidR="006A6469" w:rsidRDefault="00A135ED">
            <w:pPr>
              <w:widowControl/>
              <w:jc w:val="left"/>
              <w:textAlignment w:val="center"/>
              <w:rPr>
                <w:rStyle w:val="font31"/>
                <w:rFonts w:hint="default"/>
                <w:lang w:bidi="ar"/>
              </w:rPr>
            </w:pPr>
            <w:r>
              <w:rPr>
                <w:rStyle w:val="font31"/>
                <w:rFonts w:hint="default"/>
                <w:lang w:bidi="ar"/>
              </w:rPr>
              <w:t>商品和服务支出</w:t>
            </w:r>
          </w:p>
        </w:tc>
        <w:tc>
          <w:tcPr>
            <w:tcW w:w="860" w:type="pct"/>
            <w:tcBorders>
              <w:top w:val="nil"/>
              <w:left w:val="nil"/>
              <w:bottom w:val="single" w:sz="4" w:space="0" w:color="000000"/>
              <w:right w:val="single" w:sz="4" w:space="0" w:color="000000"/>
            </w:tcBorders>
            <w:shd w:val="clear" w:color="auto" w:fill="auto"/>
            <w:noWrap/>
            <w:vAlign w:val="center"/>
          </w:tcPr>
          <w:p w14:paraId="4C06E19F" w14:textId="77777777" w:rsidR="006A6469" w:rsidRDefault="00A135ED">
            <w:pPr>
              <w:widowControl/>
              <w:jc w:val="left"/>
              <w:textAlignment w:val="center"/>
              <w:rPr>
                <w:rStyle w:val="font31"/>
                <w:rFonts w:hint="default"/>
                <w:lang w:bidi="ar"/>
              </w:rPr>
            </w:pPr>
            <w:r>
              <w:rPr>
                <w:rStyle w:val="font31"/>
                <w:rFonts w:hint="default"/>
                <w:lang w:bidi="ar"/>
              </w:rPr>
              <w:t>101.61</w:t>
            </w:r>
          </w:p>
        </w:tc>
        <w:tc>
          <w:tcPr>
            <w:tcW w:w="833" w:type="pct"/>
            <w:tcBorders>
              <w:top w:val="nil"/>
              <w:left w:val="nil"/>
              <w:bottom w:val="single" w:sz="4" w:space="0" w:color="000000"/>
              <w:right w:val="single" w:sz="4" w:space="0" w:color="000000"/>
            </w:tcBorders>
            <w:shd w:val="clear" w:color="auto" w:fill="auto"/>
            <w:noWrap/>
            <w:vAlign w:val="center"/>
          </w:tcPr>
          <w:p w14:paraId="6CB7BBA6"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02FA5B8E" w14:textId="77777777" w:rsidR="006A6469" w:rsidRDefault="00A135ED">
            <w:pPr>
              <w:widowControl/>
              <w:jc w:val="left"/>
              <w:textAlignment w:val="center"/>
              <w:rPr>
                <w:rStyle w:val="font31"/>
                <w:rFonts w:hint="default"/>
                <w:lang w:bidi="ar"/>
              </w:rPr>
            </w:pPr>
            <w:r>
              <w:rPr>
                <w:rStyle w:val="font31"/>
                <w:rFonts w:hint="default"/>
                <w:lang w:bidi="ar"/>
              </w:rPr>
              <w:t>101.61</w:t>
            </w:r>
          </w:p>
        </w:tc>
      </w:tr>
      <w:tr w:rsidR="006A6469" w14:paraId="177BCC68"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25405D51" w14:textId="77777777" w:rsidR="006A6469" w:rsidRDefault="00A135ED">
            <w:pPr>
              <w:widowControl/>
              <w:jc w:val="left"/>
              <w:textAlignment w:val="center"/>
              <w:rPr>
                <w:rStyle w:val="font31"/>
                <w:rFonts w:hint="default"/>
                <w:lang w:bidi="ar"/>
              </w:rPr>
            </w:pPr>
            <w:r>
              <w:rPr>
                <w:rStyle w:val="font31"/>
                <w:rFonts w:hint="default"/>
                <w:lang w:bidi="ar"/>
              </w:rPr>
              <w:t> 30201</w:t>
            </w:r>
          </w:p>
        </w:tc>
        <w:tc>
          <w:tcPr>
            <w:tcW w:w="1768" w:type="pct"/>
            <w:tcBorders>
              <w:top w:val="nil"/>
              <w:left w:val="nil"/>
              <w:bottom w:val="single" w:sz="4" w:space="0" w:color="000000"/>
              <w:right w:val="single" w:sz="4" w:space="0" w:color="000000"/>
            </w:tcBorders>
            <w:shd w:val="clear" w:color="auto" w:fill="auto"/>
            <w:vAlign w:val="center"/>
          </w:tcPr>
          <w:p w14:paraId="31E9A7F9" w14:textId="77777777" w:rsidR="006A6469" w:rsidRDefault="00A135ED">
            <w:pPr>
              <w:widowControl/>
              <w:jc w:val="left"/>
              <w:textAlignment w:val="center"/>
              <w:rPr>
                <w:rStyle w:val="font31"/>
                <w:rFonts w:hint="default"/>
                <w:lang w:bidi="ar"/>
              </w:rPr>
            </w:pPr>
            <w:r>
              <w:rPr>
                <w:rStyle w:val="font31"/>
                <w:rFonts w:hint="default"/>
                <w:lang w:bidi="ar"/>
              </w:rPr>
              <w:t> 办公费</w:t>
            </w:r>
          </w:p>
        </w:tc>
        <w:tc>
          <w:tcPr>
            <w:tcW w:w="860" w:type="pct"/>
            <w:tcBorders>
              <w:top w:val="nil"/>
              <w:left w:val="nil"/>
              <w:bottom w:val="single" w:sz="4" w:space="0" w:color="000000"/>
              <w:right w:val="single" w:sz="4" w:space="0" w:color="000000"/>
            </w:tcBorders>
            <w:shd w:val="clear" w:color="auto" w:fill="auto"/>
            <w:noWrap/>
            <w:vAlign w:val="center"/>
          </w:tcPr>
          <w:p w14:paraId="75230500" w14:textId="77777777" w:rsidR="006A6469" w:rsidRDefault="00A135ED">
            <w:pPr>
              <w:widowControl/>
              <w:jc w:val="left"/>
              <w:textAlignment w:val="center"/>
              <w:rPr>
                <w:rStyle w:val="font31"/>
                <w:rFonts w:hint="default"/>
                <w:lang w:bidi="ar"/>
              </w:rPr>
            </w:pPr>
            <w:r>
              <w:rPr>
                <w:rStyle w:val="font31"/>
                <w:rFonts w:hint="default"/>
                <w:lang w:bidi="ar"/>
              </w:rPr>
              <w:t>7.00</w:t>
            </w:r>
          </w:p>
        </w:tc>
        <w:tc>
          <w:tcPr>
            <w:tcW w:w="833" w:type="pct"/>
            <w:tcBorders>
              <w:top w:val="nil"/>
              <w:left w:val="nil"/>
              <w:bottom w:val="single" w:sz="4" w:space="0" w:color="000000"/>
              <w:right w:val="single" w:sz="4" w:space="0" w:color="000000"/>
            </w:tcBorders>
            <w:shd w:val="clear" w:color="auto" w:fill="auto"/>
            <w:noWrap/>
            <w:vAlign w:val="center"/>
          </w:tcPr>
          <w:p w14:paraId="53968099"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292DB9EF" w14:textId="77777777" w:rsidR="006A6469" w:rsidRDefault="00A135ED">
            <w:pPr>
              <w:widowControl/>
              <w:jc w:val="left"/>
              <w:textAlignment w:val="center"/>
              <w:rPr>
                <w:rStyle w:val="font31"/>
                <w:rFonts w:hint="default"/>
                <w:lang w:bidi="ar"/>
              </w:rPr>
            </w:pPr>
            <w:r>
              <w:rPr>
                <w:rStyle w:val="font31"/>
                <w:rFonts w:hint="default"/>
                <w:lang w:bidi="ar"/>
              </w:rPr>
              <w:t>7.00</w:t>
            </w:r>
          </w:p>
        </w:tc>
      </w:tr>
      <w:tr w:rsidR="006A6469" w14:paraId="0F9CD18C"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0053BAA7" w14:textId="77777777" w:rsidR="006A6469" w:rsidRDefault="00A135ED">
            <w:pPr>
              <w:widowControl/>
              <w:jc w:val="left"/>
              <w:textAlignment w:val="center"/>
              <w:rPr>
                <w:rStyle w:val="font31"/>
                <w:rFonts w:hint="default"/>
                <w:lang w:bidi="ar"/>
              </w:rPr>
            </w:pPr>
            <w:r>
              <w:rPr>
                <w:rStyle w:val="font31"/>
                <w:rFonts w:hint="default"/>
                <w:lang w:bidi="ar"/>
              </w:rPr>
              <w:t> 30205</w:t>
            </w:r>
          </w:p>
        </w:tc>
        <w:tc>
          <w:tcPr>
            <w:tcW w:w="1768" w:type="pct"/>
            <w:tcBorders>
              <w:top w:val="nil"/>
              <w:left w:val="nil"/>
              <w:bottom w:val="single" w:sz="4" w:space="0" w:color="000000"/>
              <w:right w:val="single" w:sz="4" w:space="0" w:color="000000"/>
            </w:tcBorders>
            <w:shd w:val="clear" w:color="auto" w:fill="auto"/>
            <w:vAlign w:val="center"/>
          </w:tcPr>
          <w:p w14:paraId="64729211" w14:textId="77777777" w:rsidR="006A6469" w:rsidRDefault="00A135ED">
            <w:pPr>
              <w:widowControl/>
              <w:jc w:val="left"/>
              <w:textAlignment w:val="center"/>
              <w:rPr>
                <w:rStyle w:val="font31"/>
                <w:rFonts w:hint="default"/>
                <w:lang w:bidi="ar"/>
              </w:rPr>
            </w:pPr>
            <w:r>
              <w:rPr>
                <w:rStyle w:val="font31"/>
                <w:rFonts w:hint="default"/>
                <w:lang w:bidi="ar"/>
              </w:rPr>
              <w:t> 水费</w:t>
            </w:r>
          </w:p>
        </w:tc>
        <w:tc>
          <w:tcPr>
            <w:tcW w:w="860" w:type="pct"/>
            <w:tcBorders>
              <w:top w:val="nil"/>
              <w:left w:val="nil"/>
              <w:bottom w:val="single" w:sz="4" w:space="0" w:color="000000"/>
              <w:right w:val="single" w:sz="4" w:space="0" w:color="000000"/>
            </w:tcBorders>
            <w:shd w:val="clear" w:color="auto" w:fill="auto"/>
            <w:noWrap/>
            <w:vAlign w:val="center"/>
          </w:tcPr>
          <w:p w14:paraId="191A7B29" w14:textId="77777777" w:rsidR="006A6469" w:rsidRDefault="00A135ED">
            <w:pPr>
              <w:widowControl/>
              <w:jc w:val="left"/>
              <w:textAlignment w:val="center"/>
              <w:rPr>
                <w:rStyle w:val="font31"/>
                <w:rFonts w:hint="default"/>
                <w:lang w:bidi="ar"/>
              </w:rPr>
            </w:pPr>
            <w:r>
              <w:rPr>
                <w:rStyle w:val="font31"/>
                <w:rFonts w:hint="default"/>
                <w:lang w:bidi="ar"/>
              </w:rPr>
              <w:t>0.58</w:t>
            </w:r>
          </w:p>
        </w:tc>
        <w:tc>
          <w:tcPr>
            <w:tcW w:w="833" w:type="pct"/>
            <w:tcBorders>
              <w:top w:val="nil"/>
              <w:left w:val="nil"/>
              <w:bottom w:val="single" w:sz="4" w:space="0" w:color="000000"/>
              <w:right w:val="single" w:sz="4" w:space="0" w:color="000000"/>
            </w:tcBorders>
            <w:shd w:val="clear" w:color="auto" w:fill="auto"/>
            <w:noWrap/>
            <w:vAlign w:val="center"/>
          </w:tcPr>
          <w:p w14:paraId="57D1F3E1"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50587AEA" w14:textId="77777777" w:rsidR="006A6469" w:rsidRDefault="00A135ED">
            <w:pPr>
              <w:widowControl/>
              <w:jc w:val="left"/>
              <w:textAlignment w:val="center"/>
              <w:rPr>
                <w:rStyle w:val="font31"/>
                <w:rFonts w:hint="default"/>
                <w:lang w:bidi="ar"/>
              </w:rPr>
            </w:pPr>
            <w:r>
              <w:rPr>
                <w:rStyle w:val="font31"/>
                <w:rFonts w:hint="default"/>
                <w:lang w:bidi="ar"/>
              </w:rPr>
              <w:t>0.58</w:t>
            </w:r>
          </w:p>
        </w:tc>
      </w:tr>
      <w:tr w:rsidR="006A6469" w14:paraId="59A9A972"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7C5E88DA" w14:textId="77777777" w:rsidR="006A6469" w:rsidRDefault="00A135ED">
            <w:pPr>
              <w:widowControl/>
              <w:jc w:val="left"/>
              <w:textAlignment w:val="center"/>
              <w:rPr>
                <w:rStyle w:val="font31"/>
                <w:rFonts w:hint="default"/>
                <w:lang w:bidi="ar"/>
              </w:rPr>
            </w:pPr>
            <w:r>
              <w:rPr>
                <w:rStyle w:val="font31"/>
                <w:rFonts w:hint="default"/>
                <w:lang w:bidi="ar"/>
              </w:rPr>
              <w:t> 30206</w:t>
            </w:r>
          </w:p>
        </w:tc>
        <w:tc>
          <w:tcPr>
            <w:tcW w:w="1768" w:type="pct"/>
            <w:tcBorders>
              <w:top w:val="nil"/>
              <w:left w:val="nil"/>
              <w:bottom w:val="single" w:sz="4" w:space="0" w:color="000000"/>
              <w:right w:val="single" w:sz="4" w:space="0" w:color="000000"/>
            </w:tcBorders>
            <w:shd w:val="clear" w:color="auto" w:fill="auto"/>
            <w:vAlign w:val="center"/>
          </w:tcPr>
          <w:p w14:paraId="2710CBB5" w14:textId="77777777" w:rsidR="006A6469" w:rsidRDefault="00A135ED">
            <w:pPr>
              <w:widowControl/>
              <w:jc w:val="left"/>
              <w:textAlignment w:val="center"/>
              <w:rPr>
                <w:rStyle w:val="font31"/>
                <w:rFonts w:hint="default"/>
                <w:lang w:bidi="ar"/>
              </w:rPr>
            </w:pPr>
            <w:r>
              <w:rPr>
                <w:rStyle w:val="font31"/>
                <w:rFonts w:hint="default"/>
                <w:lang w:bidi="ar"/>
              </w:rPr>
              <w:t> 电费</w:t>
            </w:r>
          </w:p>
        </w:tc>
        <w:tc>
          <w:tcPr>
            <w:tcW w:w="860" w:type="pct"/>
            <w:tcBorders>
              <w:top w:val="nil"/>
              <w:left w:val="nil"/>
              <w:bottom w:val="single" w:sz="4" w:space="0" w:color="000000"/>
              <w:right w:val="single" w:sz="4" w:space="0" w:color="000000"/>
            </w:tcBorders>
            <w:shd w:val="clear" w:color="auto" w:fill="auto"/>
            <w:noWrap/>
            <w:vAlign w:val="center"/>
          </w:tcPr>
          <w:p w14:paraId="4AF766F7" w14:textId="77777777" w:rsidR="006A6469" w:rsidRDefault="00A135ED">
            <w:pPr>
              <w:widowControl/>
              <w:jc w:val="left"/>
              <w:textAlignment w:val="center"/>
              <w:rPr>
                <w:rStyle w:val="font31"/>
                <w:rFonts w:hint="default"/>
                <w:lang w:bidi="ar"/>
              </w:rPr>
            </w:pPr>
            <w:r>
              <w:rPr>
                <w:rStyle w:val="font31"/>
                <w:rFonts w:hint="default"/>
                <w:lang w:bidi="ar"/>
              </w:rPr>
              <w:t>2.50</w:t>
            </w:r>
          </w:p>
        </w:tc>
        <w:tc>
          <w:tcPr>
            <w:tcW w:w="833" w:type="pct"/>
            <w:tcBorders>
              <w:top w:val="nil"/>
              <w:left w:val="nil"/>
              <w:bottom w:val="single" w:sz="4" w:space="0" w:color="000000"/>
              <w:right w:val="single" w:sz="4" w:space="0" w:color="000000"/>
            </w:tcBorders>
            <w:shd w:val="clear" w:color="auto" w:fill="auto"/>
            <w:noWrap/>
            <w:vAlign w:val="center"/>
          </w:tcPr>
          <w:p w14:paraId="2DCF5B7C"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58189E22" w14:textId="77777777" w:rsidR="006A6469" w:rsidRDefault="00A135ED">
            <w:pPr>
              <w:widowControl/>
              <w:jc w:val="left"/>
              <w:textAlignment w:val="center"/>
              <w:rPr>
                <w:rStyle w:val="font31"/>
                <w:rFonts w:hint="default"/>
                <w:lang w:bidi="ar"/>
              </w:rPr>
            </w:pPr>
            <w:r>
              <w:rPr>
                <w:rStyle w:val="font31"/>
                <w:rFonts w:hint="default"/>
                <w:lang w:bidi="ar"/>
              </w:rPr>
              <w:t>2.50</w:t>
            </w:r>
          </w:p>
        </w:tc>
      </w:tr>
      <w:tr w:rsidR="006A6469" w14:paraId="4214B0AA"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418B73E2" w14:textId="77777777" w:rsidR="006A6469" w:rsidRDefault="00A135ED">
            <w:pPr>
              <w:widowControl/>
              <w:jc w:val="left"/>
              <w:textAlignment w:val="center"/>
              <w:rPr>
                <w:rStyle w:val="font31"/>
                <w:rFonts w:hint="default"/>
                <w:lang w:bidi="ar"/>
              </w:rPr>
            </w:pPr>
            <w:r>
              <w:rPr>
                <w:rStyle w:val="font31"/>
                <w:rFonts w:hint="default"/>
                <w:lang w:bidi="ar"/>
              </w:rPr>
              <w:t> 30207</w:t>
            </w:r>
          </w:p>
        </w:tc>
        <w:tc>
          <w:tcPr>
            <w:tcW w:w="1768" w:type="pct"/>
            <w:tcBorders>
              <w:top w:val="nil"/>
              <w:left w:val="nil"/>
              <w:bottom w:val="single" w:sz="4" w:space="0" w:color="000000"/>
              <w:right w:val="single" w:sz="4" w:space="0" w:color="000000"/>
            </w:tcBorders>
            <w:shd w:val="clear" w:color="auto" w:fill="auto"/>
            <w:vAlign w:val="center"/>
          </w:tcPr>
          <w:p w14:paraId="1EB1848B" w14:textId="77777777" w:rsidR="006A6469" w:rsidRDefault="00A135ED">
            <w:pPr>
              <w:widowControl/>
              <w:jc w:val="left"/>
              <w:textAlignment w:val="center"/>
              <w:rPr>
                <w:rStyle w:val="font31"/>
                <w:rFonts w:hint="default"/>
                <w:lang w:bidi="ar"/>
              </w:rPr>
            </w:pPr>
            <w:r>
              <w:rPr>
                <w:rStyle w:val="font31"/>
                <w:rFonts w:hint="default"/>
                <w:lang w:bidi="ar"/>
              </w:rPr>
              <w:t> 邮电费</w:t>
            </w:r>
          </w:p>
        </w:tc>
        <w:tc>
          <w:tcPr>
            <w:tcW w:w="860" w:type="pct"/>
            <w:tcBorders>
              <w:top w:val="nil"/>
              <w:left w:val="nil"/>
              <w:bottom w:val="single" w:sz="4" w:space="0" w:color="000000"/>
              <w:right w:val="single" w:sz="4" w:space="0" w:color="000000"/>
            </w:tcBorders>
            <w:shd w:val="clear" w:color="auto" w:fill="auto"/>
            <w:noWrap/>
            <w:vAlign w:val="center"/>
          </w:tcPr>
          <w:p w14:paraId="5F7E4067" w14:textId="77777777" w:rsidR="006A6469" w:rsidRDefault="00A135ED">
            <w:pPr>
              <w:widowControl/>
              <w:jc w:val="left"/>
              <w:textAlignment w:val="center"/>
              <w:rPr>
                <w:rStyle w:val="font31"/>
                <w:rFonts w:hint="default"/>
                <w:lang w:bidi="ar"/>
              </w:rPr>
            </w:pPr>
            <w:r>
              <w:rPr>
                <w:rStyle w:val="font31"/>
                <w:rFonts w:hint="default"/>
                <w:lang w:bidi="ar"/>
              </w:rPr>
              <w:t>8.00</w:t>
            </w:r>
          </w:p>
        </w:tc>
        <w:tc>
          <w:tcPr>
            <w:tcW w:w="833" w:type="pct"/>
            <w:tcBorders>
              <w:top w:val="nil"/>
              <w:left w:val="nil"/>
              <w:bottom w:val="single" w:sz="4" w:space="0" w:color="000000"/>
              <w:right w:val="single" w:sz="4" w:space="0" w:color="000000"/>
            </w:tcBorders>
            <w:shd w:val="clear" w:color="auto" w:fill="auto"/>
            <w:noWrap/>
            <w:vAlign w:val="center"/>
          </w:tcPr>
          <w:p w14:paraId="075AC8B5"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37C899DC" w14:textId="77777777" w:rsidR="006A6469" w:rsidRDefault="00A135ED">
            <w:pPr>
              <w:widowControl/>
              <w:jc w:val="left"/>
              <w:textAlignment w:val="center"/>
              <w:rPr>
                <w:rStyle w:val="font31"/>
                <w:rFonts w:hint="default"/>
                <w:lang w:bidi="ar"/>
              </w:rPr>
            </w:pPr>
            <w:r>
              <w:rPr>
                <w:rStyle w:val="font31"/>
                <w:rFonts w:hint="default"/>
                <w:lang w:bidi="ar"/>
              </w:rPr>
              <w:t>8.00</w:t>
            </w:r>
          </w:p>
        </w:tc>
      </w:tr>
      <w:tr w:rsidR="006A6469" w14:paraId="002EEB9F"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5CC88B57" w14:textId="77777777" w:rsidR="006A6469" w:rsidRDefault="00A135ED">
            <w:pPr>
              <w:widowControl/>
              <w:jc w:val="left"/>
              <w:textAlignment w:val="center"/>
              <w:rPr>
                <w:rStyle w:val="font31"/>
                <w:rFonts w:hint="default"/>
                <w:lang w:bidi="ar"/>
              </w:rPr>
            </w:pPr>
            <w:r>
              <w:rPr>
                <w:rStyle w:val="font31"/>
                <w:rFonts w:hint="default"/>
                <w:lang w:bidi="ar"/>
              </w:rPr>
              <w:t> 30209</w:t>
            </w:r>
          </w:p>
        </w:tc>
        <w:tc>
          <w:tcPr>
            <w:tcW w:w="1768" w:type="pct"/>
            <w:tcBorders>
              <w:top w:val="nil"/>
              <w:left w:val="nil"/>
              <w:bottom w:val="single" w:sz="4" w:space="0" w:color="000000"/>
              <w:right w:val="single" w:sz="4" w:space="0" w:color="000000"/>
            </w:tcBorders>
            <w:shd w:val="clear" w:color="auto" w:fill="auto"/>
            <w:vAlign w:val="center"/>
          </w:tcPr>
          <w:p w14:paraId="78075665" w14:textId="77777777" w:rsidR="006A6469" w:rsidRDefault="00A135ED">
            <w:pPr>
              <w:widowControl/>
              <w:jc w:val="left"/>
              <w:textAlignment w:val="center"/>
              <w:rPr>
                <w:rStyle w:val="font31"/>
                <w:rFonts w:hint="default"/>
                <w:lang w:bidi="ar"/>
              </w:rPr>
            </w:pPr>
            <w:r>
              <w:rPr>
                <w:rStyle w:val="font31"/>
                <w:rFonts w:hint="default"/>
                <w:lang w:bidi="ar"/>
              </w:rPr>
              <w:t> 物业管理费</w:t>
            </w:r>
          </w:p>
        </w:tc>
        <w:tc>
          <w:tcPr>
            <w:tcW w:w="860" w:type="pct"/>
            <w:tcBorders>
              <w:top w:val="nil"/>
              <w:left w:val="nil"/>
              <w:bottom w:val="single" w:sz="4" w:space="0" w:color="000000"/>
              <w:right w:val="single" w:sz="4" w:space="0" w:color="000000"/>
            </w:tcBorders>
            <w:shd w:val="clear" w:color="auto" w:fill="auto"/>
            <w:noWrap/>
            <w:vAlign w:val="center"/>
          </w:tcPr>
          <w:p w14:paraId="69C6BD9F" w14:textId="77777777" w:rsidR="006A6469" w:rsidRDefault="00A135ED">
            <w:pPr>
              <w:widowControl/>
              <w:jc w:val="left"/>
              <w:textAlignment w:val="center"/>
              <w:rPr>
                <w:rStyle w:val="font31"/>
                <w:rFonts w:hint="default"/>
                <w:lang w:bidi="ar"/>
              </w:rPr>
            </w:pPr>
            <w:r>
              <w:rPr>
                <w:rStyle w:val="font31"/>
                <w:rFonts w:hint="default"/>
                <w:lang w:bidi="ar"/>
              </w:rPr>
              <w:t>7.25</w:t>
            </w:r>
          </w:p>
        </w:tc>
        <w:tc>
          <w:tcPr>
            <w:tcW w:w="833" w:type="pct"/>
            <w:tcBorders>
              <w:top w:val="nil"/>
              <w:left w:val="nil"/>
              <w:bottom w:val="single" w:sz="4" w:space="0" w:color="000000"/>
              <w:right w:val="single" w:sz="4" w:space="0" w:color="000000"/>
            </w:tcBorders>
            <w:shd w:val="clear" w:color="auto" w:fill="auto"/>
            <w:noWrap/>
            <w:vAlign w:val="center"/>
          </w:tcPr>
          <w:p w14:paraId="5EB529A3"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2130C2EB" w14:textId="77777777" w:rsidR="006A6469" w:rsidRDefault="00A135ED">
            <w:pPr>
              <w:widowControl/>
              <w:jc w:val="left"/>
              <w:textAlignment w:val="center"/>
              <w:rPr>
                <w:rStyle w:val="font31"/>
                <w:rFonts w:hint="default"/>
                <w:lang w:bidi="ar"/>
              </w:rPr>
            </w:pPr>
            <w:r>
              <w:rPr>
                <w:rStyle w:val="font31"/>
                <w:rFonts w:hint="default"/>
                <w:lang w:bidi="ar"/>
              </w:rPr>
              <w:t>7.25</w:t>
            </w:r>
          </w:p>
        </w:tc>
      </w:tr>
      <w:tr w:rsidR="006A6469" w14:paraId="2456CC1C"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272EFC38" w14:textId="77777777" w:rsidR="006A6469" w:rsidRDefault="00A135ED">
            <w:pPr>
              <w:widowControl/>
              <w:jc w:val="left"/>
              <w:textAlignment w:val="center"/>
              <w:rPr>
                <w:rStyle w:val="font31"/>
                <w:rFonts w:hint="default"/>
                <w:lang w:bidi="ar"/>
              </w:rPr>
            </w:pPr>
            <w:r>
              <w:rPr>
                <w:rStyle w:val="font31"/>
                <w:rFonts w:hint="default"/>
                <w:lang w:bidi="ar"/>
              </w:rPr>
              <w:t> 30211</w:t>
            </w:r>
          </w:p>
        </w:tc>
        <w:tc>
          <w:tcPr>
            <w:tcW w:w="1768" w:type="pct"/>
            <w:tcBorders>
              <w:top w:val="nil"/>
              <w:left w:val="nil"/>
              <w:bottom w:val="single" w:sz="4" w:space="0" w:color="000000"/>
              <w:right w:val="single" w:sz="4" w:space="0" w:color="000000"/>
            </w:tcBorders>
            <w:shd w:val="clear" w:color="auto" w:fill="auto"/>
            <w:vAlign w:val="center"/>
          </w:tcPr>
          <w:p w14:paraId="5C1A9A08" w14:textId="77777777" w:rsidR="006A6469" w:rsidRDefault="00A135ED">
            <w:pPr>
              <w:widowControl/>
              <w:jc w:val="left"/>
              <w:textAlignment w:val="center"/>
              <w:rPr>
                <w:rStyle w:val="font31"/>
                <w:rFonts w:hint="default"/>
                <w:lang w:bidi="ar"/>
              </w:rPr>
            </w:pPr>
            <w:r>
              <w:rPr>
                <w:rStyle w:val="font31"/>
                <w:rFonts w:hint="default"/>
                <w:lang w:bidi="ar"/>
              </w:rPr>
              <w:t> 差旅费</w:t>
            </w:r>
          </w:p>
        </w:tc>
        <w:tc>
          <w:tcPr>
            <w:tcW w:w="860" w:type="pct"/>
            <w:tcBorders>
              <w:top w:val="nil"/>
              <w:left w:val="nil"/>
              <w:bottom w:val="single" w:sz="4" w:space="0" w:color="000000"/>
              <w:right w:val="single" w:sz="4" w:space="0" w:color="000000"/>
            </w:tcBorders>
            <w:shd w:val="clear" w:color="auto" w:fill="auto"/>
            <w:noWrap/>
            <w:vAlign w:val="center"/>
          </w:tcPr>
          <w:p w14:paraId="4DC887A2" w14:textId="77777777" w:rsidR="006A6469" w:rsidRDefault="00A135ED">
            <w:pPr>
              <w:widowControl/>
              <w:jc w:val="left"/>
              <w:textAlignment w:val="center"/>
              <w:rPr>
                <w:rStyle w:val="font31"/>
                <w:rFonts w:hint="default"/>
                <w:lang w:bidi="ar"/>
              </w:rPr>
            </w:pPr>
            <w:r>
              <w:rPr>
                <w:rStyle w:val="font31"/>
                <w:rFonts w:hint="default"/>
                <w:lang w:bidi="ar"/>
              </w:rPr>
              <w:t>1.24</w:t>
            </w:r>
          </w:p>
        </w:tc>
        <w:tc>
          <w:tcPr>
            <w:tcW w:w="833" w:type="pct"/>
            <w:tcBorders>
              <w:top w:val="nil"/>
              <w:left w:val="nil"/>
              <w:bottom w:val="single" w:sz="4" w:space="0" w:color="000000"/>
              <w:right w:val="single" w:sz="4" w:space="0" w:color="000000"/>
            </w:tcBorders>
            <w:shd w:val="clear" w:color="auto" w:fill="auto"/>
            <w:noWrap/>
            <w:vAlign w:val="center"/>
          </w:tcPr>
          <w:p w14:paraId="5355CC7E"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5DF4E42E" w14:textId="77777777" w:rsidR="006A6469" w:rsidRDefault="00A135ED">
            <w:pPr>
              <w:widowControl/>
              <w:jc w:val="left"/>
              <w:textAlignment w:val="center"/>
              <w:rPr>
                <w:rStyle w:val="font31"/>
                <w:rFonts w:hint="default"/>
                <w:lang w:bidi="ar"/>
              </w:rPr>
            </w:pPr>
            <w:r>
              <w:rPr>
                <w:rStyle w:val="font31"/>
                <w:rFonts w:hint="default"/>
                <w:lang w:bidi="ar"/>
              </w:rPr>
              <w:t>1.24</w:t>
            </w:r>
          </w:p>
        </w:tc>
      </w:tr>
      <w:tr w:rsidR="006A6469" w14:paraId="02A1AC0D"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3F4B98C6" w14:textId="77777777" w:rsidR="006A6469" w:rsidRDefault="00A135ED">
            <w:pPr>
              <w:widowControl/>
              <w:jc w:val="left"/>
              <w:textAlignment w:val="center"/>
              <w:rPr>
                <w:rStyle w:val="font31"/>
                <w:rFonts w:hint="default"/>
                <w:lang w:bidi="ar"/>
              </w:rPr>
            </w:pPr>
            <w:r>
              <w:rPr>
                <w:rStyle w:val="font31"/>
                <w:rFonts w:hint="default"/>
                <w:lang w:bidi="ar"/>
              </w:rPr>
              <w:lastRenderedPageBreak/>
              <w:t> 30213</w:t>
            </w:r>
          </w:p>
        </w:tc>
        <w:tc>
          <w:tcPr>
            <w:tcW w:w="1768" w:type="pct"/>
            <w:tcBorders>
              <w:top w:val="nil"/>
              <w:left w:val="nil"/>
              <w:bottom w:val="single" w:sz="4" w:space="0" w:color="000000"/>
              <w:right w:val="single" w:sz="4" w:space="0" w:color="000000"/>
            </w:tcBorders>
            <w:shd w:val="clear" w:color="auto" w:fill="auto"/>
            <w:vAlign w:val="center"/>
          </w:tcPr>
          <w:p w14:paraId="7D94EE3F" w14:textId="77777777" w:rsidR="006A6469" w:rsidRDefault="00A135ED">
            <w:pPr>
              <w:widowControl/>
              <w:jc w:val="left"/>
              <w:textAlignment w:val="center"/>
              <w:rPr>
                <w:rStyle w:val="font31"/>
                <w:rFonts w:hint="default"/>
                <w:lang w:bidi="ar"/>
              </w:rPr>
            </w:pPr>
            <w:r>
              <w:rPr>
                <w:rStyle w:val="font31"/>
                <w:rFonts w:hint="default"/>
                <w:lang w:bidi="ar"/>
              </w:rPr>
              <w:t> 维修（护）费</w:t>
            </w:r>
          </w:p>
        </w:tc>
        <w:tc>
          <w:tcPr>
            <w:tcW w:w="860" w:type="pct"/>
            <w:tcBorders>
              <w:top w:val="nil"/>
              <w:left w:val="nil"/>
              <w:bottom w:val="single" w:sz="4" w:space="0" w:color="000000"/>
              <w:right w:val="single" w:sz="4" w:space="0" w:color="000000"/>
            </w:tcBorders>
            <w:shd w:val="clear" w:color="auto" w:fill="auto"/>
            <w:noWrap/>
            <w:vAlign w:val="center"/>
          </w:tcPr>
          <w:p w14:paraId="050186A9" w14:textId="77777777" w:rsidR="006A6469" w:rsidRDefault="00A135ED">
            <w:pPr>
              <w:widowControl/>
              <w:jc w:val="left"/>
              <w:textAlignment w:val="center"/>
              <w:rPr>
                <w:rStyle w:val="font31"/>
                <w:rFonts w:hint="default"/>
                <w:lang w:bidi="ar"/>
              </w:rPr>
            </w:pPr>
            <w:r>
              <w:rPr>
                <w:rStyle w:val="font31"/>
                <w:rFonts w:hint="default"/>
                <w:lang w:bidi="ar"/>
              </w:rPr>
              <w:t>0.65</w:t>
            </w:r>
          </w:p>
        </w:tc>
        <w:tc>
          <w:tcPr>
            <w:tcW w:w="833" w:type="pct"/>
            <w:tcBorders>
              <w:top w:val="nil"/>
              <w:left w:val="nil"/>
              <w:bottom w:val="single" w:sz="4" w:space="0" w:color="000000"/>
              <w:right w:val="single" w:sz="4" w:space="0" w:color="000000"/>
            </w:tcBorders>
            <w:shd w:val="clear" w:color="auto" w:fill="auto"/>
            <w:noWrap/>
            <w:vAlign w:val="center"/>
          </w:tcPr>
          <w:p w14:paraId="336059EE"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4726EEF1" w14:textId="77777777" w:rsidR="006A6469" w:rsidRDefault="00A135ED">
            <w:pPr>
              <w:widowControl/>
              <w:jc w:val="left"/>
              <w:textAlignment w:val="center"/>
              <w:rPr>
                <w:rStyle w:val="font31"/>
                <w:rFonts w:hint="default"/>
                <w:lang w:bidi="ar"/>
              </w:rPr>
            </w:pPr>
            <w:r>
              <w:rPr>
                <w:rStyle w:val="font31"/>
                <w:rFonts w:hint="default"/>
                <w:lang w:bidi="ar"/>
              </w:rPr>
              <w:t>0.65</w:t>
            </w:r>
          </w:p>
        </w:tc>
      </w:tr>
      <w:tr w:rsidR="006A6469" w14:paraId="792794BD"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3E59C6AD" w14:textId="77777777" w:rsidR="006A6469" w:rsidRDefault="00A135ED">
            <w:pPr>
              <w:widowControl/>
              <w:jc w:val="left"/>
              <w:textAlignment w:val="center"/>
              <w:rPr>
                <w:rStyle w:val="font31"/>
                <w:rFonts w:hint="default"/>
                <w:lang w:bidi="ar"/>
              </w:rPr>
            </w:pPr>
            <w:r>
              <w:rPr>
                <w:rStyle w:val="font31"/>
                <w:rFonts w:hint="default"/>
                <w:lang w:bidi="ar"/>
              </w:rPr>
              <w:t> 30214</w:t>
            </w:r>
          </w:p>
        </w:tc>
        <w:tc>
          <w:tcPr>
            <w:tcW w:w="1768" w:type="pct"/>
            <w:tcBorders>
              <w:top w:val="nil"/>
              <w:left w:val="nil"/>
              <w:bottom w:val="single" w:sz="4" w:space="0" w:color="000000"/>
              <w:right w:val="single" w:sz="4" w:space="0" w:color="000000"/>
            </w:tcBorders>
            <w:shd w:val="clear" w:color="auto" w:fill="auto"/>
            <w:vAlign w:val="center"/>
          </w:tcPr>
          <w:p w14:paraId="05CB1A20" w14:textId="77777777" w:rsidR="006A6469" w:rsidRDefault="00A135ED">
            <w:pPr>
              <w:widowControl/>
              <w:jc w:val="left"/>
              <w:textAlignment w:val="center"/>
              <w:rPr>
                <w:rStyle w:val="font31"/>
                <w:rFonts w:hint="default"/>
                <w:lang w:bidi="ar"/>
              </w:rPr>
            </w:pPr>
            <w:r>
              <w:rPr>
                <w:rStyle w:val="font31"/>
                <w:rFonts w:hint="default"/>
                <w:lang w:bidi="ar"/>
              </w:rPr>
              <w:t> 租赁费</w:t>
            </w:r>
          </w:p>
        </w:tc>
        <w:tc>
          <w:tcPr>
            <w:tcW w:w="860" w:type="pct"/>
            <w:tcBorders>
              <w:top w:val="nil"/>
              <w:left w:val="nil"/>
              <w:bottom w:val="single" w:sz="4" w:space="0" w:color="000000"/>
              <w:right w:val="single" w:sz="4" w:space="0" w:color="000000"/>
            </w:tcBorders>
            <w:shd w:val="clear" w:color="auto" w:fill="auto"/>
            <w:noWrap/>
            <w:vAlign w:val="center"/>
          </w:tcPr>
          <w:p w14:paraId="4BA7D10C" w14:textId="77777777" w:rsidR="006A6469" w:rsidRDefault="00A135ED">
            <w:pPr>
              <w:widowControl/>
              <w:jc w:val="left"/>
              <w:textAlignment w:val="center"/>
              <w:rPr>
                <w:rStyle w:val="font31"/>
                <w:rFonts w:hint="default"/>
                <w:lang w:bidi="ar"/>
              </w:rPr>
            </w:pPr>
            <w:r>
              <w:rPr>
                <w:rStyle w:val="font31"/>
                <w:rFonts w:hint="default"/>
                <w:lang w:bidi="ar"/>
              </w:rPr>
              <w:t>2.00</w:t>
            </w:r>
          </w:p>
        </w:tc>
        <w:tc>
          <w:tcPr>
            <w:tcW w:w="833" w:type="pct"/>
            <w:tcBorders>
              <w:top w:val="nil"/>
              <w:left w:val="nil"/>
              <w:bottom w:val="single" w:sz="4" w:space="0" w:color="000000"/>
              <w:right w:val="single" w:sz="4" w:space="0" w:color="000000"/>
            </w:tcBorders>
            <w:shd w:val="clear" w:color="auto" w:fill="auto"/>
            <w:noWrap/>
            <w:vAlign w:val="center"/>
          </w:tcPr>
          <w:p w14:paraId="531E2691"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14668A6A" w14:textId="77777777" w:rsidR="006A6469" w:rsidRDefault="00A135ED">
            <w:pPr>
              <w:widowControl/>
              <w:jc w:val="left"/>
              <w:textAlignment w:val="center"/>
              <w:rPr>
                <w:rStyle w:val="font31"/>
                <w:rFonts w:hint="default"/>
                <w:lang w:bidi="ar"/>
              </w:rPr>
            </w:pPr>
            <w:r>
              <w:rPr>
                <w:rStyle w:val="font31"/>
                <w:rFonts w:hint="default"/>
                <w:lang w:bidi="ar"/>
              </w:rPr>
              <w:t>2.00</w:t>
            </w:r>
          </w:p>
        </w:tc>
      </w:tr>
      <w:tr w:rsidR="006A6469" w14:paraId="4B74196F"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128687C9" w14:textId="77777777" w:rsidR="006A6469" w:rsidRDefault="00A135ED">
            <w:pPr>
              <w:widowControl/>
              <w:jc w:val="left"/>
              <w:textAlignment w:val="center"/>
              <w:rPr>
                <w:rStyle w:val="font31"/>
                <w:rFonts w:hint="default"/>
                <w:lang w:bidi="ar"/>
              </w:rPr>
            </w:pPr>
            <w:r>
              <w:rPr>
                <w:rStyle w:val="font31"/>
                <w:rFonts w:hint="default"/>
                <w:lang w:bidi="ar"/>
              </w:rPr>
              <w:t> 30215</w:t>
            </w:r>
          </w:p>
        </w:tc>
        <w:tc>
          <w:tcPr>
            <w:tcW w:w="1768" w:type="pct"/>
            <w:tcBorders>
              <w:top w:val="nil"/>
              <w:left w:val="nil"/>
              <w:bottom w:val="single" w:sz="4" w:space="0" w:color="000000"/>
              <w:right w:val="single" w:sz="4" w:space="0" w:color="000000"/>
            </w:tcBorders>
            <w:shd w:val="clear" w:color="auto" w:fill="auto"/>
            <w:vAlign w:val="center"/>
          </w:tcPr>
          <w:p w14:paraId="2DAA3600" w14:textId="77777777" w:rsidR="006A6469" w:rsidRDefault="00A135ED">
            <w:pPr>
              <w:widowControl/>
              <w:jc w:val="left"/>
              <w:textAlignment w:val="center"/>
              <w:rPr>
                <w:rStyle w:val="font31"/>
                <w:rFonts w:hint="default"/>
                <w:lang w:bidi="ar"/>
              </w:rPr>
            </w:pPr>
            <w:r>
              <w:rPr>
                <w:rStyle w:val="font31"/>
                <w:rFonts w:hint="default"/>
                <w:lang w:bidi="ar"/>
              </w:rPr>
              <w:t> 会议费</w:t>
            </w:r>
          </w:p>
        </w:tc>
        <w:tc>
          <w:tcPr>
            <w:tcW w:w="860" w:type="pct"/>
            <w:tcBorders>
              <w:top w:val="nil"/>
              <w:left w:val="nil"/>
              <w:bottom w:val="single" w:sz="4" w:space="0" w:color="000000"/>
              <w:right w:val="single" w:sz="4" w:space="0" w:color="000000"/>
            </w:tcBorders>
            <w:shd w:val="clear" w:color="auto" w:fill="auto"/>
            <w:noWrap/>
            <w:vAlign w:val="center"/>
          </w:tcPr>
          <w:p w14:paraId="53A4E572" w14:textId="77777777" w:rsidR="006A6469" w:rsidRDefault="00A135ED">
            <w:pPr>
              <w:widowControl/>
              <w:jc w:val="left"/>
              <w:textAlignment w:val="center"/>
              <w:rPr>
                <w:rStyle w:val="font31"/>
                <w:rFonts w:hint="default"/>
                <w:lang w:bidi="ar"/>
              </w:rPr>
            </w:pPr>
            <w:r>
              <w:rPr>
                <w:rStyle w:val="font31"/>
                <w:rFonts w:hint="default"/>
                <w:lang w:bidi="ar"/>
              </w:rPr>
              <w:t>0.40</w:t>
            </w:r>
          </w:p>
        </w:tc>
        <w:tc>
          <w:tcPr>
            <w:tcW w:w="833" w:type="pct"/>
            <w:tcBorders>
              <w:top w:val="nil"/>
              <w:left w:val="nil"/>
              <w:bottom w:val="single" w:sz="4" w:space="0" w:color="000000"/>
              <w:right w:val="single" w:sz="4" w:space="0" w:color="000000"/>
            </w:tcBorders>
            <w:shd w:val="clear" w:color="auto" w:fill="auto"/>
            <w:noWrap/>
            <w:vAlign w:val="center"/>
          </w:tcPr>
          <w:p w14:paraId="04A03F45"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0AB52957" w14:textId="77777777" w:rsidR="006A6469" w:rsidRDefault="00A135ED">
            <w:pPr>
              <w:widowControl/>
              <w:jc w:val="left"/>
              <w:textAlignment w:val="center"/>
              <w:rPr>
                <w:rStyle w:val="font31"/>
                <w:rFonts w:hint="default"/>
                <w:lang w:bidi="ar"/>
              </w:rPr>
            </w:pPr>
            <w:r>
              <w:rPr>
                <w:rStyle w:val="font31"/>
                <w:rFonts w:hint="default"/>
                <w:lang w:bidi="ar"/>
              </w:rPr>
              <w:t>0.40</w:t>
            </w:r>
          </w:p>
        </w:tc>
      </w:tr>
      <w:tr w:rsidR="006A6469" w14:paraId="5F6911E3"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2CA7EDA2" w14:textId="77777777" w:rsidR="006A6469" w:rsidRDefault="00A135ED">
            <w:pPr>
              <w:widowControl/>
              <w:jc w:val="left"/>
              <w:textAlignment w:val="center"/>
              <w:rPr>
                <w:rStyle w:val="font31"/>
                <w:rFonts w:hint="default"/>
                <w:lang w:bidi="ar"/>
              </w:rPr>
            </w:pPr>
            <w:r>
              <w:rPr>
                <w:rStyle w:val="font31"/>
                <w:rFonts w:hint="default"/>
                <w:lang w:bidi="ar"/>
              </w:rPr>
              <w:t> 30216</w:t>
            </w:r>
          </w:p>
        </w:tc>
        <w:tc>
          <w:tcPr>
            <w:tcW w:w="1768" w:type="pct"/>
            <w:tcBorders>
              <w:top w:val="nil"/>
              <w:left w:val="nil"/>
              <w:bottom w:val="single" w:sz="4" w:space="0" w:color="000000"/>
              <w:right w:val="single" w:sz="4" w:space="0" w:color="000000"/>
            </w:tcBorders>
            <w:shd w:val="clear" w:color="auto" w:fill="auto"/>
            <w:vAlign w:val="center"/>
          </w:tcPr>
          <w:p w14:paraId="601AEB4A" w14:textId="77777777" w:rsidR="006A6469" w:rsidRDefault="00A135ED">
            <w:pPr>
              <w:widowControl/>
              <w:jc w:val="left"/>
              <w:textAlignment w:val="center"/>
              <w:rPr>
                <w:rStyle w:val="font31"/>
                <w:rFonts w:hint="default"/>
                <w:lang w:bidi="ar"/>
              </w:rPr>
            </w:pPr>
            <w:r>
              <w:rPr>
                <w:rStyle w:val="font31"/>
                <w:rFonts w:hint="default"/>
                <w:lang w:bidi="ar"/>
              </w:rPr>
              <w:t> 培训费</w:t>
            </w:r>
          </w:p>
        </w:tc>
        <w:tc>
          <w:tcPr>
            <w:tcW w:w="860" w:type="pct"/>
            <w:tcBorders>
              <w:top w:val="nil"/>
              <w:left w:val="nil"/>
              <w:bottom w:val="single" w:sz="4" w:space="0" w:color="000000"/>
              <w:right w:val="single" w:sz="4" w:space="0" w:color="000000"/>
            </w:tcBorders>
            <w:shd w:val="clear" w:color="auto" w:fill="auto"/>
            <w:noWrap/>
            <w:vAlign w:val="center"/>
          </w:tcPr>
          <w:p w14:paraId="23A4C1D8" w14:textId="77777777" w:rsidR="006A6469" w:rsidRDefault="00A135ED">
            <w:pPr>
              <w:widowControl/>
              <w:jc w:val="left"/>
              <w:textAlignment w:val="center"/>
              <w:rPr>
                <w:rStyle w:val="font31"/>
                <w:rFonts w:hint="default"/>
                <w:lang w:bidi="ar"/>
              </w:rPr>
            </w:pPr>
            <w:r>
              <w:rPr>
                <w:rStyle w:val="font31"/>
                <w:rFonts w:hint="default"/>
                <w:lang w:bidi="ar"/>
              </w:rPr>
              <w:t>2.44</w:t>
            </w:r>
          </w:p>
        </w:tc>
        <w:tc>
          <w:tcPr>
            <w:tcW w:w="833" w:type="pct"/>
            <w:tcBorders>
              <w:top w:val="nil"/>
              <w:left w:val="nil"/>
              <w:bottom w:val="single" w:sz="4" w:space="0" w:color="000000"/>
              <w:right w:val="single" w:sz="4" w:space="0" w:color="000000"/>
            </w:tcBorders>
            <w:shd w:val="clear" w:color="auto" w:fill="auto"/>
            <w:noWrap/>
            <w:vAlign w:val="center"/>
          </w:tcPr>
          <w:p w14:paraId="071F456B"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5BCDA5A5" w14:textId="77777777" w:rsidR="006A6469" w:rsidRDefault="00A135ED">
            <w:pPr>
              <w:widowControl/>
              <w:jc w:val="left"/>
              <w:textAlignment w:val="center"/>
              <w:rPr>
                <w:rStyle w:val="font31"/>
                <w:rFonts w:hint="default"/>
                <w:lang w:bidi="ar"/>
              </w:rPr>
            </w:pPr>
            <w:r>
              <w:rPr>
                <w:rStyle w:val="font31"/>
                <w:rFonts w:hint="default"/>
                <w:lang w:bidi="ar"/>
              </w:rPr>
              <w:t>2.44</w:t>
            </w:r>
          </w:p>
        </w:tc>
      </w:tr>
      <w:tr w:rsidR="006A6469" w14:paraId="633CAC1E"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0ECE2C03" w14:textId="77777777" w:rsidR="006A6469" w:rsidRDefault="00A135ED">
            <w:pPr>
              <w:widowControl/>
              <w:jc w:val="left"/>
              <w:textAlignment w:val="center"/>
              <w:rPr>
                <w:rStyle w:val="font31"/>
                <w:rFonts w:hint="default"/>
                <w:lang w:bidi="ar"/>
              </w:rPr>
            </w:pPr>
            <w:r>
              <w:rPr>
                <w:rStyle w:val="font31"/>
                <w:rFonts w:hint="default"/>
                <w:lang w:bidi="ar"/>
              </w:rPr>
              <w:t> 30217</w:t>
            </w:r>
          </w:p>
        </w:tc>
        <w:tc>
          <w:tcPr>
            <w:tcW w:w="1768" w:type="pct"/>
            <w:tcBorders>
              <w:top w:val="nil"/>
              <w:left w:val="nil"/>
              <w:bottom w:val="single" w:sz="4" w:space="0" w:color="000000"/>
              <w:right w:val="single" w:sz="4" w:space="0" w:color="000000"/>
            </w:tcBorders>
            <w:shd w:val="clear" w:color="auto" w:fill="auto"/>
            <w:vAlign w:val="center"/>
          </w:tcPr>
          <w:p w14:paraId="7EA93970" w14:textId="77777777" w:rsidR="006A6469" w:rsidRDefault="00A135ED">
            <w:pPr>
              <w:widowControl/>
              <w:jc w:val="left"/>
              <w:textAlignment w:val="center"/>
              <w:rPr>
                <w:rStyle w:val="font31"/>
                <w:rFonts w:hint="default"/>
                <w:lang w:bidi="ar"/>
              </w:rPr>
            </w:pPr>
            <w:r>
              <w:rPr>
                <w:rStyle w:val="font31"/>
                <w:rFonts w:hint="default"/>
                <w:lang w:bidi="ar"/>
              </w:rPr>
              <w:t> 公务接待费</w:t>
            </w:r>
          </w:p>
        </w:tc>
        <w:tc>
          <w:tcPr>
            <w:tcW w:w="860" w:type="pct"/>
            <w:tcBorders>
              <w:top w:val="nil"/>
              <w:left w:val="nil"/>
              <w:bottom w:val="single" w:sz="4" w:space="0" w:color="000000"/>
              <w:right w:val="single" w:sz="4" w:space="0" w:color="000000"/>
            </w:tcBorders>
            <w:shd w:val="clear" w:color="auto" w:fill="auto"/>
            <w:noWrap/>
            <w:vAlign w:val="center"/>
          </w:tcPr>
          <w:p w14:paraId="43AC2769" w14:textId="77777777" w:rsidR="006A6469" w:rsidRDefault="00A135ED">
            <w:pPr>
              <w:widowControl/>
              <w:jc w:val="left"/>
              <w:textAlignment w:val="center"/>
              <w:rPr>
                <w:rStyle w:val="font31"/>
                <w:rFonts w:hint="default"/>
                <w:lang w:bidi="ar"/>
              </w:rPr>
            </w:pPr>
            <w:r>
              <w:rPr>
                <w:rStyle w:val="font31"/>
                <w:rFonts w:hint="default"/>
                <w:lang w:bidi="ar"/>
              </w:rPr>
              <w:t>5.00</w:t>
            </w:r>
          </w:p>
        </w:tc>
        <w:tc>
          <w:tcPr>
            <w:tcW w:w="833" w:type="pct"/>
            <w:tcBorders>
              <w:top w:val="nil"/>
              <w:left w:val="nil"/>
              <w:bottom w:val="single" w:sz="4" w:space="0" w:color="000000"/>
              <w:right w:val="single" w:sz="4" w:space="0" w:color="000000"/>
            </w:tcBorders>
            <w:shd w:val="clear" w:color="auto" w:fill="auto"/>
            <w:noWrap/>
            <w:vAlign w:val="center"/>
          </w:tcPr>
          <w:p w14:paraId="60B4C3D8"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1BC4ACDE" w14:textId="77777777" w:rsidR="006A6469" w:rsidRDefault="00A135ED">
            <w:pPr>
              <w:widowControl/>
              <w:jc w:val="left"/>
              <w:textAlignment w:val="center"/>
              <w:rPr>
                <w:rStyle w:val="font31"/>
                <w:rFonts w:hint="default"/>
                <w:lang w:bidi="ar"/>
              </w:rPr>
            </w:pPr>
            <w:r>
              <w:rPr>
                <w:rStyle w:val="font31"/>
                <w:rFonts w:hint="default"/>
                <w:lang w:bidi="ar"/>
              </w:rPr>
              <w:t>5.00</w:t>
            </w:r>
          </w:p>
        </w:tc>
      </w:tr>
      <w:tr w:rsidR="006A6469" w14:paraId="151E41BD"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3442F93A" w14:textId="77777777" w:rsidR="006A6469" w:rsidRDefault="00A135ED">
            <w:pPr>
              <w:widowControl/>
              <w:jc w:val="left"/>
              <w:textAlignment w:val="center"/>
              <w:rPr>
                <w:rStyle w:val="font31"/>
                <w:rFonts w:hint="default"/>
                <w:lang w:bidi="ar"/>
              </w:rPr>
            </w:pPr>
            <w:r>
              <w:rPr>
                <w:rStyle w:val="font31"/>
                <w:rFonts w:hint="default"/>
                <w:lang w:bidi="ar"/>
              </w:rPr>
              <w:t> 30226</w:t>
            </w:r>
          </w:p>
        </w:tc>
        <w:tc>
          <w:tcPr>
            <w:tcW w:w="1768" w:type="pct"/>
            <w:tcBorders>
              <w:top w:val="nil"/>
              <w:left w:val="nil"/>
              <w:bottom w:val="single" w:sz="4" w:space="0" w:color="000000"/>
              <w:right w:val="single" w:sz="4" w:space="0" w:color="000000"/>
            </w:tcBorders>
            <w:shd w:val="clear" w:color="auto" w:fill="auto"/>
            <w:vAlign w:val="center"/>
          </w:tcPr>
          <w:p w14:paraId="14481E1B" w14:textId="77777777" w:rsidR="006A6469" w:rsidRDefault="00A135ED">
            <w:pPr>
              <w:widowControl/>
              <w:jc w:val="left"/>
              <w:textAlignment w:val="center"/>
              <w:rPr>
                <w:rStyle w:val="font31"/>
                <w:rFonts w:hint="default"/>
                <w:lang w:bidi="ar"/>
              </w:rPr>
            </w:pPr>
            <w:r>
              <w:rPr>
                <w:rStyle w:val="font31"/>
                <w:rFonts w:hint="default"/>
                <w:lang w:bidi="ar"/>
              </w:rPr>
              <w:t> 劳务费</w:t>
            </w:r>
          </w:p>
        </w:tc>
        <w:tc>
          <w:tcPr>
            <w:tcW w:w="860" w:type="pct"/>
            <w:tcBorders>
              <w:top w:val="nil"/>
              <w:left w:val="nil"/>
              <w:bottom w:val="single" w:sz="4" w:space="0" w:color="000000"/>
              <w:right w:val="single" w:sz="4" w:space="0" w:color="000000"/>
            </w:tcBorders>
            <w:shd w:val="clear" w:color="auto" w:fill="auto"/>
            <w:noWrap/>
            <w:vAlign w:val="center"/>
          </w:tcPr>
          <w:p w14:paraId="726787F9" w14:textId="77777777" w:rsidR="006A6469" w:rsidRDefault="00A135ED">
            <w:pPr>
              <w:widowControl/>
              <w:jc w:val="left"/>
              <w:textAlignment w:val="center"/>
              <w:rPr>
                <w:rStyle w:val="font31"/>
                <w:rFonts w:hint="default"/>
                <w:lang w:bidi="ar"/>
              </w:rPr>
            </w:pPr>
            <w:r>
              <w:rPr>
                <w:rStyle w:val="font31"/>
                <w:rFonts w:hint="default"/>
                <w:lang w:bidi="ar"/>
              </w:rPr>
              <w:t>0.75</w:t>
            </w:r>
          </w:p>
        </w:tc>
        <w:tc>
          <w:tcPr>
            <w:tcW w:w="833" w:type="pct"/>
            <w:tcBorders>
              <w:top w:val="nil"/>
              <w:left w:val="nil"/>
              <w:bottom w:val="single" w:sz="4" w:space="0" w:color="000000"/>
              <w:right w:val="single" w:sz="4" w:space="0" w:color="000000"/>
            </w:tcBorders>
            <w:shd w:val="clear" w:color="auto" w:fill="auto"/>
            <w:noWrap/>
            <w:vAlign w:val="center"/>
          </w:tcPr>
          <w:p w14:paraId="0948FB06"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649DAD21" w14:textId="77777777" w:rsidR="006A6469" w:rsidRDefault="00A135ED">
            <w:pPr>
              <w:widowControl/>
              <w:jc w:val="left"/>
              <w:textAlignment w:val="center"/>
              <w:rPr>
                <w:rStyle w:val="font31"/>
                <w:rFonts w:hint="default"/>
                <w:lang w:bidi="ar"/>
              </w:rPr>
            </w:pPr>
            <w:r>
              <w:rPr>
                <w:rStyle w:val="font31"/>
                <w:rFonts w:hint="default"/>
                <w:lang w:bidi="ar"/>
              </w:rPr>
              <w:t>0.75</w:t>
            </w:r>
          </w:p>
        </w:tc>
      </w:tr>
      <w:tr w:rsidR="006A6469" w14:paraId="1DE30F4D"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4A7AC703" w14:textId="77777777" w:rsidR="006A6469" w:rsidRDefault="00A135ED">
            <w:pPr>
              <w:widowControl/>
              <w:jc w:val="left"/>
              <w:textAlignment w:val="center"/>
              <w:rPr>
                <w:rStyle w:val="font31"/>
                <w:rFonts w:hint="default"/>
                <w:lang w:bidi="ar"/>
              </w:rPr>
            </w:pPr>
            <w:r>
              <w:rPr>
                <w:rStyle w:val="font31"/>
                <w:rFonts w:hint="default"/>
                <w:lang w:bidi="ar"/>
              </w:rPr>
              <w:t> 30227</w:t>
            </w:r>
          </w:p>
        </w:tc>
        <w:tc>
          <w:tcPr>
            <w:tcW w:w="1768" w:type="pct"/>
            <w:tcBorders>
              <w:top w:val="nil"/>
              <w:left w:val="nil"/>
              <w:bottom w:val="single" w:sz="4" w:space="0" w:color="000000"/>
              <w:right w:val="single" w:sz="4" w:space="0" w:color="000000"/>
            </w:tcBorders>
            <w:shd w:val="clear" w:color="auto" w:fill="auto"/>
            <w:vAlign w:val="center"/>
          </w:tcPr>
          <w:p w14:paraId="0FECB81E" w14:textId="77777777" w:rsidR="006A6469" w:rsidRDefault="00A135ED">
            <w:pPr>
              <w:widowControl/>
              <w:jc w:val="left"/>
              <w:textAlignment w:val="center"/>
              <w:rPr>
                <w:rStyle w:val="font31"/>
                <w:rFonts w:hint="default"/>
                <w:lang w:bidi="ar"/>
              </w:rPr>
            </w:pPr>
            <w:r>
              <w:rPr>
                <w:rStyle w:val="font31"/>
                <w:rFonts w:hint="default"/>
                <w:lang w:bidi="ar"/>
              </w:rPr>
              <w:t> 委托业务费</w:t>
            </w:r>
          </w:p>
        </w:tc>
        <w:tc>
          <w:tcPr>
            <w:tcW w:w="860" w:type="pct"/>
            <w:tcBorders>
              <w:top w:val="nil"/>
              <w:left w:val="nil"/>
              <w:bottom w:val="single" w:sz="4" w:space="0" w:color="000000"/>
              <w:right w:val="single" w:sz="4" w:space="0" w:color="000000"/>
            </w:tcBorders>
            <w:shd w:val="clear" w:color="auto" w:fill="auto"/>
            <w:noWrap/>
            <w:vAlign w:val="center"/>
          </w:tcPr>
          <w:p w14:paraId="28A9EC74" w14:textId="77777777" w:rsidR="006A6469" w:rsidRDefault="00A135ED">
            <w:pPr>
              <w:widowControl/>
              <w:jc w:val="left"/>
              <w:textAlignment w:val="center"/>
              <w:rPr>
                <w:rStyle w:val="font31"/>
                <w:rFonts w:hint="default"/>
                <w:lang w:bidi="ar"/>
              </w:rPr>
            </w:pPr>
            <w:r>
              <w:rPr>
                <w:rStyle w:val="font31"/>
                <w:rFonts w:hint="default"/>
                <w:lang w:bidi="ar"/>
              </w:rPr>
              <w:t>1.00</w:t>
            </w:r>
          </w:p>
        </w:tc>
        <w:tc>
          <w:tcPr>
            <w:tcW w:w="833" w:type="pct"/>
            <w:tcBorders>
              <w:top w:val="nil"/>
              <w:left w:val="nil"/>
              <w:bottom w:val="single" w:sz="4" w:space="0" w:color="000000"/>
              <w:right w:val="single" w:sz="4" w:space="0" w:color="000000"/>
            </w:tcBorders>
            <w:shd w:val="clear" w:color="auto" w:fill="auto"/>
            <w:noWrap/>
            <w:vAlign w:val="center"/>
          </w:tcPr>
          <w:p w14:paraId="68766755"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613604E6" w14:textId="77777777" w:rsidR="006A6469" w:rsidRDefault="00A135ED">
            <w:pPr>
              <w:widowControl/>
              <w:jc w:val="left"/>
              <w:textAlignment w:val="center"/>
              <w:rPr>
                <w:rStyle w:val="font31"/>
                <w:rFonts w:hint="default"/>
                <w:lang w:bidi="ar"/>
              </w:rPr>
            </w:pPr>
            <w:r>
              <w:rPr>
                <w:rStyle w:val="font31"/>
                <w:rFonts w:hint="default"/>
                <w:lang w:bidi="ar"/>
              </w:rPr>
              <w:t>1.00</w:t>
            </w:r>
          </w:p>
        </w:tc>
      </w:tr>
      <w:tr w:rsidR="006A6469" w14:paraId="379DFCBD"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3FAAB161" w14:textId="77777777" w:rsidR="006A6469" w:rsidRDefault="00A135ED">
            <w:pPr>
              <w:widowControl/>
              <w:jc w:val="left"/>
              <w:textAlignment w:val="center"/>
              <w:rPr>
                <w:rStyle w:val="font31"/>
                <w:rFonts w:hint="default"/>
                <w:lang w:bidi="ar"/>
              </w:rPr>
            </w:pPr>
            <w:r>
              <w:rPr>
                <w:rStyle w:val="font31"/>
                <w:rFonts w:hint="default"/>
                <w:lang w:bidi="ar"/>
              </w:rPr>
              <w:t> 30228</w:t>
            </w:r>
          </w:p>
        </w:tc>
        <w:tc>
          <w:tcPr>
            <w:tcW w:w="1768" w:type="pct"/>
            <w:tcBorders>
              <w:top w:val="nil"/>
              <w:left w:val="nil"/>
              <w:bottom w:val="single" w:sz="4" w:space="0" w:color="000000"/>
              <w:right w:val="single" w:sz="4" w:space="0" w:color="000000"/>
            </w:tcBorders>
            <w:shd w:val="clear" w:color="auto" w:fill="auto"/>
            <w:vAlign w:val="center"/>
          </w:tcPr>
          <w:p w14:paraId="24C122FF" w14:textId="77777777" w:rsidR="006A6469" w:rsidRDefault="00A135ED">
            <w:pPr>
              <w:widowControl/>
              <w:jc w:val="left"/>
              <w:textAlignment w:val="center"/>
              <w:rPr>
                <w:rStyle w:val="font31"/>
                <w:rFonts w:hint="default"/>
                <w:lang w:bidi="ar"/>
              </w:rPr>
            </w:pPr>
            <w:r>
              <w:rPr>
                <w:rStyle w:val="font31"/>
                <w:rFonts w:hint="default"/>
                <w:lang w:bidi="ar"/>
              </w:rPr>
              <w:t> 工会经费</w:t>
            </w:r>
          </w:p>
        </w:tc>
        <w:tc>
          <w:tcPr>
            <w:tcW w:w="860" w:type="pct"/>
            <w:tcBorders>
              <w:top w:val="nil"/>
              <w:left w:val="nil"/>
              <w:bottom w:val="single" w:sz="4" w:space="0" w:color="000000"/>
              <w:right w:val="single" w:sz="4" w:space="0" w:color="000000"/>
            </w:tcBorders>
            <w:shd w:val="clear" w:color="auto" w:fill="auto"/>
            <w:noWrap/>
            <w:vAlign w:val="center"/>
          </w:tcPr>
          <w:p w14:paraId="60D87892" w14:textId="77777777" w:rsidR="006A6469" w:rsidRDefault="00A135ED">
            <w:pPr>
              <w:widowControl/>
              <w:jc w:val="left"/>
              <w:textAlignment w:val="center"/>
              <w:rPr>
                <w:rStyle w:val="font31"/>
                <w:rFonts w:hint="default"/>
                <w:lang w:bidi="ar"/>
              </w:rPr>
            </w:pPr>
            <w:r>
              <w:rPr>
                <w:rStyle w:val="font31"/>
                <w:rFonts w:hint="default"/>
                <w:lang w:bidi="ar"/>
              </w:rPr>
              <w:t>13.38</w:t>
            </w:r>
          </w:p>
        </w:tc>
        <w:tc>
          <w:tcPr>
            <w:tcW w:w="833" w:type="pct"/>
            <w:tcBorders>
              <w:top w:val="nil"/>
              <w:left w:val="nil"/>
              <w:bottom w:val="single" w:sz="4" w:space="0" w:color="000000"/>
              <w:right w:val="single" w:sz="4" w:space="0" w:color="000000"/>
            </w:tcBorders>
            <w:shd w:val="clear" w:color="auto" w:fill="auto"/>
            <w:noWrap/>
            <w:vAlign w:val="center"/>
          </w:tcPr>
          <w:p w14:paraId="7B76CAC3"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6CF93D4C" w14:textId="77777777" w:rsidR="006A6469" w:rsidRDefault="00A135ED">
            <w:pPr>
              <w:widowControl/>
              <w:jc w:val="left"/>
              <w:textAlignment w:val="center"/>
              <w:rPr>
                <w:rStyle w:val="font31"/>
                <w:rFonts w:hint="default"/>
                <w:lang w:bidi="ar"/>
              </w:rPr>
            </w:pPr>
            <w:r>
              <w:rPr>
                <w:rStyle w:val="font31"/>
                <w:rFonts w:hint="default"/>
                <w:lang w:bidi="ar"/>
              </w:rPr>
              <w:t>13.38</w:t>
            </w:r>
          </w:p>
        </w:tc>
      </w:tr>
      <w:tr w:rsidR="006A6469" w14:paraId="26BECFBD"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0692CAAB" w14:textId="77777777" w:rsidR="006A6469" w:rsidRDefault="00A135ED">
            <w:pPr>
              <w:widowControl/>
              <w:jc w:val="left"/>
              <w:textAlignment w:val="center"/>
              <w:rPr>
                <w:rStyle w:val="font31"/>
                <w:rFonts w:hint="default"/>
                <w:lang w:bidi="ar"/>
              </w:rPr>
            </w:pPr>
            <w:r>
              <w:rPr>
                <w:rStyle w:val="font31"/>
                <w:rFonts w:hint="default"/>
                <w:lang w:bidi="ar"/>
              </w:rPr>
              <w:t> 30229</w:t>
            </w:r>
          </w:p>
        </w:tc>
        <w:tc>
          <w:tcPr>
            <w:tcW w:w="1768" w:type="pct"/>
            <w:tcBorders>
              <w:top w:val="nil"/>
              <w:left w:val="nil"/>
              <w:bottom w:val="single" w:sz="4" w:space="0" w:color="000000"/>
              <w:right w:val="single" w:sz="4" w:space="0" w:color="000000"/>
            </w:tcBorders>
            <w:shd w:val="clear" w:color="auto" w:fill="auto"/>
            <w:vAlign w:val="center"/>
          </w:tcPr>
          <w:p w14:paraId="37411496" w14:textId="77777777" w:rsidR="006A6469" w:rsidRDefault="00A135ED">
            <w:pPr>
              <w:widowControl/>
              <w:jc w:val="left"/>
              <w:textAlignment w:val="center"/>
              <w:rPr>
                <w:rStyle w:val="font31"/>
                <w:rFonts w:hint="default"/>
                <w:lang w:bidi="ar"/>
              </w:rPr>
            </w:pPr>
            <w:r>
              <w:rPr>
                <w:rStyle w:val="font31"/>
                <w:rFonts w:hint="default"/>
                <w:lang w:bidi="ar"/>
              </w:rPr>
              <w:t> 福利费</w:t>
            </w:r>
          </w:p>
        </w:tc>
        <w:tc>
          <w:tcPr>
            <w:tcW w:w="860" w:type="pct"/>
            <w:tcBorders>
              <w:top w:val="nil"/>
              <w:left w:val="nil"/>
              <w:bottom w:val="single" w:sz="4" w:space="0" w:color="000000"/>
              <w:right w:val="single" w:sz="4" w:space="0" w:color="000000"/>
            </w:tcBorders>
            <w:shd w:val="clear" w:color="auto" w:fill="auto"/>
            <w:noWrap/>
            <w:vAlign w:val="center"/>
          </w:tcPr>
          <w:p w14:paraId="6D5E89AF" w14:textId="77777777" w:rsidR="006A6469" w:rsidRDefault="00A135ED">
            <w:pPr>
              <w:widowControl/>
              <w:jc w:val="left"/>
              <w:textAlignment w:val="center"/>
              <w:rPr>
                <w:rStyle w:val="font31"/>
                <w:rFonts w:hint="default"/>
                <w:lang w:bidi="ar"/>
              </w:rPr>
            </w:pPr>
            <w:r>
              <w:rPr>
                <w:rStyle w:val="font31"/>
                <w:rFonts w:hint="default"/>
                <w:lang w:bidi="ar"/>
              </w:rPr>
              <w:t>4.87</w:t>
            </w:r>
          </w:p>
        </w:tc>
        <w:tc>
          <w:tcPr>
            <w:tcW w:w="833" w:type="pct"/>
            <w:tcBorders>
              <w:top w:val="nil"/>
              <w:left w:val="nil"/>
              <w:bottom w:val="single" w:sz="4" w:space="0" w:color="000000"/>
              <w:right w:val="single" w:sz="4" w:space="0" w:color="000000"/>
            </w:tcBorders>
            <w:shd w:val="clear" w:color="auto" w:fill="auto"/>
            <w:noWrap/>
            <w:vAlign w:val="center"/>
          </w:tcPr>
          <w:p w14:paraId="41962980"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0A7B4B66" w14:textId="77777777" w:rsidR="006A6469" w:rsidRDefault="00A135ED">
            <w:pPr>
              <w:widowControl/>
              <w:jc w:val="left"/>
              <w:textAlignment w:val="center"/>
              <w:rPr>
                <w:rStyle w:val="font31"/>
                <w:rFonts w:hint="default"/>
                <w:lang w:bidi="ar"/>
              </w:rPr>
            </w:pPr>
            <w:r>
              <w:rPr>
                <w:rStyle w:val="font31"/>
                <w:rFonts w:hint="default"/>
                <w:lang w:bidi="ar"/>
              </w:rPr>
              <w:t>4.87</w:t>
            </w:r>
          </w:p>
        </w:tc>
      </w:tr>
      <w:tr w:rsidR="006A6469" w14:paraId="301C687A"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171A4533" w14:textId="77777777" w:rsidR="006A6469" w:rsidRDefault="00A135ED">
            <w:pPr>
              <w:widowControl/>
              <w:jc w:val="left"/>
              <w:textAlignment w:val="center"/>
              <w:rPr>
                <w:rStyle w:val="font31"/>
                <w:rFonts w:hint="default"/>
                <w:lang w:bidi="ar"/>
              </w:rPr>
            </w:pPr>
            <w:r>
              <w:rPr>
                <w:rStyle w:val="font31"/>
                <w:rFonts w:hint="default"/>
                <w:lang w:bidi="ar"/>
              </w:rPr>
              <w:t> 30231</w:t>
            </w:r>
          </w:p>
        </w:tc>
        <w:tc>
          <w:tcPr>
            <w:tcW w:w="1768" w:type="pct"/>
            <w:tcBorders>
              <w:top w:val="nil"/>
              <w:left w:val="nil"/>
              <w:bottom w:val="single" w:sz="4" w:space="0" w:color="000000"/>
              <w:right w:val="single" w:sz="4" w:space="0" w:color="000000"/>
            </w:tcBorders>
            <w:shd w:val="clear" w:color="auto" w:fill="auto"/>
            <w:vAlign w:val="center"/>
          </w:tcPr>
          <w:p w14:paraId="30C04D71" w14:textId="77777777" w:rsidR="006A6469" w:rsidRDefault="00A135ED">
            <w:pPr>
              <w:widowControl/>
              <w:jc w:val="left"/>
              <w:textAlignment w:val="center"/>
              <w:rPr>
                <w:rStyle w:val="font31"/>
                <w:rFonts w:hint="default"/>
                <w:lang w:bidi="ar"/>
              </w:rPr>
            </w:pPr>
            <w:r>
              <w:rPr>
                <w:rStyle w:val="font31"/>
                <w:rFonts w:hint="default"/>
                <w:lang w:bidi="ar"/>
              </w:rPr>
              <w:t> 公务用车运行维护费</w:t>
            </w:r>
          </w:p>
        </w:tc>
        <w:tc>
          <w:tcPr>
            <w:tcW w:w="860" w:type="pct"/>
            <w:tcBorders>
              <w:top w:val="nil"/>
              <w:left w:val="nil"/>
              <w:bottom w:val="single" w:sz="4" w:space="0" w:color="000000"/>
              <w:right w:val="single" w:sz="4" w:space="0" w:color="000000"/>
            </w:tcBorders>
            <w:shd w:val="clear" w:color="auto" w:fill="auto"/>
            <w:noWrap/>
            <w:vAlign w:val="center"/>
          </w:tcPr>
          <w:p w14:paraId="5C19A253" w14:textId="77777777" w:rsidR="006A6469" w:rsidRDefault="00A135ED">
            <w:pPr>
              <w:widowControl/>
              <w:jc w:val="left"/>
              <w:textAlignment w:val="center"/>
              <w:rPr>
                <w:rStyle w:val="font31"/>
                <w:rFonts w:hint="default"/>
                <w:lang w:bidi="ar"/>
              </w:rPr>
            </w:pPr>
            <w:r>
              <w:rPr>
                <w:rStyle w:val="font31"/>
                <w:rFonts w:hint="default"/>
                <w:lang w:bidi="ar"/>
              </w:rPr>
              <w:t>3.00</w:t>
            </w:r>
          </w:p>
        </w:tc>
        <w:tc>
          <w:tcPr>
            <w:tcW w:w="833" w:type="pct"/>
            <w:tcBorders>
              <w:top w:val="nil"/>
              <w:left w:val="nil"/>
              <w:bottom w:val="single" w:sz="4" w:space="0" w:color="000000"/>
              <w:right w:val="single" w:sz="4" w:space="0" w:color="000000"/>
            </w:tcBorders>
            <w:shd w:val="clear" w:color="auto" w:fill="auto"/>
            <w:noWrap/>
            <w:vAlign w:val="center"/>
          </w:tcPr>
          <w:p w14:paraId="7C2E20E8"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75FC3630" w14:textId="77777777" w:rsidR="006A6469" w:rsidRDefault="00A135ED">
            <w:pPr>
              <w:widowControl/>
              <w:jc w:val="left"/>
              <w:textAlignment w:val="center"/>
              <w:rPr>
                <w:rStyle w:val="font31"/>
                <w:rFonts w:hint="default"/>
                <w:lang w:bidi="ar"/>
              </w:rPr>
            </w:pPr>
            <w:r>
              <w:rPr>
                <w:rStyle w:val="font31"/>
                <w:rFonts w:hint="default"/>
                <w:lang w:bidi="ar"/>
              </w:rPr>
              <w:t>3.00</w:t>
            </w:r>
          </w:p>
        </w:tc>
      </w:tr>
      <w:tr w:rsidR="006A6469" w14:paraId="62FE83E3"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0913105A" w14:textId="77777777" w:rsidR="006A6469" w:rsidRDefault="00A135ED">
            <w:pPr>
              <w:widowControl/>
              <w:jc w:val="left"/>
              <w:textAlignment w:val="center"/>
              <w:rPr>
                <w:rStyle w:val="font31"/>
                <w:rFonts w:hint="default"/>
                <w:lang w:bidi="ar"/>
              </w:rPr>
            </w:pPr>
            <w:r>
              <w:rPr>
                <w:rStyle w:val="font31"/>
                <w:rFonts w:hint="default"/>
                <w:lang w:bidi="ar"/>
              </w:rPr>
              <w:t> 30239</w:t>
            </w:r>
          </w:p>
        </w:tc>
        <w:tc>
          <w:tcPr>
            <w:tcW w:w="1768" w:type="pct"/>
            <w:tcBorders>
              <w:top w:val="nil"/>
              <w:left w:val="nil"/>
              <w:bottom w:val="single" w:sz="4" w:space="0" w:color="000000"/>
              <w:right w:val="single" w:sz="4" w:space="0" w:color="000000"/>
            </w:tcBorders>
            <w:shd w:val="clear" w:color="auto" w:fill="auto"/>
            <w:vAlign w:val="center"/>
          </w:tcPr>
          <w:p w14:paraId="09D9E2D8" w14:textId="77777777" w:rsidR="006A6469" w:rsidRDefault="00A135ED">
            <w:pPr>
              <w:widowControl/>
              <w:jc w:val="left"/>
              <w:textAlignment w:val="center"/>
              <w:rPr>
                <w:rStyle w:val="font31"/>
                <w:rFonts w:hint="default"/>
                <w:lang w:bidi="ar"/>
              </w:rPr>
            </w:pPr>
            <w:r>
              <w:rPr>
                <w:rStyle w:val="font31"/>
                <w:rFonts w:hint="default"/>
                <w:lang w:bidi="ar"/>
              </w:rPr>
              <w:t> 其他交通费用</w:t>
            </w:r>
          </w:p>
        </w:tc>
        <w:tc>
          <w:tcPr>
            <w:tcW w:w="860" w:type="pct"/>
            <w:tcBorders>
              <w:top w:val="nil"/>
              <w:left w:val="nil"/>
              <w:bottom w:val="single" w:sz="4" w:space="0" w:color="000000"/>
              <w:right w:val="single" w:sz="4" w:space="0" w:color="000000"/>
            </w:tcBorders>
            <w:shd w:val="clear" w:color="auto" w:fill="auto"/>
            <w:noWrap/>
            <w:vAlign w:val="center"/>
          </w:tcPr>
          <w:p w14:paraId="704D7AA6" w14:textId="77777777" w:rsidR="006A6469" w:rsidRDefault="00A135ED">
            <w:pPr>
              <w:widowControl/>
              <w:jc w:val="left"/>
              <w:textAlignment w:val="center"/>
              <w:rPr>
                <w:rStyle w:val="font31"/>
                <w:rFonts w:hint="default"/>
                <w:lang w:bidi="ar"/>
              </w:rPr>
            </w:pPr>
            <w:r>
              <w:rPr>
                <w:rStyle w:val="font31"/>
                <w:rFonts w:hint="default"/>
                <w:lang w:bidi="ar"/>
              </w:rPr>
              <w:t>18.10</w:t>
            </w:r>
          </w:p>
        </w:tc>
        <w:tc>
          <w:tcPr>
            <w:tcW w:w="833" w:type="pct"/>
            <w:tcBorders>
              <w:top w:val="nil"/>
              <w:left w:val="nil"/>
              <w:bottom w:val="single" w:sz="4" w:space="0" w:color="000000"/>
              <w:right w:val="single" w:sz="4" w:space="0" w:color="000000"/>
            </w:tcBorders>
            <w:shd w:val="clear" w:color="auto" w:fill="auto"/>
            <w:noWrap/>
            <w:vAlign w:val="center"/>
          </w:tcPr>
          <w:p w14:paraId="6142858E"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0A2CFAE7" w14:textId="77777777" w:rsidR="006A6469" w:rsidRDefault="00A135ED">
            <w:pPr>
              <w:widowControl/>
              <w:jc w:val="left"/>
              <w:textAlignment w:val="center"/>
              <w:rPr>
                <w:rStyle w:val="font31"/>
                <w:rFonts w:hint="default"/>
                <w:lang w:bidi="ar"/>
              </w:rPr>
            </w:pPr>
            <w:r>
              <w:rPr>
                <w:rStyle w:val="font31"/>
                <w:rFonts w:hint="default"/>
                <w:lang w:bidi="ar"/>
              </w:rPr>
              <w:t>18.10</w:t>
            </w:r>
          </w:p>
        </w:tc>
      </w:tr>
      <w:tr w:rsidR="006A6469" w14:paraId="0429AE4A"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529F01D5" w14:textId="77777777" w:rsidR="006A6469" w:rsidRDefault="00A135ED">
            <w:pPr>
              <w:widowControl/>
              <w:jc w:val="left"/>
              <w:textAlignment w:val="center"/>
              <w:rPr>
                <w:rStyle w:val="font31"/>
                <w:rFonts w:hint="default"/>
                <w:lang w:bidi="ar"/>
              </w:rPr>
            </w:pPr>
            <w:r>
              <w:rPr>
                <w:rStyle w:val="font31"/>
                <w:rFonts w:hint="default"/>
                <w:lang w:bidi="ar"/>
              </w:rPr>
              <w:t> 30299</w:t>
            </w:r>
          </w:p>
        </w:tc>
        <w:tc>
          <w:tcPr>
            <w:tcW w:w="1768" w:type="pct"/>
            <w:tcBorders>
              <w:top w:val="nil"/>
              <w:left w:val="nil"/>
              <w:bottom w:val="single" w:sz="4" w:space="0" w:color="000000"/>
              <w:right w:val="single" w:sz="4" w:space="0" w:color="000000"/>
            </w:tcBorders>
            <w:shd w:val="clear" w:color="auto" w:fill="auto"/>
            <w:vAlign w:val="center"/>
          </w:tcPr>
          <w:p w14:paraId="62205907" w14:textId="77777777" w:rsidR="006A6469" w:rsidRDefault="00A135ED">
            <w:pPr>
              <w:widowControl/>
              <w:jc w:val="left"/>
              <w:textAlignment w:val="center"/>
              <w:rPr>
                <w:rStyle w:val="font31"/>
                <w:rFonts w:hint="default"/>
                <w:lang w:bidi="ar"/>
              </w:rPr>
            </w:pPr>
            <w:r>
              <w:rPr>
                <w:rStyle w:val="font31"/>
                <w:rFonts w:hint="default"/>
                <w:lang w:bidi="ar"/>
              </w:rPr>
              <w:t> 其他商品和服务支出</w:t>
            </w:r>
          </w:p>
        </w:tc>
        <w:tc>
          <w:tcPr>
            <w:tcW w:w="860" w:type="pct"/>
            <w:tcBorders>
              <w:top w:val="nil"/>
              <w:left w:val="nil"/>
              <w:bottom w:val="single" w:sz="4" w:space="0" w:color="000000"/>
              <w:right w:val="single" w:sz="4" w:space="0" w:color="000000"/>
            </w:tcBorders>
            <w:shd w:val="clear" w:color="auto" w:fill="auto"/>
            <w:noWrap/>
            <w:vAlign w:val="center"/>
          </w:tcPr>
          <w:p w14:paraId="5A4A3B50" w14:textId="77777777" w:rsidR="006A6469" w:rsidRDefault="00A135ED">
            <w:pPr>
              <w:widowControl/>
              <w:jc w:val="left"/>
              <w:textAlignment w:val="center"/>
              <w:rPr>
                <w:rStyle w:val="font31"/>
                <w:rFonts w:hint="default"/>
                <w:lang w:bidi="ar"/>
              </w:rPr>
            </w:pPr>
            <w:r>
              <w:rPr>
                <w:rStyle w:val="font31"/>
                <w:rFonts w:hint="default"/>
                <w:lang w:bidi="ar"/>
              </w:rPr>
              <w:t>23.45</w:t>
            </w:r>
          </w:p>
        </w:tc>
        <w:tc>
          <w:tcPr>
            <w:tcW w:w="833" w:type="pct"/>
            <w:tcBorders>
              <w:top w:val="nil"/>
              <w:left w:val="nil"/>
              <w:bottom w:val="single" w:sz="4" w:space="0" w:color="000000"/>
              <w:right w:val="single" w:sz="4" w:space="0" w:color="000000"/>
            </w:tcBorders>
            <w:shd w:val="clear" w:color="auto" w:fill="auto"/>
            <w:noWrap/>
            <w:vAlign w:val="center"/>
          </w:tcPr>
          <w:p w14:paraId="493E5EC3" w14:textId="77777777" w:rsidR="006A6469" w:rsidRDefault="00A135ED">
            <w:pPr>
              <w:widowControl/>
              <w:jc w:val="left"/>
              <w:textAlignment w:val="center"/>
              <w:rPr>
                <w:rStyle w:val="font31"/>
                <w:rFonts w:hint="default"/>
                <w:lang w:bidi="ar"/>
              </w:rPr>
            </w:pPr>
            <w:r>
              <w:rPr>
                <w:rStyle w:val="font31"/>
                <w:rFonts w:hint="default"/>
                <w:lang w:bidi="ar"/>
              </w:rPr>
              <w:t xml:space="preserve">　</w:t>
            </w:r>
          </w:p>
        </w:tc>
        <w:tc>
          <w:tcPr>
            <w:tcW w:w="880" w:type="pct"/>
            <w:tcBorders>
              <w:top w:val="nil"/>
              <w:left w:val="nil"/>
              <w:bottom w:val="single" w:sz="4" w:space="0" w:color="000000"/>
              <w:right w:val="single" w:sz="4" w:space="0" w:color="000000"/>
            </w:tcBorders>
            <w:shd w:val="clear" w:color="auto" w:fill="auto"/>
            <w:noWrap/>
            <w:vAlign w:val="center"/>
          </w:tcPr>
          <w:p w14:paraId="684308A9" w14:textId="77777777" w:rsidR="006A6469" w:rsidRDefault="00A135ED">
            <w:pPr>
              <w:widowControl/>
              <w:jc w:val="left"/>
              <w:textAlignment w:val="center"/>
              <w:rPr>
                <w:rStyle w:val="font31"/>
                <w:rFonts w:hint="default"/>
                <w:lang w:bidi="ar"/>
              </w:rPr>
            </w:pPr>
            <w:r>
              <w:rPr>
                <w:rStyle w:val="font31"/>
                <w:rFonts w:hint="default"/>
                <w:lang w:bidi="ar"/>
              </w:rPr>
              <w:t>23.45</w:t>
            </w:r>
          </w:p>
        </w:tc>
      </w:tr>
      <w:tr w:rsidR="006A6469" w14:paraId="2FB6E0E1" w14:textId="77777777">
        <w:trPr>
          <w:trHeight w:val="396"/>
        </w:trPr>
        <w:tc>
          <w:tcPr>
            <w:tcW w:w="655" w:type="pct"/>
            <w:tcBorders>
              <w:top w:val="nil"/>
              <w:left w:val="single" w:sz="4" w:space="0" w:color="000000"/>
              <w:bottom w:val="single" w:sz="4" w:space="0" w:color="000000"/>
              <w:right w:val="single" w:sz="4" w:space="0" w:color="000000"/>
            </w:tcBorders>
            <w:shd w:val="clear" w:color="auto" w:fill="auto"/>
            <w:noWrap/>
            <w:vAlign w:val="center"/>
          </w:tcPr>
          <w:p w14:paraId="33330909" w14:textId="77777777" w:rsidR="006A6469" w:rsidRDefault="00A135ED">
            <w:pPr>
              <w:widowControl/>
              <w:jc w:val="left"/>
              <w:textAlignment w:val="center"/>
              <w:rPr>
                <w:rStyle w:val="font31"/>
                <w:rFonts w:hint="default"/>
                <w:lang w:bidi="ar"/>
              </w:rPr>
            </w:pPr>
            <w:r>
              <w:rPr>
                <w:rStyle w:val="font31"/>
                <w:rFonts w:hint="default"/>
                <w:lang w:bidi="ar"/>
              </w:rPr>
              <w:t>303</w:t>
            </w:r>
          </w:p>
        </w:tc>
        <w:tc>
          <w:tcPr>
            <w:tcW w:w="1768" w:type="pct"/>
            <w:tcBorders>
              <w:top w:val="nil"/>
              <w:left w:val="nil"/>
              <w:bottom w:val="single" w:sz="4" w:space="0" w:color="000000"/>
              <w:right w:val="single" w:sz="4" w:space="0" w:color="000000"/>
            </w:tcBorders>
            <w:shd w:val="clear" w:color="auto" w:fill="auto"/>
            <w:noWrap/>
            <w:vAlign w:val="center"/>
          </w:tcPr>
          <w:p w14:paraId="30B50CB6" w14:textId="77777777" w:rsidR="006A6469" w:rsidRDefault="00A135ED">
            <w:pPr>
              <w:widowControl/>
              <w:jc w:val="left"/>
              <w:textAlignment w:val="center"/>
              <w:rPr>
                <w:rStyle w:val="font31"/>
                <w:rFonts w:hint="default"/>
                <w:lang w:bidi="ar"/>
              </w:rPr>
            </w:pPr>
            <w:r>
              <w:rPr>
                <w:rStyle w:val="font31"/>
                <w:rFonts w:hint="default"/>
                <w:lang w:bidi="ar"/>
              </w:rPr>
              <w:t>对个人和家庭的补助</w:t>
            </w:r>
          </w:p>
        </w:tc>
        <w:tc>
          <w:tcPr>
            <w:tcW w:w="860" w:type="pct"/>
            <w:tcBorders>
              <w:top w:val="nil"/>
              <w:left w:val="nil"/>
              <w:bottom w:val="single" w:sz="4" w:space="0" w:color="000000"/>
              <w:right w:val="single" w:sz="4" w:space="0" w:color="000000"/>
            </w:tcBorders>
            <w:shd w:val="clear" w:color="auto" w:fill="auto"/>
            <w:noWrap/>
            <w:vAlign w:val="center"/>
          </w:tcPr>
          <w:p w14:paraId="5960FB3A" w14:textId="77777777" w:rsidR="006A6469" w:rsidRDefault="00A135ED">
            <w:pPr>
              <w:widowControl/>
              <w:jc w:val="left"/>
              <w:textAlignment w:val="center"/>
              <w:rPr>
                <w:rStyle w:val="font31"/>
                <w:rFonts w:hint="default"/>
                <w:lang w:bidi="ar"/>
              </w:rPr>
            </w:pPr>
            <w:r>
              <w:rPr>
                <w:rStyle w:val="font31"/>
                <w:rFonts w:hint="default"/>
                <w:lang w:bidi="ar"/>
              </w:rPr>
              <w:t>94.42</w:t>
            </w:r>
          </w:p>
        </w:tc>
        <w:tc>
          <w:tcPr>
            <w:tcW w:w="833" w:type="pct"/>
            <w:tcBorders>
              <w:top w:val="nil"/>
              <w:left w:val="nil"/>
              <w:bottom w:val="single" w:sz="4" w:space="0" w:color="000000"/>
              <w:right w:val="single" w:sz="4" w:space="0" w:color="000000"/>
            </w:tcBorders>
            <w:shd w:val="clear" w:color="auto" w:fill="auto"/>
            <w:noWrap/>
            <w:vAlign w:val="center"/>
          </w:tcPr>
          <w:p w14:paraId="20D405DF" w14:textId="77777777" w:rsidR="006A6469" w:rsidRDefault="00A135ED">
            <w:pPr>
              <w:widowControl/>
              <w:jc w:val="left"/>
              <w:textAlignment w:val="center"/>
              <w:rPr>
                <w:rStyle w:val="font31"/>
                <w:rFonts w:hint="default"/>
                <w:lang w:bidi="ar"/>
              </w:rPr>
            </w:pPr>
            <w:r>
              <w:rPr>
                <w:rStyle w:val="font31"/>
                <w:rFonts w:hint="default"/>
                <w:lang w:bidi="ar"/>
              </w:rPr>
              <w:t>72.27</w:t>
            </w:r>
          </w:p>
        </w:tc>
        <w:tc>
          <w:tcPr>
            <w:tcW w:w="880" w:type="pct"/>
            <w:tcBorders>
              <w:top w:val="nil"/>
              <w:left w:val="nil"/>
              <w:bottom w:val="single" w:sz="4" w:space="0" w:color="000000"/>
              <w:right w:val="single" w:sz="4" w:space="0" w:color="000000"/>
            </w:tcBorders>
            <w:shd w:val="clear" w:color="auto" w:fill="auto"/>
            <w:noWrap/>
            <w:vAlign w:val="center"/>
          </w:tcPr>
          <w:p w14:paraId="4F7B703C" w14:textId="77777777" w:rsidR="006A6469" w:rsidRDefault="00A135ED">
            <w:pPr>
              <w:widowControl/>
              <w:jc w:val="left"/>
              <w:textAlignment w:val="center"/>
              <w:rPr>
                <w:rStyle w:val="font31"/>
                <w:rFonts w:hint="default"/>
                <w:lang w:bidi="ar"/>
              </w:rPr>
            </w:pPr>
            <w:r>
              <w:rPr>
                <w:rStyle w:val="font31"/>
                <w:rFonts w:hint="default"/>
                <w:lang w:bidi="ar"/>
              </w:rPr>
              <w:t>22.15</w:t>
            </w:r>
          </w:p>
        </w:tc>
      </w:tr>
      <w:tr w:rsidR="006A6469" w14:paraId="7AF18E18"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4B9228F3" w14:textId="77777777" w:rsidR="006A6469" w:rsidRDefault="00A135ED">
            <w:pPr>
              <w:widowControl/>
              <w:jc w:val="left"/>
              <w:textAlignment w:val="center"/>
              <w:rPr>
                <w:rStyle w:val="font31"/>
                <w:rFonts w:hint="default"/>
                <w:lang w:bidi="ar"/>
              </w:rPr>
            </w:pPr>
            <w:r>
              <w:rPr>
                <w:rStyle w:val="font31"/>
                <w:rFonts w:hint="default"/>
                <w:lang w:bidi="ar"/>
              </w:rPr>
              <w:t> 30305</w:t>
            </w:r>
          </w:p>
        </w:tc>
        <w:tc>
          <w:tcPr>
            <w:tcW w:w="1768" w:type="pct"/>
            <w:tcBorders>
              <w:top w:val="nil"/>
              <w:left w:val="nil"/>
              <w:bottom w:val="single" w:sz="4" w:space="0" w:color="000000"/>
              <w:right w:val="single" w:sz="4" w:space="0" w:color="000000"/>
            </w:tcBorders>
            <w:shd w:val="clear" w:color="auto" w:fill="auto"/>
            <w:vAlign w:val="center"/>
          </w:tcPr>
          <w:p w14:paraId="48B9BD98" w14:textId="77777777" w:rsidR="006A6469" w:rsidRDefault="00A135ED">
            <w:pPr>
              <w:widowControl/>
              <w:jc w:val="left"/>
              <w:textAlignment w:val="center"/>
              <w:rPr>
                <w:rStyle w:val="font31"/>
                <w:rFonts w:hint="default"/>
                <w:lang w:bidi="ar"/>
              </w:rPr>
            </w:pPr>
            <w:r>
              <w:rPr>
                <w:rStyle w:val="font31"/>
                <w:rFonts w:hint="default"/>
                <w:lang w:bidi="ar"/>
              </w:rPr>
              <w:t> 生活补助</w:t>
            </w:r>
          </w:p>
        </w:tc>
        <w:tc>
          <w:tcPr>
            <w:tcW w:w="860" w:type="pct"/>
            <w:tcBorders>
              <w:top w:val="nil"/>
              <w:left w:val="nil"/>
              <w:bottom w:val="single" w:sz="4" w:space="0" w:color="000000"/>
              <w:right w:val="single" w:sz="4" w:space="0" w:color="000000"/>
            </w:tcBorders>
            <w:shd w:val="clear" w:color="auto" w:fill="auto"/>
            <w:noWrap/>
            <w:vAlign w:val="center"/>
          </w:tcPr>
          <w:p w14:paraId="04286E69" w14:textId="77777777" w:rsidR="006A6469" w:rsidRDefault="00A135ED">
            <w:pPr>
              <w:widowControl/>
              <w:jc w:val="left"/>
              <w:textAlignment w:val="center"/>
              <w:rPr>
                <w:rStyle w:val="font31"/>
                <w:rFonts w:hint="default"/>
                <w:lang w:bidi="ar"/>
              </w:rPr>
            </w:pPr>
            <w:r>
              <w:rPr>
                <w:rStyle w:val="font31"/>
                <w:rFonts w:hint="default"/>
                <w:lang w:bidi="ar"/>
              </w:rPr>
              <w:t>84.90</w:t>
            </w:r>
          </w:p>
        </w:tc>
        <w:tc>
          <w:tcPr>
            <w:tcW w:w="833" w:type="pct"/>
            <w:tcBorders>
              <w:top w:val="nil"/>
              <w:left w:val="nil"/>
              <w:bottom w:val="single" w:sz="4" w:space="0" w:color="000000"/>
              <w:right w:val="single" w:sz="4" w:space="0" w:color="000000"/>
            </w:tcBorders>
            <w:shd w:val="clear" w:color="auto" w:fill="auto"/>
            <w:noWrap/>
            <w:vAlign w:val="center"/>
          </w:tcPr>
          <w:p w14:paraId="6281FE9F" w14:textId="77777777" w:rsidR="006A6469" w:rsidRDefault="00A135ED">
            <w:pPr>
              <w:widowControl/>
              <w:jc w:val="left"/>
              <w:textAlignment w:val="center"/>
              <w:rPr>
                <w:rStyle w:val="font31"/>
                <w:rFonts w:hint="default"/>
                <w:lang w:bidi="ar"/>
              </w:rPr>
            </w:pPr>
            <w:r>
              <w:rPr>
                <w:rStyle w:val="font31"/>
                <w:rFonts w:hint="default"/>
                <w:lang w:bidi="ar"/>
              </w:rPr>
              <w:t>66.50</w:t>
            </w:r>
          </w:p>
        </w:tc>
        <w:tc>
          <w:tcPr>
            <w:tcW w:w="880" w:type="pct"/>
            <w:tcBorders>
              <w:top w:val="nil"/>
              <w:left w:val="nil"/>
              <w:bottom w:val="single" w:sz="4" w:space="0" w:color="000000"/>
              <w:right w:val="single" w:sz="4" w:space="0" w:color="000000"/>
            </w:tcBorders>
            <w:shd w:val="clear" w:color="auto" w:fill="auto"/>
            <w:noWrap/>
            <w:vAlign w:val="center"/>
          </w:tcPr>
          <w:p w14:paraId="7BAE1FE1" w14:textId="77777777" w:rsidR="006A6469" w:rsidRDefault="00A135ED">
            <w:pPr>
              <w:widowControl/>
              <w:jc w:val="left"/>
              <w:textAlignment w:val="center"/>
              <w:rPr>
                <w:rStyle w:val="font31"/>
                <w:rFonts w:hint="default"/>
                <w:lang w:bidi="ar"/>
              </w:rPr>
            </w:pPr>
            <w:r>
              <w:rPr>
                <w:rStyle w:val="font31"/>
                <w:rFonts w:hint="default"/>
                <w:lang w:bidi="ar"/>
              </w:rPr>
              <w:t>18.40</w:t>
            </w:r>
          </w:p>
        </w:tc>
      </w:tr>
      <w:tr w:rsidR="006A6469" w14:paraId="531E8EC3" w14:textId="77777777">
        <w:trPr>
          <w:trHeight w:val="378"/>
        </w:trPr>
        <w:tc>
          <w:tcPr>
            <w:tcW w:w="655" w:type="pct"/>
            <w:tcBorders>
              <w:top w:val="nil"/>
              <w:left w:val="single" w:sz="4" w:space="0" w:color="000000"/>
              <w:bottom w:val="single" w:sz="4" w:space="0" w:color="000000"/>
              <w:right w:val="single" w:sz="4" w:space="0" w:color="000000"/>
            </w:tcBorders>
            <w:shd w:val="clear" w:color="auto" w:fill="auto"/>
            <w:vAlign w:val="center"/>
          </w:tcPr>
          <w:p w14:paraId="7486B38E" w14:textId="77777777" w:rsidR="006A6469" w:rsidRDefault="00A135ED">
            <w:pPr>
              <w:widowControl/>
              <w:jc w:val="left"/>
              <w:textAlignment w:val="center"/>
              <w:rPr>
                <w:rStyle w:val="font31"/>
                <w:rFonts w:hint="default"/>
                <w:lang w:bidi="ar"/>
              </w:rPr>
            </w:pPr>
            <w:r>
              <w:rPr>
                <w:rStyle w:val="font31"/>
                <w:rFonts w:hint="default"/>
                <w:lang w:bidi="ar"/>
              </w:rPr>
              <w:t> 30307</w:t>
            </w:r>
          </w:p>
        </w:tc>
        <w:tc>
          <w:tcPr>
            <w:tcW w:w="1768" w:type="pct"/>
            <w:tcBorders>
              <w:top w:val="nil"/>
              <w:left w:val="nil"/>
              <w:bottom w:val="single" w:sz="4" w:space="0" w:color="000000"/>
              <w:right w:val="single" w:sz="4" w:space="0" w:color="000000"/>
            </w:tcBorders>
            <w:shd w:val="clear" w:color="auto" w:fill="auto"/>
            <w:vAlign w:val="center"/>
          </w:tcPr>
          <w:p w14:paraId="549461AD" w14:textId="77777777" w:rsidR="006A6469" w:rsidRDefault="00A135ED">
            <w:pPr>
              <w:widowControl/>
              <w:jc w:val="left"/>
              <w:textAlignment w:val="center"/>
              <w:rPr>
                <w:rStyle w:val="font31"/>
                <w:rFonts w:hint="default"/>
                <w:lang w:bidi="ar"/>
              </w:rPr>
            </w:pPr>
            <w:r>
              <w:rPr>
                <w:rStyle w:val="font31"/>
                <w:rFonts w:hint="default"/>
                <w:lang w:bidi="ar"/>
              </w:rPr>
              <w:t> 医疗费补助</w:t>
            </w:r>
          </w:p>
        </w:tc>
        <w:tc>
          <w:tcPr>
            <w:tcW w:w="860" w:type="pct"/>
            <w:tcBorders>
              <w:top w:val="nil"/>
              <w:left w:val="nil"/>
              <w:bottom w:val="single" w:sz="4" w:space="0" w:color="000000"/>
              <w:right w:val="single" w:sz="4" w:space="0" w:color="000000"/>
            </w:tcBorders>
            <w:shd w:val="clear" w:color="auto" w:fill="auto"/>
            <w:noWrap/>
            <w:vAlign w:val="center"/>
          </w:tcPr>
          <w:p w14:paraId="40CF2353" w14:textId="77777777" w:rsidR="006A6469" w:rsidRDefault="00A135ED">
            <w:pPr>
              <w:widowControl/>
              <w:jc w:val="left"/>
              <w:textAlignment w:val="center"/>
              <w:rPr>
                <w:rStyle w:val="font31"/>
                <w:rFonts w:hint="default"/>
                <w:lang w:bidi="ar"/>
              </w:rPr>
            </w:pPr>
            <w:r>
              <w:rPr>
                <w:rStyle w:val="font31"/>
                <w:rFonts w:hint="default"/>
                <w:lang w:bidi="ar"/>
              </w:rPr>
              <w:t>9.52</w:t>
            </w:r>
          </w:p>
        </w:tc>
        <w:tc>
          <w:tcPr>
            <w:tcW w:w="833" w:type="pct"/>
            <w:tcBorders>
              <w:top w:val="nil"/>
              <w:left w:val="nil"/>
              <w:bottom w:val="single" w:sz="4" w:space="0" w:color="000000"/>
              <w:right w:val="single" w:sz="4" w:space="0" w:color="000000"/>
            </w:tcBorders>
            <w:shd w:val="clear" w:color="auto" w:fill="auto"/>
            <w:noWrap/>
            <w:vAlign w:val="center"/>
          </w:tcPr>
          <w:p w14:paraId="3CCA65F7" w14:textId="77777777" w:rsidR="006A6469" w:rsidRDefault="00A135ED">
            <w:pPr>
              <w:widowControl/>
              <w:jc w:val="left"/>
              <w:textAlignment w:val="center"/>
              <w:rPr>
                <w:rStyle w:val="font31"/>
                <w:rFonts w:hint="default"/>
                <w:lang w:bidi="ar"/>
              </w:rPr>
            </w:pPr>
            <w:r>
              <w:rPr>
                <w:rStyle w:val="font31"/>
                <w:rFonts w:hint="default"/>
                <w:lang w:bidi="ar"/>
              </w:rPr>
              <w:t>5.77</w:t>
            </w:r>
          </w:p>
        </w:tc>
        <w:tc>
          <w:tcPr>
            <w:tcW w:w="880" w:type="pct"/>
            <w:tcBorders>
              <w:top w:val="nil"/>
              <w:left w:val="nil"/>
              <w:bottom w:val="single" w:sz="4" w:space="0" w:color="000000"/>
              <w:right w:val="single" w:sz="4" w:space="0" w:color="000000"/>
            </w:tcBorders>
            <w:shd w:val="clear" w:color="auto" w:fill="auto"/>
            <w:noWrap/>
            <w:vAlign w:val="center"/>
          </w:tcPr>
          <w:p w14:paraId="75ADF9EE" w14:textId="77777777" w:rsidR="006A6469" w:rsidRDefault="00A135ED">
            <w:pPr>
              <w:widowControl/>
              <w:jc w:val="left"/>
              <w:textAlignment w:val="center"/>
              <w:rPr>
                <w:rStyle w:val="font31"/>
                <w:rFonts w:hint="default"/>
                <w:lang w:bidi="ar"/>
              </w:rPr>
            </w:pPr>
            <w:r>
              <w:rPr>
                <w:rStyle w:val="font31"/>
                <w:rFonts w:hint="default"/>
                <w:lang w:bidi="ar"/>
              </w:rPr>
              <w:t>3.75</w:t>
            </w:r>
          </w:p>
        </w:tc>
      </w:tr>
    </w:tbl>
    <w:p w14:paraId="3DF887DA" w14:textId="77777777" w:rsidR="006A6469" w:rsidRDefault="006A6469">
      <w:pPr>
        <w:sectPr w:rsidR="006A6469">
          <w:pgSz w:w="11906" w:h="16838"/>
          <w:pgMar w:top="1440" w:right="1800" w:bottom="1440" w:left="1800" w:header="851" w:footer="992" w:gutter="0"/>
          <w:cols w:space="425"/>
          <w:docGrid w:type="lines" w:linePitch="435"/>
        </w:sectPr>
      </w:pPr>
    </w:p>
    <w:tbl>
      <w:tblPr>
        <w:tblW w:w="5089" w:type="pct"/>
        <w:tblInd w:w="-64" w:type="dxa"/>
        <w:tblLook w:val="04A0" w:firstRow="1" w:lastRow="0" w:firstColumn="1" w:lastColumn="0" w:noHBand="0" w:noVBand="1"/>
      </w:tblPr>
      <w:tblGrid>
        <w:gridCol w:w="1499"/>
        <w:gridCol w:w="3387"/>
        <w:gridCol w:w="3568"/>
      </w:tblGrid>
      <w:tr w:rsidR="006A6469" w14:paraId="28E5E668" w14:textId="77777777">
        <w:trPr>
          <w:trHeight w:val="327"/>
        </w:trPr>
        <w:tc>
          <w:tcPr>
            <w:tcW w:w="887" w:type="pct"/>
            <w:tcBorders>
              <w:top w:val="nil"/>
              <w:left w:val="nil"/>
              <w:bottom w:val="nil"/>
              <w:right w:val="nil"/>
            </w:tcBorders>
            <w:shd w:val="clear" w:color="auto" w:fill="auto"/>
            <w:vAlign w:val="center"/>
          </w:tcPr>
          <w:p w14:paraId="2D19AB75" w14:textId="77777777" w:rsidR="006A6469" w:rsidRDefault="00A135ED">
            <w:pPr>
              <w:widowControl/>
              <w:jc w:val="left"/>
              <w:rPr>
                <w:rFonts w:ascii="方正楷体_GBK" w:eastAsia="方正楷体_GBK" w:hAnsi="宋体" w:cs="宋体"/>
                <w:color w:val="000000"/>
                <w:kern w:val="0"/>
                <w:sz w:val="20"/>
              </w:rPr>
            </w:pPr>
            <w:r>
              <w:rPr>
                <w:rFonts w:hint="eastAsia"/>
              </w:rPr>
              <w:lastRenderedPageBreak/>
              <w:t>附件</w:t>
            </w:r>
            <w:r>
              <w:rPr>
                <w:rFonts w:hint="eastAsia"/>
              </w:rPr>
              <w:t>4</w:t>
            </w:r>
          </w:p>
        </w:tc>
        <w:tc>
          <w:tcPr>
            <w:tcW w:w="2002" w:type="pct"/>
            <w:tcBorders>
              <w:top w:val="nil"/>
              <w:left w:val="nil"/>
              <w:bottom w:val="nil"/>
              <w:right w:val="nil"/>
            </w:tcBorders>
            <w:shd w:val="clear" w:color="auto" w:fill="auto"/>
            <w:noWrap/>
            <w:vAlign w:val="center"/>
          </w:tcPr>
          <w:p w14:paraId="2EF34558" w14:textId="77777777" w:rsidR="006A6469" w:rsidRDefault="006A6469">
            <w:pPr>
              <w:widowControl/>
              <w:jc w:val="left"/>
              <w:rPr>
                <w:rFonts w:ascii="方正楷体_GBK" w:eastAsia="方正楷体_GBK" w:hAnsi="宋体" w:cs="宋体"/>
                <w:color w:val="000000"/>
                <w:kern w:val="0"/>
                <w:sz w:val="20"/>
              </w:rPr>
            </w:pPr>
          </w:p>
        </w:tc>
        <w:tc>
          <w:tcPr>
            <w:tcW w:w="2109" w:type="pct"/>
            <w:tcBorders>
              <w:top w:val="nil"/>
              <w:left w:val="nil"/>
              <w:bottom w:val="nil"/>
              <w:right w:val="nil"/>
            </w:tcBorders>
            <w:shd w:val="clear" w:color="auto" w:fill="auto"/>
            <w:noWrap/>
            <w:vAlign w:val="center"/>
          </w:tcPr>
          <w:p w14:paraId="7ECA5972" w14:textId="77777777" w:rsidR="006A6469" w:rsidRDefault="006A6469">
            <w:pPr>
              <w:widowControl/>
              <w:jc w:val="left"/>
              <w:rPr>
                <w:rFonts w:eastAsia="Times New Roman"/>
                <w:kern w:val="0"/>
                <w:sz w:val="20"/>
              </w:rPr>
            </w:pPr>
          </w:p>
        </w:tc>
      </w:tr>
      <w:tr w:rsidR="006A6469" w14:paraId="311449CB" w14:textId="77777777">
        <w:trPr>
          <w:trHeight w:val="327"/>
        </w:trPr>
        <w:tc>
          <w:tcPr>
            <w:tcW w:w="887" w:type="pct"/>
            <w:tcBorders>
              <w:top w:val="nil"/>
              <w:left w:val="nil"/>
              <w:bottom w:val="nil"/>
              <w:right w:val="nil"/>
            </w:tcBorders>
            <w:shd w:val="clear" w:color="auto" w:fill="auto"/>
            <w:noWrap/>
            <w:vAlign w:val="center"/>
          </w:tcPr>
          <w:p w14:paraId="58BCF0A7" w14:textId="77777777" w:rsidR="006A6469" w:rsidRDefault="006A6469">
            <w:pPr>
              <w:widowControl/>
              <w:jc w:val="left"/>
              <w:rPr>
                <w:rFonts w:eastAsia="Times New Roman"/>
                <w:kern w:val="0"/>
                <w:sz w:val="20"/>
              </w:rPr>
            </w:pPr>
          </w:p>
        </w:tc>
        <w:tc>
          <w:tcPr>
            <w:tcW w:w="2002" w:type="pct"/>
            <w:tcBorders>
              <w:top w:val="nil"/>
              <w:left w:val="nil"/>
              <w:bottom w:val="nil"/>
              <w:right w:val="nil"/>
            </w:tcBorders>
            <w:shd w:val="clear" w:color="auto" w:fill="auto"/>
            <w:noWrap/>
            <w:vAlign w:val="center"/>
          </w:tcPr>
          <w:p w14:paraId="0704CA76" w14:textId="77777777" w:rsidR="006A6469" w:rsidRDefault="006A6469">
            <w:pPr>
              <w:widowControl/>
              <w:jc w:val="left"/>
              <w:rPr>
                <w:rFonts w:eastAsia="Times New Roman"/>
                <w:kern w:val="0"/>
                <w:sz w:val="20"/>
              </w:rPr>
            </w:pPr>
          </w:p>
        </w:tc>
        <w:tc>
          <w:tcPr>
            <w:tcW w:w="2109" w:type="pct"/>
            <w:tcBorders>
              <w:top w:val="nil"/>
              <w:left w:val="nil"/>
              <w:bottom w:val="nil"/>
              <w:right w:val="nil"/>
            </w:tcBorders>
            <w:shd w:val="clear" w:color="auto" w:fill="auto"/>
            <w:noWrap/>
            <w:vAlign w:val="center"/>
          </w:tcPr>
          <w:p w14:paraId="165A2650" w14:textId="77777777" w:rsidR="006A6469" w:rsidRDefault="006A6469">
            <w:pPr>
              <w:widowControl/>
              <w:jc w:val="left"/>
              <w:rPr>
                <w:rFonts w:eastAsia="Times New Roman"/>
                <w:kern w:val="0"/>
                <w:sz w:val="20"/>
              </w:rPr>
            </w:pPr>
          </w:p>
        </w:tc>
      </w:tr>
      <w:tr w:rsidR="006A6469" w14:paraId="4578F33E" w14:textId="77777777">
        <w:trPr>
          <w:trHeight w:val="1035"/>
        </w:trPr>
        <w:tc>
          <w:tcPr>
            <w:tcW w:w="5000" w:type="pct"/>
            <w:gridSpan w:val="3"/>
            <w:tcBorders>
              <w:top w:val="nil"/>
              <w:left w:val="nil"/>
              <w:bottom w:val="nil"/>
              <w:right w:val="nil"/>
            </w:tcBorders>
            <w:shd w:val="clear" w:color="auto" w:fill="auto"/>
            <w:vAlign w:val="center"/>
          </w:tcPr>
          <w:p w14:paraId="5AF26AEA" w14:textId="163FB06C" w:rsidR="006A6469" w:rsidRDefault="00A135ED" w:rsidP="00A135ED">
            <w:pPr>
              <w:widowControl/>
              <w:jc w:val="center"/>
              <w:rPr>
                <w:rFonts w:ascii="宋体" w:eastAsia="宋体" w:hAnsi="宋体" w:cs="宋体"/>
                <w:b/>
                <w:bCs/>
                <w:color w:val="000000"/>
                <w:kern w:val="0"/>
                <w:sz w:val="34"/>
                <w:szCs w:val="34"/>
              </w:rPr>
            </w:pPr>
            <w:r w:rsidRPr="00A135ED">
              <w:rPr>
                <w:rFonts w:ascii="方正小标宋_GBK" w:eastAsia="方正小标宋_GBK" w:hAnsi="方正小标宋_GBK" w:cs="方正小标宋_GBK" w:hint="eastAsia"/>
                <w:color w:val="000000"/>
                <w:kern w:val="0"/>
                <w:sz w:val="28"/>
                <w:szCs w:val="28"/>
                <w:lang w:bidi="ar"/>
              </w:rPr>
              <w:t>2025年重庆市九龙坡区城市管理局（本级）一般公共预算财政拨款基本支出预算表</w:t>
            </w:r>
          </w:p>
        </w:tc>
      </w:tr>
      <w:tr w:rsidR="006A6469" w14:paraId="5D4F57F7" w14:textId="77777777">
        <w:trPr>
          <w:trHeight w:val="552"/>
        </w:trPr>
        <w:tc>
          <w:tcPr>
            <w:tcW w:w="5000" w:type="pct"/>
            <w:gridSpan w:val="3"/>
            <w:tcBorders>
              <w:top w:val="nil"/>
              <w:left w:val="nil"/>
              <w:bottom w:val="nil"/>
              <w:right w:val="nil"/>
            </w:tcBorders>
            <w:shd w:val="clear" w:color="auto" w:fill="auto"/>
            <w:vAlign w:val="center"/>
          </w:tcPr>
          <w:p w14:paraId="1DDEFD4B" w14:textId="77777777" w:rsidR="006A6469" w:rsidRDefault="00A135ED">
            <w:pPr>
              <w:widowControl/>
              <w:jc w:val="center"/>
              <w:rPr>
                <w:rFonts w:ascii="宋体" w:eastAsia="宋体" w:hAnsi="宋体" w:cs="宋体"/>
                <w:color w:val="000000"/>
                <w:kern w:val="0"/>
                <w:sz w:val="24"/>
                <w:szCs w:val="24"/>
              </w:rPr>
            </w:pPr>
            <w:r>
              <w:rPr>
                <w:rFonts w:ascii="方正楷体_GBK" w:eastAsia="方正楷体_GBK" w:hAnsi="方正楷体_GBK" w:cs="方正楷体_GBK" w:hint="eastAsia"/>
                <w:color w:val="000000"/>
                <w:kern w:val="0"/>
                <w:sz w:val="24"/>
                <w:szCs w:val="24"/>
                <w:lang w:bidi="ar"/>
              </w:rPr>
              <w:t>（政府预算支出经济分类科目）</w:t>
            </w:r>
          </w:p>
        </w:tc>
      </w:tr>
      <w:tr w:rsidR="006A6469" w14:paraId="071ED050" w14:textId="77777777">
        <w:trPr>
          <w:trHeight w:val="396"/>
        </w:trPr>
        <w:tc>
          <w:tcPr>
            <w:tcW w:w="887" w:type="pct"/>
            <w:tcBorders>
              <w:top w:val="nil"/>
              <w:left w:val="nil"/>
              <w:bottom w:val="nil"/>
              <w:right w:val="nil"/>
            </w:tcBorders>
            <w:shd w:val="clear" w:color="auto" w:fill="auto"/>
            <w:vAlign w:val="center"/>
          </w:tcPr>
          <w:p w14:paraId="425F9D43" w14:textId="77777777" w:rsidR="006A6469" w:rsidRDefault="006A6469">
            <w:pPr>
              <w:widowControl/>
              <w:jc w:val="center"/>
              <w:rPr>
                <w:rFonts w:ascii="宋体" w:eastAsia="宋体" w:hAnsi="宋体" w:cs="宋体"/>
                <w:color w:val="000000"/>
                <w:kern w:val="0"/>
                <w:sz w:val="24"/>
                <w:szCs w:val="24"/>
              </w:rPr>
            </w:pPr>
          </w:p>
        </w:tc>
        <w:tc>
          <w:tcPr>
            <w:tcW w:w="2002" w:type="pct"/>
            <w:tcBorders>
              <w:top w:val="nil"/>
              <w:left w:val="nil"/>
              <w:bottom w:val="nil"/>
              <w:right w:val="nil"/>
            </w:tcBorders>
            <w:shd w:val="clear" w:color="auto" w:fill="auto"/>
            <w:vAlign w:val="center"/>
          </w:tcPr>
          <w:p w14:paraId="2E661C8D" w14:textId="77777777" w:rsidR="006A6469" w:rsidRDefault="006A6469">
            <w:pPr>
              <w:widowControl/>
              <w:jc w:val="left"/>
              <w:rPr>
                <w:rFonts w:eastAsia="Times New Roman"/>
                <w:kern w:val="0"/>
                <w:sz w:val="20"/>
              </w:rPr>
            </w:pPr>
          </w:p>
        </w:tc>
        <w:tc>
          <w:tcPr>
            <w:tcW w:w="2109" w:type="pct"/>
            <w:tcBorders>
              <w:top w:val="nil"/>
              <w:left w:val="nil"/>
              <w:bottom w:val="nil"/>
              <w:right w:val="nil"/>
            </w:tcBorders>
            <w:shd w:val="clear" w:color="auto" w:fill="auto"/>
            <w:vAlign w:val="center"/>
          </w:tcPr>
          <w:p w14:paraId="5B9A9FB0" w14:textId="77777777" w:rsidR="006A6469" w:rsidRDefault="00A135ED">
            <w:pPr>
              <w:widowControl/>
              <w:jc w:val="right"/>
              <w:rPr>
                <w:rFonts w:ascii="宋体" w:eastAsia="宋体" w:hAnsi="宋体" w:cs="宋体"/>
                <w:color w:val="000000"/>
                <w:kern w:val="0"/>
                <w:sz w:val="24"/>
                <w:szCs w:val="24"/>
              </w:rPr>
            </w:pPr>
            <w:r>
              <w:rPr>
                <w:rFonts w:ascii="方正仿宋_GBK" w:hAnsi="方正仿宋_GBK" w:cs="方正仿宋_GBK" w:hint="eastAsia"/>
                <w:color w:val="000000"/>
                <w:kern w:val="0"/>
                <w:sz w:val="24"/>
                <w:szCs w:val="24"/>
                <w:lang w:bidi="ar"/>
              </w:rPr>
              <w:t>单位：万元</w:t>
            </w:r>
          </w:p>
        </w:tc>
      </w:tr>
      <w:tr w:rsidR="006A6469" w14:paraId="612D102C" w14:textId="77777777">
        <w:trPr>
          <w:trHeight w:val="846"/>
        </w:trPr>
        <w:tc>
          <w:tcPr>
            <w:tcW w:w="28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00678D" w14:textId="77777777" w:rsidR="006A6469" w:rsidRDefault="00A135ED">
            <w:pPr>
              <w:widowControl/>
              <w:jc w:val="center"/>
              <w:textAlignment w:val="center"/>
              <w:rPr>
                <w:rFonts w:eastAsia="黑体"/>
                <w:color w:val="000000"/>
                <w:kern w:val="0"/>
                <w:sz w:val="28"/>
                <w:szCs w:val="28"/>
              </w:rPr>
            </w:pPr>
            <w:r>
              <w:rPr>
                <w:rFonts w:ascii="方正大黑_GBK" w:eastAsia="方正大黑_GBK" w:hAnsi="方正大黑_GBK" w:cs="方正大黑_GBK"/>
                <w:color w:val="000000"/>
                <w:kern w:val="0"/>
                <w:sz w:val="28"/>
                <w:szCs w:val="28"/>
                <w:lang w:bidi="ar"/>
              </w:rPr>
              <w:t>政府</w:t>
            </w:r>
            <w:r>
              <w:rPr>
                <w:rFonts w:eastAsia="黑体"/>
                <w:color w:val="000000"/>
                <w:kern w:val="0"/>
                <w:sz w:val="28"/>
                <w:szCs w:val="28"/>
              </w:rPr>
              <w:t>预算经济科目</w:t>
            </w:r>
          </w:p>
        </w:tc>
        <w:tc>
          <w:tcPr>
            <w:tcW w:w="21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D5D485" w14:textId="77777777" w:rsidR="006A6469" w:rsidRDefault="00A135ED">
            <w:pPr>
              <w:widowControl/>
              <w:jc w:val="center"/>
              <w:rPr>
                <w:rFonts w:eastAsia="黑体"/>
                <w:color w:val="000000"/>
                <w:kern w:val="0"/>
                <w:sz w:val="28"/>
                <w:szCs w:val="28"/>
              </w:rPr>
            </w:pPr>
            <w:r>
              <w:rPr>
                <w:rFonts w:eastAsia="黑体"/>
                <w:color w:val="000000"/>
                <w:kern w:val="0"/>
                <w:sz w:val="28"/>
                <w:szCs w:val="28"/>
              </w:rPr>
              <w:t>2025</w:t>
            </w:r>
            <w:r>
              <w:rPr>
                <w:rFonts w:eastAsia="黑体"/>
                <w:color w:val="000000"/>
                <w:kern w:val="0"/>
                <w:sz w:val="28"/>
                <w:szCs w:val="28"/>
              </w:rPr>
              <w:t>年基本支出</w:t>
            </w:r>
          </w:p>
        </w:tc>
      </w:tr>
      <w:tr w:rsidR="006A6469" w14:paraId="1B36D6A2" w14:textId="77777777">
        <w:trPr>
          <w:trHeight w:val="534"/>
        </w:trPr>
        <w:tc>
          <w:tcPr>
            <w:tcW w:w="887" w:type="pct"/>
            <w:tcBorders>
              <w:top w:val="nil"/>
              <w:left w:val="single" w:sz="4" w:space="0" w:color="000000"/>
              <w:bottom w:val="single" w:sz="4" w:space="0" w:color="000000"/>
              <w:right w:val="single" w:sz="4" w:space="0" w:color="000000"/>
            </w:tcBorders>
            <w:shd w:val="clear" w:color="auto" w:fill="auto"/>
            <w:vAlign w:val="center"/>
          </w:tcPr>
          <w:p w14:paraId="7E1302C9" w14:textId="77777777" w:rsidR="006A6469" w:rsidRDefault="00A135ED">
            <w:pPr>
              <w:widowControl/>
              <w:jc w:val="center"/>
              <w:rPr>
                <w:rFonts w:eastAsia="黑体"/>
                <w:b/>
                <w:bCs/>
                <w:color w:val="000000"/>
                <w:kern w:val="0"/>
                <w:sz w:val="28"/>
                <w:szCs w:val="28"/>
              </w:rPr>
            </w:pPr>
            <w:r>
              <w:rPr>
                <w:rFonts w:eastAsia="黑体"/>
                <w:b/>
                <w:bCs/>
                <w:color w:val="000000"/>
                <w:kern w:val="0"/>
                <w:sz w:val="28"/>
                <w:szCs w:val="28"/>
              </w:rPr>
              <w:t>科目编码</w:t>
            </w:r>
          </w:p>
        </w:tc>
        <w:tc>
          <w:tcPr>
            <w:tcW w:w="2002" w:type="pct"/>
            <w:tcBorders>
              <w:top w:val="nil"/>
              <w:left w:val="nil"/>
              <w:bottom w:val="single" w:sz="4" w:space="0" w:color="000000"/>
              <w:right w:val="single" w:sz="4" w:space="0" w:color="000000"/>
            </w:tcBorders>
            <w:shd w:val="clear" w:color="auto" w:fill="auto"/>
            <w:vAlign w:val="center"/>
          </w:tcPr>
          <w:p w14:paraId="2B9529B1" w14:textId="77777777" w:rsidR="006A6469" w:rsidRDefault="00A135ED">
            <w:pPr>
              <w:widowControl/>
              <w:jc w:val="center"/>
              <w:rPr>
                <w:rFonts w:eastAsia="黑体"/>
                <w:b/>
                <w:bCs/>
                <w:color w:val="000000"/>
                <w:kern w:val="0"/>
                <w:sz w:val="28"/>
                <w:szCs w:val="28"/>
              </w:rPr>
            </w:pPr>
            <w:r>
              <w:rPr>
                <w:rFonts w:eastAsia="黑体"/>
                <w:b/>
                <w:bCs/>
                <w:color w:val="000000"/>
                <w:kern w:val="0"/>
                <w:sz w:val="28"/>
                <w:szCs w:val="28"/>
              </w:rPr>
              <w:t>科目名称</w:t>
            </w:r>
          </w:p>
        </w:tc>
        <w:tc>
          <w:tcPr>
            <w:tcW w:w="2109" w:type="pct"/>
            <w:vMerge/>
            <w:tcBorders>
              <w:top w:val="single" w:sz="4" w:space="0" w:color="000000"/>
              <w:left w:val="single" w:sz="4" w:space="0" w:color="000000"/>
              <w:bottom w:val="single" w:sz="4" w:space="0" w:color="000000"/>
              <w:right w:val="single" w:sz="4" w:space="0" w:color="000000"/>
            </w:tcBorders>
            <w:vAlign w:val="center"/>
          </w:tcPr>
          <w:p w14:paraId="1A2E8A84" w14:textId="77777777" w:rsidR="006A6469" w:rsidRDefault="006A6469">
            <w:pPr>
              <w:widowControl/>
              <w:jc w:val="left"/>
              <w:rPr>
                <w:rFonts w:eastAsia="黑体"/>
                <w:color w:val="000000"/>
                <w:kern w:val="0"/>
                <w:sz w:val="28"/>
                <w:szCs w:val="28"/>
              </w:rPr>
            </w:pPr>
          </w:p>
        </w:tc>
      </w:tr>
      <w:tr w:rsidR="006A6469" w14:paraId="2E045790" w14:textId="77777777">
        <w:trPr>
          <w:trHeight w:val="414"/>
        </w:trPr>
        <w:tc>
          <w:tcPr>
            <w:tcW w:w="28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F5A84"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合计</w:t>
            </w:r>
          </w:p>
        </w:tc>
        <w:tc>
          <w:tcPr>
            <w:tcW w:w="2109" w:type="pct"/>
            <w:tcBorders>
              <w:top w:val="nil"/>
              <w:left w:val="nil"/>
              <w:bottom w:val="single" w:sz="4" w:space="0" w:color="000000"/>
              <w:right w:val="single" w:sz="4" w:space="0" w:color="000000"/>
            </w:tcBorders>
            <w:shd w:val="clear" w:color="auto" w:fill="auto"/>
            <w:vAlign w:val="center"/>
          </w:tcPr>
          <w:p w14:paraId="2EF8A0AE"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598.64</w:t>
            </w:r>
          </w:p>
        </w:tc>
      </w:tr>
      <w:tr w:rsidR="006A6469" w14:paraId="7219BA32" w14:textId="77777777">
        <w:trPr>
          <w:trHeight w:val="396"/>
        </w:trPr>
        <w:tc>
          <w:tcPr>
            <w:tcW w:w="887" w:type="pct"/>
            <w:tcBorders>
              <w:top w:val="nil"/>
              <w:left w:val="single" w:sz="4" w:space="0" w:color="000000"/>
              <w:bottom w:val="single" w:sz="4" w:space="0" w:color="000000"/>
              <w:right w:val="single" w:sz="4" w:space="0" w:color="000000"/>
            </w:tcBorders>
            <w:shd w:val="clear" w:color="auto" w:fill="auto"/>
            <w:vAlign w:val="center"/>
          </w:tcPr>
          <w:p w14:paraId="7744C7F8"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501</w:t>
            </w:r>
          </w:p>
        </w:tc>
        <w:tc>
          <w:tcPr>
            <w:tcW w:w="2002" w:type="pct"/>
            <w:tcBorders>
              <w:top w:val="nil"/>
              <w:left w:val="nil"/>
              <w:bottom w:val="single" w:sz="4" w:space="0" w:color="000000"/>
              <w:right w:val="single" w:sz="4" w:space="0" w:color="000000"/>
            </w:tcBorders>
            <w:shd w:val="clear" w:color="auto" w:fill="auto"/>
            <w:vAlign w:val="center"/>
          </w:tcPr>
          <w:p w14:paraId="6DABAF89"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机关工资福利支出</w:t>
            </w:r>
          </w:p>
        </w:tc>
        <w:tc>
          <w:tcPr>
            <w:tcW w:w="2109" w:type="pct"/>
            <w:tcBorders>
              <w:top w:val="nil"/>
              <w:left w:val="nil"/>
              <w:bottom w:val="single" w:sz="4" w:space="0" w:color="000000"/>
              <w:right w:val="single" w:sz="4" w:space="0" w:color="000000"/>
            </w:tcBorders>
            <w:shd w:val="clear" w:color="auto" w:fill="auto"/>
            <w:vAlign w:val="center"/>
          </w:tcPr>
          <w:p w14:paraId="049B03D4"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402.61</w:t>
            </w:r>
          </w:p>
        </w:tc>
      </w:tr>
      <w:tr w:rsidR="006A6469" w14:paraId="099B4ED9"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35EE1A8F"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50101</w:t>
            </w:r>
          </w:p>
        </w:tc>
        <w:tc>
          <w:tcPr>
            <w:tcW w:w="2002" w:type="pct"/>
            <w:tcBorders>
              <w:top w:val="nil"/>
              <w:left w:val="nil"/>
              <w:bottom w:val="single" w:sz="4" w:space="0" w:color="000000"/>
              <w:right w:val="single" w:sz="4" w:space="0" w:color="000000"/>
            </w:tcBorders>
            <w:shd w:val="clear" w:color="auto" w:fill="auto"/>
            <w:vAlign w:val="center"/>
          </w:tcPr>
          <w:p w14:paraId="525788A2"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工资奖金津补贴</w:t>
            </w:r>
          </w:p>
        </w:tc>
        <w:tc>
          <w:tcPr>
            <w:tcW w:w="2109" w:type="pct"/>
            <w:tcBorders>
              <w:top w:val="nil"/>
              <w:left w:val="nil"/>
              <w:bottom w:val="single" w:sz="4" w:space="0" w:color="000000"/>
              <w:right w:val="single" w:sz="4" w:space="0" w:color="000000"/>
            </w:tcBorders>
            <w:shd w:val="clear" w:color="auto" w:fill="auto"/>
            <w:vAlign w:val="center"/>
          </w:tcPr>
          <w:p w14:paraId="58628200"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278.51</w:t>
            </w:r>
          </w:p>
        </w:tc>
      </w:tr>
      <w:tr w:rsidR="006A6469" w14:paraId="59C10136"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1105ACB3"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50102</w:t>
            </w:r>
          </w:p>
        </w:tc>
        <w:tc>
          <w:tcPr>
            <w:tcW w:w="2002" w:type="pct"/>
            <w:tcBorders>
              <w:top w:val="nil"/>
              <w:left w:val="nil"/>
              <w:bottom w:val="single" w:sz="4" w:space="0" w:color="000000"/>
              <w:right w:val="single" w:sz="4" w:space="0" w:color="000000"/>
            </w:tcBorders>
            <w:shd w:val="clear" w:color="auto" w:fill="auto"/>
            <w:vAlign w:val="center"/>
          </w:tcPr>
          <w:p w14:paraId="57580CC7"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社会保障缴费</w:t>
            </w:r>
          </w:p>
        </w:tc>
        <w:tc>
          <w:tcPr>
            <w:tcW w:w="2109" w:type="pct"/>
            <w:tcBorders>
              <w:top w:val="nil"/>
              <w:left w:val="nil"/>
              <w:bottom w:val="single" w:sz="4" w:space="0" w:color="000000"/>
              <w:right w:val="single" w:sz="4" w:space="0" w:color="000000"/>
            </w:tcBorders>
            <w:shd w:val="clear" w:color="auto" w:fill="auto"/>
            <w:vAlign w:val="center"/>
          </w:tcPr>
          <w:p w14:paraId="0DB9846C"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85.33</w:t>
            </w:r>
          </w:p>
        </w:tc>
      </w:tr>
      <w:tr w:rsidR="006A6469" w14:paraId="40877AD4"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7742F30B"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50103</w:t>
            </w:r>
          </w:p>
        </w:tc>
        <w:tc>
          <w:tcPr>
            <w:tcW w:w="2002" w:type="pct"/>
            <w:tcBorders>
              <w:top w:val="nil"/>
              <w:left w:val="nil"/>
              <w:bottom w:val="single" w:sz="4" w:space="0" w:color="000000"/>
              <w:right w:val="single" w:sz="4" w:space="0" w:color="000000"/>
            </w:tcBorders>
            <w:shd w:val="clear" w:color="auto" w:fill="auto"/>
            <w:vAlign w:val="center"/>
          </w:tcPr>
          <w:p w14:paraId="311C6A43"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住房公积金</w:t>
            </w:r>
          </w:p>
        </w:tc>
        <w:tc>
          <w:tcPr>
            <w:tcW w:w="2109" w:type="pct"/>
            <w:tcBorders>
              <w:top w:val="nil"/>
              <w:left w:val="nil"/>
              <w:bottom w:val="single" w:sz="4" w:space="0" w:color="000000"/>
              <w:right w:val="single" w:sz="4" w:space="0" w:color="000000"/>
            </w:tcBorders>
            <w:shd w:val="clear" w:color="auto" w:fill="auto"/>
            <w:vAlign w:val="center"/>
          </w:tcPr>
          <w:p w14:paraId="1EA61DD4"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33.17</w:t>
            </w:r>
          </w:p>
        </w:tc>
      </w:tr>
      <w:tr w:rsidR="006A6469" w14:paraId="31D137B8"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3C0A5FC2"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50199</w:t>
            </w:r>
          </w:p>
        </w:tc>
        <w:tc>
          <w:tcPr>
            <w:tcW w:w="2002" w:type="pct"/>
            <w:tcBorders>
              <w:top w:val="nil"/>
              <w:left w:val="nil"/>
              <w:bottom w:val="single" w:sz="4" w:space="0" w:color="000000"/>
              <w:right w:val="single" w:sz="4" w:space="0" w:color="000000"/>
            </w:tcBorders>
            <w:shd w:val="clear" w:color="auto" w:fill="auto"/>
            <w:vAlign w:val="center"/>
          </w:tcPr>
          <w:p w14:paraId="2B2589D4"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其他工资福利支出</w:t>
            </w:r>
          </w:p>
        </w:tc>
        <w:tc>
          <w:tcPr>
            <w:tcW w:w="2109" w:type="pct"/>
            <w:tcBorders>
              <w:top w:val="nil"/>
              <w:left w:val="nil"/>
              <w:bottom w:val="single" w:sz="4" w:space="0" w:color="000000"/>
              <w:right w:val="single" w:sz="4" w:space="0" w:color="000000"/>
            </w:tcBorders>
            <w:shd w:val="clear" w:color="auto" w:fill="auto"/>
            <w:vAlign w:val="center"/>
          </w:tcPr>
          <w:p w14:paraId="1D141AF6"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5.60</w:t>
            </w:r>
          </w:p>
        </w:tc>
      </w:tr>
      <w:tr w:rsidR="006A6469" w14:paraId="5D427AA8" w14:textId="77777777">
        <w:trPr>
          <w:trHeight w:val="396"/>
        </w:trPr>
        <w:tc>
          <w:tcPr>
            <w:tcW w:w="887" w:type="pct"/>
            <w:tcBorders>
              <w:top w:val="nil"/>
              <w:left w:val="single" w:sz="4" w:space="0" w:color="000000"/>
              <w:bottom w:val="single" w:sz="4" w:space="0" w:color="000000"/>
              <w:right w:val="single" w:sz="4" w:space="0" w:color="000000"/>
            </w:tcBorders>
            <w:shd w:val="clear" w:color="auto" w:fill="auto"/>
            <w:vAlign w:val="center"/>
          </w:tcPr>
          <w:p w14:paraId="6FCFBCAF"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502</w:t>
            </w:r>
          </w:p>
        </w:tc>
        <w:tc>
          <w:tcPr>
            <w:tcW w:w="2002" w:type="pct"/>
            <w:tcBorders>
              <w:top w:val="nil"/>
              <w:left w:val="nil"/>
              <w:bottom w:val="single" w:sz="4" w:space="0" w:color="000000"/>
              <w:right w:val="single" w:sz="4" w:space="0" w:color="000000"/>
            </w:tcBorders>
            <w:shd w:val="clear" w:color="auto" w:fill="auto"/>
            <w:vAlign w:val="center"/>
          </w:tcPr>
          <w:p w14:paraId="4220766D"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机关商品和服务支出</w:t>
            </w:r>
          </w:p>
        </w:tc>
        <w:tc>
          <w:tcPr>
            <w:tcW w:w="2109" w:type="pct"/>
            <w:tcBorders>
              <w:top w:val="nil"/>
              <w:left w:val="nil"/>
              <w:bottom w:val="single" w:sz="4" w:space="0" w:color="000000"/>
              <w:right w:val="single" w:sz="4" w:space="0" w:color="000000"/>
            </w:tcBorders>
            <w:shd w:val="clear" w:color="auto" w:fill="auto"/>
            <w:vAlign w:val="center"/>
          </w:tcPr>
          <w:p w14:paraId="7C12E430"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101.61</w:t>
            </w:r>
          </w:p>
        </w:tc>
      </w:tr>
      <w:tr w:rsidR="006A6469" w14:paraId="2B4FDBE2" w14:textId="77777777">
        <w:trPr>
          <w:trHeight w:val="90"/>
        </w:trPr>
        <w:tc>
          <w:tcPr>
            <w:tcW w:w="887" w:type="pct"/>
            <w:tcBorders>
              <w:top w:val="nil"/>
              <w:left w:val="single" w:sz="4" w:space="0" w:color="000000"/>
              <w:bottom w:val="single" w:sz="4" w:space="0" w:color="000000"/>
              <w:right w:val="single" w:sz="4" w:space="0" w:color="000000"/>
            </w:tcBorders>
            <w:shd w:val="clear" w:color="auto" w:fill="auto"/>
            <w:vAlign w:val="center"/>
          </w:tcPr>
          <w:p w14:paraId="031CB2EC"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50201</w:t>
            </w:r>
          </w:p>
        </w:tc>
        <w:tc>
          <w:tcPr>
            <w:tcW w:w="2002" w:type="pct"/>
            <w:tcBorders>
              <w:top w:val="nil"/>
              <w:left w:val="nil"/>
              <w:bottom w:val="single" w:sz="4" w:space="0" w:color="000000"/>
              <w:right w:val="single" w:sz="4" w:space="0" w:color="000000"/>
            </w:tcBorders>
            <w:shd w:val="clear" w:color="auto" w:fill="auto"/>
            <w:vAlign w:val="center"/>
          </w:tcPr>
          <w:p w14:paraId="7392428F"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办公经费</w:t>
            </w:r>
          </w:p>
        </w:tc>
        <w:tc>
          <w:tcPr>
            <w:tcW w:w="2109" w:type="pct"/>
            <w:tcBorders>
              <w:top w:val="nil"/>
              <w:left w:val="nil"/>
              <w:bottom w:val="single" w:sz="4" w:space="0" w:color="000000"/>
              <w:right w:val="single" w:sz="4" w:space="0" w:color="000000"/>
            </w:tcBorders>
            <w:shd w:val="clear" w:color="auto" w:fill="auto"/>
            <w:vAlign w:val="center"/>
          </w:tcPr>
          <w:p w14:paraId="721B6B9A"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64.92</w:t>
            </w:r>
          </w:p>
        </w:tc>
      </w:tr>
      <w:tr w:rsidR="006A6469" w14:paraId="75C0DBAC"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2EE8C134"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50202</w:t>
            </w:r>
          </w:p>
        </w:tc>
        <w:tc>
          <w:tcPr>
            <w:tcW w:w="2002" w:type="pct"/>
            <w:tcBorders>
              <w:top w:val="nil"/>
              <w:left w:val="nil"/>
              <w:bottom w:val="single" w:sz="4" w:space="0" w:color="000000"/>
              <w:right w:val="single" w:sz="4" w:space="0" w:color="000000"/>
            </w:tcBorders>
            <w:shd w:val="clear" w:color="auto" w:fill="auto"/>
            <w:vAlign w:val="center"/>
          </w:tcPr>
          <w:p w14:paraId="61343342"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会议费</w:t>
            </w:r>
          </w:p>
        </w:tc>
        <w:tc>
          <w:tcPr>
            <w:tcW w:w="2109" w:type="pct"/>
            <w:tcBorders>
              <w:top w:val="nil"/>
              <w:left w:val="nil"/>
              <w:bottom w:val="single" w:sz="4" w:space="0" w:color="000000"/>
              <w:right w:val="single" w:sz="4" w:space="0" w:color="000000"/>
            </w:tcBorders>
            <w:shd w:val="clear" w:color="auto" w:fill="auto"/>
            <w:vAlign w:val="center"/>
          </w:tcPr>
          <w:p w14:paraId="3A1A698D"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0.40</w:t>
            </w:r>
          </w:p>
        </w:tc>
      </w:tr>
      <w:tr w:rsidR="006A6469" w14:paraId="2C71E24C"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3486FBC9"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50203</w:t>
            </w:r>
          </w:p>
        </w:tc>
        <w:tc>
          <w:tcPr>
            <w:tcW w:w="2002" w:type="pct"/>
            <w:tcBorders>
              <w:top w:val="nil"/>
              <w:left w:val="nil"/>
              <w:bottom w:val="single" w:sz="4" w:space="0" w:color="000000"/>
              <w:right w:val="single" w:sz="4" w:space="0" w:color="000000"/>
            </w:tcBorders>
            <w:shd w:val="clear" w:color="auto" w:fill="auto"/>
            <w:vAlign w:val="center"/>
          </w:tcPr>
          <w:p w14:paraId="6E1AFC03"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培训费</w:t>
            </w:r>
          </w:p>
        </w:tc>
        <w:tc>
          <w:tcPr>
            <w:tcW w:w="2109" w:type="pct"/>
            <w:tcBorders>
              <w:top w:val="nil"/>
              <w:left w:val="nil"/>
              <w:bottom w:val="single" w:sz="4" w:space="0" w:color="000000"/>
              <w:right w:val="single" w:sz="4" w:space="0" w:color="000000"/>
            </w:tcBorders>
            <w:shd w:val="clear" w:color="auto" w:fill="auto"/>
            <w:vAlign w:val="center"/>
          </w:tcPr>
          <w:p w14:paraId="7AD11CDE"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2.44</w:t>
            </w:r>
          </w:p>
        </w:tc>
      </w:tr>
      <w:tr w:rsidR="006A6469" w14:paraId="75377340"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6CD6EA66"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50205</w:t>
            </w:r>
          </w:p>
        </w:tc>
        <w:tc>
          <w:tcPr>
            <w:tcW w:w="2002" w:type="pct"/>
            <w:tcBorders>
              <w:top w:val="nil"/>
              <w:left w:val="nil"/>
              <w:bottom w:val="single" w:sz="4" w:space="0" w:color="000000"/>
              <w:right w:val="single" w:sz="4" w:space="0" w:color="000000"/>
            </w:tcBorders>
            <w:shd w:val="clear" w:color="auto" w:fill="auto"/>
            <w:vAlign w:val="center"/>
          </w:tcPr>
          <w:p w14:paraId="76F9D194"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委托业务费</w:t>
            </w:r>
          </w:p>
        </w:tc>
        <w:tc>
          <w:tcPr>
            <w:tcW w:w="2109" w:type="pct"/>
            <w:tcBorders>
              <w:top w:val="nil"/>
              <w:left w:val="nil"/>
              <w:bottom w:val="single" w:sz="4" w:space="0" w:color="000000"/>
              <w:right w:val="single" w:sz="4" w:space="0" w:color="000000"/>
            </w:tcBorders>
            <w:shd w:val="clear" w:color="auto" w:fill="auto"/>
            <w:vAlign w:val="center"/>
          </w:tcPr>
          <w:p w14:paraId="52EA88A3"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1.75</w:t>
            </w:r>
          </w:p>
        </w:tc>
      </w:tr>
      <w:tr w:rsidR="006A6469" w14:paraId="4E8A3700"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50C15099"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50206</w:t>
            </w:r>
          </w:p>
        </w:tc>
        <w:tc>
          <w:tcPr>
            <w:tcW w:w="2002" w:type="pct"/>
            <w:tcBorders>
              <w:top w:val="nil"/>
              <w:left w:val="nil"/>
              <w:bottom w:val="single" w:sz="4" w:space="0" w:color="000000"/>
              <w:right w:val="single" w:sz="4" w:space="0" w:color="000000"/>
            </w:tcBorders>
            <w:shd w:val="clear" w:color="auto" w:fill="auto"/>
            <w:vAlign w:val="center"/>
          </w:tcPr>
          <w:p w14:paraId="7DCE018B"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公务接待费</w:t>
            </w:r>
          </w:p>
        </w:tc>
        <w:tc>
          <w:tcPr>
            <w:tcW w:w="2109" w:type="pct"/>
            <w:tcBorders>
              <w:top w:val="nil"/>
              <w:left w:val="nil"/>
              <w:bottom w:val="single" w:sz="4" w:space="0" w:color="000000"/>
              <w:right w:val="single" w:sz="4" w:space="0" w:color="000000"/>
            </w:tcBorders>
            <w:shd w:val="clear" w:color="auto" w:fill="auto"/>
            <w:vAlign w:val="center"/>
          </w:tcPr>
          <w:p w14:paraId="5D933380"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5.00</w:t>
            </w:r>
          </w:p>
        </w:tc>
      </w:tr>
      <w:tr w:rsidR="006A6469" w14:paraId="2CD8109E"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270F0B3D"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50208</w:t>
            </w:r>
          </w:p>
        </w:tc>
        <w:tc>
          <w:tcPr>
            <w:tcW w:w="2002" w:type="pct"/>
            <w:tcBorders>
              <w:top w:val="nil"/>
              <w:left w:val="nil"/>
              <w:bottom w:val="single" w:sz="4" w:space="0" w:color="000000"/>
              <w:right w:val="single" w:sz="4" w:space="0" w:color="000000"/>
            </w:tcBorders>
            <w:shd w:val="clear" w:color="auto" w:fill="auto"/>
            <w:vAlign w:val="center"/>
          </w:tcPr>
          <w:p w14:paraId="319D9012"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公务用车运行维护费</w:t>
            </w:r>
          </w:p>
        </w:tc>
        <w:tc>
          <w:tcPr>
            <w:tcW w:w="2109" w:type="pct"/>
            <w:tcBorders>
              <w:top w:val="nil"/>
              <w:left w:val="nil"/>
              <w:bottom w:val="single" w:sz="4" w:space="0" w:color="000000"/>
              <w:right w:val="single" w:sz="4" w:space="0" w:color="000000"/>
            </w:tcBorders>
            <w:shd w:val="clear" w:color="auto" w:fill="auto"/>
            <w:vAlign w:val="center"/>
          </w:tcPr>
          <w:p w14:paraId="3EA576A7"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3.00</w:t>
            </w:r>
          </w:p>
        </w:tc>
      </w:tr>
      <w:tr w:rsidR="006A6469" w14:paraId="7A139D39"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39491070"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50209</w:t>
            </w:r>
          </w:p>
        </w:tc>
        <w:tc>
          <w:tcPr>
            <w:tcW w:w="2002" w:type="pct"/>
            <w:tcBorders>
              <w:top w:val="nil"/>
              <w:left w:val="nil"/>
              <w:bottom w:val="single" w:sz="4" w:space="0" w:color="000000"/>
              <w:right w:val="single" w:sz="4" w:space="0" w:color="000000"/>
            </w:tcBorders>
            <w:shd w:val="clear" w:color="auto" w:fill="auto"/>
            <w:vAlign w:val="center"/>
          </w:tcPr>
          <w:p w14:paraId="671A9825"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维修（护）费</w:t>
            </w:r>
          </w:p>
        </w:tc>
        <w:tc>
          <w:tcPr>
            <w:tcW w:w="2109" w:type="pct"/>
            <w:tcBorders>
              <w:top w:val="nil"/>
              <w:left w:val="nil"/>
              <w:bottom w:val="single" w:sz="4" w:space="0" w:color="000000"/>
              <w:right w:val="single" w:sz="4" w:space="0" w:color="000000"/>
            </w:tcBorders>
            <w:shd w:val="clear" w:color="auto" w:fill="auto"/>
            <w:vAlign w:val="center"/>
          </w:tcPr>
          <w:p w14:paraId="78C25C3F"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0.65</w:t>
            </w:r>
          </w:p>
        </w:tc>
      </w:tr>
      <w:tr w:rsidR="006A6469" w14:paraId="295B407E"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60F697FE"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50299</w:t>
            </w:r>
          </w:p>
        </w:tc>
        <w:tc>
          <w:tcPr>
            <w:tcW w:w="2002" w:type="pct"/>
            <w:tcBorders>
              <w:top w:val="nil"/>
              <w:left w:val="nil"/>
              <w:bottom w:val="single" w:sz="4" w:space="0" w:color="000000"/>
              <w:right w:val="single" w:sz="4" w:space="0" w:color="000000"/>
            </w:tcBorders>
            <w:shd w:val="clear" w:color="auto" w:fill="auto"/>
            <w:vAlign w:val="center"/>
          </w:tcPr>
          <w:p w14:paraId="1DFF88D9"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其他商品和服务支出</w:t>
            </w:r>
          </w:p>
        </w:tc>
        <w:tc>
          <w:tcPr>
            <w:tcW w:w="2109" w:type="pct"/>
            <w:tcBorders>
              <w:top w:val="nil"/>
              <w:left w:val="nil"/>
              <w:bottom w:val="single" w:sz="4" w:space="0" w:color="000000"/>
              <w:right w:val="single" w:sz="4" w:space="0" w:color="000000"/>
            </w:tcBorders>
            <w:shd w:val="clear" w:color="auto" w:fill="auto"/>
            <w:vAlign w:val="center"/>
          </w:tcPr>
          <w:p w14:paraId="4D699800"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23.45</w:t>
            </w:r>
          </w:p>
        </w:tc>
      </w:tr>
      <w:tr w:rsidR="006A6469" w14:paraId="0E76BEDE" w14:textId="77777777">
        <w:trPr>
          <w:trHeight w:val="396"/>
        </w:trPr>
        <w:tc>
          <w:tcPr>
            <w:tcW w:w="887" w:type="pct"/>
            <w:tcBorders>
              <w:top w:val="nil"/>
              <w:left w:val="single" w:sz="4" w:space="0" w:color="000000"/>
              <w:bottom w:val="single" w:sz="4" w:space="0" w:color="000000"/>
              <w:right w:val="single" w:sz="4" w:space="0" w:color="000000"/>
            </w:tcBorders>
            <w:shd w:val="clear" w:color="auto" w:fill="auto"/>
            <w:vAlign w:val="center"/>
          </w:tcPr>
          <w:p w14:paraId="27486752"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509</w:t>
            </w:r>
          </w:p>
        </w:tc>
        <w:tc>
          <w:tcPr>
            <w:tcW w:w="2002" w:type="pct"/>
            <w:tcBorders>
              <w:top w:val="nil"/>
              <w:left w:val="nil"/>
              <w:bottom w:val="single" w:sz="4" w:space="0" w:color="000000"/>
              <w:right w:val="single" w:sz="4" w:space="0" w:color="000000"/>
            </w:tcBorders>
            <w:shd w:val="clear" w:color="auto" w:fill="auto"/>
            <w:vAlign w:val="center"/>
          </w:tcPr>
          <w:p w14:paraId="76317AAE"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对个人和家庭的补助</w:t>
            </w:r>
          </w:p>
        </w:tc>
        <w:tc>
          <w:tcPr>
            <w:tcW w:w="2109" w:type="pct"/>
            <w:tcBorders>
              <w:top w:val="nil"/>
              <w:left w:val="nil"/>
              <w:bottom w:val="single" w:sz="4" w:space="0" w:color="000000"/>
              <w:right w:val="single" w:sz="4" w:space="0" w:color="000000"/>
            </w:tcBorders>
            <w:shd w:val="clear" w:color="auto" w:fill="auto"/>
            <w:vAlign w:val="center"/>
          </w:tcPr>
          <w:p w14:paraId="2DEB639B"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94.42</w:t>
            </w:r>
          </w:p>
        </w:tc>
      </w:tr>
      <w:tr w:rsidR="006A6469" w14:paraId="6FFFDAD0" w14:textId="77777777">
        <w:trPr>
          <w:trHeight w:val="390"/>
        </w:trPr>
        <w:tc>
          <w:tcPr>
            <w:tcW w:w="887" w:type="pct"/>
            <w:tcBorders>
              <w:top w:val="nil"/>
              <w:left w:val="single" w:sz="4" w:space="0" w:color="000000"/>
              <w:bottom w:val="single" w:sz="4" w:space="0" w:color="000000"/>
              <w:right w:val="single" w:sz="4" w:space="0" w:color="000000"/>
            </w:tcBorders>
            <w:shd w:val="clear" w:color="auto" w:fill="auto"/>
            <w:vAlign w:val="center"/>
          </w:tcPr>
          <w:p w14:paraId="3806441F"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50901</w:t>
            </w:r>
          </w:p>
        </w:tc>
        <w:tc>
          <w:tcPr>
            <w:tcW w:w="2002" w:type="pct"/>
            <w:tcBorders>
              <w:top w:val="nil"/>
              <w:left w:val="nil"/>
              <w:bottom w:val="single" w:sz="4" w:space="0" w:color="000000"/>
              <w:right w:val="single" w:sz="4" w:space="0" w:color="000000"/>
            </w:tcBorders>
            <w:shd w:val="clear" w:color="auto" w:fill="auto"/>
            <w:vAlign w:val="center"/>
          </w:tcPr>
          <w:p w14:paraId="5F861663"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社会福利和救助</w:t>
            </w:r>
          </w:p>
        </w:tc>
        <w:tc>
          <w:tcPr>
            <w:tcW w:w="2109" w:type="pct"/>
            <w:tcBorders>
              <w:top w:val="nil"/>
              <w:left w:val="nil"/>
              <w:bottom w:val="single" w:sz="4" w:space="0" w:color="000000"/>
              <w:right w:val="single" w:sz="4" w:space="0" w:color="000000"/>
            </w:tcBorders>
            <w:shd w:val="clear" w:color="auto" w:fill="auto"/>
            <w:vAlign w:val="center"/>
          </w:tcPr>
          <w:p w14:paraId="77689876"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94.42</w:t>
            </w:r>
          </w:p>
        </w:tc>
      </w:tr>
    </w:tbl>
    <w:p w14:paraId="2C1A57C3" w14:textId="77777777" w:rsidR="006A6469" w:rsidRDefault="006A6469">
      <w:pPr>
        <w:sectPr w:rsidR="006A6469">
          <w:pgSz w:w="11906" w:h="16838"/>
          <w:pgMar w:top="1440" w:right="1800" w:bottom="1440" w:left="1800" w:header="851" w:footer="992" w:gutter="0"/>
          <w:cols w:space="425"/>
          <w:docGrid w:type="lines" w:linePitch="435"/>
        </w:sectPr>
      </w:pPr>
    </w:p>
    <w:tbl>
      <w:tblPr>
        <w:tblW w:w="4999" w:type="pct"/>
        <w:tblLook w:val="04A0" w:firstRow="1" w:lastRow="0" w:firstColumn="1" w:lastColumn="0" w:noHBand="0" w:noVBand="1"/>
      </w:tblPr>
      <w:tblGrid>
        <w:gridCol w:w="2617"/>
        <w:gridCol w:w="2769"/>
        <w:gridCol w:w="1803"/>
        <w:gridCol w:w="2236"/>
        <w:gridCol w:w="2339"/>
        <w:gridCol w:w="2191"/>
      </w:tblGrid>
      <w:tr w:rsidR="006A6469" w14:paraId="67350075" w14:textId="77777777">
        <w:trPr>
          <w:trHeight w:val="327"/>
        </w:trPr>
        <w:tc>
          <w:tcPr>
            <w:tcW w:w="938" w:type="pct"/>
            <w:tcBorders>
              <w:top w:val="nil"/>
              <w:left w:val="nil"/>
              <w:bottom w:val="nil"/>
              <w:right w:val="nil"/>
            </w:tcBorders>
            <w:shd w:val="clear" w:color="auto" w:fill="auto"/>
            <w:vAlign w:val="center"/>
          </w:tcPr>
          <w:p w14:paraId="53121E86" w14:textId="77777777" w:rsidR="006A6469" w:rsidRDefault="00A135ED">
            <w:pPr>
              <w:widowControl/>
              <w:jc w:val="left"/>
              <w:rPr>
                <w:rFonts w:ascii="宋体" w:eastAsia="宋体" w:hAnsi="宋体" w:cs="宋体"/>
                <w:kern w:val="0"/>
                <w:sz w:val="18"/>
                <w:szCs w:val="18"/>
              </w:rPr>
            </w:pPr>
            <w:r>
              <w:rPr>
                <w:rFonts w:hint="eastAsia"/>
              </w:rPr>
              <w:lastRenderedPageBreak/>
              <w:t>附件</w:t>
            </w:r>
            <w:r>
              <w:rPr>
                <w:rFonts w:hint="eastAsia"/>
              </w:rPr>
              <w:t>5</w:t>
            </w:r>
          </w:p>
        </w:tc>
        <w:tc>
          <w:tcPr>
            <w:tcW w:w="992" w:type="pct"/>
            <w:tcBorders>
              <w:top w:val="nil"/>
              <w:left w:val="nil"/>
              <w:bottom w:val="nil"/>
              <w:right w:val="nil"/>
            </w:tcBorders>
            <w:shd w:val="clear" w:color="auto" w:fill="auto"/>
            <w:noWrap/>
            <w:vAlign w:val="center"/>
          </w:tcPr>
          <w:p w14:paraId="4DA75C70" w14:textId="77777777" w:rsidR="006A6469" w:rsidRDefault="006A6469">
            <w:pPr>
              <w:widowControl/>
              <w:jc w:val="left"/>
              <w:rPr>
                <w:rFonts w:ascii="宋体" w:eastAsia="宋体" w:hAnsi="宋体" w:cs="宋体"/>
                <w:kern w:val="0"/>
                <w:sz w:val="18"/>
                <w:szCs w:val="18"/>
              </w:rPr>
            </w:pPr>
          </w:p>
        </w:tc>
        <w:tc>
          <w:tcPr>
            <w:tcW w:w="646" w:type="pct"/>
            <w:tcBorders>
              <w:top w:val="nil"/>
              <w:left w:val="nil"/>
              <w:bottom w:val="nil"/>
              <w:right w:val="nil"/>
            </w:tcBorders>
            <w:shd w:val="clear" w:color="auto" w:fill="auto"/>
            <w:noWrap/>
            <w:vAlign w:val="center"/>
          </w:tcPr>
          <w:p w14:paraId="17F15AF2" w14:textId="77777777" w:rsidR="006A6469" w:rsidRDefault="006A6469">
            <w:pPr>
              <w:widowControl/>
              <w:jc w:val="left"/>
              <w:rPr>
                <w:rFonts w:eastAsia="Times New Roman"/>
                <w:kern w:val="0"/>
                <w:sz w:val="20"/>
              </w:rPr>
            </w:pPr>
          </w:p>
        </w:tc>
        <w:tc>
          <w:tcPr>
            <w:tcW w:w="801" w:type="pct"/>
            <w:tcBorders>
              <w:top w:val="nil"/>
              <w:left w:val="nil"/>
              <w:bottom w:val="nil"/>
              <w:right w:val="nil"/>
            </w:tcBorders>
            <w:shd w:val="clear" w:color="auto" w:fill="auto"/>
            <w:noWrap/>
            <w:vAlign w:val="center"/>
          </w:tcPr>
          <w:p w14:paraId="06D41F91" w14:textId="77777777" w:rsidR="006A6469" w:rsidRDefault="006A6469">
            <w:pPr>
              <w:widowControl/>
              <w:jc w:val="left"/>
              <w:rPr>
                <w:rFonts w:eastAsia="Times New Roman"/>
                <w:kern w:val="0"/>
                <w:sz w:val="20"/>
              </w:rPr>
            </w:pPr>
          </w:p>
        </w:tc>
        <w:tc>
          <w:tcPr>
            <w:tcW w:w="837" w:type="pct"/>
            <w:tcBorders>
              <w:top w:val="nil"/>
              <w:left w:val="nil"/>
              <w:bottom w:val="nil"/>
              <w:right w:val="nil"/>
            </w:tcBorders>
            <w:shd w:val="clear" w:color="auto" w:fill="auto"/>
            <w:noWrap/>
            <w:vAlign w:val="center"/>
          </w:tcPr>
          <w:p w14:paraId="1B010B1A" w14:textId="77777777" w:rsidR="006A6469" w:rsidRDefault="006A6469">
            <w:pPr>
              <w:widowControl/>
              <w:jc w:val="left"/>
              <w:rPr>
                <w:rFonts w:eastAsia="Times New Roman"/>
                <w:kern w:val="0"/>
                <w:sz w:val="20"/>
              </w:rPr>
            </w:pPr>
          </w:p>
        </w:tc>
        <w:tc>
          <w:tcPr>
            <w:tcW w:w="783" w:type="pct"/>
            <w:tcBorders>
              <w:top w:val="nil"/>
              <w:left w:val="nil"/>
              <w:bottom w:val="nil"/>
              <w:right w:val="nil"/>
            </w:tcBorders>
            <w:shd w:val="clear" w:color="auto" w:fill="auto"/>
            <w:noWrap/>
            <w:vAlign w:val="center"/>
          </w:tcPr>
          <w:p w14:paraId="03D873F6" w14:textId="77777777" w:rsidR="006A6469" w:rsidRDefault="006A6469">
            <w:pPr>
              <w:widowControl/>
              <w:jc w:val="left"/>
              <w:rPr>
                <w:rFonts w:eastAsia="Times New Roman"/>
                <w:kern w:val="0"/>
                <w:sz w:val="20"/>
              </w:rPr>
            </w:pPr>
          </w:p>
        </w:tc>
      </w:tr>
      <w:tr w:rsidR="006A6469" w14:paraId="7559EC37" w14:textId="77777777">
        <w:trPr>
          <w:trHeight w:val="435"/>
        </w:trPr>
        <w:tc>
          <w:tcPr>
            <w:tcW w:w="5000" w:type="pct"/>
            <w:gridSpan w:val="6"/>
            <w:vMerge w:val="restart"/>
            <w:tcBorders>
              <w:top w:val="nil"/>
              <w:left w:val="nil"/>
              <w:bottom w:val="nil"/>
              <w:right w:val="nil"/>
            </w:tcBorders>
            <w:shd w:val="clear" w:color="auto" w:fill="auto"/>
            <w:vAlign w:val="center"/>
          </w:tcPr>
          <w:p w14:paraId="1E3CF737" w14:textId="77777777" w:rsidR="006A6469" w:rsidRDefault="00A135ED">
            <w:pPr>
              <w:widowControl/>
              <w:jc w:val="center"/>
              <w:rPr>
                <w:rFonts w:ascii="宋体" w:eastAsia="宋体" w:hAnsi="宋体" w:cs="宋体"/>
                <w:b/>
                <w:bCs/>
                <w:color w:val="000000"/>
                <w:kern w:val="0"/>
                <w:sz w:val="30"/>
                <w:szCs w:val="30"/>
              </w:rPr>
            </w:pPr>
            <w:r>
              <w:rPr>
                <w:rFonts w:ascii="方正小标宋_GBK" w:eastAsia="方正小标宋_GBK" w:hAnsi="方正小标宋_GBK" w:cs="方正小标宋_GBK" w:hint="eastAsia"/>
                <w:color w:val="000000"/>
                <w:kern w:val="0"/>
                <w:sz w:val="30"/>
                <w:szCs w:val="30"/>
                <w:lang w:bidi="ar"/>
              </w:rPr>
              <w:t>2025年重庆市九龙坡区城市管理局（本级）一般公共预算三</w:t>
            </w:r>
            <w:proofErr w:type="gramStart"/>
            <w:r>
              <w:rPr>
                <w:rFonts w:ascii="方正小标宋_GBK" w:eastAsia="方正小标宋_GBK" w:hAnsi="方正小标宋_GBK" w:cs="方正小标宋_GBK" w:hint="eastAsia"/>
                <w:color w:val="000000"/>
                <w:kern w:val="0"/>
                <w:sz w:val="30"/>
                <w:szCs w:val="30"/>
                <w:lang w:bidi="ar"/>
              </w:rPr>
              <w:t>公经费</w:t>
            </w:r>
            <w:proofErr w:type="gramEnd"/>
            <w:r>
              <w:rPr>
                <w:rFonts w:ascii="方正小标宋_GBK" w:eastAsia="方正小标宋_GBK" w:hAnsi="方正小标宋_GBK" w:cs="方正小标宋_GBK" w:hint="eastAsia"/>
                <w:color w:val="000000"/>
                <w:kern w:val="0"/>
                <w:sz w:val="30"/>
                <w:szCs w:val="30"/>
                <w:lang w:bidi="ar"/>
              </w:rPr>
              <w:t>支出表</w:t>
            </w:r>
          </w:p>
        </w:tc>
      </w:tr>
      <w:tr w:rsidR="006A6469" w14:paraId="1B34E3DB" w14:textId="77777777">
        <w:trPr>
          <w:trHeight w:val="435"/>
        </w:trPr>
        <w:tc>
          <w:tcPr>
            <w:tcW w:w="5000" w:type="pct"/>
            <w:gridSpan w:val="6"/>
            <w:vMerge/>
            <w:tcBorders>
              <w:top w:val="nil"/>
              <w:left w:val="nil"/>
              <w:bottom w:val="nil"/>
              <w:right w:val="nil"/>
            </w:tcBorders>
            <w:vAlign w:val="center"/>
          </w:tcPr>
          <w:p w14:paraId="0CB9A6E2" w14:textId="77777777" w:rsidR="006A6469" w:rsidRDefault="006A6469">
            <w:pPr>
              <w:widowControl/>
              <w:jc w:val="left"/>
              <w:rPr>
                <w:rFonts w:ascii="宋体" w:eastAsia="宋体" w:hAnsi="宋体" w:cs="宋体"/>
                <w:b/>
                <w:bCs/>
                <w:color w:val="000000"/>
                <w:kern w:val="0"/>
                <w:sz w:val="30"/>
                <w:szCs w:val="30"/>
              </w:rPr>
            </w:pPr>
          </w:p>
        </w:tc>
      </w:tr>
      <w:tr w:rsidR="006A6469" w14:paraId="2A0DAC76" w14:textId="77777777">
        <w:trPr>
          <w:trHeight w:val="435"/>
        </w:trPr>
        <w:tc>
          <w:tcPr>
            <w:tcW w:w="5000" w:type="pct"/>
            <w:gridSpan w:val="6"/>
            <w:vMerge/>
            <w:tcBorders>
              <w:top w:val="nil"/>
              <w:left w:val="nil"/>
              <w:bottom w:val="nil"/>
              <w:right w:val="nil"/>
            </w:tcBorders>
            <w:vAlign w:val="center"/>
          </w:tcPr>
          <w:p w14:paraId="6C6D34EB" w14:textId="77777777" w:rsidR="006A6469" w:rsidRDefault="006A6469">
            <w:pPr>
              <w:widowControl/>
              <w:jc w:val="left"/>
              <w:rPr>
                <w:rFonts w:ascii="宋体" w:eastAsia="宋体" w:hAnsi="宋体" w:cs="宋体"/>
                <w:b/>
                <w:bCs/>
                <w:color w:val="000000"/>
                <w:kern w:val="0"/>
                <w:sz w:val="30"/>
                <w:szCs w:val="30"/>
              </w:rPr>
            </w:pPr>
          </w:p>
        </w:tc>
      </w:tr>
      <w:tr w:rsidR="006A6469" w14:paraId="5FA1F974" w14:textId="77777777">
        <w:trPr>
          <w:trHeight w:val="414"/>
        </w:trPr>
        <w:tc>
          <w:tcPr>
            <w:tcW w:w="938" w:type="pct"/>
            <w:tcBorders>
              <w:top w:val="nil"/>
              <w:left w:val="nil"/>
              <w:bottom w:val="nil"/>
              <w:right w:val="nil"/>
            </w:tcBorders>
            <w:shd w:val="clear" w:color="auto" w:fill="auto"/>
            <w:vAlign w:val="center"/>
          </w:tcPr>
          <w:p w14:paraId="5C7D5768" w14:textId="77777777" w:rsidR="006A6469" w:rsidRDefault="006A6469">
            <w:pPr>
              <w:widowControl/>
              <w:jc w:val="center"/>
              <w:rPr>
                <w:rFonts w:ascii="宋体" w:eastAsia="宋体" w:hAnsi="宋体" w:cs="宋体"/>
                <w:b/>
                <w:bCs/>
                <w:color w:val="000000"/>
                <w:kern w:val="0"/>
                <w:sz w:val="30"/>
                <w:szCs w:val="30"/>
              </w:rPr>
            </w:pPr>
          </w:p>
        </w:tc>
        <w:tc>
          <w:tcPr>
            <w:tcW w:w="992" w:type="pct"/>
            <w:tcBorders>
              <w:top w:val="nil"/>
              <w:left w:val="nil"/>
              <w:bottom w:val="nil"/>
              <w:right w:val="nil"/>
            </w:tcBorders>
            <w:shd w:val="clear" w:color="auto" w:fill="auto"/>
            <w:vAlign w:val="center"/>
          </w:tcPr>
          <w:p w14:paraId="0A4AFE61" w14:textId="77777777" w:rsidR="006A6469" w:rsidRDefault="006A6469">
            <w:pPr>
              <w:widowControl/>
              <w:jc w:val="left"/>
              <w:rPr>
                <w:rFonts w:eastAsia="Times New Roman"/>
                <w:kern w:val="0"/>
                <w:sz w:val="20"/>
              </w:rPr>
            </w:pPr>
          </w:p>
        </w:tc>
        <w:tc>
          <w:tcPr>
            <w:tcW w:w="646" w:type="pct"/>
            <w:tcBorders>
              <w:top w:val="nil"/>
              <w:left w:val="nil"/>
              <w:bottom w:val="nil"/>
              <w:right w:val="nil"/>
            </w:tcBorders>
            <w:shd w:val="clear" w:color="auto" w:fill="auto"/>
            <w:vAlign w:val="center"/>
          </w:tcPr>
          <w:p w14:paraId="1F052F44" w14:textId="77777777" w:rsidR="006A6469" w:rsidRDefault="006A6469">
            <w:pPr>
              <w:widowControl/>
              <w:jc w:val="left"/>
              <w:rPr>
                <w:rFonts w:eastAsia="Times New Roman"/>
                <w:kern w:val="0"/>
                <w:sz w:val="20"/>
              </w:rPr>
            </w:pPr>
          </w:p>
        </w:tc>
        <w:tc>
          <w:tcPr>
            <w:tcW w:w="801" w:type="pct"/>
            <w:tcBorders>
              <w:top w:val="nil"/>
              <w:left w:val="nil"/>
              <w:bottom w:val="nil"/>
              <w:right w:val="nil"/>
            </w:tcBorders>
            <w:shd w:val="clear" w:color="auto" w:fill="auto"/>
            <w:vAlign w:val="center"/>
          </w:tcPr>
          <w:p w14:paraId="681616D8" w14:textId="77777777" w:rsidR="006A6469" w:rsidRDefault="006A6469">
            <w:pPr>
              <w:widowControl/>
              <w:jc w:val="left"/>
              <w:rPr>
                <w:rFonts w:eastAsia="Times New Roman"/>
                <w:kern w:val="0"/>
                <w:sz w:val="20"/>
              </w:rPr>
            </w:pPr>
          </w:p>
        </w:tc>
        <w:tc>
          <w:tcPr>
            <w:tcW w:w="837" w:type="pct"/>
            <w:tcBorders>
              <w:top w:val="nil"/>
              <w:left w:val="nil"/>
              <w:bottom w:val="nil"/>
              <w:right w:val="nil"/>
            </w:tcBorders>
            <w:shd w:val="clear" w:color="auto" w:fill="auto"/>
            <w:vAlign w:val="center"/>
          </w:tcPr>
          <w:p w14:paraId="7372E687" w14:textId="77777777" w:rsidR="006A6469" w:rsidRDefault="006A6469">
            <w:pPr>
              <w:widowControl/>
              <w:jc w:val="left"/>
              <w:rPr>
                <w:rFonts w:eastAsia="Times New Roman"/>
                <w:kern w:val="0"/>
                <w:sz w:val="20"/>
              </w:rPr>
            </w:pPr>
          </w:p>
        </w:tc>
        <w:tc>
          <w:tcPr>
            <w:tcW w:w="783" w:type="pct"/>
            <w:tcBorders>
              <w:top w:val="nil"/>
              <w:left w:val="nil"/>
              <w:bottom w:val="nil"/>
              <w:right w:val="nil"/>
            </w:tcBorders>
            <w:shd w:val="clear" w:color="auto" w:fill="auto"/>
            <w:noWrap/>
            <w:vAlign w:val="center"/>
          </w:tcPr>
          <w:p w14:paraId="12A1D5ED" w14:textId="77777777" w:rsidR="006A6469" w:rsidRDefault="00A135ED">
            <w:pPr>
              <w:widowControl/>
              <w:jc w:val="right"/>
              <w:textAlignment w:val="center"/>
              <w:rPr>
                <w:rFonts w:ascii="方正楷体_GBK" w:eastAsia="方正楷体_GBK" w:hAnsi="方正楷体_GBK" w:cs="方正楷体_GBK"/>
                <w:color w:val="000000"/>
                <w:kern w:val="0"/>
                <w:sz w:val="20"/>
                <w:lang w:bidi="ar"/>
              </w:rPr>
            </w:pPr>
            <w:r>
              <w:rPr>
                <w:rFonts w:ascii="方正楷体_GBK" w:eastAsia="方正楷体_GBK" w:hAnsi="方正楷体_GBK" w:cs="方正楷体_GBK" w:hint="eastAsia"/>
                <w:color w:val="000000"/>
                <w:kern w:val="0"/>
                <w:sz w:val="20"/>
                <w:lang w:bidi="ar"/>
              </w:rPr>
              <w:t>单位：万元</w:t>
            </w:r>
          </w:p>
        </w:tc>
      </w:tr>
      <w:tr w:rsidR="006A6469" w14:paraId="057A26AE" w14:textId="77777777">
        <w:trPr>
          <w:trHeight w:val="77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86B137" w14:textId="77777777" w:rsidR="006A6469" w:rsidRDefault="00A135ED">
            <w:pPr>
              <w:widowControl/>
              <w:jc w:val="center"/>
              <w:rPr>
                <w:rFonts w:eastAsia="黑体"/>
                <w:color w:val="000000"/>
                <w:kern w:val="0"/>
                <w:sz w:val="24"/>
                <w:szCs w:val="24"/>
              </w:rPr>
            </w:pPr>
            <w:r>
              <w:rPr>
                <w:rFonts w:ascii="方正黑体_GBK" w:eastAsia="方正黑体_GBK" w:hAnsi="方正黑体_GBK" w:cs="方正黑体_GBK" w:hint="eastAsia"/>
                <w:color w:val="000000"/>
                <w:kern w:val="0"/>
                <w:sz w:val="24"/>
                <w:szCs w:val="24"/>
                <w:lang w:bidi="ar"/>
              </w:rPr>
              <w:t>2025年预算数</w:t>
            </w:r>
          </w:p>
        </w:tc>
      </w:tr>
      <w:tr w:rsidR="006A6469" w14:paraId="1D2697DD" w14:textId="77777777">
        <w:trPr>
          <w:trHeight w:val="723"/>
        </w:trPr>
        <w:tc>
          <w:tcPr>
            <w:tcW w:w="938" w:type="pct"/>
            <w:vMerge w:val="restart"/>
            <w:tcBorders>
              <w:top w:val="nil"/>
              <w:left w:val="single" w:sz="4" w:space="0" w:color="000000"/>
              <w:bottom w:val="single" w:sz="4" w:space="0" w:color="000000"/>
              <w:right w:val="single" w:sz="4" w:space="0" w:color="000000"/>
            </w:tcBorders>
            <w:shd w:val="clear" w:color="auto" w:fill="auto"/>
            <w:vAlign w:val="center"/>
          </w:tcPr>
          <w:p w14:paraId="079EBBFA"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合计</w:t>
            </w:r>
          </w:p>
        </w:tc>
        <w:tc>
          <w:tcPr>
            <w:tcW w:w="992" w:type="pct"/>
            <w:vMerge w:val="restart"/>
            <w:tcBorders>
              <w:top w:val="nil"/>
              <w:left w:val="single" w:sz="4" w:space="0" w:color="000000"/>
              <w:bottom w:val="single" w:sz="4" w:space="0" w:color="000000"/>
              <w:right w:val="single" w:sz="4" w:space="0" w:color="000000"/>
            </w:tcBorders>
            <w:shd w:val="clear" w:color="auto" w:fill="auto"/>
            <w:vAlign w:val="center"/>
          </w:tcPr>
          <w:p w14:paraId="468B8B64"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因公出国（境）费</w:t>
            </w:r>
          </w:p>
        </w:tc>
        <w:tc>
          <w:tcPr>
            <w:tcW w:w="2285" w:type="pct"/>
            <w:gridSpan w:val="3"/>
            <w:tcBorders>
              <w:top w:val="single" w:sz="4" w:space="0" w:color="000000"/>
              <w:left w:val="nil"/>
              <w:bottom w:val="single" w:sz="4" w:space="0" w:color="000000"/>
              <w:right w:val="single" w:sz="4" w:space="0" w:color="000000"/>
            </w:tcBorders>
            <w:shd w:val="clear" w:color="auto" w:fill="auto"/>
            <w:vAlign w:val="center"/>
          </w:tcPr>
          <w:p w14:paraId="63244817"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公务用车购置及运行费</w:t>
            </w:r>
          </w:p>
        </w:tc>
        <w:tc>
          <w:tcPr>
            <w:tcW w:w="783" w:type="pct"/>
            <w:vMerge w:val="restart"/>
            <w:tcBorders>
              <w:top w:val="nil"/>
              <w:left w:val="single" w:sz="4" w:space="0" w:color="000000"/>
              <w:bottom w:val="single" w:sz="4" w:space="0" w:color="000000"/>
              <w:right w:val="single" w:sz="4" w:space="0" w:color="000000"/>
            </w:tcBorders>
            <w:shd w:val="clear" w:color="auto" w:fill="auto"/>
            <w:vAlign w:val="center"/>
          </w:tcPr>
          <w:p w14:paraId="470FA90D" w14:textId="77777777" w:rsidR="006A6469" w:rsidRDefault="00A135ED">
            <w:pPr>
              <w:widowControl/>
              <w:jc w:val="center"/>
              <w:rPr>
                <w:rFonts w:eastAsia="黑体"/>
                <w:color w:val="000000"/>
                <w:kern w:val="0"/>
                <w:sz w:val="24"/>
                <w:szCs w:val="24"/>
              </w:rPr>
            </w:pPr>
            <w:r>
              <w:rPr>
                <w:rFonts w:ascii="方正黑体_GBK" w:eastAsia="方正黑体_GBK" w:hAnsi="方正黑体_GBK" w:cs="方正黑体_GBK" w:hint="eastAsia"/>
                <w:color w:val="000000"/>
                <w:kern w:val="0"/>
                <w:sz w:val="24"/>
                <w:szCs w:val="24"/>
                <w:lang w:bidi="ar"/>
              </w:rPr>
              <w:t>公务接待费</w:t>
            </w:r>
          </w:p>
        </w:tc>
      </w:tr>
      <w:tr w:rsidR="006A6469" w14:paraId="344B7DEE" w14:textId="77777777">
        <w:trPr>
          <w:trHeight w:val="723"/>
        </w:trPr>
        <w:tc>
          <w:tcPr>
            <w:tcW w:w="938" w:type="pct"/>
            <w:vMerge/>
            <w:tcBorders>
              <w:top w:val="nil"/>
              <w:left w:val="single" w:sz="4" w:space="0" w:color="000000"/>
              <w:bottom w:val="single" w:sz="4" w:space="0" w:color="000000"/>
              <w:right w:val="single" w:sz="4" w:space="0" w:color="000000"/>
            </w:tcBorders>
            <w:vAlign w:val="center"/>
          </w:tcPr>
          <w:p w14:paraId="0A5702CA" w14:textId="77777777" w:rsidR="006A6469" w:rsidRDefault="006A6469">
            <w:pPr>
              <w:widowControl/>
              <w:jc w:val="center"/>
              <w:textAlignment w:val="center"/>
              <w:rPr>
                <w:rFonts w:ascii="方正黑体_GBK" w:eastAsia="方正黑体_GBK" w:hAnsi="方正黑体_GBK" w:cs="方正黑体_GBK"/>
                <w:color w:val="000000"/>
                <w:kern w:val="0"/>
                <w:sz w:val="24"/>
                <w:szCs w:val="24"/>
                <w:lang w:bidi="ar"/>
              </w:rPr>
            </w:pPr>
          </w:p>
        </w:tc>
        <w:tc>
          <w:tcPr>
            <w:tcW w:w="992" w:type="pct"/>
            <w:vMerge/>
            <w:tcBorders>
              <w:top w:val="nil"/>
              <w:left w:val="single" w:sz="4" w:space="0" w:color="000000"/>
              <w:bottom w:val="single" w:sz="4" w:space="0" w:color="000000"/>
              <w:right w:val="single" w:sz="4" w:space="0" w:color="000000"/>
            </w:tcBorders>
            <w:vAlign w:val="center"/>
          </w:tcPr>
          <w:p w14:paraId="5D51809F" w14:textId="77777777" w:rsidR="006A6469" w:rsidRDefault="006A6469">
            <w:pPr>
              <w:widowControl/>
              <w:jc w:val="center"/>
              <w:textAlignment w:val="center"/>
              <w:rPr>
                <w:rFonts w:ascii="方正黑体_GBK" w:eastAsia="方正黑体_GBK" w:hAnsi="方正黑体_GBK" w:cs="方正黑体_GBK"/>
                <w:color w:val="000000"/>
                <w:kern w:val="0"/>
                <w:sz w:val="24"/>
                <w:szCs w:val="24"/>
                <w:lang w:bidi="ar"/>
              </w:rPr>
            </w:pPr>
          </w:p>
        </w:tc>
        <w:tc>
          <w:tcPr>
            <w:tcW w:w="646" w:type="pct"/>
            <w:tcBorders>
              <w:top w:val="nil"/>
              <w:left w:val="nil"/>
              <w:bottom w:val="single" w:sz="4" w:space="0" w:color="000000"/>
              <w:right w:val="single" w:sz="4" w:space="0" w:color="000000"/>
            </w:tcBorders>
            <w:shd w:val="clear" w:color="auto" w:fill="auto"/>
            <w:vAlign w:val="center"/>
          </w:tcPr>
          <w:p w14:paraId="0DC52C4D"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小计</w:t>
            </w:r>
          </w:p>
        </w:tc>
        <w:tc>
          <w:tcPr>
            <w:tcW w:w="801" w:type="pct"/>
            <w:tcBorders>
              <w:top w:val="nil"/>
              <w:left w:val="nil"/>
              <w:bottom w:val="single" w:sz="4" w:space="0" w:color="000000"/>
              <w:right w:val="single" w:sz="4" w:space="0" w:color="000000"/>
            </w:tcBorders>
            <w:shd w:val="clear" w:color="auto" w:fill="auto"/>
            <w:vAlign w:val="center"/>
          </w:tcPr>
          <w:p w14:paraId="300C575D"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公务用车购置费</w:t>
            </w:r>
          </w:p>
        </w:tc>
        <w:tc>
          <w:tcPr>
            <w:tcW w:w="837" w:type="pct"/>
            <w:tcBorders>
              <w:top w:val="nil"/>
              <w:left w:val="nil"/>
              <w:bottom w:val="single" w:sz="4" w:space="0" w:color="000000"/>
              <w:right w:val="single" w:sz="4" w:space="0" w:color="000000"/>
            </w:tcBorders>
            <w:shd w:val="clear" w:color="auto" w:fill="auto"/>
            <w:vAlign w:val="center"/>
          </w:tcPr>
          <w:p w14:paraId="04AC156B"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公务用车运行费</w:t>
            </w:r>
          </w:p>
        </w:tc>
        <w:tc>
          <w:tcPr>
            <w:tcW w:w="783" w:type="pct"/>
            <w:vMerge/>
            <w:tcBorders>
              <w:top w:val="nil"/>
              <w:left w:val="single" w:sz="4" w:space="0" w:color="000000"/>
              <w:bottom w:val="single" w:sz="4" w:space="0" w:color="000000"/>
              <w:right w:val="single" w:sz="4" w:space="0" w:color="000000"/>
            </w:tcBorders>
            <w:vAlign w:val="center"/>
          </w:tcPr>
          <w:p w14:paraId="30FC9344" w14:textId="77777777" w:rsidR="006A6469" w:rsidRDefault="006A6469">
            <w:pPr>
              <w:widowControl/>
              <w:jc w:val="left"/>
              <w:rPr>
                <w:rFonts w:eastAsia="黑体"/>
                <w:color w:val="000000"/>
                <w:kern w:val="0"/>
                <w:sz w:val="24"/>
                <w:szCs w:val="24"/>
              </w:rPr>
            </w:pPr>
          </w:p>
        </w:tc>
      </w:tr>
      <w:tr w:rsidR="006A6469" w14:paraId="3EDB279B" w14:textId="77777777">
        <w:trPr>
          <w:trHeight w:val="516"/>
        </w:trPr>
        <w:tc>
          <w:tcPr>
            <w:tcW w:w="938" w:type="pct"/>
            <w:tcBorders>
              <w:top w:val="nil"/>
              <w:left w:val="single" w:sz="4" w:space="0" w:color="000000"/>
              <w:bottom w:val="single" w:sz="4" w:space="0" w:color="000000"/>
              <w:right w:val="single" w:sz="4" w:space="0" w:color="000000"/>
            </w:tcBorders>
            <w:shd w:val="clear" w:color="auto" w:fill="auto"/>
            <w:vAlign w:val="center"/>
          </w:tcPr>
          <w:p w14:paraId="020D5AFF" w14:textId="77777777" w:rsidR="006A6469" w:rsidRDefault="00A135ED">
            <w:pPr>
              <w:widowControl/>
              <w:jc w:val="center"/>
              <w:textAlignment w:val="center"/>
              <w:rPr>
                <w:rFonts w:eastAsia="宋体"/>
                <w:color w:val="000000"/>
                <w:kern w:val="0"/>
                <w:sz w:val="20"/>
                <w:lang w:bidi="ar"/>
              </w:rPr>
            </w:pPr>
            <w:r>
              <w:rPr>
                <w:rFonts w:eastAsia="宋体"/>
                <w:color w:val="000000"/>
                <w:kern w:val="0"/>
                <w:sz w:val="20"/>
                <w:lang w:bidi="ar"/>
              </w:rPr>
              <w:t>8.00</w:t>
            </w:r>
          </w:p>
        </w:tc>
        <w:tc>
          <w:tcPr>
            <w:tcW w:w="992" w:type="pct"/>
            <w:tcBorders>
              <w:top w:val="nil"/>
              <w:left w:val="nil"/>
              <w:bottom w:val="single" w:sz="4" w:space="0" w:color="000000"/>
              <w:right w:val="single" w:sz="4" w:space="0" w:color="000000"/>
            </w:tcBorders>
            <w:shd w:val="clear" w:color="auto" w:fill="auto"/>
            <w:vAlign w:val="center"/>
          </w:tcPr>
          <w:p w14:paraId="0590E1FA" w14:textId="77777777" w:rsidR="006A6469" w:rsidRDefault="00A135ED">
            <w:pPr>
              <w:widowControl/>
              <w:jc w:val="center"/>
              <w:textAlignment w:val="center"/>
              <w:rPr>
                <w:rFonts w:eastAsia="宋体"/>
                <w:color w:val="000000"/>
                <w:kern w:val="0"/>
                <w:sz w:val="20"/>
                <w:lang w:bidi="ar"/>
              </w:rPr>
            </w:pPr>
            <w:r>
              <w:rPr>
                <w:rFonts w:eastAsia="宋体"/>
                <w:color w:val="000000"/>
                <w:kern w:val="0"/>
                <w:sz w:val="20"/>
                <w:lang w:bidi="ar"/>
              </w:rPr>
              <w:t xml:space="preserve">　</w:t>
            </w:r>
          </w:p>
        </w:tc>
        <w:tc>
          <w:tcPr>
            <w:tcW w:w="646" w:type="pct"/>
            <w:tcBorders>
              <w:top w:val="nil"/>
              <w:left w:val="nil"/>
              <w:bottom w:val="single" w:sz="4" w:space="0" w:color="000000"/>
              <w:right w:val="single" w:sz="4" w:space="0" w:color="000000"/>
            </w:tcBorders>
            <w:shd w:val="clear" w:color="auto" w:fill="auto"/>
            <w:vAlign w:val="center"/>
          </w:tcPr>
          <w:p w14:paraId="5A90A851" w14:textId="77777777" w:rsidR="006A6469" w:rsidRDefault="00A135ED">
            <w:pPr>
              <w:widowControl/>
              <w:jc w:val="center"/>
              <w:textAlignment w:val="center"/>
              <w:rPr>
                <w:rFonts w:eastAsia="宋体"/>
                <w:color w:val="000000"/>
                <w:kern w:val="0"/>
                <w:sz w:val="20"/>
                <w:lang w:bidi="ar"/>
              </w:rPr>
            </w:pPr>
            <w:r>
              <w:rPr>
                <w:rFonts w:eastAsia="宋体"/>
                <w:color w:val="000000"/>
                <w:kern w:val="0"/>
                <w:sz w:val="20"/>
                <w:lang w:bidi="ar"/>
              </w:rPr>
              <w:t>3.00</w:t>
            </w:r>
          </w:p>
        </w:tc>
        <w:tc>
          <w:tcPr>
            <w:tcW w:w="801" w:type="pct"/>
            <w:tcBorders>
              <w:top w:val="nil"/>
              <w:left w:val="nil"/>
              <w:bottom w:val="single" w:sz="4" w:space="0" w:color="000000"/>
              <w:right w:val="single" w:sz="4" w:space="0" w:color="000000"/>
            </w:tcBorders>
            <w:shd w:val="clear" w:color="auto" w:fill="auto"/>
            <w:vAlign w:val="center"/>
          </w:tcPr>
          <w:p w14:paraId="1CA4FF4F" w14:textId="77777777" w:rsidR="006A6469" w:rsidRDefault="00A135ED">
            <w:pPr>
              <w:widowControl/>
              <w:jc w:val="center"/>
              <w:textAlignment w:val="center"/>
              <w:rPr>
                <w:rFonts w:eastAsia="宋体"/>
                <w:color w:val="000000"/>
                <w:kern w:val="0"/>
                <w:sz w:val="20"/>
                <w:lang w:bidi="ar"/>
              </w:rPr>
            </w:pPr>
            <w:r>
              <w:rPr>
                <w:rFonts w:eastAsia="宋体"/>
                <w:color w:val="000000"/>
                <w:kern w:val="0"/>
                <w:sz w:val="20"/>
                <w:lang w:bidi="ar"/>
              </w:rPr>
              <w:t xml:space="preserve">　</w:t>
            </w:r>
          </w:p>
        </w:tc>
        <w:tc>
          <w:tcPr>
            <w:tcW w:w="837" w:type="pct"/>
            <w:tcBorders>
              <w:top w:val="nil"/>
              <w:left w:val="nil"/>
              <w:bottom w:val="single" w:sz="4" w:space="0" w:color="000000"/>
              <w:right w:val="single" w:sz="4" w:space="0" w:color="000000"/>
            </w:tcBorders>
            <w:shd w:val="clear" w:color="auto" w:fill="auto"/>
            <w:vAlign w:val="center"/>
          </w:tcPr>
          <w:p w14:paraId="2CA6E547" w14:textId="77777777" w:rsidR="006A6469" w:rsidRDefault="00A135ED">
            <w:pPr>
              <w:widowControl/>
              <w:jc w:val="center"/>
              <w:textAlignment w:val="center"/>
              <w:rPr>
                <w:rFonts w:eastAsia="宋体"/>
                <w:color w:val="000000"/>
                <w:kern w:val="0"/>
                <w:sz w:val="20"/>
                <w:lang w:bidi="ar"/>
              </w:rPr>
            </w:pPr>
            <w:r>
              <w:rPr>
                <w:rFonts w:eastAsia="宋体"/>
                <w:color w:val="000000"/>
                <w:kern w:val="0"/>
                <w:sz w:val="20"/>
                <w:lang w:bidi="ar"/>
              </w:rPr>
              <w:t>3.00</w:t>
            </w:r>
          </w:p>
        </w:tc>
        <w:tc>
          <w:tcPr>
            <w:tcW w:w="783" w:type="pct"/>
            <w:tcBorders>
              <w:top w:val="nil"/>
              <w:left w:val="nil"/>
              <w:bottom w:val="single" w:sz="4" w:space="0" w:color="000000"/>
              <w:right w:val="single" w:sz="4" w:space="0" w:color="000000"/>
            </w:tcBorders>
            <w:shd w:val="clear" w:color="auto" w:fill="auto"/>
            <w:vAlign w:val="center"/>
          </w:tcPr>
          <w:p w14:paraId="17F63997" w14:textId="77777777" w:rsidR="006A6469" w:rsidRDefault="00A135ED">
            <w:pPr>
              <w:widowControl/>
              <w:jc w:val="center"/>
              <w:textAlignment w:val="center"/>
              <w:rPr>
                <w:rFonts w:eastAsia="宋体"/>
                <w:color w:val="000000"/>
                <w:kern w:val="0"/>
                <w:sz w:val="20"/>
                <w:lang w:bidi="ar"/>
              </w:rPr>
            </w:pPr>
            <w:r>
              <w:rPr>
                <w:rFonts w:eastAsia="宋体"/>
                <w:color w:val="000000"/>
                <w:kern w:val="0"/>
                <w:sz w:val="20"/>
                <w:lang w:bidi="ar"/>
              </w:rPr>
              <w:t>5.00</w:t>
            </w:r>
          </w:p>
        </w:tc>
      </w:tr>
    </w:tbl>
    <w:p w14:paraId="0497FDE3" w14:textId="77777777" w:rsidR="006A6469" w:rsidRDefault="006A6469">
      <w:pPr>
        <w:sectPr w:rsidR="006A6469">
          <w:pgSz w:w="16838" w:h="11906" w:orient="landscape"/>
          <w:pgMar w:top="1800" w:right="1440" w:bottom="1800" w:left="1440" w:header="851" w:footer="992" w:gutter="0"/>
          <w:cols w:space="425"/>
          <w:docGrid w:type="lines" w:linePitch="435"/>
        </w:sectPr>
      </w:pPr>
    </w:p>
    <w:tbl>
      <w:tblPr>
        <w:tblW w:w="5000" w:type="pct"/>
        <w:tblLook w:val="04A0" w:firstRow="1" w:lastRow="0" w:firstColumn="1" w:lastColumn="0" w:noHBand="0" w:noVBand="1"/>
      </w:tblPr>
      <w:tblGrid>
        <w:gridCol w:w="2089"/>
        <w:gridCol w:w="5273"/>
        <w:gridCol w:w="2222"/>
        <w:gridCol w:w="2144"/>
        <w:gridCol w:w="2230"/>
      </w:tblGrid>
      <w:tr w:rsidR="006A6469" w14:paraId="76F45595" w14:textId="77777777">
        <w:trPr>
          <w:trHeight w:val="327"/>
        </w:trPr>
        <w:tc>
          <w:tcPr>
            <w:tcW w:w="748" w:type="pct"/>
            <w:tcBorders>
              <w:top w:val="nil"/>
              <w:left w:val="nil"/>
              <w:bottom w:val="nil"/>
              <w:right w:val="nil"/>
            </w:tcBorders>
            <w:shd w:val="clear" w:color="auto" w:fill="auto"/>
            <w:noWrap/>
            <w:vAlign w:val="center"/>
          </w:tcPr>
          <w:p w14:paraId="2EE2015D" w14:textId="77777777" w:rsidR="006A6469" w:rsidRDefault="00A135ED">
            <w:pPr>
              <w:widowControl/>
              <w:jc w:val="left"/>
              <w:rPr>
                <w:rFonts w:ascii="方正楷体_GBK" w:eastAsia="方正楷体_GBK" w:hAnsi="宋体" w:cs="宋体"/>
                <w:color w:val="000000"/>
                <w:kern w:val="0"/>
                <w:sz w:val="20"/>
              </w:rPr>
            </w:pPr>
            <w:r>
              <w:rPr>
                <w:rFonts w:hint="eastAsia"/>
              </w:rPr>
              <w:lastRenderedPageBreak/>
              <w:t>附件</w:t>
            </w:r>
            <w:r>
              <w:rPr>
                <w:rFonts w:hint="eastAsia"/>
              </w:rPr>
              <w:t>6</w:t>
            </w:r>
          </w:p>
        </w:tc>
        <w:tc>
          <w:tcPr>
            <w:tcW w:w="1889" w:type="pct"/>
            <w:tcBorders>
              <w:top w:val="nil"/>
              <w:left w:val="nil"/>
              <w:bottom w:val="nil"/>
              <w:right w:val="nil"/>
            </w:tcBorders>
            <w:shd w:val="clear" w:color="auto" w:fill="auto"/>
            <w:noWrap/>
            <w:vAlign w:val="center"/>
          </w:tcPr>
          <w:p w14:paraId="2CC1D070" w14:textId="77777777" w:rsidR="006A6469" w:rsidRDefault="006A6469">
            <w:pPr>
              <w:widowControl/>
              <w:jc w:val="left"/>
              <w:rPr>
                <w:rFonts w:ascii="方正楷体_GBK" w:eastAsia="方正楷体_GBK" w:hAnsi="宋体" w:cs="宋体"/>
                <w:color w:val="000000"/>
                <w:kern w:val="0"/>
                <w:sz w:val="20"/>
              </w:rPr>
            </w:pPr>
          </w:p>
        </w:tc>
        <w:tc>
          <w:tcPr>
            <w:tcW w:w="796" w:type="pct"/>
            <w:tcBorders>
              <w:top w:val="nil"/>
              <w:left w:val="nil"/>
              <w:bottom w:val="nil"/>
              <w:right w:val="nil"/>
            </w:tcBorders>
            <w:shd w:val="clear" w:color="auto" w:fill="auto"/>
            <w:noWrap/>
            <w:vAlign w:val="center"/>
          </w:tcPr>
          <w:p w14:paraId="3F44B108" w14:textId="77777777" w:rsidR="006A6469" w:rsidRDefault="006A6469">
            <w:pPr>
              <w:widowControl/>
              <w:jc w:val="left"/>
              <w:rPr>
                <w:rFonts w:eastAsia="Times New Roman"/>
                <w:kern w:val="0"/>
                <w:sz w:val="20"/>
              </w:rPr>
            </w:pPr>
          </w:p>
        </w:tc>
        <w:tc>
          <w:tcPr>
            <w:tcW w:w="768" w:type="pct"/>
            <w:tcBorders>
              <w:top w:val="nil"/>
              <w:left w:val="nil"/>
              <w:bottom w:val="nil"/>
              <w:right w:val="nil"/>
            </w:tcBorders>
            <w:shd w:val="clear" w:color="auto" w:fill="auto"/>
            <w:noWrap/>
            <w:vAlign w:val="center"/>
          </w:tcPr>
          <w:p w14:paraId="3CCBD3B7" w14:textId="77777777" w:rsidR="006A6469" w:rsidRDefault="006A6469">
            <w:pPr>
              <w:widowControl/>
              <w:jc w:val="left"/>
              <w:rPr>
                <w:rFonts w:eastAsia="Times New Roman"/>
                <w:kern w:val="0"/>
                <w:sz w:val="20"/>
              </w:rPr>
            </w:pPr>
          </w:p>
        </w:tc>
        <w:tc>
          <w:tcPr>
            <w:tcW w:w="797" w:type="pct"/>
            <w:tcBorders>
              <w:top w:val="nil"/>
              <w:left w:val="nil"/>
              <w:bottom w:val="nil"/>
              <w:right w:val="nil"/>
            </w:tcBorders>
            <w:shd w:val="clear" w:color="auto" w:fill="auto"/>
            <w:noWrap/>
            <w:vAlign w:val="center"/>
          </w:tcPr>
          <w:p w14:paraId="3B87AFA0" w14:textId="77777777" w:rsidR="006A6469" w:rsidRDefault="006A6469">
            <w:pPr>
              <w:widowControl/>
              <w:jc w:val="left"/>
              <w:rPr>
                <w:rFonts w:eastAsia="Times New Roman"/>
                <w:kern w:val="0"/>
                <w:sz w:val="20"/>
              </w:rPr>
            </w:pPr>
          </w:p>
        </w:tc>
      </w:tr>
      <w:tr w:rsidR="006A6469" w14:paraId="6CC09928" w14:textId="77777777">
        <w:trPr>
          <w:trHeight w:val="501"/>
        </w:trPr>
        <w:tc>
          <w:tcPr>
            <w:tcW w:w="5000" w:type="pct"/>
            <w:gridSpan w:val="5"/>
            <w:vMerge w:val="restart"/>
            <w:tcBorders>
              <w:top w:val="nil"/>
              <w:left w:val="nil"/>
              <w:bottom w:val="nil"/>
              <w:right w:val="nil"/>
            </w:tcBorders>
            <w:shd w:val="clear" w:color="auto" w:fill="auto"/>
            <w:noWrap/>
            <w:vAlign w:val="center"/>
          </w:tcPr>
          <w:p w14:paraId="20B583F1" w14:textId="77777777" w:rsidR="006A6469" w:rsidRDefault="00A135ED">
            <w:pPr>
              <w:widowControl/>
              <w:jc w:val="center"/>
              <w:rPr>
                <w:rFonts w:ascii="宋体" w:eastAsia="宋体" w:hAnsi="宋体" w:cs="宋体"/>
                <w:color w:val="000000"/>
                <w:kern w:val="0"/>
                <w:sz w:val="28"/>
                <w:szCs w:val="28"/>
              </w:rPr>
            </w:pPr>
            <w:r>
              <w:rPr>
                <w:rFonts w:ascii="方正小标宋_GBK" w:eastAsia="方正小标宋_GBK" w:hAnsi="方正小标宋_GBK" w:cs="方正小标宋_GBK" w:hint="eastAsia"/>
                <w:color w:val="000000"/>
                <w:kern w:val="0"/>
                <w:sz w:val="28"/>
                <w:szCs w:val="28"/>
                <w:lang w:bidi="ar"/>
              </w:rPr>
              <w:t>2025年重庆市九龙坡区城市管理局（本级）政府性基金预算支出表</w:t>
            </w:r>
          </w:p>
        </w:tc>
      </w:tr>
      <w:tr w:rsidR="006A6469" w14:paraId="4DDA744C" w14:textId="77777777">
        <w:trPr>
          <w:trHeight w:val="534"/>
        </w:trPr>
        <w:tc>
          <w:tcPr>
            <w:tcW w:w="5000" w:type="pct"/>
            <w:gridSpan w:val="5"/>
            <w:vMerge/>
            <w:tcBorders>
              <w:top w:val="nil"/>
              <w:left w:val="nil"/>
              <w:bottom w:val="nil"/>
              <w:right w:val="nil"/>
            </w:tcBorders>
            <w:vAlign w:val="center"/>
          </w:tcPr>
          <w:p w14:paraId="53E8AA59" w14:textId="77777777" w:rsidR="006A6469" w:rsidRDefault="006A6469">
            <w:pPr>
              <w:widowControl/>
              <w:jc w:val="left"/>
              <w:rPr>
                <w:rFonts w:ascii="宋体" w:eastAsia="宋体" w:hAnsi="宋体" w:cs="宋体"/>
                <w:color w:val="000000"/>
                <w:kern w:val="0"/>
                <w:sz w:val="28"/>
                <w:szCs w:val="28"/>
              </w:rPr>
            </w:pPr>
          </w:p>
        </w:tc>
      </w:tr>
      <w:tr w:rsidR="006A6469" w14:paraId="32C204A2" w14:textId="77777777">
        <w:trPr>
          <w:trHeight w:val="432"/>
        </w:trPr>
        <w:tc>
          <w:tcPr>
            <w:tcW w:w="748" w:type="pct"/>
            <w:tcBorders>
              <w:top w:val="nil"/>
              <w:left w:val="nil"/>
              <w:bottom w:val="nil"/>
              <w:right w:val="nil"/>
            </w:tcBorders>
            <w:shd w:val="clear" w:color="auto" w:fill="auto"/>
            <w:noWrap/>
            <w:vAlign w:val="center"/>
          </w:tcPr>
          <w:p w14:paraId="4C011AF4" w14:textId="77777777" w:rsidR="006A6469" w:rsidRDefault="006A6469">
            <w:pPr>
              <w:widowControl/>
              <w:jc w:val="left"/>
              <w:rPr>
                <w:rFonts w:eastAsia="Times New Roman"/>
                <w:kern w:val="0"/>
                <w:sz w:val="20"/>
              </w:rPr>
            </w:pPr>
          </w:p>
        </w:tc>
        <w:tc>
          <w:tcPr>
            <w:tcW w:w="1889" w:type="pct"/>
            <w:tcBorders>
              <w:top w:val="nil"/>
              <w:left w:val="nil"/>
              <w:bottom w:val="nil"/>
              <w:right w:val="nil"/>
            </w:tcBorders>
            <w:shd w:val="clear" w:color="auto" w:fill="auto"/>
            <w:noWrap/>
            <w:vAlign w:val="center"/>
          </w:tcPr>
          <w:p w14:paraId="2672E0E9" w14:textId="77777777" w:rsidR="006A6469" w:rsidRDefault="006A6469">
            <w:pPr>
              <w:widowControl/>
              <w:jc w:val="left"/>
              <w:rPr>
                <w:rFonts w:eastAsia="Times New Roman"/>
                <w:kern w:val="0"/>
                <w:sz w:val="20"/>
              </w:rPr>
            </w:pPr>
          </w:p>
        </w:tc>
        <w:tc>
          <w:tcPr>
            <w:tcW w:w="796" w:type="pct"/>
            <w:tcBorders>
              <w:top w:val="nil"/>
              <w:left w:val="nil"/>
              <w:bottom w:val="nil"/>
              <w:right w:val="nil"/>
            </w:tcBorders>
            <w:shd w:val="clear" w:color="auto" w:fill="auto"/>
            <w:noWrap/>
            <w:vAlign w:val="center"/>
          </w:tcPr>
          <w:p w14:paraId="01323D43" w14:textId="77777777" w:rsidR="006A6469" w:rsidRDefault="006A6469">
            <w:pPr>
              <w:widowControl/>
              <w:jc w:val="left"/>
              <w:rPr>
                <w:rFonts w:eastAsia="Times New Roman"/>
                <w:kern w:val="0"/>
                <w:sz w:val="20"/>
              </w:rPr>
            </w:pPr>
          </w:p>
        </w:tc>
        <w:tc>
          <w:tcPr>
            <w:tcW w:w="768" w:type="pct"/>
            <w:tcBorders>
              <w:top w:val="nil"/>
              <w:left w:val="nil"/>
              <w:bottom w:val="nil"/>
              <w:right w:val="nil"/>
            </w:tcBorders>
            <w:shd w:val="clear" w:color="auto" w:fill="auto"/>
            <w:noWrap/>
            <w:vAlign w:val="center"/>
          </w:tcPr>
          <w:p w14:paraId="3795392F" w14:textId="77777777" w:rsidR="006A6469" w:rsidRDefault="006A6469">
            <w:pPr>
              <w:widowControl/>
              <w:jc w:val="left"/>
              <w:rPr>
                <w:rFonts w:eastAsia="Times New Roman"/>
                <w:kern w:val="0"/>
                <w:sz w:val="20"/>
              </w:rPr>
            </w:pPr>
          </w:p>
        </w:tc>
        <w:tc>
          <w:tcPr>
            <w:tcW w:w="797" w:type="pct"/>
            <w:tcBorders>
              <w:top w:val="nil"/>
              <w:left w:val="nil"/>
              <w:bottom w:val="nil"/>
              <w:right w:val="nil"/>
            </w:tcBorders>
            <w:shd w:val="clear" w:color="auto" w:fill="auto"/>
            <w:noWrap/>
            <w:vAlign w:val="center"/>
          </w:tcPr>
          <w:p w14:paraId="2E436914" w14:textId="77777777" w:rsidR="006A6469" w:rsidRDefault="00A135ED">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单位：万元</w:t>
            </w:r>
          </w:p>
        </w:tc>
      </w:tr>
      <w:tr w:rsidR="006A6469" w14:paraId="50E81DD9" w14:textId="77777777">
        <w:trPr>
          <w:trHeight w:val="672"/>
        </w:trPr>
        <w:tc>
          <w:tcPr>
            <w:tcW w:w="74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3993A" w14:textId="77777777" w:rsidR="006A6469" w:rsidRDefault="00A135ED">
            <w:pPr>
              <w:jc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 xml:space="preserve"> 科目编码</w:t>
            </w:r>
          </w:p>
        </w:tc>
        <w:tc>
          <w:tcPr>
            <w:tcW w:w="188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F3238" w14:textId="77777777" w:rsidR="006A6469" w:rsidRDefault="00A135ED">
            <w:pPr>
              <w:jc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科目名称</w:t>
            </w:r>
          </w:p>
        </w:tc>
        <w:tc>
          <w:tcPr>
            <w:tcW w:w="2362" w:type="pct"/>
            <w:gridSpan w:val="3"/>
            <w:tcBorders>
              <w:top w:val="single" w:sz="4" w:space="0" w:color="000000"/>
              <w:left w:val="nil"/>
              <w:bottom w:val="single" w:sz="4" w:space="0" w:color="000000"/>
              <w:right w:val="single" w:sz="4" w:space="0" w:color="000000"/>
            </w:tcBorders>
            <w:shd w:val="clear" w:color="auto" w:fill="auto"/>
            <w:noWrap/>
            <w:vAlign w:val="center"/>
          </w:tcPr>
          <w:p w14:paraId="05449F5F" w14:textId="77777777" w:rsidR="006A6469" w:rsidRDefault="00A135ED">
            <w:pPr>
              <w:jc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2025年预算数</w:t>
            </w:r>
          </w:p>
        </w:tc>
      </w:tr>
      <w:tr w:rsidR="006A6469" w14:paraId="28B8092E" w14:textId="77777777">
        <w:trPr>
          <w:trHeight w:val="621"/>
        </w:trPr>
        <w:tc>
          <w:tcPr>
            <w:tcW w:w="748" w:type="pct"/>
            <w:vMerge/>
            <w:tcBorders>
              <w:top w:val="single" w:sz="4" w:space="0" w:color="000000"/>
              <w:left w:val="single" w:sz="4" w:space="0" w:color="000000"/>
              <w:bottom w:val="single" w:sz="4" w:space="0" w:color="000000"/>
              <w:right w:val="single" w:sz="4" w:space="0" w:color="000000"/>
            </w:tcBorders>
            <w:vAlign w:val="center"/>
          </w:tcPr>
          <w:p w14:paraId="140347C2" w14:textId="77777777" w:rsidR="006A6469" w:rsidRDefault="006A6469">
            <w:pPr>
              <w:jc w:val="center"/>
              <w:rPr>
                <w:rFonts w:ascii="方正黑体_GBK" w:eastAsia="方正黑体_GBK" w:hAnsi="方正黑体_GBK" w:cs="方正黑体_GBK"/>
                <w:color w:val="000000"/>
                <w:sz w:val="24"/>
                <w:szCs w:val="24"/>
              </w:rPr>
            </w:pPr>
          </w:p>
        </w:tc>
        <w:tc>
          <w:tcPr>
            <w:tcW w:w="1889" w:type="pct"/>
            <w:vMerge/>
            <w:tcBorders>
              <w:top w:val="single" w:sz="4" w:space="0" w:color="000000"/>
              <w:left w:val="single" w:sz="4" w:space="0" w:color="000000"/>
              <w:bottom w:val="single" w:sz="4" w:space="0" w:color="000000"/>
              <w:right w:val="single" w:sz="4" w:space="0" w:color="000000"/>
            </w:tcBorders>
            <w:vAlign w:val="center"/>
          </w:tcPr>
          <w:p w14:paraId="5ACF05F3" w14:textId="77777777" w:rsidR="006A6469" w:rsidRDefault="006A6469">
            <w:pPr>
              <w:jc w:val="center"/>
              <w:rPr>
                <w:rFonts w:ascii="方正黑体_GBK" w:eastAsia="方正黑体_GBK" w:hAnsi="方正黑体_GBK" w:cs="方正黑体_GBK"/>
                <w:color w:val="000000"/>
                <w:sz w:val="24"/>
                <w:szCs w:val="24"/>
              </w:rPr>
            </w:pPr>
          </w:p>
        </w:tc>
        <w:tc>
          <w:tcPr>
            <w:tcW w:w="796" w:type="pct"/>
            <w:tcBorders>
              <w:top w:val="nil"/>
              <w:left w:val="nil"/>
              <w:bottom w:val="single" w:sz="4" w:space="0" w:color="000000"/>
              <w:right w:val="single" w:sz="4" w:space="0" w:color="000000"/>
            </w:tcBorders>
            <w:shd w:val="clear" w:color="auto" w:fill="auto"/>
            <w:noWrap/>
            <w:vAlign w:val="center"/>
          </w:tcPr>
          <w:p w14:paraId="16BFBA66" w14:textId="77777777" w:rsidR="006A6469" w:rsidRDefault="00A135ED">
            <w:pPr>
              <w:jc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总计</w:t>
            </w:r>
          </w:p>
        </w:tc>
        <w:tc>
          <w:tcPr>
            <w:tcW w:w="768" w:type="pct"/>
            <w:tcBorders>
              <w:top w:val="nil"/>
              <w:left w:val="nil"/>
              <w:bottom w:val="single" w:sz="4" w:space="0" w:color="000000"/>
              <w:right w:val="single" w:sz="4" w:space="0" w:color="000000"/>
            </w:tcBorders>
            <w:shd w:val="clear" w:color="auto" w:fill="auto"/>
            <w:noWrap/>
            <w:vAlign w:val="center"/>
          </w:tcPr>
          <w:p w14:paraId="006E6D74" w14:textId="77777777" w:rsidR="006A6469" w:rsidRDefault="00A135ED">
            <w:pPr>
              <w:jc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 xml:space="preserve">基本支出 </w:t>
            </w:r>
          </w:p>
        </w:tc>
        <w:tc>
          <w:tcPr>
            <w:tcW w:w="797" w:type="pct"/>
            <w:tcBorders>
              <w:top w:val="nil"/>
              <w:left w:val="nil"/>
              <w:bottom w:val="single" w:sz="4" w:space="0" w:color="000000"/>
              <w:right w:val="single" w:sz="4" w:space="0" w:color="000000"/>
            </w:tcBorders>
            <w:shd w:val="clear" w:color="auto" w:fill="auto"/>
            <w:noWrap/>
            <w:vAlign w:val="center"/>
          </w:tcPr>
          <w:p w14:paraId="3586BE53" w14:textId="77777777" w:rsidR="006A6469" w:rsidRDefault="00A135ED">
            <w:pPr>
              <w:jc w:val="center"/>
              <w:rPr>
                <w:rFonts w:ascii="方正黑体_GBK" w:eastAsia="方正黑体_GBK" w:hAnsi="方正黑体_GBK" w:cs="方正黑体_GBK"/>
                <w:color w:val="000000"/>
                <w:sz w:val="24"/>
                <w:szCs w:val="24"/>
              </w:rPr>
            </w:pPr>
            <w:r>
              <w:rPr>
                <w:rFonts w:ascii="方正黑体_GBK" w:eastAsia="方正黑体_GBK" w:hAnsi="方正黑体_GBK" w:cs="方正黑体_GBK" w:hint="eastAsia"/>
                <w:color w:val="000000"/>
                <w:sz w:val="24"/>
                <w:szCs w:val="24"/>
              </w:rPr>
              <w:t xml:space="preserve">项目支出 </w:t>
            </w:r>
          </w:p>
        </w:tc>
      </w:tr>
      <w:tr w:rsidR="006A6469" w14:paraId="3CBFE486" w14:textId="77777777">
        <w:trPr>
          <w:trHeight w:val="345"/>
        </w:trPr>
        <w:tc>
          <w:tcPr>
            <w:tcW w:w="263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2505C"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合计</w:t>
            </w:r>
          </w:p>
        </w:tc>
        <w:tc>
          <w:tcPr>
            <w:tcW w:w="796" w:type="pct"/>
            <w:tcBorders>
              <w:top w:val="nil"/>
              <w:left w:val="nil"/>
              <w:bottom w:val="single" w:sz="4" w:space="0" w:color="000000"/>
              <w:right w:val="single" w:sz="4" w:space="0" w:color="000000"/>
            </w:tcBorders>
            <w:shd w:val="clear" w:color="auto" w:fill="auto"/>
            <w:noWrap/>
            <w:vAlign w:val="center"/>
          </w:tcPr>
          <w:p w14:paraId="70A113AF"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3,038.23</w:t>
            </w:r>
          </w:p>
        </w:tc>
        <w:tc>
          <w:tcPr>
            <w:tcW w:w="768" w:type="pct"/>
            <w:tcBorders>
              <w:top w:val="nil"/>
              <w:left w:val="nil"/>
              <w:bottom w:val="single" w:sz="4" w:space="0" w:color="000000"/>
              <w:right w:val="single" w:sz="4" w:space="0" w:color="000000"/>
            </w:tcBorders>
            <w:shd w:val="clear" w:color="auto" w:fill="auto"/>
            <w:noWrap/>
            <w:vAlign w:val="center"/>
          </w:tcPr>
          <w:p w14:paraId="759C44FF"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 xml:space="preserve">　</w:t>
            </w:r>
          </w:p>
        </w:tc>
        <w:tc>
          <w:tcPr>
            <w:tcW w:w="797" w:type="pct"/>
            <w:tcBorders>
              <w:top w:val="nil"/>
              <w:left w:val="nil"/>
              <w:bottom w:val="single" w:sz="4" w:space="0" w:color="000000"/>
              <w:right w:val="single" w:sz="4" w:space="0" w:color="000000"/>
            </w:tcBorders>
            <w:shd w:val="clear" w:color="auto" w:fill="auto"/>
            <w:noWrap/>
            <w:vAlign w:val="center"/>
          </w:tcPr>
          <w:p w14:paraId="1F01D82E" w14:textId="77777777" w:rsidR="006A6469" w:rsidRDefault="00A135ED">
            <w:pPr>
              <w:widowControl/>
              <w:jc w:val="center"/>
              <w:textAlignment w:val="center"/>
              <w:rPr>
                <w:rFonts w:ascii="方正仿宋_GBK" w:hAnsi="方正仿宋_GBK" w:cs="方正仿宋_GBK"/>
                <w:b/>
                <w:color w:val="000000"/>
                <w:kern w:val="0"/>
                <w:sz w:val="24"/>
                <w:szCs w:val="24"/>
                <w:lang w:bidi="ar"/>
              </w:rPr>
            </w:pPr>
            <w:r>
              <w:rPr>
                <w:rFonts w:ascii="方正仿宋_GBK" w:hAnsi="方正仿宋_GBK" w:cs="方正仿宋_GBK" w:hint="eastAsia"/>
                <w:b/>
                <w:color w:val="000000"/>
                <w:kern w:val="0"/>
                <w:sz w:val="24"/>
                <w:szCs w:val="24"/>
                <w:lang w:bidi="ar"/>
              </w:rPr>
              <w:t>3,038.23</w:t>
            </w:r>
          </w:p>
        </w:tc>
      </w:tr>
      <w:tr w:rsidR="006A6469" w14:paraId="60CFFCA1" w14:textId="77777777">
        <w:trPr>
          <w:trHeight w:val="345"/>
        </w:trPr>
        <w:tc>
          <w:tcPr>
            <w:tcW w:w="748" w:type="pct"/>
            <w:tcBorders>
              <w:top w:val="nil"/>
              <w:left w:val="single" w:sz="4" w:space="0" w:color="000000"/>
              <w:bottom w:val="single" w:sz="4" w:space="0" w:color="000000"/>
              <w:right w:val="single" w:sz="4" w:space="0" w:color="000000"/>
            </w:tcBorders>
            <w:shd w:val="clear" w:color="auto" w:fill="auto"/>
            <w:noWrap/>
            <w:vAlign w:val="center"/>
          </w:tcPr>
          <w:p w14:paraId="107A498F"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212</w:t>
            </w:r>
          </w:p>
        </w:tc>
        <w:tc>
          <w:tcPr>
            <w:tcW w:w="1889" w:type="pct"/>
            <w:tcBorders>
              <w:top w:val="nil"/>
              <w:left w:val="nil"/>
              <w:bottom w:val="single" w:sz="4" w:space="0" w:color="000000"/>
              <w:right w:val="single" w:sz="4" w:space="0" w:color="000000"/>
            </w:tcBorders>
            <w:shd w:val="clear" w:color="auto" w:fill="auto"/>
            <w:noWrap/>
            <w:vAlign w:val="center"/>
          </w:tcPr>
          <w:p w14:paraId="796CEAE8"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城乡社区支出</w:t>
            </w:r>
          </w:p>
        </w:tc>
        <w:tc>
          <w:tcPr>
            <w:tcW w:w="796" w:type="pct"/>
            <w:tcBorders>
              <w:top w:val="nil"/>
              <w:left w:val="nil"/>
              <w:bottom w:val="single" w:sz="4" w:space="0" w:color="000000"/>
              <w:right w:val="single" w:sz="4" w:space="0" w:color="000000"/>
            </w:tcBorders>
            <w:shd w:val="clear" w:color="auto" w:fill="auto"/>
            <w:noWrap/>
            <w:vAlign w:val="center"/>
          </w:tcPr>
          <w:p w14:paraId="5E5A4151"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3,038.23</w:t>
            </w:r>
          </w:p>
        </w:tc>
        <w:tc>
          <w:tcPr>
            <w:tcW w:w="768" w:type="pct"/>
            <w:tcBorders>
              <w:top w:val="nil"/>
              <w:left w:val="nil"/>
              <w:bottom w:val="single" w:sz="4" w:space="0" w:color="000000"/>
              <w:right w:val="single" w:sz="4" w:space="0" w:color="000000"/>
            </w:tcBorders>
            <w:shd w:val="clear" w:color="auto" w:fill="auto"/>
            <w:noWrap/>
            <w:vAlign w:val="center"/>
          </w:tcPr>
          <w:p w14:paraId="45F2459A"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 xml:space="preserve">　</w:t>
            </w:r>
          </w:p>
        </w:tc>
        <w:tc>
          <w:tcPr>
            <w:tcW w:w="797" w:type="pct"/>
            <w:tcBorders>
              <w:top w:val="nil"/>
              <w:left w:val="nil"/>
              <w:bottom w:val="single" w:sz="4" w:space="0" w:color="000000"/>
              <w:right w:val="single" w:sz="4" w:space="0" w:color="000000"/>
            </w:tcBorders>
            <w:shd w:val="clear" w:color="auto" w:fill="auto"/>
            <w:noWrap/>
            <w:vAlign w:val="center"/>
          </w:tcPr>
          <w:p w14:paraId="356F6076"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3,038.23</w:t>
            </w:r>
          </w:p>
        </w:tc>
      </w:tr>
      <w:tr w:rsidR="006A6469" w14:paraId="1540A3B2" w14:textId="77777777">
        <w:trPr>
          <w:trHeight w:val="345"/>
        </w:trPr>
        <w:tc>
          <w:tcPr>
            <w:tcW w:w="748" w:type="pct"/>
            <w:tcBorders>
              <w:top w:val="nil"/>
              <w:left w:val="single" w:sz="4" w:space="0" w:color="000000"/>
              <w:bottom w:val="single" w:sz="4" w:space="0" w:color="000000"/>
              <w:right w:val="single" w:sz="4" w:space="0" w:color="000000"/>
            </w:tcBorders>
            <w:shd w:val="clear" w:color="auto" w:fill="auto"/>
            <w:vAlign w:val="center"/>
          </w:tcPr>
          <w:p w14:paraId="25EEADFC"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21208</w:t>
            </w:r>
          </w:p>
        </w:tc>
        <w:tc>
          <w:tcPr>
            <w:tcW w:w="1889" w:type="pct"/>
            <w:tcBorders>
              <w:top w:val="nil"/>
              <w:left w:val="nil"/>
              <w:bottom w:val="single" w:sz="4" w:space="0" w:color="000000"/>
              <w:right w:val="single" w:sz="4" w:space="0" w:color="000000"/>
            </w:tcBorders>
            <w:shd w:val="clear" w:color="auto" w:fill="auto"/>
            <w:vAlign w:val="center"/>
          </w:tcPr>
          <w:p w14:paraId="42CEE8A4"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国有土地使用权出让收入安排的支出</w:t>
            </w:r>
          </w:p>
        </w:tc>
        <w:tc>
          <w:tcPr>
            <w:tcW w:w="796" w:type="pct"/>
            <w:tcBorders>
              <w:top w:val="nil"/>
              <w:left w:val="nil"/>
              <w:bottom w:val="single" w:sz="4" w:space="0" w:color="000000"/>
              <w:right w:val="single" w:sz="4" w:space="0" w:color="000000"/>
            </w:tcBorders>
            <w:shd w:val="clear" w:color="auto" w:fill="auto"/>
            <w:noWrap/>
            <w:vAlign w:val="center"/>
          </w:tcPr>
          <w:p w14:paraId="43ADC8A3"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247.23</w:t>
            </w:r>
          </w:p>
        </w:tc>
        <w:tc>
          <w:tcPr>
            <w:tcW w:w="768" w:type="pct"/>
            <w:tcBorders>
              <w:top w:val="nil"/>
              <w:left w:val="nil"/>
              <w:bottom w:val="single" w:sz="4" w:space="0" w:color="000000"/>
              <w:right w:val="single" w:sz="4" w:space="0" w:color="000000"/>
            </w:tcBorders>
            <w:shd w:val="clear" w:color="auto" w:fill="auto"/>
            <w:noWrap/>
            <w:vAlign w:val="center"/>
          </w:tcPr>
          <w:p w14:paraId="797B76CD"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 xml:space="preserve">　</w:t>
            </w:r>
          </w:p>
        </w:tc>
        <w:tc>
          <w:tcPr>
            <w:tcW w:w="797" w:type="pct"/>
            <w:tcBorders>
              <w:top w:val="nil"/>
              <w:left w:val="nil"/>
              <w:bottom w:val="single" w:sz="4" w:space="0" w:color="000000"/>
              <w:right w:val="single" w:sz="4" w:space="0" w:color="000000"/>
            </w:tcBorders>
            <w:shd w:val="clear" w:color="auto" w:fill="auto"/>
            <w:noWrap/>
            <w:vAlign w:val="center"/>
          </w:tcPr>
          <w:p w14:paraId="66342A86"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247.23</w:t>
            </w:r>
          </w:p>
        </w:tc>
      </w:tr>
      <w:tr w:rsidR="006A6469" w14:paraId="58DFE547" w14:textId="77777777">
        <w:trPr>
          <w:trHeight w:val="345"/>
        </w:trPr>
        <w:tc>
          <w:tcPr>
            <w:tcW w:w="748" w:type="pct"/>
            <w:tcBorders>
              <w:top w:val="nil"/>
              <w:left w:val="single" w:sz="4" w:space="0" w:color="000000"/>
              <w:bottom w:val="single" w:sz="4" w:space="0" w:color="000000"/>
              <w:right w:val="single" w:sz="4" w:space="0" w:color="000000"/>
            </w:tcBorders>
            <w:shd w:val="clear" w:color="auto" w:fill="auto"/>
            <w:vAlign w:val="center"/>
          </w:tcPr>
          <w:p w14:paraId="3DA59BF3"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2120803</w:t>
            </w:r>
          </w:p>
        </w:tc>
        <w:tc>
          <w:tcPr>
            <w:tcW w:w="1889" w:type="pct"/>
            <w:tcBorders>
              <w:top w:val="nil"/>
              <w:left w:val="nil"/>
              <w:bottom w:val="single" w:sz="4" w:space="0" w:color="000000"/>
              <w:right w:val="single" w:sz="4" w:space="0" w:color="000000"/>
            </w:tcBorders>
            <w:shd w:val="clear" w:color="auto" w:fill="auto"/>
            <w:vAlign w:val="center"/>
          </w:tcPr>
          <w:p w14:paraId="0D41172F"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城市建设支出</w:t>
            </w:r>
          </w:p>
        </w:tc>
        <w:tc>
          <w:tcPr>
            <w:tcW w:w="796" w:type="pct"/>
            <w:tcBorders>
              <w:top w:val="nil"/>
              <w:left w:val="nil"/>
              <w:bottom w:val="single" w:sz="4" w:space="0" w:color="000000"/>
              <w:right w:val="single" w:sz="4" w:space="0" w:color="000000"/>
            </w:tcBorders>
            <w:shd w:val="clear" w:color="auto" w:fill="auto"/>
            <w:noWrap/>
            <w:vAlign w:val="center"/>
          </w:tcPr>
          <w:p w14:paraId="22A57BBE"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81.14</w:t>
            </w:r>
          </w:p>
        </w:tc>
        <w:tc>
          <w:tcPr>
            <w:tcW w:w="768" w:type="pct"/>
            <w:tcBorders>
              <w:top w:val="nil"/>
              <w:left w:val="nil"/>
              <w:bottom w:val="single" w:sz="4" w:space="0" w:color="000000"/>
              <w:right w:val="single" w:sz="4" w:space="0" w:color="000000"/>
            </w:tcBorders>
            <w:shd w:val="clear" w:color="auto" w:fill="auto"/>
            <w:noWrap/>
            <w:vAlign w:val="center"/>
          </w:tcPr>
          <w:p w14:paraId="4EE6DB1C"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 xml:space="preserve">　</w:t>
            </w:r>
          </w:p>
        </w:tc>
        <w:tc>
          <w:tcPr>
            <w:tcW w:w="797" w:type="pct"/>
            <w:tcBorders>
              <w:top w:val="nil"/>
              <w:left w:val="nil"/>
              <w:bottom w:val="single" w:sz="4" w:space="0" w:color="000000"/>
              <w:right w:val="single" w:sz="4" w:space="0" w:color="000000"/>
            </w:tcBorders>
            <w:shd w:val="clear" w:color="auto" w:fill="auto"/>
            <w:noWrap/>
            <w:vAlign w:val="center"/>
          </w:tcPr>
          <w:p w14:paraId="7808AF77"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81.14</w:t>
            </w:r>
          </w:p>
        </w:tc>
      </w:tr>
      <w:tr w:rsidR="006A6469" w14:paraId="5F5BB582" w14:textId="77777777">
        <w:trPr>
          <w:trHeight w:val="345"/>
        </w:trPr>
        <w:tc>
          <w:tcPr>
            <w:tcW w:w="748" w:type="pct"/>
            <w:tcBorders>
              <w:top w:val="nil"/>
              <w:left w:val="single" w:sz="4" w:space="0" w:color="000000"/>
              <w:bottom w:val="single" w:sz="4" w:space="0" w:color="000000"/>
              <w:right w:val="single" w:sz="4" w:space="0" w:color="000000"/>
            </w:tcBorders>
            <w:shd w:val="clear" w:color="auto" w:fill="auto"/>
            <w:vAlign w:val="center"/>
          </w:tcPr>
          <w:p w14:paraId="72227169"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2120899</w:t>
            </w:r>
          </w:p>
        </w:tc>
        <w:tc>
          <w:tcPr>
            <w:tcW w:w="1889" w:type="pct"/>
            <w:tcBorders>
              <w:top w:val="nil"/>
              <w:left w:val="nil"/>
              <w:bottom w:val="single" w:sz="4" w:space="0" w:color="000000"/>
              <w:right w:val="single" w:sz="4" w:space="0" w:color="000000"/>
            </w:tcBorders>
            <w:shd w:val="clear" w:color="auto" w:fill="auto"/>
            <w:vAlign w:val="center"/>
          </w:tcPr>
          <w:p w14:paraId="121914CC"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其他国有土地使用权出让收入安排的支出</w:t>
            </w:r>
          </w:p>
        </w:tc>
        <w:tc>
          <w:tcPr>
            <w:tcW w:w="796" w:type="pct"/>
            <w:tcBorders>
              <w:top w:val="nil"/>
              <w:left w:val="nil"/>
              <w:bottom w:val="single" w:sz="4" w:space="0" w:color="000000"/>
              <w:right w:val="single" w:sz="4" w:space="0" w:color="000000"/>
            </w:tcBorders>
            <w:shd w:val="clear" w:color="auto" w:fill="auto"/>
            <w:noWrap/>
            <w:vAlign w:val="center"/>
          </w:tcPr>
          <w:p w14:paraId="71D6BBE0"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166.09</w:t>
            </w:r>
          </w:p>
        </w:tc>
        <w:tc>
          <w:tcPr>
            <w:tcW w:w="768" w:type="pct"/>
            <w:tcBorders>
              <w:top w:val="nil"/>
              <w:left w:val="nil"/>
              <w:bottom w:val="single" w:sz="4" w:space="0" w:color="000000"/>
              <w:right w:val="single" w:sz="4" w:space="0" w:color="000000"/>
            </w:tcBorders>
            <w:shd w:val="clear" w:color="auto" w:fill="auto"/>
            <w:noWrap/>
            <w:vAlign w:val="center"/>
          </w:tcPr>
          <w:p w14:paraId="3D9B1F9F"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 xml:space="preserve">　</w:t>
            </w:r>
          </w:p>
        </w:tc>
        <w:tc>
          <w:tcPr>
            <w:tcW w:w="797" w:type="pct"/>
            <w:tcBorders>
              <w:top w:val="nil"/>
              <w:left w:val="nil"/>
              <w:bottom w:val="single" w:sz="4" w:space="0" w:color="000000"/>
              <w:right w:val="single" w:sz="4" w:space="0" w:color="000000"/>
            </w:tcBorders>
            <w:shd w:val="clear" w:color="auto" w:fill="auto"/>
            <w:noWrap/>
            <w:vAlign w:val="center"/>
          </w:tcPr>
          <w:p w14:paraId="17D4D0AB"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166.09</w:t>
            </w:r>
          </w:p>
        </w:tc>
      </w:tr>
      <w:tr w:rsidR="006A6469" w14:paraId="78ECE8FB" w14:textId="77777777">
        <w:trPr>
          <w:trHeight w:val="345"/>
        </w:trPr>
        <w:tc>
          <w:tcPr>
            <w:tcW w:w="748" w:type="pct"/>
            <w:tcBorders>
              <w:top w:val="nil"/>
              <w:left w:val="single" w:sz="4" w:space="0" w:color="000000"/>
              <w:bottom w:val="single" w:sz="4" w:space="0" w:color="000000"/>
              <w:right w:val="single" w:sz="4" w:space="0" w:color="000000"/>
            </w:tcBorders>
            <w:shd w:val="clear" w:color="auto" w:fill="auto"/>
            <w:vAlign w:val="center"/>
          </w:tcPr>
          <w:p w14:paraId="30E912A7"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21298</w:t>
            </w:r>
          </w:p>
        </w:tc>
        <w:tc>
          <w:tcPr>
            <w:tcW w:w="1889" w:type="pct"/>
            <w:tcBorders>
              <w:top w:val="nil"/>
              <w:left w:val="nil"/>
              <w:bottom w:val="single" w:sz="4" w:space="0" w:color="000000"/>
              <w:right w:val="single" w:sz="4" w:space="0" w:color="000000"/>
            </w:tcBorders>
            <w:shd w:val="clear" w:color="auto" w:fill="auto"/>
            <w:vAlign w:val="center"/>
          </w:tcPr>
          <w:p w14:paraId="5C378F46"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超长期特别国债安排的支出</w:t>
            </w:r>
          </w:p>
        </w:tc>
        <w:tc>
          <w:tcPr>
            <w:tcW w:w="796" w:type="pct"/>
            <w:tcBorders>
              <w:top w:val="nil"/>
              <w:left w:val="nil"/>
              <w:bottom w:val="single" w:sz="4" w:space="0" w:color="000000"/>
              <w:right w:val="single" w:sz="4" w:space="0" w:color="000000"/>
            </w:tcBorders>
            <w:shd w:val="clear" w:color="auto" w:fill="auto"/>
            <w:noWrap/>
            <w:vAlign w:val="center"/>
          </w:tcPr>
          <w:p w14:paraId="095EB6A4"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2,791.00</w:t>
            </w:r>
          </w:p>
        </w:tc>
        <w:tc>
          <w:tcPr>
            <w:tcW w:w="768" w:type="pct"/>
            <w:tcBorders>
              <w:top w:val="nil"/>
              <w:left w:val="nil"/>
              <w:bottom w:val="single" w:sz="4" w:space="0" w:color="000000"/>
              <w:right w:val="single" w:sz="4" w:space="0" w:color="000000"/>
            </w:tcBorders>
            <w:shd w:val="clear" w:color="auto" w:fill="auto"/>
            <w:noWrap/>
            <w:vAlign w:val="center"/>
          </w:tcPr>
          <w:p w14:paraId="607B7F1C"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 xml:space="preserve">　</w:t>
            </w:r>
          </w:p>
        </w:tc>
        <w:tc>
          <w:tcPr>
            <w:tcW w:w="797" w:type="pct"/>
            <w:tcBorders>
              <w:top w:val="nil"/>
              <w:left w:val="nil"/>
              <w:bottom w:val="single" w:sz="4" w:space="0" w:color="000000"/>
              <w:right w:val="single" w:sz="4" w:space="0" w:color="000000"/>
            </w:tcBorders>
            <w:shd w:val="clear" w:color="auto" w:fill="auto"/>
            <w:noWrap/>
            <w:vAlign w:val="center"/>
          </w:tcPr>
          <w:p w14:paraId="0D71238E"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2,791.00</w:t>
            </w:r>
          </w:p>
        </w:tc>
      </w:tr>
      <w:tr w:rsidR="006A6469" w14:paraId="034BD41B" w14:textId="77777777">
        <w:trPr>
          <w:trHeight w:val="345"/>
        </w:trPr>
        <w:tc>
          <w:tcPr>
            <w:tcW w:w="748" w:type="pct"/>
            <w:tcBorders>
              <w:top w:val="nil"/>
              <w:left w:val="single" w:sz="4" w:space="0" w:color="000000"/>
              <w:bottom w:val="single" w:sz="4" w:space="0" w:color="000000"/>
              <w:right w:val="single" w:sz="4" w:space="0" w:color="000000"/>
            </w:tcBorders>
            <w:shd w:val="clear" w:color="auto" w:fill="auto"/>
            <w:vAlign w:val="center"/>
          </w:tcPr>
          <w:p w14:paraId="7C42520C"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2129801</w:t>
            </w:r>
          </w:p>
        </w:tc>
        <w:tc>
          <w:tcPr>
            <w:tcW w:w="1889" w:type="pct"/>
            <w:tcBorders>
              <w:top w:val="nil"/>
              <w:left w:val="nil"/>
              <w:bottom w:val="single" w:sz="4" w:space="0" w:color="000000"/>
              <w:right w:val="single" w:sz="4" w:space="0" w:color="000000"/>
            </w:tcBorders>
            <w:shd w:val="clear" w:color="auto" w:fill="auto"/>
            <w:vAlign w:val="center"/>
          </w:tcPr>
          <w:p w14:paraId="28AE2219"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城乡社区公共设施</w:t>
            </w:r>
          </w:p>
        </w:tc>
        <w:tc>
          <w:tcPr>
            <w:tcW w:w="796" w:type="pct"/>
            <w:tcBorders>
              <w:top w:val="nil"/>
              <w:left w:val="nil"/>
              <w:bottom w:val="single" w:sz="4" w:space="0" w:color="000000"/>
              <w:right w:val="single" w:sz="4" w:space="0" w:color="000000"/>
            </w:tcBorders>
            <w:shd w:val="clear" w:color="auto" w:fill="auto"/>
            <w:noWrap/>
            <w:vAlign w:val="center"/>
          </w:tcPr>
          <w:p w14:paraId="6C29F6C9"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2,791.00</w:t>
            </w:r>
          </w:p>
        </w:tc>
        <w:tc>
          <w:tcPr>
            <w:tcW w:w="768" w:type="pct"/>
            <w:tcBorders>
              <w:top w:val="nil"/>
              <w:left w:val="nil"/>
              <w:bottom w:val="single" w:sz="4" w:space="0" w:color="000000"/>
              <w:right w:val="single" w:sz="4" w:space="0" w:color="000000"/>
            </w:tcBorders>
            <w:shd w:val="clear" w:color="auto" w:fill="auto"/>
            <w:noWrap/>
            <w:vAlign w:val="center"/>
          </w:tcPr>
          <w:p w14:paraId="44E8A2B3"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 xml:space="preserve">　</w:t>
            </w:r>
          </w:p>
        </w:tc>
        <w:tc>
          <w:tcPr>
            <w:tcW w:w="797" w:type="pct"/>
            <w:tcBorders>
              <w:top w:val="nil"/>
              <w:left w:val="nil"/>
              <w:bottom w:val="single" w:sz="4" w:space="0" w:color="000000"/>
              <w:right w:val="single" w:sz="4" w:space="0" w:color="000000"/>
            </w:tcBorders>
            <w:shd w:val="clear" w:color="auto" w:fill="auto"/>
            <w:noWrap/>
            <w:vAlign w:val="center"/>
          </w:tcPr>
          <w:p w14:paraId="0C7DF09B" w14:textId="77777777" w:rsidR="006A6469" w:rsidRDefault="00A135ED">
            <w:pPr>
              <w:widowControl/>
              <w:jc w:val="right"/>
              <w:textAlignment w:val="center"/>
              <w:rPr>
                <w:rFonts w:eastAsia="宋体"/>
                <w:color w:val="000000"/>
                <w:kern w:val="0"/>
                <w:sz w:val="24"/>
                <w:szCs w:val="24"/>
                <w:lang w:bidi="ar"/>
              </w:rPr>
            </w:pPr>
            <w:r>
              <w:rPr>
                <w:rFonts w:eastAsia="宋体" w:hint="eastAsia"/>
                <w:color w:val="000000"/>
                <w:kern w:val="0"/>
                <w:sz w:val="24"/>
                <w:szCs w:val="24"/>
                <w:lang w:bidi="ar"/>
              </w:rPr>
              <w:t>2,791.00</w:t>
            </w:r>
          </w:p>
        </w:tc>
      </w:tr>
    </w:tbl>
    <w:p w14:paraId="0F1691AC" w14:textId="77777777" w:rsidR="006A6469" w:rsidRDefault="006A6469">
      <w:pPr>
        <w:sectPr w:rsidR="006A6469">
          <w:pgSz w:w="16838" w:h="11906" w:orient="landscape"/>
          <w:pgMar w:top="1800" w:right="1440" w:bottom="1800" w:left="1440" w:header="851" w:footer="992" w:gutter="0"/>
          <w:cols w:space="425"/>
          <w:docGrid w:type="lines" w:linePitch="435"/>
        </w:sectPr>
      </w:pPr>
    </w:p>
    <w:tbl>
      <w:tblPr>
        <w:tblW w:w="4998" w:type="pct"/>
        <w:tblLook w:val="04A0" w:firstRow="1" w:lastRow="0" w:firstColumn="1" w:lastColumn="0" w:noHBand="0" w:noVBand="1"/>
      </w:tblPr>
      <w:tblGrid>
        <w:gridCol w:w="2482"/>
        <w:gridCol w:w="1616"/>
        <w:gridCol w:w="2536"/>
        <w:gridCol w:w="1669"/>
      </w:tblGrid>
      <w:tr w:rsidR="006A6469" w14:paraId="092ED604" w14:textId="77777777">
        <w:trPr>
          <w:trHeight w:val="327"/>
        </w:trPr>
        <w:tc>
          <w:tcPr>
            <w:tcW w:w="1495" w:type="pct"/>
            <w:tcBorders>
              <w:top w:val="nil"/>
              <w:left w:val="nil"/>
              <w:bottom w:val="nil"/>
              <w:right w:val="nil"/>
            </w:tcBorders>
            <w:shd w:val="clear" w:color="auto" w:fill="auto"/>
            <w:vAlign w:val="center"/>
          </w:tcPr>
          <w:p w14:paraId="293AFAB0" w14:textId="77777777" w:rsidR="006A6469" w:rsidRDefault="00A135ED">
            <w:pPr>
              <w:widowControl/>
              <w:jc w:val="left"/>
              <w:rPr>
                <w:rFonts w:ascii="方正楷体_GBK" w:eastAsia="方正楷体_GBK" w:hAnsi="宋体" w:cs="宋体"/>
                <w:color w:val="000000"/>
                <w:kern w:val="0"/>
                <w:sz w:val="20"/>
              </w:rPr>
            </w:pPr>
            <w:r>
              <w:rPr>
                <w:rFonts w:hint="eastAsia"/>
              </w:rPr>
              <w:lastRenderedPageBreak/>
              <w:t>附件</w:t>
            </w:r>
            <w:r>
              <w:rPr>
                <w:rFonts w:hint="eastAsia"/>
              </w:rPr>
              <w:t>7</w:t>
            </w:r>
          </w:p>
        </w:tc>
        <w:tc>
          <w:tcPr>
            <w:tcW w:w="972" w:type="pct"/>
            <w:tcBorders>
              <w:top w:val="nil"/>
              <w:left w:val="nil"/>
              <w:bottom w:val="nil"/>
              <w:right w:val="nil"/>
            </w:tcBorders>
            <w:shd w:val="clear" w:color="auto" w:fill="auto"/>
            <w:noWrap/>
            <w:vAlign w:val="center"/>
          </w:tcPr>
          <w:p w14:paraId="0DFE0683" w14:textId="77777777" w:rsidR="006A6469" w:rsidRDefault="006A6469">
            <w:pPr>
              <w:widowControl/>
              <w:jc w:val="left"/>
              <w:rPr>
                <w:rFonts w:ascii="方正楷体_GBK" w:eastAsia="方正楷体_GBK" w:hAnsi="宋体" w:cs="宋体"/>
                <w:color w:val="000000"/>
                <w:kern w:val="0"/>
                <w:sz w:val="20"/>
              </w:rPr>
            </w:pPr>
          </w:p>
        </w:tc>
        <w:tc>
          <w:tcPr>
            <w:tcW w:w="1527" w:type="pct"/>
            <w:tcBorders>
              <w:top w:val="nil"/>
              <w:left w:val="nil"/>
              <w:bottom w:val="nil"/>
              <w:right w:val="nil"/>
            </w:tcBorders>
            <w:shd w:val="clear" w:color="auto" w:fill="auto"/>
            <w:noWrap/>
            <w:vAlign w:val="center"/>
          </w:tcPr>
          <w:p w14:paraId="0D5DD04B" w14:textId="77777777" w:rsidR="006A6469" w:rsidRDefault="006A6469">
            <w:pPr>
              <w:widowControl/>
              <w:jc w:val="left"/>
              <w:rPr>
                <w:rFonts w:eastAsia="Times New Roman"/>
                <w:kern w:val="0"/>
                <w:sz w:val="20"/>
              </w:rPr>
            </w:pPr>
          </w:p>
        </w:tc>
        <w:tc>
          <w:tcPr>
            <w:tcW w:w="1004" w:type="pct"/>
            <w:tcBorders>
              <w:top w:val="nil"/>
              <w:left w:val="nil"/>
              <w:bottom w:val="nil"/>
              <w:right w:val="nil"/>
            </w:tcBorders>
            <w:shd w:val="clear" w:color="auto" w:fill="auto"/>
            <w:noWrap/>
            <w:vAlign w:val="center"/>
          </w:tcPr>
          <w:p w14:paraId="4FB0C13B" w14:textId="77777777" w:rsidR="006A6469" w:rsidRDefault="006A6469">
            <w:pPr>
              <w:widowControl/>
              <w:jc w:val="left"/>
              <w:rPr>
                <w:rFonts w:eastAsia="Times New Roman"/>
                <w:kern w:val="0"/>
                <w:sz w:val="20"/>
              </w:rPr>
            </w:pPr>
          </w:p>
        </w:tc>
      </w:tr>
      <w:tr w:rsidR="006A6469" w14:paraId="1FF0463B" w14:textId="77777777">
        <w:trPr>
          <w:trHeight w:val="202"/>
        </w:trPr>
        <w:tc>
          <w:tcPr>
            <w:tcW w:w="1495" w:type="pct"/>
            <w:tcBorders>
              <w:top w:val="nil"/>
              <w:left w:val="nil"/>
              <w:bottom w:val="nil"/>
              <w:right w:val="nil"/>
            </w:tcBorders>
            <w:shd w:val="clear" w:color="auto" w:fill="auto"/>
            <w:noWrap/>
            <w:vAlign w:val="center"/>
          </w:tcPr>
          <w:p w14:paraId="17B33EEF" w14:textId="77777777" w:rsidR="006A6469" w:rsidRDefault="006A6469">
            <w:pPr>
              <w:widowControl/>
              <w:jc w:val="left"/>
              <w:rPr>
                <w:rFonts w:eastAsia="Times New Roman"/>
                <w:kern w:val="0"/>
                <w:sz w:val="20"/>
              </w:rPr>
            </w:pPr>
          </w:p>
        </w:tc>
        <w:tc>
          <w:tcPr>
            <w:tcW w:w="972" w:type="pct"/>
            <w:tcBorders>
              <w:top w:val="nil"/>
              <w:left w:val="nil"/>
              <w:bottom w:val="nil"/>
              <w:right w:val="nil"/>
            </w:tcBorders>
            <w:shd w:val="clear" w:color="auto" w:fill="auto"/>
            <w:noWrap/>
            <w:vAlign w:val="center"/>
          </w:tcPr>
          <w:p w14:paraId="3EBEC1AA" w14:textId="77777777" w:rsidR="006A6469" w:rsidRDefault="006A6469">
            <w:pPr>
              <w:widowControl/>
              <w:jc w:val="left"/>
              <w:rPr>
                <w:rFonts w:eastAsia="Times New Roman"/>
                <w:kern w:val="0"/>
                <w:sz w:val="20"/>
              </w:rPr>
            </w:pPr>
          </w:p>
        </w:tc>
        <w:tc>
          <w:tcPr>
            <w:tcW w:w="1527" w:type="pct"/>
            <w:tcBorders>
              <w:top w:val="nil"/>
              <w:left w:val="nil"/>
              <w:bottom w:val="nil"/>
              <w:right w:val="nil"/>
            </w:tcBorders>
            <w:shd w:val="clear" w:color="auto" w:fill="auto"/>
            <w:noWrap/>
            <w:vAlign w:val="center"/>
          </w:tcPr>
          <w:p w14:paraId="40D9FEE1" w14:textId="77777777" w:rsidR="006A6469" w:rsidRDefault="006A6469">
            <w:pPr>
              <w:widowControl/>
              <w:jc w:val="left"/>
              <w:rPr>
                <w:rFonts w:eastAsia="Times New Roman"/>
                <w:kern w:val="0"/>
                <w:sz w:val="20"/>
              </w:rPr>
            </w:pPr>
          </w:p>
        </w:tc>
        <w:tc>
          <w:tcPr>
            <w:tcW w:w="1004" w:type="pct"/>
            <w:tcBorders>
              <w:top w:val="nil"/>
              <w:left w:val="nil"/>
              <w:bottom w:val="nil"/>
              <w:right w:val="nil"/>
            </w:tcBorders>
            <w:shd w:val="clear" w:color="auto" w:fill="auto"/>
            <w:noWrap/>
            <w:vAlign w:val="center"/>
          </w:tcPr>
          <w:p w14:paraId="40D8B16B" w14:textId="77777777" w:rsidR="006A6469" w:rsidRDefault="006A6469">
            <w:pPr>
              <w:widowControl/>
              <w:jc w:val="left"/>
              <w:rPr>
                <w:rFonts w:eastAsia="Times New Roman"/>
                <w:kern w:val="0"/>
                <w:sz w:val="20"/>
              </w:rPr>
            </w:pPr>
          </w:p>
        </w:tc>
      </w:tr>
      <w:tr w:rsidR="006A6469" w14:paraId="7E7F37F1" w14:textId="77777777">
        <w:trPr>
          <w:trHeight w:val="435"/>
        </w:trPr>
        <w:tc>
          <w:tcPr>
            <w:tcW w:w="5000" w:type="pct"/>
            <w:gridSpan w:val="4"/>
            <w:vMerge w:val="restart"/>
            <w:tcBorders>
              <w:top w:val="nil"/>
              <w:left w:val="nil"/>
              <w:bottom w:val="nil"/>
              <w:right w:val="nil"/>
            </w:tcBorders>
            <w:shd w:val="clear" w:color="auto" w:fill="auto"/>
            <w:vAlign w:val="center"/>
          </w:tcPr>
          <w:p w14:paraId="0B3809B5" w14:textId="77777777" w:rsidR="006A6469" w:rsidRDefault="00A135ED">
            <w:pPr>
              <w:widowControl/>
              <w:jc w:val="center"/>
              <w:rPr>
                <w:rFonts w:ascii="宋体" w:eastAsia="宋体" w:hAnsi="宋体" w:cs="宋体"/>
                <w:b/>
                <w:bCs/>
                <w:color w:val="000000"/>
                <w:kern w:val="0"/>
                <w:sz w:val="30"/>
                <w:szCs w:val="30"/>
              </w:rPr>
            </w:pPr>
            <w:r>
              <w:rPr>
                <w:rFonts w:ascii="方正小标宋_GBK" w:eastAsia="方正小标宋_GBK" w:hAnsi="方正小标宋_GBK" w:cs="方正小标宋_GBK" w:hint="eastAsia"/>
                <w:color w:val="000000"/>
                <w:kern w:val="0"/>
                <w:sz w:val="30"/>
                <w:szCs w:val="30"/>
                <w:lang w:bidi="ar"/>
              </w:rPr>
              <w:t>2025年重庆市九龙坡区城市管理局（本级）部门收支总表</w:t>
            </w:r>
          </w:p>
        </w:tc>
      </w:tr>
      <w:tr w:rsidR="006A6469" w14:paraId="44B6138B" w14:textId="77777777">
        <w:trPr>
          <w:trHeight w:val="435"/>
        </w:trPr>
        <w:tc>
          <w:tcPr>
            <w:tcW w:w="5000" w:type="pct"/>
            <w:gridSpan w:val="4"/>
            <w:vMerge/>
            <w:tcBorders>
              <w:top w:val="nil"/>
              <w:left w:val="nil"/>
              <w:bottom w:val="nil"/>
              <w:right w:val="nil"/>
            </w:tcBorders>
            <w:vAlign w:val="center"/>
          </w:tcPr>
          <w:p w14:paraId="1C433A4E" w14:textId="77777777" w:rsidR="006A6469" w:rsidRDefault="006A6469">
            <w:pPr>
              <w:widowControl/>
              <w:jc w:val="left"/>
              <w:rPr>
                <w:rFonts w:ascii="宋体" w:eastAsia="宋体" w:hAnsi="宋体" w:cs="宋体"/>
                <w:b/>
                <w:bCs/>
                <w:color w:val="000000"/>
                <w:kern w:val="0"/>
                <w:sz w:val="30"/>
                <w:szCs w:val="30"/>
              </w:rPr>
            </w:pPr>
          </w:p>
        </w:tc>
      </w:tr>
      <w:tr w:rsidR="006A6469" w14:paraId="027BAC80" w14:textId="77777777">
        <w:trPr>
          <w:trHeight w:val="251"/>
        </w:trPr>
        <w:tc>
          <w:tcPr>
            <w:tcW w:w="1495" w:type="pct"/>
            <w:tcBorders>
              <w:top w:val="nil"/>
              <w:left w:val="nil"/>
              <w:bottom w:val="nil"/>
              <w:right w:val="nil"/>
            </w:tcBorders>
            <w:shd w:val="clear" w:color="auto" w:fill="auto"/>
            <w:vAlign w:val="center"/>
          </w:tcPr>
          <w:p w14:paraId="30683245" w14:textId="77777777" w:rsidR="006A6469" w:rsidRDefault="006A6469">
            <w:pPr>
              <w:widowControl/>
              <w:jc w:val="center"/>
              <w:rPr>
                <w:rFonts w:ascii="宋体" w:eastAsia="宋体" w:hAnsi="宋体" w:cs="宋体"/>
                <w:b/>
                <w:bCs/>
                <w:color w:val="000000"/>
                <w:kern w:val="0"/>
                <w:sz w:val="30"/>
                <w:szCs w:val="30"/>
              </w:rPr>
            </w:pPr>
          </w:p>
        </w:tc>
        <w:tc>
          <w:tcPr>
            <w:tcW w:w="972" w:type="pct"/>
            <w:tcBorders>
              <w:top w:val="nil"/>
              <w:left w:val="nil"/>
              <w:bottom w:val="nil"/>
              <w:right w:val="nil"/>
            </w:tcBorders>
            <w:shd w:val="clear" w:color="auto" w:fill="auto"/>
            <w:vAlign w:val="center"/>
          </w:tcPr>
          <w:p w14:paraId="567DB84E" w14:textId="77777777" w:rsidR="006A6469" w:rsidRDefault="006A6469">
            <w:pPr>
              <w:widowControl/>
              <w:jc w:val="left"/>
              <w:rPr>
                <w:rFonts w:eastAsia="Times New Roman"/>
                <w:kern w:val="0"/>
                <w:sz w:val="20"/>
              </w:rPr>
            </w:pPr>
          </w:p>
        </w:tc>
        <w:tc>
          <w:tcPr>
            <w:tcW w:w="1527" w:type="pct"/>
            <w:tcBorders>
              <w:top w:val="nil"/>
              <w:left w:val="nil"/>
              <w:bottom w:val="nil"/>
              <w:right w:val="nil"/>
            </w:tcBorders>
            <w:shd w:val="clear" w:color="auto" w:fill="auto"/>
            <w:vAlign w:val="center"/>
          </w:tcPr>
          <w:p w14:paraId="73973FF4" w14:textId="77777777" w:rsidR="006A6469" w:rsidRDefault="006A6469">
            <w:pPr>
              <w:widowControl/>
              <w:jc w:val="left"/>
              <w:rPr>
                <w:rFonts w:eastAsia="Times New Roman"/>
                <w:kern w:val="0"/>
                <w:sz w:val="20"/>
              </w:rPr>
            </w:pPr>
          </w:p>
        </w:tc>
        <w:tc>
          <w:tcPr>
            <w:tcW w:w="1004" w:type="pct"/>
            <w:tcBorders>
              <w:top w:val="nil"/>
              <w:left w:val="nil"/>
              <w:bottom w:val="nil"/>
              <w:right w:val="nil"/>
            </w:tcBorders>
            <w:shd w:val="clear" w:color="auto" w:fill="auto"/>
            <w:vAlign w:val="center"/>
          </w:tcPr>
          <w:p w14:paraId="3AEBEE48" w14:textId="77777777" w:rsidR="006A6469" w:rsidRDefault="006A6469">
            <w:pPr>
              <w:widowControl/>
              <w:jc w:val="left"/>
              <w:rPr>
                <w:rFonts w:eastAsia="Times New Roman"/>
                <w:kern w:val="0"/>
                <w:sz w:val="20"/>
              </w:rPr>
            </w:pPr>
          </w:p>
        </w:tc>
      </w:tr>
      <w:tr w:rsidR="006A6469" w14:paraId="2BD6E9AC" w14:textId="77777777">
        <w:trPr>
          <w:trHeight w:val="465"/>
        </w:trPr>
        <w:tc>
          <w:tcPr>
            <w:tcW w:w="1495" w:type="pct"/>
            <w:tcBorders>
              <w:top w:val="nil"/>
              <w:left w:val="nil"/>
              <w:bottom w:val="nil"/>
              <w:right w:val="nil"/>
            </w:tcBorders>
            <w:shd w:val="clear" w:color="auto" w:fill="auto"/>
            <w:vAlign w:val="center"/>
          </w:tcPr>
          <w:p w14:paraId="4D0401D5" w14:textId="77777777" w:rsidR="006A6469" w:rsidRDefault="006A6469">
            <w:pPr>
              <w:widowControl/>
              <w:jc w:val="left"/>
              <w:rPr>
                <w:rFonts w:eastAsia="Times New Roman"/>
                <w:kern w:val="0"/>
                <w:sz w:val="20"/>
              </w:rPr>
            </w:pPr>
          </w:p>
        </w:tc>
        <w:tc>
          <w:tcPr>
            <w:tcW w:w="972" w:type="pct"/>
            <w:tcBorders>
              <w:top w:val="nil"/>
              <w:left w:val="nil"/>
              <w:bottom w:val="nil"/>
              <w:right w:val="nil"/>
            </w:tcBorders>
            <w:shd w:val="clear" w:color="auto" w:fill="auto"/>
            <w:vAlign w:val="center"/>
          </w:tcPr>
          <w:p w14:paraId="69AE4DC4" w14:textId="77777777" w:rsidR="006A6469" w:rsidRDefault="006A6469">
            <w:pPr>
              <w:widowControl/>
              <w:jc w:val="left"/>
              <w:rPr>
                <w:rFonts w:eastAsia="Times New Roman"/>
                <w:kern w:val="0"/>
                <w:sz w:val="20"/>
              </w:rPr>
            </w:pPr>
          </w:p>
        </w:tc>
        <w:tc>
          <w:tcPr>
            <w:tcW w:w="1527" w:type="pct"/>
            <w:tcBorders>
              <w:top w:val="nil"/>
              <w:left w:val="nil"/>
              <w:bottom w:val="nil"/>
              <w:right w:val="nil"/>
            </w:tcBorders>
            <w:shd w:val="clear" w:color="auto" w:fill="auto"/>
            <w:vAlign w:val="center"/>
          </w:tcPr>
          <w:p w14:paraId="415B3B83" w14:textId="77777777" w:rsidR="006A6469" w:rsidRDefault="006A6469">
            <w:pPr>
              <w:widowControl/>
              <w:jc w:val="left"/>
              <w:rPr>
                <w:rFonts w:eastAsia="Times New Roman"/>
                <w:kern w:val="0"/>
                <w:sz w:val="20"/>
              </w:rPr>
            </w:pPr>
          </w:p>
        </w:tc>
        <w:tc>
          <w:tcPr>
            <w:tcW w:w="1004" w:type="pct"/>
            <w:tcBorders>
              <w:top w:val="nil"/>
              <w:left w:val="nil"/>
              <w:bottom w:val="nil"/>
              <w:right w:val="nil"/>
            </w:tcBorders>
            <w:shd w:val="clear" w:color="auto" w:fill="auto"/>
            <w:noWrap/>
            <w:vAlign w:val="center"/>
          </w:tcPr>
          <w:p w14:paraId="70BE856F" w14:textId="77777777" w:rsidR="006A6469" w:rsidRDefault="00A135ED">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单位：万元</w:t>
            </w:r>
          </w:p>
        </w:tc>
      </w:tr>
      <w:tr w:rsidR="006A6469" w14:paraId="737D9022" w14:textId="77777777">
        <w:trPr>
          <w:trHeight w:val="547"/>
        </w:trPr>
        <w:tc>
          <w:tcPr>
            <w:tcW w:w="246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C8752"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收入</w:t>
            </w:r>
          </w:p>
        </w:tc>
        <w:tc>
          <w:tcPr>
            <w:tcW w:w="2531" w:type="pct"/>
            <w:gridSpan w:val="2"/>
            <w:tcBorders>
              <w:top w:val="single" w:sz="4" w:space="0" w:color="000000"/>
              <w:left w:val="nil"/>
              <w:bottom w:val="single" w:sz="4" w:space="0" w:color="000000"/>
              <w:right w:val="single" w:sz="4" w:space="0" w:color="000000"/>
            </w:tcBorders>
            <w:shd w:val="clear" w:color="auto" w:fill="auto"/>
            <w:noWrap/>
            <w:vAlign w:val="center"/>
          </w:tcPr>
          <w:p w14:paraId="32FD37B3"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支出</w:t>
            </w:r>
          </w:p>
        </w:tc>
      </w:tr>
      <w:tr w:rsidR="006A6469" w14:paraId="595AE017" w14:textId="77777777">
        <w:trPr>
          <w:trHeight w:val="65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63CBD25E"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项目</w:t>
            </w:r>
          </w:p>
        </w:tc>
        <w:tc>
          <w:tcPr>
            <w:tcW w:w="972" w:type="pct"/>
            <w:tcBorders>
              <w:top w:val="nil"/>
              <w:left w:val="nil"/>
              <w:bottom w:val="single" w:sz="4" w:space="0" w:color="000000"/>
              <w:right w:val="single" w:sz="4" w:space="0" w:color="000000"/>
            </w:tcBorders>
            <w:shd w:val="clear" w:color="auto" w:fill="auto"/>
            <w:noWrap/>
            <w:vAlign w:val="center"/>
          </w:tcPr>
          <w:p w14:paraId="250B283B"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预算数</w:t>
            </w:r>
          </w:p>
        </w:tc>
        <w:tc>
          <w:tcPr>
            <w:tcW w:w="1527" w:type="pct"/>
            <w:tcBorders>
              <w:top w:val="nil"/>
              <w:left w:val="nil"/>
              <w:bottom w:val="single" w:sz="4" w:space="0" w:color="000000"/>
              <w:right w:val="single" w:sz="4" w:space="0" w:color="000000"/>
            </w:tcBorders>
            <w:shd w:val="clear" w:color="auto" w:fill="auto"/>
            <w:noWrap/>
            <w:vAlign w:val="center"/>
          </w:tcPr>
          <w:p w14:paraId="57EFBC71"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项目</w:t>
            </w:r>
          </w:p>
        </w:tc>
        <w:tc>
          <w:tcPr>
            <w:tcW w:w="1004" w:type="pct"/>
            <w:tcBorders>
              <w:top w:val="nil"/>
              <w:left w:val="nil"/>
              <w:bottom w:val="single" w:sz="4" w:space="0" w:color="000000"/>
              <w:right w:val="single" w:sz="4" w:space="0" w:color="000000"/>
            </w:tcBorders>
            <w:shd w:val="clear" w:color="auto" w:fill="auto"/>
            <w:noWrap/>
            <w:vAlign w:val="center"/>
          </w:tcPr>
          <w:p w14:paraId="54EA5738"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预算数</w:t>
            </w:r>
          </w:p>
        </w:tc>
      </w:tr>
      <w:tr w:rsidR="006A6469" w14:paraId="11E9ADCB" w14:textId="77777777">
        <w:trPr>
          <w:trHeight w:val="501"/>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43BB87CC" w14:textId="77777777" w:rsidR="006A6469" w:rsidRDefault="00A135ED">
            <w:pPr>
              <w:widowControl/>
              <w:jc w:val="center"/>
              <w:rPr>
                <w:rFonts w:ascii="仿宋" w:eastAsia="仿宋" w:hAnsi="仿宋" w:cs="宋体"/>
                <w:b/>
                <w:bCs/>
                <w:color w:val="000000"/>
                <w:kern w:val="0"/>
                <w:sz w:val="24"/>
                <w:szCs w:val="24"/>
              </w:rPr>
            </w:pPr>
            <w:r>
              <w:rPr>
                <w:rFonts w:ascii="方正仿宋_GBK" w:hAnsi="方正仿宋_GBK" w:cs="方正仿宋_GBK" w:hint="eastAsia"/>
                <w:b/>
                <w:color w:val="000000"/>
                <w:kern w:val="0"/>
                <w:sz w:val="22"/>
                <w:szCs w:val="22"/>
                <w:lang w:bidi="ar"/>
              </w:rPr>
              <w:t>合计</w:t>
            </w:r>
          </w:p>
        </w:tc>
        <w:tc>
          <w:tcPr>
            <w:tcW w:w="972" w:type="pct"/>
            <w:tcBorders>
              <w:top w:val="nil"/>
              <w:left w:val="nil"/>
              <w:bottom w:val="single" w:sz="4" w:space="0" w:color="000000"/>
              <w:right w:val="single" w:sz="4" w:space="0" w:color="000000"/>
            </w:tcBorders>
            <w:shd w:val="clear" w:color="auto" w:fill="auto"/>
            <w:noWrap/>
            <w:vAlign w:val="center"/>
          </w:tcPr>
          <w:p w14:paraId="1605DCDF" w14:textId="77777777" w:rsidR="006A6469" w:rsidRDefault="00A135ED">
            <w:pPr>
              <w:widowControl/>
              <w:jc w:val="right"/>
              <w:rPr>
                <w:rFonts w:ascii="宋体" w:eastAsia="宋体" w:hAnsi="宋体" w:cs="宋体"/>
                <w:b/>
                <w:bCs/>
                <w:color w:val="000000"/>
                <w:kern w:val="0"/>
                <w:sz w:val="24"/>
                <w:szCs w:val="24"/>
              </w:rPr>
            </w:pPr>
            <w:r>
              <w:rPr>
                <w:rFonts w:eastAsia="宋体" w:hint="eastAsia"/>
                <w:b/>
                <w:bCs/>
                <w:color w:val="000000"/>
                <w:kern w:val="0"/>
                <w:sz w:val="22"/>
                <w:szCs w:val="22"/>
                <w:lang w:bidi="ar"/>
              </w:rPr>
              <w:t>13,432.69</w:t>
            </w:r>
          </w:p>
        </w:tc>
        <w:tc>
          <w:tcPr>
            <w:tcW w:w="1527" w:type="pct"/>
            <w:tcBorders>
              <w:top w:val="nil"/>
              <w:left w:val="nil"/>
              <w:bottom w:val="single" w:sz="4" w:space="0" w:color="000000"/>
              <w:right w:val="single" w:sz="4" w:space="0" w:color="000000"/>
            </w:tcBorders>
            <w:shd w:val="clear" w:color="auto" w:fill="auto"/>
            <w:noWrap/>
            <w:vAlign w:val="center"/>
          </w:tcPr>
          <w:p w14:paraId="2721DE98" w14:textId="77777777" w:rsidR="006A6469" w:rsidRDefault="00A135ED">
            <w:pPr>
              <w:widowControl/>
              <w:jc w:val="center"/>
              <w:rPr>
                <w:rFonts w:ascii="宋体" w:eastAsia="宋体" w:hAnsi="宋体" w:cs="宋体"/>
                <w:b/>
                <w:bCs/>
                <w:color w:val="000000"/>
                <w:kern w:val="0"/>
                <w:sz w:val="24"/>
                <w:szCs w:val="24"/>
              </w:rPr>
            </w:pPr>
            <w:r>
              <w:rPr>
                <w:rFonts w:ascii="方正仿宋_GBK" w:hAnsi="方正仿宋_GBK" w:cs="方正仿宋_GBK" w:hint="eastAsia"/>
                <w:b/>
                <w:bCs/>
                <w:color w:val="000000"/>
                <w:kern w:val="0"/>
                <w:sz w:val="22"/>
                <w:szCs w:val="22"/>
                <w:lang w:bidi="ar"/>
              </w:rPr>
              <w:t>合计</w:t>
            </w:r>
          </w:p>
        </w:tc>
        <w:tc>
          <w:tcPr>
            <w:tcW w:w="1004" w:type="pct"/>
            <w:tcBorders>
              <w:top w:val="nil"/>
              <w:left w:val="nil"/>
              <w:bottom w:val="single" w:sz="4" w:space="0" w:color="000000"/>
              <w:right w:val="single" w:sz="4" w:space="0" w:color="000000"/>
            </w:tcBorders>
            <w:shd w:val="clear" w:color="auto" w:fill="auto"/>
            <w:noWrap/>
            <w:vAlign w:val="center"/>
          </w:tcPr>
          <w:p w14:paraId="2088D402" w14:textId="77777777" w:rsidR="006A6469" w:rsidRDefault="00A135ED">
            <w:pPr>
              <w:widowControl/>
              <w:jc w:val="right"/>
              <w:textAlignment w:val="center"/>
              <w:rPr>
                <w:rFonts w:eastAsia="宋体"/>
                <w:b/>
                <w:bCs/>
                <w:color w:val="000000"/>
                <w:kern w:val="0"/>
                <w:sz w:val="22"/>
                <w:szCs w:val="22"/>
                <w:lang w:bidi="ar"/>
              </w:rPr>
            </w:pPr>
            <w:r>
              <w:rPr>
                <w:rFonts w:eastAsia="宋体" w:hint="eastAsia"/>
                <w:b/>
                <w:bCs/>
                <w:color w:val="000000"/>
                <w:kern w:val="0"/>
                <w:sz w:val="22"/>
                <w:szCs w:val="22"/>
                <w:lang w:bidi="ar"/>
              </w:rPr>
              <w:t>13,432.69</w:t>
            </w:r>
          </w:p>
        </w:tc>
      </w:tr>
      <w:tr w:rsidR="006A6469" w14:paraId="7BE9F6BD"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61124470"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一般公共预算资金</w:t>
            </w:r>
          </w:p>
        </w:tc>
        <w:tc>
          <w:tcPr>
            <w:tcW w:w="972" w:type="pct"/>
            <w:tcBorders>
              <w:top w:val="nil"/>
              <w:left w:val="nil"/>
              <w:bottom w:val="single" w:sz="4" w:space="0" w:color="000000"/>
              <w:right w:val="single" w:sz="4" w:space="0" w:color="000000"/>
            </w:tcBorders>
            <w:shd w:val="clear" w:color="auto" w:fill="auto"/>
            <w:noWrap/>
            <w:vAlign w:val="center"/>
          </w:tcPr>
          <w:p w14:paraId="7426010A" w14:textId="77777777" w:rsidR="006A6469" w:rsidRDefault="00A135ED">
            <w:pPr>
              <w:widowControl/>
              <w:jc w:val="right"/>
              <w:textAlignment w:val="center"/>
              <w:rPr>
                <w:rFonts w:eastAsia="宋体"/>
                <w:color w:val="000000"/>
                <w:kern w:val="0"/>
                <w:sz w:val="22"/>
                <w:szCs w:val="22"/>
                <w:lang w:bidi="ar"/>
              </w:rPr>
            </w:pPr>
            <w:r>
              <w:rPr>
                <w:rFonts w:eastAsia="宋体" w:hint="eastAsia"/>
                <w:color w:val="000000"/>
                <w:kern w:val="0"/>
                <w:sz w:val="22"/>
                <w:szCs w:val="22"/>
                <w:lang w:bidi="ar"/>
              </w:rPr>
              <w:t>10,394.46</w:t>
            </w:r>
          </w:p>
        </w:tc>
        <w:tc>
          <w:tcPr>
            <w:tcW w:w="1527" w:type="pct"/>
            <w:tcBorders>
              <w:top w:val="nil"/>
              <w:left w:val="nil"/>
              <w:bottom w:val="single" w:sz="4" w:space="0" w:color="000000"/>
              <w:right w:val="single" w:sz="4" w:space="0" w:color="000000"/>
            </w:tcBorders>
            <w:shd w:val="clear" w:color="auto" w:fill="auto"/>
            <w:noWrap/>
            <w:vAlign w:val="center"/>
          </w:tcPr>
          <w:p w14:paraId="2E15A701"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社会保障和就业支出</w:t>
            </w:r>
          </w:p>
        </w:tc>
        <w:tc>
          <w:tcPr>
            <w:tcW w:w="1004" w:type="pct"/>
            <w:tcBorders>
              <w:top w:val="nil"/>
              <w:left w:val="nil"/>
              <w:bottom w:val="single" w:sz="4" w:space="0" w:color="000000"/>
              <w:right w:val="single" w:sz="4" w:space="0" w:color="000000"/>
            </w:tcBorders>
            <w:shd w:val="clear" w:color="auto" w:fill="auto"/>
            <w:noWrap/>
            <w:vAlign w:val="center"/>
          </w:tcPr>
          <w:p w14:paraId="0FF3E1F0" w14:textId="77777777" w:rsidR="006A6469" w:rsidRDefault="00A135ED">
            <w:pPr>
              <w:widowControl/>
              <w:jc w:val="right"/>
              <w:textAlignment w:val="center"/>
              <w:rPr>
                <w:rFonts w:eastAsia="宋体"/>
                <w:color w:val="000000"/>
                <w:kern w:val="0"/>
                <w:sz w:val="22"/>
                <w:szCs w:val="22"/>
                <w:lang w:bidi="ar"/>
              </w:rPr>
            </w:pPr>
            <w:r>
              <w:rPr>
                <w:rFonts w:eastAsia="宋体" w:hint="eastAsia"/>
                <w:color w:val="000000"/>
                <w:kern w:val="0"/>
                <w:sz w:val="22"/>
                <w:szCs w:val="22"/>
                <w:lang w:bidi="ar"/>
              </w:rPr>
              <w:t>149.24</w:t>
            </w:r>
          </w:p>
        </w:tc>
      </w:tr>
      <w:tr w:rsidR="006A6469" w14:paraId="3A5B4E89"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221F6E7C"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政府性基金预算资金</w:t>
            </w:r>
          </w:p>
        </w:tc>
        <w:tc>
          <w:tcPr>
            <w:tcW w:w="972" w:type="pct"/>
            <w:tcBorders>
              <w:top w:val="nil"/>
              <w:left w:val="nil"/>
              <w:bottom w:val="single" w:sz="4" w:space="0" w:color="000000"/>
              <w:right w:val="single" w:sz="4" w:space="0" w:color="000000"/>
            </w:tcBorders>
            <w:shd w:val="clear" w:color="auto" w:fill="auto"/>
            <w:noWrap/>
            <w:vAlign w:val="center"/>
          </w:tcPr>
          <w:p w14:paraId="60ACAC8E" w14:textId="77777777" w:rsidR="006A6469" w:rsidRDefault="00A135ED">
            <w:pPr>
              <w:widowControl/>
              <w:jc w:val="right"/>
              <w:textAlignment w:val="center"/>
              <w:rPr>
                <w:rFonts w:eastAsia="宋体"/>
                <w:color w:val="000000"/>
                <w:kern w:val="0"/>
                <w:sz w:val="22"/>
                <w:szCs w:val="22"/>
                <w:lang w:bidi="ar"/>
              </w:rPr>
            </w:pPr>
            <w:r>
              <w:rPr>
                <w:rFonts w:eastAsia="宋体" w:hint="eastAsia"/>
                <w:color w:val="000000"/>
                <w:kern w:val="0"/>
                <w:sz w:val="22"/>
                <w:szCs w:val="22"/>
                <w:lang w:bidi="ar"/>
              </w:rPr>
              <w:t>3,038.23</w:t>
            </w:r>
          </w:p>
        </w:tc>
        <w:tc>
          <w:tcPr>
            <w:tcW w:w="1527" w:type="pct"/>
            <w:tcBorders>
              <w:top w:val="nil"/>
              <w:left w:val="nil"/>
              <w:bottom w:val="single" w:sz="4" w:space="0" w:color="000000"/>
              <w:right w:val="single" w:sz="4" w:space="0" w:color="000000"/>
            </w:tcBorders>
            <w:shd w:val="clear" w:color="auto" w:fill="auto"/>
            <w:noWrap/>
            <w:vAlign w:val="center"/>
          </w:tcPr>
          <w:p w14:paraId="24A15FCA"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卫生健康支出</w:t>
            </w:r>
          </w:p>
        </w:tc>
        <w:tc>
          <w:tcPr>
            <w:tcW w:w="1004" w:type="pct"/>
            <w:tcBorders>
              <w:top w:val="nil"/>
              <w:left w:val="nil"/>
              <w:bottom w:val="single" w:sz="4" w:space="0" w:color="000000"/>
              <w:right w:val="single" w:sz="4" w:space="0" w:color="000000"/>
            </w:tcBorders>
            <w:shd w:val="clear" w:color="auto" w:fill="auto"/>
            <w:noWrap/>
            <w:vAlign w:val="center"/>
          </w:tcPr>
          <w:p w14:paraId="1AF86C3A" w14:textId="77777777" w:rsidR="006A6469" w:rsidRDefault="00A135ED">
            <w:pPr>
              <w:widowControl/>
              <w:jc w:val="right"/>
              <w:textAlignment w:val="center"/>
              <w:rPr>
                <w:rFonts w:eastAsia="宋体"/>
                <w:color w:val="000000"/>
                <w:kern w:val="0"/>
                <w:sz w:val="22"/>
                <w:szCs w:val="22"/>
                <w:lang w:bidi="ar"/>
              </w:rPr>
            </w:pPr>
            <w:r>
              <w:rPr>
                <w:rFonts w:eastAsia="宋体" w:hint="eastAsia"/>
                <w:color w:val="000000"/>
                <w:kern w:val="0"/>
                <w:sz w:val="22"/>
                <w:szCs w:val="22"/>
                <w:lang w:bidi="ar"/>
              </w:rPr>
              <w:t>31.69</w:t>
            </w:r>
          </w:p>
        </w:tc>
      </w:tr>
      <w:tr w:rsidR="006A6469" w14:paraId="1FA7B840"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6B91B5CC"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国有资本经营预算资金</w:t>
            </w:r>
          </w:p>
        </w:tc>
        <w:tc>
          <w:tcPr>
            <w:tcW w:w="972" w:type="pct"/>
            <w:tcBorders>
              <w:top w:val="nil"/>
              <w:left w:val="nil"/>
              <w:bottom w:val="single" w:sz="4" w:space="0" w:color="000000"/>
              <w:right w:val="single" w:sz="4" w:space="0" w:color="000000"/>
            </w:tcBorders>
            <w:shd w:val="clear" w:color="auto" w:fill="auto"/>
            <w:noWrap/>
            <w:vAlign w:val="center"/>
          </w:tcPr>
          <w:p w14:paraId="2F6074B4"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27" w:type="pct"/>
            <w:tcBorders>
              <w:top w:val="nil"/>
              <w:left w:val="nil"/>
              <w:bottom w:val="single" w:sz="4" w:space="0" w:color="000000"/>
              <w:right w:val="single" w:sz="4" w:space="0" w:color="000000"/>
            </w:tcBorders>
            <w:shd w:val="clear" w:color="auto" w:fill="auto"/>
            <w:noWrap/>
            <w:vAlign w:val="center"/>
          </w:tcPr>
          <w:p w14:paraId="19BC0C4F"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节能环保支出</w:t>
            </w:r>
          </w:p>
        </w:tc>
        <w:tc>
          <w:tcPr>
            <w:tcW w:w="1004" w:type="pct"/>
            <w:tcBorders>
              <w:top w:val="nil"/>
              <w:left w:val="nil"/>
              <w:bottom w:val="single" w:sz="4" w:space="0" w:color="000000"/>
              <w:right w:val="single" w:sz="4" w:space="0" w:color="000000"/>
            </w:tcBorders>
            <w:shd w:val="clear" w:color="auto" w:fill="auto"/>
            <w:noWrap/>
            <w:vAlign w:val="center"/>
          </w:tcPr>
          <w:p w14:paraId="54BC1942" w14:textId="77777777" w:rsidR="006A6469" w:rsidRDefault="00A135ED">
            <w:pPr>
              <w:widowControl/>
              <w:jc w:val="right"/>
              <w:textAlignment w:val="center"/>
              <w:rPr>
                <w:rFonts w:eastAsia="宋体"/>
                <w:color w:val="000000"/>
                <w:kern w:val="0"/>
                <w:sz w:val="22"/>
                <w:szCs w:val="22"/>
                <w:lang w:bidi="ar"/>
              </w:rPr>
            </w:pPr>
            <w:r>
              <w:rPr>
                <w:rFonts w:eastAsia="宋体" w:hint="eastAsia"/>
                <w:color w:val="000000"/>
                <w:kern w:val="0"/>
                <w:sz w:val="22"/>
                <w:szCs w:val="22"/>
                <w:lang w:bidi="ar"/>
              </w:rPr>
              <w:t>400.00</w:t>
            </w:r>
          </w:p>
        </w:tc>
      </w:tr>
      <w:tr w:rsidR="006A6469" w14:paraId="04820CAF"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3EE46772"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财政专户管理资金</w:t>
            </w:r>
          </w:p>
        </w:tc>
        <w:tc>
          <w:tcPr>
            <w:tcW w:w="972" w:type="pct"/>
            <w:tcBorders>
              <w:top w:val="nil"/>
              <w:left w:val="nil"/>
              <w:bottom w:val="single" w:sz="4" w:space="0" w:color="000000"/>
              <w:right w:val="single" w:sz="4" w:space="0" w:color="000000"/>
            </w:tcBorders>
            <w:shd w:val="clear" w:color="auto" w:fill="auto"/>
            <w:noWrap/>
            <w:vAlign w:val="center"/>
          </w:tcPr>
          <w:p w14:paraId="3C2F0115"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27" w:type="pct"/>
            <w:tcBorders>
              <w:top w:val="nil"/>
              <w:left w:val="nil"/>
              <w:bottom w:val="single" w:sz="4" w:space="0" w:color="000000"/>
              <w:right w:val="single" w:sz="4" w:space="0" w:color="000000"/>
            </w:tcBorders>
            <w:shd w:val="clear" w:color="auto" w:fill="auto"/>
            <w:noWrap/>
            <w:vAlign w:val="center"/>
          </w:tcPr>
          <w:p w14:paraId="74142E3B"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城乡社区支出</w:t>
            </w:r>
          </w:p>
        </w:tc>
        <w:tc>
          <w:tcPr>
            <w:tcW w:w="1004" w:type="pct"/>
            <w:tcBorders>
              <w:top w:val="nil"/>
              <w:left w:val="nil"/>
              <w:bottom w:val="single" w:sz="4" w:space="0" w:color="000000"/>
              <w:right w:val="single" w:sz="4" w:space="0" w:color="000000"/>
            </w:tcBorders>
            <w:shd w:val="clear" w:color="auto" w:fill="auto"/>
            <w:noWrap/>
            <w:vAlign w:val="center"/>
          </w:tcPr>
          <w:p w14:paraId="1837CBBD" w14:textId="77777777" w:rsidR="006A6469" w:rsidRDefault="00A135ED">
            <w:pPr>
              <w:widowControl/>
              <w:jc w:val="right"/>
              <w:textAlignment w:val="center"/>
              <w:rPr>
                <w:rFonts w:eastAsia="宋体"/>
                <w:color w:val="000000"/>
                <w:kern w:val="0"/>
                <w:sz w:val="22"/>
                <w:szCs w:val="22"/>
                <w:lang w:bidi="ar"/>
              </w:rPr>
            </w:pPr>
            <w:r>
              <w:rPr>
                <w:rFonts w:eastAsia="宋体" w:hint="eastAsia"/>
                <w:color w:val="000000"/>
                <w:kern w:val="0"/>
                <w:sz w:val="22"/>
                <w:szCs w:val="22"/>
                <w:lang w:bidi="ar"/>
              </w:rPr>
              <w:t>12,816.53</w:t>
            </w:r>
          </w:p>
        </w:tc>
      </w:tr>
      <w:tr w:rsidR="006A6469" w14:paraId="47A78565"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56BB943E"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事业收入资金</w:t>
            </w:r>
          </w:p>
        </w:tc>
        <w:tc>
          <w:tcPr>
            <w:tcW w:w="972" w:type="pct"/>
            <w:tcBorders>
              <w:top w:val="nil"/>
              <w:left w:val="nil"/>
              <w:bottom w:val="single" w:sz="4" w:space="0" w:color="000000"/>
              <w:right w:val="single" w:sz="4" w:space="0" w:color="000000"/>
            </w:tcBorders>
            <w:shd w:val="clear" w:color="auto" w:fill="auto"/>
            <w:noWrap/>
            <w:vAlign w:val="center"/>
          </w:tcPr>
          <w:p w14:paraId="19A9B6A0"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27" w:type="pct"/>
            <w:tcBorders>
              <w:top w:val="nil"/>
              <w:left w:val="nil"/>
              <w:bottom w:val="single" w:sz="4" w:space="0" w:color="000000"/>
              <w:right w:val="single" w:sz="4" w:space="0" w:color="000000"/>
            </w:tcBorders>
            <w:shd w:val="clear" w:color="auto" w:fill="auto"/>
            <w:noWrap/>
            <w:vAlign w:val="center"/>
          </w:tcPr>
          <w:p w14:paraId="66B7CDD9"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住房保障支出</w:t>
            </w:r>
          </w:p>
        </w:tc>
        <w:tc>
          <w:tcPr>
            <w:tcW w:w="1004" w:type="pct"/>
            <w:tcBorders>
              <w:top w:val="nil"/>
              <w:left w:val="nil"/>
              <w:bottom w:val="single" w:sz="4" w:space="0" w:color="000000"/>
              <w:right w:val="single" w:sz="4" w:space="0" w:color="000000"/>
            </w:tcBorders>
            <w:shd w:val="clear" w:color="auto" w:fill="auto"/>
            <w:noWrap/>
            <w:vAlign w:val="center"/>
          </w:tcPr>
          <w:p w14:paraId="4E0A313C" w14:textId="77777777" w:rsidR="006A6469" w:rsidRDefault="00A135ED">
            <w:pPr>
              <w:widowControl/>
              <w:jc w:val="right"/>
              <w:textAlignment w:val="center"/>
              <w:rPr>
                <w:rFonts w:eastAsia="宋体"/>
                <w:color w:val="000000"/>
                <w:kern w:val="0"/>
                <w:sz w:val="22"/>
                <w:szCs w:val="22"/>
                <w:lang w:bidi="ar"/>
              </w:rPr>
            </w:pPr>
            <w:r>
              <w:rPr>
                <w:rFonts w:eastAsia="宋体" w:hint="eastAsia"/>
                <w:color w:val="000000"/>
                <w:kern w:val="0"/>
                <w:sz w:val="22"/>
                <w:szCs w:val="22"/>
                <w:lang w:bidi="ar"/>
              </w:rPr>
              <w:t>35.23</w:t>
            </w:r>
          </w:p>
        </w:tc>
      </w:tr>
      <w:tr w:rsidR="006A6469" w14:paraId="4F272FE1"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37CDC92E"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上级补助收入资金</w:t>
            </w:r>
          </w:p>
        </w:tc>
        <w:tc>
          <w:tcPr>
            <w:tcW w:w="972" w:type="pct"/>
            <w:tcBorders>
              <w:top w:val="nil"/>
              <w:left w:val="nil"/>
              <w:bottom w:val="single" w:sz="4" w:space="0" w:color="000000"/>
              <w:right w:val="single" w:sz="4" w:space="0" w:color="000000"/>
            </w:tcBorders>
            <w:shd w:val="clear" w:color="auto" w:fill="auto"/>
            <w:noWrap/>
            <w:vAlign w:val="center"/>
          </w:tcPr>
          <w:p w14:paraId="69C8F653"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27" w:type="pct"/>
            <w:tcBorders>
              <w:top w:val="nil"/>
              <w:left w:val="nil"/>
              <w:bottom w:val="single" w:sz="4" w:space="0" w:color="000000"/>
              <w:right w:val="single" w:sz="4" w:space="0" w:color="000000"/>
            </w:tcBorders>
            <w:shd w:val="clear" w:color="auto" w:fill="auto"/>
            <w:noWrap/>
            <w:vAlign w:val="center"/>
          </w:tcPr>
          <w:p w14:paraId="3BB4000A"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 xml:space="preserve">　</w:t>
            </w:r>
          </w:p>
        </w:tc>
        <w:tc>
          <w:tcPr>
            <w:tcW w:w="1004" w:type="pct"/>
            <w:tcBorders>
              <w:top w:val="nil"/>
              <w:left w:val="nil"/>
              <w:bottom w:val="single" w:sz="4" w:space="0" w:color="000000"/>
              <w:right w:val="single" w:sz="4" w:space="0" w:color="000000"/>
            </w:tcBorders>
            <w:shd w:val="clear" w:color="auto" w:fill="auto"/>
            <w:noWrap/>
            <w:vAlign w:val="center"/>
          </w:tcPr>
          <w:p w14:paraId="2B3696A2"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6A6469" w14:paraId="06713C8F"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3C4FF375"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附属单位上缴收入资金</w:t>
            </w:r>
          </w:p>
        </w:tc>
        <w:tc>
          <w:tcPr>
            <w:tcW w:w="972" w:type="pct"/>
            <w:tcBorders>
              <w:top w:val="nil"/>
              <w:left w:val="nil"/>
              <w:bottom w:val="single" w:sz="4" w:space="0" w:color="000000"/>
              <w:right w:val="single" w:sz="4" w:space="0" w:color="000000"/>
            </w:tcBorders>
            <w:shd w:val="clear" w:color="auto" w:fill="auto"/>
            <w:noWrap/>
            <w:vAlign w:val="center"/>
          </w:tcPr>
          <w:p w14:paraId="02F704C7"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27" w:type="pct"/>
            <w:tcBorders>
              <w:top w:val="nil"/>
              <w:left w:val="nil"/>
              <w:bottom w:val="single" w:sz="4" w:space="0" w:color="000000"/>
              <w:right w:val="single" w:sz="4" w:space="0" w:color="000000"/>
            </w:tcBorders>
            <w:shd w:val="clear" w:color="auto" w:fill="auto"/>
            <w:noWrap/>
            <w:vAlign w:val="center"/>
          </w:tcPr>
          <w:p w14:paraId="412800AF"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 xml:space="preserve">　</w:t>
            </w:r>
          </w:p>
        </w:tc>
        <w:tc>
          <w:tcPr>
            <w:tcW w:w="1004" w:type="pct"/>
            <w:tcBorders>
              <w:top w:val="nil"/>
              <w:left w:val="nil"/>
              <w:bottom w:val="single" w:sz="4" w:space="0" w:color="000000"/>
              <w:right w:val="single" w:sz="4" w:space="0" w:color="000000"/>
            </w:tcBorders>
            <w:shd w:val="clear" w:color="auto" w:fill="auto"/>
            <w:noWrap/>
            <w:vAlign w:val="center"/>
          </w:tcPr>
          <w:p w14:paraId="09FBB139"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6A6469" w14:paraId="3D8CF89C"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7C8E511B"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事业单位经营收入资金</w:t>
            </w:r>
          </w:p>
        </w:tc>
        <w:tc>
          <w:tcPr>
            <w:tcW w:w="972" w:type="pct"/>
            <w:tcBorders>
              <w:top w:val="nil"/>
              <w:left w:val="nil"/>
              <w:bottom w:val="single" w:sz="4" w:space="0" w:color="000000"/>
              <w:right w:val="single" w:sz="4" w:space="0" w:color="000000"/>
            </w:tcBorders>
            <w:shd w:val="clear" w:color="auto" w:fill="auto"/>
            <w:noWrap/>
            <w:vAlign w:val="center"/>
          </w:tcPr>
          <w:p w14:paraId="6CD2990C"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27" w:type="pct"/>
            <w:tcBorders>
              <w:top w:val="nil"/>
              <w:left w:val="nil"/>
              <w:bottom w:val="single" w:sz="4" w:space="0" w:color="000000"/>
              <w:right w:val="single" w:sz="4" w:space="0" w:color="000000"/>
            </w:tcBorders>
            <w:shd w:val="clear" w:color="auto" w:fill="auto"/>
            <w:noWrap/>
            <w:vAlign w:val="center"/>
          </w:tcPr>
          <w:p w14:paraId="4DA49B50"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 xml:space="preserve">　</w:t>
            </w:r>
          </w:p>
        </w:tc>
        <w:tc>
          <w:tcPr>
            <w:tcW w:w="1004" w:type="pct"/>
            <w:tcBorders>
              <w:top w:val="nil"/>
              <w:left w:val="nil"/>
              <w:bottom w:val="single" w:sz="4" w:space="0" w:color="000000"/>
              <w:right w:val="single" w:sz="4" w:space="0" w:color="000000"/>
            </w:tcBorders>
            <w:shd w:val="clear" w:color="auto" w:fill="auto"/>
            <w:noWrap/>
            <w:vAlign w:val="center"/>
          </w:tcPr>
          <w:p w14:paraId="3A306696"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6A6469" w14:paraId="22123897" w14:textId="77777777">
        <w:trPr>
          <w:trHeight w:val="414"/>
        </w:trPr>
        <w:tc>
          <w:tcPr>
            <w:tcW w:w="1495" w:type="pct"/>
            <w:tcBorders>
              <w:top w:val="nil"/>
              <w:left w:val="single" w:sz="4" w:space="0" w:color="000000"/>
              <w:bottom w:val="single" w:sz="4" w:space="0" w:color="000000"/>
              <w:right w:val="single" w:sz="4" w:space="0" w:color="000000"/>
            </w:tcBorders>
            <w:shd w:val="clear" w:color="auto" w:fill="auto"/>
            <w:noWrap/>
            <w:vAlign w:val="center"/>
          </w:tcPr>
          <w:p w14:paraId="57019C9C"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其他收入资金</w:t>
            </w:r>
          </w:p>
        </w:tc>
        <w:tc>
          <w:tcPr>
            <w:tcW w:w="972" w:type="pct"/>
            <w:tcBorders>
              <w:top w:val="nil"/>
              <w:left w:val="nil"/>
              <w:bottom w:val="single" w:sz="4" w:space="0" w:color="000000"/>
              <w:right w:val="single" w:sz="4" w:space="0" w:color="000000"/>
            </w:tcBorders>
            <w:shd w:val="clear" w:color="auto" w:fill="auto"/>
            <w:noWrap/>
            <w:vAlign w:val="center"/>
          </w:tcPr>
          <w:p w14:paraId="09B52C5F"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27" w:type="pct"/>
            <w:tcBorders>
              <w:top w:val="nil"/>
              <w:left w:val="nil"/>
              <w:bottom w:val="single" w:sz="4" w:space="0" w:color="000000"/>
              <w:right w:val="single" w:sz="4" w:space="0" w:color="000000"/>
            </w:tcBorders>
            <w:shd w:val="clear" w:color="auto" w:fill="auto"/>
            <w:noWrap/>
            <w:vAlign w:val="center"/>
          </w:tcPr>
          <w:p w14:paraId="0A215851" w14:textId="77777777" w:rsidR="006A6469" w:rsidRDefault="00A135ED">
            <w:pPr>
              <w:widowControl/>
              <w:jc w:val="left"/>
              <w:textAlignment w:val="center"/>
              <w:rPr>
                <w:rFonts w:ascii="方正仿宋_GBK" w:hAnsi="方正仿宋_GBK" w:cs="方正仿宋_GBK"/>
                <w:color w:val="000000"/>
                <w:kern w:val="0"/>
                <w:sz w:val="22"/>
                <w:szCs w:val="22"/>
                <w:lang w:bidi="ar"/>
              </w:rPr>
            </w:pPr>
            <w:r>
              <w:rPr>
                <w:rFonts w:ascii="方正仿宋_GBK" w:hAnsi="方正仿宋_GBK" w:cs="方正仿宋_GBK" w:hint="eastAsia"/>
                <w:color w:val="000000"/>
                <w:kern w:val="0"/>
                <w:sz w:val="22"/>
                <w:szCs w:val="22"/>
                <w:lang w:bidi="ar"/>
              </w:rPr>
              <w:t xml:space="preserve">　</w:t>
            </w:r>
          </w:p>
        </w:tc>
        <w:tc>
          <w:tcPr>
            <w:tcW w:w="1004" w:type="pct"/>
            <w:tcBorders>
              <w:top w:val="nil"/>
              <w:left w:val="nil"/>
              <w:bottom w:val="single" w:sz="4" w:space="0" w:color="000000"/>
              <w:right w:val="single" w:sz="4" w:space="0" w:color="000000"/>
            </w:tcBorders>
            <w:shd w:val="clear" w:color="auto" w:fill="auto"/>
            <w:noWrap/>
            <w:vAlign w:val="center"/>
          </w:tcPr>
          <w:p w14:paraId="0FBAE01E" w14:textId="77777777" w:rsidR="006A6469" w:rsidRDefault="00A135ED">
            <w:pPr>
              <w:widowControl/>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14:paraId="5901A439" w14:textId="77777777" w:rsidR="006A6469" w:rsidRDefault="006A6469">
      <w:pPr>
        <w:sectPr w:rsidR="006A6469">
          <w:pgSz w:w="11906" w:h="16838"/>
          <w:pgMar w:top="1440" w:right="1800" w:bottom="1440" w:left="1800" w:header="851" w:footer="992" w:gutter="0"/>
          <w:cols w:space="425"/>
          <w:docGrid w:type="lines" w:linePitch="435"/>
        </w:sectPr>
      </w:pPr>
    </w:p>
    <w:tbl>
      <w:tblPr>
        <w:tblW w:w="4996" w:type="pct"/>
        <w:tblLook w:val="04A0" w:firstRow="1" w:lastRow="0" w:firstColumn="1" w:lastColumn="0" w:noHBand="0" w:noVBand="1"/>
      </w:tblPr>
      <w:tblGrid>
        <w:gridCol w:w="971"/>
        <w:gridCol w:w="3370"/>
        <w:gridCol w:w="1286"/>
        <w:gridCol w:w="1096"/>
        <w:gridCol w:w="1013"/>
        <w:gridCol w:w="845"/>
        <w:gridCol w:w="845"/>
        <w:gridCol w:w="845"/>
        <w:gridCol w:w="845"/>
        <w:gridCol w:w="845"/>
        <w:gridCol w:w="845"/>
        <w:gridCol w:w="1141"/>
      </w:tblGrid>
      <w:tr w:rsidR="006A6469" w14:paraId="188D871C" w14:textId="77777777">
        <w:trPr>
          <w:trHeight w:val="327"/>
        </w:trPr>
        <w:tc>
          <w:tcPr>
            <w:tcW w:w="5000" w:type="pct"/>
            <w:gridSpan w:val="12"/>
            <w:tcBorders>
              <w:top w:val="nil"/>
              <w:left w:val="nil"/>
              <w:bottom w:val="nil"/>
              <w:right w:val="nil"/>
            </w:tcBorders>
            <w:shd w:val="clear" w:color="auto" w:fill="auto"/>
            <w:vAlign w:val="center"/>
          </w:tcPr>
          <w:p w14:paraId="28D51BCC" w14:textId="77777777" w:rsidR="006A6469" w:rsidRDefault="00A135ED">
            <w:pPr>
              <w:widowControl/>
              <w:jc w:val="left"/>
              <w:rPr>
                <w:rFonts w:eastAsia="Times New Roman"/>
                <w:kern w:val="0"/>
                <w:sz w:val="20"/>
              </w:rPr>
            </w:pPr>
            <w:r>
              <w:rPr>
                <w:rFonts w:hint="eastAsia"/>
              </w:rPr>
              <w:lastRenderedPageBreak/>
              <w:t>附件</w:t>
            </w:r>
            <w:r>
              <w:rPr>
                <w:rFonts w:hint="eastAsia"/>
              </w:rPr>
              <w:t>8</w:t>
            </w:r>
          </w:p>
        </w:tc>
      </w:tr>
      <w:tr w:rsidR="006A6469" w14:paraId="14179E85" w14:textId="77777777">
        <w:trPr>
          <w:trHeight w:val="870"/>
        </w:trPr>
        <w:tc>
          <w:tcPr>
            <w:tcW w:w="5000" w:type="pct"/>
            <w:gridSpan w:val="12"/>
            <w:vMerge w:val="restart"/>
            <w:tcBorders>
              <w:top w:val="nil"/>
              <w:left w:val="nil"/>
              <w:bottom w:val="nil"/>
              <w:right w:val="nil"/>
            </w:tcBorders>
            <w:shd w:val="clear" w:color="auto" w:fill="auto"/>
            <w:vAlign w:val="center"/>
          </w:tcPr>
          <w:p w14:paraId="7BE80186" w14:textId="77777777" w:rsidR="006A6469" w:rsidRDefault="00A135ED">
            <w:pPr>
              <w:widowControl/>
              <w:jc w:val="center"/>
              <w:rPr>
                <w:rFonts w:ascii="宋体" w:eastAsia="宋体" w:hAnsi="宋体" w:cs="宋体"/>
                <w:color w:val="000000"/>
                <w:kern w:val="0"/>
                <w:sz w:val="38"/>
                <w:szCs w:val="38"/>
              </w:rPr>
            </w:pPr>
            <w:r>
              <w:rPr>
                <w:rFonts w:ascii="方正小标宋_GBK" w:eastAsia="方正小标宋_GBK" w:hAnsi="方正小标宋_GBK" w:cs="方正小标宋_GBK" w:hint="eastAsia"/>
                <w:color w:val="000000"/>
                <w:kern w:val="0"/>
                <w:sz w:val="38"/>
                <w:szCs w:val="38"/>
                <w:lang w:bidi="ar"/>
              </w:rPr>
              <w:t>2025年重庆市九龙坡区城市管理局（本级）部门收入总表</w:t>
            </w:r>
          </w:p>
        </w:tc>
      </w:tr>
      <w:tr w:rsidR="006A6469" w14:paraId="45BDF15E" w14:textId="77777777">
        <w:trPr>
          <w:trHeight w:val="870"/>
        </w:trPr>
        <w:tc>
          <w:tcPr>
            <w:tcW w:w="5000" w:type="pct"/>
            <w:gridSpan w:val="12"/>
            <w:vMerge/>
            <w:tcBorders>
              <w:top w:val="nil"/>
              <w:left w:val="nil"/>
              <w:bottom w:val="nil"/>
              <w:right w:val="nil"/>
            </w:tcBorders>
            <w:vAlign w:val="center"/>
          </w:tcPr>
          <w:p w14:paraId="406FA253" w14:textId="77777777" w:rsidR="006A6469" w:rsidRDefault="006A6469">
            <w:pPr>
              <w:widowControl/>
              <w:jc w:val="left"/>
              <w:rPr>
                <w:rFonts w:ascii="宋体" w:eastAsia="宋体" w:hAnsi="宋体" w:cs="宋体"/>
                <w:color w:val="000000"/>
                <w:kern w:val="0"/>
                <w:sz w:val="38"/>
                <w:szCs w:val="38"/>
              </w:rPr>
            </w:pPr>
          </w:p>
        </w:tc>
      </w:tr>
      <w:tr w:rsidR="006A6469" w14:paraId="582F695E" w14:textId="77777777">
        <w:trPr>
          <w:trHeight w:val="113"/>
        </w:trPr>
        <w:tc>
          <w:tcPr>
            <w:tcW w:w="348" w:type="pct"/>
            <w:tcBorders>
              <w:top w:val="nil"/>
              <w:left w:val="nil"/>
              <w:bottom w:val="nil"/>
              <w:right w:val="nil"/>
            </w:tcBorders>
            <w:shd w:val="clear" w:color="auto" w:fill="auto"/>
            <w:vAlign w:val="center"/>
          </w:tcPr>
          <w:p w14:paraId="25D0F1FE" w14:textId="77777777" w:rsidR="006A6469" w:rsidRDefault="006A6469">
            <w:pPr>
              <w:widowControl/>
              <w:jc w:val="center"/>
              <w:rPr>
                <w:rFonts w:ascii="宋体" w:eastAsia="宋体" w:hAnsi="宋体" w:cs="宋体"/>
                <w:color w:val="000000"/>
                <w:kern w:val="0"/>
                <w:sz w:val="38"/>
                <w:szCs w:val="38"/>
              </w:rPr>
            </w:pPr>
          </w:p>
        </w:tc>
        <w:tc>
          <w:tcPr>
            <w:tcW w:w="1208" w:type="pct"/>
            <w:tcBorders>
              <w:top w:val="nil"/>
              <w:left w:val="nil"/>
              <w:bottom w:val="nil"/>
              <w:right w:val="nil"/>
            </w:tcBorders>
            <w:shd w:val="clear" w:color="auto" w:fill="auto"/>
            <w:vAlign w:val="center"/>
          </w:tcPr>
          <w:p w14:paraId="6AF29A06" w14:textId="77777777" w:rsidR="006A6469" w:rsidRDefault="006A6469">
            <w:pPr>
              <w:widowControl/>
              <w:jc w:val="left"/>
              <w:rPr>
                <w:rFonts w:eastAsia="Times New Roman"/>
                <w:kern w:val="0"/>
                <w:sz w:val="20"/>
              </w:rPr>
            </w:pPr>
          </w:p>
        </w:tc>
        <w:tc>
          <w:tcPr>
            <w:tcW w:w="461" w:type="pct"/>
            <w:tcBorders>
              <w:top w:val="nil"/>
              <w:left w:val="nil"/>
              <w:bottom w:val="nil"/>
              <w:right w:val="nil"/>
            </w:tcBorders>
            <w:shd w:val="clear" w:color="auto" w:fill="auto"/>
            <w:vAlign w:val="center"/>
          </w:tcPr>
          <w:p w14:paraId="21E8663E" w14:textId="77777777" w:rsidR="006A6469" w:rsidRDefault="006A6469">
            <w:pPr>
              <w:widowControl/>
              <w:jc w:val="left"/>
              <w:rPr>
                <w:rFonts w:eastAsia="Times New Roman"/>
                <w:kern w:val="0"/>
                <w:sz w:val="20"/>
              </w:rPr>
            </w:pPr>
          </w:p>
        </w:tc>
        <w:tc>
          <w:tcPr>
            <w:tcW w:w="393" w:type="pct"/>
            <w:tcBorders>
              <w:top w:val="nil"/>
              <w:left w:val="nil"/>
              <w:bottom w:val="nil"/>
              <w:right w:val="nil"/>
            </w:tcBorders>
            <w:shd w:val="clear" w:color="auto" w:fill="auto"/>
            <w:vAlign w:val="center"/>
          </w:tcPr>
          <w:p w14:paraId="66AEC387" w14:textId="77777777" w:rsidR="006A6469" w:rsidRDefault="006A6469">
            <w:pPr>
              <w:widowControl/>
              <w:jc w:val="left"/>
              <w:rPr>
                <w:rFonts w:eastAsia="Times New Roman"/>
                <w:kern w:val="0"/>
                <w:sz w:val="20"/>
              </w:rPr>
            </w:pPr>
          </w:p>
        </w:tc>
        <w:tc>
          <w:tcPr>
            <w:tcW w:w="363" w:type="pct"/>
            <w:tcBorders>
              <w:top w:val="nil"/>
              <w:left w:val="nil"/>
              <w:bottom w:val="nil"/>
              <w:right w:val="nil"/>
            </w:tcBorders>
            <w:shd w:val="clear" w:color="auto" w:fill="auto"/>
            <w:vAlign w:val="center"/>
          </w:tcPr>
          <w:p w14:paraId="1B18B9FD"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52A03CEE"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34E76490"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00656801"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607F0914" w14:textId="77777777" w:rsidR="006A6469" w:rsidRDefault="006A6469">
            <w:pPr>
              <w:widowControl/>
              <w:jc w:val="left"/>
              <w:rPr>
                <w:rFonts w:eastAsiaTheme="minorEastAsia"/>
                <w:kern w:val="0"/>
                <w:sz w:val="20"/>
              </w:rPr>
            </w:pPr>
          </w:p>
        </w:tc>
        <w:tc>
          <w:tcPr>
            <w:tcW w:w="303" w:type="pct"/>
            <w:tcBorders>
              <w:top w:val="nil"/>
              <w:left w:val="nil"/>
              <w:bottom w:val="nil"/>
              <w:right w:val="nil"/>
            </w:tcBorders>
            <w:shd w:val="clear" w:color="auto" w:fill="auto"/>
            <w:vAlign w:val="center"/>
          </w:tcPr>
          <w:p w14:paraId="727E035B"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4A422699" w14:textId="77777777" w:rsidR="006A6469" w:rsidRDefault="006A6469">
            <w:pPr>
              <w:widowControl/>
              <w:jc w:val="left"/>
              <w:rPr>
                <w:rFonts w:eastAsia="Times New Roman"/>
                <w:kern w:val="0"/>
                <w:sz w:val="20"/>
              </w:rPr>
            </w:pPr>
          </w:p>
        </w:tc>
        <w:tc>
          <w:tcPr>
            <w:tcW w:w="401" w:type="pct"/>
            <w:tcBorders>
              <w:top w:val="nil"/>
              <w:left w:val="nil"/>
              <w:bottom w:val="nil"/>
              <w:right w:val="nil"/>
            </w:tcBorders>
            <w:shd w:val="clear" w:color="auto" w:fill="auto"/>
            <w:vAlign w:val="center"/>
          </w:tcPr>
          <w:p w14:paraId="73310D8F" w14:textId="77777777" w:rsidR="006A6469" w:rsidRDefault="006A6469">
            <w:pPr>
              <w:widowControl/>
              <w:jc w:val="left"/>
              <w:rPr>
                <w:rFonts w:eastAsia="Times New Roman"/>
                <w:kern w:val="0"/>
                <w:sz w:val="20"/>
              </w:rPr>
            </w:pPr>
          </w:p>
        </w:tc>
      </w:tr>
      <w:tr w:rsidR="006A6469" w14:paraId="1A740622" w14:textId="77777777">
        <w:trPr>
          <w:trHeight w:val="447"/>
        </w:trPr>
        <w:tc>
          <w:tcPr>
            <w:tcW w:w="348" w:type="pct"/>
            <w:tcBorders>
              <w:top w:val="nil"/>
              <w:left w:val="nil"/>
              <w:bottom w:val="nil"/>
              <w:right w:val="nil"/>
            </w:tcBorders>
            <w:shd w:val="clear" w:color="auto" w:fill="auto"/>
            <w:vAlign w:val="center"/>
          </w:tcPr>
          <w:p w14:paraId="424BF744" w14:textId="77777777" w:rsidR="006A6469" w:rsidRDefault="006A6469">
            <w:pPr>
              <w:widowControl/>
              <w:jc w:val="left"/>
              <w:rPr>
                <w:rFonts w:eastAsia="Times New Roman"/>
                <w:kern w:val="0"/>
                <w:sz w:val="20"/>
              </w:rPr>
            </w:pPr>
          </w:p>
        </w:tc>
        <w:tc>
          <w:tcPr>
            <w:tcW w:w="1208" w:type="pct"/>
            <w:tcBorders>
              <w:top w:val="nil"/>
              <w:left w:val="nil"/>
              <w:bottom w:val="nil"/>
              <w:right w:val="nil"/>
            </w:tcBorders>
            <w:shd w:val="clear" w:color="auto" w:fill="auto"/>
            <w:vAlign w:val="center"/>
          </w:tcPr>
          <w:p w14:paraId="6334CE0E" w14:textId="77777777" w:rsidR="006A6469" w:rsidRDefault="006A6469">
            <w:pPr>
              <w:widowControl/>
              <w:jc w:val="left"/>
              <w:rPr>
                <w:rFonts w:eastAsia="Times New Roman"/>
                <w:kern w:val="0"/>
                <w:sz w:val="20"/>
              </w:rPr>
            </w:pPr>
          </w:p>
        </w:tc>
        <w:tc>
          <w:tcPr>
            <w:tcW w:w="461" w:type="pct"/>
            <w:tcBorders>
              <w:top w:val="nil"/>
              <w:left w:val="nil"/>
              <w:bottom w:val="nil"/>
              <w:right w:val="nil"/>
            </w:tcBorders>
            <w:shd w:val="clear" w:color="auto" w:fill="auto"/>
            <w:vAlign w:val="center"/>
          </w:tcPr>
          <w:p w14:paraId="3E572862" w14:textId="77777777" w:rsidR="006A6469" w:rsidRDefault="006A6469">
            <w:pPr>
              <w:widowControl/>
              <w:jc w:val="left"/>
              <w:rPr>
                <w:rFonts w:eastAsia="Times New Roman"/>
                <w:kern w:val="0"/>
                <w:sz w:val="20"/>
              </w:rPr>
            </w:pPr>
          </w:p>
        </w:tc>
        <w:tc>
          <w:tcPr>
            <w:tcW w:w="393" w:type="pct"/>
            <w:tcBorders>
              <w:top w:val="nil"/>
              <w:left w:val="nil"/>
              <w:bottom w:val="nil"/>
              <w:right w:val="nil"/>
            </w:tcBorders>
            <w:shd w:val="clear" w:color="auto" w:fill="auto"/>
            <w:vAlign w:val="center"/>
          </w:tcPr>
          <w:p w14:paraId="76AED546" w14:textId="77777777" w:rsidR="006A6469" w:rsidRDefault="006A6469">
            <w:pPr>
              <w:widowControl/>
              <w:jc w:val="left"/>
              <w:rPr>
                <w:rFonts w:eastAsia="Times New Roman"/>
                <w:kern w:val="0"/>
                <w:sz w:val="20"/>
              </w:rPr>
            </w:pPr>
          </w:p>
        </w:tc>
        <w:tc>
          <w:tcPr>
            <w:tcW w:w="363" w:type="pct"/>
            <w:tcBorders>
              <w:top w:val="nil"/>
              <w:left w:val="nil"/>
              <w:bottom w:val="nil"/>
              <w:right w:val="nil"/>
            </w:tcBorders>
            <w:shd w:val="clear" w:color="auto" w:fill="auto"/>
            <w:vAlign w:val="center"/>
          </w:tcPr>
          <w:p w14:paraId="686B66AB"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6B9723FA"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772916BD" w14:textId="77777777" w:rsidR="006A6469" w:rsidRDefault="006A6469">
            <w:pPr>
              <w:widowControl/>
              <w:jc w:val="left"/>
              <w:rPr>
                <w:rFonts w:eastAsiaTheme="minorEastAsia"/>
                <w:kern w:val="0"/>
                <w:sz w:val="20"/>
              </w:rPr>
            </w:pPr>
          </w:p>
        </w:tc>
        <w:tc>
          <w:tcPr>
            <w:tcW w:w="303" w:type="pct"/>
            <w:tcBorders>
              <w:top w:val="nil"/>
              <w:left w:val="nil"/>
              <w:bottom w:val="nil"/>
              <w:right w:val="nil"/>
            </w:tcBorders>
            <w:shd w:val="clear" w:color="auto" w:fill="auto"/>
            <w:vAlign w:val="center"/>
          </w:tcPr>
          <w:p w14:paraId="1B451DA0"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0317046F"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42324AA9" w14:textId="77777777" w:rsidR="006A6469" w:rsidRDefault="006A6469">
            <w:pPr>
              <w:widowControl/>
              <w:jc w:val="left"/>
              <w:rPr>
                <w:rFonts w:eastAsia="Times New Roman"/>
                <w:kern w:val="0"/>
                <w:sz w:val="20"/>
              </w:rPr>
            </w:pPr>
          </w:p>
        </w:tc>
        <w:tc>
          <w:tcPr>
            <w:tcW w:w="303" w:type="pct"/>
            <w:tcBorders>
              <w:top w:val="nil"/>
              <w:left w:val="nil"/>
              <w:bottom w:val="nil"/>
              <w:right w:val="nil"/>
            </w:tcBorders>
            <w:shd w:val="clear" w:color="auto" w:fill="auto"/>
            <w:vAlign w:val="center"/>
          </w:tcPr>
          <w:p w14:paraId="757330BC" w14:textId="77777777" w:rsidR="006A6469" w:rsidRDefault="006A6469">
            <w:pPr>
              <w:widowControl/>
              <w:jc w:val="left"/>
              <w:rPr>
                <w:rFonts w:eastAsiaTheme="minorEastAsia"/>
                <w:kern w:val="0"/>
                <w:sz w:val="20"/>
              </w:rPr>
            </w:pPr>
          </w:p>
        </w:tc>
        <w:tc>
          <w:tcPr>
            <w:tcW w:w="401" w:type="pct"/>
            <w:tcBorders>
              <w:top w:val="nil"/>
              <w:left w:val="nil"/>
              <w:bottom w:val="nil"/>
              <w:right w:val="nil"/>
            </w:tcBorders>
            <w:shd w:val="clear" w:color="auto" w:fill="auto"/>
            <w:noWrap/>
            <w:vAlign w:val="center"/>
          </w:tcPr>
          <w:p w14:paraId="0CA9C0E8" w14:textId="77777777" w:rsidR="006A6469" w:rsidRDefault="00A135ED">
            <w:pPr>
              <w:widowControl/>
              <w:jc w:val="right"/>
              <w:rPr>
                <w:rFonts w:ascii="宋体" w:eastAsia="宋体" w:hAnsi="宋体" w:cs="宋体"/>
                <w:color w:val="000000"/>
                <w:kern w:val="0"/>
                <w:sz w:val="20"/>
              </w:rPr>
            </w:pPr>
            <w:r>
              <w:rPr>
                <w:rFonts w:ascii="宋体" w:eastAsia="宋体" w:hAnsi="宋体" w:cs="宋体" w:hint="eastAsia"/>
                <w:color w:val="000000"/>
                <w:kern w:val="0"/>
                <w:sz w:val="18"/>
                <w:szCs w:val="18"/>
              </w:rPr>
              <w:t>单位：万元</w:t>
            </w:r>
          </w:p>
        </w:tc>
      </w:tr>
      <w:tr w:rsidR="006A6469" w14:paraId="0E379F31" w14:textId="77777777">
        <w:trPr>
          <w:trHeight w:val="723"/>
        </w:trPr>
        <w:tc>
          <w:tcPr>
            <w:tcW w:w="15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3582A"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科目</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2408C"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总计</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86F182"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一般公共预算拨款收入</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523E4B"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政府性基金预算拨款收入</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857B9D"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国有资本经营预算拨款收入</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3372D"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财政专户管理资金收入</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2E19CB"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事业收入</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A980BE"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上级补助收入</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D026AD"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附属单位上缴收入</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86276D"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事业单位经营收入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A68C61"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其他收入</w:t>
            </w:r>
          </w:p>
        </w:tc>
      </w:tr>
      <w:tr w:rsidR="006A6469" w14:paraId="7C94CEA6" w14:textId="77777777">
        <w:trPr>
          <w:trHeight w:val="603"/>
        </w:trPr>
        <w:tc>
          <w:tcPr>
            <w:tcW w:w="348" w:type="pct"/>
            <w:tcBorders>
              <w:top w:val="nil"/>
              <w:left w:val="single" w:sz="4" w:space="0" w:color="000000"/>
              <w:bottom w:val="single" w:sz="4" w:space="0" w:color="000000"/>
              <w:right w:val="single" w:sz="4" w:space="0" w:color="000000"/>
            </w:tcBorders>
            <w:shd w:val="clear" w:color="auto" w:fill="auto"/>
            <w:noWrap/>
            <w:vAlign w:val="center"/>
          </w:tcPr>
          <w:p w14:paraId="4C4F5DFA"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科目编码</w:t>
            </w:r>
          </w:p>
        </w:tc>
        <w:tc>
          <w:tcPr>
            <w:tcW w:w="1208" w:type="pct"/>
            <w:tcBorders>
              <w:top w:val="nil"/>
              <w:left w:val="nil"/>
              <w:bottom w:val="single" w:sz="4" w:space="0" w:color="000000"/>
              <w:right w:val="single" w:sz="4" w:space="0" w:color="000000"/>
            </w:tcBorders>
            <w:shd w:val="clear" w:color="auto" w:fill="auto"/>
            <w:noWrap/>
            <w:vAlign w:val="center"/>
          </w:tcPr>
          <w:p w14:paraId="34548684" w14:textId="77777777" w:rsidR="006A6469" w:rsidRDefault="00A135ED">
            <w:pPr>
              <w:widowControl/>
              <w:jc w:val="center"/>
              <w:textAlignment w:val="center"/>
              <w:rPr>
                <w:rFonts w:ascii="方正黑体_GBK" w:eastAsia="方正黑体_GBK" w:hAnsi="方正黑体_GBK" w:cs="方正黑体_GBK"/>
                <w:color w:val="000000"/>
                <w:kern w:val="0"/>
                <w:sz w:val="18"/>
                <w:szCs w:val="18"/>
                <w:lang w:bidi="ar"/>
              </w:rPr>
            </w:pPr>
            <w:r>
              <w:rPr>
                <w:rFonts w:ascii="方正黑体_GBK" w:eastAsia="方正黑体_GBK" w:hAnsi="方正黑体_GBK" w:cs="方正黑体_GBK" w:hint="eastAsia"/>
                <w:color w:val="000000"/>
                <w:kern w:val="0"/>
                <w:sz w:val="18"/>
                <w:szCs w:val="18"/>
                <w:lang w:bidi="ar"/>
              </w:rPr>
              <w:t>科目名称</w:t>
            </w:r>
          </w:p>
        </w:tc>
        <w:tc>
          <w:tcPr>
            <w:tcW w:w="461" w:type="pct"/>
            <w:vMerge/>
            <w:tcBorders>
              <w:top w:val="single" w:sz="4" w:space="0" w:color="000000"/>
              <w:left w:val="single" w:sz="4" w:space="0" w:color="000000"/>
              <w:bottom w:val="single" w:sz="4" w:space="0" w:color="000000"/>
              <w:right w:val="single" w:sz="4" w:space="0" w:color="000000"/>
            </w:tcBorders>
            <w:vAlign w:val="center"/>
          </w:tcPr>
          <w:p w14:paraId="5981171D" w14:textId="77777777" w:rsidR="006A6469" w:rsidRDefault="006A6469">
            <w:pPr>
              <w:widowControl/>
              <w:jc w:val="left"/>
              <w:rPr>
                <w:rFonts w:ascii="黑体" w:eastAsia="黑体" w:hAnsi="黑体" w:cs="宋体"/>
                <w:color w:val="000000"/>
                <w:kern w:val="0"/>
                <w:sz w:val="18"/>
                <w:szCs w:val="18"/>
              </w:rPr>
            </w:pPr>
          </w:p>
        </w:tc>
        <w:tc>
          <w:tcPr>
            <w:tcW w:w="393" w:type="pct"/>
            <w:vMerge/>
            <w:tcBorders>
              <w:top w:val="single" w:sz="4" w:space="0" w:color="000000"/>
              <w:left w:val="single" w:sz="4" w:space="0" w:color="000000"/>
              <w:bottom w:val="single" w:sz="4" w:space="0" w:color="000000"/>
              <w:right w:val="single" w:sz="4" w:space="0" w:color="000000"/>
            </w:tcBorders>
            <w:vAlign w:val="center"/>
          </w:tcPr>
          <w:p w14:paraId="39408C54" w14:textId="77777777" w:rsidR="006A6469" w:rsidRDefault="006A6469">
            <w:pPr>
              <w:widowControl/>
              <w:jc w:val="left"/>
              <w:rPr>
                <w:rFonts w:ascii="黑体" w:eastAsia="黑体" w:hAnsi="黑体" w:cs="宋体"/>
                <w:color w:val="000000"/>
                <w:kern w:val="0"/>
                <w:sz w:val="18"/>
                <w:szCs w:val="18"/>
              </w:rPr>
            </w:pPr>
          </w:p>
        </w:tc>
        <w:tc>
          <w:tcPr>
            <w:tcW w:w="363" w:type="pct"/>
            <w:vMerge/>
            <w:tcBorders>
              <w:top w:val="single" w:sz="4" w:space="0" w:color="000000"/>
              <w:left w:val="single" w:sz="4" w:space="0" w:color="000000"/>
              <w:bottom w:val="single" w:sz="4" w:space="0" w:color="000000"/>
              <w:right w:val="single" w:sz="4" w:space="0" w:color="000000"/>
            </w:tcBorders>
            <w:vAlign w:val="center"/>
          </w:tcPr>
          <w:p w14:paraId="0C5E65D0" w14:textId="77777777" w:rsidR="006A6469" w:rsidRDefault="006A6469">
            <w:pPr>
              <w:widowControl/>
              <w:jc w:val="left"/>
              <w:rPr>
                <w:rFonts w:ascii="黑体" w:eastAsia="黑体" w:hAnsi="黑体" w:cs="宋体"/>
                <w:color w:val="000000"/>
                <w:kern w:val="0"/>
                <w:sz w:val="18"/>
                <w:szCs w:val="18"/>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14:paraId="646B3AC5" w14:textId="77777777" w:rsidR="006A6469" w:rsidRDefault="006A6469">
            <w:pPr>
              <w:widowControl/>
              <w:jc w:val="left"/>
              <w:rPr>
                <w:rFonts w:ascii="黑体" w:eastAsia="黑体" w:hAnsi="黑体" w:cs="宋体"/>
                <w:color w:val="000000"/>
                <w:kern w:val="0"/>
                <w:sz w:val="18"/>
                <w:szCs w:val="18"/>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14:paraId="065AA49A" w14:textId="77777777" w:rsidR="006A6469" w:rsidRDefault="006A6469">
            <w:pPr>
              <w:widowControl/>
              <w:jc w:val="left"/>
              <w:rPr>
                <w:rFonts w:ascii="黑体" w:eastAsia="黑体" w:hAnsi="黑体" w:cs="宋体"/>
                <w:color w:val="000000"/>
                <w:kern w:val="0"/>
                <w:sz w:val="18"/>
                <w:szCs w:val="18"/>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14:paraId="0CB2A9AC" w14:textId="77777777" w:rsidR="006A6469" w:rsidRDefault="006A6469">
            <w:pPr>
              <w:widowControl/>
              <w:jc w:val="left"/>
              <w:rPr>
                <w:rFonts w:ascii="黑体" w:eastAsia="黑体" w:hAnsi="黑体" w:cs="宋体"/>
                <w:color w:val="000000"/>
                <w:kern w:val="0"/>
                <w:sz w:val="18"/>
                <w:szCs w:val="18"/>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14:paraId="1D90AAB0" w14:textId="77777777" w:rsidR="006A6469" w:rsidRDefault="006A6469">
            <w:pPr>
              <w:widowControl/>
              <w:jc w:val="left"/>
              <w:rPr>
                <w:rFonts w:ascii="黑体" w:eastAsia="黑体" w:hAnsi="黑体" w:cs="宋体"/>
                <w:color w:val="000000"/>
                <w:kern w:val="0"/>
                <w:sz w:val="18"/>
                <w:szCs w:val="18"/>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14:paraId="13CA36BD" w14:textId="77777777" w:rsidR="006A6469" w:rsidRDefault="006A6469">
            <w:pPr>
              <w:widowControl/>
              <w:jc w:val="left"/>
              <w:rPr>
                <w:rFonts w:ascii="黑体" w:eastAsia="黑体" w:hAnsi="黑体" w:cs="宋体"/>
                <w:color w:val="000000"/>
                <w:kern w:val="0"/>
                <w:sz w:val="18"/>
                <w:szCs w:val="18"/>
              </w:rPr>
            </w:pPr>
          </w:p>
        </w:tc>
        <w:tc>
          <w:tcPr>
            <w:tcW w:w="303" w:type="pct"/>
            <w:vMerge/>
            <w:tcBorders>
              <w:top w:val="single" w:sz="4" w:space="0" w:color="000000"/>
              <w:left w:val="single" w:sz="4" w:space="0" w:color="000000"/>
              <w:bottom w:val="single" w:sz="4" w:space="0" w:color="000000"/>
              <w:right w:val="single" w:sz="4" w:space="0" w:color="000000"/>
            </w:tcBorders>
            <w:vAlign w:val="center"/>
          </w:tcPr>
          <w:p w14:paraId="3EB39E13" w14:textId="77777777" w:rsidR="006A6469" w:rsidRDefault="006A6469">
            <w:pPr>
              <w:widowControl/>
              <w:jc w:val="left"/>
              <w:rPr>
                <w:rFonts w:ascii="黑体" w:eastAsia="黑体" w:hAnsi="黑体" w:cs="宋体"/>
                <w:color w:val="000000"/>
                <w:kern w:val="0"/>
                <w:sz w:val="18"/>
                <w:szCs w:val="18"/>
              </w:rPr>
            </w:pPr>
          </w:p>
        </w:tc>
        <w:tc>
          <w:tcPr>
            <w:tcW w:w="401" w:type="pct"/>
            <w:vMerge/>
            <w:tcBorders>
              <w:top w:val="single" w:sz="4" w:space="0" w:color="000000"/>
              <w:left w:val="single" w:sz="4" w:space="0" w:color="000000"/>
              <w:bottom w:val="single" w:sz="4" w:space="0" w:color="000000"/>
              <w:right w:val="single" w:sz="4" w:space="0" w:color="000000"/>
            </w:tcBorders>
            <w:vAlign w:val="center"/>
          </w:tcPr>
          <w:p w14:paraId="5A0CF56C" w14:textId="77777777" w:rsidR="006A6469" w:rsidRDefault="006A6469">
            <w:pPr>
              <w:widowControl/>
              <w:jc w:val="left"/>
              <w:rPr>
                <w:rFonts w:ascii="黑体" w:eastAsia="黑体" w:hAnsi="黑体" w:cs="宋体"/>
                <w:color w:val="000000"/>
                <w:kern w:val="0"/>
                <w:sz w:val="18"/>
                <w:szCs w:val="18"/>
              </w:rPr>
            </w:pPr>
          </w:p>
        </w:tc>
      </w:tr>
      <w:tr w:rsidR="006A6469" w14:paraId="30842E37" w14:textId="77777777">
        <w:trPr>
          <w:trHeight w:val="414"/>
        </w:trPr>
        <w:tc>
          <w:tcPr>
            <w:tcW w:w="155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337F4" w14:textId="77777777" w:rsidR="006A6469" w:rsidRDefault="00A135ED">
            <w:pPr>
              <w:widowControl/>
              <w:jc w:val="center"/>
              <w:rPr>
                <w:rFonts w:ascii="仿宋" w:eastAsia="仿宋" w:hAnsi="仿宋" w:cs="宋体"/>
                <w:b/>
                <w:bCs/>
                <w:color w:val="000000"/>
                <w:kern w:val="0"/>
                <w:sz w:val="18"/>
                <w:szCs w:val="18"/>
              </w:rPr>
            </w:pPr>
            <w:r>
              <w:rPr>
                <w:rFonts w:ascii="方正仿宋_GBK" w:hAnsi="方正仿宋_GBK" w:cs="方正仿宋_GBK" w:hint="eastAsia"/>
                <w:b/>
                <w:color w:val="000000"/>
                <w:kern w:val="0"/>
                <w:sz w:val="18"/>
                <w:szCs w:val="18"/>
                <w:lang w:bidi="ar"/>
              </w:rPr>
              <w:t>合计</w:t>
            </w:r>
          </w:p>
        </w:tc>
        <w:tc>
          <w:tcPr>
            <w:tcW w:w="461" w:type="pct"/>
            <w:tcBorders>
              <w:top w:val="nil"/>
              <w:left w:val="nil"/>
              <w:bottom w:val="single" w:sz="4" w:space="0" w:color="000000"/>
              <w:right w:val="single" w:sz="4" w:space="0" w:color="000000"/>
            </w:tcBorders>
            <w:shd w:val="clear" w:color="auto" w:fill="auto"/>
            <w:noWrap/>
            <w:vAlign w:val="center"/>
          </w:tcPr>
          <w:p w14:paraId="587E9640" w14:textId="77777777" w:rsidR="006A6469" w:rsidRDefault="00A135ED">
            <w:pPr>
              <w:widowControl/>
              <w:jc w:val="right"/>
              <w:textAlignment w:val="center"/>
              <w:rPr>
                <w:rFonts w:eastAsia="宋体"/>
                <w:b/>
                <w:color w:val="000000"/>
                <w:kern w:val="0"/>
                <w:sz w:val="18"/>
                <w:szCs w:val="18"/>
                <w:lang w:bidi="ar"/>
              </w:rPr>
            </w:pPr>
            <w:r>
              <w:rPr>
                <w:rFonts w:eastAsia="宋体"/>
                <w:b/>
                <w:color w:val="000000"/>
                <w:kern w:val="0"/>
                <w:sz w:val="18"/>
                <w:szCs w:val="18"/>
                <w:lang w:bidi="ar"/>
              </w:rPr>
              <w:t>13,432.69</w:t>
            </w:r>
          </w:p>
        </w:tc>
        <w:tc>
          <w:tcPr>
            <w:tcW w:w="393" w:type="pct"/>
            <w:tcBorders>
              <w:top w:val="nil"/>
              <w:left w:val="nil"/>
              <w:bottom w:val="single" w:sz="4" w:space="0" w:color="000000"/>
              <w:right w:val="single" w:sz="4" w:space="0" w:color="000000"/>
            </w:tcBorders>
            <w:shd w:val="clear" w:color="auto" w:fill="auto"/>
            <w:noWrap/>
            <w:vAlign w:val="center"/>
          </w:tcPr>
          <w:p w14:paraId="50EAC817" w14:textId="77777777" w:rsidR="006A6469" w:rsidRDefault="00A135ED">
            <w:pPr>
              <w:widowControl/>
              <w:jc w:val="right"/>
              <w:textAlignment w:val="center"/>
              <w:rPr>
                <w:rFonts w:eastAsia="宋体"/>
                <w:b/>
                <w:color w:val="000000"/>
                <w:kern w:val="0"/>
                <w:sz w:val="18"/>
                <w:szCs w:val="18"/>
                <w:lang w:bidi="ar"/>
              </w:rPr>
            </w:pPr>
            <w:r>
              <w:rPr>
                <w:rFonts w:eastAsia="宋体"/>
                <w:b/>
                <w:color w:val="000000"/>
                <w:kern w:val="0"/>
                <w:sz w:val="18"/>
                <w:szCs w:val="18"/>
                <w:lang w:bidi="ar"/>
              </w:rPr>
              <w:t>10,394.46</w:t>
            </w:r>
          </w:p>
        </w:tc>
        <w:tc>
          <w:tcPr>
            <w:tcW w:w="363" w:type="pct"/>
            <w:tcBorders>
              <w:top w:val="nil"/>
              <w:left w:val="nil"/>
              <w:bottom w:val="single" w:sz="4" w:space="0" w:color="000000"/>
              <w:right w:val="single" w:sz="4" w:space="0" w:color="000000"/>
            </w:tcBorders>
            <w:shd w:val="clear" w:color="auto" w:fill="auto"/>
            <w:noWrap/>
            <w:vAlign w:val="center"/>
          </w:tcPr>
          <w:p w14:paraId="1BEFC8D7" w14:textId="77777777" w:rsidR="006A6469" w:rsidRDefault="00A135ED">
            <w:pPr>
              <w:widowControl/>
              <w:jc w:val="right"/>
              <w:textAlignment w:val="center"/>
              <w:rPr>
                <w:rFonts w:eastAsia="宋体"/>
                <w:b/>
                <w:color w:val="000000"/>
                <w:kern w:val="0"/>
                <w:sz w:val="18"/>
                <w:szCs w:val="18"/>
                <w:lang w:bidi="ar"/>
              </w:rPr>
            </w:pPr>
            <w:r>
              <w:rPr>
                <w:rFonts w:eastAsia="宋体"/>
                <w:b/>
                <w:color w:val="000000"/>
                <w:kern w:val="0"/>
                <w:sz w:val="18"/>
                <w:szCs w:val="18"/>
                <w:lang w:bidi="ar"/>
              </w:rPr>
              <w:t>3,038.23</w:t>
            </w:r>
          </w:p>
        </w:tc>
        <w:tc>
          <w:tcPr>
            <w:tcW w:w="303" w:type="pct"/>
            <w:tcBorders>
              <w:top w:val="nil"/>
              <w:left w:val="nil"/>
              <w:bottom w:val="single" w:sz="4" w:space="0" w:color="000000"/>
              <w:right w:val="single" w:sz="4" w:space="0" w:color="000000"/>
            </w:tcBorders>
            <w:shd w:val="clear" w:color="auto" w:fill="auto"/>
            <w:noWrap/>
            <w:vAlign w:val="center"/>
          </w:tcPr>
          <w:p w14:paraId="6BC3FDC7" w14:textId="77777777" w:rsidR="006A6469" w:rsidRDefault="00A135E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9DE2229" w14:textId="77777777" w:rsidR="006A6469" w:rsidRDefault="00A135E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2FAEBAF" w14:textId="77777777" w:rsidR="006A6469" w:rsidRDefault="00A135E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1DB2207" w14:textId="77777777" w:rsidR="006A6469" w:rsidRDefault="00A135E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7852516" w14:textId="77777777" w:rsidR="006A6469" w:rsidRDefault="00A135E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07B0550" w14:textId="77777777" w:rsidR="006A6469" w:rsidRDefault="00A135E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4A7AC595" w14:textId="77777777" w:rsidR="006A6469" w:rsidRDefault="00A135ED">
            <w:pPr>
              <w:widowControl/>
              <w:jc w:val="righ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r>
      <w:tr w:rsidR="006A6469" w14:paraId="1B4EDC37" w14:textId="77777777">
        <w:trPr>
          <w:trHeight w:val="414"/>
        </w:trPr>
        <w:tc>
          <w:tcPr>
            <w:tcW w:w="348" w:type="pct"/>
            <w:tcBorders>
              <w:top w:val="nil"/>
              <w:left w:val="single" w:sz="4" w:space="0" w:color="000000"/>
              <w:bottom w:val="single" w:sz="4" w:space="0" w:color="000000"/>
              <w:right w:val="single" w:sz="4" w:space="0" w:color="000000"/>
            </w:tcBorders>
            <w:shd w:val="clear" w:color="auto" w:fill="auto"/>
            <w:noWrap/>
            <w:vAlign w:val="center"/>
          </w:tcPr>
          <w:p w14:paraId="2C5DF907" w14:textId="77777777" w:rsidR="006A6469" w:rsidRDefault="00A135ED">
            <w:pPr>
              <w:widowControl/>
              <w:jc w:val="left"/>
              <w:rPr>
                <w:rFonts w:eastAsia="仿宋"/>
                <w:color w:val="000000"/>
                <w:kern w:val="0"/>
                <w:sz w:val="18"/>
                <w:szCs w:val="18"/>
              </w:rPr>
            </w:pPr>
            <w:r>
              <w:rPr>
                <w:rFonts w:eastAsia="仿宋"/>
                <w:color w:val="000000"/>
                <w:kern w:val="0"/>
                <w:sz w:val="18"/>
                <w:szCs w:val="18"/>
              </w:rPr>
              <w:t>208</w:t>
            </w:r>
          </w:p>
        </w:tc>
        <w:tc>
          <w:tcPr>
            <w:tcW w:w="1208" w:type="pct"/>
            <w:tcBorders>
              <w:top w:val="nil"/>
              <w:left w:val="nil"/>
              <w:bottom w:val="single" w:sz="4" w:space="0" w:color="000000"/>
              <w:right w:val="single" w:sz="4" w:space="0" w:color="000000"/>
            </w:tcBorders>
            <w:shd w:val="clear" w:color="auto" w:fill="auto"/>
            <w:noWrap/>
            <w:vAlign w:val="center"/>
          </w:tcPr>
          <w:p w14:paraId="12AB0F96"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社会保障和就业支出</w:t>
            </w:r>
          </w:p>
        </w:tc>
        <w:tc>
          <w:tcPr>
            <w:tcW w:w="461" w:type="pct"/>
            <w:tcBorders>
              <w:top w:val="nil"/>
              <w:left w:val="nil"/>
              <w:bottom w:val="single" w:sz="4" w:space="0" w:color="000000"/>
              <w:right w:val="single" w:sz="4" w:space="0" w:color="000000"/>
            </w:tcBorders>
            <w:shd w:val="clear" w:color="auto" w:fill="auto"/>
            <w:noWrap/>
            <w:vAlign w:val="center"/>
          </w:tcPr>
          <w:p w14:paraId="68C73605"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149.24</w:t>
            </w:r>
          </w:p>
        </w:tc>
        <w:tc>
          <w:tcPr>
            <w:tcW w:w="393" w:type="pct"/>
            <w:tcBorders>
              <w:top w:val="nil"/>
              <w:left w:val="nil"/>
              <w:bottom w:val="single" w:sz="4" w:space="0" w:color="000000"/>
              <w:right w:val="single" w:sz="4" w:space="0" w:color="000000"/>
            </w:tcBorders>
            <w:shd w:val="clear" w:color="auto" w:fill="auto"/>
            <w:noWrap/>
            <w:vAlign w:val="center"/>
          </w:tcPr>
          <w:p w14:paraId="5E385BD4"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149.24</w:t>
            </w:r>
          </w:p>
        </w:tc>
        <w:tc>
          <w:tcPr>
            <w:tcW w:w="363" w:type="pct"/>
            <w:tcBorders>
              <w:top w:val="nil"/>
              <w:left w:val="nil"/>
              <w:bottom w:val="single" w:sz="4" w:space="0" w:color="000000"/>
              <w:right w:val="single" w:sz="4" w:space="0" w:color="000000"/>
            </w:tcBorders>
            <w:shd w:val="clear" w:color="auto" w:fill="auto"/>
            <w:noWrap/>
            <w:vAlign w:val="center"/>
          </w:tcPr>
          <w:p w14:paraId="2E024D7B"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E3AB22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6CED9E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89EAE3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853320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E0A916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0F07FD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64B2A2B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773AD684"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7F49C325"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20805</w:t>
            </w:r>
          </w:p>
        </w:tc>
        <w:tc>
          <w:tcPr>
            <w:tcW w:w="1208" w:type="pct"/>
            <w:tcBorders>
              <w:top w:val="nil"/>
              <w:left w:val="nil"/>
              <w:bottom w:val="single" w:sz="4" w:space="0" w:color="000000"/>
              <w:right w:val="single" w:sz="4" w:space="0" w:color="000000"/>
            </w:tcBorders>
            <w:shd w:val="clear" w:color="auto" w:fill="auto"/>
            <w:vAlign w:val="center"/>
          </w:tcPr>
          <w:p w14:paraId="5DD82469"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行政事业单位养老支出</w:t>
            </w:r>
          </w:p>
        </w:tc>
        <w:tc>
          <w:tcPr>
            <w:tcW w:w="461" w:type="pct"/>
            <w:tcBorders>
              <w:top w:val="nil"/>
              <w:left w:val="nil"/>
              <w:bottom w:val="single" w:sz="4" w:space="0" w:color="000000"/>
              <w:right w:val="single" w:sz="4" w:space="0" w:color="000000"/>
            </w:tcBorders>
            <w:shd w:val="clear" w:color="auto" w:fill="auto"/>
            <w:noWrap/>
            <w:vAlign w:val="center"/>
          </w:tcPr>
          <w:p w14:paraId="7A4591F9"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149.24</w:t>
            </w:r>
          </w:p>
        </w:tc>
        <w:tc>
          <w:tcPr>
            <w:tcW w:w="393" w:type="pct"/>
            <w:tcBorders>
              <w:top w:val="nil"/>
              <w:left w:val="nil"/>
              <w:bottom w:val="single" w:sz="4" w:space="0" w:color="000000"/>
              <w:right w:val="single" w:sz="4" w:space="0" w:color="000000"/>
            </w:tcBorders>
            <w:shd w:val="clear" w:color="auto" w:fill="auto"/>
            <w:noWrap/>
            <w:vAlign w:val="center"/>
          </w:tcPr>
          <w:p w14:paraId="74263688"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149.24</w:t>
            </w:r>
          </w:p>
        </w:tc>
        <w:tc>
          <w:tcPr>
            <w:tcW w:w="363" w:type="pct"/>
            <w:tcBorders>
              <w:top w:val="nil"/>
              <w:left w:val="nil"/>
              <w:bottom w:val="single" w:sz="4" w:space="0" w:color="000000"/>
              <w:right w:val="single" w:sz="4" w:space="0" w:color="000000"/>
            </w:tcBorders>
            <w:shd w:val="clear" w:color="auto" w:fill="auto"/>
            <w:noWrap/>
            <w:vAlign w:val="center"/>
          </w:tcPr>
          <w:p w14:paraId="1EFBD7E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EEF027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0C9402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748D6E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528A43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09DD53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CD71D0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2ECD84D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3953C9B9" w14:textId="77777777">
        <w:trPr>
          <w:trHeight w:val="90"/>
        </w:trPr>
        <w:tc>
          <w:tcPr>
            <w:tcW w:w="348" w:type="pct"/>
            <w:tcBorders>
              <w:top w:val="nil"/>
              <w:left w:val="single" w:sz="4" w:space="0" w:color="000000"/>
              <w:bottom w:val="single" w:sz="4" w:space="0" w:color="000000"/>
              <w:right w:val="single" w:sz="4" w:space="0" w:color="000000"/>
            </w:tcBorders>
            <w:shd w:val="clear" w:color="auto" w:fill="auto"/>
            <w:vAlign w:val="center"/>
          </w:tcPr>
          <w:p w14:paraId="2CCFB42C"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2080505</w:t>
            </w:r>
          </w:p>
        </w:tc>
        <w:tc>
          <w:tcPr>
            <w:tcW w:w="1208" w:type="pct"/>
            <w:tcBorders>
              <w:top w:val="nil"/>
              <w:left w:val="nil"/>
              <w:bottom w:val="single" w:sz="4" w:space="0" w:color="000000"/>
              <w:right w:val="single" w:sz="4" w:space="0" w:color="000000"/>
            </w:tcBorders>
            <w:shd w:val="clear" w:color="auto" w:fill="auto"/>
            <w:vAlign w:val="center"/>
          </w:tcPr>
          <w:p w14:paraId="0DE221FC"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机关事业单位基本养老保险缴费支出</w:t>
            </w:r>
          </w:p>
        </w:tc>
        <w:tc>
          <w:tcPr>
            <w:tcW w:w="461" w:type="pct"/>
            <w:tcBorders>
              <w:top w:val="nil"/>
              <w:left w:val="nil"/>
              <w:bottom w:val="single" w:sz="4" w:space="0" w:color="000000"/>
              <w:right w:val="single" w:sz="4" w:space="0" w:color="000000"/>
            </w:tcBorders>
            <w:shd w:val="clear" w:color="auto" w:fill="auto"/>
            <w:noWrap/>
            <w:vAlign w:val="center"/>
          </w:tcPr>
          <w:p w14:paraId="5004222D"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38.61</w:t>
            </w:r>
          </w:p>
        </w:tc>
        <w:tc>
          <w:tcPr>
            <w:tcW w:w="393" w:type="pct"/>
            <w:tcBorders>
              <w:top w:val="nil"/>
              <w:left w:val="nil"/>
              <w:bottom w:val="single" w:sz="4" w:space="0" w:color="000000"/>
              <w:right w:val="single" w:sz="4" w:space="0" w:color="000000"/>
            </w:tcBorders>
            <w:shd w:val="clear" w:color="auto" w:fill="auto"/>
            <w:noWrap/>
            <w:vAlign w:val="center"/>
          </w:tcPr>
          <w:p w14:paraId="20055D8E"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38.61</w:t>
            </w:r>
          </w:p>
        </w:tc>
        <w:tc>
          <w:tcPr>
            <w:tcW w:w="363" w:type="pct"/>
            <w:tcBorders>
              <w:top w:val="nil"/>
              <w:left w:val="nil"/>
              <w:bottom w:val="single" w:sz="4" w:space="0" w:color="000000"/>
              <w:right w:val="single" w:sz="4" w:space="0" w:color="000000"/>
            </w:tcBorders>
            <w:shd w:val="clear" w:color="auto" w:fill="auto"/>
            <w:noWrap/>
            <w:vAlign w:val="center"/>
          </w:tcPr>
          <w:p w14:paraId="3CE3A2D3"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F8D143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9EBA76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8E6FB3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2CB500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F7E26A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C35AD3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2EF38B5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2C51250B"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7BC83047"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lastRenderedPageBreak/>
              <w:t>  2080506</w:t>
            </w:r>
          </w:p>
        </w:tc>
        <w:tc>
          <w:tcPr>
            <w:tcW w:w="1208" w:type="pct"/>
            <w:tcBorders>
              <w:top w:val="nil"/>
              <w:left w:val="nil"/>
              <w:bottom w:val="single" w:sz="4" w:space="0" w:color="000000"/>
              <w:right w:val="single" w:sz="4" w:space="0" w:color="000000"/>
            </w:tcBorders>
            <w:shd w:val="clear" w:color="auto" w:fill="auto"/>
            <w:vAlign w:val="center"/>
          </w:tcPr>
          <w:p w14:paraId="2A821C4B"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机关事业单位职业年金缴费支出</w:t>
            </w:r>
          </w:p>
        </w:tc>
        <w:tc>
          <w:tcPr>
            <w:tcW w:w="461" w:type="pct"/>
            <w:tcBorders>
              <w:top w:val="nil"/>
              <w:left w:val="nil"/>
              <w:bottom w:val="single" w:sz="4" w:space="0" w:color="000000"/>
              <w:right w:val="single" w:sz="4" w:space="0" w:color="000000"/>
            </w:tcBorders>
            <w:shd w:val="clear" w:color="auto" w:fill="auto"/>
            <w:noWrap/>
            <w:vAlign w:val="center"/>
          </w:tcPr>
          <w:p w14:paraId="5B4851EB"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19.31</w:t>
            </w:r>
          </w:p>
        </w:tc>
        <w:tc>
          <w:tcPr>
            <w:tcW w:w="393" w:type="pct"/>
            <w:tcBorders>
              <w:top w:val="nil"/>
              <w:left w:val="nil"/>
              <w:bottom w:val="single" w:sz="4" w:space="0" w:color="000000"/>
              <w:right w:val="single" w:sz="4" w:space="0" w:color="000000"/>
            </w:tcBorders>
            <w:shd w:val="clear" w:color="auto" w:fill="auto"/>
            <w:noWrap/>
            <w:vAlign w:val="center"/>
          </w:tcPr>
          <w:p w14:paraId="09104966"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19.31</w:t>
            </w:r>
          </w:p>
        </w:tc>
        <w:tc>
          <w:tcPr>
            <w:tcW w:w="363" w:type="pct"/>
            <w:tcBorders>
              <w:top w:val="nil"/>
              <w:left w:val="nil"/>
              <w:bottom w:val="single" w:sz="4" w:space="0" w:color="000000"/>
              <w:right w:val="single" w:sz="4" w:space="0" w:color="000000"/>
            </w:tcBorders>
            <w:shd w:val="clear" w:color="auto" w:fill="auto"/>
            <w:noWrap/>
            <w:vAlign w:val="center"/>
          </w:tcPr>
          <w:p w14:paraId="384F7DB6"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0851D6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1E3753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28AC20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038639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5E3BD4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290091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1F4D0FC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7C245DE0"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2538C595"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2080599</w:t>
            </w:r>
          </w:p>
        </w:tc>
        <w:tc>
          <w:tcPr>
            <w:tcW w:w="1208" w:type="pct"/>
            <w:tcBorders>
              <w:top w:val="nil"/>
              <w:left w:val="nil"/>
              <w:bottom w:val="single" w:sz="4" w:space="0" w:color="000000"/>
              <w:right w:val="single" w:sz="4" w:space="0" w:color="000000"/>
            </w:tcBorders>
            <w:shd w:val="clear" w:color="auto" w:fill="auto"/>
            <w:vAlign w:val="center"/>
          </w:tcPr>
          <w:p w14:paraId="48E1DC72"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其他行政事业单位养老支出</w:t>
            </w:r>
          </w:p>
        </w:tc>
        <w:tc>
          <w:tcPr>
            <w:tcW w:w="461" w:type="pct"/>
            <w:tcBorders>
              <w:top w:val="nil"/>
              <w:left w:val="nil"/>
              <w:bottom w:val="single" w:sz="4" w:space="0" w:color="000000"/>
              <w:right w:val="single" w:sz="4" w:space="0" w:color="000000"/>
            </w:tcBorders>
            <w:shd w:val="clear" w:color="auto" w:fill="auto"/>
            <w:noWrap/>
            <w:vAlign w:val="center"/>
          </w:tcPr>
          <w:p w14:paraId="6AC1F682"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91.33</w:t>
            </w:r>
          </w:p>
        </w:tc>
        <w:tc>
          <w:tcPr>
            <w:tcW w:w="393" w:type="pct"/>
            <w:tcBorders>
              <w:top w:val="nil"/>
              <w:left w:val="nil"/>
              <w:bottom w:val="single" w:sz="4" w:space="0" w:color="000000"/>
              <w:right w:val="single" w:sz="4" w:space="0" w:color="000000"/>
            </w:tcBorders>
            <w:shd w:val="clear" w:color="auto" w:fill="auto"/>
            <w:noWrap/>
            <w:vAlign w:val="center"/>
          </w:tcPr>
          <w:p w14:paraId="39EF28F8"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91.33</w:t>
            </w:r>
          </w:p>
        </w:tc>
        <w:tc>
          <w:tcPr>
            <w:tcW w:w="363" w:type="pct"/>
            <w:tcBorders>
              <w:top w:val="nil"/>
              <w:left w:val="nil"/>
              <w:bottom w:val="single" w:sz="4" w:space="0" w:color="000000"/>
              <w:right w:val="single" w:sz="4" w:space="0" w:color="000000"/>
            </w:tcBorders>
            <w:shd w:val="clear" w:color="auto" w:fill="auto"/>
            <w:noWrap/>
            <w:vAlign w:val="center"/>
          </w:tcPr>
          <w:p w14:paraId="0AC781F3"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6AF6A8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DB5F82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466CD9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BDB322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CCE492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9537DD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3601A81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1295E35C" w14:textId="77777777">
        <w:trPr>
          <w:trHeight w:val="414"/>
        </w:trPr>
        <w:tc>
          <w:tcPr>
            <w:tcW w:w="348" w:type="pct"/>
            <w:tcBorders>
              <w:top w:val="nil"/>
              <w:left w:val="single" w:sz="4" w:space="0" w:color="000000"/>
              <w:bottom w:val="single" w:sz="4" w:space="0" w:color="000000"/>
              <w:right w:val="single" w:sz="4" w:space="0" w:color="000000"/>
            </w:tcBorders>
            <w:shd w:val="clear" w:color="auto" w:fill="auto"/>
            <w:noWrap/>
            <w:vAlign w:val="center"/>
          </w:tcPr>
          <w:p w14:paraId="1FFF7D03" w14:textId="77777777" w:rsidR="006A6469" w:rsidRDefault="00A135ED">
            <w:pPr>
              <w:widowControl/>
              <w:jc w:val="left"/>
              <w:rPr>
                <w:rFonts w:ascii="仿宋" w:eastAsia="仿宋" w:hAnsi="仿宋" w:cs="宋体"/>
                <w:color w:val="000000"/>
                <w:kern w:val="0"/>
                <w:sz w:val="18"/>
                <w:szCs w:val="18"/>
              </w:rPr>
            </w:pPr>
            <w:r>
              <w:rPr>
                <w:rFonts w:eastAsia="仿宋" w:hint="eastAsia"/>
                <w:color w:val="000000"/>
                <w:kern w:val="0"/>
                <w:sz w:val="18"/>
                <w:szCs w:val="18"/>
              </w:rPr>
              <w:t>210</w:t>
            </w:r>
          </w:p>
        </w:tc>
        <w:tc>
          <w:tcPr>
            <w:tcW w:w="1208" w:type="pct"/>
            <w:tcBorders>
              <w:top w:val="nil"/>
              <w:left w:val="nil"/>
              <w:bottom w:val="single" w:sz="4" w:space="0" w:color="000000"/>
              <w:right w:val="single" w:sz="4" w:space="0" w:color="000000"/>
            </w:tcBorders>
            <w:shd w:val="clear" w:color="auto" w:fill="auto"/>
            <w:noWrap/>
            <w:vAlign w:val="center"/>
          </w:tcPr>
          <w:p w14:paraId="16F86CC2"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卫生健康支出</w:t>
            </w:r>
          </w:p>
        </w:tc>
        <w:tc>
          <w:tcPr>
            <w:tcW w:w="461" w:type="pct"/>
            <w:tcBorders>
              <w:top w:val="nil"/>
              <w:left w:val="nil"/>
              <w:bottom w:val="single" w:sz="4" w:space="0" w:color="000000"/>
              <w:right w:val="single" w:sz="4" w:space="0" w:color="000000"/>
            </w:tcBorders>
            <w:shd w:val="clear" w:color="auto" w:fill="auto"/>
            <w:noWrap/>
            <w:vAlign w:val="center"/>
          </w:tcPr>
          <w:p w14:paraId="36C50908"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31.69</w:t>
            </w:r>
          </w:p>
        </w:tc>
        <w:tc>
          <w:tcPr>
            <w:tcW w:w="393" w:type="pct"/>
            <w:tcBorders>
              <w:top w:val="nil"/>
              <w:left w:val="nil"/>
              <w:bottom w:val="single" w:sz="4" w:space="0" w:color="000000"/>
              <w:right w:val="single" w:sz="4" w:space="0" w:color="000000"/>
            </w:tcBorders>
            <w:shd w:val="clear" w:color="auto" w:fill="auto"/>
            <w:noWrap/>
            <w:vAlign w:val="center"/>
          </w:tcPr>
          <w:p w14:paraId="3C132896"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31.69</w:t>
            </w:r>
          </w:p>
        </w:tc>
        <w:tc>
          <w:tcPr>
            <w:tcW w:w="363" w:type="pct"/>
            <w:tcBorders>
              <w:top w:val="nil"/>
              <w:left w:val="nil"/>
              <w:bottom w:val="single" w:sz="4" w:space="0" w:color="000000"/>
              <w:right w:val="single" w:sz="4" w:space="0" w:color="000000"/>
            </w:tcBorders>
            <w:shd w:val="clear" w:color="auto" w:fill="auto"/>
            <w:noWrap/>
            <w:vAlign w:val="center"/>
          </w:tcPr>
          <w:p w14:paraId="076230E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5006C7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E74B62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FF8976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E3D061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F17096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CA3F59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315E935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4BEAAC8D"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4047FAA3"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21011</w:t>
            </w:r>
          </w:p>
        </w:tc>
        <w:tc>
          <w:tcPr>
            <w:tcW w:w="1208" w:type="pct"/>
            <w:tcBorders>
              <w:top w:val="nil"/>
              <w:left w:val="nil"/>
              <w:bottom w:val="single" w:sz="4" w:space="0" w:color="000000"/>
              <w:right w:val="single" w:sz="4" w:space="0" w:color="000000"/>
            </w:tcBorders>
            <w:shd w:val="clear" w:color="auto" w:fill="auto"/>
            <w:vAlign w:val="center"/>
          </w:tcPr>
          <w:p w14:paraId="40C70D7F"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行政事业单位医疗</w:t>
            </w:r>
          </w:p>
        </w:tc>
        <w:tc>
          <w:tcPr>
            <w:tcW w:w="461" w:type="pct"/>
            <w:tcBorders>
              <w:top w:val="nil"/>
              <w:left w:val="nil"/>
              <w:bottom w:val="single" w:sz="4" w:space="0" w:color="000000"/>
              <w:right w:val="single" w:sz="4" w:space="0" w:color="000000"/>
            </w:tcBorders>
            <w:shd w:val="clear" w:color="auto" w:fill="auto"/>
            <w:noWrap/>
            <w:vAlign w:val="center"/>
          </w:tcPr>
          <w:p w14:paraId="6CEC7037"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31.69</w:t>
            </w:r>
          </w:p>
        </w:tc>
        <w:tc>
          <w:tcPr>
            <w:tcW w:w="393" w:type="pct"/>
            <w:tcBorders>
              <w:top w:val="nil"/>
              <w:left w:val="nil"/>
              <w:bottom w:val="single" w:sz="4" w:space="0" w:color="000000"/>
              <w:right w:val="single" w:sz="4" w:space="0" w:color="000000"/>
            </w:tcBorders>
            <w:shd w:val="clear" w:color="auto" w:fill="auto"/>
            <w:noWrap/>
            <w:vAlign w:val="center"/>
          </w:tcPr>
          <w:p w14:paraId="5C6B915C"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31.69</w:t>
            </w:r>
          </w:p>
        </w:tc>
        <w:tc>
          <w:tcPr>
            <w:tcW w:w="363" w:type="pct"/>
            <w:tcBorders>
              <w:top w:val="nil"/>
              <w:left w:val="nil"/>
              <w:bottom w:val="single" w:sz="4" w:space="0" w:color="000000"/>
              <w:right w:val="single" w:sz="4" w:space="0" w:color="000000"/>
            </w:tcBorders>
            <w:shd w:val="clear" w:color="auto" w:fill="auto"/>
            <w:noWrap/>
            <w:vAlign w:val="center"/>
          </w:tcPr>
          <w:p w14:paraId="2524FAFA"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A5657F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B268D7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16E6AC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F21D1D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E43F1B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24E5E6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40C8518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02EDCEA6"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65D55EA6"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2101101</w:t>
            </w:r>
          </w:p>
        </w:tc>
        <w:tc>
          <w:tcPr>
            <w:tcW w:w="1208" w:type="pct"/>
            <w:tcBorders>
              <w:top w:val="nil"/>
              <w:left w:val="nil"/>
              <w:bottom w:val="single" w:sz="4" w:space="0" w:color="000000"/>
              <w:right w:val="single" w:sz="4" w:space="0" w:color="000000"/>
            </w:tcBorders>
            <w:shd w:val="clear" w:color="auto" w:fill="auto"/>
            <w:vAlign w:val="center"/>
          </w:tcPr>
          <w:p w14:paraId="7378706E"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行政单位医疗</w:t>
            </w:r>
          </w:p>
        </w:tc>
        <w:tc>
          <w:tcPr>
            <w:tcW w:w="461" w:type="pct"/>
            <w:tcBorders>
              <w:top w:val="nil"/>
              <w:left w:val="nil"/>
              <w:bottom w:val="single" w:sz="4" w:space="0" w:color="000000"/>
              <w:right w:val="single" w:sz="4" w:space="0" w:color="000000"/>
            </w:tcBorders>
            <w:shd w:val="clear" w:color="auto" w:fill="auto"/>
            <w:noWrap/>
            <w:vAlign w:val="center"/>
          </w:tcPr>
          <w:p w14:paraId="12AF4FA1"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20.51</w:t>
            </w:r>
          </w:p>
        </w:tc>
        <w:tc>
          <w:tcPr>
            <w:tcW w:w="393" w:type="pct"/>
            <w:tcBorders>
              <w:top w:val="nil"/>
              <w:left w:val="nil"/>
              <w:bottom w:val="single" w:sz="4" w:space="0" w:color="000000"/>
              <w:right w:val="single" w:sz="4" w:space="0" w:color="000000"/>
            </w:tcBorders>
            <w:shd w:val="clear" w:color="auto" w:fill="auto"/>
            <w:noWrap/>
            <w:vAlign w:val="center"/>
          </w:tcPr>
          <w:p w14:paraId="1448F712"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20.51</w:t>
            </w:r>
          </w:p>
        </w:tc>
        <w:tc>
          <w:tcPr>
            <w:tcW w:w="363" w:type="pct"/>
            <w:tcBorders>
              <w:top w:val="nil"/>
              <w:left w:val="nil"/>
              <w:bottom w:val="single" w:sz="4" w:space="0" w:color="000000"/>
              <w:right w:val="single" w:sz="4" w:space="0" w:color="000000"/>
            </w:tcBorders>
            <w:shd w:val="clear" w:color="auto" w:fill="auto"/>
            <w:noWrap/>
            <w:vAlign w:val="center"/>
          </w:tcPr>
          <w:p w14:paraId="646FA431"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75F7FC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811076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4AC8BA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25AF90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31EAB7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2BA5A2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11CDC35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7D5B3F76"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44C49841"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2101103</w:t>
            </w:r>
          </w:p>
        </w:tc>
        <w:tc>
          <w:tcPr>
            <w:tcW w:w="1208" w:type="pct"/>
            <w:tcBorders>
              <w:top w:val="nil"/>
              <w:left w:val="nil"/>
              <w:bottom w:val="single" w:sz="4" w:space="0" w:color="000000"/>
              <w:right w:val="single" w:sz="4" w:space="0" w:color="000000"/>
            </w:tcBorders>
            <w:shd w:val="clear" w:color="auto" w:fill="auto"/>
            <w:vAlign w:val="center"/>
          </w:tcPr>
          <w:p w14:paraId="5850998B"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公务员医疗补助</w:t>
            </w:r>
          </w:p>
        </w:tc>
        <w:tc>
          <w:tcPr>
            <w:tcW w:w="461" w:type="pct"/>
            <w:tcBorders>
              <w:top w:val="nil"/>
              <w:left w:val="nil"/>
              <w:bottom w:val="single" w:sz="4" w:space="0" w:color="000000"/>
              <w:right w:val="single" w:sz="4" w:space="0" w:color="000000"/>
            </w:tcBorders>
            <w:shd w:val="clear" w:color="auto" w:fill="auto"/>
            <w:noWrap/>
            <w:vAlign w:val="center"/>
          </w:tcPr>
          <w:p w14:paraId="2FB85D5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7.56</w:t>
            </w:r>
          </w:p>
        </w:tc>
        <w:tc>
          <w:tcPr>
            <w:tcW w:w="393" w:type="pct"/>
            <w:tcBorders>
              <w:top w:val="nil"/>
              <w:left w:val="nil"/>
              <w:bottom w:val="single" w:sz="4" w:space="0" w:color="000000"/>
              <w:right w:val="single" w:sz="4" w:space="0" w:color="000000"/>
            </w:tcBorders>
            <w:shd w:val="clear" w:color="auto" w:fill="auto"/>
            <w:noWrap/>
            <w:vAlign w:val="center"/>
          </w:tcPr>
          <w:p w14:paraId="568FAD11"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7.56</w:t>
            </w:r>
          </w:p>
        </w:tc>
        <w:tc>
          <w:tcPr>
            <w:tcW w:w="363" w:type="pct"/>
            <w:tcBorders>
              <w:top w:val="nil"/>
              <w:left w:val="nil"/>
              <w:bottom w:val="single" w:sz="4" w:space="0" w:color="000000"/>
              <w:right w:val="single" w:sz="4" w:space="0" w:color="000000"/>
            </w:tcBorders>
            <w:shd w:val="clear" w:color="auto" w:fill="auto"/>
            <w:noWrap/>
            <w:vAlign w:val="center"/>
          </w:tcPr>
          <w:p w14:paraId="431D1083"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CA6E48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5AD129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BC479F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9E26174"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533BE3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24D7B6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399B5D6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21695483"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61F8A525"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2101199</w:t>
            </w:r>
          </w:p>
        </w:tc>
        <w:tc>
          <w:tcPr>
            <w:tcW w:w="1208" w:type="pct"/>
            <w:tcBorders>
              <w:top w:val="nil"/>
              <w:left w:val="nil"/>
              <w:bottom w:val="single" w:sz="4" w:space="0" w:color="000000"/>
              <w:right w:val="single" w:sz="4" w:space="0" w:color="000000"/>
            </w:tcBorders>
            <w:shd w:val="clear" w:color="auto" w:fill="auto"/>
            <w:vAlign w:val="center"/>
          </w:tcPr>
          <w:p w14:paraId="699E7050"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其他行政事业单位医疗支出</w:t>
            </w:r>
          </w:p>
        </w:tc>
        <w:tc>
          <w:tcPr>
            <w:tcW w:w="461" w:type="pct"/>
            <w:tcBorders>
              <w:top w:val="nil"/>
              <w:left w:val="nil"/>
              <w:bottom w:val="single" w:sz="4" w:space="0" w:color="000000"/>
              <w:right w:val="single" w:sz="4" w:space="0" w:color="000000"/>
            </w:tcBorders>
            <w:shd w:val="clear" w:color="auto" w:fill="auto"/>
            <w:noWrap/>
            <w:vAlign w:val="center"/>
          </w:tcPr>
          <w:p w14:paraId="110B7FBC"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3.62</w:t>
            </w:r>
          </w:p>
        </w:tc>
        <w:tc>
          <w:tcPr>
            <w:tcW w:w="393" w:type="pct"/>
            <w:tcBorders>
              <w:top w:val="nil"/>
              <w:left w:val="nil"/>
              <w:bottom w:val="single" w:sz="4" w:space="0" w:color="000000"/>
              <w:right w:val="single" w:sz="4" w:space="0" w:color="000000"/>
            </w:tcBorders>
            <w:shd w:val="clear" w:color="auto" w:fill="auto"/>
            <w:noWrap/>
            <w:vAlign w:val="center"/>
          </w:tcPr>
          <w:p w14:paraId="5DAD1C9E"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3.62</w:t>
            </w:r>
          </w:p>
        </w:tc>
        <w:tc>
          <w:tcPr>
            <w:tcW w:w="363" w:type="pct"/>
            <w:tcBorders>
              <w:top w:val="nil"/>
              <w:left w:val="nil"/>
              <w:bottom w:val="single" w:sz="4" w:space="0" w:color="000000"/>
              <w:right w:val="single" w:sz="4" w:space="0" w:color="000000"/>
            </w:tcBorders>
            <w:shd w:val="clear" w:color="auto" w:fill="auto"/>
            <w:noWrap/>
            <w:vAlign w:val="center"/>
          </w:tcPr>
          <w:p w14:paraId="3E5A73D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5D3892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407846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051F0F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5B7436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984AF1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79030F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347756E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6DCCA9C0" w14:textId="77777777">
        <w:trPr>
          <w:trHeight w:val="414"/>
        </w:trPr>
        <w:tc>
          <w:tcPr>
            <w:tcW w:w="348" w:type="pct"/>
            <w:tcBorders>
              <w:top w:val="nil"/>
              <w:left w:val="single" w:sz="4" w:space="0" w:color="000000"/>
              <w:bottom w:val="single" w:sz="4" w:space="0" w:color="000000"/>
              <w:right w:val="single" w:sz="4" w:space="0" w:color="000000"/>
            </w:tcBorders>
            <w:shd w:val="clear" w:color="auto" w:fill="auto"/>
            <w:noWrap/>
            <w:vAlign w:val="center"/>
          </w:tcPr>
          <w:p w14:paraId="6855F5D7" w14:textId="77777777" w:rsidR="006A6469" w:rsidRDefault="00A135ED">
            <w:pPr>
              <w:widowControl/>
              <w:jc w:val="left"/>
              <w:rPr>
                <w:rFonts w:ascii="仿宋" w:eastAsia="仿宋" w:hAnsi="仿宋" w:cs="宋体"/>
                <w:color w:val="000000"/>
                <w:kern w:val="0"/>
                <w:sz w:val="18"/>
                <w:szCs w:val="18"/>
              </w:rPr>
            </w:pPr>
            <w:r>
              <w:rPr>
                <w:rFonts w:eastAsia="仿宋" w:hint="eastAsia"/>
                <w:color w:val="000000"/>
                <w:kern w:val="0"/>
                <w:sz w:val="18"/>
                <w:szCs w:val="18"/>
              </w:rPr>
              <w:t>211</w:t>
            </w:r>
          </w:p>
        </w:tc>
        <w:tc>
          <w:tcPr>
            <w:tcW w:w="1208" w:type="pct"/>
            <w:tcBorders>
              <w:top w:val="nil"/>
              <w:left w:val="nil"/>
              <w:bottom w:val="single" w:sz="4" w:space="0" w:color="000000"/>
              <w:right w:val="single" w:sz="4" w:space="0" w:color="000000"/>
            </w:tcBorders>
            <w:shd w:val="clear" w:color="auto" w:fill="auto"/>
            <w:noWrap/>
            <w:vAlign w:val="center"/>
          </w:tcPr>
          <w:p w14:paraId="4F787D9C"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节能环保支出</w:t>
            </w:r>
          </w:p>
        </w:tc>
        <w:tc>
          <w:tcPr>
            <w:tcW w:w="461" w:type="pct"/>
            <w:tcBorders>
              <w:top w:val="nil"/>
              <w:left w:val="nil"/>
              <w:bottom w:val="single" w:sz="4" w:space="0" w:color="000000"/>
              <w:right w:val="single" w:sz="4" w:space="0" w:color="000000"/>
            </w:tcBorders>
            <w:shd w:val="clear" w:color="auto" w:fill="auto"/>
            <w:noWrap/>
            <w:vAlign w:val="center"/>
          </w:tcPr>
          <w:p w14:paraId="14AA3A37"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93" w:type="pct"/>
            <w:tcBorders>
              <w:top w:val="nil"/>
              <w:left w:val="nil"/>
              <w:bottom w:val="single" w:sz="4" w:space="0" w:color="000000"/>
              <w:right w:val="single" w:sz="4" w:space="0" w:color="000000"/>
            </w:tcBorders>
            <w:shd w:val="clear" w:color="auto" w:fill="auto"/>
            <w:noWrap/>
            <w:vAlign w:val="center"/>
          </w:tcPr>
          <w:p w14:paraId="66D06AD3"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63" w:type="pct"/>
            <w:tcBorders>
              <w:top w:val="nil"/>
              <w:left w:val="nil"/>
              <w:bottom w:val="single" w:sz="4" w:space="0" w:color="000000"/>
              <w:right w:val="single" w:sz="4" w:space="0" w:color="000000"/>
            </w:tcBorders>
            <w:shd w:val="clear" w:color="auto" w:fill="auto"/>
            <w:noWrap/>
            <w:vAlign w:val="center"/>
          </w:tcPr>
          <w:p w14:paraId="4B1C02B5"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0143BB4"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9F29EC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C5F869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34E4594"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F3E4C0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17B4BB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760B342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75C00440"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322D20C4"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21103</w:t>
            </w:r>
          </w:p>
        </w:tc>
        <w:tc>
          <w:tcPr>
            <w:tcW w:w="1208" w:type="pct"/>
            <w:tcBorders>
              <w:top w:val="nil"/>
              <w:left w:val="nil"/>
              <w:bottom w:val="single" w:sz="4" w:space="0" w:color="000000"/>
              <w:right w:val="single" w:sz="4" w:space="0" w:color="000000"/>
            </w:tcBorders>
            <w:shd w:val="clear" w:color="auto" w:fill="auto"/>
            <w:vAlign w:val="center"/>
          </w:tcPr>
          <w:p w14:paraId="2E5AA584"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污染防治</w:t>
            </w:r>
          </w:p>
        </w:tc>
        <w:tc>
          <w:tcPr>
            <w:tcW w:w="461" w:type="pct"/>
            <w:tcBorders>
              <w:top w:val="nil"/>
              <w:left w:val="nil"/>
              <w:bottom w:val="single" w:sz="4" w:space="0" w:color="000000"/>
              <w:right w:val="single" w:sz="4" w:space="0" w:color="000000"/>
            </w:tcBorders>
            <w:shd w:val="clear" w:color="auto" w:fill="auto"/>
            <w:noWrap/>
            <w:vAlign w:val="center"/>
          </w:tcPr>
          <w:p w14:paraId="6B8C95A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93" w:type="pct"/>
            <w:tcBorders>
              <w:top w:val="nil"/>
              <w:left w:val="nil"/>
              <w:bottom w:val="single" w:sz="4" w:space="0" w:color="000000"/>
              <w:right w:val="single" w:sz="4" w:space="0" w:color="000000"/>
            </w:tcBorders>
            <w:shd w:val="clear" w:color="auto" w:fill="auto"/>
            <w:noWrap/>
            <w:vAlign w:val="center"/>
          </w:tcPr>
          <w:p w14:paraId="09B5A9A2"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63" w:type="pct"/>
            <w:tcBorders>
              <w:top w:val="nil"/>
              <w:left w:val="nil"/>
              <w:bottom w:val="single" w:sz="4" w:space="0" w:color="000000"/>
              <w:right w:val="single" w:sz="4" w:space="0" w:color="000000"/>
            </w:tcBorders>
            <w:shd w:val="clear" w:color="auto" w:fill="auto"/>
            <w:noWrap/>
            <w:vAlign w:val="center"/>
          </w:tcPr>
          <w:p w14:paraId="088F29DB"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EA406C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22C152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05E78B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CB50864"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0A6F0B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13A81A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1107D19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2C3C18E0"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44BED49C"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2110304</w:t>
            </w:r>
          </w:p>
        </w:tc>
        <w:tc>
          <w:tcPr>
            <w:tcW w:w="1208" w:type="pct"/>
            <w:tcBorders>
              <w:top w:val="nil"/>
              <w:left w:val="nil"/>
              <w:bottom w:val="single" w:sz="4" w:space="0" w:color="000000"/>
              <w:right w:val="single" w:sz="4" w:space="0" w:color="000000"/>
            </w:tcBorders>
            <w:shd w:val="clear" w:color="auto" w:fill="auto"/>
            <w:vAlign w:val="center"/>
          </w:tcPr>
          <w:p w14:paraId="6E69AD7F"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固体废弃物与化学品</w:t>
            </w:r>
          </w:p>
        </w:tc>
        <w:tc>
          <w:tcPr>
            <w:tcW w:w="461" w:type="pct"/>
            <w:tcBorders>
              <w:top w:val="nil"/>
              <w:left w:val="nil"/>
              <w:bottom w:val="single" w:sz="4" w:space="0" w:color="000000"/>
              <w:right w:val="single" w:sz="4" w:space="0" w:color="000000"/>
            </w:tcBorders>
            <w:shd w:val="clear" w:color="auto" w:fill="auto"/>
            <w:noWrap/>
            <w:vAlign w:val="center"/>
          </w:tcPr>
          <w:p w14:paraId="777A72B3"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93" w:type="pct"/>
            <w:tcBorders>
              <w:top w:val="nil"/>
              <w:left w:val="nil"/>
              <w:bottom w:val="single" w:sz="4" w:space="0" w:color="000000"/>
              <w:right w:val="single" w:sz="4" w:space="0" w:color="000000"/>
            </w:tcBorders>
            <w:shd w:val="clear" w:color="auto" w:fill="auto"/>
            <w:noWrap/>
            <w:vAlign w:val="center"/>
          </w:tcPr>
          <w:p w14:paraId="6A59892C"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400.00</w:t>
            </w:r>
          </w:p>
        </w:tc>
        <w:tc>
          <w:tcPr>
            <w:tcW w:w="363" w:type="pct"/>
            <w:tcBorders>
              <w:top w:val="nil"/>
              <w:left w:val="nil"/>
              <w:bottom w:val="single" w:sz="4" w:space="0" w:color="000000"/>
              <w:right w:val="single" w:sz="4" w:space="0" w:color="000000"/>
            </w:tcBorders>
            <w:shd w:val="clear" w:color="auto" w:fill="auto"/>
            <w:noWrap/>
            <w:vAlign w:val="center"/>
          </w:tcPr>
          <w:p w14:paraId="33ECAB74"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DF0CBE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004ACF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D970814"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E2D0B9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D9F9AB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B87710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13489DE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0B904427" w14:textId="77777777">
        <w:trPr>
          <w:trHeight w:val="414"/>
        </w:trPr>
        <w:tc>
          <w:tcPr>
            <w:tcW w:w="348" w:type="pct"/>
            <w:tcBorders>
              <w:top w:val="nil"/>
              <w:left w:val="single" w:sz="4" w:space="0" w:color="000000"/>
              <w:bottom w:val="single" w:sz="4" w:space="0" w:color="000000"/>
              <w:right w:val="single" w:sz="4" w:space="0" w:color="000000"/>
            </w:tcBorders>
            <w:shd w:val="clear" w:color="auto" w:fill="auto"/>
            <w:noWrap/>
            <w:vAlign w:val="center"/>
          </w:tcPr>
          <w:p w14:paraId="1AB38772" w14:textId="77777777" w:rsidR="006A6469" w:rsidRDefault="00A135ED">
            <w:pPr>
              <w:widowControl/>
              <w:jc w:val="left"/>
              <w:rPr>
                <w:rFonts w:ascii="仿宋" w:eastAsia="仿宋" w:hAnsi="仿宋" w:cs="宋体"/>
                <w:color w:val="000000"/>
                <w:kern w:val="0"/>
                <w:sz w:val="18"/>
                <w:szCs w:val="18"/>
              </w:rPr>
            </w:pPr>
            <w:r>
              <w:rPr>
                <w:rFonts w:eastAsia="仿宋" w:hint="eastAsia"/>
                <w:color w:val="000000"/>
                <w:kern w:val="0"/>
                <w:sz w:val="18"/>
                <w:szCs w:val="18"/>
              </w:rPr>
              <w:t>212</w:t>
            </w:r>
          </w:p>
        </w:tc>
        <w:tc>
          <w:tcPr>
            <w:tcW w:w="1208" w:type="pct"/>
            <w:tcBorders>
              <w:top w:val="nil"/>
              <w:left w:val="nil"/>
              <w:bottom w:val="single" w:sz="4" w:space="0" w:color="000000"/>
              <w:right w:val="single" w:sz="4" w:space="0" w:color="000000"/>
            </w:tcBorders>
            <w:shd w:val="clear" w:color="auto" w:fill="auto"/>
            <w:noWrap/>
            <w:vAlign w:val="center"/>
          </w:tcPr>
          <w:p w14:paraId="6D0F56B7"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城乡社区支出</w:t>
            </w:r>
          </w:p>
        </w:tc>
        <w:tc>
          <w:tcPr>
            <w:tcW w:w="461" w:type="pct"/>
            <w:tcBorders>
              <w:top w:val="nil"/>
              <w:left w:val="nil"/>
              <w:bottom w:val="single" w:sz="4" w:space="0" w:color="000000"/>
              <w:right w:val="single" w:sz="4" w:space="0" w:color="000000"/>
            </w:tcBorders>
            <w:shd w:val="clear" w:color="auto" w:fill="auto"/>
            <w:noWrap/>
            <w:vAlign w:val="center"/>
          </w:tcPr>
          <w:p w14:paraId="1F90DCC4"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12,816.53</w:t>
            </w:r>
          </w:p>
        </w:tc>
        <w:tc>
          <w:tcPr>
            <w:tcW w:w="393" w:type="pct"/>
            <w:tcBorders>
              <w:top w:val="nil"/>
              <w:left w:val="nil"/>
              <w:bottom w:val="single" w:sz="4" w:space="0" w:color="000000"/>
              <w:right w:val="single" w:sz="4" w:space="0" w:color="000000"/>
            </w:tcBorders>
            <w:shd w:val="clear" w:color="auto" w:fill="auto"/>
            <w:noWrap/>
            <w:vAlign w:val="center"/>
          </w:tcPr>
          <w:p w14:paraId="7C3ACCA3"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9,778.29</w:t>
            </w:r>
          </w:p>
        </w:tc>
        <w:tc>
          <w:tcPr>
            <w:tcW w:w="363" w:type="pct"/>
            <w:tcBorders>
              <w:top w:val="nil"/>
              <w:left w:val="nil"/>
              <w:bottom w:val="single" w:sz="4" w:space="0" w:color="000000"/>
              <w:right w:val="single" w:sz="4" w:space="0" w:color="000000"/>
            </w:tcBorders>
            <w:shd w:val="clear" w:color="auto" w:fill="auto"/>
            <w:noWrap/>
            <w:vAlign w:val="center"/>
          </w:tcPr>
          <w:p w14:paraId="79A76C3C"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3,038.23</w:t>
            </w:r>
          </w:p>
        </w:tc>
        <w:tc>
          <w:tcPr>
            <w:tcW w:w="303" w:type="pct"/>
            <w:tcBorders>
              <w:top w:val="nil"/>
              <w:left w:val="nil"/>
              <w:bottom w:val="single" w:sz="4" w:space="0" w:color="000000"/>
              <w:right w:val="single" w:sz="4" w:space="0" w:color="000000"/>
            </w:tcBorders>
            <w:shd w:val="clear" w:color="auto" w:fill="auto"/>
            <w:noWrap/>
            <w:vAlign w:val="center"/>
          </w:tcPr>
          <w:p w14:paraId="2B2595F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A43849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4B9CB5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DBF556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2FE79C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19A0E8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7E4C38C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3BF8CDFD"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505D7786"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21201</w:t>
            </w:r>
          </w:p>
        </w:tc>
        <w:tc>
          <w:tcPr>
            <w:tcW w:w="1208" w:type="pct"/>
            <w:tcBorders>
              <w:top w:val="nil"/>
              <w:left w:val="nil"/>
              <w:bottom w:val="single" w:sz="4" w:space="0" w:color="000000"/>
              <w:right w:val="single" w:sz="4" w:space="0" w:color="000000"/>
            </w:tcBorders>
            <w:shd w:val="clear" w:color="auto" w:fill="auto"/>
            <w:vAlign w:val="center"/>
          </w:tcPr>
          <w:p w14:paraId="3556913D"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城乡社区管理事务</w:t>
            </w:r>
          </w:p>
        </w:tc>
        <w:tc>
          <w:tcPr>
            <w:tcW w:w="461" w:type="pct"/>
            <w:tcBorders>
              <w:top w:val="nil"/>
              <w:left w:val="nil"/>
              <w:bottom w:val="single" w:sz="4" w:space="0" w:color="000000"/>
              <w:right w:val="single" w:sz="4" w:space="0" w:color="000000"/>
            </w:tcBorders>
            <w:shd w:val="clear" w:color="auto" w:fill="auto"/>
            <w:noWrap/>
            <w:vAlign w:val="center"/>
          </w:tcPr>
          <w:p w14:paraId="39F75FBD"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862.70</w:t>
            </w:r>
          </w:p>
        </w:tc>
        <w:tc>
          <w:tcPr>
            <w:tcW w:w="393" w:type="pct"/>
            <w:tcBorders>
              <w:top w:val="nil"/>
              <w:left w:val="nil"/>
              <w:bottom w:val="single" w:sz="4" w:space="0" w:color="000000"/>
              <w:right w:val="single" w:sz="4" w:space="0" w:color="000000"/>
            </w:tcBorders>
            <w:shd w:val="clear" w:color="auto" w:fill="auto"/>
            <w:noWrap/>
            <w:vAlign w:val="center"/>
          </w:tcPr>
          <w:p w14:paraId="3555A91B"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862.70</w:t>
            </w:r>
          </w:p>
        </w:tc>
        <w:tc>
          <w:tcPr>
            <w:tcW w:w="363" w:type="pct"/>
            <w:tcBorders>
              <w:top w:val="nil"/>
              <w:left w:val="nil"/>
              <w:bottom w:val="single" w:sz="4" w:space="0" w:color="000000"/>
              <w:right w:val="single" w:sz="4" w:space="0" w:color="000000"/>
            </w:tcBorders>
            <w:shd w:val="clear" w:color="auto" w:fill="auto"/>
            <w:noWrap/>
            <w:vAlign w:val="center"/>
          </w:tcPr>
          <w:p w14:paraId="233D7DE6"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B78488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3904E6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BE6883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47730D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A036E1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E76E4A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51CD8F8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3E0EE219"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4D3EDFF0"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2120101</w:t>
            </w:r>
          </w:p>
        </w:tc>
        <w:tc>
          <w:tcPr>
            <w:tcW w:w="1208" w:type="pct"/>
            <w:tcBorders>
              <w:top w:val="nil"/>
              <w:left w:val="nil"/>
              <w:bottom w:val="single" w:sz="4" w:space="0" w:color="000000"/>
              <w:right w:val="single" w:sz="4" w:space="0" w:color="000000"/>
            </w:tcBorders>
            <w:shd w:val="clear" w:color="auto" w:fill="auto"/>
            <w:vAlign w:val="center"/>
          </w:tcPr>
          <w:p w14:paraId="47CB72E2"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行政运行</w:t>
            </w:r>
          </w:p>
        </w:tc>
        <w:tc>
          <w:tcPr>
            <w:tcW w:w="461" w:type="pct"/>
            <w:tcBorders>
              <w:top w:val="nil"/>
              <w:left w:val="nil"/>
              <w:bottom w:val="single" w:sz="4" w:space="0" w:color="000000"/>
              <w:right w:val="single" w:sz="4" w:space="0" w:color="000000"/>
            </w:tcBorders>
            <w:shd w:val="clear" w:color="auto" w:fill="auto"/>
            <w:noWrap/>
            <w:vAlign w:val="center"/>
          </w:tcPr>
          <w:p w14:paraId="0F37C190"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382.47</w:t>
            </w:r>
          </w:p>
        </w:tc>
        <w:tc>
          <w:tcPr>
            <w:tcW w:w="393" w:type="pct"/>
            <w:tcBorders>
              <w:top w:val="nil"/>
              <w:left w:val="nil"/>
              <w:bottom w:val="single" w:sz="4" w:space="0" w:color="000000"/>
              <w:right w:val="single" w:sz="4" w:space="0" w:color="000000"/>
            </w:tcBorders>
            <w:shd w:val="clear" w:color="auto" w:fill="auto"/>
            <w:noWrap/>
            <w:vAlign w:val="center"/>
          </w:tcPr>
          <w:p w14:paraId="16D25C9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382.47</w:t>
            </w:r>
          </w:p>
        </w:tc>
        <w:tc>
          <w:tcPr>
            <w:tcW w:w="363" w:type="pct"/>
            <w:tcBorders>
              <w:top w:val="nil"/>
              <w:left w:val="nil"/>
              <w:bottom w:val="single" w:sz="4" w:space="0" w:color="000000"/>
              <w:right w:val="single" w:sz="4" w:space="0" w:color="000000"/>
            </w:tcBorders>
            <w:shd w:val="clear" w:color="auto" w:fill="auto"/>
            <w:noWrap/>
            <w:vAlign w:val="center"/>
          </w:tcPr>
          <w:p w14:paraId="1F2F667A"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40752B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1EA9FB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959F5B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DCA2A1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B2D473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16877B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7FBE4D0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3941AC00"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67C3A37D"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2120199</w:t>
            </w:r>
          </w:p>
        </w:tc>
        <w:tc>
          <w:tcPr>
            <w:tcW w:w="1208" w:type="pct"/>
            <w:tcBorders>
              <w:top w:val="nil"/>
              <w:left w:val="nil"/>
              <w:bottom w:val="single" w:sz="4" w:space="0" w:color="000000"/>
              <w:right w:val="single" w:sz="4" w:space="0" w:color="000000"/>
            </w:tcBorders>
            <w:shd w:val="clear" w:color="auto" w:fill="auto"/>
            <w:vAlign w:val="center"/>
          </w:tcPr>
          <w:p w14:paraId="086EC6F6"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其他城乡社区管理事务支出</w:t>
            </w:r>
          </w:p>
        </w:tc>
        <w:tc>
          <w:tcPr>
            <w:tcW w:w="461" w:type="pct"/>
            <w:tcBorders>
              <w:top w:val="nil"/>
              <w:left w:val="nil"/>
              <w:bottom w:val="single" w:sz="4" w:space="0" w:color="000000"/>
              <w:right w:val="single" w:sz="4" w:space="0" w:color="000000"/>
            </w:tcBorders>
            <w:shd w:val="clear" w:color="auto" w:fill="auto"/>
            <w:noWrap/>
            <w:vAlign w:val="center"/>
          </w:tcPr>
          <w:p w14:paraId="4C6C0BAD"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480.24</w:t>
            </w:r>
          </w:p>
        </w:tc>
        <w:tc>
          <w:tcPr>
            <w:tcW w:w="393" w:type="pct"/>
            <w:tcBorders>
              <w:top w:val="nil"/>
              <w:left w:val="nil"/>
              <w:bottom w:val="single" w:sz="4" w:space="0" w:color="000000"/>
              <w:right w:val="single" w:sz="4" w:space="0" w:color="000000"/>
            </w:tcBorders>
            <w:shd w:val="clear" w:color="auto" w:fill="auto"/>
            <w:noWrap/>
            <w:vAlign w:val="center"/>
          </w:tcPr>
          <w:p w14:paraId="18BAD41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480.24</w:t>
            </w:r>
          </w:p>
        </w:tc>
        <w:tc>
          <w:tcPr>
            <w:tcW w:w="363" w:type="pct"/>
            <w:tcBorders>
              <w:top w:val="nil"/>
              <w:left w:val="nil"/>
              <w:bottom w:val="single" w:sz="4" w:space="0" w:color="000000"/>
              <w:right w:val="single" w:sz="4" w:space="0" w:color="000000"/>
            </w:tcBorders>
            <w:shd w:val="clear" w:color="auto" w:fill="auto"/>
            <w:noWrap/>
            <w:vAlign w:val="center"/>
          </w:tcPr>
          <w:p w14:paraId="08D787D6"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70CA10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42A3C5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6ED7D8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383F6A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04E67B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7E54D7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7CD27BA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0A68DE2E"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1CF8ED30"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21203</w:t>
            </w:r>
          </w:p>
        </w:tc>
        <w:tc>
          <w:tcPr>
            <w:tcW w:w="1208" w:type="pct"/>
            <w:tcBorders>
              <w:top w:val="nil"/>
              <w:left w:val="nil"/>
              <w:bottom w:val="single" w:sz="4" w:space="0" w:color="000000"/>
              <w:right w:val="single" w:sz="4" w:space="0" w:color="000000"/>
            </w:tcBorders>
            <w:shd w:val="clear" w:color="auto" w:fill="auto"/>
            <w:vAlign w:val="center"/>
          </w:tcPr>
          <w:p w14:paraId="1E56493D"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城乡社区公共设施</w:t>
            </w:r>
          </w:p>
        </w:tc>
        <w:tc>
          <w:tcPr>
            <w:tcW w:w="461" w:type="pct"/>
            <w:tcBorders>
              <w:top w:val="nil"/>
              <w:left w:val="nil"/>
              <w:bottom w:val="single" w:sz="4" w:space="0" w:color="000000"/>
              <w:right w:val="single" w:sz="4" w:space="0" w:color="000000"/>
            </w:tcBorders>
            <w:shd w:val="clear" w:color="auto" w:fill="auto"/>
            <w:noWrap/>
            <w:vAlign w:val="center"/>
          </w:tcPr>
          <w:p w14:paraId="28676E93"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6,320.60</w:t>
            </w:r>
          </w:p>
        </w:tc>
        <w:tc>
          <w:tcPr>
            <w:tcW w:w="393" w:type="pct"/>
            <w:tcBorders>
              <w:top w:val="nil"/>
              <w:left w:val="nil"/>
              <w:bottom w:val="single" w:sz="4" w:space="0" w:color="000000"/>
              <w:right w:val="single" w:sz="4" w:space="0" w:color="000000"/>
            </w:tcBorders>
            <w:shd w:val="clear" w:color="auto" w:fill="auto"/>
            <w:noWrap/>
            <w:vAlign w:val="center"/>
          </w:tcPr>
          <w:p w14:paraId="2752AE3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6,320.60</w:t>
            </w:r>
          </w:p>
        </w:tc>
        <w:tc>
          <w:tcPr>
            <w:tcW w:w="363" w:type="pct"/>
            <w:tcBorders>
              <w:top w:val="nil"/>
              <w:left w:val="nil"/>
              <w:bottom w:val="single" w:sz="4" w:space="0" w:color="000000"/>
              <w:right w:val="single" w:sz="4" w:space="0" w:color="000000"/>
            </w:tcBorders>
            <w:shd w:val="clear" w:color="auto" w:fill="auto"/>
            <w:noWrap/>
            <w:vAlign w:val="center"/>
          </w:tcPr>
          <w:p w14:paraId="1AAE467E"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BB2B1E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72D52A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4E4BBB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09225D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899FFD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D98732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23A37F5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166C1B78"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041955ED"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2120399</w:t>
            </w:r>
          </w:p>
        </w:tc>
        <w:tc>
          <w:tcPr>
            <w:tcW w:w="1208" w:type="pct"/>
            <w:tcBorders>
              <w:top w:val="nil"/>
              <w:left w:val="nil"/>
              <w:bottom w:val="single" w:sz="4" w:space="0" w:color="000000"/>
              <w:right w:val="single" w:sz="4" w:space="0" w:color="000000"/>
            </w:tcBorders>
            <w:shd w:val="clear" w:color="auto" w:fill="auto"/>
            <w:vAlign w:val="center"/>
          </w:tcPr>
          <w:p w14:paraId="5EFC0A45"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其他城乡社区公共设施支出</w:t>
            </w:r>
          </w:p>
        </w:tc>
        <w:tc>
          <w:tcPr>
            <w:tcW w:w="461" w:type="pct"/>
            <w:tcBorders>
              <w:top w:val="nil"/>
              <w:left w:val="nil"/>
              <w:bottom w:val="single" w:sz="4" w:space="0" w:color="000000"/>
              <w:right w:val="single" w:sz="4" w:space="0" w:color="000000"/>
            </w:tcBorders>
            <w:shd w:val="clear" w:color="auto" w:fill="auto"/>
            <w:noWrap/>
            <w:vAlign w:val="center"/>
          </w:tcPr>
          <w:p w14:paraId="23517697"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6,320.60</w:t>
            </w:r>
          </w:p>
        </w:tc>
        <w:tc>
          <w:tcPr>
            <w:tcW w:w="393" w:type="pct"/>
            <w:tcBorders>
              <w:top w:val="nil"/>
              <w:left w:val="nil"/>
              <w:bottom w:val="single" w:sz="4" w:space="0" w:color="000000"/>
              <w:right w:val="single" w:sz="4" w:space="0" w:color="000000"/>
            </w:tcBorders>
            <w:shd w:val="clear" w:color="auto" w:fill="auto"/>
            <w:noWrap/>
            <w:vAlign w:val="center"/>
          </w:tcPr>
          <w:p w14:paraId="20B93B77"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6,320.60</w:t>
            </w:r>
          </w:p>
        </w:tc>
        <w:tc>
          <w:tcPr>
            <w:tcW w:w="363" w:type="pct"/>
            <w:tcBorders>
              <w:top w:val="nil"/>
              <w:left w:val="nil"/>
              <w:bottom w:val="single" w:sz="4" w:space="0" w:color="000000"/>
              <w:right w:val="single" w:sz="4" w:space="0" w:color="000000"/>
            </w:tcBorders>
            <w:shd w:val="clear" w:color="auto" w:fill="auto"/>
            <w:noWrap/>
            <w:vAlign w:val="center"/>
          </w:tcPr>
          <w:p w14:paraId="5270591D"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2CDB1A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8B84D2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0FC421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D9E728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F395D2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0F4B52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301601A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1AF2011B"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58D527E4"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21205</w:t>
            </w:r>
          </w:p>
        </w:tc>
        <w:tc>
          <w:tcPr>
            <w:tcW w:w="1208" w:type="pct"/>
            <w:tcBorders>
              <w:top w:val="nil"/>
              <w:left w:val="nil"/>
              <w:bottom w:val="single" w:sz="4" w:space="0" w:color="000000"/>
              <w:right w:val="single" w:sz="4" w:space="0" w:color="000000"/>
            </w:tcBorders>
            <w:shd w:val="clear" w:color="auto" w:fill="auto"/>
            <w:vAlign w:val="center"/>
          </w:tcPr>
          <w:p w14:paraId="4D293B5B"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城乡社区环境卫生</w:t>
            </w:r>
          </w:p>
        </w:tc>
        <w:tc>
          <w:tcPr>
            <w:tcW w:w="461" w:type="pct"/>
            <w:tcBorders>
              <w:top w:val="nil"/>
              <w:left w:val="nil"/>
              <w:bottom w:val="single" w:sz="4" w:space="0" w:color="000000"/>
              <w:right w:val="single" w:sz="4" w:space="0" w:color="000000"/>
            </w:tcBorders>
            <w:shd w:val="clear" w:color="auto" w:fill="auto"/>
            <w:noWrap/>
            <w:vAlign w:val="center"/>
          </w:tcPr>
          <w:p w14:paraId="0220F878"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2,594.99</w:t>
            </w:r>
          </w:p>
        </w:tc>
        <w:tc>
          <w:tcPr>
            <w:tcW w:w="393" w:type="pct"/>
            <w:tcBorders>
              <w:top w:val="nil"/>
              <w:left w:val="nil"/>
              <w:bottom w:val="single" w:sz="4" w:space="0" w:color="000000"/>
              <w:right w:val="single" w:sz="4" w:space="0" w:color="000000"/>
            </w:tcBorders>
            <w:shd w:val="clear" w:color="auto" w:fill="auto"/>
            <w:noWrap/>
            <w:vAlign w:val="center"/>
          </w:tcPr>
          <w:p w14:paraId="56A94A18"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2,594.99</w:t>
            </w:r>
          </w:p>
        </w:tc>
        <w:tc>
          <w:tcPr>
            <w:tcW w:w="363" w:type="pct"/>
            <w:tcBorders>
              <w:top w:val="nil"/>
              <w:left w:val="nil"/>
              <w:bottom w:val="single" w:sz="4" w:space="0" w:color="000000"/>
              <w:right w:val="single" w:sz="4" w:space="0" w:color="000000"/>
            </w:tcBorders>
            <w:shd w:val="clear" w:color="auto" w:fill="auto"/>
            <w:noWrap/>
            <w:vAlign w:val="center"/>
          </w:tcPr>
          <w:p w14:paraId="090167B0"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DE22CD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2737A3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496CA0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C138EC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FDCEF3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C48B66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4613E10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1ED6757A"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2746F920"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lastRenderedPageBreak/>
              <w:t>  2120501</w:t>
            </w:r>
          </w:p>
        </w:tc>
        <w:tc>
          <w:tcPr>
            <w:tcW w:w="1208" w:type="pct"/>
            <w:tcBorders>
              <w:top w:val="nil"/>
              <w:left w:val="nil"/>
              <w:bottom w:val="single" w:sz="4" w:space="0" w:color="000000"/>
              <w:right w:val="single" w:sz="4" w:space="0" w:color="000000"/>
            </w:tcBorders>
            <w:shd w:val="clear" w:color="auto" w:fill="auto"/>
            <w:vAlign w:val="center"/>
          </w:tcPr>
          <w:p w14:paraId="68056A3D"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城乡社区环境卫生</w:t>
            </w:r>
          </w:p>
        </w:tc>
        <w:tc>
          <w:tcPr>
            <w:tcW w:w="461" w:type="pct"/>
            <w:tcBorders>
              <w:top w:val="nil"/>
              <w:left w:val="nil"/>
              <w:bottom w:val="single" w:sz="4" w:space="0" w:color="000000"/>
              <w:right w:val="single" w:sz="4" w:space="0" w:color="000000"/>
            </w:tcBorders>
            <w:shd w:val="clear" w:color="auto" w:fill="auto"/>
            <w:noWrap/>
            <w:vAlign w:val="center"/>
          </w:tcPr>
          <w:p w14:paraId="68EF0672"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2,594.99</w:t>
            </w:r>
          </w:p>
        </w:tc>
        <w:tc>
          <w:tcPr>
            <w:tcW w:w="393" w:type="pct"/>
            <w:tcBorders>
              <w:top w:val="nil"/>
              <w:left w:val="nil"/>
              <w:bottom w:val="single" w:sz="4" w:space="0" w:color="000000"/>
              <w:right w:val="single" w:sz="4" w:space="0" w:color="000000"/>
            </w:tcBorders>
            <w:shd w:val="clear" w:color="auto" w:fill="auto"/>
            <w:noWrap/>
            <w:vAlign w:val="center"/>
          </w:tcPr>
          <w:p w14:paraId="54F15029"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2,594.99</w:t>
            </w:r>
          </w:p>
        </w:tc>
        <w:tc>
          <w:tcPr>
            <w:tcW w:w="363" w:type="pct"/>
            <w:tcBorders>
              <w:top w:val="nil"/>
              <w:left w:val="nil"/>
              <w:bottom w:val="single" w:sz="4" w:space="0" w:color="000000"/>
              <w:right w:val="single" w:sz="4" w:space="0" w:color="000000"/>
            </w:tcBorders>
            <w:shd w:val="clear" w:color="auto" w:fill="auto"/>
            <w:noWrap/>
            <w:vAlign w:val="center"/>
          </w:tcPr>
          <w:p w14:paraId="53B310AB"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CDAD6B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673BCE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3203B3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958233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F277E1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138E89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33E71C9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601443B3"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5BAE4465"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21208</w:t>
            </w:r>
          </w:p>
        </w:tc>
        <w:tc>
          <w:tcPr>
            <w:tcW w:w="1208" w:type="pct"/>
            <w:tcBorders>
              <w:top w:val="nil"/>
              <w:left w:val="nil"/>
              <w:bottom w:val="single" w:sz="4" w:space="0" w:color="000000"/>
              <w:right w:val="single" w:sz="4" w:space="0" w:color="000000"/>
            </w:tcBorders>
            <w:shd w:val="clear" w:color="auto" w:fill="auto"/>
            <w:vAlign w:val="center"/>
          </w:tcPr>
          <w:p w14:paraId="57684791"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国有土地使用权出让收入安排的支出</w:t>
            </w:r>
          </w:p>
        </w:tc>
        <w:tc>
          <w:tcPr>
            <w:tcW w:w="461" w:type="pct"/>
            <w:tcBorders>
              <w:top w:val="nil"/>
              <w:left w:val="nil"/>
              <w:bottom w:val="single" w:sz="4" w:space="0" w:color="000000"/>
              <w:right w:val="single" w:sz="4" w:space="0" w:color="000000"/>
            </w:tcBorders>
            <w:shd w:val="clear" w:color="auto" w:fill="auto"/>
            <w:noWrap/>
            <w:vAlign w:val="center"/>
          </w:tcPr>
          <w:p w14:paraId="71AB259D"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247.23</w:t>
            </w:r>
          </w:p>
        </w:tc>
        <w:tc>
          <w:tcPr>
            <w:tcW w:w="393" w:type="pct"/>
            <w:tcBorders>
              <w:top w:val="nil"/>
              <w:left w:val="nil"/>
              <w:bottom w:val="single" w:sz="4" w:space="0" w:color="000000"/>
              <w:right w:val="single" w:sz="4" w:space="0" w:color="000000"/>
            </w:tcBorders>
            <w:shd w:val="clear" w:color="auto" w:fill="auto"/>
            <w:noWrap/>
            <w:vAlign w:val="center"/>
          </w:tcPr>
          <w:p w14:paraId="258F3359"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63" w:type="pct"/>
            <w:tcBorders>
              <w:top w:val="nil"/>
              <w:left w:val="nil"/>
              <w:bottom w:val="single" w:sz="4" w:space="0" w:color="000000"/>
              <w:right w:val="single" w:sz="4" w:space="0" w:color="000000"/>
            </w:tcBorders>
            <w:shd w:val="clear" w:color="auto" w:fill="auto"/>
            <w:noWrap/>
            <w:vAlign w:val="center"/>
          </w:tcPr>
          <w:p w14:paraId="751905E6"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247.23</w:t>
            </w:r>
          </w:p>
        </w:tc>
        <w:tc>
          <w:tcPr>
            <w:tcW w:w="303" w:type="pct"/>
            <w:tcBorders>
              <w:top w:val="nil"/>
              <w:left w:val="nil"/>
              <w:bottom w:val="single" w:sz="4" w:space="0" w:color="000000"/>
              <w:right w:val="single" w:sz="4" w:space="0" w:color="000000"/>
            </w:tcBorders>
            <w:shd w:val="clear" w:color="auto" w:fill="auto"/>
            <w:noWrap/>
            <w:vAlign w:val="center"/>
          </w:tcPr>
          <w:p w14:paraId="302D589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EC2B564"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2BA9B2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87B8CC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A7BCC5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FBFA0D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7583545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0CE4A2E7"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25BB8D9C"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2120803</w:t>
            </w:r>
          </w:p>
        </w:tc>
        <w:tc>
          <w:tcPr>
            <w:tcW w:w="1208" w:type="pct"/>
            <w:tcBorders>
              <w:top w:val="nil"/>
              <w:left w:val="nil"/>
              <w:bottom w:val="single" w:sz="4" w:space="0" w:color="000000"/>
              <w:right w:val="single" w:sz="4" w:space="0" w:color="000000"/>
            </w:tcBorders>
            <w:shd w:val="clear" w:color="auto" w:fill="auto"/>
            <w:vAlign w:val="center"/>
          </w:tcPr>
          <w:p w14:paraId="16E5202F"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城市建设支出</w:t>
            </w:r>
          </w:p>
        </w:tc>
        <w:tc>
          <w:tcPr>
            <w:tcW w:w="461" w:type="pct"/>
            <w:tcBorders>
              <w:top w:val="nil"/>
              <w:left w:val="nil"/>
              <w:bottom w:val="single" w:sz="4" w:space="0" w:color="000000"/>
              <w:right w:val="single" w:sz="4" w:space="0" w:color="000000"/>
            </w:tcBorders>
            <w:shd w:val="clear" w:color="auto" w:fill="auto"/>
            <w:noWrap/>
            <w:vAlign w:val="center"/>
          </w:tcPr>
          <w:p w14:paraId="543E16F4"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81.14</w:t>
            </w:r>
          </w:p>
        </w:tc>
        <w:tc>
          <w:tcPr>
            <w:tcW w:w="393" w:type="pct"/>
            <w:tcBorders>
              <w:top w:val="nil"/>
              <w:left w:val="nil"/>
              <w:bottom w:val="single" w:sz="4" w:space="0" w:color="000000"/>
              <w:right w:val="single" w:sz="4" w:space="0" w:color="000000"/>
            </w:tcBorders>
            <w:shd w:val="clear" w:color="auto" w:fill="auto"/>
            <w:noWrap/>
            <w:vAlign w:val="center"/>
          </w:tcPr>
          <w:p w14:paraId="0BA3031C"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63" w:type="pct"/>
            <w:tcBorders>
              <w:top w:val="nil"/>
              <w:left w:val="nil"/>
              <w:bottom w:val="single" w:sz="4" w:space="0" w:color="000000"/>
              <w:right w:val="single" w:sz="4" w:space="0" w:color="000000"/>
            </w:tcBorders>
            <w:shd w:val="clear" w:color="auto" w:fill="auto"/>
            <w:noWrap/>
            <w:vAlign w:val="center"/>
          </w:tcPr>
          <w:p w14:paraId="66C89A9E"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81.14</w:t>
            </w:r>
          </w:p>
        </w:tc>
        <w:tc>
          <w:tcPr>
            <w:tcW w:w="303" w:type="pct"/>
            <w:tcBorders>
              <w:top w:val="nil"/>
              <w:left w:val="nil"/>
              <w:bottom w:val="single" w:sz="4" w:space="0" w:color="000000"/>
              <w:right w:val="single" w:sz="4" w:space="0" w:color="000000"/>
            </w:tcBorders>
            <w:shd w:val="clear" w:color="auto" w:fill="auto"/>
            <w:noWrap/>
            <w:vAlign w:val="center"/>
          </w:tcPr>
          <w:p w14:paraId="4C34B5B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63BBF3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E2FAF8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F75211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CA6C39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23C764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492AECE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0A5EC343"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416D03FE"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2120899</w:t>
            </w:r>
          </w:p>
        </w:tc>
        <w:tc>
          <w:tcPr>
            <w:tcW w:w="1208" w:type="pct"/>
            <w:tcBorders>
              <w:top w:val="nil"/>
              <w:left w:val="nil"/>
              <w:bottom w:val="single" w:sz="4" w:space="0" w:color="000000"/>
              <w:right w:val="single" w:sz="4" w:space="0" w:color="000000"/>
            </w:tcBorders>
            <w:shd w:val="clear" w:color="auto" w:fill="auto"/>
            <w:vAlign w:val="center"/>
          </w:tcPr>
          <w:p w14:paraId="355985F5"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其他国有土地使用权出让收入安排的支出</w:t>
            </w:r>
          </w:p>
        </w:tc>
        <w:tc>
          <w:tcPr>
            <w:tcW w:w="461" w:type="pct"/>
            <w:tcBorders>
              <w:top w:val="nil"/>
              <w:left w:val="nil"/>
              <w:bottom w:val="single" w:sz="4" w:space="0" w:color="000000"/>
              <w:right w:val="single" w:sz="4" w:space="0" w:color="000000"/>
            </w:tcBorders>
            <w:shd w:val="clear" w:color="auto" w:fill="auto"/>
            <w:noWrap/>
            <w:vAlign w:val="center"/>
          </w:tcPr>
          <w:p w14:paraId="6F12AFDC"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166.09</w:t>
            </w:r>
          </w:p>
        </w:tc>
        <w:tc>
          <w:tcPr>
            <w:tcW w:w="393" w:type="pct"/>
            <w:tcBorders>
              <w:top w:val="nil"/>
              <w:left w:val="nil"/>
              <w:bottom w:val="single" w:sz="4" w:space="0" w:color="000000"/>
              <w:right w:val="single" w:sz="4" w:space="0" w:color="000000"/>
            </w:tcBorders>
            <w:shd w:val="clear" w:color="auto" w:fill="auto"/>
            <w:noWrap/>
            <w:vAlign w:val="center"/>
          </w:tcPr>
          <w:p w14:paraId="5C513616"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63" w:type="pct"/>
            <w:tcBorders>
              <w:top w:val="nil"/>
              <w:left w:val="nil"/>
              <w:bottom w:val="single" w:sz="4" w:space="0" w:color="000000"/>
              <w:right w:val="single" w:sz="4" w:space="0" w:color="000000"/>
            </w:tcBorders>
            <w:shd w:val="clear" w:color="auto" w:fill="auto"/>
            <w:noWrap/>
            <w:vAlign w:val="center"/>
          </w:tcPr>
          <w:p w14:paraId="09F9BC81"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166.09</w:t>
            </w:r>
          </w:p>
        </w:tc>
        <w:tc>
          <w:tcPr>
            <w:tcW w:w="303" w:type="pct"/>
            <w:tcBorders>
              <w:top w:val="nil"/>
              <w:left w:val="nil"/>
              <w:bottom w:val="single" w:sz="4" w:space="0" w:color="000000"/>
              <w:right w:val="single" w:sz="4" w:space="0" w:color="000000"/>
            </w:tcBorders>
            <w:shd w:val="clear" w:color="auto" w:fill="auto"/>
            <w:noWrap/>
            <w:vAlign w:val="center"/>
          </w:tcPr>
          <w:p w14:paraId="2F077B9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8106BC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A757A2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8C7116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27D1DA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48FC8EF"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4194EAA9"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3EB6AB88"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1D831B9A"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21298</w:t>
            </w:r>
          </w:p>
        </w:tc>
        <w:tc>
          <w:tcPr>
            <w:tcW w:w="1208" w:type="pct"/>
            <w:tcBorders>
              <w:top w:val="nil"/>
              <w:left w:val="nil"/>
              <w:bottom w:val="single" w:sz="4" w:space="0" w:color="000000"/>
              <w:right w:val="single" w:sz="4" w:space="0" w:color="000000"/>
            </w:tcBorders>
            <w:shd w:val="clear" w:color="auto" w:fill="auto"/>
            <w:vAlign w:val="center"/>
          </w:tcPr>
          <w:p w14:paraId="553C073E"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超长期特别国债安排的支出</w:t>
            </w:r>
          </w:p>
        </w:tc>
        <w:tc>
          <w:tcPr>
            <w:tcW w:w="461" w:type="pct"/>
            <w:tcBorders>
              <w:top w:val="nil"/>
              <w:left w:val="nil"/>
              <w:bottom w:val="single" w:sz="4" w:space="0" w:color="000000"/>
              <w:right w:val="single" w:sz="4" w:space="0" w:color="000000"/>
            </w:tcBorders>
            <w:shd w:val="clear" w:color="auto" w:fill="auto"/>
            <w:noWrap/>
            <w:vAlign w:val="center"/>
          </w:tcPr>
          <w:p w14:paraId="2B025A1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2,791.00</w:t>
            </w:r>
          </w:p>
        </w:tc>
        <w:tc>
          <w:tcPr>
            <w:tcW w:w="393" w:type="pct"/>
            <w:tcBorders>
              <w:top w:val="nil"/>
              <w:left w:val="nil"/>
              <w:bottom w:val="single" w:sz="4" w:space="0" w:color="000000"/>
              <w:right w:val="single" w:sz="4" w:space="0" w:color="000000"/>
            </w:tcBorders>
            <w:shd w:val="clear" w:color="auto" w:fill="auto"/>
            <w:noWrap/>
            <w:vAlign w:val="center"/>
          </w:tcPr>
          <w:p w14:paraId="3D388558"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63" w:type="pct"/>
            <w:tcBorders>
              <w:top w:val="nil"/>
              <w:left w:val="nil"/>
              <w:bottom w:val="single" w:sz="4" w:space="0" w:color="000000"/>
              <w:right w:val="single" w:sz="4" w:space="0" w:color="000000"/>
            </w:tcBorders>
            <w:shd w:val="clear" w:color="auto" w:fill="auto"/>
            <w:noWrap/>
            <w:vAlign w:val="center"/>
          </w:tcPr>
          <w:p w14:paraId="55DEA70E"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2,791.00</w:t>
            </w:r>
          </w:p>
        </w:tc>
        <w:tc>
          <w:tcPr>
            <w:tcW w:w="303" w:type="pct"/>
            <w:tcBorders>
              <w:top w:val="nil"/>
              <w:left w:val="nil"/>
              <w:bottom w:val="single" w:sz="4" w:space="0" w:color="000000"/>
              <w:right w:val="single" w:sz="4" w:space="0" w:color="000000"/>
            </w:tcBorders>
            <w:shd w:val="clear" w:color="auto" w:fill="auto"/>
            <w:noWrap/>
            <w:vAlign w:val="center"/>
          </w:tcPr>
          <w:p w14:paraId="0722139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A3208B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AA4A6F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B1D32A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725EE73"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8CDECD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000AFC74"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36A8EB8B"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24624FC5"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2129801</w:t>
            </w:r>
          </w:p>
        </w:tc>
        <w:tc>
          <w:tcPr>
            <w:tcW w:w="1208" w:type="pct"/>
            <w:tcBorders>
              <w:top w:val="nil"/>
              <w:left w:val="nil"/>
              <w:bottom w:val="single" w:sz="4" w:space="0" w:color="000000"/>
              <w:right w:val="single" w:sz="4" w:space="0" w:color="000000"/>
            </w:tcBorders>
            <w:shd w:val="clear" w:color="auto" w:fill="auto"/>
            <w:vAlign w:val="center"/>
          </w:tcPr>
          <w:p w14:paraId="724F06FA"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城乡社区公共设施</w:t>
            </w:r>
          </w:p>
        </w:tc>
        <w:tc>
          <w:tcPr>
            <w:tcW w:w="461" w:type="pct"/>
            <w:tcBorders>
              <w:top w:val="nil"/>
              <w:left w:val="nil"/>
              <w:bottom w:val="single" w:sz="4" w:space="0" w:color="000000"/>
              <w:right w:val="single" w:sz="4" w:space="0" w:color="000000"/>
            </w:tcBorders>
            <w:shd w:val="clear" w:color="auto" w:fill="auto"/>
            <w:noWrap/>
            <w:vAlign w:val="center"/>
          </w:tcPr>
          <w:p w14:paraId="7DDADA33"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2,791.00</w:t>
            </w:r>
          </w:p>
        </w:tc>
        <w:tc>
          <w:tcPr>
            <w:tcW w:w="393" w:type="pct"/>
            <w:tcBorders>
              <w:top w:val="nil"/>
              <w:left w:val="nil"/>
              <w:bottom w:val="single" w:sz="4" w:space="0" w:color="000000"/>
              <w:right w:val="single" w:sz="4" w:space="0" w:color="000000"/>
            </w:tcBorders>
            <w:shd w:val="clear" w:color="auto" w:fill="auto"/>
            <w:noWrap/>
            <w:vAlign w:val="center"/>
          </w:tcPr>
          <w:p w14:paraId="1A40A912"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63" w:type="pct"/>
            <w:tcBorders>
              <w:top w:val="nil"/>
              <w:left w:val="nil"/>
              <w:bottom w:val="single" w:sz="4" w:space="0" w:color="000000"/>
              <w:right w:val="single" w:sz="4" w:space="0" w:color="000000"/>
            </w:tcBorders>
            <w:shd w:val="clear" w:color="auto" w:fill="auto"/>
            <w:noWrap/>
            <w:vAlign w:val="center"/>
          </w:tcPr>
          <w:p w14:paraId="129925C2"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2,791.00</w:t>
            </w:r>
          </w:p>
        </w:tc>
        <w:tc>
          <w:tcPr>
            <w:tcW w:w="303" w:type="pct"/>
            <w:tcBorders>
              <w:top w:val="nil"/>
              <w:left w:val="nil"/>
              <w:bottom w:val="single" w:sz="4" w:space="0" w:color="000000"/>
              <w:right w:val="single" w:sz="4" w:space="0" w:color="000000"/>
            </w:tcBorders>
            <w:shd w:val="clear" w:color="auto" w:fill="auto"/>
            <w:noWrap/>
            <w:vAlign w:val="center"/>
          </w:tcPr>
          <w:p w14:paraId="67DA9DB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724940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BECE79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85D798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4804BE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A5FCD1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162218A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53007FEF" w14:textId="77777777">
        <w:trPr>
          <w:trHeight w:val="414"/>
        </w:trPr>
        <w:tc>
          <w:tcPr>
            <w:tcW w:w="348" w:type="pct"/>
            <w:tcBorders>
              <w:top w:val="nil"/>
              <w:left w:val="single" w:sz="4" w:space="0" w:color="000000"/>
              <w:bottom w:val="single" w:sz="4" w:space="0" w:color="000000"/>
              <w:right w:val="single" w:sz="4" w:space="0" w:color="000000"/>
            </w:tcBorders>
            <w:shd w:val="clear" w:color="auto" w:fill="auto"/>
            <w:noWrap/>
            <w:vAlign w:val="center"/>
          </w:tcPr>
          <w:p w14:paraId="38FDEB31" w14:textId="77777777" w:rsidR="006A6469" w:rsidRDefault="00A135ED">
            <w:pPr>
              <w:widowControl/>
              <w:jc w:val="left"/>
              <w:rPr>
                <w:rFonts w:ascii="仿宋" w:eastAsia="仿宋" w:hAnsi="仿宋" w:cs="宋体"/>
                <w:color w:val="000000"/>
                <w:kern w:val="0"/>
                <w:sz w:val="18"/>
                <w:szCs w:val="18"/>
              </w:rPr>
            </w:pPr>
            <w:r>
              <w:rPr>
                <w:rFonts w:eastAsia="仿宋" w:hint="eastAsia"/>
                <w:color w:val="000000"/>
                <w:kern w:val="0"/>
                <w:sz w:val="18"/>
                <w:szCs w:val="18"/>
              </w:rPr>
              <w:t>221</w:t>
            </w:r>
          </w:p>
        </w:tc>
        <w:tc>
          <w:tcPr>
            <w:tcW w:w="1208" w:type="pct"/>
            <w:tcBorders>
              <w:top w:val="nil"/>
              <w:left w:val="nil"/>
              <w:bottom w:val="single" w:sz="4" w:space="0" w:color="000000"/>
              <w:right w:val="single" w:sz="4" w:space="0" w:color="000000"/>
            </w:tcBorders>
            <w:shd w:val="clear" w:color="auto" w:fill="auto"/>
            <w:noWrap/>
            <w:vAlign w:val="center"/>
          </w:tcPr>
          <w:p w14:paraId="27AF1634"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住房保障支出</w:t>
            </w:r>
          </w:p>
        </w:tc>
        <w:tc>
          <w:tcPr>
            <w:tcW w:w="461" w:type="pct"/>
            <w:tcBorders>
              <w:top w:val="nil"/>
              <w:left w:val="nil"/>
              <w:bottom w:val="single" w:sz="4" w:space="0" w:color="000000"/>
              <w:right w:val="single" w:sz="4" w:space="0" w:color="000000"/>
            </w:tcBorders>
            <w:shd w:val="clear" w:color="auto" w:fill="auto"/>
            <w:noWrap/>
            <w:vAlign w:val="center"/>
          </w:tcPr>
          <w:p w14:paraId="06AD1934"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35.23</w:t>
            </w:r>
          </w:p>
        </w:tc>
        <w:tc>
          <w:tcPr>
            <w:tcW w:w="393" w:type="pct"/>
            <w:tcBorders>
              <w:top w:val="nil"/>
              <w:left w:val="nil"/>
              <w:bottom w:val="single" w:sz="4" w:space="0" w:color="000000"/>
              <w:right w:val="single" w:sz="4" w:space="0" w:color="000000"/>
            </w:tcBorders>
            <w:shd w:val="clear" w:color="auto" w:fill="auto"/>
            <w:noWrap/>
            <w:vAlign w:val="center"/>
          </w:tcPr>
          <w:p w14:paraId="422AA7BC"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35.23</w:t>
            </w:r>
          </w:p>
        </w:tc>
        <w:tc>
          <w:tcPr>
            <w:tcW w:w="363" w:type="pct"/>
            <w:tcBorders>
              <w:top w:val="nil"/>
              <w:left w:val="nil"/>
              <w:bottom w:val="single" w:sz="4" w:space="0" w:color="000000"/>
              <w:right w:val="single" w:sz="4" w:space="0" w:color="000000"/>
            </w:tcBorders>
            <w:shd w:val="clear" w:color="auto" w:fill="auto"/>
            <w:noWrap/>
            <w:vAlign w:val="center"/>
          </w:tcPr>
          <w:p w14:paraId="7DEAE9B1"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52225C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0DC1C7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AF81BC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A0BB24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13C97A1"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A54B842"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2DDD8894"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18886139" w14:textId="77777777">
        <w:trPr>
          <w:trHeight w:val="363"/>
        </w:trPr>
        <w:tc>
          <w:tcPr>
            <w:tcW w:w="348" w:type="pct"/>
            <w:tcBorders>
              <w:top w:val="nil"/>
              <w:left w:val="single" w:sz="4" w:space="0" w:color="000000"/>
              <w:bottom w:val="single" w:sz="4" w:space="0" w:color="000000"/>
              <w:right w:val="single" w:sz="4" w:space="0" w:color="000000"/>
            </w:tcBorders>
            <w:shd w:val="clear" w:color="auto" w:fill="auto"/>
            <w:vAlign w:val="center"/>
          </w:tcPr>
          <w:p w14:paraId="54A40A79"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22102</w:t>
            </w:r>
          </w:p>
        </w:tc>
        <w:tc>
          <w:tcPr>
            <w:tcW w:w="1208" w:type="pct"/>
            <w:tcBorders>
              <w:top w:val="nil"/>
              <w:left w:val="nil"/>
              <w:bottom w:val="single" w:sz="4" w:space="0" w:color="000000"/>
              <w:right w:val="single" w:sz="4" w:space="0" w:color="000000"/>
            </w:tcBorders>
            <w:shd w:val="clear" w:color="auto" w:fill="auto"/>
            <w:vAlign w:val="center"/>
          </w:tcPr>
          <w:p w14:paraId="3233001B"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住房改革支出</w:t>
            </w:r>
          </w:p>
        </w:tc>
        <w:tc>
          <w:tcPr>
            <w:tcW w:w="461" w:type="pct"/>
            <w:tcBorders>
              <w:top w:val="nil"/>
              <w:left w:val="nil"/>
              <w:bottom w:val="single" w:sz="4" w:space="0" w:color="000000"/>
              <w:right w:val="single" w:sz="4" w:space="0" w:color="000000"/>
            </w:tcBorders>
            <w:shd w:val="clear" w:color="auto" w:fill="auto"/>
            <w:noWrap/>
            <w:vAlign w:val="center"/>
          </w:tcPr>
          <w:p w14:paraId="34341C5F"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35.23</w:t>
            </w:r>
          </w:p>
        </w:tc>
        <w:tc>
          <w:tcPr>
            <w:tcW w:w="393" w:type="pct"/>
            <w:tcBorders>
              <w:top w:val="nil"/>
              <w:left w:val="nil"/>
              <w:bottom w:val="single" w:sz="4" w:space="0" w:color="000000"/>
              <w:right w:val="single" w:sz="4" w:space="0" w:color="000000"/>
            </w:tcBorders>
            <w:shd w:val="clear" w:color="auto" w:fill="auto"/>
            <w:noWrap/>
            <w:vAlign w:val="center"/>
          </w:tcPr>
          <w:p w14:paraId="3CC388FC"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35.23</w:t>
            </w:r>
          </w:p>
        </w:tc>
        <w:tc>
          <w:tcPr>
            <w:tcW w:w="363" w:type="pct"/>
            <w:tcBorders>
              <w:top w:val="nil"/>
              <w:left w:val="nil"/>
              <w:bottom w:val="single" w:sz="4" w:space="0" w:color="000000"/>
              <w:right w:val="single" w:sz="4" w:space="0" w:color="000000"/>
            </w:tcBorders>
            <w:shd w:val="clear" w:color="auto" w:fill="auto"/>
            <w:noWrap/>
            <w:vAlign w:val="center"/>
          </w:tcPr>
          <w:p w14:paraId="42E02B07"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32714B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A5BFDE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64A9B9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2A582C1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3F8C6E6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03A8A8B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426BF39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3676AA6B"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14FBE1A4"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2210201</w:t>
            </w:r>
          </w:p>
        </w:tc>
        <w:tc>
          <w:tcPr>
            <w:tcW w:w="1208" w:type="pct"/>
            <w:tcBorders>
              <w:top w:val="nil"/>
              <w:left w:val="nil"/>
              <w:bottom w:val="single" w:sz="4" w:space="0" w:color="000000"/>
              <w:right w:val="single" w:sz="4" w:space="0" w:color="000000"/>
            </w:tcBorders>
            <w:shd w:val="clear" w:color="auto" w:fill="auto"/>
            <w:vAlign w:val="center"/>
          </w:tcPr>
          <w:p w14:paraId="63BBB9F9"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住房公积金</w:t>
            </w:r>
          </w:p>
        </w:tc>
        <w:tc>
          <w:tcPr>
            <w:tcW w:w="461" w:type="pct"/>
            <w:tcBorders>
              <w:top w:val="nil"/>
              <w:left w:val="nil"/>
              <w:bottom w:val="single" w:sz="4" w:space="0" w:color="000000"/>
              <w:right w:val="single" w:sz="4" w:space="0" w:color="000000"/>
            </w:tcBorders>
            <w:shd w:val="clear" w:color="auto" w:fill="auto"/>
            <w:noWrap/>
            <w:vAlign w:val="center"/>
          </w:tcPr>
          <w:p w14:paraId="2550EA87"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33.17</w:t>
            </w:r>
          </w:p>
        </w:tc>
        <w:tc>
          <w:tcPr>
            <w:tcW w:w="393" w:type="pct"/>
            <w:tcBorders>
              <w:top w:val="nil"/>
              <w:left w:val="nil"/>
              <w:bottom w:val="single" w:sz="4" w:space="0" w:color="000000"/>
              <w:right w:val="single" w:sz="4" w:space="0" w:color="000000"/>
            </w:tcBorders>
            <w:shd w:val="clear" w:color="auto" w:fill="auto"/>
            <w:noWrap/>
            <w:vAlign w:val="center"/>
          </w:tcPr>
          <w:p w14:paraId="63DF9955"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33.17</w:t>
            </w:r>
          </w:p>
        </w:tc>
        <w:tc>
          <w:tcPr>
            <w:tcW w:w="363" w:type="pct"/>
            <w:tcBorders>
              <w:top w:val="nil"/>
              <w:left w:val="nil"/>
              <w:bottom w:val="single" w:sz="4" w:space="0" w:color="000000"/>
              <w:right w:val="single" w:sz="4" w:space="0" w:color="000000"/>
            </w:tcBorders>
            <w:shd w:val="clear" w:color="auto" w:fill="auto"/>
            <w:noWrap/>
            <w:vAlign w:val="center"/>
          </w:tcPr>
          <w:p w14:paraId="5D40BCE4"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FEE0F8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9BF064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574DDC5D"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C04EF7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5A61ABC"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50B1B27"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7FE3546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6469" w14:paraId="33BA8386" w14:textId="77777777">
        <w:trPr>
          <w:trHeight w:val="396"/>
        </w:trPr>
        <w:tc>
          <w:tcPr>
            <w:tcW w:w="348" w:type="pct"/>
            <w:tcBorders>
              <w:top w:val="nil"/>
              <w:left w:val="single" w:sz="4" w:space="0" w:color="000000"/>
              <w:bottom w:val="single" w:sz="4" w:space="0" w:color="000000"/>
              <w:right w:val="single" w:sz="4" w:space="0" w:color="000000"/>
            </w:tcBorders>
            <w:shd w:val="clear" w:color="auto" w:fill="auto"/>
            <w:vAlign w:val="center"/>
          </w:tcPr>
          <w:p w14:paraId="266DFE72" w14:textId="77777777" w:rsidR="006A6469" w:rsidRDefault="00A135ED">
            <w:pPr>
              <w:widowControl/>
              <w:jc w:val="left"/>
              <w:rPr>
                <w:rFonts w:ascii="仿宋" w:eastAsia="仿宋" w:hAnsi="仿宋" w:cs="宋体"/>
                <w:color w:val="000000"/>
                <w:kern w:val="0"/>
                <w:sz w:val="18"/>
                <w:szCs w:val="18"/>
              </w:rPr>
            </w:pPr>
            <w:r>
              <w:rPr>
                <w:rFonts w:eastAsia="仿宋"/>
                <w:color w:val="000000"/>
                <w:kern w:val="0"/>
                <w:sz w:val="18"/>
                <w:szCs w:val="18"/>
              </w:rPr>
              <w:t>  2210203</w:t>
            </w:r>
          </w:p>
        </w:tc>
        <w:tc>
          <w:tcPr>
            <w:tcW w:w="1208" w:type="pct"/>
            <w:tcBorders>
              <w:top w:val="nil"/>
              <w:left w:val="nil"/>
              <w:bottom w:val="single" w:sz="4" w:space="0" w:color="000000"/>
              <w:right w:val="single" w:sz="4" w:space="0" w:color="000000"/>
            </w:tcBorders>
            <w:shd w:val="clear" w:color="auto" w:fill="auto"/>
            <w:vAlign w:val="center"/>
          </w:tcPr>
          <w:p w14:paraId="2E6698F7"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购房补贴</w:t>
            </w:r>
          </w:p>
        </w:tc>
        <w:tc>
          <w:tcPr>
            <w:tcW w:w="461" w:type="pct"/>
            <w:tcBorders>
              <w:top w:val="nil"/>
              <w:left w:val="nil"/>
              <w:bottom w:val="single" w:sz="4" w:space="0" w:color="000000"/>
              <w:right w:val="single" w:sz="4" w:space="0" w:color="000000"/>
            </w:tcBorders>
            <w:shd w:val="clear" w:color="auto" w:fill="auto"/>
            <w:noWrap/>
            <w:vAlign w:val="center"/>
          </w:tcPr>
          <w:p w14:paraId="69469D81"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2.06</w:t>
            </w:r>
          </w:p>
        </w:tc>
        <w:tc>
          <w:tcPr>
            <w:tcW w:w="393" w:type="pct"/>
            <w:tcBorders>
              <w:top w:val="nil"/>
              <w:left w:val="nil"/>
              <w:bottom w:val="single" w:sz="4" w:space="0" w:color="000000"/>
              <w:right w:val="single" w:sz="4" w:space="0" w:color="000000"/>
            </w:tcBorders>
            <w:shd w:val="clear" w:color="auto" w:fill="auto"/>
            <w:noWrap/>
            <w:vAlign w:val="center"/>
          </w:tcPr>
          <w:p w14:paraId="744A6FF0"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2.06</w:t>
            </w:r>
          </w:p>
        </w:tc>
        <w:tc>
          <w:tcPr>
            <w:tcW w:w="363" w:type="pct"/>
            <w:tcBorders>
              <w:top w:val="nil"/>
              <w:left w:val="nil"/>
              <w:bottom w:val="single" w:sz="4" w:space="0" w:color="000000"/>
              <w:right w:val="single" w:sz="4" w:space="0" w:color="000000"/>
            </w:tcBorders>
            <w:shd w:val="clear" w:color="auto" w:fill="auto"/>
            <w:noWrap/>
            <w:vAlign w:val="center"/>
          </w:tcPr>
          <w:p w14:paraId="7BC2C085" w14:textId="77777777" w:rsidR="006A6469" w:rsidRDefault="00A135ED">
            <w:pPr>
              <w:widowControl/>
              <w:jc w:val="right"/>
              <w:textAlignment w:val="center"/>
              <w:rPr>
                <w:rFonts w:eastAsia="宋体"/>
                <w:color w:val="000000"/>
                <w:kern w:val="0"/>
                <w:sz w:val="18"/>
                <w:szCs w:val="18"/>
                <w:lang w:bidi="ar"/>
              </w:rPr>
            </w:pPr>
            <w:r>
              <w:rPr>
                <w:rFonts w:eastAsia="宋体"/>
                <w:color w:val="000000"/>
                <w:kern w:val="0"/>
                <w:sz w:val="18"/>
                <w:szCs w:val="18"/>
                <w:lang w:bidi="ar"/>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6DB9FE25"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8C201CB"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3C655A6"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73518EDE"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41A30400"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14:paraId="1D931C98"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401" w:type="pct"/>
            <w:tcBorders>
              <w:top w:val="nil"/>
              <w:left w:val="nil"/>
              <w:bottom w:val="single" w:sz="4" w:space="0" w:color="000000"/>
              <w:right w:val="single" w:sz="4" w:space="0" w:color="000000"/>
            </w:tcBorders>
            <w:shd w:val="clear" w:color="auto" w:fill="auto"/>
            <w:noWrap/>
            <w:vAlign w:val="center"/>
          </w:tcPr>
          <w:p w14:paraId="487D6C9A" w14:textId="77777777" w:rsidR="006A6469" w:rsidRDefault="00A135E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bl>
    <w:p w14:paraId="701BCB12" w14:textId="77777777" w:rsidR="006A6469" w:rsidRDefault="006A6469">
      <w:pPr>
        <w:sectPr w:rsidR="006A6469">
          <w:pgSz w:w="16838" w:h="11906" w:orient="landscape"/>
          <w:pgMar w:top="1800" w:right="1440" w:bottom="1800" w:left="1440" w:header="851" w:footer="992" w:gutter="0"/>
          <w:cols w:space="425"/>
          <w:docGrid w:type="lines" w:linePitch="435"/>
        </w:sectPr>
      </w:pPr>
    </w:p>
    <w:tbl>
      <w:tblPr>
        <w:tblW w:w="4998" w:type="pct"/>
        <w:tblLook w:val="04A0" w:firstRow="1" w:lastRow="0" w:firstColumn="1" w:lastColumn="0" w:noHBand="0" w:noVBand="1"/>
      </w:tblPr>
      <w:tblGrid>
        <w:gridCol w:w="1785"/>
        <w:gridCol w:w="4685"/>
        <w:gridCol w:w="2587"/>
        <w:gridCol w:w="2587"/>
        <w:gridCol w:w="2308"/>
      </w:tblGrid>
      <w:tr w:rsidR="006A6469" w14:paraId="05336CDB" w14:textId="77777777">
        <w:trPr>
          <w:trHeight w:val="327"/>
        </w:trPr>
        <w:tc>
          <w:tcPr>
            <w:tcW w:w="640" w:type="pct"/>
            <w:tcBorders>
              <w:top w:val="nil"/>
              <w:left w:val="nil"/>
              <w:bottom w:val="nil"/>
              <w:right w:val="nil"/>
            </w:tcBorders>
            <w:shd w:val="clear" w:color="auto" w:fill="auto"/>
            <w:vAlign w:val="center"/>
          </w:tcPr>
          <w:p w14:paraId="1BF0AEDD" w14:textId="77777777" w:rsidR="006A6469" w:rsidRDefault="00A135ED">
            <w:pPr>
              <w:widowControl/>
              <w:jc w:val="left"/>
              <w:rPr>
                <w:rFonts w:ascii="方正楷体_GBK" w:hAnsi="宋体" w:cs="宋体"/>
                <w:color w:val="000000"/>
                <w:kern w:val="0"/>
                <w:sz w:val="20"/>
              </w:rPr>
            </w:pPr>
            <w:r>
              <w:rPr>
                <w:rFonts w:hint="eastAsia"/>
                <w:szCs w:val="32"/>
              </w:rPr>
              <w:lastRenderedPageBreak/>
              <w:t>附件</w:t>
            </w:r>
            <w:r>
              <w:rPr>
                <w:rFonts w:hint="eastAsia"/>
                <w:szCs w:val="32"/>
              </w:rPr>
              <w:t>9</w:t>
            </w:r>
          </w:p>
        </w:tc>
        <w:tc>
          <w:tcPr>
            <w:tcW w:w="1679" w:type="pct"/>
            <w:tcBorders>
              <w:top w:val="nil"/>
              <w:left w:val="nil"/>
              <w:bottom w:val="nil"/>
              <w:right w:val="nil"/>
            </w:tcBorders>
            <w:shd w:val="clear" w:color="auto" w:fill="auto"/>
            <w:noWrap/>
            <w:vAlign w:val="center"/>
          </w:tcPr>
          <w:p w14:paraId="02544FAA" w14:textId="77777777" w:rsidR="006A6469" w:rsidRDefault="006A6469">
            <w:pPr>
              <w:widowControl/>
              <w:jc w:val="left"/>
              <w:rPr>
                <w:rFonts w:ascii="方正楷体_GBK" w:eastAsia="方正楷体_GBK" w:hAnsi="宋体" w:cs="宋体"/>
                <w:color w:val="000000"/>
                <w:kern w:val="0"/>
                <w:sz w:val="20"/>
              </w:rPr>
            </w:pPr>
          </w:p>
        </w:tc>
        <w:tc>
          <w:tcPr>
            <w:tcW w:w="927" w:type="pct"/>
            <w:tcBorders>
              <w:top w:val="nil"/>
              <w:left w:val="nil"/>
              <w:bottom w:val="nil"/>
              <w:right w:val="nil"/>
            </w:tcBorders>
            <w:shd w:val="clear" w:color="auto" w:fill="auto"/>
            <w:noWrap/>
            <w:vAlign w:val="center"/>
          </w:tcPr>
          <w:p w14:paraId="4A1946B9" w14:textId="77777777" w:rsidR="006A6469" w:rsidRDefault="006A6469">
            <w:pPr>
              <w:widowControl/>
              <w:jc w:val="left"/>
              <w:rPr>
                <w:rFonts w:eastAsia="Times New Roman"/>
                <w:kern w:val="0"/>
                <w:sz w:val="20"/>
              </w:rPr>
            </w:pPr>
          </w:p>
        </w:tc>
        <w:tc>
          <w:tcPr>
            <w:tcW w:w="927" w:type="pct"/>
            <w:tcBorders>
              <w:top w:val="nil"/>
              <w:left w:val="nil"/>
              <w:bottom w:val="nil"/>
              <w:right w:val="nil"/>
            </w:tcBorders>
            <w:shd w:val="clear" w:color="auto" w:fill="auto"/>
            <w:noWrap/>
            <w:vAlign w:val="center"/>
          </w:tcPr>
          <w:p w14:paraId="2FD92112" w14:textId="77777777" w:rsidR="006A6469" w:rsidRDefault="006A6469">
            <w:pPr>
              <w:widowControl/>
              <w:jc w:val="left"/>
              <w:rPr>
                <w:rFonts w:eastAsia="Times New Roman"/>
                <w:kern w:val="0"/>
                <w:sz w:val="20"/>
              </w:rPr>
            </w:pPr>
          </w:p>
        </w:tc>
        <w:tc>
          <w:tcPr>
            <w:tcW w:w="824" w:type="pct"/>
            <w:tcBorders>
              <w:top w:val="nil"/>
              <w:left w:val="nil"/>
              <w:bottom w:val="nil"/>
              <w:right w:val="nil"/>
            </w:tcBorders>
            <w:shd w:val="clear" w:color="auto" w:fill="auto"/>
            <w:noWrap/>
            <w:vAlign w:val="center"/>
          </w:tcPr>
          <w:p w14:paraId="08E7D1C2" w14:textId="77777777" w:rsidR="006A6469" w:rsidRDefault="006A6469">
            <w:pPr>
              <w:widowControl/>
              <w:jc w:val="left"/>
              <w:rPr>
                <w:rFonts w:eastAsia="Times New Roman"/>
                <w:kern w:val="0"/>
                <w:sz w:val="20"/>
              </w:rPr>
            </w:pPr>
          </w:p>
        </w:tc>
      </w:tr>
      <w:tr w:rsidR="006A6469" w14:paraId="23B2DFFD" w14:textId="77777777">
        <w:trPr>
          <w:trHeight w:val="435"/>
        </w:trPr>
        <w:tc>
          <w:tcPr>
            <w:tcW w:w="5000" w:type="pct"/>
            <w:gridSpan w:val="5"/>
            <w:vMerge w:val="restart"/>
            <w:tcBorders>
              <w:top w:val="nil"/>
              <w:left w:val="nil"/>
              <w:bottom w:val="nil"/>
              <w:right w:val="nil"/>
            </w:tcBorders>
            <w:shd w:val="clear" w:color="auto" w:fill="auto"/>
            <w:vAlign w:val="center"/>
          </w:tcPr>
          <w:p w14:paraId="0D0E8D25" w14:textId="77777777" w:rsidR="006A6469" w:rsidRDefault="00A135ED">
            <w:pPr>
              <w:widowControl/>
              <w:jc w:val="center"/>
              <w:rPr>
                <w:rFonts w:ascii="宋体" w:eastAsia="宋体" w:hAnsi="宋体" w:cs="宋体"/>
                <w:b/>
                <w:bCs/>
                <w:color w:val="000000"/>
                <w:kern w:val="0"/>
                <w:sz w:val="30"/>
                <w:szCs w:val="30"/>
              </w:rPr>
            </w:pPr>
            <w:r>
              <w:rPr>
                <w:rFonts w:ascii="方正小标宋_GBK" w:eastAsia="方正小标宋_GBK" w:hAnsi="方正小标宋_GBK" w:cs="方正小标宋_GBK" w:hint="eastAsia"/>
                <w:color w:val="000000"/>
                <w:kern w:val="0"/>
                <w:sz w:val="30"/>
                <w:szCs w:val="30"/>
                <w:lang w:bidi="ar"/>
              </w:rPr>
              <w:t>2025年重庆市九龙坡区城市管理局（本级）部门支出总表</w:t>
            </w:r>
          </w:p>
        </w:tc>
      </w:tr>
      <w:tr w:rsidR="006A6469" w14:paraId="51996973" w14:textId="77777777">
        <w:trPr>
          <w:trHeight w:val="435"/>
        </w:trPr>
        <w:tc>
          <w:tcPr>
            <w:tcW w:w="5000" w:type="pct"/>
            <w:gridSpan w:val="5"/>
            <w:vMerge/>
            <w:tcBorders>
              <w:top w:val="nil"/>
              <w:left w:val="nil"/>
              <w:bottom w:val="nil"/>
              <w:right w:val="nil"/>
            </w:tcBorders>
            <w:vAlign w:val="center"/>
          </w:tcPr>
          <w:p w14:paraId="6A98E972" w14:textId="77777777" w:rsidR="006A6469" w:rsidRDefault="006A6469">
            <w:pPr>
              <w:widowControl/>
              <w:jc w:val="left"/>
              <w:rPr>
                <w:rFonts w:ascii="宋体" w:eastAsia="宋体" w:hAnsi="宋体" w:cs="宋体"/>
                <w:b/>
                <w:bCs/>
                <w:color w:val="000000"/>
                <w:kern w:val="0"/>
                <w:sz w:val="30"/>
                <w:szCs w:val="30"/>
              </w:rPr>
            </w:pPr>
          </w:p>
        </w:tc>
      </w:tr>
      <w:tr w:rsidR="006A6469" w14:paraId="1E299915" w14:textId="77777777">
        <w:trPr>
          <w:trHeight w:val="327"/>
        </w:trPr>
        <w:tc>
          <w:tcPr>
            <w:tcW w:w="640" w:type="pct"/>
            <w:tcBorders>
              <w:top w:val="nil"/>
              <w:left w:val="nil"/>
              <w:bottom w:val="nil"/>
              <w:right w:val="nil"/>
            </w:tcBorders>
            <w:shd w:val="clear" w:color="auto" w:fill="auto"/>
            <w:vAlign w:val="center"/>
          </w:tcPr>
          <w:p w14:paraId="27561902" w14:textId="77777777" w:rsidR="006A6469" w:rsidRDefault="006A6469">
            <w:pPr>
              <w:widowControl/>
              <w:jc w:val="center"/>
              <w:rPr>
                <w:rFonts w:ascii="宋体" w:eastAsia="宋体" w:hAnsi="宋体" w:cs="宋体"/>
                <w:b/>
                <w:bCs/>
                <w:color w:val="000000"/>
                <w:kern w:val="0"/>
                <w:sz w:val="30"/>
                <w:szCs w:val="30"/>
              </w:rPr>
            </w:pPr>
          </w:p>
        </w:tc>
        <w:tc>
          <w:tcPr>
            <w:tcW w:w="1679" w:type="pct"/>
            <w:tcBorders>
              <w:top w:val="nil"/>
              <w:left w:val="nil"/>
              <w:bottom w:val="nil"/>
              <w:right w:val="nil"/>
            </w:tcBorders>
            <w:shd w:val="clear" w:color="auto" w:fill="auto"/>
            <w:vAlign w:val="center"/>
          </w:tcPr>
          <w:p w14:paraId="5A4674D1" w14:textId="77777777" w:rsidR="006A6469" w:rsidRDefault="006A6469">
            <w:pPr>
              <w:widowControl/>
              <w:jc w:val="center"/>
              <w:rPr>
                <w:rFonts w:eastAsia="Times New Roman"/>
                <w:kern w:val="0"/>
                <w:sz w:val="20"/>
              </w:rPr>
            </w:pPr>
          </w:p>
        </w:tc>
        <w:tc>
          <w:tcPr>
            <w:tcW w:w="927" w:type="pct"/>
            <w:tcBorders>
              <w:top w:val="nil"/>
              <w:left w:val="nil"/>
              <w:bottom w:val="nil"/>
              <w:right w:val="nil"/>
            </w:tcBorders>
            <w:shd w:val="clear" w:color="auto" w:fill="auto"/>
            <w:vAlign w:val="center"/>
          </w:tcPr>
          <w:p w14:paraId="14F6D078" w14:textId="77777777" w:rsidR="006A6469" w:rsidRDefault="006A6469">
            <w:pPr>
              <w:widowControl/>
              <w:jc w:val="center"/>
              <w:rPr>
                <w:rFonts w:eastAsia="Times New Roman"/>
                <w:kern w:val="0"/>
                <w:sz w:val="20"/>
              </w:rPr>
            </w:pPr>
          </w:p>
        </w:tc>
        <w:tc>
          <w:tcPr>
            <w:tcW w:w="927" w:type="pct"/>
            <w:tcBorders>
              <w:top w:val="nil"/>
              <w:left w:val="nil"/>
              <w:bottom w:val="nil"/>
              <w:right w:val="nil"/>
            </w:tcBorders>
            <w:shd w:val="clear" w:color="auto" w:fill="auto"/>
            <w:vAlign w:val="center"/>
          </w:tcPr>
          <w:p w14:paraId="462B0008" w14:textId="77777777" w:rsidR="006A6469" w:rsidRDefault="006A6469">
            <w:pPr>
              <w:widowControl/>
              <w:jc w:val="center"/>
              <w:rPr>
                <w:rFonts w:eastAsia="Times New Roman"/>
                <w:kern w:val="0"/>
                <w:sz w:val="20"/>
              </w:rPr>
            </w:pPr>
          </w:p>
        </w:tc>
        <w:tc>
          <w:tcPr>
            <w:tcW w:w="824" w:type="pct"/>
            <w:tcBorders>
              <w:top w:val="nil"/>
              <w:left w:val="nil"/>
              <w:bottom w:val="nil"/>
              <w:right w:val="nil"/>
            </w:tcBorders>
            <w:shd w:val="clear" w:color="auto" w:fill="auto"/>
            <w:vAlign w:val="center"/>
          </w:tcPr>
          <w:p w14:paraId="4EF6F756" w14:textId="77777777" w:rsidR="006A6469" w:rsidRDefault="006A6469">
            <w:pPr>
              <w:widowControl/>
              <w:jc w:val="center"/>
              <w:rPr>
                <w:rFonts w:eastAsia="Times New Roman"/>
                <w:kern w:val="0"/>
                <w:sz w:val="20"/>
              </w:rPr>
            </w:pPr>
          </w:p>
        </w:tc>
      </w:tr>
      <w:tr w:rsidR="006A6469" w14:paraId="4325CC0F" w14:textId="77777777">
        <w:trPr>
          <w:trHeight w:val="378"/>
        </w:trPr>
        <w:tc>
          <w:tcPr>
            <w:tcW w:w="640" w:type="pct"/>
            <w:tcBorders>
              <w:top w:val="nil"/>
              <w:left w:val="nil"/>
              <w:bottom w:val="nil"/>
              <w:right w:val="nil"/>
            </w:tcBorders>
            <w:shd w:val="clear" w:color="auto" w:fill="auto"/>
            <w:vAlign w:val="center"/>
          </w:tcPr>
          <w:p w14:paraId="4BCE3AB6" w14:textId="77777777" w:rsidR="006A6469" w:rsidRDefault="006A6469">
            <w:pPr>
              <w:widowControl/>
              <w:jc w:val="center"/>
              <w:rPr>
                <w:rFonts w:eastAsia="Times New Roman"/>
                <w:kern w:val="0"/>
                <w:sz w:val="20"/>
              </w:rPr>
            </w:pPr>
          </w:p>
        </w:tc>
        <w:tc>
          <w:tcPr>
            <w:tcW w:w="1679" w:type="pct"/>
            <w:tcBorders>
              <w:top w:val="nil"/>
              <w:left w:val="nil"/>
              <w:bottom w:val="nil"/>
              <w:right w:val="nil"/>
            </w:tcBorders>
            <w:shd w:val="clear" w:color="auto" w:fill="auto"/>
            <w:vAlign w:val="center"/>
          </w:tcPr>
          <w:p w14:paraId="14D3F852" w14:textId="77777777" w:rsidR="006A6469" w:rsidRDefault="006A6469">
            <w:pPr>
              <w:widowControl/>
              <w:jc w:val="center"/>
              <w:rPr>
                <w:rFonts w:eastAsia="Times New Roman"/>
                <w:kern w:val="0"/>
                <w:sz w:val="20"/>
              </w:rPr>
            </w:pPr>
          </w:p>
        </w:tc>
        <w:tc>
          <w:tcPr>
            <w:tcW w:w="927" w:type="pct"/>
            <w:tcBorders>
              <w:top w:val="nil"/>
              <w:left w:val="nil"/>
              <w:bottom w:val="nil"/>
              <w:right w:val="nil"/>
            </w:tcBorders>
            <w:shd w:val="clear" w:color="auto" w:fill="auto"/>
            <w:vAlign w:val="center"/>
          </w:tcPr>
          <w:p w14:paraId="15086F5E" w14:textId="77777777" w:rsidR="006A6469" w:rsidRDefault="006A6469">
            <w:pPr>
              <w:widowControl/>
              <w:jc w:val="center"/>
              <w:rPr>
                <w:rFonts w:eastAsia="Times New Roman"/>
                <w:kern w:val="0"/>
                <w:sz w:val="20"/>
              </w:rPr>
            </w:pPr>
          </w:p>
        </w:tc>
        <w:tc>
          <w:tcPr>
            <w:tcW w:w="927" w:type="pct"/>
            <w:tcBorders>
              <w:top w:val="nil"/>
              <w:left w:val="nil"/>
              <w:bottom w:val="nil"/>
              <w:right w:val="nil"/>
            </w:tcBorders>
            <w:shd w:val="clear" w:color="auto" w:fill="auto"/>
            <w:vAlign w:val="center"/>
          </w:tcPr>
          <w:p w14:paraId="2C1DEF02" w14:textId="77777777" w:rsidR="006A6469" w:rsidRDefault="006A6469">
            <w:pPr>
              <w:widowControl/>
              <w:jc w:val="center"/>
              <w:rPr>
                <w:rFonts w:eastAsia="Times New Roman"/>
                <w:kern w:val="0"/>
                <w:sz w:val="20"/>
              </w:rPr>
            </w:pPr>
          </w:p>
        </w:tc>
        <w:tc>
          <w:tcPr>
            <w:tcW w:w="824" w:type="pct"/>
            <w:tcBorders>
              <w:top w:val="nil"/>
              <w:left w:val="nil"/>
              <w:bottom w:val="nil"/>
              <w:right w:val="nil"/>
            </w:tcBorders>
            <w:shd w:val="clear" w:color="auto" w:fill="auto"/>
            <w:vAlign w:val="center"/>
          </w:tcPr>
          <w:p w14:paraId="02ECC61F" w14:textId="77777777" w:rsidR="006A6469" w:rsidRDefault="00A135ED">
            <w:pPr>
              <w:widowControl/>
              <w:jc w:val="right"/>
              <w:rPr>
                <w:rFonts w:ascii="宋体" w:eastAsia="宋体" w:hAnsi="宋体" w:cs="宋体"/>
                <w:color w:val="000000"/>
                <w:kern w:val="0"/>
                <w:sz w:val="20"/>
              </w:rPr>
            </w:pPr>
            <w:r>
              <w:rPr>
                <w:rFonts w:ascii="宋体" w:eastAsia="宋体" w:hAnsi="宋体" w:cs="宋体" w:hint="eastAsia"/>
                <w:color w:val="000000"/>
                <w:kern w:val="0"/>
                <w:sz w:val="20"/>
              </w:rPr>
              <w:t>单位：万元</w:t>
            </w:r>
          </w:p>
        </w:tc>
      </w:tr>
      <w:tr w:rsidR="006A6469" w14:paraId="79B5E543" w14:textId="77777777">
        <w:trPr>
          <w:trHeight w:val="639"/>
        </w:trPr>
        <w:tc>
          <w:tcPr>
            <w:tcW w:w="6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A9036" w14:textId="77777777" w:rsidR="006A6469" w:rsidRDefault="00A135ED">
            <w:pPr>
              <w:widowControl/>
              <w:jc w:val="center"/>
              <w:textAlignment w:val="center"/>
              <w:rPr>
                <w:rFonts w:ascii="方正黑体_GBK" w:eastAsia="方正黑体_GBK" w:hAnsi="方正黑体_GBK" w:cs="方正黑体_GBK"/>
                <w:color w:val="000000"/>
                <w:kern w:val="0"/>
                <w:sz w:val="28"/>
                <w:szCs w:val="28"/>
                <w:lang w:bidi="ar"/>
              </w:rPr>
            </w:pPr>
            <w:r>
              <w:rPr>
                <w:rFonts w:ascii="方正黑体_GBK" w:eastAsia="方正黑体_GBK" w:hAnsi="方正黑体_GBK" w:cs="方正黑体_GBK" w:hint="eastAsia"/>
                <w:color w:val="000000"/>
                <w:kern w:val="0"/>
                <w:sz w:val="28"/>
                <w:szCs w:val="28"/>
                <w:lang w:bidi="ar"/>
              </w:rPr>
              <w:t>科目编码</w:t>
            </w:r>
          </w:p>
        </w:tc>
        <w:tc>
          <w:tcPr>
            <w:tcW w:w="1679" w:type="pct"/>
            <w:tcBorders>
              <w:top w:val="single" w:sz="4" w:space="0" w:color="000000"/>
              <w:left w:val="nil"/>
              <w:bottom w:val="single" w:sz="4" w:space="0" w:color="000000"/>
              <w:right w:val="single" w:sz="4" w:space="0" w:color="000000"/>
            </w:tcBorders>
            <w:shd w:val="clear" w:color="auto" w:fill="auto"/>
            <w:vAlign w:val="center"/>
          </w:tcPr>
          <w:p w14:paraId="341AAE51" w14:textId="77777777" w:rsidR="006A6469" w:rsidRDefault="00A135ED">
            <w:pPr>
              <w:widowControl/>
              <w:jc w:val="center"/>
              <w:textAlignment w:val="center"/>
              <w:rPr>
                <w:rFonts w:ascii="方正黑体_GBK" w:eastAsia="方正黑体_GBK" w:hAnsi="方正黑体_GBK" w:cs="方正黑体_GBK"/>
                <w:color w:val="000000"/>
                <w:kern w:val="0"/>
                <w:sz w:val="28"/>
                <w:szCs w:val="28"/>
                <w:lang w:bidi="ar"/>
              </w:rPr>
            </w:pPr>
            <w:r>
              <w:rPr>
                <w:rFonts w:ascii="方正黑体_GBK" w:eastAsia="方正黑体_GBK" w:hAnsi="方正黑体_GBK" w:cs="方正黑体_GBK" w:hint="eastAsia"/>
                <w:color w:val="000000"/>
                <w:kern w:val="0"/>
                <w:sz w:val="28"/>
                <w:szCs w:val="28"/>
                <w:lang w:bidi="ar"/>
              </w:rPr>
              <w:t>科目名称</w:t>
            </w:r>
          </w:p>
        </w:tc>
        <w:tc>
          <w:tcPr>
            <w:tcW w:w="927" w:type="pct"/>
            <w:tcBorders>
              <w:top w:val="single" w:sz="4" w:space="0" w:color="000000"/>
              <w:left w:val="nil"/>
              <w:bottom w:val="single" w:sz="4" w:space="0" w:color="000000"/>
              <w:right w:val="single" w:sz="4" w:space="0" w:color="000000"/>
            </w:tcBorders>
            <w:shd w:val="clear" w:color="auto" w:fill="auto"/>
            <w:vAlign w:val="center"/>
          </w:tcPr>
          <w:p w14:paraId="776A1C2E" w14:textId="77777777" w:rsidR="006A6469" w:rsidRDefault="00A135ED">
            <w:pPr>
              <w:widowControl/>
              <w:jc w:val="center"/>
              <w:textAlignment w:val="center"/>
              <w:rPr>
                <w:rFonts w:ascii="方正黑体_GBK" w:eastAsia="方正黑体_GBK" w:hAnsi="方正黑体_GBK" w:cs="方正黑体_GBK"/>
                <w:color w:val="000000"/>
                <w:kern w:val="0"/>
                <w:sz w:val="28"/>
                <w:szCs w:val="28"/>
                <w:lang w:bidi="ar"/>
              </w:rPr>
            </w:pPr>
            <w:r>
              <w:rPr>
                <w:rFonts w:ascii="方正黑体_GBK" w:eastAsia="方正黑体_GBK" w:hAnsi="方正黑体_GBK" w:cs="方正黑体_GBK" w:hint="eastAsia"/>
                <w:color w:val="000000"/>
                <w:kern w:val="0"/>
                <w:sz w:val="28"/>
                <w:szCs w:val="28"/>
                <w:lang w:bidi="ar"/>
              </w:rPr>
              <w:t>总计</w:t>
            </w:r>
          </w:p>
        </w:tc>
        <w:tc>
          <w:tcPr>
            <w:tcW w:w="927" w:type="pct"/>
            <w:tcBorders>
              <w:top w:val="single" w:sz="4" w:space="0" w:color="000000"/>
              <w:left w:val="nil"/>
              <w:bottom w:val="single" w:sz="4" w:space="0" w:color="000000"/>
              <w:right w:val="single" w:sz="4" w:space="0" w:color="000000"/>
            </w:tcBorders>
            <w:shd w:val="clear" w:color="auto" w:fill="auto"/>
            <w:vAlign w:val="center"/>
          </w:tcPr>
          <w:p w14:paraId="001BDBEC" w14:textId="77777777" w:rsidR="006A6469" w:rsidRDefault="00A135ED">
            <w:pPr>
              <w:widowControl/>
              <w:jc w:val="center"/>
              <w:textAlignment w:val="center"/>
              <w:rPr>
                <w:rFonts w:ascii="方正黑体_GBK" w:eastAsia="方正黑体_GBK" w:hAnsi="方正黑体_GBK" w:cs="方正黑体_GBK"/>
                <w:color w:val="000000"/>
                <w:kern w:val="0"/>
                <w:sz w:val="28"/>
                <w:szCs w:val="28"/>
                <w:lang w:bidi="ar"/>
              </w:rPr>
            </w:pPr>
            <w:r>
              <w:rPr>
                <w:rFonts w:ascii="方正黑体_GBK" w:eastAsia="方正黑体_GBK" w:hAnsi="方正黑体_GBK" w:cs="方正黑体_GBK" w:hint="eastAsia"/>
                <w:color w:val="000000"/>
                <w:kern w:val="0"/>
                <w:sz w:val="28"/>
                <w:szCs w:val="28"/>
                <w:lang w:bidi="ar"/>
              </w:rPr>
              <w:t>基本支出</w:t>
            </w:r>
          </w:p>
        </w:tc>
        <w:tc>
          <w:tcPr>
            <w:tcW w:w="824" w:type="pct"/>
            <w:tcBorders>
              <w:top w:val="single" w:sz="4" w:space="0" w:color="000000"/>
              <w:left w:val="nil"/>
              <w:bottom w:val="single" w:sz="4" w:space="0" w:color="000000"/>
              <w:right w:val="single" w:sz="4" w:space="0" w:color="000000"/>
            </w:tcBorders>
            <w:shd w:val="clear" w:color="auto" w:fill="auto"/>
            <w:vAlign w:val="center"/>
          </w:tcPr>
          <w:p w14:paraId="78606670" w14:textId="77777777" w:rsidR="006A6469" w:rsidRDefault="00A135ED">
            <w:pPr>
              <w:widowControl/>
              <w:jc w:val="center"/>
              <w:textAlignment w:val="center"/>
              <w:rPr>
                <w:rFonts w:ascii="方正黑体_GBK" w:eastAsia="方正黑体_GBK" w:hAnsi="方正黑体_GBK" w:cs="方正黑体_GBK"/>
                <w:color w:val="000000"/>
                <w:kern w:val="0"/>
                <w:sz w:val="28"/>
                <w:szCs w:val="28"/>
                <w:lang w:bidi="ar"/>
              </w:rPr>
            </w:pPr>
            <w:r>
              <w:rPr>
                <w:rFonts w:ascii="方正黑体_GBK" w:eastAsia="方正黑体_GBK" w:hAnsi="方正黑体_GBK" w:cs="方正黑体_GBK" w:hint="eastAsia"/>
                <w:color w:val="000000"/>
                <w:kern w:val="0"/>
                <w:sz w:val="28"/>
                <w:szCs w:val="28"/>
                <w:lang w:bidi="ar"/>
              </w:rPr>
              <w:t>项目支出</w:t>
            </w:r>
          </w:p>
        </w:tc>
      </w:tr>
      <w:tr w:rsidR="006A6469" w14:paraId="26B90C23" w14:textId="77777777">
        <w:trPr>
          <w:trHeight w:val="465"/>
        </w:trPr>
        <w:tc>
          <w:tcPr>
            <w:tcW w:w="23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28A305" w14:textId="77777777" w:rsidR="006A6469" w:rsidRDefault="00A135ED">
            <w:pPr>
              <w:widowControl/>
              <w:jc w:val="center"/>
              <w:rPr>
                <w:rFonts w:ascii="仿宋" w:eastAsia="仿宋" w:hAnsi="仿宋" w:cs="宋体"/>
                <w:b/>
                <w:bCs/>
                <w:color w:val="000000"/>
                <w:kern w:val="0"/>
                <w:sz w:val="24"/>
                <w:szCs w:val="24"/>
              </w:rPr>
            </w:pPr>
            <w:r>
              <w:rPr>
                <w:rFonts w:ascii="方正仿宋_GBK" w:hAnsi="方正仿宋_GBK" w:cs="方正仿宋_GBK" w:hint="eastAsia"/>
                <w:b/>
                <w:color w:val="000000"/>
                <w:kern w:val="0"/>
                <w:sz w:val="24"/>
                <w:szCs w:val="24"/>
                <w:lang w:bidi="ar"/>
              </w:rPr>
              <w:t>合计</w:t>
            </w:r>
          </w:p>
        </w:tc>
        <w:tc>
          <w:tcPr>
            <w:tcW w:w="927" w:type="pct"/>
            <w:tcBorders>
              <w:top w:val="nil"/>
              <w:left w:val="nil"/>
              <w:bottom w:val="single" w:sz="4" w:space="0" w:color="000000"/>
              <w:right w:val="single" w:sz="4" w:space="0" w:color="000000"/>
            </w:tcBorders>
            <w:shd w:val="clear" w:color="auto" w:fill="auto"/>
            <w:vAlign w:val="center"/>
          </w:tcPr>
          <w:p w14:paraId="2BFAC6D4" w14:textId="77777777" w:rsidR="006A6469" w:rsidRDefault="00A135ED">
            <w:pPr>
              <w:widowControl/>
              <w:jc w:val="right"/>
              <w:textAlignment w:val="center"/>
              <w:rPr>
                <w:rFonts w:eastAsia="宋体"/>
                <w:b/>
                <w:color w:val="000000"/>
                <w:kern w:val="0"/>
                <w:sz w:val="24"/>
                <w:szCs w:val="24"/>
                <w:lang w:bidi="ar"/>
              </w:rPr>
            </w:pPr>
            <w:r>
              <w:rPr>
                <w:rFonts w:eastAsia="宋体"/>
                <w:b/>
                <w:color w:val="000000"/>
                <w:kern w:val="0"/>
                <w:sz w:val="24"/>
                <w:szCs w:val="24"/>
                <w:lang w:bidi="ar"/>
              </w:rPr>
              <w:t>13,432.69</w:t>
            </w:r>
          </w:p>
        </w:tc>
        <w:tc>
          <w:tcPr>
            <w:tcW w:w="927" w:type="pct"/>
            <w:tcBorders>
              <w:top w:val="nil"/>
              <w:left w:val="nil"/>
              <w:bottom w:val="single" w:sz="4" w:space="0" w:color="000000"/>
              <w:right w:val="single" w:sz="4" w:space="0" w:color="000000"/>
            </w:tcBorders>
            <w:shd w:val="clear" w:color="auto" w:fill="auto"/>
            <w:vAlign w:val="center"/>
          </w:tcPr>
          <w:p w14:paraId="480AEE97" w14:textId="77777777" w:rsidR="006A6469" w:rsidRDefault="00A135ED">
            <w:pPr>
              <w:widowControl/>
              <w:jc w:val="right"/>
              <w:textAlignment w:val="center"/>
              <w:rPr>
                <w:rFonts w:eastAsia="宋体"/>
                <w:b/>
                <w:color w:val="000000"/>
                <w:kern w:val="0"/>
                <w:sz w:val="24"/>
                <w:szCs w:val="24"/>
                <w:lang w:bidi="ar"/>
              </w:rPr>
            </w:pPr>
            <w:r>
              <w:rPr>
                <w:rFonts w:eastAsia="宋体"/>
                <w:b/>
                <w:color w:val="000000"/>
                <w:kern w:val="0"/>
                <w:sz w:val="24"/>
                <w:szCs w:val="24"/>
                <w:lang w:bidi="ar"/>
              </w:rPr>
              <w:t>598.64</w:t>
            </w:r>
          </w:p>
        </w:tc>
        <w:tc>
          <w:tcPr>
            <w:tcW w:w="824" w:type="pct"/>
            <w:tcBorders>
              <w:top w:val="nil"/>
              <w:left w:val="nil"/>
              <w:bottom w:val="single" w:sz="4" w:space="0" w:color="000000"/>
              <w:right w:val="single" w:sz="4" w:space="0" w:color="000000"/>
            </w:tcBorders>
            <w:shd w:val="clear" w:color="auto" w:fill="auto"/>
            <w:vAlign w:val="center"/>
          </w:tcPr>
          <w:p w14:paraId="68D4FB62" w14:textId="77777777" w:rsidR="006A6469" w:rsidRDefault="00A135ED">
            <w:pPr>
              <w:widowControl/>
              <w:jc w:val="right"/>
              <w:textAlignment w:val="center"/>
              <w:rPr>
                <w:rFonts w:eastAsia="宋体"/>
                <w:b/>
                <w:color w:val="000000"/>
                <w:kern w:val="0"/>
                <w:sz w:val="24"/>
                <w:szCs w:val="24"/>
                <w:lang w:bidi="ar"/>
              </w:rPr>
            </w:pPr>
            <w:r>
              <w:rPr>
                <w:rFonts w:eastAsia="宋体"/>
                <w:b/>
                <w:color w:val="000000"/>
                <w:kern w:val="0"/>
                <w:sz w:val="24"/>
                <w:szCs w:val="24"/>
                <w:lang w:bidi="ar"/>
              </w:rPr>
              <w:t>12,834.06</w:t>
            </w:r>
          </w:p>
        </w:tc>
      </w:tr>
      <w:tr w:rsidR="006A6469" w14:paraId="13F8BE83" w14:textId="77777777">
        <w:trPr>
          <w:trHeight w:val="432"/>
        </w:trPr>
        <w:tc>
          <w:tcPr>
            <w:tcW w:w="640" w:type="pct"/>
            <w:tcBorders>
              <w:top w:val="nil"/>
              <w:left w:val="single" w:sz="4" w:space="0" w:color="000000"/>
              <w:bottom w:val="single" w:sz="4" w:space="0" w:color="000000"/>
              <w:right w:val="single" w:sz="4" w:space="0" w:color="000000"/>
            </w:tcBorders>
            <w:shd w:val="clear" w:color="auto" w:fill="auto"/>
            <w:noWrap/>
            <w:vAlign w:val="center"/>
          </w:tcPr>
          <w:p w14:paraId="49C0B8FD"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208</w:t>
            </w:r>
          </w:p>
        </w:tc>
        <w:tc>
          <w:tcPr>
            <w:tcW w:w="1679" w:type="pct"/>
            <w:tcBorders>
              <w:top w:val="nil"/>
              <w:left w:val="nil"/>
              <w:bottom w:val="single" w:sz="4" w:space="0" w:color="000000"/>
              <w:right w:val="single" w:sz="4" w:space="0" w:color="000000"/>
            </w:tcBorders>
            <w:shd w:val="clear" w:color="auto" w:fill="auto"/>
            <w:noWrap/>
            <w:vAlign w:val="center"/>
          </w:tcPr>
          <w:p w14:paraId="4769AF52"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t>社会保障和就业支出</w:t>
            </w:r>
          </w:p>
        </w:tc>
        <w:tc>
          <w:tcPr>
            <w:tcW w:w="927" w:type="pct"/>
            <w:tcBorders>
              <w:top w:val="nil"/>
              <w:left w:val="nil"/>
              <w:bottom w:val="single" w:sz="4" w:space="0" w:color="000000"/>
              <w:right w:val="single" w:sz="4" w:space="0" w:color="000000"/>
            </w:tcBorders>
            <w:shd w:val="clear" w:color="auto" w:fill="auto"/>
            <w:vAlign w:val="center"/>
          </w:tcPr>
          <w:p w14:paraId="4DDADC71"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149.24</w:t>
            </w:r>
          </w:p>
        </w:tc>
        <w:tc>
          <w:tcPr>
            <w:tcW w:w="927" w:type="pct"/>
            <w:tcBorders>
              <w:top w:val="nil"/>
              <w:left w:val="nil"/>
              <w:bottom w:val="single" w:sz="4" w:space="0" w:color="000000"/>
              <w:right w:val="single" w:sz="4" w:space="0" w:color="000000"/>
            </w:tcBorders>
            <w:shd w:val="clear" w:color="auto" w:fill="auto"/>
            <w:vAlign w:val="center"/>
          </w:tcPr>
          <w:p w14:paraId="1FF6DE3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149.24</w:t>
            </w:r>
          </w:p>
        </w:tc>
        <w:tc>
          <w:tcPr>
            <w:tcW w:w="824" w:type="pct"/>
            <w:tcBorders>
              <w:top w:val="nil"/>
              <w:left w:val="nil"/>
              <w:bottom w:val="single" w:sz="4" w:space="0" w:color="000000"/>
              <w:right w:val="single" w:sz="4" w:space="0" w:color="000000"/>
            </w:tcBorders>
            <w:shd w:val="clear" w:color="auto" w:fill="auto"/>
            <w:vAlign w:val="center"/>
          </w:tcPr>
          <w:p w14:paraId="7C989B1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29316774"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3B3BABAF"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20805</w:t>
            </w:r>
          </w:p>
        </w:tc>
        <w:tc>
          <w:tcPr>
            <w:tcW w:w="1679" w:type="pct"/>
            <w:tcBorders>
              <w:top w:val="nil"/>
              <w:left w:val="nil"/>
              <w:bottom w:val="single" w:sz="4" w:space="0" w:color="000000"/>
              <w:right w:val="single" w:sz="4" w:space="0" w:color="000000"/>
            </w:tcBorders>
            <w:shd w:val="clear" w:color="auto" w:fill="auto"/>
            <w:vAlign w:val="center"/>
          </w:tcPr>
          <w:p w14:paraId="427014E7"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行政事业单位养老支出</w:t>
            </w:r>
          </w:p>
        </w:tc>
        <w:tc>
          <w:tcPr>
            <w:tcW w:w="927" w:type="pct"/>
            <w:tcBorders>
              <w:top w:val="nil"/>
              <w:left w:val="nil"/>
              <w:bottom w:val="single" w:sz="4" w:space="0" w:color="000000"/>
              <w:right w:val="single" w:sz="4" w:space="0" w:color="000000"/>
            </w:tcBorders>
            <w:shd w:val="clear" w:color="auto" w:fill="auto"/>
            <w:vAlign w:val="center"/>
          </w:tcPr>
          <w:p w14:paraId="15DC91DE"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149.24</w:t>
            </w:r>
          </w:p>
        </w:tc>
        <w:tc>
          <w:tcPr>
            <w:tcW w:w="927" w:type="pct"/>
            <w:tcBorders>
              <w:top w:val="nil"/>
              <w:left w:val="nil"/>
              <w:bottom w:val="single" w:sz="4" w:space="0" w:color="000000"/>
              <w:right w:val="single" w:sz="4" w:space="0" w:color="000000"/>
            </w:tcBorders>
            <w:shd w:val="clear" w:color="auto" w:fill="auto"/>
            <w:vAlign w:val="center"/>
          </w:tcPr>
          <w:p w14:paraId="22186E60"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149.24</w:t>
            </w:r>
          </w:p>
        </w:tc>
        <w:tc>
          <w:tcPr>
            <w:tcW w:w="824" w:type="pct"/>
            <w:tcBorders>
              <w:top w:val="nil"/>
              <w:left w:val="nil"/>
              <w:bottom w:val="single" w:sz="4" w:space="0" w:color="000000"/>
              <w:right w:val="single" w:sz="4" w:space="0" w:color="000000"/>
            </w:tcBorders>
            <w:shd w:val="clear" w:color="auto" w:fill="auto"/>
            <w:vAlign w:val="center"/>
          </w:tcPr>
          <w:p w14:paraId="5D50E066"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06423DFF"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7FC2E01C"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2080505</w:t>
            </w:r>
          </w:p>
        </w:tc>
        <w:tc>
          <w:tcPr>
            <w:tcW w:w="1679" w:type="pct"/>
            <w:tcBorders>
              <w:top w:val="nil"/>
              <w:left w:val="nil"/>
              <w:bottom w:val="single" w:sz="4" w:space="0" w:color="000000"/>
              <w:right w:val="single" w:sz="4" w:space="0" w:color="000000"/>
            </w:tcBorders>
            <w:shd w:val="clear" w:color="auto" w:fill="auto"/>
            <w:vAlign w:val="center"/>
          </w:tcPr>
          <w:p w14:paraId="1800696B"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机关事业单位基本养老保险缴费支出</w:t>
            </w:r>
          </w:p>
        </w:tc>
        <w:tc>
          <w:tcPr>
            <w:tcW w:w="927" w:type="pct"/>
            <w:tcBorders>
              <w:top w:val="nil"/>
              <w:left w:val="nil"/>
              <w:bottom w:val="single" w:sz="4" w:space="0" w:color="000000"/>
              <w:right w:val="single" w:sz="4" w:space="0" w:color="000000"/>
            </w:tcBorders>
            <w:shd w:val="clear" w:color="auto" w:fill="auto"/>
            <w:vAlign w:val="center"/>
          </w:tcPr>
          <w:p w14:paraId="35F897C2"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38.61</w:t>
            </w:r>
          </w:p>
        </w:tc>
        <w:tc>
          <w:tcPr>
            <w:tcW w:w="927" w:type="pct"/>
            <w:tcBorders>
              <w:top w:val="nil"/>
              <w:left w:val="nil"/>
              <w:bottom w:val="single" w:sz="4" w:space="0" w:color="000000"/>
              <w:right w:val="single" w:sz="4" w:space="0" w:color="000000"/>
            </w:tcBorders>
            <w:shd w:val="clear" w:color="auto" w:fill="auto"/>
            <w:vAlign w:val="center"/>
          </w:tcPr>
          <w:p w14:paraId="4EC58365"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38.61</w:t>
            </w:r>
          </w:p>
        </w:tc>
        <w:tc>
          <w:tcPr>
            <w:tcW w:w="824" w:type="pct"/>
            <w:tcBorders>
              <w:top w:val="nil"/>
              <w:left w:val="nil"/>
              <w:bottom w:val="single" w:sz="4" w:space="0" w:color="000000"/>
              <w:right w:val="single" w:sz="4" w:space="0" w:color="000000"/>
            </w:tcBorders>
            <w:shd w:val="clear" w:color="auto" w:fill="auto"/>
            <w:vAlign w:val="center"/>
          </w:tcPr>
          <w:p w14:paraId="74569B44"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7E561A32"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3EFCA5C0"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2080506</w:t>
            </w:r>
          </w:p>
        </w:tc>
        <w:tc>
          <w:tcPr>
            <w:tcW w:w="1679" w:type="pct"/>
            <w:tcBorders>
              <w:top w:val="nil"/>
              <w:left w:val="nil"/>
              <w:bottom w:val="single" w:sz="4" w:space="0" w:color="000000"/>
              <w:right w:val="single" w:sz="4" w:space="0" w:color="000000"/>
            </w:tcBorders>
            <w:shd w:val="clear" w:color="auto" w:fill="auto"/>
            <w:vAlign w:val="center"/>
          </w:tcPr>
          <w:p w14:paraId="1E630529"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机关事业单位职业年金缴费支出</w:t>
            </w:r>
          </w:p>
        </w:tc>
        <w:tc>
          <w:tcPr>
            <w:tcW w:w="927" w:type="pct"/>
            <w:tcBorders>
              <w:top w:val="nil"/>
              <w:left w:val="nil"/>
              <w:bottom w:val="single" w:sz="4" w:space="0" w:color="000000"/>
              <w:right w:val="single" w:sz="4" w:space="0" w:color="000000"/>
            </w:tcBorders>
            <w:shd w:val="clear" w:color="auto" w:fill="auto"/>
            <w:vAlign w:val="center"/>
          </w:tcPr>
          <w:p w14:paraId="02487636"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19.31</w:t>
            </w:r>
          </w:p>
        </w:tc>
        <w:tc>
          <w:tcPr>
            <w:tcW w:w="927" w:type="pct"/>
            <w:tcBorders>
              <w:top w:val="nil"/>
              <w:left w:val="nil"/>
              <w:bottom w:val="single" w:sz="4" w:space="0" w:color="000000"/>
              <w:right w:val="single" w:sz="4" w:space="0" w:color="000000"/>
            </w:tcBorders>
            <w:shd w:val="clear" w:color="auto" w:fill="auto"/>
            <w:vAlign w:val="center"/>
          </w:tcPr>
          <w:p w14:paraId="4FC257AC"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19.31</w:t>
            </w:r>
          </w:p>
        </w:tc>
        <w:tc>
          <w:tcPr>
            <w:tcW w:w="824" w:type="pct"/>
            <w:tcBorders>
              <w:top w:val="nil"/>
              <w:left w:val="nil"/>
              <w:bottom w:val="single" w:sz="4" w:space="0" w:color="000000"/>
              <w:right w:val="single" w:sz="4" w:space="0" w:color="000000"/>
            </w:tcBorders>
            <w:shd w:val="clear" w:color="auto" w:fill="auto"/>
            <w:vAlign w:val="center"/>
          </w:tcPr>
          <w:p w14:paraId="47142D66"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04E7B284"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5ED154E4"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2080599</w:t>
            </w:r>
          </w:p>
        </w:tc>
        <w:tc>
          <w:tcPr>
            <w:tcW w:w="1679" w:type="pct"/>
            <w:tcBorders>
              <w:top w:val="nil"/>
              <w:left w:val="nil"/>
              <w:bottom w:val="single" w:sz="4" w:space="0" w:color="000000"/>
              <w:right w:val="single" w:sz="4" w:space="0" w:color="000000"/>
            </w:tcBorders>
            <w:shd w:val="clear" w:color="auto" w:fill="auto"/>
            <w:vAlign w:val="center"/>
          </w:tcPr>
          <w:p w14:paraId="26547114"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其他行政事业单位养老支出</w:t>
            </w:r>
          </w:p>
        </w:tc>
        <w:tc>
          <w:tcPr>
            <w:tcW w:w="927" w:type="pct"/>
            <w:tcBorders>
              <w:top w:val="nil"/>
              <w:left w:val="nil"/>
              <w:bottom w:val="single" w:sz="4" w:space="0" w:color="000000"/>
              <w:right w:val="single" w:sz="4" w:space="0" w:color="000000"/>
            </w:tcBorders>
            <w:shd w:val="clear" w:color="auto" w:fill="auto"/>
            <w:vAlign w:val="center"/>
          </w:tcPr>
          <w:p w14:paraId="3CFAC098"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91.33</w:t>
            </w:r>
          </w:p>
        </w:tc>
        <w:tc>
          <w:tcPr>
            <w:tcW w:w="927" w:type="pct"/>
            <w:tcBorders>
              <w:top w:val="nil"/>
              <w:left w:val="nil"/>
              <w:bottom w:val="single" w:sz="4" w:space="0" w:color="000000"/>
              <w:right w:val="single" w:sz="4" w:space="0" w:color="000000"/>
            </w:tcBorders>
            <w:shd w:val="clear" w:color="auto" w:fill="auto"/>
            <w:vAlign w:val="center"/>
          </w:tcPr>
          <w:p w14:paraId="16BEDB43"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91.33</w:t>
            </w:r>
          </w:p>
        </w:tc>
        <w:tc>
          <w:tcPr>
            <w:tcW w:w="824" w:type="pct"/>
            <w:tcBorders>
              <w:top w:val="nil"/>
              <w:left w:val="nil"/>
              <w:bottom w:val="single" w:sz="4" w:space="0" w:color="000000"/>
              <w:right w:val="single" w:sz="4" w:space="0" w:color="000000"/>
            </w:tcBorders>
            <w:shd w:val="clear" w:color="auto" w:fill="auto"/>
            <w:vAlign w:val="center"/>
          </w:tcPr>
          <w:p w14:paraId="43034553"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653A2DE4" w14:textId="77777777">
        <w:trPr>
          <w:trHeight w:val="432"/>
        </w:trPr>
        <w:tc>
          <w:tcPr>
            <w:tcW w:w="640" w:type="pct"/>
            <w:tcBorders>
              <w:top w:val="nil"/>
              <w:left w:val="single" w:sz="4" w:space="0" w:color="000000"/>
              <w:bottom w:val="single" w:sz="4" w:space="0" w:color="000000"/>
              <w:right w:val="single" w:sz="4" w:space="0" w:color="000000"/>
            </w:tcBorders>
            <w:shd w:val="clear" w:color="auto" w:fill="auto"/>
            <w:noWrap/>
            <w:vAlign w:val="center"/>
          </w:tcPr>
          <w:p w14:paraId="75EB667E"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t>210</w:t>
            </w:r>
          </w:p>
        </w:tc>
        <w:tc>
          <w:tcPr>
            <w:tcW w:w="1679" w:type="pct"/>
            <w:tcBorders>
              <w:top w:val="nil"/>
              <w:left w:val="nil"/>
              <w:bottom w:val="single" w:sz="4" w:space="0" w:color="000000"/>
              <w:right w:val="single" w:sz="4" w:space="0" w:color="000000"/>
            </w:tcBorders>
            <w:shd w:val="clear" w:color="auto" w:fill="auto"/>
            <w:noWrap/>
            <w:vAlign w:val="center"/>
          </w:tcPr>
          <w:p w14:paraId="5D00A04E"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t>卫生健康支出</w:t>
            </w:r>
          </w:p>
        </w:tc>
        <w:tc>
          <w:tcPr>
            <w:tcW w:w="927" w:type="pct"/>
            <w:tcBorders>
              <w:top w:val="nil"/>
              <w:left w:val="nil"/>
              <w:bottom w:val="single" w:sz="4" w:space="0" w:color="000000"/>
              <w:right w:val="single" w:sz="4" w:space="0" w:color="000000"/>
            </w:tcBorders>
            <w:shd w:val="clear" w:color="auto" w:fill="auto"/>
            <w:vAlign w:val="center"/>
          </w:tcPr>
          <w:p w14:paraId="4F4DDD88"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31.69</w:t>
            </w:r>
          </w:p>
        </w:tc>
        <w:tc>
          <w:tcPr>
            <w:tcW w:w="927" w:type="pct"/>
            <w:tcBorders>
              <w:top w:val="nil"/>
              <w:left w:val="nil"/>
              <w:bottom w:val="single" w:sz="4" w:space="0" w:color="000000"/>
              <w:right w:val="single" w:sz="4" w:space="0" w:color="000000"/>
            </w:tcBorders>
            <w:shd w:val="clear" w:color="auto" w:fill="auto"/>
            <w:vAlign w:val="center"/>
          </w:tcPr>
          <w:p w14:paraId="1143DEE3"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31.69</w:t>
            </w:r>
          </w:p>
        </w:tc>
        <w:tc>
          <w:tcPr>
            <w:tcW w:w="824" w:type="pct"/>
            <w:tcBorders>
              <w:top w:val="nil"/>
              <w:left w:val="nil"/>
              <w:bottom w:val="single" w:sz="4" w:space="0" w:color="000000"/>
              <w:right w:val="single" w:sz="4" w:space="0" w:color="000000"/>
            </w:tcBorders>
            <w:shd w:val="clear" w:color="auto" w:fill="auto"/>
            <w:vAlign w:val="center"/>
          </w:tcPr>
          <w:p w14:paraId="6DCC9437"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631A6ABB"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6950E549"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21011</w:t>
            </w:r>
          </w:p>
        </w:tc>
        <w:tc>
          <w:tcPr>
            <w:tcW w:w="1679" w:type="pct"/>
            <w:tcBorders>
              <w:top w:val="nil"/>
              <w:left w:val="nil"/>
              <w:bottom w:val="single" w:sz="4" w:space="0" w:color="000000"/>
              <w:right w:val="single" w:sz="4" w:space="0" w:color="000000"/>
            </w:tcBorders>
            <w:shd w:val="clear" w:color="auto" w:fill="auto"/>
            <w:vAlign w:val="center"/>
          </w:tcPr>
          <w:p w14:paraId="1CAB9031"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行政事业单位医疗</w:t>
            </w:r>
          </w:p>
        </w:tc>
        <w:tc>
          <w:tcPr>
            <w:tcW w:w="927" w:type="pct"/>
            <w:tcBorders>
              <w:top w:val="nil"/>
              <w:left w:val="nil"/>
              <w:bottom w:val="single" w:sz="4" w:space="0" w:color="000000"/>
              <w:right w:val="single" w:sz="4" w:space="0" w:color="000000"/>
            </w:tcBorders>
            <w:shd w:val="clear" w:color="auto" w:fill="auto"/>
            <w:vAlign w:val="center"/>
          </w:tcPr>
          <w:p w14:paraId="4E846464"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31.69</w:t>
            </w:r>
          </w:p>
        </w:tc>
        <w:tc>
          <w:tcPr>
            <w:tcW w:w="927" w:type="pct"/>
            <w:tcBorders>
              <w:top w:val="nil"/>
              <w:left w:val="nil"/>
              <w:bottom w:val="single" w:sz="4" w:space="0" w:color="000000"/>
              <w:right w:val="single" w:sz="4" w:space="0" w:color="000000"/>
            </w:tcBorders>
            <w:shd w:val="clear" w:color="auto" w:fill="auto"/>
            <w:vAlign w:val="center"/>
          </w:tcPr>
          <w:p w14:paraId="4A7C2826"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31.69</w:t>
            </w:r>
          </w:p>
        </w:tc>
        <w:tc>
          <w:tcPr>
            <w:tcW w:w="824" w:type="pct"/>
            <w:tcBorders>
              <w:top w:val="nil"/>
              <w:left w:val="nil"/>
              <w:bottom w:val="single" w:sz="4" w:space="0" w:color="000000"/>
              <w:right w:val="single" w:sz="4" w:space="0" w:color="000000"/>
            </w:tcBorders>
            <w:shd w:val="clear" w:color="auto" w:fill="auto"/>
            <w:vAlign w:val="center"/>
          </w:tcPr>
          <w:p w14:paraId="48B87A6C"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3D17210E"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7C57AC52"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2101101</w:t>
            </w:r>
          </w:p>
        </w:tc>
        <w:tc>
          <w:tcPr>
            <w:tcW w:w="1679" w:type="pct"/>
            <w:tcBorders>
              <w:top w:val="nil"/>
              <w:left w:val="nil"/>
              <w:bottom w:val="single" w:sz="4" w:space="0" w:color="000000"/>
              <w:right w:val="single" w:sz="4" w:space="0" w:color="000000"/>
            </w:tcBorders>
            <w:shd w:val="clear" w:color="auto" w:fill="auto"/>
            <w:vAlign w:val="center"/>
          </w:tcPr>
          <w:p w14:paraId="2854F38E"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行政单位医疗</w:t>
            </w:r>
          </w:p>
        </w:tc>
        <w:tc>
          <w:tcPr>
            <w:tcW w:w="927" w:type="pct"/>
            <w:tcBorders>
              <w:top w:val="nil"/>
              <w:left w:val="nil"/>
              <w:bottom w:val="single" w:sz="4" w:space="0" w:color="000000"/>
              <w:right w:val="single" w:sz="4" w:space="0" w:color="000000"/>
            </w:tcBorders>
            <w:shd w:val="clear" w:color="auto" w:fill="auto"/>
            <w:vAlign w:val="center"/>
          </w:tcPr>
          <w:p w14:paraId="7E99372F"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20.51</w:t>
            </w:r>
          </w:p>
        </w:tc>
        <w:tc>
          <w:tcPr>
            <w:tcW w:w="927" w:type="pct"/>
            <w:tcBorders>
              <w:top w:val="nil"/>
              <w:left w:val="nil"/>
              <w:bottom w:val="single" w:sz="4" w:space="0" w:color="000000"/>
              <w:right w:val="single" w:sz="4" w:space="0" w:color="000000"/>
            </w:tcBorders>
            <w:shd w:val="clear" w:color="auto" w:fill="auto"/>
            <w:vAlign w:val="center"/>
          </w:tcPr>
          <w:p w14:paraId="61296AEB"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20.51</w:t>
            </w:r>
          </w:p>
        </w:tc>
        <w:tc>
          <w:tcPr>
            <w:tcW w:w="824" w:type="pct"/>
            <w:tcBorders>
              <w:top w:val="nil"/>
              <w:left w:val="nil"/>
              <w:bottom w:val="single" w:sz="4" w:space="0" w:color="000000"/>
              <w:right w:val="single" w:sz="4" w:space="0" w:color="000000"/>
            </w:tcBorders>
            <w:shd w:val="clear" w:color="auto" w:fill="auto"/>
            <w:vAlign w:val="center"/>
          </w:tcPr>
          <w:p w14:paraId="089B923D"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0E2BF4AF"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0697676D"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2101103</w:t>
            </w:r>
          </w:p>
        </w:tc>
        <w:tc>
          <w:tcPr>
            <w:tcW w:w="1679" w:type="pct"/>
            <w:tcBorders>
              <w:top w:val="nil"/>
              <w:left w:val="nil"/>
              <w:bottom w:val="single" w:sz="4" w:space="0" w:color="000000"/>
              <w:right w:val="single" w:sz="4" w:space="0" w:color="000000"/>
            </w:tcBorders>
            <w:shd w:val="clear" w:color="auto" w:fill="auto"/>
            <w:vAlign w:val="center"/>
          </w:tcPr>
          <w:p w14:paraId="38D14845"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公务员医疗补助</w:t>
            </w:r>
          </w:p>
        </w:tc>
        <w:tc>
          <w:tcPr>
            <w:tcW w:w="927" w:type="pct"/>
            <w:tcBorders>
              <w:top w:val="nil"/>
              <w:left w:val="nil"/>
              <w:bottom w:val="single" w:sz="4" w:space="0" w:color="000000"/>
              <w:right w:val="single" w:sz="4" w:space="0" w:color="000000"/>
            </w:tcBorders>
            <w:shd w:val="clear" w:color="auto" w:fill="auto"/>
            <w:vAlign w:val="center"/>
          </w:tcPr>
          <w:p w14:paraId="7499F768"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7.56</w:t>
            </w:r>
          </w:p>
        </w:tc>
        <w:tc>
          <w:tcPr>
            <w:tcW w:w="927" w:type="pct"/>
            <w:tcBorders>
              <w:top w:val="nil"/>
              <w:left w:val="nil"/>
              <w:bottom w:val="single" w:sz="4" w:space="0" w:color="000000"/>
              <w:right w:val="single" w:sz="4" w:space="0" w:color="000000"/>
            </w:tcBorders>
            <w:shd w:val="clear" w:color="auto" w:fill="auto"/>
            <w:vAlign w:val="center"/>
          </w:tcPr>
          <w:p w14:paraId="2A9F7D94"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7.56</w:t>
            </w:r>
          </w:p>
        </w:tc>
        <w:tc>
          <w:tcPr>
            <w:tcW w:w="824" w:type="pct"/>
            <w:tcBorders>
              <w:top w:val="nil"/>
              <w:left w:val="nil"/>
              <w:bottom w:val="single" w:sz="4" w:space="0" w:color="000000"/>
              <w:right w:val="single" w:sz="4" w:space="0" w:color="000000"/>
            </w:tcBorders>
            <w:shd w:val="clear" w:color="auto" w:fill="auto"/>
            <w:vAlign w:val="center"/>
          </w:tcPr>
          <w:p w14:paraId="487845D6"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2DA660E6"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6F0F15CB"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2101199</w:t>
            </w:r>
          </w:p>
        </w:tc>
        <w:tc>
          <w:tcPr>
            <w:tcW w:w="1679" w:type="pct"/>
            <w:tcBorders>
              <w:top w:val="nil"/>
              <w:left w:val="nil"/>
              <w:bottom w:val="single" w:sz="4" w:space="0" w:color="000000"/>
              <w:right w:val="single" w:sz="4" w:space="0" w:color="000000"/>
            </w:tcBorders>
            <w:shd w:val="clear" w:color="auto" w:fill="auto"/>
            <w:vAlign w:val="center"/>
          </w:tcPr>
          <w:p w14:paraId="4A90CA81"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其他行政事业单位医疗支出</w:t>
            </w:r>
          </w:p>
        </w:tc>
        <w:tc>
          <w:tcPr>
            <w:tcW w:w="927" w:type="pct"/>
            <w:tcBorders>
              <w:top w:val="nil"/>
              <w:left w:val="nil"/>
              <w:bottom w:val="single" w:sz="4" w:space="0" w:color="000000"/>
              <w:right w:val="single" w:sz="4" w:space="0" w:color="000000"/>
            </w:tcBorders>
            <w:shd w:val="clear" w:color="auto" w:fill="auto"/>
            <w:vAlign w:val="center"/>
          </w:tcPr>
          <w:p w14:paraId="1C33EBB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3.62</w:t>
            </w:r>
          </w:p>
        </w:tc>
        <w:tc>
          <w:tcPr>
            <w:tcW w:w="927" w:type="pct"/>
            <w:tcBorders>
              <w:top w:val="nil"/>
              <w:left w:val="nil"/>
              <w:bottom w:val="single" w:sz="4" w:space="0" w:color="000000"/>
              <w:right w:val="single" w:sz="4" w:space="0" w:color="000000"/>
            </w:tcBorders>
            <w:shd w:val="clear" w:color="auto" w:fill="auto"/>
            <w:vAlign w:val="center"/>
          </w:tcPr>
          <w:p w14:paraId="64521536"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3.62</w:t>
            </w:r>
          </w:p>
        </w:tc>
        <w:tc>
          <w:tcPr>
            <w:tcW w:w="824" w:type="pct"/>
            <w:tcBorders>
              <w:top w:val="nil"/>
              <w:left w:val="nil"/>
              <w:bottom w:val="single" w:sz="4" w:space="0" w:color="000000"/>
              <w:right w:val="single" w:sz="4" w:space="0" w:color="000000"/>
            </w:tcBorders>
            <w:shd w:val="clear" w:color="auto" w:fill="auto"/>
            <w:vAlign w:val="center"/>
          </w:tcPr>
          <w:p w14:paraId="4B878177"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6AFB4660" w14:textId="77777777">
        <w:trPr>
          <w:trHeight w:val="432"/>
        </w:trPr>
        <w:tc>
          <w:tcPr>
            <w:tcW w:w="640" w:type="pct"/>
            <w:tcBorders>
              <w:top w:val="nil"/>
              <w:left w:val="single" w:sz="4" w:space="0" w:color="000000"/>
              <w:bottom w:val="single" w:sz="4" w:space="0" w:color="000000"/>
              <w:right w:val="single" w:sz="4" w:space="0" w:color="000000"/>
            </w:tcBorders>
            <w:shd w:val="clear" w:color="auto" w:fill="auto"/>
            <w:noWrap/>
            <w:vAlign w:val="center"/>
          </w:tcPr>
          <w:p w14:paraId="253F6EC8"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lastRenderedPageBreak/>
              <w:t>211</w:t>
            </w:r>
          </w:p>
        </w:tc>
        <w:tc>
          <w:tcPr>
            <w:tcW w:w="1679" w:type="pct"/>
            <w:tcBorders>
              <w:top w:val="nil"/>
              <w:left w:val="nil"/>
              <w:bottom w:val="single" w:sz="4" w:space="0" w:color="000000"/>
              <w:right w:val="single" w:sz="4" w:space="0" w:color="000000"/>
            </w:tcBorders>
            <w:shd w:val="clear" w:color="auto" w:fill="auto"/>
            <w:noWrap/>
            <w:vAlign w:val="center"/>
          </w:tcPr>
          <w:p w14:paraId="2DA07BBE"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t>节能环保支出</w:t>
            </w:r>
          </w:p>
        </w:tc>
        <w:tc>
          <w:tcPr>
            <w:tcW w:w="927" w:type="pct"/>
            <w:tcBorders>
              <w:top w:val="nil"/>
              <w:left w:val="nil"/>
              <w:bottom w:val="single" w:sz="4" w:space="0" w:color="000000"/>
              <w:right w:val="single" w:sz="4" w:space="0" w:color="000000"/>
            </w:tcBorders>
            <w:shd w:val="clear" w:color="auto" w:fill="auto"/>
            <w:vAlign w:val="center"/>
          </w:tcPr>
          <w:p w14:paraId="2E5CB9EA"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400.00</w:t>
            </w:r>
          </w:p>
        </w:tc>
        <w:tc>
          <w:tcPr>
            <w:tcW w:w="927" w:type="pct"/>
            <w:tcBorders>
              <w:top w:val="nil"/>
              <w:left w:val="nil"/>
              <w:bottom w:val="single" w:sz="4" w:space="0" w:color="000000"/>
              <w:right w:val="single" w:sz="4" w:space="0" w:color="000000"/>
            </w:tcBorders>
            <w:shd w:val="clear" w:color="auto" w:fill="auto"/>
            <w:vAlign w:val="center"/>
          </w:tcPr>
          <w:p w14:paraId="57C1AACC"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4C2DF907"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400.00</w:t>
            </w:r>
          </w:p>
        </w:tc>
      </w:tr>
      <w:tr w:rsidR="006A6469" w14:paraId="3E5D06CA"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704861BD"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21103</w:t>
            </w:r>
          </w:p>
        </w:tc>
        <w:tc>
          <w:tcPr>
            <w:tcW w:w="1679" w:type="pct"/>
            <w:tcBorders>
              <w:top w:val="nil"/>
              <w:left w:val="nil"/>
              <w:bottom w:val="single" w:sz="4" w:space="0" w:color="000000"/>
              <w:right w:val="single" w:sz="4" w:space="0" w:color="000000"/>
            </w:tcBorders>
            <w:shd w:val="clear" w:color="auto" w:fill="auto"/>
            <w:vAlign w:val="center"/>
          </w:tcPr>
          <w:p w14:paraId="089ED0B8"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污染防治</w:t>
            </w:r>
          </w:p>
        </w:tc>
        <w:tc>
          <w:tcPr>
            <w:tcW w:w="927" w:type="pct"/>
            <w:tcBorders>
              <w:top w:val="nil"/>
              <w:left w:val="nil"/>
              <w:bottom w:val="single" w:sz="4" w:space="0" w:color="000000"/>
              <w:right w:val="single" w:sz="4" w:space="0" w:color="000000"/>
            </w:tcBorders>
            <w:shd w:val="clear" w:color="auto" w:fill="auto"/>
            <w:vAlign w:val="center"/>
          </w:tcPr>
          <w:p w14:paraId="1CA4D6AE"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400.00</w:t>
            </w:r>
          </w:p>
        </w:tc>
        <w:tc>
          <w:tcPr>
            <w:tcW w:w="927" w:type="pct"/>
            <w:tcBorders>
              <w:top w:val="nil"/>
              <w:left w:val="nil"/>
              <w:bottom w:val="single" w:sz="4" w:space="0" w:color="000000"/>
              <w:right w:val="single" w:sz="4" w:space="0" w:color="000000"/>
            </w:tcBorders>
            <w:shd w:val="clear" w:color="auto" w:fill="auto"/>
            <w:vAlign w:val="center"/>
          </w:tcPr>
          <w:p w14:paraId="10137EB3"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0750CEC4"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400.00</w:t>
            </w:r>
          </w:p>
        </w:tc>
      </w:tr>
      <w:tr w:rsidR="006A6469" w14:paraId="406513EB"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71368469"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2110304</w:t>
            </w:r>
          </w:p>
        </w:tc>
        <w:tc>
          <w:tcPr>
            <w:tcW w:w="1679" w:type="pct"/>
            <w:tcBorders>
              <w:top w:val="nil"/>
              <w:left w:val="nil"/>
              <w:bottom w:val="single" w:sz="4" w:space="0" w:color="000000"/>
              <w:right w:val="single" w:sz="4" w:space="0" w:color="000000"/>
            </w:tcBorders>
            <w:shd w:val="clear" w:color="auto" w:fill="auto"/>
            <w:vAlign w:val="center"/>
          </w:tcPr>
          <w:p w14:paraId="34E5558C"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固体废弃物与化学品</w:t>
            </w:r>
          </w:p>
        </w:tc>
        <w:tc>
          <w:tcPr>
            <w:tcW w:w="927" w:type="pct"/>
            <w:tcBorders>
              <w:top w:val="nil"/>
              <w:left w:val="nil"/>
              <w:bottom w:val="single" w:sz="4" w:space="0" w:color="000000"/>
              <w:right w:val="single" w:sz="4" w:space="0" w:color="000000"/>
            </w:tcBorders>
            <w:shd w:val="clear" w:color="auto" w:fill="auto"/>
            <w:vAlign w:val="center"/>
          </w:tcPr>
          <w:p w14:paraId="04B5E535"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400.00</w:t>
            </w:r>
          </w:p>
        </w:tc>
        <w:tc>
          <w:tcPr>
            <w:tcW w:w="927" w:type="pct"/>
            <w:tcBorders>
              <w:top w:val="nil"/>
              <w:left w:val="nil"/>
              <w:bottom w:val="single" w:sz="4" w:space="0" w:color="000000"/>
              <w:right w:val="single" w:sz="4" w:space="0" w:color="000000"/>
            </w:tcBorders>
            <w:shd w:val="clear" w:color="auto" w:fill="auto"/>
            <w:vAlign w:val="center"/>
          </w:tcPr>
          <w:p w14:paraId="2D5A66CA"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5C5DA314"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400.00</w:t>
            </w:r>
          </w:p>
        </w:tc>
      </w:tr>
      <w:tr w:rsidR="006A6469" w14:paraId="1DE23250" w14:textId="77777777">
        <w:trPr>
          <w:trHeight w:val="432"/>
        </w:trPr>
        <w:tc>
          <w:tcPr>
            <w:tcW w:w="640" w:type="pct"/>
            <w:tcBorders>
              <w:top w:val="nil"/>
              <w:left w:val="single" w:sz="4" w:space="0" w:color="000000"/>
              <w:bottom w:val="single" w:sz="4" w:space="0" w:color="000000"/>
              <w:right w:val="single" w:sz="4" w:space="0" w:color="000000"/>
            </w:tcBorders>
            <w:shd w:val="clear" w:color="auto" w:fill="auto"/>
            <w:noWrap/>
            <w:vAlign w:val="center"/>
          </w:tcPr>
          <w:p w14:paraId="2E8B5E83"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t>212</w:t>
            </w:r>
          </w:p>
        </w:tc>
        <w:tc>
          <w:tcPr>
            <w:tcW w:w="1679" w:type="pct"/>
            <w:tcBorders>
              <w:top w:val="nil"/>
              <w:left w:val="nil"/>
              <w:bottom w:val="single" w:sz="4" w:space="0" w:color="000000"/>
              <w:right w:val="single" w:sz="4" w:space="0" w:color="000000"/>
            </w:tcBorders>
            <w:shd w:val="clear" w:color="auto" w:fill="auto"/>
            <w:noWrap/>
            <w:vAlign w:val="center"/>
          </w:tcPr>
          <w:p w14:paraId="4CB6F02F"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t>城乡社区支出</w:t>
            </w:r>
          </w:p>
        </w:tc>
        <w:tc>
          <w:tcPr>
            <w:tcW w:w="927" w:type="pct"/>
            <w:tcBorders>
              <w:top w:val="nil"/>
              <w:left w:val="nil"/>
              <w:bottom w:val="single" w:sz="4" w:space="0" w:color="000000"/>
              <w:right w:val="single" w:sz="4" w:space="0" w:color="000000"/>
            </w:tcBorders>
            <w:shd w:val="clear" w:color="auto" w:fill="auto"/>
            <w:vAlign w:val="center"/>
          </w:tcPr>
          <w:p w14:paraId="5740F1FB"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12,816.53</w:t>
            </w:r>
          </w:p>
        </w:tc>
        <w:tc>
          <w:tcPr>
            <w:tcW w:w="927" w:type="pct"/>
            <w:tcBorders>
              <w:top w:val="nil"/>
              <w:left w:val="nil"/>
              <w:bottom w:val="single" w:sz="4" w:space="0" w:color="000000"/>
              <w:right w:val="single" w:sz="4" w:space="0" w:color="000000"/>
            </w:tcBorders>
            <w:shd w:val="clear" w:color="auto" w:fill="auto"/>
            <w:vAlign w:val="center"/>
          </w:tcPr>
          <w:p w14:paraId="4162491E"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382.47</w:t>
            </w:r>
          </w:p>
        </w:tc>
        <w:tc>
          <w:tcPr>
            <w:tcW w:w="824" w:type="pct"/>
            <w:tcBorders>
              <w:top w:val="nil"/>
              <w:left w:val="nil"/>
              <w:bottom w:val="single" w:sz="4" w:space="0" w:color="000000"/>
              <w:right w:val="single" w:sz="4" w:space="0" w:color="000000"/>
            </w:tcBorders>
            <w:shd w:val="clear" w:color="auto" w:fill="auto"/>
            <w:vAlign w:val="center"/>
          </w:tcPr>
          <w:p w14:paraId="32EB71B1"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12,434.06</w:t>
            </w:r>
          </w:p>
        </w:tc>
      </w:tr>
      <w:tr w:rsidR="006A6469" w14:paraId="4E8D3B95"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7725B2A8"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21201</w:t>
            </w:r>
          </w:p>
        </w:tc>
        <w:tc>
          <w:tcPr>
            <w:tcW w:w="1679" w:type="pct"/>
            <w:tcBorders>
              <w:top w:val="nil"/>
              <w:left w:val="nil"/>
              <w:bottom w:val="single" w:sz="4" w:space="0" w:color="000000"/>
              <w:right w:val="single" w:sz="4" w:space="0" w:color="000000"/>
            </w:tcBorders>
            <w:shd w:val="clear" w:color="auto" w:fill="auto"/>
            <w:vAlign w:val="center"/>
          </w:tcPr>
          <w:p w14:paraId="3B0EF733"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城乡社区管理事务</w:t>
            </w:r>
          </w:p>
        </w:tc>
        <w:tc>
          <w:tcPr>
            <w:tcW w:w="927" w:type="pct"/>
            <w:tcBorders>
              <w:top w:val="nil"/>
              <w:left w:val="nil"/>
              <w:bottom w:val="single" w:sz="4" w:space="0" w:color="000000"/>
              <w:right w:val="single" w:sz="4" w:space="0" w:color="000000"/>
            </w:tcBorders>
            <w:shd w:val="clear" w:color="auto" w:fill="auto"/>
            <w:vAlign w:val="center"/>
          </w:tcPr>
          <w:p w14:paraId="5D41E3EF"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862.70</w:t>
            </w:r>
          </w:p>
        </w:tc>
        <w:tc>
          <w:tcPr>
            <w:tcW w:w="927" w:type="pct"/>
            <w:tcBorders>
              <w:top w:val="nil"/>
              <w:left w:val="nil"/>
              <w:bottom w:val="single" w:sz="4" w:space="0" w:color="000000"/>
              <w:right w:val="single" w:sz="4" w:space="0" w:color="000000"/>
            </w:tcBorders>
            <w:shd w:val="clear" w:color="auto" w:fill="auto"/>
            <w:vAlign w:val="center"/>
          </w:tcPr>
          <w:p w14:paraId="35F3FDCF"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382.47</w:t>
            </w:r>
          </w:p>
        </w:tc>
        <w:tc>
          <w:tcPr>
            <w:tcW w:w="824" w:type="pct"/>
            <w:tcBorders>
              <w:top w:val="nil"/>
              <w:left w:val="nil"/>
              <w:bottom w:val="single" w:sz="4" w:space="0" w:color="000000"/>
              <w:right w:val="single" w:sz="4" w:space="0" w:color="000000"/>
            </w:tcBorders>
            <w:shd w:val="clear" w:color="auto" w:fill="auto"/>
            <w:vAlign w:val="center"/>
          </w:tcPr>
          <w:p w14:paraId="6959C0A4"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480.24</w:t>
            </w:r>
          </w:p>
        </w:tc>
      </w:tr>
      <w:tr w:rsidR="006A6469" w14:paraId="1A1CF35E"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4A9502B2"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2120101</w:t>
            </w:r>
          </w:p>
        </w:tc>
        <w:tc>
          <w:tcPr>
            <w:tcW w:w="1679" w:type="pct"/>
            <w:tcBorders>
              <w:top w:val="nil"/>
              <w:left w:val="nil"/>
              <w:bottom w:val="single" w:sz="4" w:space="0" w:color="000000"/>
              <w:right w:val="single" w:sz="4" w:space="0" w:color="000000"/>
            </w:tcBorders>
            <w:shd w:val="clear" w:color="auto" w:fill="auto"/>
            <w:vAlign w:val="center"/>
          </w:tcPr>
          <w:p w14:paraId="09578730"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行政运行</w:t>
            </w:r>
          </w:p>
        </w:tc>
        <w:tc>
          <w:tcPr>
            <w:tcW w:w="927" w:type="pct"/>
            <w:tcBorders>
              <w:top w:val="nil"/>
              <w:left w:val="nil"/>
              <w:bottom w:val="single" w:sz="4" w:space="0" w:color="000000"/>
              <w:right w:val="single" w:sz="4" w:space="0" w:color="000000"/>
            </w:tcBorders>
            <w:shd w:val="clear" w:color="auto" w:fill="auto"/>
            <w:vAlign w:val="center"/>
          </w:tcPr>
          <w:p w14:paraId="2171AFE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382.47</w:t>
            </w:r>
          </w:p>
        </w:tc>
        <w:tc>
          <w:tcPr>
            <w:tcW w:w="927" w:type="pct"/>
            <w:tcBorders>
              <w:top w:val="nil"/>
              <w:left w:val="nil"/>
              <w:bottom w:val="single" w:sz="4" w:space="0" w:color="000000"/>
              <w:right w:val="single" w:sz="4" w:space="0" w:color="000000"/>
            </w:tcBorders>
            <w:shd w:val="clear" w:color="auto" w:fill="auto"/>
            <w:vAlign w:val="center"/>
          </w:tcPr>
          <w:p w14:paraId="0D3CA7D4"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382.47</w:t>
            </w:r>
          </w:p>
        </w:tc>
        <w:tc>
          <w:tcPr>
            <w:tcW w:w="824" w:type="pct"/>
            <w:tcBorders>
              <w:top w:val="nil"/>
              <w:left w:val="nil"/>
              <w:bottom w:val="single" w:sz="4" w:space="0" w:color="000000"/>
              <w:right w:val="single" w:sz="4" w:space="0" w:color="000000"/>
            </w:tcBorders>
            <w:shd w:val="clear" w:color="auto" w:fill="auto"/>
            <w:vAlign w:val="center"/>
          </w:tcPr>
          <w:p w14:paraId="5697F3BA"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7AEA63CB"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3A1B664A"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2120199</w:t>
            </w:r>
          </w:p>
        </w:tc>
        <w:tc>
          <w:tcPr>
            <w:tcW w:w="1679" w:type="pct"/>
            <w:tcBorders>
              <w:top w:val="nil"/>
              <w:left w:val="nil"/>
              <w:bottom w:val="single" w:sz="4" w:space="0" w:color="000000"/>
              <w:right w:val="single" w:sz="4" w:space="0" w:color="000000"/>
            </w:tcBorders>
            <w:shd w:val="clear" w:color="auto" w:fill="auto"/>
            <w:vAlign w:val="center"/>
          </w:tcPr>
          <w:p w14:paraId="496DBD0B"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其他城乡社区管理事务支出</w:t>
            </w:r>
          </w:p>
        </w:tc>
        <w:tc>
          <w:tcPr>
            <w:tcW w:w="927" w:type="pct"/>
            <w:tcBorders>
              <w:top w:val="nil"/>
              <w:left w:val="nil"/>
              <w:bottom w:val="single" w:sz="4" w:space="0" w:color="000000"/>
              <w:right w:val="single" w:sz="4" w:space="0" w:color="000000"/>
            </w:tcBorders>
            <w:shd w:val="clear" w:color="auto" w:fill="auto"/>
            <w:vAlign w:val="center"/>
          </w:tcPr>
          <w:p w14:paraId="679F9C58"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480.24</w:t>
            </w:r>
          </w:p>
        </w:tc>
        <w:tc>
          <w:tcPr>
            <w:tcW w:w="927" w:type="pct"/>
            <w:tcBorders>
              <w:top w:val="nil"/>
              <w:left w:val="nil"/>
              <w:bottom w:val="single" w:sz="4" w:space="0" w:color="000000"/>
              <w:right w:val="single" w:sz="4" w:space="0" w:color="000000"/>
            </w:tcBorders>
            <w:shd w:val="clear" w:color="auto" w:fill="auto"/>
            <w:vAlign w:val="center"/>
          </w:tcPr>
          <w:p w14:paraId="54056463"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7035B907"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480.24</w:t>
            </w:r>
          </w:p>
        </w:tc>
      </w:tr>
      <w:tr w:rsidR="006A6469" w14:paraId="2DFD9C5A"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0DF2AFED"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21203</w:t>
            </w:r>
          </w:p>
        </w:tc>
        <w:tc>
          <w:tcPr>
            <w:tcW w:w="1679" w:type="pct"/>
            <w:tcBorders>
              <w:top w:val="nil"/>
              <w:left w:val="nil"/>
              <w:bottom w:val="single" w:sz="4" w:space="0" w:color="000000"/>
              <w:right w:val="single" w:sz="4" w:space="0" w:color="000000"/>
            </w:tcBorders>
            <w:shd w:val="clear" w:color="auto" w:fill="auto"/>
            <w:vAlign w:val="center"/>
          </w:tcPr>
          <w:p w14:paraId="590592E5"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城乡社区公共设施</w:t>
            </w:r>
          </w:p>
        </w:tc>
        <w:tc>
          <w:tcPr>
            <w:tcW w:w="927" w:type="pct"/>
            <w:tcBorders>
              <w:top w:val="nil"/>
              <w:left w:val="nil"/>
              <w:bottom w:val="single" w:sz="4" w:space="0" w:color="000000"/>
              <w:right w:val="single" w:sz="4" w:space="0" w:color="000000"/>
            </w:tcBorders>
            <w:shd w:val="clear" w:color="auto" w:fill="auto"/>
            <w:vAlign w:val="center"/>
          </w:tcPr>
          <w:p w14:paraId="6CC7D95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6,320.60</w:t>
            </w:r>
          </w:p>
        </w:tc>
        <w:tc>
          <w:tcPr>
            <w:tcW w:w="927" w:type="pct"/>
            <w:tcBorders>
              <w:top w:val="nil"/>
              <w:left w:val="nil"/>
              <w:bottom w:val="single" w:sz="4" w:space="0" w:color="000000"/>
              <w:right w:val="single" w:sz="4" w:space="0" w:color="000000"/>
            </w:tcBorders>
            <w:shd w:val="clear" w:color="auto" w:fill="auto"/>
            <w:vAlign w:val="center"/>
          </w:tcPr>
          <w:p w14:paraId="0C0838AD"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091BDE11"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6,320.60</w:t>
            </w:r>
          </w:p>
        </w:tc>
      </w:tr>
      <w:tr w:rsidR="006A6469" w14:paraId="0E2CB145"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1EDDA827"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2120399</w:t>
            </w:r>
          </w:p>
        </w:tc>
        <w:tc>
          <w:tcPr>
            <w:tcW w:w="1679" w:type="pct"/>
            <w:tcBorders>
              <w:top w:val="nil"/>
              <w:left w:val="nil"/>
              <w:bottom w:val="single" w:sz="4" w:space="0" w:color="000000"/>
              <w:right w:val="single" w:sz="4" w:space="0" w:color="000000"/>
            </w:tcBorders>
            <w:shd w:val="clear" w:color="auto" w:fill="auto"/>
            <w:vAlign w:val="center"/>
          </w:tcPr>
          <w:p w14:paraId="4F5488E3"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其他城乡社区公共设施支出</w:t>
            </w:r>
          </w:p>
        </w:tc>
        <w:tc>
          <w:tcPr>
            <w:tcW w:w="927" w:type="pct"/>
            <w:tcBorders>
              <w:top w:val="nil"/>
              <w:left w:val="nil"/>
              <w:bottom w:val="single" w:sz="4" w:space="0" w:color="000000"/>
              <w:right w:val="single" w:sz="4" w:space="0" w:color="000000"/>
            </w:tcBorders>
            <w:shd w:val="clear" w:color="auto" w:fill="auto"/>
            <w:vAlign w:val="center"/>
          </w:tcPr>
          <w:p w14:paraId="1E87BA7B"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6,320.60</w:t>
            </w:r>
          </w:p>
        </w:tc>
        <w:tc>
          <w:tcPr>
            <w:tcW w:w="927" w:type="pct"/>
            <w:tcBorders>
              <w:top w:val="nil"/>
              <w:left w:val="nil"/>
              <w:bottom w:val="single" w:sz="4" w:space="0" w:color="000000"/>
              <w:right w:val="single" w:sz="4" w:space="0" w:color="000000"/>
            </w:tcBorders>
            <w:shd w:val="clear" w:color="auto" w:fill="auto"/>
            <w:vAlign w:val="center"/>
          </w:tcPr>
          <w:p w14:paraId="05964830"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465BEDBC"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6,320.60</w:t>
            </w:r>
          </w:p>
        </w:tc>
      </w:tr>
      <w:tr w:rsidR="006A6469" w14:paraId="003654DD"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4261A0A6"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21205</w:t>
            </w:r>
          </w:p>
        </w:tc>
        <w:tc>
          <w:tcPr>
            <w:tcW w:w="1679" w:type="pct"/>
            <w:tcBorders>
              <w:top w:val="nil"/>
              <w:left w:val="nil"/>
              <w:bottom w:val="single" w:sz="4" w:space="0" w:color="000000"/>
              <w:right w:val="single" w:sz="4" w:space="0" w:color="000000"/>
            </w:tcBorders>
            <w:shd w:val="clear" w:color="auto" w:fill="auto"/>
            <w:vAlign w:val="center"/>
          </w:tcPr>
          <w:p w14:paraId="505F840E"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城乡社区环境卫生</w:t>
            </w:r>
          </w:p>
        </w:tc>
        <w:tc>
          <w:tcPr>
            <w:tcW w:w="927" w:type="pct"/>
            <w:tcBorders>
              <w:top w:val="nil"/>
              <w:left w:val="nil"/>
              <w:bottom w:val="single" w:sz="4" w:space="0" w:color="000000"/>
              <w:right w:val="single" w:sz="4" w:space="0" w:color="000000"/>
            </w:tcBorders>
            <w:shd w:val="clear" w:color="auto" w:fill="auto"/>
            <w:vAlign w:val="center"/>
          </w:tcPr>
          <w:p w14:paraId="729AB25D"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2,594.99</w:t>
            </w:r>
          </w:p>
        </w:tc>
        <w:tc>
          <w:tcPr>
            <w:tcW w:w="927" w:type="pct"/>
            <w:tcBorders>
              <w:top w:val="nil"/>
              <w:left w:val="nil"/>
              <w:bottom w:val="single" w:sz="4" w:space="0" w:color="000000"/>
              <w:right w:val="single" w:sz="4" w:space="0" w:color="000000"/>
            </w:tcBorders>
            <w:shd w:val="clear" w:color="auto" w:fill="auto"/>
            <w:vAlign w:val="center"/>
          </w:tcPr>
          <w:p w14:paraId="21BC1F03"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7636D498"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2,594.99</w:t>
            </w:r>
          </w:p>
        </w:tc>
      </w:tr>
      <w:tr w:rsidR="006A6469" w14:paraId="38B1FF7B"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7E1D71C6"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2120501</w:t>
            </w:r>
          </w:p>
        </w:tc>
        <w:tc>
          <w:tcPr>
            <w:tcW w:w="1679" w:type="pct"/>
            <w:tcBorders>
              <w:top w:val="nil"/>
              <w:left w:val="nil"/>
              <w:bottom w:val="single" w:sz="4" w:space="0" w:color="000000"/>
              <w:right w:val="single" w:sz="4" w:space="0" w:color="000000"/>
            </w:tcBorders>
            <w:shd w:val="clear" w:color="auto" w:fill="auto"/>
            <w:vAlign w:val="center"/>
          </w:tcPr>
          <w:p w14:paraId="5305165A"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城乡社区环境卫生</w:t>
            </w:r>
          </w:p>
        </w:tc>
        <w:tc>
          <w:tcPr>
            <w:tcW w:w="927" w:type="pct"/>
            <w:tcBorders>
              <w:top w:val="nil"/>
              <w:left w:val="nil"/>
              <w:bottom w:val="single" w:sz="4" w:space="0" w:color="000000"/>
              <w:right w:val="single" w:sz="4" w:space="0" w:color="000000"/>
            </w:tcBorders>
            <w:shd w:val="clear" w:color="auto" w:fill="auto"/>
            <w:vAlign w:val="center"/>
          </w:tcPr>
          <w:p w14:paraId="48051551"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2,594.99</w:t>
            </w:r>
          </w:p>
        </w:tc>
        <w:tc>
          <w:tcPr>
            <w:tcW w:w="927" w:type="pct"/>
            <w:tcBorders>
              <w:top w:val="nil"/>
              <w:left w:val="nil"/>
              <w:bottom w:val="single" w:sz="4" w:space="0" w:color="000000"/>
              <w:right w:val="single" w:sz="4" w:space="0" w:color="000000"/>
            </w:tcBorders>
            <w:shd w:val="clear" w:color="auto" w:fill="auto"/>
            <w:vAlign w:val="center"/>
          </w:tcPr>
          <w:p w14:paraId="440E34A5"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60A730D0"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2,594.99</w:t>
            </w:r>
          </w:p>
        </w:tc>
      </w:tr>
      <w:tr w:rsidR="006A6469" w14:paraId="3410516E"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34C0D327"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21208</w:t>
            </w:r>
          </w:p>
        </w:tc>
        <w:tc>
          <w:tcPr>
            <w:tcW w:w="1679" w:type="pct"/>
            <w:tcBorders>
              <w:top w:val="nil"/>
              <w:left w:val="nil"/>
              <w:bottom w:val="single" w:sz="4" w:space="0" w:color="000000"/>
              <w:right w:val="single" w:sz="4" w:space="0" w:color="000000"/>
            </w:tcBorders>
            <w:shd w:val="clear" w:color="auto" w:fill="auto"/>
            <w:vAlign w:val="center"/>
          </w:tcPr>
          <w:p w14:paraId="57B40127"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国有土地使用权出让收入安排的支出</w:t>
            </w:r>
          </w:p>
        </w:tc>
        <w:tc>
          <w:tcPr>
            <w:tcW w:w="927" w:type="pct"/>
            <w:tcBorders>
              <w:top w:val="nil"/>
              <w:left w:val="nil"/>
              <w:bottom w:val="single" w:sz="4" w:space="0" w:color="000000"/>
              <w:right w:val="single" w:sz="4" w:space="0" w:color="000000"/>
            </w:tcBorders>
            <w:shd w:val="clear" w:color="auto" w:fill="auto"/>
            <w:vAlign w:val="center"/>
          </w:tcPr>
          <w:p w14:paraId="11817405"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247.23</w:t>
            </w:r>
          </w:p>
        </w:tc>
        <w:tc>
          <w:tcPr>
            <w:tcW w:w="927" w:type="pct"/>
            <w:tcBorders>
              <w:top w:val="nil"/>
              <w:left w:val="nil"/>
              <w:bottom w:val="single" w:sz="4" w:space="0" w:color="000000"/>
              <w:right w:val="single" w:sz="4" w:space="0" w:color="000000"/>
            </w:tcBorders>
            <w:shd w:val="clear" w:color="auto" w:fill="auto"/>
            <w:vAlign w:val="center"/>
          </w:tcPr>
          <w:p w14:paraId="0D97F685"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46448ECD"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247.23</w:t>
            </w:r>
          </w:p>
        </w:tc>
      </w:tr>
      <w:tr w:rsidR="006A6469" w14:paraId="09A4F87F"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760A7142"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2120803</w:t>
            </w:r>
          </w:p>
        </w:tc>
        <w:tc>
          <w:tcPr>
            <w:tcW w:w="1679" w:type="pct"/>
            <w:tcBorders>
              <w:top w:val="nil"/>
              <w:left w:val="nil"/>
              <w:bottom w:val="single" w:sz="4" w:space="0" w:color="000000"/>
              <w:right w:val="single" w:sz="4" w:space="0" w:color="000000"/>
            </w:tcBorders>
            <w:shd w:val="clear" w:color="auto" w:fill="auto"/>
            <w:vAlign w:val="center"/>
          </w:tcPr>
          <w:p w14:paraId="4316F927"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城市建设支出</w:t>
            </w:r>
          </w:p>
        </w:tc>
        <w:tc>
          <w:tcPr>
            <w:tcW w:w="927" w:type="pct"/>
            <w:tcBorders>
              <w:top w:val="nil"/>
              <w:left w:val="nil"/>
              <w:bottom w:val="single" w:sz="4" w:space="0" w:color="000000"/>
              <w:right w:val="single" w:sz="4" w:space="0" w:color="000000"/>
            </w:tcBorders>
            <w:shd w:val="clear" w:color="auto" w:fill="auto"/>
            <w:vAlign w:val="center"/>
          </w:tcPr>
          <w:p w14:paraId="21BE2B98"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81.14</w:t>
            </w:r>
          </w:p>
        </w:tc>
        <w:tc>
          <w:tcPr>
            <w:tcW w:w="927" w:type="pct"/>
            <w:tcBorders>
              <w:top w:val="nil"/>
              <w:left w:val="nil"/>
              <w:bottom w:val="single" w:sz="4" w:space="0" w:color="000000"/>
              <w:right w:val="single" w:sz="4" w:space="0" w:color="000000"/>
            </w:tcBorders>
            <w:shd w:val="clear" w:color="auto" w:fill="auto"/>
            <w:vAlign w:val="center"/>
          </w:tcPr>
          <w:p w14:paraId="593DF3B0"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1ECBE47D"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81.14</w:t>
            </w:r>
          </w:p>
        </w:tc>
      </w:tr>
      <w:tr w:rsidR="006A6469" w14:paraId="7B1990BD"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7CF9D23F"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2120899</w:t>
            </w:r>
          </w:p>
        </w:tc>
        <w:tc>
          <w:tcPr>
            <w:tcW w:w="1679" w:type="pct"/>
            <w:tcBorders>
              <w:top w:val="nil"/>
              <w:left w:val="nil"/>
              <w:bottom w:val="single" w:sz="4" w:space="0" w:color="000000"/>
              <w:right w:val="single" w:sz="4" w:space="0" w:color="000000"/>
            </w:tcBorders>
            <w:shd w:val="clear" w:color="auto" w:fill="auto"/>
            <w:vAlign w:val="center"/>
          </w:tcPr>
          <w:p w14:paraId="4FE87BF5"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其他国有土地使用权出让收入安排的支出</w:t>
            </w:r>
          </w:p>
        </w:tc>
        <w:tc>
          <w:tcPr>
            <w:tcW w:w="927" w:type="pct"/>
            <w:tcBorders>
              <w:top w:val="nil"/>
              <w:left w:val="nil"/>
              <w:bottom w:val="single" w:sz="4" w:space="0" w:color="000000"/>
              <w:right w:val="single" w:sz="4" w:space="0" w:color="000000"/>
            </w:tcBorders>
            <w:shd w:val="clear" w:color="auto" w:fill="auto"/>
            <w:vAlign w:val="center"/>
          </w:tcPr>
          <w:p w14:paraId="086BCCC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166.09</w:t>
            </w:r>
          </w:p>
        </w:tc>
        <w:tc>
          <w:tcPr>
            <w:tcW w:w="927" w:type="pct"/>
            <w:tcBorders>
              <w:top w:val="nil"/>
              <w:left w:val="nil"/>
              <w:bottom w:val="single" w:sz="4" w:space="0" w:color="000000"/>
              <w:right w:val="single" w:sz="4" w:space="0" w:color="000000"/>
            </w:tcBorders>
            <w:shd w:val="clear" w:color="auto" w:fill="auto"/>
            <w:vAlign w:val="center"/>
          </w:tcPr>
          <w:p w14:paraId="11787762"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6579B8BB"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166.09</w:t>
            </w:r>
          </w:p>
        </w:tc>
      </w:tr>
      <w:tr w:rsidR="006A6469" w14:paraId="0EDA8E51"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60707476"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21298</w:t>
            </w:r>
          </w:p>
        </w:tc>
        <w:tc>
          <w:tcPr>
            <w:tcW w:w="1679" w:type="pct"/>
            <w:tcBorders>
              <w:top w:val="nil"/>
              <w:left w:val="nil"/>
              <w:bottom w:val="single" w:sz="4" w:space="0" w:color="000000"/>
              <w:right w:val="single" w:sz="4" w:space="0" w:color="000000"/>
            </w:tcBorders>
            <w:shd w:val="clear" w:color="auto" w:fill="auto"/>
            <w:vAlign w:val="center"/>
          </w:tcPr>
          <w:p w14:paraId="19F319BF"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超长期特别国债安排的支出</w:t>
            </w:r>
          </w:p>
        </w:tc>
        <w:tc>
          <w:tcPr>
            <w:tcW w:w="927" w:type="pct"/>
            <w:tcBorders>
              <w:top w:val="nil"/>
              <w:left w:val="nil"/>
              <w:bottom w:val="single" w:sz="4" w:space="0" w:color="000000"/>
              <w:right w:val="single" w:sz="4" w:space="0" w:color="000000"/>
            </w:tcBorders>
            <w:shd w:val="clear" w:color="auto" w:fill="auto"/>
            <w:vAlign w:val="center"/>
          </w:tcPr>
          <w:p w14:paraId="41BBC000"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2,791.00</w:t>
            </w:r>
          </w:p>
        </w:tc>
        <w:tc>
          <w:tcPr>
            <w:tcW w:w="927" w:type="pct"/>
            <w:tcBorders>
              <w:top w:val="nil"/>
              <w:left w:val="nil"/>
              <w:bottom w:val="single" w:sz="4" w:space="0" w:color="000000"/>
              <w:right w:val="single" w:sz="4" w:space="0" w:color="000000"/>
            </w:tcBorders>
            <w:shd w:val="clear" w:color="auto" w:fill="auto"/>
            <w:vAlign w:val="center"/>
          </w:tcPr>
          <w:p w14:paraId="2A1CAF7E"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77EE0018"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2,791.00</w:t>
            </w:r>
          </w:p>
        </w:tc>
      </w:tr>
      <w:tr w:rsidR="006A6469" w14:paraId="308C4C87"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2E9FECCC"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2129801</w:t>
            </w:r>
          </w:p>
        </w:tc>
        <w:tc>
          <w:tcPr>
            <w:tcW w:w="1679" w:type="pct"/>
            <w:tcBorders>
              <w:top w:val="nil"/>
              <w:left w:val="nil"/>
              <w:bottom w:val="single" w:sz="4" w:space="0" w:color="000000"/>
              <w:right w:val="single" w:sz="4" w:space="0" w:color="000000"/>
            </w:tcBorders>
            <w:shd w:val="clear" w:color="auto" w:fill="auto"/>
            <w:vAlign w:val="center"/>
          </w:tcPr>
          <w:p w14:paraId="354D5DDD"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城乡社区公共设施</w:t>
            </w:r>
          </w:p>
        </w:tc>
        <w:tc>
          <w:tcPr>
            <w:tcW w:w="927" w:type="pct"/>
            <w:tcBorders>
              <w:top w:val="nil"/>
              <w:left w:val="nil"/>
              <w:bottom w:val="single" w:sz="4" w:space="0" w:color="000000"/>
              <w:right w:val="single" w:sz="4" w:space="0" w:color="000000"/>
            </w:tcBorders>
            <w:shd w:val="clear" w:color="auto" w:fill="auto"/>
            <w:vAlign w:val="center"/>
          </w:tcPr>
          <w:p w14:paraId="5F503ACE"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2,791.00</w:t>
            </w:r>
          </w:p>
        </w:tc>
        <w:tc>
          <w:tcPr>
            <w:tcW w:w="927" w:type="pct"/>
            <w:tcBorders>
              <w:top w:val="nil"/>
              <w:left w:val="nil"/>
              <w:bottom w:val="single" w:sz="4" w:space="0" w:color="000000"/>
              <w:right w:val="single" w:sz="4" w:space="0" w:color="000000"/>
            </w:tcBorders>
            <w:shd w:val="clear" w:color="auto" w:fill="auto"/>
            <w:vAlign w:val="center"/>
          </w:tcPr>
          <w:p w14:paraId="23871065"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c>
          <w:tcPr>
            <w:tcW w:w="824" w:type="pct"/>
            <w:tcBorders>
              <w:top w:val="nil"/>
              <w:left w:val="nil"/>
              <w:bottom w:val="single" w:sz="4" w:space="0" w:color="000000"/>
              <w:right w:val="single" w:sz="4" w:space="0" w:color="000000"/>
            </w:tcBorders>
            <w:shd w:val="clear" w:color="auto" w:fill="auto"/>
            <w:vAlign w:val="center"/>
          </w:tcPr>
          <w:p w14:paraId="7B70394D"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2,791.00</w:t>
            </w:r>
          </w:p>
        </w:tc>
      </w:tr>
      <w:tr w:rsidR="006A6469" w14:paraId="78292CC6" w14:textId="77777777">
        <w:trPr>
          <w:trHeight w:val="432"/>
        </w:trPr>
        <w:tc>
          <w:tcPr>
            <w:tcW w:w="640" w:type="pct"/>
            <w:tcBorders>
              <w:top w:val="nil"/>
              <w:left w:val="single" w:sz="4" w:space="0" w:color="000000"/>
              <w:bottom w:val="single" w:sz="4" w:space="0" w:color="000000"/>
              <w:right w:val="single" w:sz="4" w:space="0" w:color="000000"/>
            </w:tcBorders>
            <w:shd w:val="clear" w:color="auto" w:fill="auto"/>
            <w:noWrap/>
            <w:vAlign w:val="center"/>
          </w:tcPr>
          <w:p w14:paraId="73861CCB"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t>221</w:t>
            </w:r>
          </w:p>
        </w:tc>
        <w:tc>
          <w:tcPr>
            <w:tcW w:w="1679" w:type="pct"/>
            <w:tcBorders>
              <w:top w:val="nil"/>
              <w:left w:val="nil"/>
              <w:bottom w:val="single" w:sz="4" w:space="0" w:color="000000"/>
              <w:right w:val="single" w:sz="4" w:space="0" w:color="000000"/>
            </w:tcBorders>
            <w:shd w:val="clear" w:color="auto" w:fill="auto"/>
            <w:noWrap/>
            <w:vAlign w:val="center"/>
          </w:tcPr>
          <w:p w14:paraId="6D6DA9AC"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hint="eastAsia"/>
                <w:color w:val="000000"/>
                <w:kern w:val="0"/>
                <w:sz w:val="20"/>
                <w:lang w:bidi="ar"/>
              </w:rPr>
              <w:t>住房保障支出</w:t>
            </w:r>
          </w:p>
        </w:tc>
        <w:tc>
          <w:tcPr>
            <w:tcW w:w="927" w:type="pct"/>
            <w:tcBorders>
              <w:top w:val="nil"/>
              <w:left w:val="nil"/>
              <w:bottom w:val="single" w:sz="4" w:space="0" w:color="000000"/>
              <w:right w:val="single" w:sz="4" w:space="0" w:color="000000"/>
            </w:tcBorders>
            <w:shd w:val="clear" w:color="auto" w:fill="auto"/>
            <w:vAlign w:val="center"/>
          </w:tcPr>
          <w:p w14:paraId="571FDAED"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35.23</w:t>
            </w:r>
          </w:p>
        </w:tc>
        <w:tc>
          <w:tcPr>
            <w:tcW w:w="927" w:type="pct"/>
            <w:tcBorders>
              <w:top w:val="nil"/>
              <w:left w:val="nil"/>
              <w:bottom w:val="single" w:sz="4" w:space="0" w:color="000000"/>
              <w:right w:val="single" w:sz="4" w:space="0" w:color="000000"/>
            </w:tcBorders>
            <w:shd w:val="clear" w:color="auto" w:fill="auto"/>
            <w:vAlign w:val="center"/>
          </w:tcPr>
          <w:p w14:paraId="1F401921"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35.23</w:t>
            </w:r>
          </w:p>
        </w:tc>
        <w:tc>
          <w:tcPr>
            <w:tcW w:w="824" w:type="pct"/>
            <w:tcBorders>
              <w:top w:val="nil"/>
              <w:left w:val="nil"/>
              <w:bottom w:val="single" w:sz="4" w:space="0" w:color="000000"/>
              <w:right w:val="single" w:sz="4" w:space="0" w:color="000000"/>
            </w:tcBorders>
            <w:shd w:val="clear" w:color="auto" w:fill="auto"/>
            <w:vAlign w:val="center"/>
          </w:tcPr>
          <w:p w14:paraId="5B58C7A7"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6BEF6A7D"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090A6D4F"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22102</w:t>
            </w:r>
          </w:p>
        </w:tc>
        <w:tc>
          <w:tcPr>
            <w:tcW w:w="1679" w:type="pct"/>
            <w:tcBorders>
              <w:top w:val="nil"/>
              <w:left w:val="nil"/>
              <w:bottom w:val="single" w:sz="4" w:space="0" w:color="000000"/>
              <w:right w:val="single" w:sz="4" w:space="0" w:color="000000"/>
            </w:tcBorders>
            <w:shd w:val="clear" w:color="auto" w:fill="auto"/>
            <w:vAlign w:val="center"/>
          </w:tcPr>
          <w:p w14:paraId="647C9ECD"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住房改革支出</w:t>
            </w:r>
          </w:p>
        </w:tc>
        <w:tc>
          <w:tcPr>
            <w:tcW w:w="927" w:type="pct"/>
            <w:tcBorders>
              <w:top w:val="nil"/>
              <w:left w:val="nil"/>
              <w:bottom w:val="single" w:sz="4" w:space="0" w:color="000000"/>
              <w:right w:val="single" w:sz="4" w:space="0" w:color="000000"/>
            </w:tcBorders>
            <w:shd w:val="clear" w:color="auto" w:fill="auto"/>
            <w:vAlign w:val="center"/>
          </w:tcPr>
          <w:p w14:paraId="624153D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35.23</w:t>
            </w:r>
          </w:p>
        </w:tc>
        <w:tc>
          <w:tcPr>
            <w:tcW w:w="927" w:type="pct"/>
            <w:tcBorders>
              <w:top w:val="nil"/>
              <w:left w:val="nil"/>
              <w:bottom w:val="single" w:sz="4" w:space="0" w:color="000000"/>
              <w:right w:val="single" w:sz="4" w:space="0" w:color="000000"/>
            </w:tcBorders>
            <w:shd w:val="clear" w:color="auto" w:fill="auto"/>
            <w:vAlign w:val="center"/>
          </w:tcPr>
          <w:p w14:paraId="4AD0202A"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35.23</w:t>
            </w:r>
          </w:p>
        </w:tc>
        <w:tc>
          <w:tcPr>
            <w:tcW w:w="824" w:type="pct"/>
            <w:tcBorders>
              <w:top w:val="nil"/>
              <w:left w:val="nil"/>
              <w:bottom w:val="single" w:sz="4" w:space="0" w:color="000000"/>
              <w:right w:val="single" w:sz="4" w:space="0" w:color="000000"/>
            </w:tcBorders>
            <w:shd w:val="clear" w:color="auto" w:fill="auto"/>
            <w:vAlign w:val="center"/>
          </w:tcPr>
          <w:p w14:paraId="001B691A"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237788AF"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472D35DD"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lastRenderedPageBreak/>
              <w:t>  2210201</w:t>
            </w:r>
          </w:p>
        </w:tc>
        <w:tc>
          <w:tcPr>
            <w:tcW w:w="1679" w:type="pct"/>
            <w:tcBorders>
              <w:top w:val="nil"/>
              <w:left w:val="nil"/>
              <w:bottom w:val="single" w:sz="4" w:space="0" w:color="000000"/>
              <w:right w:val="single" w:sz="4" w:space="0" w:color="000000"/>
            </w:tcBorders>
            <w:shd w:val="clear" w:color="auto" w:fill="auto"/>
            <w:vAlign w:val="center"/>
          </w:tcPr>
          <w:p w14:paraId="123FA79D"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住房公积金</w:t>
            </w:r>
          </w:p>
        </w:tc>
        <w:tc>
          <w:tcPr>
            <w:tcW w:w="927" w:type="pct"/>
            <w:tcBorders>
              <w:top w:val="nil"/>
              <w:left w:val="nil"/>
              <w:bottom w:val="single" w:sz="4" w:space="0" w:color="000000"/>
              <w:right w:val="single" w:sz="4" w:space="0" w:color="000000"/>
            </w:tcBorders>
            <w:shd w:val="clear" w:color="auto" w:fill="auto"/>
            <w:vAlign w:val="center"/>
          </w:tcPr>
          <w:p w14:paraId="01C02D5B"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33.17</w:t>
            </w:r>
          </w:p>
        </w:tc>
        <w:tc>
          <w:tcPr>
            <w:tcW w:w="927" w:type="pct"/>
            <w:tcBorders>
              <w:top w:val="nil"/>
              <w:left w:val="nil"/>
              <w:bottom w:val="single" w:sz="4" w:space="0" w:color="000000"/>
              <w:right w:val="single" w:sz="4" w:space="0" w:color="000000"/>
            </w:tcBorders>
            <w:shd w:val="clear" w:color="auto" w:fill="auto"/>
            <w:vAlign w:val="center"/>
          </w:tcPr>
          <w:p w14:paraId="3FD744B3"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33.17</w:t>
            </w:r>
          </w:p>
        </w:tc>
        <w:tc>
          <w:tcPr>
            <w:tcW w:w="824" w:type="pct"/>
            <w:tcBorders>
              <w:top w:val="nil"/>
              <w:left w:val="nil"/>
              <w:bottom w:val="single" w:sz="4" w:space="0" w:color="000000"/>
              <w:right w:val="single" w:sz="4" w:space="0" w:color="000000"/>
            </w:tcBorders>
            <w:shd w:val="clear" w:color="auto" w:fill="auto"/>
            <w:vAlign w:val="center"/>
          </w:tcPr>
          <w:p w14:paraId="0B3883E8"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r w:rsidR="006A6469" w14:paraId="6C7F0E40" w14:textId="77777777">
        <w:trPr>
          <w:trHeight w:val="414"/>
        </w:trPr>
        <w:tc>
          <w:tcPr>
            <w:tcW w:w="640" w:type="pct"/>
            <w:tcBorders>
              <w:top w:val="nil"/>
              <w:left w:val="single" w:sz="4" w:space="0" w:color="000000"/>
              <w:bottom w:val="single" w:sz="4" w:space="0" w:color="000000"/>
              <w:right w:val="single" w:sz="4" w:space="0" w:color="000000"/>
            </w:tcBorders>
            <w:shd w:val="clear" w:color="auto" w:fill="auto"/>
            <w:vAlign w:val="center"/>
          </w:tcPr>
          <w:p w14:paraId="435B22EF"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2210203</w:t>
            </w:r>
          </w:p>
        </w:tc>
        <w:tc>
          <w:tcPr>
            <w:tcW w:w="1679" w:type="pct"/>
            <w:tcBorders>
              <w:top w:val="nil"/>
              <w:left w:val="nil"/>
              <w:bottom w:val="single" w:sz="4" w:space="0" w:color="000000"/>
              <w:right w:val="single" w:sz="4" w:space="0" w:color="000000"/>
            </w:tcBorders>
            <w:shd w:val="clear" w:color="auto" w:fill="auto"/>
            <w:vAlign w:val="center"/>
          </w:tcPr>
          <w:p w14:paraId="6B702CB4" w14:textId="77777777" w:rsidR="006A6469" w:rsidRDefault="00A135ED">
            <w:pPr>
              <w:widowControl/>
              <w:jc w:val="left"/>
              <w:textAlignment w:val="center"/>
              <w:rPr>
                <w:rFonts w:ascii="Arial" w:eastAsia="宋体" w:hAnsi="Arial" w:cs="Arial"/>
                <w:color w:val="000000"/>
                <w:kern w:val="0"/>
                <w:sz w:val="20"/>
                <w:lang w:bidi="ar"/>
              </w:rPr>
            </w:pPr>
            <w:r>
              <w:rPr>
                <w:rFonts w:ascii="Arial" w:eastAsia="宋体" w:hAnsi="Arial" w:cs="Arial"/>
                <w:color w:val="000000"/>
                <w:kern w:val="0"/>
                <w:sz w:val="20"/>
                <w:lang w:bidi="ar"/>
              </w:rPr>
              <w:t>  </w:t>
            </w:r>
            <w:r>
              <w:rPr>
                <w:rFonts w:ascii="Arial" w:eastAsia="宋体" w:hAnsi="Arial" w:cs="Arial"/>
                <w:color w:val="000000"/>
                <w:kern w:val="0"/>
                <w:sz w:val="20"/>
                <w:lang w:bidi="ar"/>
              </w:rPr>
              <w:t>购房补贴</w:t>
            </w:r>
          </w:p>
        </w:tc>
        <w:tc>
          <w:tcPr>
            <w:tcW w:w="927" w:type="pct"/>
            <w:tcBorders>
              <w:top w:val="nil"/>
              <w:left w:val="nil"/>
              <w:bottom w:val="single" w:sz="4" w:space="0" w:color="000000"/>
              <w:right w:val="single" w:sz="4" w:space="0" w:color="000000"/>
            </w:tcBorders>
            <w:shd w:val="clear" w:color="auto" w:fill="auto"/>
            <w:vAlign w:val="center"/>
          </w:tcPr>
          <w:p w14:paraId="52A636D0"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2.06</w:t>
            </w:r>
          </w:p>
        </w:tc>
        <w:tc>
          <w:tcPr>
            <w:tcW w:w="927" w:type="pct"/>
            <w:tcBorders>
              <w:top w:val="nil"/>
              <w:left w:val="nil"/>
              <w:bottom w:val="single" w:sz="4" w:space="0" w:color="000000"/>
              <w:right w:val="single" w:sz="4" w:space="0" w:color="000000"/>
            </w:tcBorders>
            <w:shd w:val="clear" w:color="auto" w:fill="auto"/>
            <w:vAlign w:val="center"/>
          </w:tcPr>
          <w:p w14:paraId="26C996BA"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2.06</w:t>
            </w:r>
          </w:p>
        </w:tc>
        <w:tc>
          <w:tcPr>
            <w:tcW w:w="824" w:type="pct"/>
            <w:tcBorders>
              <w:top w:val="nil"/>
              <w:left w:val="nil"/>
              <w:bottom w:val="single" w:sz="4" w:space="0" w:color="000000"/>
              <w:right w:val="single" w:sz="4" w:space="0" w:color="000000"/>
            </w:tcBorders>
            <w:shd w:val="clear" w:color="auto" w:fill="auto"/>
            <w:vAlign w:val="center"/>
          </w:tcPr>
          <w:p w14:paraId="14D476A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 xml:space="preserve">　</w:t>
            </w:r>
          </w:p>
        </w:tc>
      </w:tr>
    </w:tbl>
    <w:p w14:paraId="40AC6F81" w14:textId="77777777" w:rsidR="006A6469" w:rsidRDefault="006A6469">
      <w:pPr>
        <w:sectPr w:rsidR="006A6469">
          <w:pgSz w:w="16838" w:h="11906" w:orient="landscape"/>
          <w:pgMar w:top="1800" w:right="1440" w:bottom="1800" w:left="1440" w:header="851" w:footer="992" w:gutter="0"/>
          <w:cols w:space="425"/>
          <w:docGrid w:type="lines" w:linePitch="435"/>
        </w:sectPr>
      </w:pPr>
    </w:p>
    <w:tbl>
      <w:tblPr>
        <w:tblW w:w="4998" w:type="pct"/>
        <w:tblLook w:val="04A0" w:firstRow="1" w:lastRow="0" w:firstColumn="1" w:lastColumn="0" w:noHBand="0" w:noVBand="1"/>
      </w:tblPr>
      <w:tblGrid>
        <w:gridCol w:w="1439"/>
        <w:gridCol w:w="5296"/>
        <w:gridCol w:w="1568"/>
      </w:tblGrid>
      <w:tr w:rsidR="006A6469" w14:paraId="6ACB5D92" w14:textId="77777777">
        <w:trPr>
          <w:trHeight w:val="327"/>
        </w:trPr>
        <w:tc>
          <w:tcPr>
            <w:tcW w:w="867" w:type="pct"/>
            <w:tcBorders>
              <w:top w:val="nil"/>
              <w:left w:val="nil"/>
              <w:bottom w:val="nil"/>
              <w:right w:val="nil"/>
            </w:tcBorders>
            <w:shd w:val="clear" w:color="auto" w:fill="auto"/>
            <w:vAlign w:val="center"/>
          </w:tcPr>
          <w:p w14:paraId="44E03A10" w14:textId="77777777" w:rsidR="006A6469" w:rsidRDefault="00A135ED">
            <w:pPr>
              <w:widowControl/>
              <w:jc w:val="left"/>
              <w:rPr>
                <w:rFonts w:ascii="方正楷体_GBK" w:hAnsi="宋体" w:cs="宋体"/>
                <w:color w:val="000000"/>
                <w:kern w:val="0"/>
                <w:sz w:val="20"/>
              </w:rPr>
            </w:pPr>
            <w:r>
              <w:rPr>
                <w:rFonts w:hint="eastAsia"/>
                <w:szCs w:val="32"/>
              </w:rPr>
              <w:lastRenderedPageBreak/>
              <w:t>附件</w:t>
            </w:r>
            <w:r>
              <w:rPr>
                <w:rFonts w:hint="eastAsia"/>
                <w:szCs w:val="32"/>
              </w:rPr>
              <w:t>10</w:t>
            </w:r>
          </w:p>
        </w:tc>
        <w:tc>
          <w:tcPr>
            <w:tcW w:w="3188" w:type="pct"/>
            <w:tcBorders>
              <w:top w:val="nil"/>
              <w:left w:val="nil"/>
              <w:bottom w:val="nil"/>
              <w:right w:val="nil"/>
            </w:tcBorders>
            <w:shd w:val="clear" w:color="auto" w:fill="auto"/>
            <w:noWrap/>
            <w:vAlign w:val="center"/>
          </w:tcPr>
          <w:p w14:paraId="586C15EA" w14:textId="77777777" w:rsidR="006A6469" w:rsidRDefault="006A6469">
            <w:pPr>
              <w:widowControl/>
              <w:jc w:val="left"/>
              <w:rPr>
                <w:rFonts w:ascii="方正楷体_GBK" w:eastAsia="方正楷体_GBK" w:hAnsi="宋体" w:cs="宋体"/>
                <w:color w:val="000000"/>
                <w:kern w:val="0"/>
                <w:sz w:val="20"/>
              </w:rPr>
            </w:pPr>
          </w:p>
        </w:tc>
        <w:tc>
          <w:tcPr>
            <w:tcW w:w="943" w:type="pct"/>
            <w:tcBorders>
              <w:top w:val="nil"/>
              <w:left w:val="nil"/>
              <w:bottom w:val="nil"/>
              <w:right w:val="nil"/>
            </w:tcBorders>
            <w:shd w:val="clear" w:color="auto" w:fill="auto"/>
            <w:noWrap/>
            <w:vAlign w:val="center"/>
          </w:tcPr>
          <w:p w14:paraId="71216047" w14:textId="77777777" w:rsidR="006A6469" w:rsidRDefault="006A6469">
            <w:pPr>
              <w:widowControl/>
              <w:jc w:val="left"/>
              <w:rPr>
                <w:rFonts w:eastAsia="Times New Roman"/>
                <w:kern w:val="0"/>
                <w:sz w:val="20"/>
              </w:rPr>
            </w:pPr>
          </w:p>
        </w:tc>
      </w:tr>
      <w:tr w:rsidR="006A6469" w14:paraId="6CFFACAE" w14:textId="77777777">
        <w:trPr>
          <w:trHeight w:val="1035"/>
        </w:trPr>
        <w:tc>
          <w:tcPr>
            <w:tcW w:w="5000" w:type="pct"/>
            <w:gridSpan w:val="3"/>
            <w:tcBorders>
              <w:top w:val="nil"/>
              <w:left w:val="nil"/>
              <w:bottom w:val="nil"/>
              <w:right w:val="nil"/>
            </w:tcBorders>
            <w:shd w:val="clear" w:color="auto" w:fill="auto"/>
            <w:vAlign w:val="center"/>
          </w:tcPr>
          <w:p w14:paraId="3914189E" w14:textId="77777777" w:rsidR="009355BF" w:rsidRDefault="00A135ED">
            <w:pPr>
              <w:widowControl/>
              <w:jc w:val="center"/>
              <w:rPr>
                <w:rFonts w:ascii="方正小标宋_GBK" w:eastAsia="方正小标宋_GBK" w:hAnsi="方正小标宋_GBK" w:cs="方正小标宋_GBK"/>
                <w:color w:val="000000"/>
                <w:kern w:val="0"/>
                <w:sz w:val="28"/>
                <w:szCs w:val="28"/>
                <w:lang w:bidi="ar"/>
              </w:rPr>
            </w:pPr>
            <w:r w:rsidRPr="009355BF">
              <w:rPr>
                <w:rFonts w:ascii="方正小标宋_GBK" w:eastAsia="方正小标宋_GBK" w:hAnsi="方正小标宋_GBK" w:cs="方正小标宋_GBK" w:hint="eastAsia"/>
                <w:color w:val="000000"/>
                <w:kern w:val="0"/>
                <w:sz w:val="28"/>
                <w:szCs w:val="28"/>
                <w:lang w:bidi="ar"/>
              </w:rPr>
              <w:t>2025年重庆市九龙坡区城市管理局（本级）一般公共预算</w:t>
            </w:r>
          </w:p>
          <w:p w14:paraId="1786B5EE" w14:textId="768A776A" w:rsidR="006A6469" w:rsidRDefault="00A135ED">
            <w:pPr>
              <w:widowControl/>
              <w:jc w:val="center"/>
              <w:rPr>
                <w:rFonts w:ascii="宋体" w:eastAsia="宋体" w:hAnsi="宋体" w:cs="宋体"/>
                <w:b/>
                <w:bCs/>
                <w:color w:val="000000"/>
                <w:kern w:val="0"/>
                <w:szCs w:val="32"/>
              </w:rPr>
            </w:pPr>
            <w:r w:rsidRPr="009355BF">
              <w:rPr>
                <w:rFonts w:ascii="方正小标宋_GBK" w:eastAsia="方正小标宋_GBK" w:hAnsi="方正小标宋_GBK" w:cs="方正小标宋_GBK" w:hint="eastAsia"/>
                <w:color w:val="000000"/>
                <w:kern w:val="0"/>
                <w:sz w:val="28"/>
                <w:szCs w:val="28"/>
                <w:lang w:bidi="ar"/>
              </w:rPr>
              <w:t>财政拨款项目支出预算表</w:t>
            </w:r>
          </w:p>
        </w:tc>
      </w:tr>
      <w:tr w:rsidR="006A6469" w14:paraId="5F4B733C" w14:textId="77777777">
        <w:trPr>
          <w:trHeight w:val="552"/>
        </w:trPr>
        <w:tc>
          <w:tcPr>
            <w:tcW w:w="5000" w:type="pct"/>
            <w:gridSpan w:val="3"/>
            <w:tcBorders>
              <w:top w:val="nil"/>
              <w:left w:val="nil"/>
              <w:bottom w:val="nil"/>
              <w:right w:val="nil"/>
            </w:tcBorders>
            <w:shd w:val="clear" w:color="auto" w:fill="auto"/>
            <w:vAlign w:val="center"/>
          </w:tcPr>
          <w:p w14:paraId="05DA5151" w14:textId="77777777" w:rsidR="006A6469" w:rsidRDefault="00A135ED">
            <w:pPr>
              <w:widowControl/>
              <w:jc w:val="center"/>
              <w:rPr>
                <w:rFonts w:ascii="宋体" w:eastAsia="宋体" w:hAnsi="宋体" w:cs="宋体"/>
                <w:color w:val="000000"/>
                <w:kern w:val="0"/>
                <w:sz w:val="24"/>
                <w:szCs w:val="24"/>
              </w:rPr>
            </w:pPr>
            <w:r>
              <w:rPr>
                <w:rFonts w:ascii="方正楷体_GBK" w:eastAsia="方正楷体_GBK" w:hAnsi="方正楷体_GBK" w:cs="方正楷体_GBK" w:hint="eastAsia"/>
                <w:color w:val="000000"/>
                <w:kern w:val="0"/>
                <w:sz w:val="24"/>
                <w:szCs w:val="24"/>
                <w:lang w:bidi="ar"/>
              </w:rPr>
              <w:t>（部门预算支出经济分类科目）</w:t>
            </w:r>
          </w:p>
        </w:tc>
      </w:tr>
      <w:tr w:rsidR="006A6469" w14:paraId="7F038D35" w14:textId="77777777">
        <w:trPr>
          <w:trHeight w:val="396"/>
        </w:trPr>
        <w:tc>
          <w:tcPr>
            <w:tcW w:w="867" w:type="pct"/>
            <w:tcBorders>
              <w:top w:val="nil"/>
              <w:left w:val="nil"/>
              <w:bottom w:val="nil"/>
              <w:right w:val="nil"/>
            </w:tcBorders>
            <w:shd w:val="clear" w:color="auto" w:fill="auto"/>
            <w:vAlign w:val="center"/>
          </w:tcPr>
          <w:p w14:paraId="2D6F3586" w14:textId="77777777" w:rsidR="006A6469" w:rsidRDefault="006A6469">
            <w:pPr>
              <w:widowControl/>
              <w:jc w:val="center"/>
              <w:rPr>
                <w:rFonts w:ascii="宋体" w:eastAsia="宋体" w:hAnsi="宋体" w:cs="宋体"/>
                <w:color w:val="000000"/>
                <w:kern w:val="0"/>
                <w:sz w:val="24"/>
                <w:szCs w:val="24"/>
              </w:rPr>
            </w:pPr>
          </w:p>
        </w:tc>
        <w:tc>
          <w:tcPr>
            <w:tcW w:w="3188" w:type="pct"/>
            <w:tcBorders>
              <w:top w:val="nil"/>
              <w:left w:val="nil"/>
              <w:bottom w:val="nil"/>
              <w:right w:val="nil"/>
            </w:tcBorders>
            <w:shd w:val="clear" w:color="auto" w:fill="auto"/>
            <w:vAlign w:val="center"/>
          </w:tcPr>
          <w:p w14:paraId="0FACDEAF" w14:textId="77777777" w:rsidR="006A6469" w:rsidRDefault="006A6469">
            <w:pPr>
              <w:widowControl/>
              <w:jc w:val="left"/>
              <w:rPr>
                <w:rFonts w:eastAsia="Times New Roman"/>
                <w:kern w:val="0"/>
                <w:sz w:val="20"/>
              </w:rPr>
            </w:pPr>
          </w:p>
        </w:tc>
        <w:tc>
          <w:tcPr>
            <w:tcW w:w="943" w:type="pct"/>
            <w:tcBorders>
              <w:top w:val="nil"/>
              <w:left w:val="nil"/>
              <w:bottom w:val="nil"/>
              <w:right w:val="nil"/>
            </w:tcBorders>
            <w:shd w:val="clear" w:color="auto" w:fill="auto"/>
            <w:vAlign w:val="center"/>
          </w:tcPr>
          <w:p w14:paraId="102E727E" w14:textId="77777777" w:rsidR="006A6469" w:rsidRDefault="00A135ED">
            <w:pPr>
              <w:widowControl/>
              <w:jc w:val="righ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单位：万元</w:t>
            </w:r>
          </w:p>
        </w:tc>
      </w:tr>
      <w:tr w:rsidR="006A6469" w14:paraId="5E3E7BDB" w14:textId="77777777">
        <w:trPr>
          <w:trHeight w:val="741"/>
        </w:trPr>
        <w:tc>
          <w:tcPr>
            <w:tcW w:w="4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17D7E"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部门预算经济科目</w:t>
            </w:r>
          </w:p>
        </w:tc>
        <w:tc>
          <w:tcPr>
            <w:tcW w:w="9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A1C42B" w14:textId="77777777" w:rsidR="006A6469" w:rsidRDefault="00A135ED">
            <w:pPr>
              <w:widowControl/>
              <w:jc w:val="center"/>
              <w:rPr>
                <w:rFonts w:ascii="黑体" w:eastAsia="黑体" w:hAnsi="黑体" w:cs="宋体"/>
                <w:color w:val="000000"/>
                <w:kern w:val="0"/>
                <w:sz w:val="28"/>
                <w:szCs w:val="28"/>
              </w:rPr>
            </w:pPr>
            <w:r>
              <w:rPr>
                <w:rFonts w:ascii="方正黑体_GBK" w:eastAsia="方正黑体_GBK" w:hAnsi="方正黑体_GBK" w:cs="方正黑体_GBK" w:hint="eastAsia"/>
                <w:color w:val="000000"/>
                <w:kern w:val="0"/>
                <w:sz w:val="24"/>
                <w:szCs w:val="24"/>
                <w:lang w:bidi="ar"/>
              </w:rPr>
              <w:t>项目支出</w:t>
            </w:r>
          </w:p>
        </w:tc>
      </w:tr>
      <w:tr w:rsidR="006A6469" w14:paraId="35D0270E" w14:textId="77777777">
        <w:trPr>
          <w:trHeight w:val="552"/>
        </w:trPr>
        <w:tc>
          <w:tcPr>
            <w:tcW w:w="867" w:type="pct"/>
            <w:tcBorders>
              <w:top w:val="nil"/>
              <w:left w:val="single" w:sz="4" w:space="0" w:color="000000"/>
              <w:bottom w:val="single" w:sz="4" w:space="0" w:color="000000"/>
              <w:right w:val="single" w:sz="4" w:space="0" w:color="000000"/>
            </w:tcBorders>
            <w:shd w:val="clear" w:color="auto" w:fill="auto"/>
            <w:vAlign w:val="center"/>
          </w:tcPr>
          <w:p w14:paraId="0D1CF452"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科目编码</w:t>
            </w:r>
          </w:p>
        </w:tc>
        <w:tc>
          <w:tcPr>
            <w:tcW w:w="3188" w:type="pct"/>
            <w:tcBorders>
              <w:top w:val="nil"/>
              <w:left w:val="nil"/>
              <w:bottom w:val="single" w:sz="4" w:space="0" w:color="000000"/>
              <w:right w:val="single" w:sz="4" w:space="0" w:color="000000"/>
            </w:tcBorders>
            <w:shd w:val="clear" w:color="auto" w:fill="auto"/>
            <w:vAlign w:val="center"/>
          </w:tcPr>
          <w:p w14:paraId="146200DE" w14:textId="77777777" w:rsidR="006A6469" w:rsidRDefault="00A135ED">
            <w:pPr>
              <w:widowControl/>
              <w:jc w:val="center"/>
              <w:textAlignment w:val="center"/>
              <w:rPr>
                <w:rFonts w:ascii="方正黑体_GBK" w:eastAsia="方正黑体_GBK" w:hAnsi="方正黑体_GBK" w:cs="方正黑体_GBK"/>
                <w:color w:val="000000"/>
                <w:kern w:val="0"/>
                <w:sz w:val="24"/>
                <w:szCs w:val="24"/>
                <w:lang w:bidi="ar"/>
              </w:rPr>
            </w:pPr>
            <w:r>
              <w:rPr>
                <w:rFonts w:ascii="方正黑体_GBK" w:eastAsia="方正黑体_GBK" w:hAnsi="方正黑体_GBK" w:cs="方正黑体_GBK" w:hint="eastAsia"/>
                <w:color w:val="000000"/>
                <w:kern w:val="0"/>
                <w:sz w:val="24"/>
                <w:szCs w:val="24"/>
                <w:lang w:bidi="ar"/>
              </w:rPr>
              <w:t>科目名称</w:t>
            </w:r>
          </w:p>
        </w:tc>
        <w:tc>
          <w:tcPr>
            <w:tcW w:w="943" w:type="pct"/>
            <w:vMerge/>
            <w:tcBorders>
              <w:top w:val="single" w:sz="4" w:space="0" w:color="000000"/>
              <w:left w:val="single" w:sz="4" w:space="0" w:color="000000"/>
              <w:bottom w:val="single" w:sz="4" w:space="0" w:color="000000"/>
              <w:right w:val="single" w:sz="4" w:space="0" w:color="000000"/>
            </w:tcBorders>
            <w:vAlign w:val="center"/>
          </w:tcPr>
          <w:p w14:paraId="656AACCD" w14:textId="77777777" w:rsidR="006A6469" w:rsidRDefault="006A6469">
            <w:pPr>
              <w:widowControl/>
              <w:jc w:val="left"/>
              <w:rPr>
                <w:rFonts w:ascii="黑体" w:eastAsia="黑体" w:hAnsi="黑体" w:cs="宋体"/>
                <w:color w:val="000000"/>
                <w:kern w:val="0"/>
                <w:sz w:val="28"/>
                <w:szCs w:val="28"/>
              </w:rPr>
            </w:pPr>
          </w:p>
        </w:tc>
      </w:tr>
      <w:tr w:rsidR="006A6469" w14:paraId="166D1746" w14:textId="77777777">
        <w:trPr>
          <w:trHeight w:val="414"/>
        </w:trPr>
        <w:tc>
          <w:tcPr>
            <w:tcW w:w="405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7A2C98" w14:textId="77777777" w:rsidR="006A6469" w:rsidRDefault="00A135ED">
            <w:pPr>
              <w:widowControl/>
              <w:jc w:val="center"/>
              <w:rPr>
                <w:rFonts w:ascii="仿宋" w:eastAsia="仿宋" w:hAnsi="仿宋" w:cs="宋体"/>
                <w:b/>
                <w:bCs/>
                <w:color w:val="000000"/>
                <w:kern w:val="0"/>
                <w:sz w:val="24"/>
                <w:szCs w:val="24"/>
              </w:rPr>
            </w:pPr>
            <w:r>
              <w:rPr>
                <w:rFonts w:ascii="方正仿宋_GBK" w:hAnsi="方正仿宋_GBK" w:cs="方正仿宋_GBK" w:hint="eastAsia"/>
                <w:b/>
                <w:color w:val="000000"/>
                <w:kern w:val="0"/>
                <w:sz w:val="24"/>
                <w:szCs w:val="24"/>
                <w:lang w:bidi="ar"/>
              </w:rPr>
              <w:t>合计</w:t>
            </w:r>
          </w:p>
        </w:tc>
        <w:tc>
          <w:tcPr>
            <w:tcW w:w="943" w:type="pct"/>
            <w:tcBorders>
              <w:top w:val="nil"/>
              <w:left w:val="nil"/>
              <w:bottom w:val="single" w:sz="4" w:space="0" w:color="000000"/>
              <w:right w:val="single" w:sz="4" w:space="0" w:color="000000"/>
            </w:tcBorders>
            <w:shd w:val="clear" w:color="auto" w:fill="auto"/>
            <w:vAlign w:val="center"/>
          </w:tcPr>
          <w:p w14:paraId="4A0B0B4C" w14:textId="77777777" w:rsidR="006A6469" w:rsidRDefault="00A135ED">
            <w:pPr>
              <w:widowControl/>
              <w:jc w:val="right"/>
              <w:textAlignment w:val="center"/>
              <w:rPr>
                <w:rFonts w:eastAsia="宋体"/>
                <w:b/>
                <w:color w:val="000000"/>
                <w:kern w:val="0"/>
                <w:sz w:val="24"/>
                <w:szCs w:val="24"/>
                <w:lang w:bidi="ar"/>
              </w:rPr>
            </w:pPr>
            <w:r>
              <w:rPr>
                <w:rFonts w:eastAsia="宋体"/>
                <w:b/>
                <w:color w:val="000000"/>
                <w:kern w:val="0"/>
                <w:sz w:val="24"/>
                <w:szCs w:val="24"/>
                <w:lang w:bidi="ar"/>
              </w:rPr>
              <w:t>9,795.83</w:t>
            </w:r>
          </w:p>
        </w:tc>
      </w:tr>
      <w:tr w:rsidR="006A6469" w14:paraId="49EF300D" w14:textId="77777777">
        <w:trPr>
          <w:trHeight w:val="396"/>
        </w:trPr>
        <w:tc>
          <w:tcPr>
            <w:tcW w:w="867" w:type="pct"/>
            <w:tcBorders>
              <w:top w:val="nil"/>
              <w:left w:val="single" w:sz="4" w:space="0" w:color="000000"/>
              <w:bottom w:val="single" w:sz="4" w:space="0" w:color="000000"/>
              <w:right w:val="single" w:sz="4" w:space="0" w:color="000000"/>
            </w:tcBorders>
            <w:shd w:val="clear" w:color="auto" w:fill="auto"/>
            <w:noWrap/>
            <w:vAlign w:val="center"/>
          </w:tcPr>
          <w:p w14:paraId="2F91B7EF"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302</w:t>
            </w:r>
          </w:p>
        </w:tc>
        <w:tc>
          <w:tcPr>
            <w:tcW w:w="3188" w:type="pct"/>
            <w:tcBorders>
              <w:top w:val="nil"/>
              <w:left w:val="nil"/>
              <w:bottom w:val="single" w:sz="4" w:space="0" w:color="000000"/>
              <w:right w:val="single" w:sz="4" w:space="0" w:color="000000"/>
            </w:tcBorders>
            <w:shd w:val="clear" w:color="auto" w:fill="auto"/>
            <w:noWrap/>
            <w:vAlign w:val="center"/>
          </w:tcPr>
          <w:p w14:paraId="0F06D7A0"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商品和服务支出</w:t>
            </w:r>
          </w:p>
        </w:tc>
        <w:tc>
          <w:tcPr>
            <w:tcW w:w="943" w:type="pct"/>
            <w:tcBorders>
              <w:top w:val="nil"/>
              <w:left w:val="nil"/>
              <w:bottom w:val="single" w:sz="4" w:space="0" w:color="000000"/>
              <w:right w:val="single" w:sz="4" w:space="0" w:color="000000"/>
            </w:tcBorders>
            <w:shd w:val="clear" w:color="auto" w:fill="auto"/>
            <w:vAlign w:val="center"/>
          </w:tcPr>
          <w:p w14:paraId="3430199B"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7,405.43</w:t>
            </w:r>
          </w:p>
        </w:tc>
      </w:tr>
      <w:tr w:rsidR="006A6469" w14:paraId="5C7726CC" w14:textId="77777777">
        <w:trPr>
          <w:trHeight w:val="378"/>
        </w:trPr>
        <w:tc>
          <w:tcPr>
            <w:tcW w:w="867" w:type="pct"/>
            <w:tcBorders>
              <w:top w:val="nil"/>
              <w:left w:val="single" w:sz="4" w:space="0" w:color="000000"/>
              <w:bottom w:val="single" w:sz="4" w:space="0" w:color="000000"/>
              <w:right w:val="single" w:sz="4" w:space="0" w:color="000000"/>
            </w:tcBorders>
            <w:shd w:val="clear" w:color="auto" w:fill="auto"/>
            <w:vAlign w:val="center"/>
          </w:tcPr>
          <w:p w14:paraId="44F4B23B"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30209</w:t>
            </w:r>
          </w:p>
        </w:tc>
        <w:tc>
          <w:tcPr>
            <w:tcW w:w="3188" w:type="pct"/>
            <w:tcBorders>
              <w:top w:val="nil"/>
              <w:left w:val="nil"/>
              <w:bottom w:val="single" w:sz="4" w:space="0" w:color="000000"/>
              <w:right w:val="single" w:sz="4" w:space="0" w:color="000000"/>
            </w:tcBorders>
            <w:shd w:val="clear" w:color="auto" w:fill="auto"/>
            <w:vAlign w:val="center"/>
          </w:tcPr>
          <w:p w14:paraId="3678C73E"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物业管理费</w:t>
            </w:r>
          </w:p>
        </w:tc>
        <w:tc>
          <w:tcPr>
            <w:tcW w:w="943" w:type="pct"/>
            <w:tcBorders>
              <w:top w:val="nil"/>
              <w:left w:val="nil"/>
              <w:bottom w:val="single" w:sz="4" w:space="0" w:color="000000"/>
              <w:right w:val="single" w:sz="4" w:space="0" w:color="000000"/>
            </w:tcBorders>
            <w:shd w:val="clear" w:color="auto" w:fill="auto"/>
            <w:vAlign w:val="center"/>
          </w:tcPr>
          <w:p w14:paraId="1D402A05"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14.40</w:t>
            </w:r>
          </w:p>
        </w:tc>
      </w:tr>
      <w:tr w:rsidR="006A6469" w14:paraId="52447DAF" w14:textId="77777777">
        <w:trPr>
          <w:trHeight w:val="378"/>
        </w:trPr>
        <w:tc>
          <w:tcPr>
            <w:tcW w:w="867" w:type="pct"/>
            <w:tcBorders>
              <w:top w:val="nil"/>
              <w:left w:val="single" w:sz="4" w:space="0" w:color="000000"/>
              <w:bottom w:val="single" w:sz="4" w:space="0" w:color="000000"/>
              <w:right w:val="single" w:sz="4" w:space="0" w:color="000000"/>
            </w:tcBorders>
            <w:shd w:val="clear" w:color="auto" w:fill="auto"/>
            <w:vAlign w:val="center"/>
          </w:tcPr>
          <w:p w14:paraId="032C15DE"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30213</w:t>
            </w:r>
          </w:p>
        </w:tc>
        <w:tc>
          <w:tcPr>
            <w:tcW w:w="3188" w:type="pct"/>
            <w:tcBorders>
              <w:top w:val="nil"/>
              <w:left w:val="nil"/>
              <w:bottom w:val="single" w:sz="4" w:space="0" w:color="000000"/>
              <w:right w:val="single" w:sz="4" w:space="0" w:color="000000"/>
            </w:tcBorders>
            <w:shd w:val="clear" w:color="auto" w:fill="auto"/>
            <w:vAlign w:val="center"/>
          </w:tcPr>
          <w:p w14:paraId="2B2F58AE"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维修（护）费</w:t>
            </w:r>
          </w:p>
        </w:tc>
        <w:tc>
          <w:tcPr>
            <w:tcW w:w="943" w:type="pct"/>
            <w:tcBorders>
              <w:top w:val="nil"/>
              <w:left w:val="nil"/>
              <w:bottom w:val="single" w:sz="4" w:space="0" w:color="000000"/>
              <w:right w:val="single" w:sz="4" w:space="0" w:color="000000"/>
            </w:tcBorders>
            <w:shd w:val="clear" w:color="auto" w:fill="auto"/>
            <w:vAlign w:val="center"/>
          </w:tcPr>
          <w:p w14:paraId="1E8AD3FA"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1,396.66</w:t>
            </w:r>
          </w:p>
        </w:tc>
      </w:tr>
      <w:tr w:rsidR="006A6469" w14:paraId="22319E9D" w14:textId="77777777">
        <w:trPr>
          <w:trHeight w:val="378"/>
        </w:trPr>
        <w:tc>
          <w:tcPr>
            <w:tcW w:w="867" w:type="pct"/>
            <w:tcBorders>
              <w:top w:val="nil"/>
              <w:left w:val="single" w:sz="4" w:space="0" w:color="000000"/>
              <w:bottom w:val="single" w:sz="4" w:space="0" w:color="000000"/>
              <w:right w:val="single" w:sz="4" w:space="0" w:color="000000"/>
            </w:tcBorders>
            <w:shd w:val="clear" w:color="auto" w:fill="auto"/>
            <w:vAlign w:val="center"/>
          </w:tcPr>
          <w:p w14:paraId="648F83A3"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30214</w:t>
            </w:r>
          </w:p>
        </w:tc>
        <w:tc>
          <w:tcPr>
            <w:tcW w:w="3188" w:type="pct"/>
            <w:tcBorders>
              <w:top w:val="nil"/>
              <w:left w:val="nil"/>
              <w:bottom w:val="single" w:sz="4" w:space="0" w:color="000000"/>
              <w:right w:val="single" w:sz="4" w:space="0" w:color="000000"/>
            </w:tcBorders>
            <w:shd w:val="clear" w:color="auto" w:fill="auto"/>
            <w:vAlign w:val="center"/>
          </w:tcPr>
          <w:p w14:paraId="1FDF0100"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租赁费</w:t>
            </w:r>
          </w:p>
        </w:tc>
        <w:tc>
          <w:tcPr>
            <w:tcW w:w="943" w:type="pct"/>
            <w:tcBorders>
              <w:top w:val="nil"/>
              <w:left w:val="nil"/>
              <w:bottom w:val="single" w:sz="4" w:space="0" w:color="000000"/>
              <w:right w:val="single" w:sz="4" w:space="0" w:color="000000"/>
            </w:tcBorders>
            <w:shd w:val="clear" w:color="auto" w:fill="auto"/>
            <w:vAlign w:val="center"/>
          </w:tcPr>
          <w:p w14:paraId="6326B31D"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203.14</w:t>
            </w:r>
          </w:p>
        </w:tc>
      </w:tr>
      <w:tr w:rsidR="006A6469" w14:paraId="7C4128CD" w14:textId="77777777">
        <w:trPr>
          <w:trHeight w:val="378"/>
        </w:trPr>
        <w:tc>
          <w:tcPr>
            <w:tcW w:w="867" w:type="pct"/>
            <w:tcBorders>
              <w:top w:val="nil"/>
              <w:left w:val="single" w:sz="4" w:space="0" w:color="000000"/>
              <w:bottom w:val="single" w:sz="4" w:space="0" w:color="000000"/>
              <w:right w:val="single" w:sz="4" w:space="0" w:color="000000"/>
            </w:tcBorders>
            <w:shd w:val="clear" w:color="auto" w:fill="auto"/>
            <w:vAlign w:val="center"/>
          </w:tcPr>
          <w:p w14:paraId="63557B03"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30226</w:t>
            </w:r>
          </w:p>
        </w:tc>
        <w:tc>
          <w:tcPr>
            <w:tcW w:w="3188" w:type="pct"/>
            <w:tcBorders>
              <w:top w:val="nil"/>
              <w:left w:val="nil"/>
              <w:bottom w:val="single" w:sz="4" w:space="0" w:color="000000"/>
              <w:right w:val="single" w:sz="4" w:space="0" w:color="000000"/>
            </w:tcBorders>
            <w:shd w:val="clear" w:color="auto" w:fill="auto"/>
            <w:vAlign w:val="center"/>
          </w:tcPr>
          <w:p w14:paraId="2F8655AF"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劳务费</w:t>
            </w:r>
          </w:p>
        </w:tc>
        <w:tc>
          <w:tcPr>
            <w:tcW w:w="943" w:type="pct"/>
            <w:tcBorders>
              <w:top w:val="nil"/>
              <w:left w:val="nil"/>
              <w:bottom w:val="single" w:sz="4" w:space="0" w:color="000000"/>
              <w:right w:val="single" w:sz="4" w:space="0" w:color="000000"/>
            </w:tcBorders>
            <w:shd w:val="clear" w:color="auto" w:fill="auto"/>
            <w:vAlign w:val="center"/>
          </w:tcPr>
          <w:p w14:paraId="7B46E653"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2.40</w:t>
            </w:r>
          </w:p>
        </w:tc>
      </w:tr>
      <w:tr w:rsidR="006A6469" w14:paraId="5EE72F4E" w14:textId="77777777">
        <w:trPr>
          <w:trHeight w:val="378"/>
        </w:trPr>
        <w:tc>
          <w:tcPr>
            <w:tcW w:w="867" w:type="pct"/>
            <w:tcBorders>
              <w:top w:val="nil"/>
              <w:left w:val="single" w:sz="4" w:space="0" w:color="000000"/>
              <w:bottom w:val="single" w:sz="4" w:space="0" w:color="000000"/>
              <w:right w:val="single" w:sz="4" w:space="0" w:color="000000"/>
            </w:tcBorders>
            <w:shd w:val="clear" w:color="auto" w:fill="auto"/>
            <w:vAlign w:val="center"/>
          </w:tcPr>
          <w:p w14:paraId="5191DFF5"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30227</w:t>
            </w:r>
          </w:p>
        </w:tc>
        <w:tc>
          <w:tcPr>
            <w:tcW w:w="3188" w:type="pct"/>
            <w:tcBorders>
              <w:top w:val="nil"/>
              <w:left w:val="nil"/>
              <w:bottom w:val="single" w:sz="4" w:space="0" w:color="000000"/>
              <w:right w:val="single" w:sz="4" w:space="0" w:color="000000"/>
            </w:tcBorders>
            <w:shd w:val="clear" w:color="auto" w:fill="auto"/>
            <w:vAlign w:val="center"/>
          </w:tcPr>
          <w:p w14:paraId="4ACF15CF"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委托业务费</w:t>
            </w:r>
          </w:p>
        </w:tc>
        <w:tc>
          <w:tcPr>
            <w:tcW w:w="943" w:type="pct"/>
            <w:tcBorders>
              <w:top w:val="nil"/>
              <w:left w:val="nil"/>
              <w:bottom w:val="single" w:sz="4" w:space="0" w:color="000000"/>
              <w:right w:val="single" w:sz="4" w:space="0" w:color="000000"/>
            </w:tcBorders>
            <w:shd w:val="clear" w:color="auto" w:fill="auto"/>
            <w:vAlign w:val="center"/>
          </w:tcPr>
          <w:p w14:paraId="5036ED91"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5,614.03</w:t>
            </w:r>
          </w:p>
        </w:tc>
      </w:tr>
      <w:tr w:rsidR="006A6469" w14:paraId="5B60BC29" w14:textId="77777777">
        <w:trPr>
          <w:trHeight w:val="378"/>
        </w:trPr>
        <w:tc>
          <w:tcPr>
            <w:tcW w:w="867" w:type="pct"/>
            <w:tcBorders>
              <w:top w:val="nil"/>
              <w:left w:val="single" w:sz="4" w:space="0" w:color="000000"/>
              <w:bottom w:val="single" w:sz="4" w:space="0" w:color="000000"/>
              <w:right w:val="single" w:sz="4" w:space="0" w:color="000000"/>
            </w:tcBorders>
            <w:shd w:val="clear" w:color="auto" w:fill="auto"/>
            <w:vAlign w:val="center"/>
          </w:tcPr>
          <w:p w14:paraId="58CFFB00"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30299</w:t>
            </w:r>
          </w:p>
        </w:tc>
        <w:tc>
          <w:tcPr>
            <w:tcW w:w="3188" w:type="pct"/>
            <w:tcBorders>
              <w:top w:val="nil"/>
              <w:left w:val="nil"/>
              <w:bottom w:val="single" w:sz="4" w:space="0" w:color="000000"/>
              <w:right w:val="single" w:sz="4" w:space="0" w:color="000000"/>
            </w:tcBorders>
            <w:shd w:val="clear" w:color="auto" w:fill="auto"/>
            <w:vAlign w:val="center"/>
          </w:tcPr>
          <w:p w14:paraId="6A6A2A8E"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其他商品和服务支出</w:t>
            </w:r>
          </w:p>
        </w:tc>
        <w:tc>
          <w:tcPr>
            <w:tcW w:w="943" w:type="pct"/>
            <w:tcBorders>
              <w:top w:val="nil"/>
              <w:left w:val="nil"/>
              <w:bottom w:val="single" w:sz="4" w:space="0" w:color="000000"/>
              <w:right w:val="single" w:sz="4" w:space="0" w:color="000000"/>
            </w:tcBorders>
            <w:shd w:val="clear" w:color="auto" w:fill="auto"/>
            <w:vAlign w:val="center"/>
          </w:tcPr>
          <w:p w14:paraId="40DEF8C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174.80</w:t>
            </w:r>
          </w:p>
        </w:tc>
      </w:tr>
      <w:tr w:rsidR="006A6469" w14:paraId="4F84B7E7" w14:textId="77777777">
        <w:trPr>
          <w:trHeight w:val="396"/>
        </w:trPr>
        <w:tc>
          <w:tcPr>
            <w:tcW w:w="867" w:type="pct"/>
            <w:tcBorders>
              <w:top w:val="nil"/>
              <w:left w:val="single" w:sz="4" w:space="0" w:color="000000"/>
              <w:bottom w:val="single" w:sz="4" w:space="0" w:color="000000"/>
              <w:right w:val="single" w:sz="4" w:space="0" w:color="000000"/>
            </w:tcBorders>
            <w:shd w:val="clear" w:color="auto" w:fill="auto"/>
            <w:noWrap/>
            <w:vAlign w:val="center"/>
          </w:tcPr>
          <w:p w14:paraId="4F18E0F6"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310</w:t>
            </w:r>
          </w:p>
        </w:tc>
        <w:tc>
          <w:tcPr>
            <w:tcW w:w="3188" w:type="pct"/>
            <w:tcBorders>
              <w:top w:val="nil"/>
              <w:left w:val="nil"/>
              <w:bottom w:val="single" w:sz="4" w:space="0" w:color="000000"/>
              <w:right w:val="single" w:sz="4" w:space="0" w:color="000000"/>
            </w:tcBorders>
            <w:shd w:val="clear" w:color="auto" w:fill="auto"/>
            <w:noWrap/>
            <w:vAlign w:val="center"/>
          </w:tcPr>
          <w:p w14:paraId="70CF9742"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资本性支出</w:t>
            </w:r>
          </w:p>
        </w:tc>
        <w:tc>
          <w:tcPr>
            <w:tcW w:w="943" w:type="pct"/>
            <w:tcBorders>
              <w:top w:val="nil"/>
              <w:left w:val="nil"/>
              <w:bottom w:val="single" w:sz="4" w:space="0" w:color="000000"/>
              <w:right w:val="single" w:sz="4" w:space="0" w:color="000000"/>
            </w:tcBorders>
            <w:shd w:val="clear" w:color="auto" w:fill="auto"/>
            <w:vAlign w:val="center"/>
          </w:tcPr>
          <w:p w14:paraId="49DDA16C"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2,390.40</w:t>
            </w:r>
          </w:p>
        </w:tc>
      </w:tr>
      <w:tr w:rsidR="006A6469" w14:paraId="17DEB140" w14:textId="77777777">
        <w:trPr>
          <w:trHeight w:val="378"/>
        </w:trPr>
        <w:tc>
          <w:tcPr>
            <w:tcW w:w="867" w:type="pct"/>
            <w:tcBorders>
              <w:top w:val="nil"/>
              <w:left w:val="single" w:sz="4" w:space="0" w:color="000000"/>
              <w:bottom w:val="single" w:sz="4" w:space="0" w:color="000000"/>
              <w:right w:val="single" w:sz="4" w:space="0" w:color="000000"/>
            </w:tcBorders>
            <w:shd w:val="clear" w:color="auto" w:fill="auto"/>
            <w:vAlign w:val="center"/>
          </w:tcPr>
          <w:p w14:paraId="0893B026"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31002</w:t>
            </w:r>
          </w:p>
        </w:tc>
        <w:tc>
          <w:tcPr>
            <w:tcW w:w="3188" w:type="pct"/>
            <w:tcBorders>
              <w:top w:val="nil"/>
              <w:left w:val="nil"/>
              <w:bottom w:val="single" w:sz="4" w:space="0" w:color="000000"/>
              <w:right w:val="single" w:sz="4" w:space="0" w:color="000000"/>
            </w:tcBorders>
            <w:shd w:val="clear" w:color="auto" w:fill="auto"/>
            <w:vAlign w:val="center"/>
          </w:tcPr>
          <w:p w14:paraId="33ABC432"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办公设备购置</w:t>
            </w:r>
          </w:p>
        </w:tc>
        <w:tc>
          <w:tcPr>
            <w:tcW w:w="943" w:type="pct"/>
            <w:tcBorders>
              <w:top w:val="nil"/>
              <w:left w:val="nil"/>
              <w:bottom w:val="single" w:sz="4" w:space="0" w:color="000000"/>
              <w:right w:val="single" w:sz="4" w:space="0" w:color="000000"/>
            </w:tcBorders>
            <w:shd w:val="clear" w:color="auto" w:fill="auto"/>
            <w:vAlign w:val="center"/>
          </w:tcPr>
          <w:p w14:paraId="1AC8EFBB"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4.00</w:t>
            </w:r>
          </w:p>
        </w:tc>
      </w:tr>
      <w:tr w:rsidR="006A6469" w14:paraId="272ACB10" w14:textId="77777777">
        <w:trPr>
          <w:trHeight w:val="378"/>
        </w:trPr>
        <w:tc>
          <w:tcPr>
            <w:tcW w:w="867" w:type="pct"/>
            <w:tcBorders>
              <w:top w:val="nil"/>
              <w:left w:val="single" w:sz="4" w:space="0" w:color="000000"/>
              <w:bottom w:val="single" w:sz="4" w:space="0" w:color="000000"/>
              <w:right w:val="single" w:sz="4" w:space="0" w:color="000000"/>
            </w:tcBorders>
            <w:shd w:val="clear" w:color="auto" w:fill="auto"/>
            <w:vAlign w:val="center"/>
          </w:tcPr>
          <w:p w14:paraId="35098DA8"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31005</w:t>
            </w:r>
          </w:p>
        </w:tc>
        <w:tc>
          <w:tcPr>
            <w:tcW w:w="3188" w:type="pct"/>
            <w:tcBorders>
              <w:top w:val="nil"/>
              <w:left w:val="nil"/>
              <w:bottom w:val="single" w:sz="4" w:space="0" w:color="000000"/>
              <w:right w:val="single" w:sz="4" w:space="0" w:color="000000"/>
            </w:tcBorders>
            <w:shd w:val="clear" w:color="auto" w:fill="auto"/>
            <w:vAlign w:val="center"/>
          </w:tcPr>
          <w:p w14:paraId="07C18BDB" w14:textId="77777777" w:rsidR="006A6469" w:rsidRDefault="00A135ED">
            <w:pPr>
              <w:widowControl/>
              <w:jc w:val="left"/>
              <w:textAlignment w:val="center"/>
              <w:rPr>
                <w:rFonts w:ascii="方正仿宋_GBK" w:hAnsi="方正仿宋_GBK" w:cs="方正仿宋_GBK"/>
                <w:color w:val="000000"/>
                <w:kern w:val="0"/>
                <w:sz w:val="20"/>
                <w:lang w:bidi="ar"/>
              </w:rPr>
            </w:pPr>
            <w:r>
              <w:rPr>
                <w:rFonts w:ascii="方正仿宋_GBK" w:hAnsi="方正仿宋_GBK" w:cs="方正仿宋_GBK" w:hint="eastAsia"/>
                <w:color w:val="000000"/>
                <w:kern w:val="0"/>
                <w:sz w:val="20"/>
                <w:lang w:bidi="ar"/>
              </w:rPr>
              <w:t> 基础设施建设</w:t>
            </w:r>
          </w:p>
        </w:tc>
        <w:tc>
          <w:tcPr>
            <w:tcW w:w="943" w:type="pct"/>
            <w:tcBorders>
              <w:top w:val="nil"/>
              <w:left w:val="nil"/>
              <w:bottom w:val="single" w:sz="4" w:space="0" w:color="000000"/>
              <w:right w:val="single" w:sz="4" w:space="0" w:color="000000"/>
            </w:tcBorders>
            <w:shd w:val="clear" w:color="auto" w:fill="auto"/>
            <w:vAlign w:val="center"/>
          </w:tcPr>
          <w:p w14:paraId="2819BCE9" w14:textId="77777777" w:rsidR="006A6469" w:rsidRDefault="00A135ED">
            <w:pPr>
              <w:widowControl/>
              <w:jc w:val="right"/>
              <w:textAlignment w:val="center"/>
              <w:rPr>
                <w:rFonts w:eastAsia="宋体"/>
                <w:color w:val="000000"/>
                <w:kern w:val="0"/>
                <w:sz w:val="20"/>
                <w:lang w:bidi="ar"/>
              </w:rPr>
            </w:pPr>
            <w:r>
              <w:rPr>
                <w:rFonts w:eastAsia="宋体"/>
                <w:color w:val="000000"/>
                <w:kern w:val="0"/>
                <w:sz w:val="20"/>
                <w:lang w:bidi="ar"/>
              </w:rPr>
              <w:t>2,386.40</w:t>
            </w:r>
          </w:p>
        </w:tc>
      </w:tr>
    </w:tbl>
    <w:p w14:paraId="50F48FE0" w14:textId="77777777" w:rsidR="006A6469" w:rsidRDefault="006A6469">
      <w:pPr>
        <w:sectPr w:rsidR="006A6469">
          <w:pgSz w:w="11906" w:h="16838"/>
          <w:pgMar w:top="1440" w:right="1800" w:bottom="1440" w:left="1800" w:header="851" w:footer="992" w:gutter="0"/>
          <w:cols w:space="425"/>
          <w:docGrid w:type="lines" w:linePitch="435"/>
        </w:sectPr>
      </w:pPr>
    </w:p>
    <w:tbl>
      <w:tblPr>
        <w:tblW w:w="4998" w:type="pct"/>
        <w:tblLook w:val="04A0" w:firstRow="1" w:lastRow="0" w:firstColumn="1" w:lastColumn="0" w:noHBand="0" w:noVBand="1"/>
      </w:tblPr>
      <w:tblGrid>
        <w:gridCol w:w="1523"/>
        <w:gridCol w:w="3534"/>
        <w:gridCol w:w="3246"/>
      </w:tblGrid>
      <w:tr w:rsidR="006A6469" w14:paraId="1B5920A6" w14:textId="77777777">
        <w:trPr>
          <w:trHeight w:val="327"/>
        </w:trPr>
        <w:tc>
          <w:tcPr>
            <w:tcW w:w="917" w:type="pct"/>
            <w:tcBorders>
              <w:top w:val="nil"/>
              <w:left w:val="nil"/>
              <w:bottom w:val="nil"/>
              <w:right w:val="nil"/>
            </w:tcBorders>
            <w:shd w:val="clear" w:color="auto" w:fill="auto"/>
            <w:vAlign w:val="center"/>
          </w:tcPr>
          <w:p w14:paraId="2F7267CC" w14:textId="77777777" w:rsidR="006A6469" w:rsidRDefault="00A135ED">
            <w:pPr>
              <w:widowControl/>
              <w:jc w:val="left"/>
              <w:rPr>
                <w:rFonts w:ascii="方正楷体_GBK" w:eastAsia="方正楷体_GBK" w:hAnsi="宋体" w:cs="宋体"/>
                <w:color w:val="000000"/>
                <w:kern w:val="0"/>
                <w:sz w:val="20"/>
              </w:rPr>
            </w:pPr>
            <w:r>
              <w:rPr>
                <w:rFonts w:hint="eastAsia"/>
                <w:szCs w:val="32"/>
              </w:rPr>
              <w:lastRenderedPageBreak/>
              <w:t>附件</w:t>
            </w:r>
            <w:r>
              <w:rPr>
                <w:rFonts w:hint="eastAsia"/>
                <w:szCs w:val="32"/>
              </w:rPr>
              <w:t>11</w:t>
            </w:r>
          </w:p>
        </w:tc>
        <w:tc>
          <w:tcPr>
            <w:tcW w:w="2127" w:type="pct"/>
            <w:tcBorders>
              <w:top w:val="nil"/>
              <w:left w:val="nil"/>
              <w:bottom w:val="nil"/>
              <w:right w:val="nil"/>
            </w:tcBorders>
            <w:shd w:val="clear" w:color="auto" w:fill="auto"/>
            <w:noWrap/>
            <w:vAlign w:val="center"/>
          </w:tcPr>
          <w:p w14:paraId="17314844" w14:textId="77777777" w:rsidR="006A6469" w:rsidRDefault="006A6469">
            <w:pPr>
              <w:widowControl/>
              <w:jc w:val="left"/>
              <w:rPr>
                <w:rFonts w:ascii="方正楷体_GBK" w:eastAsia="方正楷体_GBK" w:hAnsi="宋体" w:cs="宋体"/>
                <w:color w:val="000000"/>
                <w:kern w:val="0"/>
                <w:sz w:val="20"/>
              </w:rPr>
            </w:pPr>
          </w:p>
        </w:tc>
        <w:tc>
          <w:tcPr>
            <w:tcW w:w="1954" w:type="pct"/>
            <w:tcBorders>
              <w:top w:val="nil"/>
              <w:left w:val="nil"/>
              <w:bottom w:val="nil"/>
              <w:right w:val="nil"/>
            </w:tcBorders>
            <w:shd w:val="clear" w:color="auto" w:fill="auto"/>
            <w:noWrap/>
            <w:vAlign w:val="center"/>
          </w:tcPr>
          <w:p w14:paraId="1D20F635" w14:textId="77777777" w:rsidR="006A6469" w:rsidRDefault="006A6469">
            <w:pPr>
              <w:widowControl/>
              <w:jc w:val="left"/>
              <w:rPr>
                <w:rFonts w:eastAsia="Times New Roman"/>
                <w:kern w:val="0"/>
                <w:sz w:val="20"/>
              </w:rPr>
            </w:pPr>
          </w:p>
        </w:tc>
      </w:tr>
      <w:tr w:rsidR="006A6469" w14:paraId="5EF7C9F8" w14:textId="77777777">
        <w:trPr>
          <w:trHeight w:val="1035"/>
        </w:trPr>
        <w:tc>
          <w:tcPr>
            <w:tcW w:w="5000" w:type="pct"/>
            <w:gridSpan w:val="3"/>
            <w:tcBorders>
              <w:top w:val="nil"/>
              <w:left w:val="nil"/>
              <w:bottom w:val="nil"/>
              <w:right w:val="nil"/>
            </w:tcBorders>
            <w:shd w:val="clear" w:color="auto" w:fill="auto"/>
            <w:vAlign w:val="center"/>
          </w:tcPr>
          <w:p w14:paraId="1479E5E0" w14:textId="77777777" w:rsidR="009B4EA9" w:rsidRDefault="00A135ED">
            <w:pPr>
              <w:widowControl/>
              <w:jc w:val="center"/>
              <w:rPr>
                <w:rFonts w:ascii="方正小标宋_GBK" w:eastAsia="方正小标宋_GBK" w:hAnsi="方正小标宋_GBK" w:cs="方正小标宋_GBK"/>
                <w:color w:val="000000"/>
                <w:kern w:val="0"/>
                <w:sz w:val="28"/>
                <w:szCs w:val="28"/>
                <w:lang w:bidi="ar"/>
              </w:rPr>
            </w:pPr>
            <w:r w:rsidRPr="009B4EA9">
              <w:rPr>
                <w:rFonts w:ascii="方正小标宋_GBK" w:eastAsia="方正小标宋_GBK" w:hAnsi="方正小标宋_GBK" w:cs="方正小标宋_GBK" w:hint="eastAsia"/>
                <w:color w:val="000000"/>
                <w:kern w:val="0"/>
                <w:sz w:val="28"/>
                <w:szCs w:val="28"/>
                <w:lang w:bidi="ar"/>
              </w:rPr>
              <w:t>2025年重庆市九龙坡区城市管理局（本级）一般公共预算</w:t>
            </w:r>
          </w:p>
          <w:p w14:paraId="2C411966" w14:textId="3496B3BB" w:rsidR="006A6469" w:rsidRDefault="00A135ED">
            <w:pPr>
              <w:widowControl/>
              <w:jc w:val="center"/>
              <w:rPr>
                <w:rFonts w:ascii="宋体" w:eastAsia="宋体" w:hAnsi="宋体" w:cs="宋体"/>
                <w:b/>
                <w:bCs/>
                <w:color w:val="000000"/>
                <w:kern w:val="0"/>
                <w:sz w:val="34"/>
                <w:szCs w:val="34"/>
              </w:rPr>
            </w:pPr>
            <w:r w:rsidRPr="009B4EA9">
              <w:rPr>
                <w:rFonts w:ascii="方正小标宋_GBK" w:eastAsia="方正小标宋_GBK" w:hAnsi="方正小标宋_GBK" w:cs="方正小标宋_GBK" w:hint="eastAsia"/>
                <w:color w:val="000000"/>
                <w:kern w:val="0"/>
                <w:sz w:val="28"/>
                <w:szCs w:val="28"/>
                <w:lang w:bidi="ar"/>
              </w:rPr>
              <w:t>财政拨款项目支出预算表</w:t>
            </w:r>
          </w:p>
        </w:tc>
      </w:tr>
      <w:tr w:rsidR="006A6469" w14:paraId="12710181" w14:textId="77777777">
        <w:trPr>
          <w:trHeight w:val="552"/>
        </w:trPr>
        <w:tc>
          <w:tcPr>
            <w:tcW w:w="5000" w:type="pct"/>
            <w:gridSpan w:val="3"/>
            <w:tcBorders>
              <w:top w:val="nil"/>
              <w:left w:val="nil"/>
              <w:bottom w:val="nil"/>
              <w:right w:val="nil"/>
            </w:tcBorders>
            <w:shd w:val="clear" w:color="auto" w:fill="auto"/>
            <w:vAlign w:val="center"/>
          </w:tcPr>
          <w:p w14:paraId="37DCFBC8" w14:textId="77777777" w:rsidR="006A6469" w:rsidRDefault="00A135ED">
            <w:pPr>
              <w:widowControl/>
              <w:jc w:val="center"/>
              <w:rPr>
                <w:rFonts w:ascii="宋体" w:eastAsia="宋体" w:hAnsi="宋体" w:cs="宋体"/>
                <w:color w:val="000000"/>
                <w:kern w:val="0"/>
                <w:sz w:val="24"/>
                <w:szCs w:val="24"/>
              </w:rPr>
            </w:pPr>
            <w:r>
              <w:rPr>
                <w:rFonts w:ascii="方正楷体_GBK" w:eastAsia="方正楷体_GBK" w:hAnsi="方正楷体_GBK" w:cs="方正楷体_GBK" w:hint="eastAsia"/>
                <w:color w:val="000000"/>
                <w:kern w:val="0"/>
                <w:sz w:val="24"/>
                <w:szCs w:val="24"/>
                <w:lang w:bidi="ar"/>
              </w:rPr>
              <w:t>（政府预算支出经济分类科目）</w:t>
            </w:r>
          </w:p>
        </w:tc>
      </w:tr>
      <w:tr w:rsidR="006A6469" w14:paraId="0FD59470" w14:textId="77777777">
        <w:trPr>
          <w:trHeight w:val="396"/>
        </w:trPr>
        <w:tc>
          <w:tcPr>
            <w:tcW w:w="917" w:type="pct"/>
            <w:tcBorders>
              <w:top w:val="nil"/>
              <w:left w:val="nil"/>
              <w:bottom w:val="nil"/>
              <w:right w:val="nil"/>
            </w:tcBorders>
            <w:shd w:val="clear" w:color="auto" w:fill="auto"/>
            <w:vAlign w:val="center"/>
          </w:tcPr>
          <w:p w14:paraId="7F3022FC" w14:textId="77777777" w:rsidR="006A6469" w:rsidRDefault="006A6469">
            <w:pPr>
              <w:widowControl/>
              <w:jc w:val="center"/>
              <w:rPr>
                <w:rFonts w:ascii="宋体" w:eastAsia="宋体" w:hAnsi="宋体" w:cs="宋体"/>
                <w:color w:val="000000"/>
                <w:kern w:val="0"/>
                <w:sz w:val="24"/>
                <w:szCs w:val="24"/>
              </w:rPr>
            </w:pPr>
          </w:p>
        </w:tc>
        <w:tc>
          <w:tcPr>
            <w:tcW w:w="2127" w:type="pct"/>
            <w:tcBorders>
              <w:top w:val="nil"/>
              <w:left w:val="nil"/>
              <w:bottom w:val="nil"/>
              <w:right w:val="nil"/>
            </w:tcBorders>
            <w:shd w:val="clear" w:color="auto" w:fill="auto"/>
            <w:vAlign w:val="center"/>
          </w:tcPr>
          <w:p w14:paraId="25F8B636" w14:textId="77777777" w:rsidR="006A6469" w:rsidRDefault="006A6469">
            <w:pPr>
              <w:widowControl/>
              <w:jc w:val="left"/>
              <w:rPr>
                <w:rFonts w:eastAsia="Times New Roman"/>
                <w:kern w:val="0"/>
                <w:sz w:val="20"/>
              </w:rPr>
            </w:pPr>
          </w:p>
        </w:tc>
        <w:tc>
          <w:tcPr>
            <w:tcW w:w="1954" w:type="pct"/>
            <w:tcBorders>
              <w:top w:val="nil"/>
              <w:left w:val="nil"/>
              <w:bottom w:val="nil"/>
              <w:right w:val="nil"/>
            </w:tcBorders>
            <w:shd w:val="clear" w:color="auto" w:fill="auto"/>
            <w:vAlign w:val="center"/>
          </w:tcPr>
          <w:p w14:paraId="33F6CEAB" w14:textId="77777777" w:rsidR="006A6469" w:rsidRDefault="00A135ED">
            <w:pPr>
              <w:widowControl/>
              <w:jc w:val="righ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单位：万元</w:t>
            </w:r>
          </w:p>
        </w:tc>
      </w:tr>
      <w:tr w:rsidR="006A6469" w14:paraId="085A9E74" w14:textId="77777777">
        <w:trPr>
          <w:trHeight w:val="792"/>
        </w:trPr>
        <w:tc>
          <w:tcPr>
            <w:tcW w:w="3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5A1C6B" w14:textId="77777777" w:rsidR="006A6469" w:rsidRPr="009B4EA9" w:rsidRDefault="00A135ED">
            <w:pPr>
              <w:widowControl/>
              <w:jc w:val="center"/>
              <w:textAlignment w:val="center"/>
              <w:rPr>
                <w:rFonts w:ascii="方正黑体_GBK" w:eastAsia="方正黑体_GBK" w:hAnsi="方正黑体_GBK" w:cs="方正黑体_GBK"/>
                <w:color w:val="000000"/>
                <w:kern w:val="0"/>
                <w:sz w:val="24"/>
                <w:szCs w:val="24"/>
                <w:lang w:bidi="ar"/>
              </w:rPr>
            </w:pPr>
            <w:r w:rsidRPr="009B4EA9">
              <w:rPr>
                <w:rFonts w:ascii="方正黑体_GBK" w:eastAsia="方正黑体_GBK" w:hAnsi="方正黑体_GBK" w:cs="方正黑体_GBK" w:hint="eastAsia"/>
                <w:color w:val="000000"/>
                <w:kern w:val="0"/>
                <w:sz w:val="24"/>
                <w:szCs w:val="24"/>
                <w:lang w:bidi="ar"/>
              </w:rPr>
              <w:t>政府预算经济科目</w:t>
            </w:r>
          </w:p>
        </w:tc>
        <w:tc>
          <w:tcPr>
            <w:tcW w:w="19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281B77" w14:textId="77777777" w:rsidR="006A6469" w:rsidRPr="009B4EA9" w:rsidRDefault="00A135ED">
            <w:pPr>
              <w:widowControl/>
              <w:jc w:val="center"/>
              <w:textAlignment w:val="center"/>
              <w:rPr>
                <w:rFonts w:ascii="方正黑体_GBK" w:eastAsia="方正黑体_GBK" w:hAnsi="方正黑体_GBK" w:cs="方正黑体_GBK"/>
                <w:color w:val="000000"/>
                <w:kern w:val="0"/>
                <w:sz w:val="24"/>
                <w:szCs w:val="24"/>
                <w:lang w:bidi="ar"/>
              </w:rPr>
            </w:pPr>
            <w:r w:rsidRPr="009B4EA9">
              <w:rPr>
                <w:rFonts w:ascii="方正黑体_GBK" w:eastAsia="方正黑体_GBK" w:hAnsi="方正黑体_GBK" w:cs="方正黑体_GBK" w:hint="eastAsia"/>
                <w:color w:val="000000"/>
                <w:kern w:val="0"/>
                <w:sz w:val="24"/>
                <w:szCs w:val="24"/>
                <w:lang w:bidi="ar"/>
              </w:rPr>
              <w:t>项目支出</w:t>
            </w:r>
          </w:p>
        </w:tc>
      </w:tr>
      <w:tr w:rsidR="006A6469" w14:paraId="1442245A" w14:textId="77777777">
        <w:trPr>
          <w:trHeight w:val="621"/>
        </w:trPr>
        <w:tc>
          <w:tcPr>
            <w:tcW w:w="917" w:type="pct"/>
            <w:tcBorders>
              <w:top w:val="nil"/>
              <w:left w:val="single" w:sz="4" w:space="0" w:color="000000"/>
              <w:bottom w:val="single" w:sz="4" w:space="0" w:color="000000"/>
              <w:right w:val="single" w:sz="4" w:space="0" w:color="000000"/>
            </w:tcBorders>
            <w:shd w:val="clear" w:color="auto" w:fill="auto"/>
            <w:vAlign w:val="center"/>
          </w:tcPr>
          <w:p w14:paraId="68A9A1D7" w14:textId="77777777" w:rsidR="006A6469" w:rsidRPr="00E507C8" w:rsidRDefault="00A135ED">
            <w:pPr>
              <w:widowControl/>
              <w:jc w:val="center"/>
              <w:textAlignment w:val="center"/>
              <w:rPr>
                <w:rFonts w:ascii="方正黑体_GBK" w:eastAsia="方正黑体_GBK" w:hAnsi="方正黑体_GBK" w:cs="方正黑体_GBK"/>
                <w:color w:val="000000"/>
                <w:kern w:val="0"/>
                <w:sz w:val="24"/>
                <w:szCs w:val="24"/>
                <w:lang w:bidi="ar"/>
              </w:rPr>
            </w:pPr>
            <w:r w:rsidRPr="00E507C8">
              <w:rPr>
                <w:rFonts w:ascii="方正黑体_GBK" w:eastAsia="方正黑体_GBK" w:hAnsi="方正黑体_GBK" w:cs="方正黑体_GBK" w:hint="eastAsia"/>
                <w:color w:val="000000"/>
                <w:kern w:val="0"/>
                <w:sz w:val="24"/>
                <w:szCs w:val="24"/>
                <w:lang w:bidi="ar"/>
              </w:rPr>
              <w:t>科目编码</w:t>
            </w:r>
          </w:p>
        </w:tc>
        <w:tc>
          <w:tcPr>
            <w:tcW w:w="2127" w:type="pct"/>
            <w:tcBorders>
              <w:top w:val="nil"/>
              <w:left w:val="nil"/>
              <w:bottom w:val="single" w:sz="4" w:space="0" w:color="000000"/>
              <w:right w:val="single" w:sz="4" w:space="0" w:color="000000"/>
            </w:tcBorders>
            <w:shd w:val="clear" w:color="auto" w:fill="auto"/>
            <w:vAlign w:val="center"/>
          </w:tcPr>
          <w:p w14:paraId="63EAE5F8" w14:textId="77777777" w:rsidR="006A6469" w:rsidRPr="00E507C8" w:rsidRDefault="00A135ED">
            <w:pPr>
              <w:widowControl/>
              <w:jc w:val="center"/>
              <w:textAlignment w:val="center"/>
              <w:rPr>
                <w:rFonts w:ascii="方正黑体_GBK" w:eastAsia="方正黑体_GBK" w:hAnsi="方正黑体_GBK" w:cs="方正黑体_GBK"/>
                <w:color w:val="000000"/>
                <w:kern w:val="0"/>
                <w:sz w:val="24"/>
                <w:szCs w:val="24"/>
                <w:lang w:bidi="ar"/>
              </w:rPr>
            </w:pPr>
            <w:r w:rsidRPr="00E507C8">
              <w:rPr>
                <w:rFonts w:ascii="方正黑体_GBK" w:eastAsia="方正黑体_GBK" w:hAnsi="方正黑体_GBK" w:cs="方正黑体_GBK" w:hint="eastAsia"/>
                <w:color w:val="000000"/>
                <w:kern w:val="0"/>
                <w:sz w:val="24"/>
                <w:szCs w:val="24"/>
                <w:lang w:bidi="ar"/>
              </w:rPr>
              <w:t>科目名称</w:t>
            </w:r>
          </w:p>
        </w:tc>
        <w:tc>
          <w:tcPr>
            <w:tcW w:w="1954" w:type="pct"/>
            <w:vMerge/>
            <w:tcBorders>
              <w:top w:val="single" w:sz="4" w:space="0" w:color="000000"/>
              <w:left w:val="single" w:sz="4" w:space="0" w:color="000000"/>
              <w:bottom w:val="single" w:sz="4" w:space="0" w:color="000000"/>
              <w:right w:val="single" w:sz="4" w:space="0" w:color="000000"/>
            </w:tcBorders>
            <w:vAlign w:val="center"/>
          </w:tcPr>
          <w:p w14:paraId="45AD5FA3" w14:textId="77777777" w:rsidR="006A6469" w:rsidRDefault="006A6469">
            <w:pPr>
              <w:widowControl/>
              <w:jc w:val="center"/>
              <w:textAlignment w:val="center"/>
              <w:rPr>
                <w:rFonts w:ascii="方正黑体_GBK" w:eastAsia="方正黑体_GBK" w:hAnsi="方正黑体_GBK" w:cs="方正黑体_GBK"/>
                <w:color w:val="000000"/>
                <w:kern w:val="0"/>
                <w:sz w:val="28"/>
                <w:szCs w:val="28"/>
                <w:lang w:bidi="ar"/>
              </w:rPr>
            </w:pPr>
          </w:p>
        </w:tc>
      </w:tr>
      <w:tr w:rsidR="006A6469" w14:paraId="2F78FE9F" w14:textId="77777777">
        <w:trPr>
          <w:trHeight w:val="414"/>
        </w:trPr>
        <w:tc>
          <w:tcPr>
            <w:tcW w:w="30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9A158" w14:textId="77777777" w:rsidR="006A6469" w:rsidRDefault="00A135ED">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合计</w:t>
            </w:r>
          </w:p>
        </w:tc>
        <w:tc>
          <w:tcPr>
            <w:tcW w:w="1954" w:type="pct"/>
            <w:tcBorders>
              <w:top w:val="nil"/>
              <w:left w:val="nil"/>
              <w:bottom w:val="single" w:sz="4" w:space="0" w:color="000000"/>
              <w:right w:val="single" w:sz="4" w:space="0" w:color="000000"/>
            </w:tcBorders>
            <w:shd w:val="clear" w:color="auto" w:fill="auto"/>
            <w:vAlign w:val="center"/>
          </w:tcPr>
          <w:p w14:paraId="14249024" w14:textId="77777777" w:rsidR="006A6469" w:rsidRDefault="00A135ED">
            <w:pPr>
              <w:widowControl/>
              <w:jc w:val="right"/>
              <w:rPr>
                <w:rFonts w:eastAsia="宋体"/>
                <w:b/>
                <w:bCs/>
                <w:color w:val="000000"/>
                <w:kern w:val="0"/>
                <w:sz w:val="24"/>
                <w:szCs w:val="24"/>
              </w:rPr>
            </w:pPr>
            <w:r>
              <w:rPr>
                <w:rFonts w:eastAsia="宋体"/>
                <w:b/>
                <w:bCs/>
                <w:color w:val="000000"/>
                <w:kern w:val="0"/>
                <w:sz w:val="24"/>
                <w:szCs w:val="24"/>
              </w:rPr>
              <w:t>9,795.83</w:t>
            </w:r>
          </w:p>
        </w:tc>
      </w:tr>
      <w:tr w:rsidR="006A6469" w14:paraId="6071411D" w14:textId="77777777">
        <w:trPr>
          <w:trHeight w:val="396"/>
        </w:trPr>
        <w:tc>
          <w:tcPr>
            <w:tcW w:w="917" w:type="pct"/>
            <w:tcBorders>
              <w:top w:val="nil"/>
              <w:left w:val="single" w:sz="4" w:space="0" w:color="000000"/>
              <w:bottom w:val="single" w:sz="4" w:space="0" w:color="000000"/>
              <w:right w:val="single" w:sz="4" w:space="0" w:color="000000"/>
            </w:tcBorders>
            <w:shd w:val="clear" w:color="auto" w:fill="auto"/>
            <w:vAlign w:val="center"/>
          </w:tcPr>
          <w:p w14:paraId="231095E8"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502</w:t>
            </w:r>
          </w:p>
        </w:tc>
        <w:tc>
          <w:tcPr>
            <w:tcW w:w="2127" w:type="pct"/>
            <w:tcBorders>
              <w:top w:val="nil"/>
              <w:left w:val="nil"/>
              <w:bottom w:val="single" w:sz="4" w:space="0" w:color="000000"/>
              <w:right w:val="single" w:sz="4" w:space="0" w:color="000000"/>
            </w:tcBorders>
            <w:shd w:val="clear" w:color="auto" w:fill="auto"/>
            <w:vAlign w:val="center"/>
          </w:tcPr>
          <w:p w14:paraId="47B86EF0"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机关商品和服务支出</w:t>
            </w:r>
          </w:p>
        </w:tc>
        <w:tc>
          <w:tcPr>
            <w:tcW w:w="1954" w:type="pct"/>
            <w:tcBorders>
              <w:top w:val="nil"/>
              <w:left w:val="nil"/>
              <w:bottom w:val="single" w:sz="4" w:space="0" w:color="000000"/>
              <w:right w:val="single" w:sz="4" w:space="0" w:color="000000"/>
            </w:tcBorders>
            <w:shd w:val="clear" w:color="auto" w:fill="auto"/>
            <w:vAlign w:val="center"/>
          </w:tcPr>
          <w:p w14:paraId="4B507F49" w14:textId="77777777" w:rsidR="006A6469" w:rsidRDefault="00A135ED">
            <w:pPr>
              <w:widowControl/>
              <w:jc w:val="right"/>
              <w:textAlignment w:val="center"/>
              <w:rPr>
                <w:rFonts w:eastAsia="宋体"/>
                <w:color w:val="000000"/>
                <w:kern w:val="0"/>
                <w:sz w:val="24"/>
                <w:szCs w:val="24"/>
                <w:lang w:bidi="ar"/>
              </w:rPr>
            </w:pPr>
            <w:r>
              <w:rPr>
                <w:rFonts w:eastAsia="宋体"/>
                <w:color w:val="000000"/>
                <w:kern w:val="0"/>
                <w:sz w:val="24"/>
                <w:szCs w:val="24"/>
                <w:lang w:bidi="ar"/>
              </w:rPr>
              <w:t>7,405.43</w:t>
            </w:r>
          </w:p>
        </w:tc>
      </w:tr>
      <w:tr w:rsidR="006A6469" w14:paraId="2DD06A37" w14:textId="77777777">
        <w:trPr>
          <w:trHeight w:val="390"/>
        </w:trPr>
        <w:tc>
          <w:tcPr>
            <w:tcW w:w="917" w:type="pct"/>
            <w:tcBorders>
              <w:top w:val="nil"/>
              <w:left w:val="single" w:sz="4" w:space="0" w:color="000000"/>
              <w:bottom w:val="single" w:sz="4" w:space="0" w:color="000000"/>
              <w:right w:val="single" w:sz="4" w:space="0" w:color="000000"/>
            </w:tcBorders>
            <w:shd w:val="clear" w:color="auto" w:fill="auto"/>
            <w:vAlign w:val="center"/>
          </w:tcPr>
          <w:p w14:paraId="3D70F331"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50201</w:t>
            </w:r>
          </w:p>
        </w:tc>
        <w:tc>
          <w:tcPr>
            <w:tcW w:w="2127" w:type="pct"/>
            <w:tcBorders>
              <w:top w:val="nil"/>
              <w:left w:val="nil"/>
              <w:bottom w:val="single" w:sz="4" w:space="0" w:color="000000"/>
              <w:right w:val="single" w:sz="4" w:space="0" w:color="000000"/>
            </w:tcBorders>
            <w:shd w:val="clear" w:color="auto" w:fill="auto"/>
            <w:vAlign w:val="center"/>
          </w:tcPr>
          <w:p w14:paraId="4BC00E85"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办公经费</w:t>
            </w:r>
          </w:p>
        </w:tc>
        <w:tc>
          <w:tcPr>
            <w:tcW w:w="1954" w:type="pct"/>
            <w:tcBorders>
              <w:top w:val="nil"/>
              <w:left w:val="nil"/>
              <w:bottom w:val="single" w:sz="4" w:space="0" w:color="000000"/>
              <w:right w:val="single" w:sz="4" w:space="0" w:color="000000"/>
            </w:tcBorders>
            <w:shd w:val="clear" w:color="auto" w:fill="auto"/>
            <w:vAlign w:val="center"/>
          </w:tcPr>
          <w:p w14:paraId="5679305F" w14:textId="77777777" w:rsidR="006A6469" w:rsidRDefault="00A135ED">
            <w:pPr>
              <w:widowControl/>
              <w:jc w:val="right"/>
              <w:textAlignment w:val="center"/>
              <w:rPr>
                <w:rFonts w:eastAsia="宋体"/>
                <w:color w:val="000000"/>
                <w:kern w:val="0"/>
                <w:sz w:val="24"/>
                <w:szCs w:val="24"/>
                <w:lang w:bidi="ar"/>
              </w:rPr>
            </w:pPr>
            <w:r>
              <w:rPr>
                <w:rFonts w:eastAsia="宋体"/>
                <w:color w:val="000000"/>
                <w:kern w:val="0"/>
                <w:sz w:val="24"/>
                <w:szCs w:val="24"/>
                <w:lang w:bidi="ar"/>
              </w:rPr>
              <w:t>217.54</w:t>
            </w:r>
          </w:p>
        </w:tc>
      </w:tr>
      <w:tr w:rsidR="006A6469" w14:paraId="312153BB" w14:textId="77777777">
        <w:trPr>
          <w:trHeight w:val="390"/>
        </w:trPr>
        <w:tc>
          <w:tcPr>
            <w:tcW w:w="917" w:type="pct"/>
            <w:tcBorders>
              <w:top w:val="nil"/>
              <w:left w:val="single" w:sz="4" w:space="0" w:color="000000"/>
              <w:bottom w:val="single" w:sz="4" w:space="0" w:color="000000"/>
              <w:right w:val="single" w:sz="4" w:space="0" w:color="000000"/>
            </w:tcBorders>
            <w:shd w:val="clear" w:color="auto" w:fill="auto"/>
            <w:vAlign w:val="center"/>
          </w:tcPr>
          <w:p w14:paraId="3E1873BA"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50205</w:t>
            </w:r>
          </w:p>
        </w:tc>
        <w:tc>
          <w:tcPr>
            <w:tcW w:w="2127" w:type="pct"/>
            <w:tcBorders>
              <w:top w:val="nil"/>
              <w:left w:val="nil"/>
              <w:bottom w:val="single" w:sz="4" w:space="0" w:color="000000"/>
              <w:right w:val="single" w:sz="4" w:space="0" w:color="000000"/>
            </w:tcBorders>
            <w:shd w:val="clear" w:color="auto" w:fill="auto"/>
            <w:vAlign w:val="center"/>
          </w:tcPr>
          <w:p w14:paraId="1F0B7F0B"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委托业务费</w:t>
            </w:r>
          </w:p>
        </w:tc>
        <w:tc>
          <w:tcPr>
            <w:tcW w:w="1954" w:type="pct"/>
            <w:tcBorders>
              <w:top w:val="nil"/>
              <w:left w:val="nil"/>
              <w:bottom w:val="single" w:sz="4" w:space="0" w:color="000000"/>
              <w:right w:val="single" w:sz="4" w:space="0" w:color="000000"/>
            </w:tcBorders>
            <w:shd w:val="clear" w:color="auto" w:fill="auto"/>
            <w:vAlign w:val="center"/>
          </w:tcPr>
          <w:p w14:paraId="2C3CA471" w14:textId="77777777" w:rsidR="006A6469" w:rsidRDefault="00A135ED">
            <w:pPr>
              <w:widowControl/>
              <w:jc w:val="right"/>
              <w:textAlignment w:val="center"/>
              <w:rPr>
                <w:rFonts w:eastAsia="宋体"/>
                <w:color w:val="000000"/>
                <w:kern w:val="0"/>
                <w:sz w:val="24"/>
                <w:szCs w:val="24"/>
                <w:lang w:bidi="ar"/>
              </w:rPr>
            </w:pPr>
            <w:r>
              <w:rPr>
                <w:rFonts w:eastAsia="宋体"/>
                <w:color w:val="000000"/>
                <w:kern w:val="0"/>
                <w:sz w:val="24"/>
                <w:szCs w:val="24"/>
                <w:lang w:bidi="ar"/>
              </w:rPr>
              <w:t>5,616.43</w:t>
            </w:r>
          </w:p>
        </w:tc>
      </w:tr>
      <w:tr w:rsidR="006A6469" w14:paraId="6ED5B071" w14:textId="77777777">
        <w:trPr>
          <w:trHeight w:val="390"/>
        </w:trPr>
        <w:tc>
          <w:tcPr>
            <w:tcW w:w="917" w:type="pct"/>
            <w:tcBorders>
              <w:top w:val="nil"/>
              <w:left w:val="single" w:sz="4" w:space="0" w:color="000000"/>
              <w:bottom w:val="single" w:sz="4" w:space="0" w:color="000000"/>
              <w:right w:val="single" w:sz="4" w:space="0" w:color="000000"/>
            </w:tcBorders>
            <w:shd w:val="clear" w:color="auto" w:fill="auto"/>
            <w:vAlign w:val="center"/>
          </w:tcPr>
          <w:p w14:paraId="5370E798"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50209</w:t>
            </w:r>
          </w:p>
        </w:tc>
        <w:tc>
          <w:tcPr>
            <w:tcW w:w="2127" w:type="pct"/>
            <w:tcBorders>
              <w:top w:val="nil"/>
              <w:left w:val="nil"/>
              <w:bottom w:val="single" w:sz="4" w:space="0" w:color="000000"/>
              <w:right w:val="single" w:sz="4" w:space="0" w:color="000000"/>
            </w:tcBorders>
            <w:shd w:val="clear" w:color="auto" w:fill="auto"/>
            <w:vAlign w:val="center"/>
          </w:tcPr>
          <w:p w14:paraId="33AD9954"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维修（护）费</w:t>
            </w:r>
          </w:p>
        </w:tc>
        <w:tc>
          <w:tcPr>
            <w:tcW w:w="1954" w:type="pct"/>
            <w:tcBorders>
              <w:top w:val="nil"/>
              <w:left w:val="nil"/>
              <w:bottom w:val="single" w:sz="4" w:space="0" w:color="000000"/>
              <w:right w:val="single" w:sz="4" w:space="0" w:color="000000"/>
            </w:tcBorders>
            <w:shd w:val="clear" w:color="auto" w:fill="auto"/>
            <w:vAlign w:val="center"/>
          </w:tcPr>
          <w:p w14:paraId="38F8CD4A" w14:textId="77777777" w:rsidR="006A6469" w:rsidRDefault="00A135ED">
            <w:pPr>
              <w:widowControl/>
              <w:jc w:val="right"/>
              <w:textAlignment w:val="center"/>
              <w:rPr>
                <w:rFonts w:eastAsia="宋体"/>
                <w:color w:val="000000"/>
                <w:kern w:val="0"/>
                <w:sz w:val="24"/>
                <w:szCs w:val="24"/>
                <w:lang w:bidi="ar"/>
              </w:rPr>
            </w:pPr>
            <w:r>
              <w:rPr>
                <w:rFonts w:eastAsia="宋体"/>
                <w:color w:val="000000"/>
                <w:kern w:val="0"/>
                <w:sz w:val="24"/>
                <w:szCs w:val="24"/>
                <w:lang w:bidi="ar"/>
              </w:rPr>
              <w:t>1,396.66</w:t>
            </w:r>
          </w:p>
        </w:tc>
      </w:tr>
      <w:tr w:rsidR="006A6469" w14:paraId="0B3A2A26" w14:textId="77777777">
        <w:trPr>
          <w:trHeight w:val="390"/>
        </w:trPr>
        <w:tc>
          <w:tcPr>
            <w:tcW w:w="917" w:type="pct"/>
            <w:tcBorders>
              <w:top w:val="nil"/>
              <w:left w:val="single" w:sz="4" w:space="0" w:color="000000"/>
              <w:bottom w:val="single" w:sz="4" w:space="0" w:color="000000"/>
              <w:right w:val="single" w:sz="4" w:space="0" w:color="000000"/>
            </w:tcBorders>
            <w:shd w:val="clear" w:color="auto" w:fill="auto"/>
            <w:vAlign w:val="center"/>
          </w:tcPr>
          <w:p w14:paraId="1175A2BC"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50299</w:t>
            </w:r>
          </w:p>
        </w:tc>
        <w:tc>
          <w:tcPr>
            <w:tcW w:w="2127" w:type="pct"/>
            <w:tcBorders>
              <w:top w:val="nil"/>
              <w:left w:val="nil"/>
              <w:bottom w:val="single" w:sz="4" w:space="0" w:color="000000"/>
              <w:right w:val="single" w:sz="4" w:space="0" w:color="000000"/>
            </w:tcBorders>
            <w:shd w:val="clear" w:color="auto" w:fill="auto"/>
            <w:vAlign w:val="center"/>
          </w:tcPr>
          <w:p w14:paraId="0CED84B4"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其他商品和服务支出</w:t>
            </w:r>
          </w:p>
        </w:tc>
        <w:tc>
          <w:tcPr>
            <w:tcW w:w="1954" w:type="pct"/>
            <w:tcBorders>
              <w:top w:val="nil"/>
              <w:left w:val="nil"/>
              <w:bottom w:val="single" w:sz="4" w:space="0" w:color="000000"/>
              <w:right w:val="single" w:sz="4" w:space="0" w:color="000000"/>
            </w:tcBorders>
            <w:shd w:val="clear" w:color="auto" w:fill="auto"/>
            <w:vAlign w:val="center"/>
          </w:tcPr>
          <w:p w14:paraId="30C21760" w14:textId="77777777" w:rsidR="006A6469" w:rsidRDefault="00A135ED">
            <w:pPr>
              <w:widowControl/>
              <w:jc w:val="right"/>
              <w:textAlignment w:val="center"/>
              <w:rPr>
                <w:rFonts w:eastAsia="宋体"/>
                <w:color w:val="000000"/>
                <w:kern w:val="0"/>
                <w:sz w:val="24"/>
                <w:szCs w:val="24"/>
                <w:lang w:bidi="ar"/>
              </w:rPr>
            </w:pPr>
            <w:r>
              <w:rPr>
                <w:rFonts w:eastAsia="宋体"/>
                <w:color w:val="000000"/>
                <w:kern w:val="0"/>
                <w:sz w:val="24"/>
                <w:szCs w:val="24"/>
                <w:lang w:bidi="ar"/>
              </w:rPr>
              <w:t>174.80</w:t>
            </w:r>
          </w:p>
        </w:tc>
      </w:tr>
      <w:tr w:rsidR="006A6469" w14:paraId="1A6F0736" w14:textId="77777777">
        <w:trPr>
          <w:trHeight w:val="396"/>
        </w:trPr>
        <w:tc>
          <w:tcPr>
            <w:tcW w:w="917" w:type="pct"/>
            <w:tcBorders>
              <w:top w:val="nil"/>
              <w:left w:val="single" w:sz="4" w:space="0" w:color="000000"/>
              <w:bottom w:val="single" w:sz="4" w:space="0" w:color="000000"/>
              <w:right w:val="single" w:sz="4" w:space="0" w:color="000000"/>
            </w:tcBorders>
            <w:shd w:val="clear" w:color="auto" w:fill="auto"/>
            <w:vAlign w:val="center"/>
          </w:tcPr>
          <w:p w14:paraId="4CFA3845"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503</w:t>
            </w:r>
          </w:p>
        </w:tc>
        <w:tc>
          <w:tcPr>
            <w:tcW w:w="2127" w:type="pct"/>
            <w:tcBorders>
              <w:top w:val="nil"/>
              <w:left w:val="nil"/>
              <w:bottom w:val="single" w:sz="4" w:space="0" w:color="000000"/>
              <w:right w:val="single" w:sz="4" w:space="0" w:color="000000"/>
            </w:tcBorders>
            <w:shd w:val="clear" w:color="auto" w:fill="auto"/>
            <w:vAlign w:val="center"/>
          </w:tcPr>
          <w:p w14:paraId="003AE75C"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机关资本性支出</w:t>
            </w:r>
          </w:p>
        </w:tc>
        <w:tc>
          <w:tcPr>
            <w:tcW w:w="1954" w:type="pct"/>
            <w:tcBorders>
              <w:top w:val="nil"/>
              <w:left w:val="nil"/>
              <w:bottom w:val="single" w:sz="4" w:space="0" w:color="000000"/>
              <w:right w:val="single" w:sz="4" w:space="0" w:color="000000"/>
            </w:tcBorders>
            <w:shd w:val="clear" w:color="auto" w:fill="auto"/>
            <w:vAlign w:val="center"/>
          </w:tcPr>
          <w:p w14:paraId="3B0929FA" w14:textId="77777777" w:rsidR="006A6469" w:rsidRDefault="00A135ED">
            <w:pPr>
              <w:widowControl/>
              <w:jc w:val="right"/>
              <w:textAlignment w:val="center"/>
              <w:rPr>
                <w:rFonts w:eastAsia="宋体"/>
                <w:color w:val="000000"/>
                <w:kern w:val="0"/>
                <w:sz w:val="24"/>
                <w:szCs w:val="24"/>
                <w:lang w:bidi="ar"/>
              </w:rPr>
            </w:pPr>
            <w:r>
              <w:rPr>
                <w:rFonts w:eastAsia="宋体"/>
                <w:color w:val="000000"/>
                <w:kern w:val="0"/>
                <w:sz w:val="24"/>
                <w:szCs w:val="24"/>
                <w:lang w:bidi="ar"/>
              </w:rPr>
              <w:t>2,390.40</w:t>
            </w:r>
          </w:p>
        </w:tc>
      </w:tr>
      <w:tr w:rsidR="006A6469" w14:paraId="2E54759B" w14:textId="77777777">
        <w:trPr>
          <w:trHeight w:val="390"/>
        </w:trPr>
        <w:tc>
          <w:tcPr>
            <w:tcW w:w="917" w:type="pct"/>
            <w:tcBorders>
              <w:top w:val="nil"/>
              <w:left w:val="single" w:sz="4" w:space="0" w:color="000000"/>
              <w:bottom w:val="single" w:sz="4" w:space="0" w:color="000000"/>
              <w:right w:val="single" w:sz="4" w:space="0" w:color="000000"/>
            </w:tcBorders>
            <w:shd w:val="clear" w:color="auto" w:fill="auto"/>
            <w:vAlign w:val="center"/>
          </w:tcPr>
          <w:p w14:paraId="299B3349"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50302</w:t>
            </w:r>
          </w:p>
        </w:tc>
        <w:tc>
          <w:tcPr>
            <w:tcW w:w="2127" w:type="pct"/>
            <w:tcBorders>
              <w:top w:val="nil"/>
              <w:left w:val="nil"/>
              <w:bottom w:val="single" w:sz="4" w:space="0" w:color="000000"/>
              <w:right w:val="single" w:sz="4" w:space="0" w:color="000000"/>
            </w:tcBorders>
            <w:shd w:val="clear" w:color="auto" w:fill="auto"/>
            <w:vAlign w:val="center"/>
          </w:tcPr>
          <w:p w14:paraId="515188C0"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基础设施建设</w:t>
            </w:r>
          </w:p>
        </w:tc>
        <w:tc>
          <w:tcPr>
            <w:tcW w:w="1954" w:type="pct"/>
            <w:tcBorders>
              <w:top w:val="nil"/>
              <w:left w:val="nil"/>
              <w:bottom w:val="single" w:sz="4" w:space="0" w:color="000000"/>
              <w:right w:val="single" w:sz="4" w:space="0" w:color="000000"/>
            </w:tcBorders>
            <w:shd w:val="clear" w:color="auto" w:fill="auto"/>
            <w:vAlign w:val="center"/>
          </w:tcPr>
          <w:p w14:paraId="0092EE75" w14:textId="77777777" w:rsidR="006A6469" w:rsidRDefault="00A135ED">
            <w:pPr>
              <w:widowControl/>
              <w:jc w:val="right"/>
              <w:textAlignment w:val="center"/>
              <w:rPr>
                <w:rFonts w:eastAsia="宋体"/>
                <w:color w:val="000000"/>
                <w:kern w:val="0"/>
                <w:sz w:val="24"/>
                <w:szCs w:val="24"/>
                <w:lang w:bidi="ar"/>
              </w:rPr>
            </w:pPr>
            <w:r>
              <w:rPr>
                <w:rFonts w:eastAsia="宋体"/>
                <w:color w:val="000000"/>
                <w:kern w:val="0"/>
                <w:sz w:val="24"/>
                <w:szCs w:val="24"/>
                <w:lang w:bidi="ar"/>
              </w:rPr>
              <w:t>2,386.40</w:t>
            </w:r>
          </w:p>
        </w:tc>
      </w:tr>
      <w:tr w:rsidR="006A6469" w14:paraId="7A5D9F86" w14:textId="77777777">
        <w:trPr>
          <w:trHeight w:val="390"/>
        </w:trPr>
        <w:tc>
          <w:tcPr>
            <w:tcW w:w="917" w:type="pct"/>
            <w:tcBorders>
              <w:top w:val="nil"/>
              <w:left w:val="single" w:sz="4" w:space="0" w:color="000000"/>
              <w:bottom w:val="single" w:sz="4" w:space="0" w:color="000000"/>
              <w:right w:val="single" w:sz="4" w:space="0" w:color="000000"/>
            </w:tcBorders>
            <w:shd w:val="clear" w:color="auto" w:fill="auto"/>
            <w:vAlign w:val="center"/>
          </w:tcPr>
          <w:p w14:paraId="2607D27E"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50306</w:t>
            </w:r>
          </w:p>
        </w:tc>
        <w:tc>
          <w:tcPr>
            <w:tcW w:w="2127" w:type="pct"/>
            <w:tcBorders>
              <w:top w:val="nil"/>
              <w:left w:val="nil"/>
              <w:bottom w:val="single" w:sz="4" w:space="0" w:color="000000"/>
              <w:right w:val="single" w:sz="4" w:space="0" w:color="000000"/>
            </w:tcBorders>
            <w:shd w:val="clear" w:color="auto" w:fill="auto"/>
            <w:vAlign w:val="center"/>
          </w:tcPr>
          <w:p w14:paraId="40DD7F72" w14:textId="77777777" w:rsidR="006A6469" w:rsidRDefault="00A135ED">
            <w:pPr>
              <w:widowControl/>
              <w:jc w:val="left"/>
              <w:textAlignment w:val="center"/>
              <w:rPr>
                <w:rFonts w:ascii="方正仿宋_GBK" w:hAnsi="方正仿宋_GBK" w:cs="方正仿宋_GBK"/>
                <w:color w:val="000000"/>
                <w:kern w:val="0"/>
                <w:sz w:val="24"/>
                <w:szCs w:val="24"/>
                <w:lang w:bidi="ar"/>
              </w:rPr>
            </w:pPr>
            <w:r>
              <w:rPr>
                <w:rFonts w:ascii="方正仿宋_GBK" w:hAnsi="方正仿宋_GBK" w:cs="方正仿宋_GBK" w:hint="eastAsia"/>
                <w:color w:val="000000"/>
                <w:kern w:val="0"/>
                <w:sz w:val="24"/>
                <w:szCs w:val="24"/>
                <w:lang w:bidi="ar"/>
              </w:rPr>
              <w:t> 设备购置</w:t>
            </w:r>
          </w:p>
        </w:tc>
        <w:tc>
          <w:tcPr>
            <w:tcW w:w="1954" w:type="pct"/>
            <w:tcBorders>
              <w:top w:val="nil"/>
              <w:left w:val="nil"/>
              <w:bottom w:val="single" w:sz="4" w:space="0" w:color="000000"/>
              <w:right w:val="single" w:sz="4" w:space="0" w:color="000000"/>
            </w:tcBorders>
            <w:shd w:val="clear" w:color="auto" w:fill="auto"/>
            <w:vAlign w:val="center"/>
          </w:tcPr>
          <w:p w14:paraId="6BCBD0BF" w14:textId="77777777" w:rsidR="006A6469" w:rsidRDefault="00A135ED">
            <w:pPr>
              <w:widowControl/>
              <w:jc w:val="right"/>
              <w:textAlignment w:val="center"/>
              <w:rPr>
                <w:rFonts w:eastAsia="宋体"/>
                <w:color w:val="000000"/>
                <w:kern w:val="0"/>
                <w:sz w:val="24"/>
                <w:szCs w:val="24"/>
                <w:lang w:bidi="ar"/>
              </w:rPr>
            </w:pPr>
            <w:r>
              <w:rPr>
                <w:rFonts w:eastAsia="宋体"/>
                <w:color w:val="000000"/>
                <w:kern w:val="0"/>
                <w:sz w:val="24"/>
                <w:szCs w:val="24"/>
                <w:lang w:bidi="ar"/>
              </w:rPr>
              <w:t>4.00</w:t>
            </w:r>
          </w:p>
        </w:tc>
      </w:tr>
    </w:tbl>
    <w:p w14:paraId="4C890880" w14:textId="77777777" w:rsidR="006A6469" w:rsidRDefault="006A6469">
      <w:pPr>
        <w:sectPr w:rsidR="006A6469">
          <w:pgSz w:w="11906" w:h="16838"/>
          <w:pgMar w:top="1440" w:right="1800" w:bottom="1440" w:left="1800" w:header="851" w:footer="992" w:gutter="0"/>
          <w:cols w:space="425"/>
          <w:docGrid w:type="lines" w:linePitch="435"/>
        </w:sectPr>
      </w:pPr>
    </w:p>
    <w:tbl>
      <w:tblPr>
        <w:tblW w:w="5000" w:type="pct"/>
        <w:tblLayout w:type="fixed"/>
        <w:tblLook w:val="04A0" w:firstRow="1" w:lastRow="0" w:firstColumn="1" w:lastColumn="0" w:noHBand="0" w:noVBand="1"/>
      </w:tblPr>
      <w:tblGrid>
        <w:gridCol w:w="1227"/>
        <w:gridCol w:w="1537"/>
        <w:gridCol w:w="1057"/>
        <w:gridCol w:w="625"/>
        <w:gridCol w:w="681"/>
        <w:gridCol w:w="681"/>
        <w:gridCol w:w="366"/>
        <w:gridCol w:w="525"/>
        <w:gridCol w:w="681"/>
        <w:gridCol w:w="684"/>
        <w:gridCol w:w="684"/>
        <w:gridCol w:w="366"/>
        <w:gridCol w:w="366"/>
        <w:gridCol w:w="380"/>
        <w:gridCol w:w="366"/>
        <w:gridCol w:w="366"/>
        <w:gridCol w:w="374"/>
        <w:gridCol w:w="366"/>
        <w:gridCol w:w="366"/>
        <w:gridCol w:w="366"/>
        <w:gridCol w:w="366"/>
        <w:gridCol w:w="366"/>
        <w:gridCol w:w="366"/>
        <w:gridCol w:w="366"/>
        <w:gridCol w:w="430"/>
      </w:tblGrid>
      <w:tr w:rsidR="006A6469" w14:paraId="43A8E86F" w14:textId="77777777">
        <w:trPr>
          <w:trHeight w:val="295"/>
        </w:trPr>
        <w:tc>
          <w:tcPr>
            <w:tcW w:w="5000" w:type="pct"/>
            <w:gridSpan w:val="25"/>
            <w:tcBorders>
              <w:top w:val="nil"/>
              <w:left w:val="nil"/>
              <w:bottom w:val="nil"/>
              <w:right w:val="nil"/>
            </w:tcBorders>
            <w:shd w:val="clear" w:color="auto" w:fill="auto"/>
            <w:vAlign w:val="center"/>
          </w:tcPr>
          <w:p w14:paraId="6B5466AD" w14:textId="77777777" w:rsidR="006A6469" w:rsidRDefault="00A135ED">
            <w:pPr>
              <w:widowControl/>
              <w:jc w:val="left"/>
              <w:rPr>
                <w:rFonts w:eastAsia="宋体"/>
                <w:kern w:val="0"/>
                <w:sz w:val="20"/>
              </w:rPr>
            </w:pPr>
            <w:r>
              <w:rPr>
                <w:rFonts w:hint="eastAsia"/>
                <w:szCs w:val="32"/>
              </w:rPr>
              <w:lastRenderedPageBreak/>
              <w:t>附件</w:t>
            </w:r>
            <w:r>
              <w:rPr>
                <w:rFonts w:hint="eastAsia"/>
                <w:szCs w:val="32"/>
              </w:rPr>
              <w:t>12</w:t>
            </w:r>
          </w:p>
        </w:tc>
      </w:tr>
      <w:tr w:rsidR="006A6469" w14:paraId="28464106" w14:textId="77777777">
        <w:trPr>
          <w:trHeight w:val="879"/>
        </w:trPr>
        <w:tc>
          <w:tcPr>
            <w:tcW w:w="5000" w:type="pct"/>
            <w:gridSpan w:val="25"/>
            <w:vMerge w:val="restart"/>
            <w:tcBorders>
              <w:top w:val="nil"/>
              <w:left w:val="nil"/>
              <w:bottom w:val="nil"/>
              <w:right w:val="nil"/>
            </w:tcBorders>
            <w:shd w:val="clear" w:color="auto" w:fill="auto"/>
            <w:vAlign w:val="center"/>
          </w:tcPr>
          <w:p w14:paraId="76CE2EF9" w14:textId="77777777" w:rsidR="006A6469" w:rsidRDefault="00A135ED">
            <w:pPr>
              <w:widowControl/>
              <w:jc w:val="center"/>
              <w:rPr>
                <w:rFonts w:ascii="宋体" w:eastAsia="宋体" w:hAnsi="宋体" w:cs="宋体"/>
                <w:color w:val="000000"/>
                <w:kern w:val="0"/>
                <w:sz w:val="38"/>
                <w:szCs w:val="38"/>
              </w:rPr>
            </w:pPr>
            <w:r>
              <w:rPr>
                <w:rFonts w:ascii="宋体" w:eastAsia="宋体" w:hAnsi="宋体" w:cs="宋体" w:hint="eastAsia"/>
                <w:color w:val="000000"/>
                <w:kern w:val="0"/>
                <w:sz w:val="38"/>
                <w:szCs w:val="38"/>
              </w:rPr>
              <w:t>政府采购明细表</w:t>
            </w:r>
          </w:p>
        </w:tc>
      </w:tr>
      <w:tr w:rsidR="006A6469" w14:paraId="0BD9F76C" w14:textId="77777777">
        <w:trPr>
          <w:trHeight w:val="870"/>
        </w:trPr>
        <w:tc>
          <w:tcPr>
            <w:tcW w:w="5000" w:type="pct"/>
            <w:gridSpan w:val="25"/>
            <w:vMerge/>
            <w:tcBorders>
              <w:top w:val="nil"/>
              <w:left w:val="nil"/>
              <w:bottom w:val="nil"/>
              <w:right w:val="nil"/>
            </w:tcBorders>
            <w:vAlign w:val="center"/>
          </w:tcPr>
          <w:p w14:paraId="2C7AE526" w14:textId="77777777" w:rsidR="006A6469" w:rsidRDefault="006A6469">
            <w:pPr>
              <w:widowControl/>
              <w:jc w:val="left"/>
              <w:rPr>
                <w:rFonts w:ascii="宋体" w:eastAsia="宋体" w:hAnsi="宋体" w:cs="宋体"/>
                <w:color w:val="000000"/>
                <w:kern w:val="0"/>
                <w:sz w:val="38"/>
                <w:szCs w:val="38"/>
              </w:rPr>
            </w:pPr>
          </w:p>
        </w:tc>
      </w:tr>
      <w:tr w:rsidR="006A6469" w14:paraId="5513EF8A" w14:textId="77777777">
        <w:trPr>
          <w:trHeight w:val="470"/>
        </w:trPr>
        <w:tc>
          <w:tcPr>
            <w:tcW w:w="5000" w:type="pct"/>
            <w:gridSpan w:val="25"/>
            <w:tcBorders>
              <w:top w:val="nil"/>
              <w:left w:val="nil"/>
              <w:bottom w:val="nil"/>
              <w:right w:val="nil"/>
            </w:tcBorders>
            <w:shd w:val="clear" w:color="auto" w:fill="auto"/>
            <w:noWrap/>
            <w:vAlign w:val="center"/>
          </w:tcPr>
          <w:p w14:paraId="74FB4638" w14:textId="77777777" w:rsidR="006A6469" w:rsidRDefault="00A135ED">
            <w:pPr>
              <w:widowControl/>
              <w:jc w:val="right"/>
              <w:rPr>
                <w:rFonts w:ascii="宋体" w:eastAsia="宋体" w:hAnsi="宋体" w:cs="宋体"/>
                <w:kern w:val="0"/>
                <w:sz w:val="18"/>
                <w:szCs w:val="18"/>
              </w:rPr>
            </w:pPr>
            <w:r>
              <w:rPr>
                <w:rFonts w:ascii="宋体" w:eastAsia="宋体" w:hAnsi="宋体" w:cs="宋体"/>
                <w:color w:val="000000"/>
                <w:kern w:val="0"/>
                <w:sz w:val="18"/>
                <w:szCs w:val="18"/>
                <w:lang w:bidi="ar"/>
              </w:rPr>
              <w:t>金额单位：万元</w:t>
            </w:r>
          </w:p>
        </w:tc>
      </w:tr>
      <w:tr w:rsidR="006A6469" w14:paraId="4DE2A658" w14:textId="77777777">
        <w:trPr>
          <w:trHeight w:val="675"/>
        </w:trPr>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57D56F"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部门单位</w:t>
            </w:r>
          </w:p>
        </w:tc>
        <w:tc>
          <w:tcPr>
            <w:tcW w:w="5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A3BED0"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项目编码</w:t>
            </w:r>
          </w:p>
        </w:tc>
        <w:tc>
          <w:tcPr>
            <w:tcW w:w="3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5E03B4"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项目名称</w:t>
            </w:r>
          </w:p>
        </w:tc>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12F3B7"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功能科目</w:t>
            </w: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848634"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政府经济科目</w:t>
            </w: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6F7E43"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部门经济科目</w:t>
            </w:r>
          </w:p>
        </w:tc>
        <w:tc>
          <w:tcPr>
            <w:tcW w:w="1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AE0C3"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是否政府采购</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97CAEB"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项目状态</w:t>
            </w:r>
          </w:p>
        </w:tc>
        <w:tc>
          <w:tcPr>
            <w:tcW w:w="2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8EEE2B"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总计</w:t>
            </w:r>
          </w:p>
        </w:tc>
        <w:tc>
          <w:tcPr>
            <w:tcW w:w="888" w:type="pct"/>
            <w:gridSpan w:val="5"/>
            <w:tcBorders>
              <w:top w:val="single" w:sz="4" w:space="0" w:color="000000"/>
              <w:left w:val="nil"/>
              <w:bottom w:val="single" w:sz="4" w:space="0" w:color="000000"/>
              <w:right w:val="single" w:sz="4" w:space="0" w:color="000000"/>
            </w:tcBorders>
            <w:shd w:val="clear" w:color="auto" w:fill="auto"/>
            <w:vAlign w:val="center"/>
          </w:tcPr>
          <w:p w14:paraId="5967B506"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一般公共预算</w:t>
            </w:r>
          </w:p>
        </w:tc>
        <w:tc>
          <w:tcPr>
            <w:tcW w:w="396" w:type="pct"/>
            <w:gridSpan w:val="3"/>
            <w:tcBorders>
              <w:top w:val="single" w:sz="4" w:space="0" w:color="000000"/>
              <w:left w:val="nil"/>
              <w:bottom w:val="single" w:sz="4" w:space="0" w:color="000000"/>
              <w:right w:val="single" w:sz="4" w:space="0" w:color="000000"/>
            </w:tcBorders>
            <w:shd w:val="clear" w:color="auto" w:fill="auto"/>
            <w:vAlign w:val="center"/>
          </w:tcPr>
          <w:p w14:paraId="049E30F0"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政府性基金预算</w:t>
            </w:r>
          </w:p>
        </w:tc>
        <w:tc>
          <w:tcPr>
            <w:tcW w:w="1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EC707F"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国有资本经营预算</w:t>
            </w:r>
          </w:p>
        </w:tc>
        <w:tc>
          <w:tcPr>
            <w:tcW w:w="1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BE2200"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财政专户管理资金</w:t>
            </w:r>
          </w:p>
        </w:tc>
        <w:tc>
          <w:tcPr>
            <w:tcW w:w="803" w:type="pct"/>
            <w:gridSpan w:val="6"/>
            <w:tcBorders>
              <w:top w:val="single" w:sz="4" w:space="0" w:color="000000"/>
              <w:left w:val="nil"/>
              <w:bottom w:val="single" w:sz="4" w:space="0" w:color="000000"/>
              <w:right w:val="single" w:sz="4" w:space="0" w:color="000000"/>
            </w:tcBorders>
            <w:shd w:val="clear" w:color="auto" w:fill="auto"/>
            <w:vAlign w:val="center"/>
          </w:tcPr>
          <w:p w14:paraId="1A7F7F07"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单位资金</w:t>
            </w:r>
          </w:p>
        </w:tc>
      </w:tr>
      <w:tr w:rsidR="006A6469" w14:paraId="42AB4000" w14:textId="77777777">
        <w:trPr>
          <w:trHeight w:val="1800"/>
        </w:trPr>
        <w:tc>
          <w:tcPr>
            <w:tcW w:w="440" w:type="pct"/>
            <w:vMerge/>
            <w:tcBorders>
              <w:top w:val="single" w:sz="4" w:space="0" w:color="000000"/>
              <w:left w:val="single" w:sz="4" w:space="0" w:color="000000"/>
              <w:bottom w:val="single" w:sz="4" w:space="0" w:color="000000"/>
              <w:right w:val="single" w:sz="4" w:space="0" w:color="000000"/>
            </w:tcBorders>
            <w:vAlign w:val="center"/>
          </w:tcPr>
          <w:p w14:paraId="12279CC1" w14:textId="77777777" w:rsidR="006A6469" w:rsidRDefault="006A6469">
            <w:pPr>
              <w:jc w:val="center"/>
              <w:rPr>
                <w:rFonts w:ascii="宋体" w:eastAsia="宋体" w:hAnsi="宋体" w:cs="宋体"/>
                <w:color w:val="000000"/>
                <w:sz w:val="18"/>
                <w:szCs w:val="18"/>
              </w:rPr>
            </w:pPr>
          </w:p>
        </w:tc>
        <w:tc>
          <w:tcPr>
            <w:tcW w:w="551" w:type="pct"/>
            <w:vMerge/>
            <w:tcBorders>
              <w:top w:val="single" w:sz="4" w:space="0" w:color="000000"/>
              <w:left w:val="single" w:sz="4" w:space="0" w:color="000000"/>
              <w:bottom w:val="single" w:sz="4" w:space="0" w:color="000000"/>
              <w:right w:val="single" w:sz="4" w:space="0" w:color="000000"/>
            </w:tcBorders>
            <w:vAlign w:val="center"/>
          </w:tcPr>
          <w:p w14:paraId="3DA53901" w14:textId="77777777" w:rsidR="006A6469" w:rsidRDefault="006A6469">
            <w:pPr>
              <w:jc w:val="center"/>
              <w:rPr>
                <w:rFonts w:ascii="宋体" w:eastAsia="宋体" w:hAnsi="宋体" w:cs="宋体"/>
                <w:color w:val="000000"/>
                <w:sz w:val="18"/>
                <w:szCs w:val="18"/>
              </w:rPr>
            </w:pPr>
          </w:p>
        </w:tc>
        <w:tc>
          <w:tcPr>
            <w:tcW w:w="379" w:type="pct"/>
            <w:vMerge/>
            <w:tcBorders>
              <w:top w:val="single" w:sz="4" w:space="0" w:color="000000"/>
              <w:left w:val="single" w:sz="4" w:space="0" w:color="000000"/>
              <w:bottom w:val="single" w:sz="4" w:space="0" w:color="000000"/>
              <w:right w:val="single" w:sz="4" w:space="0" w:color="000000"/>
            </w:tcBorders>
            <w:vAlign w:val="center"/>
          </w:tcPr>
          <w:p w14:paraId="3F66D019" w14:textId="77777777" w:rsidR="006A6469" w:rsidRDefault="006A6469">
            <w:pPr>
              <w:jc w:val="center"/>
              <w:rPr>
                <w:rFonts w:ascii="宋体" w:eastAsia="宋体" w:hAnsi="宋体" w:cs="宋体"/>
                <w:color w:val="000000"/>
                <w:sz w:val="18"/>
                <w:szCs w:val="18"/>
              </w:rPr>
            </w:pPr>
          </w:p>
        </w:tc>
        <w:tc>
          <w:tcPr>
            <w:tcW w:w="224" w:type="pct"/>
            <w:vMerge/>
            <w:tcBorders>
              <w:top w:val="single" w:sz="4" w:space="0" w:color="000000"/>
              <w:left w:val="single" w:sz="4" w:space="0" w:color="000000"/>
              <w:bottom w:val="single" w:sz="4" w:space="0" w:color="000000"/>
              <w:right w:val="single" w:sz="4" w:space="0" w:color="000000"/>
            </w:tcBorders>
            <w:vAlign w:val="center"/>
          </w:tcPr>
          <w:p w14:paraId="5BD9674A" w14:textId="77777777" w:rsidR="006A6469" w:rsidRDefault="006A6469">
            <w:pPr>
              <w:jc w:val="center"/>
              <w:rPr>
                <w:rFonts w:ascii="宋体" w:eastAsia="宋体" w:hAnsi="宋体" w:cs="宋体"/>
                <w:color w:val="000000"/>
                <w:sz w:val="18"/>
                <w:szCs w:val="18"/>
              </w:rPr>
            </w:pPr>
          </w:p>
        </w:tc>
        <w:tc>
          <w:tcPr>
            <w:tcW w:w="244" w:type="pct"/>
            <w:vMerge/>
            <w:tcBorders>
              <w:top w:val="single" w:sz="4" w:space="0" w:color="000000"/>
              <w:left w:val="single" w:sz="4" w:space="0" w:color="000000"/>
              <w:bottom w:val="single" w:sz="4" w:space="0" w:color="000000"/>
              <w:right w:val="single" w:sz="4" w:space="0" w:color="000000"/>
            </w:tcBorders>
            <w:vAlign w:val="center"/>
          </w:tcPr>
          <w:p w14:paraId="7B29D8B3" w14:textId="77777777" w:rsidR="006A6469" w:rsidRDefault="006A6469">
            <w:pPr>
              <w:jc w:val="center"/>
              <w:rPr>
                <w:rFonts w:ascii="宋体" w:eastAsia="宋体" w:hAnsi="宋体" w:cs="宋体"/>
                <w:color w:val="000000"/>
                <w:sz w:val="18"/>
                <w:szCs w:val="18"/>
              </w:rPr>
            </w:pPr>
          </w:p>
        </w:tc>
        <w:tc>
          <w:tcPr>
            <w:tcW w:w="244" w:type="pct"/>
            <w:vMerge/>
            <w:tcBorders>
              <w:top w:val="single" w:sz="4" w:space="0" w:color="000000"/>
              <w:left w:val="single" w:sz="4" w:space="0" w:color="000000"/>
              <w:bottom w:val="single" w:sz="4" w:space="0" w:color="000000"/>
              <w:right w:val="single" w:sz="4" w:space="0" w:color="000000"/>
            </w:tcBorders>
            <w:vAlign w:val="center"/>
          </w:tcPr>
          <w:p w14:paraId="27D1626A" w14:textId="77777777" w:rsidR="006A6469" w:rsidRDefault="006A6469">
            <w:pPr>
              <w:jc w:val="center"/>
              <w:rPr>
                <w:rFonts w:ascii="宋体" w:eastAsia="宋体" w:hAnsi="宋体" w:cs="宋体"/>
                <w:color w:val="000000"/>
                <w:sz w:val="18"/>
                <w:szCs w:val="18"/>
              </w:rPr>
            </w:pPr>
          </w:p>
        </w:tc>
        <w:tc>
          <w:tcPr>
            <w:tcW w:w="131" w:type="pct"/>
            <w:vMerge/>
            <w:tcBorders>
              <w:top w:val="single" w:sz="4" w:space="0" w:color="000000"/>
              <w:left w:val="single" w:sz="4" w:space="0" w:color="000000"/>
              <w:bottom w:val="single" w:sz="4" w:space="0" w:color="000000"/>
              <w:right w:val="single" w:sz="4" w:space="0" w:color="000000"/>
            </w:tcBorders>
            <w:vAlign w:val="center"/>
          </w:tcPr>
          <w:p w14:paraId="1893C3A3" w14:textId="77777777" w:rsidR="006A6469" w:rsidRDefault="006A6469">
            <w:pPr>
              <w:jc w:val="center"/>
              <w:rPr>
                <w:rFonts w:ascii="宋体" w:eastAsia="宋体" w:hAnsi="宋体" w:cs="宋体"/>
                <w:color w:val="000000"/>
                <w:sz w:val="18"/>
                <w:szCs w:val="18"/>
              </w:rPr>
            </w:pPr>
          </w:p>
        </w:tc>
        <w:tc>
          <w:tcPr>
            <w:tcW w:w="188" w:type="pct"/>
            <w:vMerge/>
            <w:tcBorders>
              <w:top w:val="single" w:sz="4" w:space="0" w:color="000000"/>
              <w:left w:val="single" w:sz="4" w:space="0" w:color="000000"/>
              <w:bottom w:val="single" w:sz="4" w:space="0" w:color="000000"/>
              <w:right w:val="single" w:sz="4" w:space="0" w:color="000000"/>
            </w:tcBorders>
            <w:vAlign w:val="center"/>
          </w:tcPr>
          <w:p w14:paraId="0701E1ED" w14:textId="77777777" w:rsidR="006A6469" w:rsidRDefault="006A6469">
            <w:pPr>
              <w:jc w:val="center"/>
              <w:rPr>
                <w:rFonts w:ascii="宋体" w:eastAsia="宋体" w:hAnsi="宋体" w:cs="宋体"/>
                <w:color w:val="000000"/>
                <w:sz w:val="18"/>
                <w:szCs w:val="18"/>
              </w:rPr>
            </w:pPr>
          </w:p>
        </w:tc>
        <w:tc>
          <w:tcPr>
            <w:tcW w:w="244" w:type="pct"/>
            <w:vMerge/>
            <w:tcBorders>
              <w:top w:val="single" w:sz="4" w:space="0" w:color="000000"/>
              <w:left w:val="single" w:sz="4" w:space="0" w:color="000000"/>
              <w:bottom w:val="single" w:sz="4" w:space="0" w:color="000000"/>
              <w:right w:val="single" w:sz="4" w:space="0" w:color="000000"/>
            </w:tcBorders>
            <w:vAlign w:val="center"/>
          </w:tcPr>
          <w:p w14:paraId="4E61A475" w14:textId="77777777" w:rsidR="006A6469" w:rsidRDefault="006A6469">
            <w:pPr>
              <w:jc w:val="center"/>
              <w:rPr>
                <w:rFonts w:ascii="宋体" w:eastAsia="宋体" w:hAnsi="宋体" w:cs="宋体"/>
                <w:color w:val="000000"/>
                <w:sz w:val="18"/>
                <w:szCs w:val="18"/>
              </w:rPr>
            </w:pPr>
          </w:p>
        </w:tc>
        <w:tc>
          <w:tcPr>
            <w:tcW w:w="245" w:type="pct"/>
            <w:tcBorders>
              <w:top w:val="nil"/>
              <w:left w:val="nil"/>
              <w:bottom w:val="single" w:sz="4" w:space="0" w:color="000000"/>
              <w:right w:val="single" w:sz="4" w:space="0" w:color="000000"/>
            </w:tcBorders>
            <w:shd w:val="clear" w:color="auto" w:fill="auto"/>
            <w:vAlign w:val="center"/>
          </w:tcPr>
          <w:p w14:paraId="6E0898AC"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小计</w:t>
            </w:r>
          </w:p>
        </w:tc>
        <w:tc>
          <w:tcPr>
            <w:tcW w:w="245" w:type="pct"/>
            <w:tcBorders>
              <w:top w:val="nil"/>
              <w:left w:val="nil"/>
              <w:bottom w:val="single" w:sz="4" w:space="0" w:color="000000"/>
              <w:right w:val="single" w:sz="4" w:space="0" w:color="000000"/>
            </w:tcBorders>
            <w:shd w:val="clear" w:color="auto" w:fill="auto"/>
            <w:vAlign w:val="center"/>
          </w:tcPr>
          <w:p w14:paraId="4C69518A"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一般公共预算资金</w:t>
            </w:r>
          </w:p>
        </w:tc>
        <w:tc>
          <w:tcPr>
            <w:tcW w:w="131" w:type="pct"/>
            <w:tcBorders>
              <w:top w:val="nil"/>
              <w:left w:val="nil"/>
              <w:bottom w:val="single" w:sz="4" w:space="0" w:color="000000"/>
              <w:right w:val="single" w:sz="4" w:space="0" w:color="000000"/>
            </w:tcBorders>
            <w:shd w:val="clear" w:color="auto" w:fill="auto"/>
            <w:vAlign w:val="center"/>
          </w:tcPr>
          <w:p w14:paraId="687FE44E"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一般债券</w:t>
            </w:r>
          </w:p>
        </w:tc>
        <w:tc>
          <w:tcPr>
            <w:tcW w:w="131" w:type="pct"/>
            <w:tcBorders>
              <w:top w:val="nil"/>
              <w:left w:val="nil"/>
              <w:bottom w:val="single" w:sz="4" w:space="0" w:color="000000"/>
              <w:right w:val="single" w:sz="4" w:space="0" w:color="000000"/>
            </w:tcBorders>
            <w:shd w:val="clear" w:color="auto" w:fill="auto"/>
            <w:vAlign w:val="center"/>
          </w:tcPr>
          <w:p w14:paraId="05A3F263"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外国政府和国际组织</w:t>
            </w:r>
            <w:r>
              <w:rPr>
                <w:rFonts w:ascii="宋体" w:eastAsia="宋体" w:hAnsi="宋体" w:cs="宋体" w:hint="eastAsia"/>
                <w:color w:val="000000"/>
                <w:sz w:val="18"/>
                <w:szCs w:val="18"/>
              </w:rPr>
              <w:lastRenderedPageBreak/>
              <w:t>贷款</w:t>
            </w:r>
          </w:p>
        </w:tc>
        <w:tc>
          <w:tcPr>
            <w:tcW w:w="134" w:type="pct"/>
            <w:tcBorders>
              <w:top w:val="nil"/>
              <w:left w:val="nil"/>
              <w:bottom w:val="single" w:sz="4" w:space="0" w:color="000000"/>
              <w:right w:val="single" w:sz="4" w:space="0" w:color="000000"/>
            </w:tcBorders>
            <w:shd w:val="clear" w:color="auto" w:fill="auto"/>
            <w:vAlign w:val="center"/>
          </w:tcPr>
          <w:p w14:paraId="0F45CB74"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外国政府和国际组织</w:t>
            </w:r>
            <w:r>
              <w:rPr>
                <w:rFonts w:ascii="宋体" w:eastAsia="宋体" w:hAnsi="宋体" w:cs="宋体" w:hint="eastAsia"/>
                <w:color w:val="000000"/>
                <w:sz w:val="18"/>
                <w:szCs w:val="18"/>
              </w:rPr>
              <w:lastRenderedPageBreak/>
              <w:t>赠款</w:t>
            </w:r>
          </w:p>
        </w:tc>
        <w:tc>
          <w:tcPr>
            <w:tcW w:w="131" w:type="pct"/>
            <w:tcBorders>
              <w:top w:val="nil"/>
              <w:left w:val="nil"/>
              <w:bottom w:val="single" w:sz="4" w:space="0" w:color="000000"/>
              <w:right w:val="single" w:sz="4" w:space="0" w:color="000000"/>
            </w:tcBorders>
            <w:shd w:val="clear" w:color="auto" w:fill="auto"/>
            <w:vAlign w:val="center"/>
          </w:tcPr>
          <w:p w14:paraId="28F54C87"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小计</w:t>
            </w:r>
          </w:p>
        </w:tc>
        <w:tc>
          <w:tcPr>
            <w:tcW w:w="131" w:type="pct"/>
            <w:tcBorders>
              <w:top w:val="nil"/>
              <w:left w:val="nil"/>
              <w:bottom w:val="single" w:sz="4" w:space="0" w:color="000000"/>
              <w:right w:val="single" w:sz="4" w:space="0" w:color="000000"/>
            </w:tcBorders>
            <w:shd w:val="clear" w:color="auto" w:fill="auto"/>
            <w:vAlign w:val="center"/>
          </w:tcPr>
          <w:p w14:paraId="7CCA3F50"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政府性基金预算</w:t>
            </w:r>
          </w:p>
        </w:tc>
        <w:tc>
          <w:tcPr>
            <w:tcW w:w="132" w:type="pct"/>
            <w:tcBorders>
              <w:top w:val="nil"/>
              <w:left w:val="nil"/>
              <w:bottom w:val="single" w:sz="4" w:space="0" w:color="000000"/>
              <w:right w:val="single" w:sz="4" w:space="0" w:color="000000"/>
            </w:tcBorders>
            <w:shd w:val="clear" w:color="auto" w:fill="auto"/>
            <w:vAlign w:val="center"/>
          </w:tcPr>
          <w:p w14:paraId="720BD0EA"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专项债券</w:t>
            </w:r>
          </w:p>
        </w:tc>
        <w:tc>
          <w:tcPr>
            <w:tcW w:w="131" w:type="pct"/>
            <w:vMerge/>
            <w:tcBorders>
              <w:top w:val="single" w:sz="4" w:space="0" w:color="000000"/>
              <w:left w:val="single" w:sz="4" w:space="0" w:color="000000"/>
              <w:bottom w:val="single" w:sz="4" w:space="0" w:color="000000"/>
              <w:right w:val="single" w:sz="4" w:space="0" w:color="000000"/>
            </w:tcBorders>
            <w:vAlign w:val="center"/>
          </w:tcPr>
          <w:p w14:paraId="389DE3A6" w14:textId="77777777" w:rsidR="006A6469" w:rsidRDefault="006A6469">
            <w:pPr>
              <w:jc w:val="center"/>
              <w:rPr>
                <w:rFonts w:ascii="宋体" w:eastAsia="宋体" w:hAnsi="宋体" w:cs="宋体"/>
                <w:color w:val="000000"/>
                <w:sz w:val="18"/>
                <w:szCs w:val="18"/>
              </w:rPr>
            </w:pPr>
          </w:p>
        </w:tc>
        <w:tc>
          <w:tcPr>
            <w:tcW w:w="131" w:type="pct"/>
            <w:vMerge/>
            <w:tcBorders>
              <w:top w:val="single" w:sz="4" w:space="0" w:color="000000"/>
              <w:left w:val="single" w:sz="4" w:space="0" w:color="000000"/>
              <w:bottom w:val="single" w:sz="4" w:space="0" w:color="000000"/>
              <w:right w:val="single" w:sz="4" w:space="0" w:color="000000"/>
            </w:tcBorders>
            <w:vAlign w:val="center"/>
          </w:tcPr>
          <w:p w14:paraId="7B3A46D4" w14:textId="77777777" w:rsidR="006A6469" w:rsidRDefault="006A6469">
            <w:pPr>
              <w:jc w:val="center"/>
              <w:rPr>
                <w:rFonts w:ascii="宋体" w:eastAsia="宋体" w:hAnsi="宋体" w:cs="宋体"/>
                <w:color w:val="000000"/>
                <w:sz w:val="18"/>
                <w:szCs w:val="18"/>
              </w:rPr>
            </w:pPr>
          </w:p>
        </w:tc>
        <w:tc>
          <w:tcPr>
            <w:tcW w:w="131" w:type="pct"/>
            <w:tcBorders>
              <w:top w:val="nil"/>
              <w:left w:val="nil"/>
              <w:bottom w:val="single" w:sz="4" w:space="0" w:color="000000"/>
              <w:right w:val="single" w:sz="4" w:space="0" w:color="000000"/>
            </w:tcBorders>
            <w:shd w:val="clear" w:color="auto" w:fill="auto"/>
            <w:vAlign w:val="center"/>
          </w:tcPr>
          <w:p w14:paraId="3E9E5506"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小计</w:t>
            </w:r>
          </w:p>
        </w:tc>
        <w:tc>
          <w:tcPr>
            <w:tcW w:w="131" w:type="pct"/>
            <w:tcBorders>
              <w:top w:val="nil"/>
              <w:left w:val="nil"/>
              <w:bottom w:val="single" w:sz="4" w:space="0" w:color="000000"/>
              <w:right w:val="single" w:sz="4" w:space="0" w:color="000000"/>
            </w:tcBorders>
            <w:shd w:val="clear" w:color="auto" w:fill="auto"/>
            <w:vAlign w:val="center"/>
          </w:tcPr>
          <w:p w14:paraId="779A7EAC"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事业收入资金</w:t>
            </w:r>
          </w:p>
        </w:tc>
        <w:tc>
          <w:tcPr>
            <w:tcW w:w="131" w:type="pct"/>
            <w:tcBorders>
              <w:top w:val="nil"/>
              <w:left w:val="nil"/>
              <w:bottom w:val="single" w:sz="4" w:space="0" w:color="000000"/>
              <w:right w:val="single" w:sz="4" w:space="0" w:color="000000"/>
            </w:tcBorders>
            <w:shd w:val="clear" w:color="auto" w:fill="auto"/>
            <w:vAlign w:val="center"/>
          </w:tcPr>
          <w:p w14:paraId="2CD63C31"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上级补助收入资金</w:t>
            </w:r>
          </w:p>
        </w:tc>
        <w:tc>
          <w:tcPr>
            <w:tcW w:w="131" w:type="pct"/>
            <w:tcBorders>
              <w:top w:val="nil"/>
              <w:left w:val="nil"/>
              <w:bottom w:val="single" w:sz="4" w:space="0" w:color="000000"/>
              <w:right w:val="single" w:sz="4" w:space="0" w:color="000000"/>
            </w:tcBorders>
            <w:shd w:val="clear" w:color="auto" w:fill="auto"/>
            <w:vAlign w:val="center"/>
          </w:tcPr>
          <w:p w14:paraId="49F05BC1"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t>附属单位上缴收入资</w:t>
            </w:r>
            <w:r>
              <w:rPr>
                <w:rFonts w:ascii="宋体" w:eastAsia="宋体" w:hAnsi="宋体" w:cs="宋体" w:hint="eastAsia"/>
                <w:color w:val="000000"/>
                <w:sz w:val="18"/>
                <w:szCs w:val="18"/>
              </w:rPr>
              <w:lastRenderedPageBreak/>
              <w:t>金</w:t>
            </w:r>
          </w:p>
        </w:tc>
        <w:tc>
          <w:tcPr>
            <w:tcW w:w="131" w:type="pct"/>
            <w:tcBorders>
              <w:top w:val="nil"/>
              <w:left w:val="nil"/>
              <w:bottom w:val="single" w:sz="4" w:space="0" w:color="000000"/>
              <w:right w:val="single" w:sz="4" w:space="0" w:color="000000"/>
            </w:tcBorders>
            <w:shd w:val="clear" w:color="auto" w:fill="auto"/>
            <w:vAlign w:val="center"/>
          </w:tcPr>
          <w:p w14:paraId="1D72AFE9"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事业单位经营收入资</w:t>
            </w:r>
            <w:r>
              <w:rPr>
                <w:rFonts w:ascii="宋体" w:eastAsia="宋体" w:hAnsi="宋体" w:cs="宋体" w:hint="eastAsia"/>
                <w:color w:val="000000"/>
                <w:sz w:val="18"/>
                <w:szCs w:val="18"/>
              </w:rPr>
              <w:lastRenderedPageBreak/>
              <w:t>金</w:t>
            </w:r>
          </w:p>
        </w:tc>
        <w:tc>
          <w:tcPr>
            <w:tcW w:w="143" w:type="pct"/>
            <w:tcBorders>
              <w:top w:val="nil"/>
              <w:left w:val="nil"/>
              <w:bottom w:val="single" w:sz="4" w:space="0" w:color="000000"/>
              <w:right w:val="single" w:sz="4" w:space="0" w:color="000000"/>
            </w:tcBorders>
            <w:shd w:val="clear" w:color="auto" w:fill="auto"/>
            <w:vAlign w:val="center"/>
          </w:tcPr>
          <w:p w14:paraId="2481B8E4" w14:textId="77777777" w:rsidR="006A6469" w:rsidRDefault="00A135ED">
            <w:pPr>
              <w:jc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其他收入资金</w:t>
            </w:r>
          </w:p>
        </w:tc>
      </w:tr>
      <w:tr w:rsidR="006A6469" w14:paraId="627226EB" w14:textId="77777777">
        <w:trPr>
          <w:trHeight w:val="648"/>
        </w:trPr>
        <w:tc>
          <w:tcPr>
            <w:tcW w:w="440" w:type="pct"/>
            <w:tcBorders>
              <w:top w:val="nil"/>
              <w:left w:val="single" w:sz="4" w:space="0" w:color="000000"/>
              <w:bottom w:val="single" w:sz="4" w:space="0" w:color="000000"/>
              <w:right w:val="single" w:sz="4" w:space="0" w:color="000000"/>
            </w:tcBorders>
            <w:shd w:val="clear" w:color="auto" w:fill="auto"/>
            <w:vAlign w:val="center"/>
          </w:tcPr>
          <w:p w14:paraId="392B5B04"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551" w:type="pct"/>
            <w:tcBorders>
              <w:top w:val="nil"/>
              <w:left w:val="nil"/>
              <w:bottom w:val="single" w:sz="4" w:space="0" w:color="000000"/>
              <w:right w:val="single" w:sz="4" w:space="0" w:color="000000"/>
            </w:tcBorders>
            <w:shd w:val="clear" w:color="auto" w:fill="auto"/>
            <w:vAlign w:val="center"/>
          </w:tcPr>
          <w:p w14:paraId="52EB62ED"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379" w:type="pct"/>
            <w:tcBorders>
              <w:top w:val="nil"/>
              <w:left w:val="nil"/>
              <w:bottom w:val="single" w:sz="4" w:space="0" w:color="000000"/>
              <w:right w:val="single" w:sz="4" w:space="0" w:color="000000"/>
            </w:tcBorders>
            <w:shd w:val="clear" w:color="auto" w:fill="auto"/>
            <w:vAlign w:val="center"/>
          </w:tcPr>
          <w:p w14:paraId="00465967"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24" w:type="pct"/>
            <w:tcBorders>
              <w:top w:val="nil"/>
              <w:left w:val="nil"/>
              <w:bottom w:val="nil"/>
              <w:right w:val="nil"/>
            </w:tcBorders>
            <w:shd w:val="clear" w:color="auto" w:fill="auto"/>
            <w:vAlign w:val="center"/>
          </w:tcPr>
          <w:p w14:paraId="52815A00" w14:textId="77777777" w:rsidR="006A6469" w:rsidRDefault="006A6469">
            <w:pPr>
              <w:widowControl/>
              <w:jc w:val="left"/>
              <w:rPr>
                <w:rFonts w:eastAsia="宋体"/>
                <w:color w:val="000000"/>
                <w:kern w:val="0"/>
                <w:sz w:val="18"/>
                <w:szCs w:val="18"/>
              </w:rPr>
            </w:pPr>
          </w:p>
        </w:tc>
        <w:tc>
          <w:tcPr>
            <w:tcW w:w="244" w:type="pct"/>
            <w:tcBorders>
              <w:top w:val="nil"/>
              <w:left w:val="single" w:sz="4" w:space="0" w:color="000000"/>
              <w:bottom w:val="single" w:sz="4" w:space="0" w:color="000000"/>
              <w:right w:val="single" w:sz="4" w:space="0" w:color="000000"/>
            </w:tcBorders>
            <w:shd w:val="clear" w:color="auto" w:fill="auto"/>
            <w:vAlign w:val="center"/>
          </w:tcPr>
          <w:p w14:paraId="4A068327"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44" w:type="pct"/>
            <w:tcBorders>
              <w:top w:val="nil"/>
              <w:left w:val="nil"/>
              <w:bottom w:val="nil"/>
              <w:right w:val="nil"/>
            </w:tcBorders>
            <w:shd w:val="clear" w:color="auto" w:fill="auto"/>
            <w:vAlign w:val="center"/>
          </w:tcPr>
          <w:p w14:paraId="224D72CD" w14:textId="77777777" w:rsidR="006A6469" w:rsidRDefault="006A6469">
            <w:pPr>
              <w:rPr>
                <w:rFonts w:ascii="宋体" w:eastAsia="宋体" w:hAnsi="宋体" w:cs="宋体"/>
                <w:color w:val="000000"/>
                <w:sz w:val="18"/>
                <w:szCs w:val="18"/>
              </w:rPr>
            </w:pPr>
          </w:p>
        </w:tc>
        <w:tc>
          <w:tcPr>
            <w:tcW w:w="131" w:type="pct"/>
            <w:tcBorders>
              <w:top w:val="nil"/>
              <w:left w:val="single" w:sz="4" w:space="0" w:color="000000"/>
              <w:bottom w:val="single" w:sz="4" w:space="0" w:color="000000"/>
              <w:right w:val="single" w:sz="4" w:space="0" w:color="000000"/>
            </w:tcBorders>
            <w:shd w:val="clear" w:color="auto" w:fill="auto"/>
            <w:vAlign w:val="center"/>
          </w:tcPr>
          <w:p w14:paraId="27CEBFA2"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 xml:space="preserve">　</w:t>
            </w:r>
          </w:p>
        </w:tc>
        <w:tc>
          <w:tcPr>
            <w:tcW w:w="188" w:type="pct"/>
            <w:tcBorders>
              <w:top w:val="nil"/>
              <w:left w:val="nil"/>
              <w:bottom w:val="single" w:sz="4" w:space="0" w:color="000000"/>
              <w:right w:val="single" w:sz="4" w:space="0" w:color="000000"/>
            </w:tcBorders>
            <w:shd w:val="clear" w:color="auto" w:fill="auto"/>
            <w:vAlign w:val="center"/>
          </w:tcPr>
          <w:p w14:paraId="6BB988F6"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合计：</w:t>
            </w:r>
          </w:p>
        </w:tc>
        <w:tc>
          <w:tcPr>
            <w:tcW w:w="244" w:type="pct"/>
            <w:tcBorders>
              <w:top w:val="nil"/>
              <w:left w:val="nil"/>
              <w:bottom w:val="single" w:sz="4" w:space="0" w:color="000000"/>
              <w:right w:val="single" w:sz="4" w:space="0" w:color="000000"/>
            </w:tcBorders>
            <w:shd w:val="clear" w:color="auto" w:fill="auto"/>
            <w:vAlign w:val="center"/>
          </w:tcPr>
          <w:p w14:paraId="43751CD3"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936.53</w:t>
            </w:r>
          </w:p>
        </w:tc>
        <w:tc>
          <w:tcPr>
            <w:tcW w:w="245" w:type="pct"/>
            <w:tcBorders>
              <w:top w:val="nil"/>
              <w:left w:val="nil"/>
              <w:bottom w:val="single" w:sz="4" w:space="0" w:color="000000"/>
              <w:right w:val="single" w:sz="4" w:space="0" w:color="000000"/>
            </w:tcBorders>
            <w:shd w:val="clear" w:color="auto" w:fill="auto"/>
            <w:vAlign w:val="center"/>
          </w:tcPr>
          <w:p w14:paraId="01C95D3D"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936.53</w:t>
            </w:r>
          </w:p>
        </w:tc>
        <w:tc>
          <w:tcPr>
            <w:tcW w:w="245" w:type="pct"/>
            <w:tcBorders>
              <w:top w:val="nil"/>
              <w:left w:val="nil"/>
              <w:bottom w:val="single" w:sz="4" w:space="0" w:color="000000"/>
              <w:right w:val="single" w:sz="4" w:space="0" w:color="000000"/>
            </w:tcBorders>
            <w:shd w:val="clear" w:color="auto" w:fill="auto"/>
            <w:vAlign w:val="center"/>
          </w:tcPr>
          <w:p w14:paraId="71E82718"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936.53</w:t>
            </w:r>
          </w:p>
        </w:tc>
        <w:tc>
          <w:tcPr>
            <w:tcW w:w="131" w:type="pct"/>
            <w:tcBorders>
              <w:top w:val="nil"/>
              <w:left w:val="nil"/>
              <w:bottom w:val="single" w:sz="4" w:space="0" w:color="000000"/>
              <w:right w:val="single" w:sz="4" w:space="0" w:color="000000"/>
            </w:tcBorders>
            <w:shd w:val="clear" w:color="auto" w:fill="auto"/>
            <w:vAlign w:val="center"/>
          </w:tcPr>
          <w:p w14:paraId="0FD11B6E"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5DE10B6"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 xml:space="preserve"> </w:t>
            </w:r>
          </w:p>
        </w:tc>
        <w:tc>
          <w:tcPr>
            <w:tcW w:w="134" w:type="pct"/>
            <w:tcBorders>
              <w:top w:val="nil"/>
              <w:left w:val="nil"/>
              <w:bottom w:val="single" w:sz="4" w:space="0" w:color="000000"/>
              <w:right w:val="single" w:sz="4" w:space="0" w:color="000000"/>
            </w:tcBorders>
            <w:shd w:val="clear" w:color="auto" w:fill="auto"/>
            <w:vAlign w:val="center"/>
          </w:tcPr>
          <w:p w14:paraId="217928E3"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6720F6DB"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B56BF73" w14:textId="77777777" w:rsidR="006A6469" w:rsidRDefault="00A135ED">
            <w:pPr>
              <w:rPr>
                <w:rFonts w:ascii="宋体" w:eastAsia="宋体" w:hAnsi="宋体" w:cs="宋体"/>
                <w:color w:val="000000"/>
                <w:sz w:val="18"/>
                <w:szCs w:val="18"/>
              </w:rPr>
            </w:pPr>
            <w:r>
              <w:rPr>
                <w:rFonts w:ascii="宋体" w:eastAsia="宋体" w:hAnsi="宋体" w:cs="宋体" w:hint="eastAsia"/>
                <w:color w:val="000000"/>
                <w:sz w:val="18"/>
                <w:szCs w:val="18"/>
              </w:rPr>
              <w:t xml:space="preserve"> </w:t>
            </w:r>
          </w:p>
        </w:tc>
        <w:tc>
          <w:tcPr>
            <w:tcW w:w="132" w:type="pct"/>
            <w:tcBorders>
              <w:top w:val="nil"/>
              <w:left w:val="nil"/>
              <w:bottom w:val="single" w:sz="4" w:space="0" w:color="000000"/>
              <w:right w:val="single" w:sz="4" w:space="0" w:color="000000"/>
            </w:tcBorders>
            <w:shd w:val="clear" w:color="auto" w:fill="auto"/>
            <w:vAlign w:val="center"/>
          </w:tcPr>
          <w:p w14:paraId="10C8EE6E"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3AEA9C87"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BE70C16"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63573B29"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B6AC24C"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1524744"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0172663"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2C0FF46"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sz="4" w:space="0" w:color="000000"/>
              <w:right w:val="single" w:sz="4" w:space="0" w:color="000000"/>
            </w:tcBorders>
            <w:shd w:val="clear" w:color="auto" w:fill="auto"/>
            <w:vAlign w:val="center"/>
          </w:tcPr>
          <w:p w14:paraId="0C434C96"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r>
      <w:tr w:rsidR="006A6469" w14:paraId="536AD105" w14:textId="77777777">
        <w:trPr>
          <w:trHeight w:val="2124"/>
        </w:trPr>
        <w:tc>
          <w:tcPr>
            <w:tcW w:w="440" w:type="pct"/>
            <w:tcBorders>
              <w:top w:val="nil"/>
              <w:left w:val="single" w:sz="4" w:space="0" w:color="000000"/>
              <w:bottom w:val="single" w:sz="4" w:space="0" w:color="000000"/>
              <w:right w:val="single" w:sz="4" w:space="0" w:color="000000"/>
            </w:tcBorders>
            <w:shd w:val="clear" w:color="auto" w:fill="auto"/>
            <w:vAlign w:val="center"/>
          </w:tcPr>
          <w:p w14:paraId="20036762"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417-重庆市九龙坡区城市管理局</w:t>
            </w:r>
          </w:p>
        </w:tc>
        <w:tc>
          <w:tcPr>
            <w:tcW w:w="551" w:type="pct"/>
            <w:tcBorders>
              <w:top w:val="nil"/>
              <w:left w:val="nil"/>
              <w:bottom w:val="single" w:sz="4" w:space="0" w:color="000000"/>
              <w:right w:val="single" w:sz="4" w:space="0" w:color="000000"/>
            </w:tcBorders>
            <w:shd w:val="clear" w:color="auto" w:fill="auto"/>
            <w:vAlign w:val="center"/>
          </w:tcPr>
          <w:p w14:paraId="6C3F2EEF"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379" w:type="pct"/>
            <w:tcBorders>
              <w:top w:val="nil"/>
              <w:left w:val="nil"/>
              <w:bottom w:val="single" w:sz="4" w:space="0" w:color="000000"/>
              <w:right w:val="single" w:sz="4" w:space="0" w:color="000000"/>
            </w:tcBorders>
            <w:shd w:val="clear" w:color="auto" w:fill="auto"/>
            <w:vAlign w:val="center"/>
          </w:tcPr>
          <w:p w14:paraId="0B6B7F26"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24" w:type="pct"/>
            <w:tcBorders>
              <w:top w:val="single" w:sz="4" w:space="0" w:color="000000"/>
              <w:left w:val="nil"/>
              <w:bottom w:val="single" w:sz="4" w:space="0" w:color="000000"/>
              <w:right w:val="single" w:sz="4" w:space="0" w:color="000000"/>
            </w:tcBorders>
            <w:shd w:val="clear" w:color="auto" w:fill="auto"/>
            <w:vAlign w:val="center"/>
          </w:tcPr>
          <w:p w14:paraId="237A9B1A"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44" w:type="pct"/>
            <w:tcBorders>
              <w:top w:val="nil"/>
              <w:left w:val="nil"/>
              <w:bottom w:val="single" w:sz="4" w:space="0" w:color="000000"/>
              <w:right w:val="single" w:sz="4" w:space="0" w:color="000000"/>
            </w:tcBorders>
            <w:shd w:val="clear" w:color="auto" w:fill="auto"/>
            <w:vAlign w:val="center"/>
          </w:tcPr>
          <w:p w14:paraId="19239451"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44" w:type="pct"/>
            <w:tcBorders>
              <w:top w:val="single" w:sz="4" w:space="0" w:color="000000"/>
              <w:left w:val="nil"/>
              <w:bottom w:val="single" w:sz="4" w:space="0" w:color="000000"/>
              <w:right w:val="single" w:sz="4" w:space="0" w:color="000000"/>
            </w:tcBorders>
            <w:shd w:val="clear" w:color="auto" w:fill="auto"/>
            <w:vAlign w:val="center"/>
          </w:tcPr>
          <w:p w14:paraId="3717F3DB"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30710F1"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188" w:type="pct"/>
            <w:tcBorders>
              <w:top w:val="nil"/>
              <w:left w:val="nil"/>
              <w:bottom w:val="single" w:sz="4" w:space="0" w:color="000000"/>
              <w:right w:val="single" w:sz="4" w:space="0" w:color="000000"/>
            </w:tcBorders>
            <w:shd w:val="clear" w:color="auto" w:fill="auto"/>
            <w:vAlign w:val="center"/>
          </w:tcPr>
          <w:p w14:paraId="4F1CA00D"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44" w:type="pct"/>
            <w:tcBorders>
              <w:top w:val="nil"/>
              <w:left w:val="nil"/>
              <w:bottom w:val="single" w:sz="4" w:space="0" w:color="000000"/>
              <w:right w:val="single" w:sz="4" w:space="0" w:color="000000"/>
            </w:tcBorders>
            <w:shd w:val="clear" w:color="auto" w:fill="auto"/>
            <w:vAlign w:val="center"/>
          </w:tcPr>
          <w:p w14:paraId="03663807"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936.53</w:t>
            </w:r>
          </w:p>
        </w:tc>
        <w:tc>
          <w:tcPr>
            <w:tcW w:w="245" w:type="pct"/>
            <w:tcBorders>
              <w:top w:val="nil"/>
              <w:left w:val="nil"/>
              <w:bottom w:val="single" w:sz="4" w:space="0" w:color="000000"/>
              <w:right w:val="single" w:sz="4" w:space="0" w:color="000000"/>
            </w:tcBorders>
            <w:shd w:val="clear" w:color="auto" w:fill="auto"/>
            <w:vAlign w:val="center"/>
          </w:tcPr>
          <w:p w14:paraId="61016529"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936.53</w:t>
            </w:r>
          </w:p>
        </w:tc>
        <w:tc>
          <w:tcPr>
            <w:tcW w:w="245" w:type="pct"/>
            <w:tcBorders>
              <w:top w:val="nil"/>
              <w:left w:val="nil"/>
              <w:bottom w:val="single" w:sz="4" w:space="0" w:color="000000"/>
              <w:right w:val="single" w:sz="4" w:space="0" w:color="000000"/>
            </w:tcBorders>
            <w:shd w:val="clear" w:color="auto" w:fill="auto"/>
            <w:vAlign w:val="center"/>
          </w:tcPr>
          <w:p w14:paraId="530E895F"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936.53</w:t>
            </w:r>
          </w:p>
        </w:tc>
        <w:tc>
          <w:tcPr>
            <w:tcW w:w="131" w:type="pct"/>
            <w:tcBorders>
              <w:top w:val="nil"/>
              <w:left w:val="nil"/>
              <w:bottom w:val="single" w:sz="4" w:space="0" w:color="000000"/>
              <w:right w:val="single" w:sz="4" w:space="0" w:color="000000"/>
            </w:tcBorders>
            <w:shd w:val="clear" w:color="auto" w:fill="auto"/>
            <w:vAlign w:val="center"/>
          </w:tcPr>
          <w:p w14:paraId="082D544A"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8BA74CE"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sz="4" w:space="0" w:color="000000"/>
              <w:right w:val="single" w:sz="4" w:space="0" w:color="000000"/>
            </w:tcBorders>
            <w:shd w:val="clear" w:color="auto" w:fill="auto"/>
            <w:vAlign w:val="center"/>
          </w:tcPr>
          <w:p w14:paraId="68F9EF09"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0918A04"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8D7CDC8"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sz="4" w:space="0" w:color="000000"/>
              <w:right w:val="single" w:sz="4" w:space="0" w:color="000000"/>
            </w:tcBorders>
            <w:shd w:val="clear" w:color="auto" w:fill="auto"/>
            <w:vAlign w:val="center"/>
          </w:tcPr>
          <w:p w14:paraId="3D170771"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2D712D8F"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4D1FA4D"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61056F2"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BDBDA27"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FE705FC"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BB94795"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580DD64"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sz="4" w:space="0" w:color="000000"/>
              <w:right w:val="single" w:sz="4" w:space="0" w:color="000000"/>
            </w:tcBorders>
            <w:shd w:val="clear" w:color="auto" w:fill="auto"/>
            <w:vAlign w:val="center"/>
          </w:tcPr>
          <w:p w14:paraId="30210F42"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r>
      <w:tr w:rsidR="006A6469" w14:paraId="74EC4D60" w14:textId="77777777">
        <w:trPr>
          <w:trHeight w:val="2124"/>
        </w:trPr>
        <w:tc>
          <w:tcPr>
            <w:tcW w:w="440" w:type="pct"/>
            <w:tcBorders>
              <w:top w:val="nil"/>
              <w:left w:val="single" w:sz="4" w:space="0" w:color="000000"/>
              <w:bottom w:val="single" w:sz="4" w:space="0" w:color="000000"/>
              <w:right w:val="single" w:sz="4" w:space="0" w:color="000000"/>
            </w:tcBorders>
            <w:shd w:val="clear" w:color="auto" w:fill="auto"/>
            <w:vAlign w:val="center"/>
          </w:tcPr>
          <w:p w14:paraId="7550256D"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  417001-重庆市九龙坡区城市管理局（本级）</w:t>
            </w:r>
          </w:p>
        </w:tc>
        <w:tc>
          <w:tcPr>
            <w:tcW w:w="551" w:type="pct"/>
            <w:tcBorders>
              <w:top w:val="nil"/>
              <w:left w:val="nil"/>
              <w:bottom w:val="single" w:sz="4" w:space="0" w:color="000000"/>
              <w:right w:val="single" w:sz="4" w:space="0" w:color="000000"/>
            </w:tcBorders>
            <w:shd w:val="clear" w:color="auto" w:fill="auto"/>
            <w:vAlign w:val="center"/>
          </w:tcPr>
          <w:p w14:paraId="57A3809D"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379" w:type="pct"/>
            <w:tcBorders>
              <w:top w:val="nil"/>
              <w:left w:val="nil"/>
              <w:bottom w:val="single" w:sz="4" w:space="0" w:color="000000"/>
              <w:right w:val="single" w:sz="4" w:space="0" w:color="000000"/>
            </w:tcBorders>
            <w:shd w:val="clear" w:color="auto" w:fill="auto"/>
            <w:vAlign w:val="center"/>
          </w:tcPr>
          <w:p w14:paraId="3EDC244C"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24" w:type="pct"/>
            <w:tcBorders>
              <w:top w:val="nil"/>
              <w:left w:val="nil"/>
              <w:bottom w:val="single" w:sz="4" w:space="0" w:color="000000"/>
              <w:right w:val="single" w:sz="4" w:space="0" w:color="000000"/>
            </w:tcBorders>
            <w:shd w:val="clear" w:color="auto" w:fill="auto"/>
            <w:vAlign w:val="center"/>
          </w:tcPr>
          <w:p w14:paraId="7635602B"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44" w:type="pct"/>
            <w:tcBorders>
              <w:top w:val="nil"/>
              <w:left w:val="nil"/>
              <w:bottom w:val="single" w:sz="4" w:space="0" w:color="000000"/>
              <w:right w:val="single" w:sz="4" w:space="0" w:color="000000"/>
            </w:tcBorders>
            <w:shd w:val="clear" w:color="auto" w:fill="auto"/>
            <w:vAlign w:val="center"/>
          </w:tcPr>
          <w:p w14:paraId="6158DFD1"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44" w:type="pct"/>
            <w:tcBorders>
              <w:top w:val="nil"/>
              <w:left w:val="nil"/>
              <w:bottom w:val="single" w:sz="4" w:space="0" w:color="000000"/>
              <w:right w:val="single" w:sz="4" w:space="0" w:color="000000"/>
            </w:tcBorders>
            <w:shd w:val="clear" w:color="auto" w:fill="auto"/>
            <w:vAlign w:val="center"/>
          </w:tcPr>
          <w:p w14:paraId="387E6DE7"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32DAEF2"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188" w:type="pct"/>
            <w:tcBorders>
              <w:top w:val="nil"/>
              <w:left w:val="nil"/>
              <w:bottom w:val="single" w:sz="4" w:space="0" w:color="000000"/>
              <w:right w:val="single" w:sz="4" w:space="0" w:color="000000"/>
            </w:tcBorders>
            <w:shd w:val="clear" w:color="auto" w:fill="auto"/>
            <w:vAlign w:val="center"/>
          </w:tcPr>
          <w:p w14:paraId="5634811B" w14:textId="77777777" w:rsidR="006A6469" w:rsidRDefault="00A135ED">
            <w:pPr>
              <w:widowControl/>
              <w:jc w:val="left"/>
              <w:rPr>
                <w:rFonts w:eastAsia="宋体"/>
                <w:color w:val="000000"/>
                <w:kern w:val="0"/>
                <w:sz w:val="18"/>
                <w:szCs w:val="18"/>
              </w:rPr>
            </w:pPr>
            <w:r>
              <w:rPr>
                <w:rFonts w:eastAsia="宋体"/>
                <w:color w:val="000000"/>
                <w:kern w:val="0"/>
                <w:sz w:val="18"/>
                <w:szCs w:val="18"/>
              </w:rPr>
              <w:t xml:space="preserve">　</w:t>
            </w:r>
          </w:p>
        </w:tc>
        <w:tc>
          <w:tcPr>
            <w:tcW w:w="244" w:type="pct"/>
            <w:tcBorders>
              <w:top w:val="nil"/>
              <w:left w:val="nil"/>
              <w:bottom w:val="single" w:sz="4" w:space="0" w:color="000000"/>
              <w:right w:val="single" w:sz="4" w:space="0" w:color="000000"/>
            </w:tcBorders>
            <w:shd w:val="clear" w:color="auto" w:fill="auto"/>
            <w:vAlign w:val="center"/>
          </w:tcPr>
          <w:p w14:paraId="27614FD5"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936.53</w:t>
            </w:r>
          </w:p>
        </w:tc>
        <w:tc>
          <w:tcPr>
            <w:tcW w:w="245" w:type="pct"/>
            <w:tcBorders>
              <w:top w:val="nil"/>
              <w:left w:val="nil"/>
              <w:bottom w:val="single" w:sz="4" w:space="0" w:color="000000"/>
              <w:right w:val="single" w:sz="4" w:space="0" w:color="000000"/>
            </w:tcBorders>
            <w:shd w:val="clear" w:color="auto" w:fill="auto"/>
            <w:vAlign w:val="center"/>
          </w:tcPr>
          <w:p w14:paraId="09D9EBD7"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936.53</w:t>
            </w:r>
          </w:p>
        </w:tc>
        <w:tc>
          <w:tcPr>
            <w:tcW w:w="245" w:type="pct"/>
            <w:tcBorders>
              <w:top w:val="nil"/>
              <w:left w:val="nil"/>
              <w:bottom w:val="single" w:sz="4" w:space="0" w:color="000000"/>
              <w:right w:val="single" w:sz="4" w:space="0" w:color="000000"/>
            </w:tcBorders>
            <w:shd w:val="clear" w:color="auto" w:fill="auto"/>
            <w:vAlign w:val="center"/>
          </w:tcPr>
          <w:p w14:paraId="3495701E"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936.53</w:t>
            </w:r>
          </w:p>
        </w:tc>
        <w:tc>
          <w:tcPr>
            <w:tcW w:w="131" w:type="pct"/>
            <w:tcBorders>
              <w:top w:val="nil"/>
              <w:left w:val="nil"/>
              <w:bottom w:val="single" w:sz="4" w:space="0" w:color="000000"/>
              <w:right w:val="single" w:sz="4" w:space="0" w:color="000000"/>
            </w:tcBorders>
            <w:shd w:val="clear" w:color="auto" w:fill="auto"/>
            <w:vAlign w:val="center"/>
          </w:tcPr>
          <w:p w14:paraId="2D07AF9B"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8F8EE80"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sz="4" w:space="0" w:color="000000"/>
              <w:right w:val="single" w:sz="4" w:space="0" w:color="000000"/>
            </w:tcBorders>
            <w:shd w:val="clear" w:color="auto" w:fill="auto"/>
            <w:vAlign w:val="center"/>
          </w:tcPr>
          <w:p w14:paraId="473A2655"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6BAAAB30"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DB55114"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sz="4" w:space="0" w:color="000000"/>
              <w:right w:val="single" w:sz="4" w:space="0" w:color="000000"/>
            </w:tcBorders>
            <w:shd w:val="clear" w:color="auto" w:fill="auto"/>
            <w:vAlign w:val="center"/>
          </w:tcPr>
          <w:p w14:paraId="7E6590CA"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11A62D5"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2735BE1A"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150A62D"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6F234091"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EA72D9D"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4CB1133"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0B23C70"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sz="4" w:space="0" w:color="000000"/>
              <w:right w:val="single" w:sz="4" w:space="0" w:color="000000"/>
            </w:tcBorders>
            <w:shd w:val="clear" w:color="auto" w:fill="auto"/>
            <w:vAlign w:val="center"/>
          </w:tcPr>
          <w:p w14:paraId="1C56F371"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r>
      <w:tr w:rsidR="006A6469" w14:paraId="2D0C0396" w14:textId="77777777">
        <w:trPr>
          <w:trHeight w:val="2568"/>
        </w:trPr>
        <w:tc>
          <w:tcPr>
            <w:tcW w:w="440" w:type="pct"/>
            <w:tcBorders>
              <w:top w:val="nil"/>
              <w:left w:val="single" w:sz="4" w:space="0" w:color="000000"/>
              <w:bottom w:val="single" w:sz="4" w:space="0" w:color="000000"/>
              <w:right w:val="single" w:sz="4" w:space="0" w:color="000000"/>
            </w:tcBorders>
            <w:shd w:val="clear" w:color="auto" w:fill="auto"/>
            <w:vAlign w:val="center"/>
          </w:tcPr>
          <w:p w14:paraId="00920CF9"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   417001-重庆市九龙坡区城市管理局（本级）</w:t>
            </w:r>
          </w:p>
        </w:tc>
        <w:tc>
          <w:tcPr>
            <w:tcW w:w="551" w:type="pct"/>
            <w:tcBorders>
              <w:top w:val="nil"/>
              <w:left w:val="nil"/>
              <w:bottom w:val="single" w:sz="4" w:space="0" w:color="000000"/>
              <w:right w:val="single" w:sz="4" w:space="0" w:color="000000"/>
            </w:tcBorders>
            <w:shd w:val="clear" w:color="auto" w:fill="auto"/>
            <w:vAlign w:val="center"/>
          </w:tcPr>
          <w:p w14:paraId="08A27236"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50010724T000003815556</w:t>
            </w:r>
          </w:p>
        </w:tc>
        <w:tc>
          <w:tcPr>
            <w:tcW w:w="379" w:type="pct"/>
            <w:tcBorders>
              <w:top w:val="nil"/>
              <w:left w:val="nil"/>
              <w:bottom w:val="single" w:sz="4" w:space="0" w:color="000000"/>
              <w:right w:val="single" w:sz="4" w:space="0" w:color="000000"/>
            </w:tcBorders>
            <w:shd w:val="clear" w:color="auto" w:fill="auto"/>
            <w:vAlign w:val="center"/>
          </w:tcPr>
          <w:p w14:paraId="0239CC28"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桥梁结构设施维护（政府购买服务）-采购指标</w:t>
            </w:r>
          </w:p>
        </w:tc>
        <w:tc>
          <w:tcPr>
            <w:tcW w:w="224" w:type="pct"/>
            <w:tcBorders>
              <w:top w:val="nil"/>
              <w:left w:val="nil"/>
              <w:bottom w:val="single" w:sz="4" w:space="0" w:color="000000"/>
              <w:right w:val="single" w:sz="4" w:space="0" w:color="000000"/>
            </w:tcBorders>
            <w:shd w:val="clear" w:color="auto" w:fill="auto"/>
            <w:vAlign w:val="center"/>
          </w:tcPr>
          <w:p w14:paraId="1D90901B"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2120399-其他城乡社区公共设施支出</w:t>
            </w:r>
          </w:p>
        </w:tc>
        <w:tc>
          <w:tcPr>
            <w:tcW w:w="244" w:type="pct"/>
            <w:tcBorders>
              <w:top w:val="nil"/>
              <w:left w:val="nil"/>
              <w:bottom w:val="single" w:sz="4" w:space="0" w:color="000000"/>
              <w:right w:val="single" w:sz="4" w:space="0" w:color="000000"/>
            </w:tcBorders>
            <w:shd w:val="clear" w:color="auto" w:fill="auto"/>
            <w:vAlign w:val="center"/>
          </w:tcPr>
          <w:p w14:paraId="4658D709"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50205-委托业务费</w:t>
            </w:r>
          </w:p>
        </w:tc>
        <w:tc>
          <w:tcPr>
            <w:tcW w:w="244" w:type="pct"/>
            <w:tcBorders>
              <w:top w:val="nil"/>
              <w:left w:val="nil"/>
              <w:bottom w:val="single" w:sz="4" w:space="0" w:color="000000"/>
              <w:right w:val="single" w:sz="4" w:space="0" w:color="000000"/>
            </w:tcBorders>
            <w:shd w:val="clear" w:color="auto" w:fill="auto"/>
            <w:vAlign w:val="center"/>
          </w:tcPr>
          <w:p w14:paraId="588A9B70"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30227-委托业务费</w:t>
            </w:r>
          </w:p>
        </w:tc>
        <w:tc>
          <w:tcPr>
            <w:tcW w:w="131" w:type="pct"/>
            <w:tcBorders>
              <w:top w:val="nil"/>
              <w:left w:val="nil"/>
              <w:bottom w:val="single" w:sz="4" w:space="0" w:color="000000"/>
              <w:right w:val="single" w:sz="4" w:space="0" w:color="000000"/>
            </w:tcBorders>
            <w:shd w:val="clear" w:color="auto" w:fill="auto"/>
            <w:vAlign w:val="center"/>
          </w:tcPr>
          <w:p w14:paraId="32CC8957"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是</w:t>
            </w:r>
          </w:p>
        </w:tc>
        <w:tc>
          <w:tcPr>
            <w:tcW w:w="188" w:type="pct"/>
            <w:tcBorders>
              <w:top w:val="nil"/>
              <w:left w:val="nil"/>
              <w:bottom w:val="single" w:sz="4" w:space="0" w:color="000000"/>
              <w:right w:val="single" w:sz="4" w:space="0" w:color="000000"/>
            </w:tcBorders>
            <w:shd w:val="clear" w:color="auto" w:fill="auto"/>
            <w:vAlign w:val="center"/>
          </w:tcPr>
          <w:p w14:paraId="540A490A"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预算局确认已审</w:t>
            </w:r>
          </w:p>
        </w:tc>
        <w:tc>
          <w:tcPr>
            <w:tcW w:w="244" w:type="pct"/>
            <w:tcBorders>
              <w:top w:val="nil"/>
              <w:left w:val="nil"/>
              <w:bottom w:val="single" w:sz="4" w:space="0" w:color="000000"/>
              <w:right w:val="single" w:sz="4" w:space="0" w:color="000000"/>
            </w:tcBorders>
            <w:shd w:val="clear" w:color="auto" w:fill="auto"/>
            <w:vAlign w:val="center"/>
          </w:tcPr>
          <w:p w14:paraId="0FE25D08"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460</w:t>
            </w:r>
          </w:p>
        </w:tc>
        <w:tc>
          <w:tcPr>
            <w:tcW w:w="245" w:type="pct"/>
            <w:tcBorders>
              <w:top w:val="nil"/>
              <w:left w:val="nil"/>
              <w:bottom w:val="single" w:sz="4" w:space="0" w:color="000000"/>
              <w:right w:val="single" w:sz="4" w:space="0" w:color="000000"/>
            </w:tcBorders>
            <w:shd w:val="clear" w:color="auto" w:fill="auto"/>
            <w:vAlign w:val="center"/>
          </w:tcPr>
          <w:p w14:paraId="17B553B8"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460</w:t>
            </w:r>
          </w:p>
        </w:tc>
        <w:tc>
          <w:tcPr>
            <w:tcW w:w="245" w:type="pct"/>
            <w:tcBorders>
              <w:top w:val="nil"/>
              <w:left w:val="nil"/>
              <w:bottom w:val="single" w:sz="4" w:space="0" w:color="000000"/>
              <w:right w:val="single" w:sz="4" w:space="0" w:color="000000"/>
            </w:tcBorders>
            <w:shd w:val="clear" w:color="auto" w:fill="auto"/>
            <w:vAlign w:val="center"/>
          </w:tcPr>
          <w:p w14:paraId="077C09EB"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460</w:t>
            </w:r>
          </w:p>
        </w:tc>
        <w:tc>
          <w:tcPr>
            <w:tcW w:w="131" w:type="pct"/>
            <w:tcBorders>
              <w:top w:val="nil"/>
              <w:left w:val="nil"/>
              <w:bottom w:val="single" w:sz="4" w:space="0" w:color="000000"/>
              <w:right w:val="single" w:sz="4" w:space="0" w:color="000000"/>
            </w:tcBorders>
            <w:shd w:val="clear" w:color="auto" w:fill="auto"/>
            <w:vAlign w:val="center"/>
          </w:tcPr>
          <w:p w14:paraId="22A15C2C"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8C4D7CB"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sz="4" w:space="0" w:color="000000"/>
              <w:right w:val="single" w:sz="4" w:space="0" w:color="000000"/>
            </w:tcBorders>
            <w:shd w:val="clear" w:color="auto" w:fill="auto"/>
            <w:vAlign w:val="center"/>
          </w:tcPr>
          <w:p w14:paraId="1089BDBE"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DB647E9"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85B5B23"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sz="4" w:space="0" w:color="000000"/>
              <w:right w:val="single" w:sz="4" w:space="0" w:color="000000"/>
            </w:tcBorders>
            <w:shd w:val="clear" w:color="auto" w:fill="auto"/>
            <w:vAlign w:val="center"/>
          </w:tcPr>
          <w:p w14:paraId="1CA90BAE"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BDCCA6C"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303F248"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29E2D8B6"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323E14FD"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05749BF"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7DCDA08"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E128505"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sz="4" w:space="0" w:color="000000"/>
              <w:right w:val="single" w:sz="4" w:space="0" w:color="000000"/>
            </w:tcBorders>
            <w:shd w:val="clear" w:color="auto" w:fill="auto"/>
            <w:vAlign w:val="center"/>
          </w:tcPr>
          <w:p w14:paraId="0257C4FE"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r>
      <w:tr w:rsidR="006A6469" w14:paraId="7234CE5E" w14:textId="77777777">
        <w:trPr>
          <w:trHeight w:val="2424"/>
        </w:trPr>
        <w:tc>
          <w:tcPr>
            <w:tcW w:w="440" w:type="pct"/>
            <w:tcBorders>
              <w:top w:val="nil"/>
              <w:left w:val="single" w:sz="4" w:space="0" w:color="000000"/>
              <w:bottom w:val="single" w:sz="4" w:space="0" w:color="000000"/>
              <w:right w:val="single" w:sz="4" w:space="0" w:color="000000"/>
            </w:tcBorders>
            <w:shd w:val="clear" w:color="auto" w:fill="auto"/>
            <w:vAlign w:val="center"/>
          </w:tcPr>
          <w:p w14:paraId="1D814CB7"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   417001-重庆市九龙坡区城市管理局（本级）</w:t>
            </w:r>
          </w:p>
        </w:tc>
        <w:tc>
          <w:tcPr>
            <w:tcW w:w="551" w:type="pct"/>
            <w:tcBorders>
              <w:top w:val="nil"/>
              <w:left w:val="nil"/>
              <w:bottom w:val="single" w:sz="4" w:space="0" w:color="000000"/>
              <w:right w:val="single" w:sz="4" w:space="0" w:color="000000"/>
            </w:tcBorders>
            <w:shd w:val="clear" w:color="auto" w:fill="auto"/>
            <w:vAlign w:val="center"/>
          </w:tcPr>
          <w:p w14:paraId="2F6A6335"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50010724T000003815583</w:t>
            </w:r>
          </w:p>
        </w:tc>
        <w:tc>
          <w:tcPr>
            <w:tcW w:w="379" w:type="pct"/>
            <w:tcBorders>
              <w:top w:val="nil"/>
              <w:left w:val="nil"/>
              <w:bottom w:val="single" w:sz="4" w:space="0" w:color="000000"/>
              <w:right w:val="single" w:sz="4" w:space="0" w:color="000000"/>
            </w:tcBorders>
            <w:shd w:val="clear" w:color="auto" w:fill="auto"/>
            <w:vAlign w:val="center"/>
          </w:tcPr>
          <w:p w14:paraId="569128C8"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照明设施维护（政府购买服务）-采购指标</w:t>
            </w:r>
          </w:p>
        </w:tc>
        <w:tc>
          <w:tcPr>
            <w:tcW w:w="224" w:type="pct"/>
            <w:tcBorders>
              <w:top w:val="nil"/>
              <w:left w:val="nil"/>
              <w:bottom w:val="single" w:sz="4" w:space="0" w:color="000000"/>
              <w:right w:val="single" w:sz="4" w:space="0" w:color="000000"/>
            </w:tcBorders>
            <w:shd w:val="clear" w:color="auto" w:fill="auto"/>
            <w:vAlign w:val="center"/>
          </w:tcPr>
          <w:p w14:paraId="3DC6DB24"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2120399-其他城乡社区公共设施支出</w:t>
            </w:r>
          </w:p>
        </w:tc>
        <w:tc>
          <w:tcPr>
            <w:tcW w:w="244" w:type="pct"/>
            <w:tcBorders>
              <w:top w:val="nil"/>
              <w:left w:val="nil"/>
              <w:bottom w:val="single" w:sz="4" w:space="0" w:color="000000"/>
              <w:right w:val="single" w:sz="4" w:space="0" w:color="000000"/>
            </w:tcBorders>
            <w:shd w:val="clear" w:color="auto" w:fill="auto"/>
            <w:vAlign w:val="center"/>
          </w:tcPr>
          <w:p w14:paraId="101A0488"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50205-委托业务费</w:t>
            </w:r>
          </w:p>
        </w:tc>
        <w:tc>
          <w:tcPr>
            <w:tcW w:w="244" w:type="pct"/>
            <w:tcBorders>
              <w:top w:val="nil"/>
              <w:left w:val="nil"/>
              <w:bottom w:val="single" w:sz="4" w:space="0" w:color="000000"/>
              <w:right w:val="single" w:sz="4" w:space="0" w:color="000000"/>
            </w:tcBorders>
            <w:shd w:val="clear" w:color="auto" w:fill="auto"/>
            <w:vAlign w:val="center"/>
          </w:tcPr>
          <w:p w14:paraId="64C9BBED"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30227-委托业务费</w:t>
            </w:r>
          </w:p>
        </w:tc>
        <w:tc>
          <w:tcPr>
            <w:tcW w:w="131" w:type="pct"/>
            <w:tcBorders>
              <w:top w:val="nil"/>
              <w:left w:val="nil"/>
              <w:bottom w:val="single" w:sz="4" w:space="0" w:color="000000"/>
              <w:right w:val="single" w:sz="4" w:space="0" w:color="000000"/>
            </w:tcBorders>
            <w:shd w:val="clear" w:color="auto" w:fill="auto"/>
            <w:vAlign w:val="center"/>
          </w:tcPr>
          <w:p w14:paraId="31AE7C37"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是</w:t>
            </w:r>
          </w:p>
        </w:tc>
        <w:tc>
          <w:tcPr>
            <w:tcW w:w="188" w:type="pct"/>
            <w:tcBorders>
              <w:top w:val="nil"/>
              <w:left w:val="nil"/>
              <w:bottom w:val="single" w:sz="4" w:space="0" w:color="000000"/>
              <w:right w:val="single" w:sz="4" w:space="0" w:color="000000"/>
            </w:tcBorders>
            <w:shd w:val="clear" w:color="auto" w:fill="auto"/>
            <w:vAlign w:val="center"/>
          </w:tcPr>
          <w:p w14:paraId="1BA9CF75"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预算局确认已审</w:t>
            </w:r>
          </w:p>
        </w:tc>
        <w:tc>
          <w:tcPr>
            <w:tcW w:w="244" w:type="pct"/>
            <w:tcBorders>
              <w:top w:val="nil"/>
              <w:left w:val="nil"/>
              <w:bottom w:val="single" w:sz="4" w:space="0" w:color="000000"/>
              <w:right w:val="single" w:sz="4" w:space="0" w:color="000000"/>
            </w:tcBorders>
            <w:shd w:val="clear" w:color="auto" w:fill="auto"/>
            <w:vAlign w:val="center"/>
          </w:tcPr>
          <w:p w14:paraId="78E1C28D"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320</w:t>
            </w:r>
          </w:p>
        </w:tc>
        <w:tc>
          <w:tcPr>
            <w:tcW w:w="245" w:type="pct"/>
            <w:tcBorders>
              <w:top w:val="nil"/>
              <w:left w:val="nil"/>
              <w:bottom w:val="single" w:sz="4" w:space="0" w:color="000000"/>
              <w:right w:val="single" w:sz="4" w:space="0" w:color="000000"/>
            </w:tcBorders>
            <w:shd w:val="clear" w:color="auto" w:fill="auto"/>
            <w:vAlign w:val="center"/>
          </w:tcPr>
          <w:p w14:paraId="5A275CAD"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320</w:t>
            </w:r>
          </w:p>
        </w:tc>
        <w:tc>
          <w:tcPr>
            <w:tcW w:w="245" w:type="pct"/>
            <w:tcBorders>
              <w:top w:val="nil"/>
              <w:left w:val="nil"/>
              <w:bottom w:val="single" w:sz="4" w:space="0" w:color="000000"/>
              <w:right w:val="single" w:sz="4" w:space="0" w:color="000000"/>
            </w:tcBorders>
            <w:shd w:val="clear" w:color="auto" w:fill="auto"/>
            <w:vAlign w:val="center"/>
          </w:tcPr>
          <w:p w14:paraId="58E96231"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320</w:t>
            </w:r>
          </w:p>
        </w:tc>
        <w:tc>
          <w:tcPr>
            <w:tcW w:w="131" w:type="pct"/>
            <w:tcBorders>
              <w:top w:val="nil"/>
              <w:left w:val="nil"/>
              <w:bottom w:val="single" w:sz="4" w:space="0" w:color="000000"/>
              <w:right w:val="single" w:sz="4" w:space="0" w:color="000000"/>
            </w:tcBorders>
            <w:shd w:val="clear" w:color="auto" w:fill="auto"/>
            <w:vAlign w:val="center"/>
          </w:tcPr>
          <w:p w14:paraId="6906751F"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37612C0"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sz="4" w:space="0" w:color="000000"/>
              <w:right w:val="single" w:sz="4" w:space="0" w:color="000000"/>
            </w:tcBorders>
            <w:shd w:val="clear" w:color="auto" w:fill="auto"/>
            <w:vAlign w:val="center"/>
          </w:tcPr>
          <w:p w14:paraId="72028BC5"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6D82403"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68D48C61"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sz="4" w:space="0" w:color="000000"/>
              <w:right w:val="single" w:sz="4" w:space="0" w:color="000000"/>
            </w:tcBorders>
            <w:shd w:val="clear" w:color="auto" w:fill="auto"/>
            <w:vAlign w:val="center"/>
          </w:tcPr>
          <w:p w14:paraId="5F10F16A"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2F920E95"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6BB4C979"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9C2A328"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49E62F1"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2CABF902"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61E50EA3"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0F124878"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sz="4" w:space="0" w:color="000000"/>
              <w:right w:val="single" w:sz="4" w:space="0" w:color="000000"/>
            </w:tcBorders>
            <w:shd w:val="clear" w:color="auto" w:fill="auto"/>
            <w:vAlign w:val="center"/>
          </w:tcPr>
          <w:p w14:paraId="504352C1"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r>
      <w:tr w:rsidR="006A6469" w14:paraId="5F8C42DA" w14:textId="77777777">
        <w:trPr>
          <w:trHeight w:val="2844"/>
        </w:trPr>
        <w:tc>
          <w:tcPr>
            <w:tcW w:w="440" w:type="pct"/>
            <w:tcBorders>
              <w:top w:val="nil"/>
              <w:left w:val="single" w:sz="4" w:space="0" w:color="000000"/>
              <w:bottom w:val="single" w:sz="4" w:space="0" w:color="000000"/>
              <w:right w:val="single" w:sz="4" w:space="0" w:color="000000"/>
            </w:tcBorders>
            <w:shd w:val="clear" w:color="auto" w:fill="auto"/>
            <w:vAlign w:val="center"/>
          </w:tcPr>
          <w:p w14:paraId="15657696"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lastRenderedPageBreak/>
              <w:t>   417001-重庆市九龙坡区城市管理局（本级）</w:t>
            </w:r>
          </w:p>
        </w:tc>
        <w:tc>
          <w:tcPr>
            <w:tcW w:w="551" w:type="pct"/>
            <w:tcBorders>
              <w:top w:val="nil"/>
              <w:left w:val="nil"/>
              <w:bottom w:val="single" w:sz="4" w:space="0" w:color="000000"/>
              <w:right w:val="single" w:sz="4" w:space="0" w:color="000000"/>
            </w:tcBorders>
            <w:shd w:val="clear" w:color="auto" w:fill="auto"/>
            <w:vAlign w:val="center"/>
          </w:tcPr>
          <w:p w14:paraId="03644450"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50010724T000004137578</w:t>
            </w:r>
          </w:p>
        </w:tc>
        <w:tc>
          <w:tcPr>
            <w:tcW w:w="379" w:type="pct"/>
            <w:tcBorders>
              <w:top w:val="nil"/>
              <w:left w:val="nil"/>
              <w:bottom w:val="single" w:sz="4" w:space="0" w:color="000000"/>
              <w:right w:val="single" w:sz="4" w:space="0" w:color="000000"/>
            </w:tcBorders>
            <w:shd w:val="clear" w:color="auto" w:fill="auto"/>
            <w:vAlign w:val="center"/>
          </w:tcPr>
          <w:p w14:paraId="010A5A7B"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无主无能化粪池清掏维护（政府购买服务）-采购指标</w:t>
            </w:r>
          </w:p>
        </w:tc>
        <w:tc>
          <w:tcPr>
            <w:tcW w:w="224" w:type="pct"/>
            <w:tcBorders>
              <w:top w:val="nil"/>
              <w:left w:val="nil"/>
              <w:bottom w:val="single" w:sz="4" w:space="0" w:color="000000"/>
              <w:right w:val="single" w:sz="4" w:space="0" w:color="000000"/>
            </w:tcBorders>
            <w:shd w:val="clear" w:color="auto" w:fill="auto"/>
            <w:vAlign w:val="center"/>
          </w:tcPr>
          <w:p w14:paraId="4C6F274A"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2120501-城乡社区环境卫生</w:t>
            </w:r>
          </w:p>
        </w:tc>
        <w:tc>
          <w:tcPr>
            <w:tcW w:w="244" w:type="pct"/>
            <w:tcBorders>
              <w:top w:val="nil"/>
              <w:left w:val="nil"/>
              <w:bottom w:val="single" w:sz="4" w:space="0" w:color="000000"/>
              <w:right w:val="single" w:sz="4" w:space="0" w:color="000000"/>
            </w:tcBorders>
            <w:shd w:val="clear" w:color="auto" w:fill="auto"/>
            <w:vAlign w:val="center"/>
          </w:tcPr>
          <w:p w14:paraId="7F6B37C4"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50205-委托业务费</w:t>
            </w:r>
          </w:p>
        </w:tc>
        <w:tc>
          <w:tcPr>
            <w:tcW w:w="244" w:type="pct"/>
            <w:tcBorders>
              <w:top w:val="nil"/>
              <w:left w:val="nil"/>
              <w:bottom w:val="single" w:sz="4" w:space="0" w:color="000000"/>
              <w:right w:val="single" w:sz="4" w:space="0" w:color="000000"/>
            </w:tcBorders>
            <w:shd w:val="clear" w:color="auto" w:fill="auto"/>
            <w:vAlign w:val="center"/>
          </w:tcPr>
          <w:p w14:paraId="7E5DF387"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30227-委托业务费</w:t>
            </w:r>
          </w:p>
        </w:tc>
        <w:tc>
          <w:tcPr>
            <w:tcW w:w="131" w:type="pct"/>
            <w:tcBorders>
              <w:top w:val="nil"/>
              <w:left w:val="nil"/>
              <w:bottom w:val="single" w:sz="4" w:space="0" w:color="000000"/>
              <w:right w:val="single" w:sz="4" w:space="0" w:color="000000"/>
            </w:tcBorders>
            <w:shd w:val="clear" w:color="auto" w:fill="auto"/>
            <w:vAlign w:val="center"/>
          </w:tcPr>
          <w:p w14:paraId="473263DF"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是</w:t>
            </w:r>
          </w:p>
        </w:tc>
        <w:tc>
          <w:tcPr>
            <w:tcW w:w="188" w:type="pct"/>
            <w:tcBorders>
              <w:top w:val="nil"/>
              <w:left w:val="nil"/>
              <w:bottom w:val="single" w:sz="4" w:space="0" w:color="000000"/>
              <w:right w:val="single" w:sz="4" w:space="0" w:color="000000"/>
            </w:tcBorders>
            <w:shd w:val="clear" w:color="auto" w:fill="auto"/>
            <w:vAlign w:val="center"/>
          </w:tcPr>
          <w:p w14:paraId="69628B0C" w14:textId="77777777" w:rsidR="006A6469" w:rsidRDefault="00A135ED">
            <w:pPr>
              <w:widowControl/>
              <w:jc w:val="lef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预算局确认已审</w:t>
            </w:r>
          </w:p>
        </w:tc>
        <w:tc>
          <w:tcPr>
            <w:tcW w:w="244" w:type="pct"/>
            <w:tcBorders>
              <w:top w:val="nil"/>
              <w:left w:val="nil"/>
              <w:bottom w:val="single" w:sz="4" w:space="0" w:color="000000"/>
              <w:right w:val="single" w:sz="4" w:space="0" w:color="000000"/>
            </w:tcBorders>
            <w:shd w:val="clear" w:color="auto" w:fill="auto"/>
            <w:vAlign w:val="center"/>
          </w:tcPr>
          <w:p w14:paraId="14624EBC"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156.53</w:t>
            </w:r>
          </w:p>
        </w:tc>
        <w:tc>
          <w:tcPr>
            <w:tcW w:w="245" w:type="pct"/>
            <w:tcBorders>
              <w:top w:val="nil"/>
              <w:left w:val="nil"/>
              <w:bottom w:val="single" w:sz="4" w:space="0" w:color="000000"/>
              <w:right w:val="single" w:sz="4" w:space="0" w:color="000000"/>
            </w:tcBorders>
            <w:shd w:val="clear" w:color="auto" w:fill="auto"/>
            <w:vAlign w:val="center"/>
          </w:tcPr>
          <w:p w14:paraId="1F168D7D"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156.53</w:t>
            </w:r>
          </w:p>
        </w:tc>
        <w:tc>
          <w:tcPr>
            <w:tcW w:w="245" w:type="pct"/>
            <w:tcBorders>
              <w:top w:val="nil"/>
              <w:left w:val="nil"/>
              <w:bottom w:val="single" w:sz="4" w:space="0" w:color="000000"/>
              <w:right w:val="single" w:sz="4" w:space="0" w:color="000000"/>
            </w:tcBorders>
            <w:shd w:val="clear" w:color="auto" w:fill="auto"/>
            <w:vAlign w:val="center"/>
          </w:tcPr>
          <w:p w14:paraId="61B6D0F8" w14:textId="77777777" w:rsidR="006A6469" w:rsidRDefault="00A135ED">
            <w:pPr>
              <w:widowControl/>
              <w:jc w:val="right"/>
              <w:textAlignment w:val="center"/>
              <w:rPr>
                <w:rFonts w:ascii="宋体" w:eastAsia="宋体" w:hAnsi="宋体" w:cs="宋体"/>
                <w:color w:val="000000"/>
                <w:kern w:val="0"/>
                <w:sz w:val="18"/>
                <w:szCs w:val="18"/>
                <w:lang w:bidi="ar"/>
              </w:rPr>
            </w:pPr>
            <w:r>
              <w:rPr>
                <w:rFonts w:ascii="宋体" w:eastAsia="宋体" w:hAnsi="宋体" w:cs="宋体"/>
                <w:color w:val="000000"/>
                <w:kern w:val="0"/>
                <w:sz w:val="18"/>
                <w:szCs w:val="18"/>
                <w:lang w:bidi="ar"/>
              </w:rPr>
              <w:t>156.53</w:t>
            </w:r>
          </w:p>
        </w:tc>
        <w:tc>
          <w:tcPr>
            <w:tcW w:w="131" w:type="pct"/>
            <w:tcBorders>
              <w:top w:val="nil"/>
              <w:left w:val="nil"/>
              <w:bottom w:val="single" w:sz="4" w:space="0" w:color="000000"/>
              <w:right w:val="single" w:sz="4" w:space="0" w:color="000000"/>
            </w:tcBorders>
            <w:shd w:val="clear" w:color="auto" w:fill="auto"/>
            <w:vAlign w:val="center"/>
          </w:tcPr>
          <w:p w14:paraId="495184E3"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3BA81C6B"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4" w:type="pct"/>
            <w:tcBorders>
              <w:top w:val="nil"/>
              <w:left w:val="nil"/>
              <w:bottom w:val="single" w:sz="4" w:space="0" w:color="000000"/>
              <w:right w:val="single" w:sz="4" w:space="0" w:color="000000"/>
            </w:tcBorders>
            <w:shd w:val="clear" w:color="auto" w:fill="auto"/>
            <w:vAlign w:val="center"/>
          </w:tcPr>
          <w:p w14:paraId="4DB7DB31"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3189235F"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5B84F784"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2" w:type="pct"/>
            <w:tcBorders>
              <w:top w:val="nil"/>
              <w:left w:val="nil"/>
              <w:bottom w:val="single" w:sz="4" w:space="0" w:color="000000"/>
              <w:right w:val="single" w:sz="4" w:space="0" w:color="000000"/>
            </w:tcBorders>
            <w:shd w:val="clear" w:color="auto" w:fill="auto"/>
            <w:vAlign w:val="center"/>
          </w:tcPr>
          <w:p w14:paraId="2A2CF42F"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3AA34B35"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43F3C1D7"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16822082"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E53987B"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349CC8C0"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63AFF102"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31" w:type="pct"/>
            <w:tcBorders>
              <w:top w:val="nil"/>
              <w:left w:val="nil"/>
              <w:bottom w:val="single" w:sz="4" w:space="0" w:color="000000"/>
              <w:right w:val="single" w:sz="4" w:space="0" w:color="000000"/>
            </w:tcBorders>
            <w:shd w:val="clear" w:color="auto" w:fill="auto"/>
            <w:vAlign w:val="center"/>
          </w:tcPr>
          <w:p w14:paraId="7C3C0555"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c>
          <w:tcPr>
            <w:tcW w:w="143" w:type="pct"/>
            <w:tcBorders>
              <w:top w:val="nil"/>
              <w:left w:val="nil"/>
              <w:bottom w:val="single" w:sz="4" w:space="0" w:color="000000"/>
              <w:right w:val="single" w:sz="4" w:space="0" w:color="000000"/>
            </w:tcBorders>
            <w:shd w:val="clear" w:color="auto" w:fill="auto"/>
            <w:vAlign w:val="center"/>
          </w:tcPr>
          <w:p w14:paraId="341C49BA" w14:textId="77777777" w:rsidR="006A6469" w:rsidRDefault="00A135ED">
            <w:pPr>
              <w:widowControl/>
              <w:jc w:val="right"/>
              <w:rPr>
                <w:rFonts w:eastAsia="宋体"/>
                <w:color w:val="000000"/>
                <w:kern w:val="0"/>
                <w:sz w:val="18"/>
                <w:szCs w:val="18"/>
              </w:rPr>
            </w:pPr>
            <w:r>
              <w:rPr>
                <w:rFonts w:eastAsia="宋体"/>
                <w:color w:val="000000"/>
                <w:kern w:val="0"/>
                <w:sz w:val="18"/>
                <w:szCs w:val="18"/>
              </w:rPr>
              <w:t xml:space="preserve"> </w:t>
            </w:r>
          </w:p>
        </w:tc>
      </w:tr>
    </w:tbl>
    <w:p w14:paraId="442428DF" w14:textId="77777777" w:rsidR="006A6469" w:rsidRDefault="006A6469">
      <w:pPr>
        <w:sectPr w:rsidR="006A6469">
          <w:pgSz w:w="16838" w:h="11906" w:orient="landscape"/>
          <w:pgMar w:top="1800" w:right="1440" w:bottom="1800" w:left="1440" w:header="851" w:footer="992" w:gutter="0"/>
          <w:cols w:space="425"/>
          <w:docGrid w:type="lines" w:linePitch="435"/>
        </w:sectPr>
      </w:pPr>
    </w:p>
    <w:tbl>
      <w:tblPr>
        <w:tblW w:w="14081" w:type="dxa"/>
        <w:tblInd w:w="93" w:type="dxa"/>
        <w:tblLayout w:type="fixed"/>
        <w:tblLook w:val="04A0" w:firstRow="1" w:lastRow="0" w:firstColumn="1" w:lastColumn="0" w:noHBand="0" w:noVBand="1"/>
      </w:tblPr>
      <w:tblGrid>
        <w:gridCol w:w="1392"/>
        <w:gridCol w:w="1279"/>
        <w:gridCol w:w="1748"/>
        <w:gridCol w:w="936"/>
        <w:gridCol w:w="731"/>
        <w:gridCol w:w="583"/>
        <w:gridCol w:w="725"/>
        <w:gridCol w:w="886"/>
        <w:gridCol w:w="911"/>
        <w:gridCol w:w="765"/>
        <w:gridCol w:w="906"/>
        <w:gridCol w:w="472"/>
        <w:gridCol w:w="792"/>
        <w:gridCol w:w="733"/>
        <w:gridCol w:w="1222"/>
      </w:tblGrid>
      <w:tr w:rsidR="006A6469" w14:paraId="46C31946" w14:textId="77777777">
        <w:trPr>
          <w:trHeight w:val="240"/>
        </w:trPr>
        <w:tc>
          <w:tcPr>
            <w:tcW w:w="14081" w:type="dxa"/>
            <w:gridSpan w:val="15"/>
            <w:tcBorders>
              <w:top w:val="nil"/>
              <w:left w:val="nil"/>
              <w:bottom w:val="nil"/>
              <w:right w:val="nil"/>
            </w:tcBorders>
            <w:shd w:val="clear" w:color="auto" w:fill="auto"/>
            <w:noWrap/>
            <w:vAlign w:val="center"/>
          </w:tcPr>
          <w:p w14:paraId="699AF8F9" w14:textId="77777777" w:rsidR="006A6469" w:rsidRDefault="00A135ED">
            <w:pPr>
              <w:rPr>
                <w:rFonts w:ascii="等线" w:eastAsia="等线" w:hAnsi="等线" w:cs="等线"/>
                <w:color w:val="000000"/>
                <w:sz w:val="12"/>
                <w:szCs w:val="12"/>
              </w:rPr>
            </w:pPr>
            <w:r>
              <w:rPr>
                <w:rFonts w:hint="eastAsia"/>
                <w:szCs w:val="32"/>
              </w:rPr>
              <w:lastRenderedPageBreak/>
              <w:t>附件</w:t>
            </w:r>
            <w:r>
              <w:rPr>
                <w:rFonts w:hint="eastAsia"/>
                <w:szCs w:val="32"/>
              </w:rPr>
              <w:t>13</w:t>
            </w:r>
          </w:p>
        </w:tc>
      </w:tr>
      <w:tr w:rsidR="006A6469" w14:paraId="7D51F224" w14:textId="77777777">
        <w:trPr>
          <w:trHeight w:val="758"/>
        </w:trPr>
        <w:tc>
          <w:tcPr>
            <w:tcW w:w="14081" w:type="dxa"/>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47B8A" w14:textId="77777777" w:rsidR="006A6469" w:rsidRDefault="00A135ED">
            <w:pPr>
              <w:widowControl/>
              <w:jc w:val="center"/>
              <w:textAlignment w:val="center"/>
              <w:rPr>
                <w:rFonts w:ascii="宋体" w:eastAsia="宋体" w:hAnsi="宋体" w:cs="宋体"/>
                <w:b/>
                <w:bCs/>
                <w:color w:val="000000"/>
                <w:sz w:val="12"/>
                <w:szCs w:val="12"/>
              </w:rPr>
            </w:pPr>
            <w:r>
              <w:rPr>
                <w:rFonts w:ascii="方正小标宋_GBK" w:eastAsia="方正小标宋_GBK" w:hAnsi="方正小标宋_GBK" w:cs="方正小标宋_GBK" w:hint="eastAsia"/>
                <w:szCs w:val="32"/>
              </w:rPr>
              <w:t>2025年绩效目标表</w:t>
            </w:r>
          </w:p>
        </w:tc>
      </w:tr>
      <w:tr w:rsidR="006A6469" w14:paraId="093BFDB4" w14:textId="77777777">
        <w:trPr>
          <w:trHeight w:val="503"/>
        </w:trPr>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572BB"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单位信息：</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8E82F"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417001-重庆市九龙坡区城市管理局（本级）</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B691C"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项目</w:t>
            </w:r>
          </w:p>
          <w:p w14:paraId="70623B9F"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名称：</w:t>
            </w:r>
          </w:p>
        </w:tc>
        <w:tc>
          <w:tcPr>
            <w:tcW w:w="383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8201A"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水</w:t>
            </w:r>
            <w:proofErr w:type="gramStart"/>
            <w:r>
              <w:rPr>
                <w:rFonts w:ascii="仿宋" w:eastAsia="仿宋" w:hAnsi="仿宋" w:cs="仿宋" w:hint="eastAsia"/>
                <w:color w:val="000000"/>
                <w:kern w:val="0"/>
                <w:sz w:val="21"/>
                <w:szCs w:val="21"/>
                <w:lang w:bidi="ar"/>
              </w:rPr>
              <w:t>务</w:t>
            </w:r>
            <w:proofErr w:type="gramEnd"/>
            <w:r>
              <w:rPr>
                <w:rFonts w:ascii="仿宋" w:eastAsia="仿宋" w:hAnsi="仿宋" w:cs="仿宋" w:hint="eastAsia"/>
                <w:color w:val="000000"/>
                <w:kern w:val="0"/>
                <w:sz w:val="21"/>
                <w:szCs w:val="21"/>
                <w:lang w:bidi="ar"/>
              </w:rPr>
              <w:t>经费</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79069"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职能职责与活动：</w:t>
            </w:r>
          </w:p>
        </w:tc>
        <w:tc>
          <w:tcPr>
            <w:tcW w:w="32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C9D60"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0403-供节水管理/01-供节水管理</w:t>
            </w:r>
          </w:p>
        </w:tc>
      </w:tr>
      <w:tr w:rsidR="006A6469" w14:paraId="2D61135F" w14:textId="77777777">
        <w:trPr>
          <w:trHeight w:val="503"/>
        </w:trPr>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F28FD"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主管部门：</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4D064"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417-重庆市九龙坡区城市管理局</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48315"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项目</w:t>
            </w:r>
          </w:p>
          <w:p w14:paraId="5FC2E21C"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经办人：</w:t>
            </w:r>
          </w:p>
        </w:tc>
        <w:tc>
          <w:tcPr>
            <w:tcW w:w="383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4D9FF"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尹诗</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65E3F"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项目总额：</w:t>
            </w:r>
          </w:p>
        </w:tc>
        <w:tc>
          <w:tcPr>
            <w:tcW w:w="32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DD441F"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18356400</w:t>
            </w:r>
          </w:p>
        </w:tc>
      </w:tr>
      <w:tr w:rsidR="006A6469" w14:paraId="0489517D" w14:textId="77777777">
        <w:trPr>
          <w:trHeight w:val="503"/>
        </w:trPr>
        <w:tc>
          <w:tcPr>
            <w:tcW w:w="13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BA323"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预算执行率权重(%)：</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3F019"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10</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343CA"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项目</w:t>
            </w:r>
          </w:p>
          <w:p w14:paraId="08A32551"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经办人电话：</w:t>
            </w:r>
          </w:p>
        </w:tc>
        <w:tc>
          <w:tcPr>
            <w:tcW w:w="383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12586"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13330336358</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B0394"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其中：</w:t>
            </w:r>
          </w:p>
        </w:tc>
        <w:tc>
          <w:tcPr>
            <w:tcW w:w="9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2D877"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财政资金：</w:t>
            </w:r>
          </w:p>
        </w:tc>
        <w:tc>
          <w:tcPr>
            <w:tcW w:w="32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306C7" w14:textId="77777777" w:rsidR="006A6469" w:rsidRDefault="00A135ED">
            <w:pPr>
              <w:widowControl/>
              <w:jc w:val="left"/>
              <w:textAlignment w:val="center"/>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 xml:space="preserve">18356400 </w:t>
            </w:r>
          </w:p>
        </w:tc>
      </w:tr>
      <w:tr w:rsidR="006A6469" w14:paraId="73D44264" w14:textId="77777777">
        <w:trPr>
          <w:trHeight w:val="503"/>
        </w:trPr>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noWrap/>
          </w:tcPr>
          <w:p w14:paraId="6E54ED40"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整体目标：</w:t>
            </w:r>
          </w:p>
        </w:tc>
        <w:tc>
          <w:tcPr>
            <w:tcW w:w="7799"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14:paraId="7A0AC2CC" w14:textId="77777777" w:rsidR="006A6469" w:rsidRDefault="00A135ED">
            <w:pPr>
              <w:widowControl/>
              <w:jc w:val="left"/>
              <w:textAlignment w:val="top"/>
              <w:rPr>
                <w:rFonts w:ascii="仿宋" w:eastAsia="仿宋" w:hAnsi="仿宋" w:cs="仿宋"/>
                <w:color w:val="000000"/>
                <w:sz w:val="20"/>
              </w:rPr>
            </w:pPr>
            <w:r>
              <w:rPr>
                <w:rFonts w:ascii="仿宋" w:eastAsia="仿宋" w:hAnsi="仿宋" w:cs="仿宋" w:hint="eastAsia"/>
                <w:color w:val="000000"/>
                <w:kern w:val="0"/>
                <w:sz w:val="21"/>
                <w:szCs w:val="21"/>
                <w:lang w:bidi="ar"/>
              </w:rPr>
              <w:t>公园广场及火箭军桶装直饮水、直饮水机维修管护；彩云湖水体自净能力提升后续运行维护；开展市政消火栓维修管护；开展水质检测：包括水厂、二次供水及直饮水、桃花溪在线水质检测；开展供水安全评估；桃花溪</w:t>
            </w:r>
            <w:proofErr w:type="gramStart"/>
            <w:r>
              <w:rPr>
                <w:rFonts w:ascii="仿宋" w:eastAsia="仿宋" w:hAnsi="仿宋" w:cs="仿宋" w:hint="eastAsia"/>
                <w:color w:val="000000"/>
                <w:kern w:val="0"/>
                <w:sz w:val="21"/>
                <w:szCs w:val="21"/>
                <w:lang w:bidi="ar"/>
              </w:rPr>
              <w:t>河长迎检</w:t>
            </w:r>
            <w:proofErr w:type="gramEnd"/>
            <w:r>
              <w:rPr>
                <w:rFonts w:ascii="仿宋" w:eastAsia="仿宋" w:hAnsi="仿宋" w:cs="仿宋" w:hint="eastAsia"/>
                <w:color w:val="000000"/>
                <w:kern w:val="0"/>
                <w:sz w:val="21"/>
                <w:szCs w:val="21"/>
                <w:lang w:bidi="ar"/>
              </w:rPr>
              <w:t>及宣传。</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39541"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财政专户管理资金：</w:t>
            </w:r>
          </w:p>
        </w:tc>
        <w:tc>
          <w:tcPr>
            <w:tcW w:w="32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33AD3" w14:textId="77777777" w:rsidR="006A6469" w:rsidRDefault="00A135ED">
            <w:pPr>
              <w:widowControl/>
              <w:jc w:val="left"/>
              <w:textAlignment w:val="top"/>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 xml:space="preserve">0 </w:t>
            </w:r>
          </w:p>
        </w:tc>
      </w:tr>
      <w:tr w:rsidR="006A6469" w14:paraId="13F308B0" w14:textId="77777777">
        <w:trPr>
          <w:trHeight w:val="503"/>
        </w:trPr>
        <w:tc>
          <w:tcPr>
            <w:tcW w:w="1392" w:type="dxa"/>
            <w:vMerge/>
            <w:tcBorders>
              <w:top w:val="single" w:sz="4" w:space="0" w:color="000000"/>
              <w:left w:val="single" w:sz="4" w:space="0" w:color="000000"/>
              <w:bottom w:val="single" w:sz="4" w:space="0" w:color="000000"/>
              <w:right w:val="single" w:sz="4" w:space="0" w:color="000000"/>
            </w:tcBorders>
            <w:shd w:val="clear" w:color="auto" w:fill="auto"/>
            <w:noWrap/>
          </w:tcPr>
          <w:p w14:paraId="5FCDB5AB" w14:textId="77777777" w:rsidR="006A6469" w:rsidRDefault="006A6469">
            <w:pPr>
              <w:jc w:val="left"/>
              <w:rPr>
                <w:rFonts w:ascii="仿宋" w:eastAsia="仿宋" w:hAnsi="仿宋" w:cs="仿宋"/>
                <w:b/>
                <w:bCs/>
                <w:color w:val="000000"/>
                <w:sz w:val="20"/>
              </w:rPr>
            </w:pPr>
          </w:p>
        </w:tc>
        <w:tc>
          <w:tcPr>
            <w:tcW w:w="7799" w:type="dxa"/>
            <w:gridSpan w:val="8"/>
            <w:vMerge/>
            <w:tcBorders>
              <w:top w:val="single" w:sz="4" w:space="0" w:color="000000"/>
              <w:left w:val="single" w:sz="4" w:space="0" w:color="000000"/>
              <w:bottom w:val="single" w:sz="4" w:space="0" w:color="000000"/>
              <w:right w:val="single" w:sz="4" w:space="0" w:color="000000"/>
            </w:tcBorders>
            <w:shd w:val="clear" w:color="auto" w:fill="auto"/>
          </w:tcPr>
          <w:p w14:paraId="6387BB7B" w14:textId="77777777" w:rsidR="006A6469" w:rsidRDefault="006A6469">
            <w:pPr>
              <w:jc w:val="left"/>
              <w:rPr>
                <w:rFonts w:ascii="仿宋" w:eastAsia="仿宋" w:hAnsi="仿宋" w:cs="仿宋"/>
                <w:color w:val="000000"/>
                <w:sz w:val="20"/>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60018"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单位资金：</w:t>
            </w:r>
          </w:p>
        </w:tc>
        <w:tc>
          <w:tcPr>
            <w:tcW w:w="32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F4FD4" w14:textId="77777777" w:rsidR="006A6469" w:rsidRDefault="00A135ED">
            <w:pPr>
              <w:widowControl/>
              <w:jc w:val="left"/>
              <w:textAlignment w:val="top"/>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 xml:space="preserve">0 </w:t>
            </w:r>
          </w:p>
        </w:tc>
      </w:tr>
      <w:tr w:rsidR="006A6469" w14:paraId="64F61AAD" w14:textId="77777777">
        <w:trPr>
          <w:trHeight w:val="503"/>
        </w:trPr>
        <w:tc>
          <w:tcPr>
            <w:tcW w:w="1392" w:type="dxa"/>
            <w:vMerge/>
            <w:tcBorders>
              <w:top w:val="single" w:sz="4" w:space="0" w:color="000000"/>
              <w:left w:val="single" w:sz="4" w:space="0" w:color="000000"/>
              <w:bottom w:val="single" w:sz="4" w:space="0" w:color="000000"/>
              <w:right w:val="single" w:sz="4" w:space="0" w:color="000000"/>
            </w:tcBorders>
            <w:shd w:val="clear" w:color="auto" w:fill="auto"/>
            <w:noWrap/>
          </w:tcPr>
          <w:p w14:paraId="21B0D0F0" w14:textId="77777777" w:rsidR="006A6469" w:rsidRDefault="006A6469">
            <w:pPr>
              <w:jc w:val="left"/>
              <w:rPr>
                <w:rFonts w:ascii="仿宋" w:eastAsia="仿宋" w:hAnsi="仿宋" w:cs="仿宋"/>
                <w:b/>
                <w:bCs/>
                <w:color w:val="000000"/>
                <w:sz w:val="20"/>
              </w:rPr>
            </w:pPr>
          </w:p>
        </w:tc>
        <w:tc>
          <w:tcPr>
            <w:tcW w:w="7799" w:type="dxa"/>
            <w:gridSpan w:val="8"/>
            <w:vMerge/>
            <w:tcBorders>
              <w:top w:val="single" w:sz="4" w:space="0" w:color="000000"/>
              <w:left w:val="single" w:sz="4" w:space="0" w:color="000000"/>
              <w:bottom w:val="single" w:sz="4" w:space="0" w:color="000000"/>
              <w:right w:val="single" w:sz="4" w:space="0" w:color="000000"/>
            </w:tcBorders>
            <w:shd w:val="clear" w:color="auto" w:fill="auto"/>
          </w:tcPr>
          <w:p w14:paraId="60F50FA3" w14:textId="77777777" w:rsidR="006A6469" w:rsidRDefault="006A6469">
            <w:pPr>
              <w:jc w:val="left"/>
              <w:rPr>
                <w:rFonts w:ascii="仿宋" w:eastAsia="仿宋" w:hAnsi="仿宋" w:cs="仿宋"/>
                <w:color w:val="000000"/>
                <w:sz w:val="20"/>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D427E"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社会投入资金：</w:t>
            </w:r>
          </w:p>
        </w:tc>
        <w:tc>
          <w:tcPr>
            <w:tcW w:w="32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843F5" w14:textId="77777777" w:rsidR="006A6469" w:rsidRDefault="00A135ED">
            <w:pPr>
              <w:widowControl/>
              <w:jc w:val="left"/>
              <w:textAlignment w:val="top"/>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 xml:space="preserve">0 </w:t>
            </w:r>
          </w:p>
        </w:tc>
      </w:tr>
      <w:tr w:rsidR="006A6469" w14:paraId="30ADE0C0" w14:textId="77777777">
        <w:trPr>
          <w:trHeight w:val="905"/>
        </w:trPr>
        <w:tc>
          <w:tcPr>
            <w:tcW w:w="1392" w:type="dxa"/>
            <w:vMerge/>
            <w:tcBorders>
              <w:top w:val="single" w:sz="4" w:space="0" w:color="000000"/>
              <w:left w:val="single" w:sz="4" w:space="0" w:color="000000"/>
              <w:bottom w:val="single" w:sz="4" w:space="0" w:color="000000"/>
              <w:right w:val="single" w:sz="4" w:space="0" w:color="000000"/>
            </w:tcBorders>
            <w:shd w:val="clear" w:color="auto" w:fill="auto"/>
            <w:noWrap/>
          </w:tcPr>
          <w:p w14:paraId="000C2EA6" w14:textId="77777777" w:rsidR="006A6469" w:rsidRDefault="006A6469">
            <w:pPr>
              <w:jc w:val="left"/>
              <w:rPr>
                <w:rFonts w:ascii="仿宋" w:eastAsia="仿宋" w:hAnsi="仿宋" w:cs="仿宋"/>
                <w:b/>
                <w:bCs/>
                <w:color w:val="000000"/>
                <w:sz w:val="20"/>
              </w:rPr>
            </w:pPr>
          </w:p>
        </w:tc>
        <w:tc>
          <w:tcPr>
            <w:tcW w:w="7799" w:type="dxa"/>
            <w:gridSpan w:val="8"/>
            <w:vMerge/>
            <w:tcBorders>
              <w:top w:val="single" w:sz="4" w:space="0" w:color="000000"/>
              <w:left w:val="single" w:sz="4" w:space="0" w:color="000000"/>
              <w:bottom w:val="single" w:sz="4" w:space="0" w:color="000000"/>
              <w:right w:val="single" w:sz="4" w:space="0" w:color="000000"/>
            </w:tcBorders>
            <w:shd w:val="clear" w:color="auto" w:fill="auto"/>
          </w:tcPr>
          <w:p w14:paraId="618029AE" w14:textId="77777777" w:rsidR="006A6469" w:rsidRDefault="006A6469">
            <w:pPr>
              <w:jc w:val="left"/>
              <w:rPr>
                <w:rFonts w:ascii="仿宋" w:eastAsia="仿宋" w:hAnsi="仿宋" w:cs="仿宋"/>
                <w:color w:val="000000"/>
                <w:sz w:val="20"/>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1A48D" w14:textId="77777777" w:rsidR="006A6469" w:rsidRDefault="00A135ED">
            <w:pPr>
              <w:widowControl/>
              <w:jc w:val="left"/>
              <w:textAlignment w:val="top"/>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银行贷款：</w:t>
            </w:r>
          </w:p>
        </w:tc>
        <w:tc>
          <w:tcPr>
            <w:tcW w:w="32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6EF1C" w14:textId="77777777" w:rsidR="006A6469" w:rsidRDefault="00A135ED">
            <w:pPr>
              <w:widowControl/>
              <w:jc w:val="left"/>
              <w:textAlignment w:val="top"/>
              <w:rPr>
                <w:rFonts w:ascii="仿宋" w:eastAsia="仿宋" w:hAnsi="仿宋" w:cs="仿宋"/>
                <w:color w:val="000000"/>
                <w:kern w:val="0"/>
                <w:sz w:val="21"/>
                <w:szCs w:val="21"/>
                <w:lang w:bidi="ar"/>
              </w:rPr>
            </w:pPr>
            <w:r>
              <w:rPr>
                <w:rFonts w:ascii="仿宋" w:eastAsia="仿宋" w:hAnsi="仿宋" w:cs="仿宋" w:hint="eastAsia"/>
                <w:color w:val="000000"/>
                <w:kern w:val="0"/>
                <w:sz w:val="21"/>
                <w:szCs w:val="21"/>
                <w:lang w:bidi="ar"/>
              </w:rPr>
              <w:t xml:space="preserve">0 </w:t>
            </w:r>
          </w:p>
        </w:tc>
      </w:tr>
      <w:tr w:rsidR="006A6469" w14:paraId="6D3A238D" w14:textId="77777777">
        <w:trPr>
          <w:trHeight w:val="503"/>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9D28" w14:textId="77777777" w:rsidR="006A6469" w:rsidRDefault="00A135ED">
            <w:pPr>
              <w:widowControl/>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一级指标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5A9A" w14:textId="77777777" w:rsidR="006A6469" w:rsidRDefault="00A135ED">
            <w:pPr>
              <w:widowControl/>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二级指标</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BBC79" w14:textId="77777777" w:rsidR="006A6469" w:rsidRDefault="00A135ED">
            <w:pPr>
              <w:widowControl/>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三级指标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020F" w14:textId="77777777" w:rsidR="006A6469" w:rsidRDefault="00A135ED">
            <w:pPr>
              <w:widowControl/>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指标性质</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03D2F" w14:textId="77777777" w:rsidR="006A6469" w:rsidRDefault="00A135ED">
            <w:pPr>
              <w:widowControl/>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历史参考值</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149B4" w14:textId="77777777" w:rsidR="006A6469" w:rsidRDefault="00A135ED">
            <w:pPr>
              <w:widowControl/>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指标值</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4B35" w14:textId="77777777" w:rsidR="006A6469" w:rsidRDefault="00A135ED">
            <w:pPr>
              <w:widowControl/>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度量单位</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AB98" w14:textId="77777777" w:rsidR="006A6469" w:rsidRDefault="00A135ED">
            <w:pPr>
              <w:widowControl/>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权重（%）</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3ABB" w14:textId="77777777" w:rsidR="006A6469" w:rsidRDefault="00A135ED">
            <w:pPr>
              <w:widowControl/>
              <w:jc w:val="center"/>
              <w:textAlignment w:val="center"/>
              <w:rPr>
                <w:rFonts w:ascii="仿宋" w:eastAsia="仿宋" w:hAnsi="仿宋" w:cs="仿宋"/>
                <w:b/>
                <w:bCs/>
                <w:color w:val="000000"/>
                <w:sz w:val="20"/>
              </w:rPr>
            </w:pPr>
            <w:r>
              <w:rPr>
                <w:rFonts w:ascii="黑体" w:eastAsia="黑体" w:hAnsi="黑体" w:cs="黑体" w:hint="eastAsia"/>
                <w:bCs/>
                <w:color w:val="000000"/>
                <w:kern w:val="0"/>
                <w:sz w:val="21"/>
                <w:szCs w:val="21"/>
                <w:lang w:bidi="ar"/>
              </w:rPr>
              <w:t>备注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2D59" w14:textId="77777777" w:rsidR="006A6469" w:rsidRDefault="006A6469">
            <w:pPr>
              <w:rPr>
                <w:rFonts w:ascii="仿宋" w:eastAsia="仿宋" w:hAnsi="仿宋" w:cs="仿宋"/>
                <w:b/>
                <w:bCs/>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6BFB" w14:textId="77777777" w:rsidR="006A6469" w:rsidRDefault="006A6469">
            <w:pPr>
              <w:jc w:val="cente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C40D" w14:textId="77777777" w:rsidR="006A6469" w:rsidRDefault="006A6469">
            <w:pPr>
              <w:jc w:val="cente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7AA7" w14:textId="77777777" w:rsidR="006A6469" w:rsidRDefault="006A6469">
            <w:pPr>
              <w:jc w:val="cente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D4F8" w14:textId="77777777" w:rsidR="006A6469" w:rsidRDefault="006A6469">
            <w:pPr>
              <w:jc w:val="cente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1764" w14:textId="77777777" w:rsidR="006A6469" w:rsidRDefault="006A6469">
            <w:pPr>
              <w:jc w:val="center"/>
              <w:rPr>
                <w:rFonts w:ascii="仿宋" w:eastAsia="仿宋" w:hAnsi="仿宋" w:cs="仿宋"/>
                <w:color w:val="000000"/>
                <w:sz w:val="20"/>
              </w:rPr>
            </w:pPr>
          </w:p>
        </w:tc>
      </w:tr>
      <w:tr w:rsidR="006A6469" w14:paraId="1DF7B38F" w14:textId="77777777">
        <w:trPr>
          <w:trHeight w:val="540"/>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378A"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产出指标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A94C"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时效指标</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CDF3"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按要求及时完成</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8C40D"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定性</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B0CE"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5379"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90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D436"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2F2FF"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20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3FE7"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17F1" w14:textId="77777777" w:rsidR="006A6469" w:rsidRDefault="006A6469">
            <w:pPr>
              <w:rPr>
                <w:rFonts w:ascii="仿宋" w:eastAsia="仿宋" w:hAnsi="仿宋" w:cs="仿宋"/>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0D09" w14:textId="77777777" w:rsidR="006A6469" w:rsidRDefault="006A6469">
            <w:pP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DC4D" w14:textId="77777777" w:rsidR="006A6469" w:rsidRDefault="006A6469">
            <w:pP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B07E" w14:textId="77777777" w:rsidR="006A6469" w:rsidRDefault="006A6469">
            <w:pP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AF0B" w14:textId="77777777" w:rsidR="006A6469" w:rsidRDefault="006A6469">
            <w:pP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0019" w14:textId="77777777" w:rsidR="006A6469" w:rsidRDefault="006A6469">
            <w:pPr>
              <w:rPr>
                <w:rFonts w:ascii="仿宋" w:eastAsia="仿宋" w:hAnsi="仿宋" w:cs="仿宋"/>
                <w:color w:val="000000"/>
                <w:sz w:val="20"/>
              </w:rPr>
            </w:pPr>
          </w:p>
        </w:tc>
      </w:tr>
      <w:tr w:rsidR="006A6469" w14:paraId="0D893B29" w14:textId="77777777">
        <w:trPr>
          <w:trHeight w:val="540"/>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7531"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产出指标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6F9B"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质量指标</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E380"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合格率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4B5B"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54EC"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71DEE"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95</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7A373"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E11D"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10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D63A"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FF48" w14:textId="77777777" w:rsidR="006A6469" w:rsidRDefault="006A6469">
            <w:pPr>
              <w:rPr>
                <w:rFonts w:ascii="仿宋" w:eastAsia="仿宋" w:hAnsi="仿宋" w:cs="仿宋"/>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C7F3" w14:textId="77777777" w:rsidR="006A6469" w:rsidRDefault="006A6469">
            <w:pP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84BB" w14:textId="77777777" w:rsidR="006A6469" w:rsidRDefault="006A6469">
            <w:pP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7B2A" w14:textId="77777777" w:rsidR="006A6469" w:rsidRDefault="006A6469">
            <w:pP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2F6F" w14:textId="77777777" w:rsidR="006A6469" w:rsidRDefault="006A6469">
            <w:pP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D1DA" w14:textId="77777777" w:rsidR="006A6469" w:rsidRDefault="006A6469">
            <w:pPr>
              <w:rPr>
                <w:rFonts w:ascii="仿宋" w:eastAsia="仿宋" w:hAnsi="仿宋" w:cs="仿宋"/>
                <w:color w:val="000000"/>
                <w:sz w:val="20"/>
              </w:rPr>
            </w:pPr>
          </w:p>
        </w:tc>
      </w:tr>
      <w:tr w:rsidR="006A6469" w14:paraId="24AC16DD" w14:textId="77777777">
        <w:trPr>
          <w:trHeight w:val="540"/>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7FA2"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产出指标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0498"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成本指标</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C49C"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经费</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9B37"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定性</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8DEBA"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CB8E"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458.64</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08D6D"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万元</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FD36"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10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0737F"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DA52" w14:textId="77777777" w:rsidR="006A6469" w:rsidRDefault="006A6469">
            <w:pPr>
              <w:rPr>
                <w:rFonts w:ascii="仿宋" w:eastAsia="仿宋" w:hAnsi="仿宋" w:cs="仿宋"/>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ACD53" w14:textId="77777777" w:rsidR="006A6469" w:rsidRDefault="006A6469">
            <w:pP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7C9E" w14:textId="77777777" w:rsidR="006A6469" w:rsidRDefault="006A6469">
            <w:pP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E1A6" w14:textId="77777777" w:rsidR="006A6469" w:rsidRDefault="006A6469">
            <w:pP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64EC" w14:textId="77777777" w:rsidR="006A6469" w:rsidRDefault="006A6469">
            <w:pP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FBE7" w14:textId="77777777" w:rsidR="006A6469" w:rsidRDefault="006A6469">
            <w:pPr>
              <w:rPr>
                <w:rFonts w:ascii="仿宋" w:eastAsia="仿宋" w:hAnsi="仿宋" w:cs="仿宋"/>
                <w:color w:val="000000"/>
                <w:sz w:val="20"/>
              </w:rPr>
            </w:pPr>
          </w:p>
        </w:tc>
      </w:tr>
      <w:tr w:rsidR="006A6469" w14:paraId="73FB0001" w14:textId="77777777">
        <w:trPr>
          <w:trHeight w:val="540"/>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E648"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产出指标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6BC4A"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数量指标</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986E"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项目数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84E3"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5E7D"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82FB"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44D0" w14:textId="77777777" w:rsidR="006A6469" w:rsidRDefault="00A135ED">
            <w:pPr>
              <w:widowControl/>
              <w:jc w:val="left"/>
              <w:textAlignment w:val="center"/>
              <w:rPr>
                <w:rFonts w:ascii="方正仿宋_GBK" w:hAnsi="方正仿宋_GBK" w:cs="方正仿宋_GBK"/>
                <w:color w:val="000000"/>
                <w:kern w:val="0"/>
                <w:sz w:val="21"/>
                <w:szCs w:val="21"/>
                <w:lang w:bidi="ar"/>
              </w:rPr>
            </w:pPr>
            <w:proofErr w:type="gramStart"/>
            <w:r>
              <w:rPr>
                <w:rFonts w:ascii="方正仿宋_GBK" w:hAnsi="方正仿宋_GBK" w:cs="方正仿宋_GBK" w:hint="eastAsia"/>
                <w:color w:val="000000"/>
                <w:kern w:val="0"/>
                <w:sz w:val="21"/>
                <w:szCs w:val="21"/>
                <w:lang w:bidi="ar"/>
              </w:rPr>
              <w:t>个</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60F4"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10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87092"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D000" w14:textId="77777777" w:rsidR="006A6469" w:rsidRDefault="006A6469">
            <w:pPr>
              <w:rPr>
                <w:rFonts w:ascii="仿宋" w:eastAsia="仿宋" w:hAnsi="仿宋" w:cs="仿宋"/>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5BB5" w14:textId="77777777" w:rsidR="006A6469" w:rsidRDefault="006A6469">
            <w:pP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5868" w14:textId="77777777" w:rsidR="006A6469" w:rsidRDefault="006A6469">
            <w:pP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30CC" w14:textId="77777777" w:rsidR="006A6469" w:rsidRDefault="006A6469">
            <w:pP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1BC2" w14:textId="77777777" w:rsidR="006A6469" w:rsidRDefault="006A6469">
            <w:pP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35F1" w14:textId="77777777" w:rsidR="006A6469" w:rsidRDefault="006A6469">
            <w:pPr>
              <w:rPr>
                <w:rFonts w:ascii="仿宋" w:eastAsia="仿宋" w:hAnsi="仿宋" w:cs="仿宋"/>
                <w:color w:val="000000"/>
                <w:sz w:val="20"/>
              </w:rPr>
            </w:pPr>
          </w:p>
        </w:tc>
      </w:tr>
      <w:tr w:rsidR="006A6469" w14:paraId="70B125A9" w14:textId="77777777">
        <w:trPr>
          <w:trHeight w:val="540"/>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32FA"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效益指标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9CB7"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可持续发展</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9710"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可持续发展指标值</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B289"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7557"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D5C3"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90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6171"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DAE0D"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10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A9AC"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A360" w14:textId="77777777" w:rsidR="006A6469" w:rsidRDefault="006A6469">
            <w:pPr>
              <w:rPr>
                <w:rFonts w:ascii="仿宋" w:eastAsia="仿宋" w:hAnsi="仿宋" w:cs="仿宋"/>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06972" w14:textId="77777777" w:rsidR="006A6469" w:rsidRDefault="006A6469">
            <w:pP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33E6" w14:textId="77777777" w:rsidR="006A6469" w:rsidRDefault="006A6469">
            <w:pP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A9AE0" w14:textId="77777777" w:rsidR="006A6469" w:rsidRDefault="006A6469">
            <w:pP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8D20" w14:textId="77777777" w:rsidR="006A6469" w:rsidRDefault="006A6469">
            <w:pP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5A0A" w14:textId="77777777" w:rsidR="006A6469" w:rsidRDefault="006A6469">
            <w:pPr>
              <w:rPr>
                <w:rFonts w:ascii="仿宋" w:eastAsia="仿宋" w:hAnsi="仿宋" w:cs="仿宋"/>
                <w:color w:val="000000"/>
                <w:sz w:val="20"/>
              </w:rPr>
            </w:pPr>
          </w:p>
        </w:tc>
      </w:tr>
      <w:tr w:rsidR="006A6469" w14:paraId="175196C6" w14:textId="77777777">
        <w:trPr>
          <w:trHeight w:val="540"/>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9BDB"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效益指标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E7DC"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生态效益</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E377"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改善桃花溪流域周边环境</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9EC4"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定性</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F5BE"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985A"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改善</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FCFE"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平方米/公里</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121A"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10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820B9"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8DCA" w14:textId="77777777" w:rsidR="006A6469" w:rsidRDefault="006A6469">
            <w:pPr>
              <w:rPr>
                <w:rFonts w:ascii="仿宋" w:eastAsia="仿宋" w:hAnsi="仿宋" w:cs="仿宋"/>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3E6E" w14:textId="77777777" w:rsidR="006A6469" w:rsidRDefault="006A6469">
            <w:pP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D48D" w14:textId="77777777" w:rsidR="006A6469" w:rsidRDefault="006A6469">
            <w:pP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556C" w14:textId="77777777" w:rsidR="006A6469" w:rsidRDefault="006A6469">
            <w:pP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552E" w14:textId="77777777" w:rsidR="006A6469" w:rsidRDefault="006A6469">
            <w:pP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2B4D" w14:textId="77777777" w:rsidR="006A6469" w:rsidRDefault="006A6469">
            <w:pPr>
              <w:rPr>
                <w:rFonts w:ascii="仿宋" w:eastAsia="仿宋" w:hAnsi="仿宋" w:cs="仿宋"/>
                <w:color w:val="000000"/>
                <w:sz w:val="20"/>
              </w:rPr>
            </w:pPr>
          </w:p>
        </w:tc>
      </w:tr>
      <w:tr w:rsidR="006A6469" w14:paraId="27FCB34F" w14:textId="77777777">
        <w:trPr>
          <w:trHeight w:val="540"/>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13A8"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效益指标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0CC9"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经济效益</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3296"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提高公园人流量</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76FE"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定性</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D761"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2D3F"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提高</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0930"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人数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4F71C"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10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2327"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1083" w14:textId="77777777" w:rsidR="006A6469" w:rsidRDefault="006A6469">
            <w:pPr>
              <w:rPr>
                <w:rFonts w:ascii="仿宋" w:eastAsia="仿宋" w:hAnsi="仿宋" w:cs="仿宋"/>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3C72" w14:textId="77777777" w:rsidR="006A6469" w:rsidRDefault="006A6469">
            <w:pP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5CC5" w14:textId="77777777" w:rsidR="006A6469" w:rsidRDefault="006A6469">
            <w:pP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60981" w14:textId="77777777" w:rsidR="006A6469" w:rsidRDefault="006A6469">
            <w:pP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C733" w14:textId="77777777" w:rsidR="006A6469" w:rsidRDefault="006A6469">
            <w:pP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45FC" w14:textId="77777777" w:rsidR="006A6469" w:rsidRDefault="006A6469">
            <w:pPr>
              <w:rPr>
                <w:rFonts w:ascii="仿宋" w:eastAsia="仿宋" w:hAnsi="仿宋" w:cs="仿宋"/>
                <w:color w:val="000000"/>
                <w:sz w:val="20"/>
              </w:rPr>
            </w:pPr>
          </w:p>
        </w:tc>
      </w:tr>
      <w:tr w:rsidR="006A6469" w14:paraId="3A2E18F8" w14:textId="77777777">
        <w:trPr>
          <w:trHeight w:val="540"/>
        </w:trPr>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95725"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lastRenderedPageBreak/>
              <w:t>满意度指标</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F0EE8"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服务对象满意度指标</w:t>
            </w:r>
          </w:p>
        </w:tc>
        <w:tc>
          <w:tcPr>
            <w:tcW w:w="1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040A"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区域满意度</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C708"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0816D"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79A1"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90</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C669"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EDA4" w14:textId="77777777" w:rsidR="006A6469" w:rsidRDefault="00A135ED">
            <w:pPr>
              <w:widowControl/>
              <w:jc w:val="left"/>
              <w:textAlignment w:val="center"/>
              <w:rPr>
                <w:rFonts w:ascii="方正仿宋_GBK" w:hAnsi="方正仿宋_GBK" w:cs="方正仿宋_GBK"/>
                <w:color w:val="000000"/>
                <w:kern w:val="0"/>
                <w:sz w:val="21"/>
                <w:szCs w:val="21"/>
                <w:lang w:bidi="ar"/>
              </w:rPr>
            </w:pPr>
            <w:r>
              <w:rPr>
                <w:rFonts w:ascii="方正仿宋_GBK" w:hAnsi="方正仿宋_GBK" w:cs="方正仿宋_GBK" w:hint="eastAsia"/>
                <w:color w:val="000000"/>
                <w:kern w:val="0"/>
                <w:sz w:val="21"/>
                <w:szCs w:val="21"/>
                <w:lang w:bidi="ar"/>
              </w:rPr>
              <w:t>10</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8867" w14:textId="77777777" w:rsidR="006A6469" w:rsidRDefault="006A6469">
            <w:pPr>
              <w:widowControl/>
              <w:jc w:val="left"/>
              <w:textAlignment w:val="center"/>
              <w:rPr>
                <w:rFonts w:ascii="方正仿宋_GBK" w:hAnsi="方正仿宋_GBK" w:cs="方正仿宋_GBK"/>
                <w:color w:val="000000"/>
                <w:kern w:val="0"/>
                <w:sz w:val="21"/>
                <w:szCs w:val="21"/>
                <w:lang w:bidi="ar"/>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7DD2" w14:textId="77777777" w:rsidR="006A6469" w:rsidRDefault="006A6469">
            <w:pPr>
              <w:rPr>
                <w:rFonts w:ascii="仿宋" w:eastAsia="仿宋" w:hAnsi="仿宋" w:cs="仿宋"/>
                <w:color w:val="000000"/>
                <w:sz w:val="20"/>
              </w:rPr>
            </w:pP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F93EC" w14:textId="77777777" w:rsidR="006A6469" w:rsidRDefault="006A6469">
            <w:pPr>
              <w:rPr>
                <w:rFonts w:ascii="仿宋" w:eastAsia="仿宋" w:hAnsi="仿宋" w:cs="仿宋"/>
                <w:color w:val="000000"/>
                <w:sz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FF68" w14:textId="77777777" w:rsidR="006A6469" w:rsidRDefault="006A6469">
            <w:pPr>
              <w:rPr>
                <w:rFonts w:ascii="仿宋" w:eastAsia="仿宋" w:hAnsi="仿宋" w:cs="仿宋"/>
                <w:color w:val="000000"/>
                <w:sz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1AB68" w14:textId="77777777" w:rsidR="006A6469" w:rsidRDefault="006A6469">
            <w:pPr>
              <w:rPr>
                <w:rFonts w:ascii="仿宋" w:eastAsia="仿宋" w:hAnsi="仿宋" w:cs="仿宋"/>
                <w:color w:val="000000"/>
                <w:sz w:val="2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917A7" w14:textId="77777777" w:rsidR="006A6469" w:rsidRDefault="006A6469">
            <w:pPr>
              <w:rPr>
                <w:rFonts w:ascii="仿宋" w:eastAsia="仿宋" w:hAnsi="仿宋" w:cs="仿宋"/>
                <w:color w:val="000000"/>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10701" w14:textId="77777777" w:rsidR="006A6469" w:rsidRDefault="006A6469">
            <w:pPr>
              <w:rPr>
                <w:rFonts w:ascii="仿宋" w:eastAsia="仿宋" w:hAnsi="仿宋" w:cs="仿宋"/>
                <w:color w:val="000000"/>
                <w:sz w:val="20"/>
              </w:rPr>
            </w:pPr>
          </w:p>
        </w:tc>
      </w:tr>
    </w:tbl>
    <w:p w14:paraId="62A012D8" w14:textId="77777777" w:rsidR="006A6469" w:rsidRDefault="006A6469"/>
    <w:sectPr w:rsidR="006A6469">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627C7" w14:textId="77777777" w:rsidR="000169C7" w:rsidRDefault="000169C7">
      <w:r>
        <w:separator/>
      </w:r>
    </w:p>
  </w:endnote>
  <w:endnote w:type="continuationSeparator" w:id="0">
    <w:p w14:paraId="1BFE55C8" w14:textId="77777777" w:rsidR="000169C7" w:rsidRDefault="0001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大黑_GBK">
    <w:altName w:val="黑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6817F" w14:textId="77777777" w:rsidR="000169C7" w:rsidRDefault="000169C7">
      <w:r>
        <w:separator/>
      </w:r>
    </w:p>
  </w:footnote>
  <w:footnote w:type="continuationSeparator" w:id="0">
    <w:p w14:paraId="6FB68DB7" w14:textId="77777777" w:rsidR="000169C7" w:rsidRDefault="0001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CF33" w14:textId="77777777" w:rsidR="00A135ED" w:rsidRDefault="00A135ED">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67B0" w14:textId="77777777" w:rsidR="00A135ED" w:rsidRDefault="00A135ED">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6D"/>
    <w:rsid w:val="0001415C"/>
    <w:rsid w:val="000169C7"/>
    <w:rsid w:val="00024E4F"/>
    <w:rsid w:val="00052209"/>
    <w:rsid w:val="00096C1D"/>
    <w:rsid w:val="000C1CFF"/>
    <w:rsid w:val="00105432"/>
    <w:rsid w:val="00194646"/>
    <w:rsid w:val="00196FAB"/>
    <w:rsid w:val="001F4A6F"/>
    <w:rsid w:val="0021747E"/>
    <w:rsid w:val="0024125B"/>
    <w:rsid w:val="00244CFA"/>
    <w:rsid w:val="00285727"/>
    <w:rsid w:val="002B406D"/>
    <w:rsid w:val="002C363B"/>
    <w:rsid w:val="002D1C5F"/>
    <w:rsid w:val="002F0FFC"/>
    <w:rsid w:val="00327513"/>
    <w:rsid w:val="00376089"/>
    <w:rsid w:val="00383BE2"/>
    <w:rsid w:val="00406D57"/>
    <w:rsid w:val="004A3631"/>
    <w:rsid w:val="005257BF"/>
    <w:rsid w:val="00543108"/>
    <w:rsid w:val="00555A1A"/>
    <w:rsid w:val="005635AD"/>
    <w:rsid w:val="00571A6A"/>
    <w:rsid w:val="005D2F51"/>
    <w:rsid w:val="00690EFF"/>
    <w:rsid w:val="006A6469"/>
    <w:rsid w:val="007377BD"/>
    <w:rsid w:val="0075020D"/>
    <w:rsid w:val="007707E2"/>
    <w:rsid w:val="00831D64"/>
    <w:rsid w:val="008A4FCD"/>
    <w:rsid w:val="008B5DF3"/>
    <w:rsid w:val="009355BF"/>
    <w:rsid w:val="00951161"/>
    <w:rsid w:val="00990DED"/>
    <w:rsid w:val="009B4EA9"/>
    <w:rsid w:val="009D0B83"/>
    <w:rsid w:val="00A135ED"/>
    <w:rsid w:val="00A57420"/>
    <w:rsid w:val="00A62ED0"/>
    <w:rsid w:val="00A90C70"/>
    <w:rsid w:val="00AD51F4"/>
    <w:rsid w:val="00B11DA3"/>
    <w:rsid w:val="00B36F2B"/>
    <w:rsid w:val="00BB4256"/>
    <w:rsid w:val="00C66862"/>
    <w:rsid w:val="00C97995"/>
    <w:rsid w:val="00CA1182"/>
    <w:rsid w:val="00CD4317"/>
    <w:rsid w:val="00CE73E2"/>
    <w:rsid w:val="00D5688C"/>
    <w:rsid w:val="00D63455"/>
    <w:rsid w:val="00D85E39"/>
    <w:rsid w:val="00DA7914"/>
    <w:rsid w:val="00DD5496"/>
    <w:rsid w:val="00DD71F6"/>
    <w:rsid w:val="00E50627"/>
    <w:rsid w:val="00E507C8"/>
    <w:rsid w:val="00E954D1"/>
    <w:rsid w:val="00EC61A3"/>
    <w:rsid w:val="00EC751B"/>
    <w:rsid w:val="00ED3BD7"/>
    <w:rsid w:val="00F50120"/>
    <w:rsid w:val="00FA5785"/>
    <w:rsid w:val="03CE1378"/>
    <w:rsid w:val="1AB01EA1"/>
    <w:rsid w:val="1EF94111"/>
    <w:rsid w:val="1FD206D3"/>
    <w:rsid w:val="2CEB0A21"/>
    <w:rsid w:val="3C463E12"/>
    <w:rsid w:val="46251D21"/>
    <w:rsid w:val="4723347D"/>
    <w:rsid w:val="4C5A1416"/>
    <w:rsid w:val="6E2E7270"/>
    <w:rsid w:val="79BF2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8D67"/>
  <w15:docId w15:val="{0ACBE765-3009-42DC-8228-9F84DFF3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ind w:leftChars="-85" w:left="-178" w:rightChars="-330" w:right="-693" w:firstLineChars="200" w:firstLine="560"/>
    </w:pPr>
    <w:rPr>
      <w:rFonts w:eastAsia="宋体"/>
      <w:sz w:val="28"/>
      <w:szCs w:val="24"/>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next w:val="ac"/>
    <w:uiPriority w:val="34"/>
    <w:qFormat/>
    <w:pPr>
      <w:ind w:firstLineChars="200" w:firstLine="420"/>
    </w:pPr>
    <w:rPr>
      <w:rFonts w:ascii="仿宋" w:eastAsia="仿宋" w:hAnsi="仿宋"/>
      <w:sz w:val="28"/>
      <w:szCs w:val="22"/>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qFormat/>
    <w:rPr>
      <w:rFonts w:ascii="Times New Roman" w:eastAsia="方正仿宋_GBK" w:hAnsi="Times New Roman" w:cs="Times New Roman"/>
      <w:sz w:val="18"/>
      <w:szCs w:val="18"/>
    </w:rPr>
  </w:style>
  <w:style w:type="character" w:customStyle="1" w:styleId="a7">
    <w:name w:val="页脚 字符"/>
    <w:basedOn w:val="a0"/>
    <w:link w:val="a6"/>
    <w:uiPriority w:val="99"/>
    <w:qFormat/>
    <w:rPr>
      <w:rFonts w:ascii="Times New Roman" w:eastAsia="方正仿宋_GBK" w:hAnsi="Times New Roman" w:cs="Times New Roman"/>
      <w:sz w:val="18"/>
      <w:szCs w:val="18"/>
    </w:rPr>
  </w:style>
  <w:style w:type="character" w:customStyle="1" w:styleId="a5">
    <w:name w:val="批注框文本 字符"/>
    <w:basedOn w:val="a0"/>
    <w:link w:val="a4"/>
    <w:uiPriority w:val="99"/>
    <w:semiHidden/>
    <w:rPr>
      <w:rFonts w:eastAsia="方正仿宋_GBK"/>
      <w:kern w:val="2"/>
      <w:sz w:val="18"/>
      <w:szCs w:val="18"/>
    </w:rPr>
  </w:style>
  <w:style w:type="character" w:customStyle="1" w:styleId="font71">
    <w:name w:val="font71"/>
    <w:qFormat/>
    <w:rPr>
      <w:rFonts w:ascii="方正仿宋_GBK" w:eastAsia="方正仿宋_GBK" w:hAnsi="方正仿宋_GBK" w:cs="方正仿宋_GBK" w:hint="eastAsia"/>
      <w:color w:val="000000"/>
      <w:sz w:val="20"/>
      <w:szCs w:val="20"/>
      <w:u w:val="none"/>
    </w:rPr>
  </w:style>
  <w:style w:type="character" w:customStyle="1" w:styleId="font31">
    <w:name w:val="font31"/>
    <w:rPr>
      <w:rFonts w:ascii="方正仿宋_GBK" w:eastAsia="方正仿宋_GBK" w:hAnsi="方正仿宋_GBK" w:cs="方正仿宋_GBK"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10A1-9C30-4757-97CF-A7890B87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1864</Words>
  <Characters>10627</Characters>
  <Application>Microsoft Office Word</Application>
  <DocSecurity>0</DocSecurity>
  <Lines>88</Lines>
  <Paragraphs>24</Paragraphs>
  <ScaleCrop>false</ScaleCrop>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45</cp:revision>
  <cp:lastPrinted>2025-01-23T09:07:00Z</cp:lastPrinted>
  <dcterms:created xsi:type="dcterms:W3CDTF">2025-01-21T02:01:00Z</dcterms:created>
  <dcterms:modified xsi:type="dcterms:W3CDTF">2025-01-24T07:54:00Z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eyJoZGlkIjoiNGVhODc2ZGVlMDVjOWI1NTk3NmI3ZDllYjY2OTI4YjciLCJ1c2VySWQiOiIzMTM0MjY0NzcifQ==</vt:lpwstr>
  </property>
  <property fmtid="{D5CDD505-2E9C-101B-9397-08002B2CF9AE}" pid="3" name="KSOProductBuildVer">
    <vt:lpwstr>2052-12.1.0.19770</vt:lpwstr>
  </property>
  <property fmtid="{D5CDD505-2E9C-101B-9397-08002B2CF9AE}" pid="4" name="ICV">
    <vt:lpwstr>02CE31D2AF2E43719DF4BF72DE174978_12</vt:lpwstr>
  </property>
</Properties>
</file>