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A41" w:rsidRDefault="00864A41">
      <w:pPr>
        <w:ind w:firstLineChars="62" w:firstLine="198"/>
      </w:pPr>
      <w:bookmarkStart w:id="0" w:name="_GoBack"/>
      <w:bookmarkEnd w:id="0"/>
    </w:p>
    <w:p w:rsidR="00864A41" w:rsidRDefault="00864A41">
      <w:pPr>
        <w:adjustRightInd w:val="0"/>
        <w:spacing w:line="600" w:lineRule="exact"/>
        <w:ind w:firstLineChars="0" w:firstLine="0"/>
        <w:rPr>
          <w:rFonts w:ascii="方正小标宋_GBK" w:eastAsia="方正小标宋_GBK" w:hAnsi="方正小标宋_GBK" w:cs="方正小标宋_GBK"/>
          <w:kern w:val="0"/>
          <w:sz w:val="44"/>
          <w:szCs w:val="44"/>
        </w:rPr>
      </w:pPr>
    </w:p>
    <w:p w:rsidR="00864A41" w:rsidRDefault="00845518">
      <w:pPr>
        <w:adjustRightInd w:val="0"/>
        <w:spacing w:line="600" w:lineRule="exact"/>
        <w:ind w:firstLineChars="0" w:firstLine="0"/>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重庆市九龙坡区发展和改革委员会</w:t>
      </w:r>
      <w:r>
        <w:rPr>
          <w:rFonts w:ascii="方正小标宋_GBK" w:eastAsia="方正小标宋_GBK" w:hAnsi="方正小标宋_GBK" w:cs="方正小标宋_GBK" w:hint="eastAsia"/>
          <w:kern w:val="0"/>
          <w:sz w:val="44"/>
          <w:szCs w:val="44"/>
        </w:rPr>
        <w:cr/>
        <w:t>重庆市九龙坡区财政局</w:t>
      </w:r>
      <w:r>
        <w:rPr>
          <w:rFonts w:ascii="方正小标宋_GBK" w:eastAsia="方正小标宋_GBK" w:hAnsi="方正小标宋_GBK" w:cs="方正小标宋_GBK" w:hint="eastAsia"/>
          <w:kern w:val="0"/>
          <w:sz w:val="44"/>
          <w:szCs w:val="44"/>
        </w:rPr>
        <w:cr/>
        <w:t>重庆市九龙坡区住房和城乡建设委员会</w:t>
      </w:r>
      <w:r>
        <w:rPr>
          <w:rFonts w:ascii="方正小标宋_GBK" w:eastAsia="方正小标宋_GBK" w:hAnsi="方正小标宋_GBK" w:cs="方正小标宋_GBK" w:hint="eastAsia"/>
          <w:kern w:val="0"/>
          <w:sz w:val="44"/>
          <w:szCs w:val="44"/>
        </w:rPr>
        <w:cr/>
        <w:t>重庆市九龙坡区商务委员会</w:t>
      </w:r>
      <w:r>
        <w:rPr>
          <w:rFonts w:ascii="方正小标宋_GBK" w:eastAsia="方正小标宋_GBK" w:hAnsi="方正小标宋_GBK" w:cs="方正小标宋_GBK" w:hint="eastAsia"/>
          <w:kern w:val="0"/>
          <w:sz w:val="44"/>
          <w:szCs w:val="44"/>
        </w:rPr>
        <w:cr/>
        <w:t>重庆市九龙坡区卫生健康委员会</w:t>
      </w:r>
      <w:r>
        <w:rPr>
          <w:rFonts w:ascii="方正小标宋_GBK" w:eastAsia="方正小标宋_GBK" w:hAnsi="方正小标宋_GBK" w:cs="方正小标宋_GBK" w:hint="eastAsia"/>
          <w:kern w:val="0"/>
          <w:sz w:val="44"/>
          <w:szCs w:val="44"/>
        </w:rPr>
        <w:cr/>
        <w:t>国家税务总局重庆市税务局九龙坡区税务局</w:t>
      </w:r>
      <w:r>
        <w:rPr>
          <w:rFonts w:ascii="方正小标宋_GBK" w:eastAsia="方正小标宋_GBK" w:hAnsi="方正小标宋_GBK" w:cs="方正小标宋_GBK" w:hint="eastAsia"/>
          <w:kern w:val="0"/>
          <w:sz w:val="44"/>
          <w:szCs w:val="44"/>
        </w:rPr>
        <w:cr/>
        <w:t>重庆市九龙坡区民政局</w:t>
      </w:r>
      <w:r>
        <w:rPr>
          <w:rFonts w:ascii="方正小标宋_GBK" w:eastAsia="方正小标宋_GBK" w:hAnsi="方正小标宋_GBK" w:cs="方正小标宋_GBK" w:hint="eastAsia"/>
          <w:kern w:val="0"/>
          <w:sz w:val="44"/>
          <w:szCs w:val="44"/>
        </w:rPr>
        <w:cr/>
        <w:t>重庆市九龙坡区人力资源和社会保障局</w:t>
      </w:r>
      <w:r>
        <w:rPr>
          <w:rFonts w:ascii="方正小标宋_GBK" w:eastAsia="方正小标宋_GBK" w:hAnsi="方正小标宋_GBK" w:cs="方正小标宋_GBK" w:hint="eastAsia"/>
          <w:kern w:val="0"/>
          <w:sz w:val="44"/>
          <w:szCs w:val="44"/>
        </w:rPr>
        <w:cr/>
        <w:t>重庆市九龙坡区交通局</w:t>
      </w:r>
      <w:r>
        <w:rPr>
          <w:rFonts w:ascii="方正小标宋_GBK" w:eastAsia="方正小标宋_GBK" w:hAnsi="方正小标宋_GBK" w:cs="方正小标宋_GBK" w:hint="eastAsia"/>
          <w:kern w:val="0"/>
          <w:sz w:val="44"/>
          <w:szCs w:val="44"/>
        </w:rPr>
        <w:cr/>
        <w:t>重庆市九龙坡区文化和旅游发展委员会</w:t>
      </w:r>
      <w:r>
        <w:rPr>
          <w:rFonts w:ascii="方正小标宋_GBK" w:eastAsia="方正小标宋_GBK" w:hAnsi="方正小标宋_GBK" w:cs="方正小标宋_GBK" w:hint="eastAsia"/>
          <w:kern w:val="0"/>
          <w:sz w:val="44"/>
          <w:szCs w:val="44"/>
        </w:rPr>
        <w:cr/>
        <w:t>重庆市九龙坡区国有资产监督管理委员会</w:t>
      </w:r>
      <w:r>
        <w:rPr>
          <w:rFonts w:ascii="方正小标宋_GBK" w:eastAsia="方正小标宋_GBK" w:hAnsi="方正小标宋_GBK" w:cs="方正小标宋_GBK" w:hint="eastAsia"/>
          <w:kern w:val="0"/>
          <w:sz w:val="44"/>
          <w:szCs w:val="44"/>
        </w:rPr>
        <w:cr/>
        <w:t>重庆市九龙坡区市场监督管理局</w:t>
      </w:r>
    </w:p>
    <w:p w:rsidR="00864A41" w:rsidRDefault="00845518">
      <w:pPr>
        <w:adjustRightInd w:val="0"/>
        <w:spacing w:line="600" w:lineRule="exact"/>
        <w:ind w:firstLineChars="0" w:firstLine="0"/>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关于印发《</w:t>
      </w:r>
      <w:r>
        <w:rPr>
          <w:rFonts w:ascii="方正小标宋_GBK" w:eastAsia="方正小标宋_GBK" w:hAnsi="方正小标宋_GBK" w:cs="方正小标宋_GBK" w:hint="eastAsia"/>
          <w:w w:val="95"/>
          <w:kern w:val="0"/>
          <w:sz w:val="44"/>
          <w:szCs w:val="44"/>
        </w:rPr>
        <w:t>九龙坡区促进服务业领域困难行业恢复发展政策措施</w:t>
      </w:r>
      <w:r>
        <w:rPr>
          <w:rFonts w:ascii="方正小标宋_GBK" w:eastAsia="方正小标宋_GBK" w:hAnsi="方正小标宋_GBK" w:cs="方正小标宋_GBK" w:hint="eastAsia"/>
          <w:kern w:val="0"/>
          <w:sz w:val="44"/>
          <w:szCs w:val="44"/>
        </w:rPr>
        <w:t>》的通知</w:t>
      </w:r>
    </w:p>
    <w:p w:rsidR="00864A41" w:rsidRDefault="00845518">
      <w:pPr>
        <w:pStyle w:val="a4"/>
        <w:spacing w:line="600" w:lineRule="exact"/>
        <w:ind w:firstLineChars="0" w:firstLine="0"/>
        <w:jc w:val="center"/>
        <w:rPr>
          <w:szCs w:val="32"/>
        </w:rPr>
      </w:pPr>
      <w:r>
        <w:rPr>
          <w:rFonts w:hint="eastAsia"/>
          <w:szCs w:val="32"/>
        </w:rPr>
        <w:t>九龙坡</w:t>
      </w:r>
      <w:r>
        <w:rPr>
          <w:rFonts w:hint="eastAsia"/>
          <w:bCs/>
          <w:snapToGrid w:val="0"/>
          <w:kern w:val="0"/>
          <w:szCs w:val="32"/>
        </w:rPr>
        <w:t>发改发</w:t>
      </w:r>
      <w:r>
        <w:rPr>
          <w:rFonts w:hint="eastAsia"/>
          <w:szCs w:val="32"/>
        </w:rPr>
        <w:t>〔</w:t>
      </w:r>
      <w:r>
        <w:rPr>
          <w:rFonts w:hint="eastAsia"/>
          <w:szCs w:val="32"/>
        </w:rPr>
        <w:t>2022</w:t>
      </w:r>
      <w:r>
        <w:rPr>
          <w:rFonts w:hint="eastAsia"/>
          <w:szCs w:val="32"/>
        </w:rPr>
        <w:t>〕</w:t>
      </w:r>
      <w:r>
        <w:rPr>
          <w:rFonts w:hint="eastAsia"/>
          <w:szCs w:val="32"/>
        </w:rPr>
        <w:t>54</w:t>
      </w:r>
      <w:r>
        <w:rPr>
          <w:rFonts w:hint="eastAsia"/>
          <w:szCs w:val="32"/>
        </w:rPr>
        <w:t>号</w:t>
      </w:r>
    </w:p>
    <w:p w:rsidR="00864A41" w:rsidRDefault="00864A41">
      <w:pPr>
        <w:spacing w:line="600" w:lineRule="exact"/>
        <w:ind w:firstLineChars="0" w:firstLine="0"/>
        <w:rPr>
          <w:szCs w:val="32"/>
        </w:rPr>
      </w:pPr>
    </w:p>
    <w:p w:rsidR="00864A41" w:rsidRDefault="00845518">
      <w:pPr>
        <w:spacing w:line="600" w:lineRule="exact"/>
        <w:ind w:firstLineChars="0" w:firstLine="0"/>
        <w:rPr>
          <w:szCs w:val="32"/>
        </w:rPr>
      </w:pPr>
      <w:r>
        <w:rPr>
          <w:rFonts w:hint="eastAsia"/>
          <w:szCs w:val="32"/>
        </w:rPr>
        <w:t>各镇人民政府、街道办事处，区政府各部门，各有关单位：</w:t>
      </w:r>
    </w:p>
    <w:p w:rsidR="00864A41" w:rsidRDefault="00845518">
      <w:pPr>
        <w:spacing w:line="600" w:lineRule="exact"/>
        <w:ind w:firstLine="640"/>
        <w:rPr>
          <w:szCs w:val="32"/>
        </w:rPr>
      </w:pPr>
      <w:r>
        <w:rPr>
          <w:rFonts w:hint="eastAsia"/>
          <w:szCs w:val="32"/>
        </w:rPr>
        <w:t>《九</w:t>
      </w:r>
      <w:r>
        <w:rPr>
          <w:rFonts w:cs="宋体" w:hint="eastAsia"/>
          <w:kern w:val="0"/>
          <w:szCs w:val="32"/>
        </w:rPr>
        <w:t>龙坡区促进服务业领域困难行业恢复发展政策措施</w:t>
      </w:r>
      <w:r>
        <w:rPr>
          <w:spacing w:val="4"/>
          <w:kern w:val="32"/>
          <w:szCs w:val="32"/>
        </w:rPr>
        <w:t>》</w:t>
      </w:r>
      <w:r>
        <w:rPr>
          <w:szCs w:val="32"/>
        </w:rPr>
        <w:t>已</w:t>
      </w:r>
      <w:r>
        <w:rPr>
          <w:szCs w:val="32"/>
        </w:rPr>
        <w:lastRenderedPageBreak/>
        <w:t>经</w:t>
      </w:r>
      <w:r>
        <w:rPr>
          <w:rFonts w:hint="eastAsia"/>
          <w:szCs w:val="32"/>
        </w:rPr>
        <w:t>区第十九届人民政府第</w:t>
      </w:r>
      <w:r>
        <w:rPr>
          <w:rFonts w:hint="eastAsia"/>
          <w:szCs w:val="32"/>
        </w:rPr>
        <w:t>14</w:t>
      </w:r>
      <w:r>
        <w:rPr>
          <w:rFonts w:hint="eastAsia"/>
          <w:szCs w:val="32"/>
        </w:rPr>
        <w:t>次常务会议审议同意，</w:t>
      </w:r>
      <w:r>
        <w:rPr>
          <w:szCs w:val="32"/>
        </w:rPr>
        <w:t>现</w:t>
      </w:r>
      <w:r>
        <w:rPr>
          <w:spacing w:val="4"/>
          <w:kern w:val="32"/>
          <w:szCs w:val="32"/>
        </w:rPr>
        <w:t>印发你们，</w:t>
      </w:r>
      <w:r>
        <w:rPr>
          <w:szCs w:val="32"/>
        </w:rPr>
        <w:t>请认真</w:t>
      </w:r>
      <w:r>
        <w:rPr>
          <w:rFonts w:hint="eastAsia"/>
          <w:szCs w:val="32"/>
        </w:rPr>
        <w:t>组织实施。</w:t>
      </w:r>
    </w:p>
    <w:p w:rsidR="00864A41" w:rsidRDefault="00864A41">
      <w:pPr>
        <w:spacing w:line="600" w:lineRule="exact"/>
        <w:ind w:firstLine="640"/>
        <w:rPr>
          <w:szCs w:val="32"/>
        </w:rPr>
      </w:pPr>
    </w:p>
    <w:p w:rsidR="00864A41" w:rsidRDefault="00864A41">
      <w:pPr>
        <w:spacing w:line="600" w:lineRule="exact"/>
        <w:ind w:firstLine="640"/>
      </w:pPr>
    </w:p>
    <w:p w:rsidR="00864A41" w:rsidRDefault="00864A41">
      <w:pPr>
        <w:spacing w:line="600" w:lineRule="exact"/>
        <w:ind w:firstLine="640"/>
      </w:pPr>
    </w:p>
    <w:p w:rsidR="00864A41" w:rsidRDefault="00845518">
      <w:pPr>
        <w:spacing w:line="560" w:lineRule="exact"/>
        <w:ind w:rightChars="200" w:right="640" w:firstLineChars="0" w:firstLine="0"/>
        <w:jc w:val="right"/>
      </w:pPr>
      <w:r>
        <w:rPr>
          <w:rFonts w:hint="eastAsia"/>
        </w:rPr>
        <w:t>重庆市九龙坡区发展和改革委员会</w:t>
      </w:r>
    </w:p>
    <w:p w:rsidR="00864A41" w:rsidRDefault="00845518">
      <w:pPr>
        <w:spacing w:line="560" w:lineRule="exact"/>
        <w:ind w:rightChars="200" w:right="640" w:firstLineChars="0" w:firstLine="0"/>
        <w:jc w:val="right"/>
      </w:pPr>
      <w:r>
        <w:rPr>
          <w:rFonts w:hint="eastAsia"/>
        </w:rPr>
        <w:t>重庆市九龙坡区财政局</w:t>
      </w:r>
    </w:p>
    <w:p w:rsidR="00864A41" w:rsidRDefault="00845518">
      <w:pPr>
        <w:adjustRightInd w:val="0"/>
        <w:snapToGrid w:val="0"/>
        <w:spacing w:line="560" w:lineRule="exact"/>
        <w:ind w:rightChars="200" w:right="640" w:firstLineChars="0" w:firstLine="0"/>
        <w:jc w:val="right"/>
      </w:pPr>
      <w:r>
        <w:rPr>
          <w:rFonts w:hint="eastAsia"/>
        </w:rPr>
        <w:t>重庆市九龙坡区住房和城乡建设委员会</w:t>
      </w:r>
    </w:p>
    <w:p w:rsidR="00864A41" w:rsidRDefault="00845518">
      <w:pPr>
        <w:adjustRightInd w:val="0"/>
        <w:snapToGrid w:val="0"/>
        <w:spacing w:line="560" w:lineRule="exact"/>
        <w:ind w:rightChars="200" w:right="640" w:firstLineChars="0" w:firstLine="0"/>
        <w:jc w:val="right"/>
      </w:pPr>
      <w:r>
        <w:rPr>
          <w:rFonts w:hint="eastAsia"/>
        </w:rPr>
        <w:t>重庆市九龙坡区商务委员会</w:t>
      </w:r>
    </w:p>
    <w:p w:rsidR="00864A41" w:rsidRDefault="00845518">
      <w:pPr>
        <w:spacing w:line="560" w:lineRule="exact"/>
        <w:ind w:rightChars="200" w:right="640" w:firstLineChars="0" w:firstLine="0"/>
        <w:jc w:val="right"/>
      </w:pPr>
      <w:r>
        <w:t>重庆市九龙坡区卫生健康委员会</w:t>
      </w:r>
    </w:p>
    <w:p w:rsidR="00864A41" w:rsidRDefault="00845518">
      <w:pPr>
        <w:adjustRightInd w:val="0"/>
        <w:snapToGrid w:val="0"/>
        <w:spacing w:line="560" w:lineRule="exact"/>
        <w:ind w:rightChars="200" w:right="640" w:firstLineChars="0" w:firstLine="0"/>
        <w:jc w:val="right"/>
      </w:pPr>
      <w:r>
        <w:rPr>
          <w:rFonts w:hint="eastAsia"/>
        </w:rPr>
        <w:t>国家税务总局重庆市税务局九龙坡区税务局</w:t>
      </w:r>
    </w:p>
    <w:p w:rsidR="00864A41" w:rsidRDefault="00845518">
      <w:pPr>
        <w:adjustRightInd w:val="0"/>
        <w:snapToGrid w:val="0"/>
        <w:spacing w:line="560" w:lineRule="exact"/>
        <w:ind w:rightChars="200" w:right="640" w:firstLineChars="0" w:firstLine="0"/>
        <w:jc w:val="right"/>
      </w:pPr>
      <w:r>
        <w:t>重庆市九龙坡区民政局</w:t>
      </w:r>
    </w:p>
    <w:p w:rsidR="00864A41" w:rsidRDefault="00845518">
      <w:pPr>
        <w:adjustRightInd w:val="0"/>
        <w:snapToGrid w:val="0"/>
        <w:spacing w:line="560" w:lineRule="exact"/>
        <w:ind w:rightChars="200" w:right="640" w:firstLineChars="0" w:firstLine="0"/>
        <w:jc w:val="right"/>
      </w:pPr>
      <w:r>
        <w:rPr>
          <w:rFonts w:hint="eastAsia"/>
        </w:rPr>
        <w:t>重庆市九龙坡区人力资源和社会保障局</w:t>
      </w:r>
    </w:p>
    <w:p w:rsidR="00864A41" w:rsidRDefault="00845518">
      <w:pPr>
        <w:adjustRightInd w:val="0"/>
        <w:snapToGrid w:val="0"/>
        <w:spacing w:line="560" w:lineRule="exact"/>
        <w:ind w:rightChars="200" w:right="640" w:firstLineChars="0" w:firstLine="0"/>
        <w:jc w:val="right"/>
      </w:pPr>
      <w:r>
        <w:rPr>
          <w:rFonts w:hint="eastAsia"/>
        </w:rPr>
        <w:t>重庆市九龙坡区交通局</w:t>
      </w:r>
    </w:p>
    <w:p w:rsidR="00864A41" w:rsidRDefault="00845518">
      <w:pPr>
        <w:spacing w:line="560" w:lineRule="exact"/>
        <w:ind w:rightChars="200" w:right="640" w:firstLineChars="0" w:firstLine="0"/>
        <w:jc w:val="right"/>
      </w:pPr>
      <w:r>
        <w:rPr>
          <w:rFonts w:hint="eastAsia"/>
        </w:rPr>
        <w:t>重</w:t>
      </w:r>
      <w:r>
        <w:t>庆市九龙坡区文化和旅游发展委员会</w:t>
      </w:r>
    </w:p>
    <w:p w:rsidR="00864A41" w:rsidRDefault="00845518">
      <w:pPr>
        <w:adjustRightInd w:val="0"/>
        <w:snapToGrid w:val="0"/>
        <w:spacing w:line="560" w:lineRule="exact"/>
        <w:ind w:rightChars="200" w:right="640" w:firstLineChars="0" w:firstLine="0"/>
        <w:jc w:val="right"/>
      </w:pPr>
      <w:r>
        <w:rPr>
          <w:rFonts w:hint="eastAsia"/>
        </w:rPr>
        <w:t>重庆市九龙坡区国有资产监督管理委员会</w:t>
      </w:r>
    </w:p>
    <w:p w:rsidR="00864A41" w:rsidRDefault="00845518">
      <w:pPr>
        <w:spacing w:line="560" w:lineRule="exact"/>
        <w:ind w:rightChars="200" w:right="640" w:firstLineChars="0" w:firstLine="0"/>
        <w:jc w:val="right"/>
      </w:pPr>
      <w:r>
        <w:t>重庆市九龙坡区市场监督管理局</w:t>
      </w:r>
    </w:p>
    <w:p w:rsidR="00864A41" w:rsidRDefault="00845518">
      <w:pPr>
        <w:spacing w:line="600" w:lineRule="exact"/>
        <w:ind w:firstLineChars="1600" w:firstLine="5120"/>
        <w:rPr>
          <w:szCs w:val="32"/>
        </w:rPr>
      </w:pPr>
      <w:r>
        <w:rPr>
          <w:rFonts w:hint="eastAsia"/>
          <w:szCs w:val="32"/>
        </w:rPr>
        <w:t>202</w:t>
      </w:r>
      <w:r>
        <w:rPr>
          <w:rFonts w:hint="eastAsia"/>
          <w:kern w:val="0"/>
          <w:szCs w:val="32"/>
        </w:rPr>
        <w:t>2</w:t>
      </w:r>
      <w:r>
        <w:rPr>
          <w:rFonts w:hint="eastAsia"/>
          <w:szCs w:val="32"/>
        </w:rPr>
        <w:t>年</w:t>
      </w:r>
      <w:r>
        <w:rPr>
          <w:rFonts w:hint="eastAsia"/>
          <w:szCs w:val="32"/>
        </w:rPr>
        <w:t>5</w:t>
      </w:r>
      <w:r>
        <w:rPr>
          <w:rFonts w:hint="eastAsia"/>
          <w:szCs w:val="32"/>
        </w:rPr>
        <w:t>月</w:t>
      </w:r>
      <w:r>
        <w:rPr>
          <w:rFonts w:hint="eastAsia"/>
          <w:szCs w:val="32"/>
        </w:rPr>
        <w:t>6</w:t>
      </w:r>
      <w:r>
        <w:rPr>
          <w:rFonts w:hint="eastAsia"/>
          <w:szCs w:val="32"/>
        </w:rPr>
        <w:t>日</w:t>
      </w:r>
    </w:p>
    <w:p w:rsidR="003062D1" w:rsidRPr="003062D1" w:rsidRDefault="003062D1" w:rsidP="003062D1">
      <w:pPr>
        <w:ind w:firstLineChars="196" w:firstLine="627"/>
        <w:sectPr w:rsidR="003062D1" w:rsidRPr="003062D1">
          <w:headerReference w:type="even" r:id="rId8"/>
          <w:headerReference w:type="default" r:id="rId9"/>
          <w:footerReference w:type="even" r:id="rId10"/>
          <w:footerReference w:type="default" r:id="rId11"/>
          <w:headerReference w:type="first" r:id="rId12"/>
          <w:footerReference w:type="first" r:id="rId13"/>
          <w:pgSz w:w="11906" w:h="16838"/>
          <w:pgMar w:top="2098" w:right="1531" w:bottom="1985" w:left="1531" w:header="851" w:footer="1531" w:gutter="0"/>
          <w:pgNumType w:fmt="numberInDash"/>
          <w:cols w:space="425"/>
          <w:docGrid w:type="lines" w:linePitch="435"/>
        </w:sectPr>
      </w:pPr>
      <w:r w:rsidRPr="003062D1">
        <w:rPr>
          <w:rFonts w:hint="eastAsia"/>
        </w:rPr>
        <w:t>（此件公开发布）</w:t>
      </w:r>
    </w:p>
    <w:p w:rsidR="00864A41" w:rsidRDefault="00845518">
      <w:pPr>
        <w:pStyle w:val="Default"/>
        <w:snapToGrid w:val="0"/>
        <w:spacing w:line="600" w:lineRule="exact"/>
        <w:jc w:val="center"/>
        <w:rPr>
          <w:rFonts w:ascii="Times New Roman" w:eastAsia="方正黑体_GBK" w:cs="Times New Roman"/>
          <w:sz w:val="32"/>
        </w:rPr>
      </w:pPr>
      <w:r>
        <w:rPr>
          <w:rFonts w:ascii="Times New Roman" w:eastAsia="方正小标宋_GBK" w:cs="Times New Roman" w:hint="eastAsia"/>
          <w:snapToGrid w:val="0"/>
          <w:color w:val="auto"/>
          <w:sz w:val="44"/>
          <w:szCs w:val="44"/>
          <w:lang w:val="zh-CN"/>
        </w:rPr>
        <w:lastRenderedPageBreak/>
        <w:t>九龙坡区促进服务业领域困难行业恢复发展政策措施</w:t>
      </w:r>
      <w:r>
        <w:rPr>
          <w:rFonts w:ascii="Times New Roman" w:eastAsia="方正小标宋_GBK" w:cs="Times New Roman" w:hint="eastAsia"/>
          <w:snapToGrid w:val="0"/>
          <w:color w:val="auto"/>
          <w:sz w:val="44"/>
          <w:szCs w:val="44"/>
          <w:lang w:val="zh-CN"/>
        </w:rPr>
        <w:cr/>
      </w:r>
    </w:p>
    <w:p w:rsidR="00864A41" w:rsidRDefault="00845518">
      <w:pPr>
        <w:adjustRightInd w:val="0"/>
        <w:snapToGrid w:val="0"/>
        <w:spacing w:line="600" w:lineRule="exact"/>
        <w:ind w:firstLine="640"/>
        <w:rPr>
          <w:rFonts w:ascii="方正黑体_GBK" w:eastAsia="方正黑体_GBK" w:hAnsi="方正黑体_GBK" w:cs="方正黑体_GBK"/>
          <w:kern w:val="0"/>
          <w:szCs w:val="32"/>
        </w:rPr>
      </w:pPr>
      <w:r>
        <w:rPr>
          <w:rFonts w:ascii="方正黑体_GBK" w:eastAsia="方正黑体_GBK" w:hAnsi="方正黑体_GBK" w:cs="方正黑体_GBK" w:hint="eastAsia"/>
          <w:kern w:val="0"/>
          <w:szCs w:val="32"/>
        </w:rPr>
        <w:t>一、服务业普惠性纾困扶持措施</w:t>
      </w:r>
    </w:p>
    <w:p w:rsidR="00864A41" w:rsidRDefault="00845518">
      <w:pPr>
        <w:adjustRightInd w:val="0"/>
        <w:snapToGrid w:val="0"/>
        <w:spacing w:line="600" w:lineRule="exact"/>
        <w:ind w:firstLine="640"/>
        <w:rPr>
          <w:rFonts w:ascii="方正仿宋_GBK" w:hAnsi="方正仿宋_GBK" w:cs="方正仿宋_GBK"/>
          <w:kern w:val="0"/>
          <w:szCs w:val="32"/>
        </w:rPr>
      </w:pPr>
      <w:r>
        <w:rPr>
          <w:rFonts w:ascii="方正楷体_GBK" w:eastAsia="方正楷体_GBK" w:hint="eastAsia"/>
          <w:bCs/>
          <w:kern w:val="0"/>
          <w:szCs w:val="32"/>
        </w:rPr>
        <w:t>1.</w:t>
      </w:r>
      <w:r>
        <w:rPr>
          <w:rFonts w:ascii="方正楷体_GBK" w:eastAsia="方正楷体_GBK" w:hAnsi="方正仿宋_GBK" w:cs="方正仿宋_GBK" w:hint="eastAsia"/>
          <w:bCs/>
          <w:kern w:val="0"/>
          <w:szCs w:val="32"/>
        </w:rPr>
        <w:t>延续增值税加计抵减政</w:t>
      </w:r>
      <w:r>
        <w:rPr>
          <w:rFonts w:ascii="方正楷体_GBK" w:eastAsia="方正楷体_GBK" w:hint="eastAsia"/>
          <w:bCs/>
          <w:kern w:val="0"/>
          <w:szCs w:val="32"/>
        </w:rPr>
        <w:t>策。</w:t>
      </w:r>
      <w:r>
        <w:rPr>
          <w:kern w:val="0"/>
          <w:szCs w:val="32"/>
        </w:rPr>
        <w:t>2022</w:t>
      </w:r>
      <w:r>
        <w:rPr>
          <w:kern w:val="0"/>
          <w:szCs w:val="32"/>
        </w:rPr>
        <w:t>年，对生产、生活性服务业纳税人当期可抵扣进项税额继续分别按</w:t>
      </w:r>
      <w:r>
        <w:rPr>
          <w:kern w:val="0"/>
          <w:szCs w:val="32"/>
        </w:rPr>
        <w:t>10%</w:t>
      </w:r>
      <w:r>
        <w:rPr>
          <w:kern w:val="0"/>
          <w:szCs w:val="32"/>
        </w:rPr>
        <w:t>和</w:t>
      </w:r>
      <w:r>
        <w:rPr>
          <w:kern w:val="0"/>
          <w:szCs w:val="32"/>
        </w:rPr>
        <w:t>15%</w:t>
      </w:r>
      <w:r>
        <w:rPr>
          <w:kern w:val="0"/>
          <w:szCs w:val="32"/>
        </w:rPr>
        <w:t>加计抵减应纳税额。（责任单位：区税务局）</w:t>
      </w:r>
    </w:p>
    <w:p w:rsidR="00864A41" w:rsidRDefault="00845518">
      <w:pPr>
        <w:pStyle w:val="2"/>
        <w:snapToGrid w:val="0"/>
        <w:spacing w:after="0"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t>具体流程：</w:t>
      </w:r>
    </w:p>
    <w:p w:rsidR="00864A41" w:rsidRDefault="00845518">
      <w:pPr>
        <w:pStyle w:val="2"/>
        <w:snapToGrid w:val="0"/>
        <w:spacing w:after="0"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t>适用加计抵减政策的生产、生活性服务业纳税人，可在年度首次确认适用加计抵减政策时，通过重庆市电子税务局（</w:t>
      </w:r>
      <w:r>
        <w:rPr>
          <w:kern w:val="0"/>
          <w:szCs w:val="32"/>
        </w:rPr>
        <w:t>etax.chongqing.chinatax.gov.cn</w:t>
      </w:r>
      <w:r>
        <w:rPr>
          <w:rFonts w:ascii="方正仿宋_GBK" w:hAnsi="方正仿宋_GBK" w:cs="方正仿宋_GBK" w:hint="eastAsia"/>
          <w:kern w:val="0"/>
          <w:szCs w:val="32"/>
        </w:rPr>
        <w:t>）或前往办税服务厅提交《适用加计抵减政策的声明》，申报享受加计抵减政策。</w:t>
      </w:r>
    </w:p>
    <w:p w:rsidR="00864A41" w:rsidRDefault="00845518">
      <w:pPr>
        <w:pStyle w:val="2"/>
        <w:snapToGrid w:val="0"/>
        <w:spacing w:after="0"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t>联系人：郝思嘉（区税务局）</w:t>
      </w:r>
    </w:p>
    <w:p w:rsidR="00864A41" w:rsidRDefault="00845518">
      <w:pPr>
        <w:pStyle w:val="2"/>
        <w:snapToGrid w:val="0"/>
        <w:spacing w:after="0" w:line="600" w:lineRule="exact"/>
        <w:ind w:firstLine="640"/>
        <w:rPr>
          <w:kern w:val="0"/>
          <w:szCs w:val="32"/>
        </w:rPr>
      </w:pPr>
      <w:r>
        <w:rPr>
          <w:rFonts w:ascii="方正仿宋_GBK" w:hAnsi="方正仿宋_GBK" w:cs="方正仿宋_GBK" w:hint="eastAsia"/>
          <w:kern w:val="0"/>
          <w:szCs w:val="32"/>
        </w:rPr>
        <w:t>联系电话</w:t>
      </w:r>
      <w:r>
        <w:rPr>
          <w:kern w:val="0"/>
          <w:szCs w:val="32"/>
        </w:rPr>
        <w:t>：</w:t>
      </w:r>
      <w:r>
        <w:rPr>
          <w:kern w:val="0"/>
          <w:szCs w:val="32"/>
        </w:rPr>
        <w:t>68781823</w:t>
      </w:r>
    </w:p>
    <w:p w:rsidR="00864A41" w:rsidRDefault="00845518">
      <w:pPr>
        <w:adjustRightInd w:val="0"/>
        <w:snapToGrid w:val="0"/>
        <w:spacing w:line="600" w:lineRule="exact"/>
        <w:ind w:firstLine="640"/>
        <w:rPr>
          <w:rFonts w:ascii="方正仿宋_GBK" w:hAnsi="方正仿宋_GBK" w:cs="方正仿宋_GBK"/>
          <w:kern w:val="0"/>
          <w:szCs w:val="32"/>
        </w:rPr>
      </w:pPr>
      <w:r>
        <w:rPr>
          <w:rFonts w:ascii="方正楷体_GBK" w:eastAsia="方正楷体_GBK"/>
          <w:bCs/>
          <w:kern w:val="0"/>
          <w:szCs w:val="32"/>
        </w:rPr>
        <w:t>2</w:t>
      </w:r>
      <w:r>
        <w:rPr>
          <w:rFonts w:ascii="方正楷体_GBK" w:eastAsia="方正楷体_GBK" w:hint="eastAsia"/>
          <w:bCs/>
          <w:kern w:val="0"/>
          <w:szCs w:val="32"/>
        </w:rPr>
        <w:t>.扩大“六税两费”减征范围。</w:t>
      </w:r>
      <w:r>
        <w:rPr>
          <w:kern w:val="0"/>
          <w:szCs w:val="32"/>
        </w:rPr>
        <w:t>2022</w:t>
      </w:r>
      <w:r>
        <w:rPr>
          <w:kern w:val="0"/>
          <w:szCs w:val="32"/>
        </w:rPr>
        <w:t>年，按照</w:t>
      </w:r>
      <w:r>
        <w:rPr>
          <w:kern w:val="0"/>
          <w:szCs w:val="32"/>
        </w:rPr>
        <w:t>50%</w:t>
      </w:r>
      <w:r>
        <w:rPr>
          <w:kern w:val="0"/>
          <w:szCs w:val="32"/>
        </w:rPr>
        <w:t>税</w:t>
      </w:r>
      <w:r>
        <w:rPr>
          <w:rFonts w:ascii="方正仿宋_GBK" w:hAnsi="方正仿宋_GBK" w:cs="方正仿宋_GBK" w:hint="eastAsia"/>
          <w:kern w:val="0"/>
          <w:szCs w:val="32"/>
        </w:rPr>
        <w:t>额减征资源税、城市维护建设税、房产税、城镇土地使用税、印花税（不含证券交易印花税）、耕地占用税和教育费附加、地方教育附加等，适用主体由增值税小规模纳税人扩展至小型微利企业和个体工商户。符合条件的服务业市场主体可以享受。（责任单位：区税务局）</w:t>
      </w:r>
    </w:p>
    <w:p w:rsidR="00864A41" w:rsidRDefault="00845518">
      <w:pPr>
        <w:pStyle w:val="2"/>
        <w:snapToGrid w:val="0"/>
        <w:spacing w:after="0"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lastRenderedPageBreak/>
        <w:t>具体流程：</w:t>
      </w:r>
    </w:p>
    <w:p w:rsidR="00864A41" w:rsidRDefault="00845518">
      <w:pPr>
        <w:pStyle w:val="2"/>
        <w:snapToGrid w:val="0"/>
        <w:spacing w:after="0"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t>符合条件的企业，在申报表中勾选“本期是否适用小微企业‘六税两费’减征政策”为“是”，申报即享受。</w:t>
      </w:r>
    </w:p>
    <w:p w:rsidR="00864A41" w:rsidRDefault="00845518">
      <w:pPr>
        <w:pStyle w:val="2"/>
        <w:snapToGrid w:val="0"/>
        <w:spacing w:after="0"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t>联系人：曾義鸿（区税务局）</w:t>
      </w:r>
    </w:p>
    <w:p w:rsidR="00864A41" w:rsidRDefault="00845518">
      <w:pPr>
        <w:pStyle w:val="2"/>
        <w:snapToGrid w:val="0"/>
        <w:spacing w:after="0" w:line="600" w:lineRule="exact"/>
        <w:ind w:firstLine="640"/>
        <w:rPr>
          <w:kern w:val="0"/>
          <w:szCs w:val="32"/>
        </w:rPr>
      </w:pPr>
      <w:r>
        <w:rPr>
          <w:rFonts w:ascii="方正仿宋_GBK" w:hAnsi="方正仿宋_GBK" w:cs="方正仿宋_GBK" w:hint="eastAsia"/>
          <w:kern w:val="0"/>
          <w:szCs w:val="32"/>
        </w:rPr>
        <w:t>联系电话：</w:t>
      </w:r>
      <w:r>
        <w:rPr>
          <w:kern w:val="0"/>
          <w:szCs w:val="32"/>
        </w:rPr>
        <w:t>68051082</w:t>
      </w:r>
    </w:p>
    <w:p w:rsidR="00864A41" w:rsidRDefault="00845518">
      <w:pPr>
        <w:adjustRightInd w:val="0"/>
        <w:snapToGrid w:val="0"/>
        <w:spacing w:line="600" w:lineRule="exact"/>
        <w:ind w:firstLine="640"/>
        <w:rPr>
          <w:rFonts w:ascii="方正仿宋_GBK" w:hAnsi="方正仿宋_GBK" w:cs="方正仿宋_GBK"/>
          <w:kern w:val="0"/>
          <w:szCs w:val="32"/>
        </w:rPr>
      </w:pPr>
      <w:r>
        <w:rPr>
          <w:rFonts w:ascii="方正楷体_GBK" w:eastAsia="方正楷体_GBK"/>
          <w:bCs/>
          <w:kern w:val="0"/>
          <w:szCs w:val="32"/>
        </w:rPr>
        <w:t>3</w:t>
      </w:r>
      <w:r>
        <w:rPr>
          <w:rFonts w:ascii="方正楷体_GBK" w:eastAsia="方正楷体_GBK" w:hint="eastAsia"/>
          <w:bCs/>
          <w:kern w:val="0"/>
          <w:szCs w:val="32"/>
        </w:rPr>
        <w:t>.减免困难企业“房土两税”。</w:t>
      </w:r>
      <w:r>
        <w:rPr>
          <w:kern w:val="0"/>
          <w:szCs w:val="32"/>
        </w:rPr>
        <w:t>2022</w:t>
      </w:r>
      <w:r>
        <w:rPr>
          <w:rFonts w:ascii="方正仿宋_GBK" w:hAnsi="方正仿宋_GBK" w:cs="方正仿宋_GBK" w:hint="eastAsia"/>
          <w:kern w:val="0"/>
          <w:szCs w:val="32"/>
        </w:rPr>
        <w:t>年，缴纳房产税、城镇土地使用税确有困难的纳税人，可按规定向主管税务机关申请减免。符合条件的服务业市场主体可以享受。纳税人适用范围包括：已全面停产、停业、无经营收入来源的；当年因自然灾害等不可抗力遭受重大损失的；被认定为市级特困企业的；从事污水、垃圾处理等环境保护事业的。国家产业政策限制或禁止发展的行业除外。（责任单位：区税务局）</w:t>
      </w:r>
    </w:p>
    <w:p w:rsidR="00864A41" w:rsidRDefault="00845518">
      <w:pPr>
        <w:pStyle w:val="2"/>
        <w:snapToGrid w:val="0"/>
        <w:spacing w:after="0"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t>具体流程：</w:t>
      </w:r>
    </w:p>
    <w:p w:rsidR="00864A41" w:rsidRDefault="00845518">
      <w:pPr>
        <w:pStyle w:val="2"/>
        <w:snapToGrid w:val="0"/>
        <w:spacing w:after="0" w:line="600" w:lineRule="exact"/>
        <w:ind w:firstLine="640"/>
        <w:rPr>
          <w:kern w:val="0"/>
          <w:szCs w:val="32"/>
        </w:rPr>
      </w:pPr>
      <w:r>
        <w:rPr>
          <w:kern w:val="0"/>
          <w:szCs w:val="32"/>
        </w:rPr>
        <w:t>（</w:t>
      </w:r>
      <w:r>
        <w:rPr>
          <w:kern w:val="0"/>
          <w:szCs w:val="32"/>
        </w:rPr>
        <w:t>1</w:t>
      </w:r>
      <w:r>
        <w:rPr>
          <w:kern w:val="0"/>
          <w:szCs w:val="32"/>
        </w:rPr>
        <w:t>）按照重庆市地方税务局公告</w:t>
      </w:r>
      <w:r>
        <w:rPr>
          <w:kern w:val="0"/>
          <w:szCs w:val="32"/>
        </w:rPr>
        <w:t>2014</w:t>
      </w:r>
      <w:r>
        <w:rPr>
          <w:kern w:val="0"/>
          <w:szCs w:val="32"/>
        </w:rPr>
        <w:t>年第</w:t>
      </w:r>
      <w:r>
        <w:rPr>
          <w:kern w:val="0"/>
          <w:szCs w:val="32"/>
        </w:rPr>
        <w:t>11</w:t>
      </w:r>
      <w:r>
        <w:rPr>
          <w:kern w:val="0"/>
          <w:szCs w:val="32"/>
        </w:rPr>
        <w:t>号相关工作要求和流程，符合困难减免条件的企业，向主管税务所提出困难减免申请并报送相应材料；</w:t>
      </w:r>
    </w:p>
    <w:p w:rsidR="00864A41" w:rsidRDefault="00845518">
      <w:pPr>
        <w:pStyle w:val="2"/>
        <w:snapToGrid w:val="0"/>
        <w:spacing w:after="0" w:line="600" w:lineRule="exact"/>
        <w:ind w:firstLine="640"/>
        <w:rPr>
          <w:kern w:val="0"/>
          <w:szCs w:val="32"/>
        </w:rPr>
      </w:pPr>
      <w:r>
        <w:rPr>
          <w:kern w:val="0"/>
          <w:szCs w:val="32"/>
        </w:rPr>
        <w:t>（</w:t>
      </w:r>
      <w:r>
        <w:rPr>
          <w:kern w:val="0"/>
          <w:szCs w:val="32"/>
        </w:rPr>
        <w:t>2</w:t>
      </w:r>
      <w:r>
        <w:rPr>
          <w:kern w:val="0"/>
          <w:szCs w:val="32"/>
        </w:rPr>
        <w:t>）税务机关对减免申请进行集体审核；</w:t>
      </w:r>
    </w:p>
    <w:p w:rsidR="00864A41" w:rsidRDefault="00845518">
      <w:pPr>
        <w:pStyle w:val="2"/>
        <w:snapToGrid w:val="0"/>
        <w:spacing w:after="0" w:line="600" w:lineRule="exact"/>
        <w:ind w:firstLine="640"/>
        <w:rPr>
          <w:rFonts w:ascii="方正仿宋_GBK" w:hAnsi="方正仿宋_GBK" w:cs="方正仿宋_GBK"/>
          <w:kern w:val="0"/>
          <w:szCs w:val="32"/>
        </w:rPr>
      </w:pPr>
      <w:r>
        <w:rPr>
          <w:kern w:val="0"/>
          <w:szCs w:val="32"/>
        </w:rPr>
        <w:t>（</w:t>
      </w:r>
      <w:r>
        <w:rPr>
          <w:kern w:val="0"/>
          <w:szCs w:val="32"/>
        </w:rPr>
        <w:t>3</w:t>
      </w:r>
      <w:r>
        <w:rPr>
          <w:kern w:val="0"/>
          <w:szCs w:val="32"/>
        </w:rPr>
        <w:t>）审核通过的，纳税人在税源系统中维护优惠政策信</w:t>
      </w:r>
      <w:r>
        <w:rPr>
          <w:rFonts w:ascii="方正仿宋_GBK" w:hAnsi="方正仿宋_GBK" w:cs="方正仿宋_GBK" w:hint="eastAsia"/>
          <w:kern w:val="0"/>
          <w:szCs w:val="32"/>
        </w:rPr>
        <w:t>息，申报享受。</w:t>
      </w:r>
    </w:p>
    <w:p w:rsidR="00864A41" w:rsidRDefault="00845518">
      <w:pPr>
        <w:pStyle w:val="2"/>
        <w:snapToGrid w:val="0"/>
        <w:spacing w:after="0" w:line="600" w:lineRule="exact"/>
        <w:ind w:firstLine="640"/>
        <w:outlineLvl w:val="1"/>
        <w:rPr>
          <w:rFonts w:ascii="方正仿宋_GBK" w:hAnsi="方正仿宋_GBK" w:cs="方正仿宋_GBK"/>
          <w:kern w:val="0"/>
          <w:szCs w:val="32"/>
        </w:rPr>
      </w:pPr>
      <w:r>
        <w:rPr>
          <w:rFonts w:ascii="方正仿宋_GBK" w:hAnsi="方正仿宋_GBK" w:cs="方正仿宋_GBK" w:hint="eastAsia"/>
          <w:kern w:val="0"/>
          <w:szCs w:val="32"/>
        </w:rPr>
        <w:t>联系人：曾義鸿（区税务局）</w:t>
      </w:r>
    </w:p>
    <w:p w:rsidR="00864A41" w:rsidRDefault="00845518">
      <w:pPr>
        <w:adjustRightInd w:val="0"/>
        <w:snapToGrid w:val="0"/>
        <w:spacing w:line="600" w:lineRule="exact"/>
        <w:ind w:firstLine="640"/>
        <w:outlineLvl w:val="1"/>
        <w:rPr>
          <w:rFonts w:ascii="方正仿宋_GBK" w:hAnsi="方正仿宋_GBK" w:cs="方正仿宋_GBK"/>
          <w:kern w:val="0"/>
          <w:szCs w:val="32"/>
        </w:rPr>
      </w:pPr>
      <w:r>
        <w:rPr>
          <w:rFonts w:ascii="方正仿宋_GBK" w:hAnsi="方正仿宋_GBK" w:cs="方正仿宋_GBK" w:hint="eastAsia"/>
          <w:kern w:val="0"/>
          <w:szCs w:val="32"/>
        </w:rPr>
        <w:lastRenderedPageBreak/>
        <w:t>联系电话：</w:t>
      </w:r>
      <w:r>
        <w:rPr>
          <w:kern w:val="0"/>
          <w:szCs w:val="32"/>
        </w:rPr>
        <w:t>68051082</w:t>
      </w:r>
    </w:p>
    <w:p w:rsidR="00864A41" w:rsidRDefault="00845518">
      <w:pPr>
        <w:adjustRightInd w:val="0"/>
        <w:snapToGrid w:val="0"/>
        <w:spacing w:line="600" w:lineRule="exact"/>
        <w:ind w:firstLine="640"/>
        <w:rPr>
          <w:kern w:val="0"/>
          <w:szCs w:val="32"/>
        </w:rPr>
      </w:pPr>
      <w:r>
        <w:rPr>
          <w:rFonts w:ascii="方正楷体_GBK" w:eastAsia="方正楷体_GBK"/>
          <w:bCs/>
          <w:kern w:val="0"/>
          <w:szCs w:val="32"/>
        </w:rPr>
        <w:t>4</w:t>
      </w:r>
      <w:r>
        <w:rPr>
          <w:rFonts w:ascii="方正楷体_GBK" w:eastAsia="方正楷体_GBK" w:hint="eastAsia"/>
          <w:bCs/>
          <w:kern w:val="0"/>
          <w:szCs w:val="32"/>
        </w:rPr>
        <w:t>.</w:t>
      </w:r>
      <w:r>
        <w:rPr>
          <w:rFonts w:ascii="方正楷体_GBK" w:eastAsia="方正楷体_GBK"/>
          <w:bCs/>
          <w:kern w:val="0"/>
          <w:szCs w:val="32"/>
        </w:rPr>
        <w:t>加大购置设备器具税前扣除力度。</w:t>
      </w:r>
      <w:r>
        <w:rPr>
          <w:kern w:val="0"/>
          <w:szCs w:val="32"/>
        </w:rPr>
        <w:t>2022</w:t>
      </w:r>
      <w:r>
        <w:rPr>
          <w:kern w:val="0"/>
          <w:szCs w:val="32"/>
        </w:rPr>
        <w:t>年，中小微企业本年度内新购置的单位价值</w:t>
      </w:r>
      <w:r>
        <w:rPr>
          <w:kern w:val="0"/>
          <w:szCs w:val="32"/>
        </w:rPr>
        <w:t>500</w:t>
      </w:r>
      <w:r>
        <w:rPr>
          <w:kern w:val="0"/>
          <w:szCs w:val="32"/>
        </w:rPr>
        <w:t>万元以上的设备器具，折旧年限为</w:t>
      </w:r>
      <w:r>
        <w:rPr>
          <w:kern w:val="0"/>
          <w:szCs w:val="32"/>
        </w:rPr>
        <w:t>3</w:t>
      </w:r>
      <w:r>
        <w:rPr>
          <w:kern w:val="0"/>
          <w:szCs w:val="32"/>
        </w:rPr>
        <w:t>年的可选择一次性税前扣除，折旧年限为</w:t>
      </w:r>
      <w:r>
        <w:rPr>
          <w:kern w:val="0"/>
          <w:szCs w:val="32"/>
        </w:rPr>
        <w:t>4</w:t>
      </w:r>
      <w:r>
        <w:rPr>
          <w:kern w:val="0"/>
          <w:szCs w:val="32"/>
        </w:rPr>
        <w:t>年、</w:t>
      </w:r>
      <w:r>
        <w:rPr>
          <w:kern w:val="0"/>
          <w:szCs w:val="32"/>
        </w:rPr>
        <w:t>5</w:t>
      </w:r>
      <w:r>
        <w:rPr>
          <w:kern w:val="0"/>
          <w:szCs w:val="32"/>
        </w:rPr>
        <w:t>年、</w:t>
      </w:r>
      <w:r>
        <w:rPr>
          <w:kern w:val="0"/>
          <w:szCs w:val="32"/>
        </w:rPr>
        <w:t>10</w:t>
      </w:r>
      <w:r>
        <w:rPr>
          <w:kern w:val="0"/>
          <w:szCs w:val="32"/>
        </w:rPr>
        <w:t>年的可减半扣除。企业可按季度享受优惠，当年不足扣除形成的亏损，可在以后</w:t>
      </w:r>
      <w:r>
        <w:rPr>
          <w:kern w:val="0"/>
          <w:szCs w:val="32"/>
        </w:rPr>
        <w:t>5</w:t>
      </w:r>
      <w:r>
        <w:rPr>
          <w:kern w:val="0"/>
          <w:szCs w:val="32"/>
        </w:rPr>
        <w:t>个纳税年度结转扣除。符合条件的服务业市场主体可以享受。（责任单位：区税务局）</w:t>
      </w:r>
    </w:p>
    <w:p w:rsidR="00864A41" w:rsidRDefault="00845518">
      <w:pPr>
        <w:pStyle w:val="2"/>
        <w:snapToGrid w:val="0"/>
        <w:spacing w:after="0"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t>具体流程：</w:t>
      </w:r>
    </w:p>
    <w:p w:rsidR="00864A41" w:rsidRDefault="00845518">
      <w:pPr>
        <w:pStyle w:val="2"/>
        <w:snapToGrid w:val="0"/>
        <w:spacing w:after="0" w:line="600" w:lineRule="exact"/>
        <w:ind w:firstLine="640"/>
        <w:rPr>
          <w:kern w:val="0"/>
          <w:szCs w:val="32"/>
        </w:rPr>
      </w:pPr>
      <w:r>
        <w:rPr>
          <w:kern w:val="0"/>
          <w:szCs w:val="32"/>
        </w:rPr>
        <w:t>（</w:t>
      </w:r>
      <w:r>
        <w:rPr>
          <w:kern w:val="0"/>
          <w:szCs w:val="32"/>
        </w:rPr>
        <w:t>1</w:t>
      </w:r>
      <w:r>
        <w:rPr>
          <w:kern w:val="0"/>
          <w:szCs w:val="32"/>
        </w:rPr>
        <w:t>）企业所得税季度申报：符合条件的纳税人可</w:t>
      </w:r>
      <w:r>
        <w:rPr>
          <w:rFonts w:hint="eastAsia"/>
          <w:kern w:val="0"/>
          <w:szCs w:val="32"/>
        </w:rPr>
        <w:t>登录</w:t>
      </w:r>
      <w:r>
        <w:rPr>
          <w:kern w:val="0"/>
          <w:szCs w:val="32"/>
        </w:rPr>
        <w:t>重庆市电子税务局（</w:t>
      </w:r>
      <w:r>
        <w:rPr>
          <w:kern w:val="0"/>
          <w:szCs w:val="32"/>
        </w:rPr>
        <w:t>etax.chongqing.chinatax.gov.cn</w:t>
      </w:r>
      <w:r>
        <w:rPr>
          <w:kern w:val="0"/>
          <w:szCs w:val="32"/>
        </w:rPr>
        <w:t>），在企业所得税季度申报时，填报《中华人民共和国企业所得税月（季）度预缴纳税申报表（</w:t>
      </w:r>
      <w:r>
        <w:rPr>
          <w:kern w:val="0"/>
          <w:szCs w:val="32"/>
        </w:rPr>
        <w:t>A</w:t>
      </w:r>
      <w:r>
        <w:rPr>
          <w:kern w:val="0"/>
          <w:szCs w:val="32"/>
        </w:rPr>
        <w:t>类</w:t>
      </w:r>
      <w:r>
        <w:rPr>
          <w:rFonts w:hint="eastAsia"/>
          <w:kern w:val="0"/>
          <w:szCs w:val="32"/>
        </w:rPr>
        <w:t>，</w:t>
      </w:r>
      <w:r>
        <w:rPr>
          <w:kern w:val="0"/>
          <w:szCs w:val="32"/>
        </w:rPr>
        <w:t>2021</w:t>
      </w:r>
      <w:r>
        <w:rPr>
          <w:kern w:val="0"/>
          <w:szCs w:val="32"/>
        </w:rPr>
        <w:t>版）》</w:t>
      </w:r>
      <w:r>
        <w:rPr>
          <w:kern w:val="0"/>
          <w:szCs w:val="32"/>
        </w:rPr>
        <w:t>-</w:t>
      </w:r>
      <w:r>
        <w:rPr>
          <w:kern w:val="0"/>
          <w:szCs w:val="32"/>
        </w:rPr>
        <w:t>资产加速折旧摊销（扣除）优惠明细表相关栏次享受该优惠政策；</w:t>
      </w:r>
    </w:p>
    <w:p w:rsidR="00864A41" w:rsidRDefault="00845518">
      <w:pPr>
        <w:pStyle w:val="2"/>
        <w:snapToGrid w:val="0"/>
        <w:spacing w:after="0" w:line="600" w:lineRule="exact"/>
        <w:ind w:firstLine="640"/>
        <w:rPr>
          <w:kern w:val="0"/>
          <w:szCs w:val="32"/>
        </w:rPr>
      </w:pPr>
      <w:r>
        <w:rPr>
          <w:kern w:val="0"/>
          <w:szCs w:val="32"/>
        </w:rPr>
        <w:t>（</w:t>
      </w:r>
      <w:r>
        <w:rPr>
          <w:kern w:val="0"/>
          <w:szCs w:val="32"/>
        </w:rPr>
        <w:t>2</w:t>
      </w:r>
      <w:r>
        <w:rPr>
          <w:kern w:val="0"/>
          <w:szCs w:val="32"/>
        </w:rPr>
        <w:t>）企业所得税年度申报：符合条件的纳税人可</w:t>
      </w:r>
      <w:r>
        <w:rPr>
          <w:rFonts w:hint="eastAsia"/>
          <w:kern w:val="0"/>
          <w:szCs w:val="32"/>
        </w:rPr>
        <w:t>登录</w:t>
      </w:r>
      <w:r>
        <w:rPr>
          <w:kern w:val="0"/>
          <w:szCs w:val="32"/>
        </w:rPr>
        <w:t>重庆市电子税务局（</w:t>
      </w:r>
      <w:r>
        <w:rPr>
          <w:kern w:val="0"/>
          <w:szCs w:val="32"/>
        </w:rPr>
        <w:t>etax.chongqing.chinatax.gov.cn</w:t>
      </w:r>
      <w:r>
        <w:rPr>
          <w:kern w:val="0"/>
          <w:szCs w:val="32"/>
        </w:rPr>
        <w:t>），在企业所得税年度申报时，填报《中华人民共和国企业所得税年度纳税申报表（</w:t>
      </w:r>
      <w:r>
        <w:rPr>
          <w:kern w:val="0"/>
          <w:szCs w:val="32"/>
        </w:rPr>
        <w:t>A</w:t>
      </w:r>
      <w:r>
        <w:rPr>
          <w:kern w:val="0"/>
          <w:szCs w:val="32"/>
        </w:rPr>
        <w:t>类）》</w:t>
      </w:r>
      <w:r>
        <w:rPr>
          <w:kern w:val="0"/>
          <w:szCs w:val="32"/>
        </w:rPr>
        <w:t>-</w:t>
      </w:r>
      <w:r>
        <w:rPr>
          <w:kern w:val="0"/>
          <w:szCs w:val="32"/>
        </w:rPr>
        <w:t>资产折旧、摊销及纳税调整明细表相关栏次享受该优惠政策。</w:t>
      </w:r>
    </w:p>
    <w:p w:rsidR="00864A41" w:rsidRDefault="00845518">
      <w:pPr>
        <w:pStyle w:val="2"/>
        <w:snapToGrid w:val="0"/>
        <w:spacing w:after="0"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t>联系人：岳慧明（区税务局）</w:t>
      </w:r>
    </w:p>
    <w:p w:rsidR="00864A41" w:rsidRDefault="00845518">
      <w:pPr>
        <w:adjustRightInd w:val="0"/>
        <w:snapToGrid w:val="0"/>
        <w:spacing w:line="600" w:lineRule="exact"/>
        <w:ind w:firstLine="640"/>
        <w:rPr>
          <w:kern w:val="0"/>
          <w:szCs w:val="32"/>
        </w:rPr>
      </w:pPr>
      <w:r>
        <w:rPr>
          <w:rFonts w:ascii="方正仿宋_GBK" w:hAnsi="方正仿宋_GBK" w:cs="方正仿宋_GBK" w:hint="eastAsia"/>
          <w:kern w:val="0"/>
          <w:szCs w:val="32"/>
        </w:rPr>
        <w:t>联系电话：</w:t>
      </w:r>
      <w:r>
        <w:rPr>
          <w:kern w:val="0"/>
          <w:szCs w:val="32"/>
        </w:rPr>
        <w:t>68783996</w:t>
      </w:r>
    </w:p>
    <w:p w:rsidR="00864A41" w:rsidRDefault="00845518">
      <w:pPr>
        <w:adjustRightInd w:val="0"/>
        <w:snapToGrid w:val="0"/>
        <w:spacing w:line="600" w:lineRule="exact"/>
        <w:ind w:firstLine="640"/>
        <w:rPr>
          <w:kern w:val="0"/>
          <w:szCs w:val="32"/>
        </w:rPr>
      </w:pPr>
      <w:r>
        <w:rPr>
          <w:rFonts w:ascii="方正楷体_GBK" w:eastAsia="方正楷体_GBK"/>
          <w:bCs/>
          <w:kern w:val="0"/>
          <w:szCs w:val="32"/>
        </w:rPr>
        <w:lastRenderedPageBreak/>
        <w:t>5</w:t>
      </w:r>
      <w:r>
        <w:rPr>
          <w:rFonts w:ascii="方正楷体_GBK" w:eastAsia="方正楷体_GBK" w:hint="eastAsia"/>
          <w:bCs/>
          <w:kern w:val="0"/>
          <w:szCs w:val="32"/>
        </w:rPr>
        <w:t>.</w:t>
      </w:r>
      <w:r>
        <w:rPr>
          <w:rFonts w:ascii="方正楷体_GBK" w:eastAsia="方正楷体_GBK"/>
          <w:bCs/>
          <w:kern w:val="0"/>
          <w:szCs w:val="32"/>
        </w:rPr>
        <w:t>延续阶段性降低失业保险费率政策。</w:t>
      </w:r>
      <w:r>
        <w:rPr>
          <w:kern w:val="0"/>
          <w:szCs w:val="32"/>
        </w:rPr>
        <w:t>2022</w:t>
      </w:r>
      <w:r>
        <w:rPr>
          <w:kern w:val="0"/>
          <w:szCs w:val="32"/>
        </w:rPr>
        <w:t>年，延续实施阶段性降低失业保险费率政策。对不裁员、少裁员的企业实施失业保险稳岗返还政策，具体实施办法另行制定。（责任单位：区人力社保局）</w:t>
      </w:r>
    </w:p>
    <w:p w:rsidR="00864A41" w:rsidRDefault="00845518">
      <w:pPr>
        <w:pStyle w:val="2"/>
        <w:snapToGrid w:val="0"/>
        <w:spacing w:after="0"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t>具体流程：</w:t>
      </w:r>
    </w:p>
    <w:p w:rsidR="00864A41" w:rsidRDefault="00845518">
      <w:pPr>
        <w:pStyle w:val="2"/>
        <w:snapToGrid w:val="0"/>
        <w:spacing w:after="0" w:line="600" w:lineRule="exact"/>
        <w:ind w:firstLine="640"/>
        <w:rPr>
          <w:kern w:val="0"/>
          <w:szCs w:val="32"/>
        </w:rPr>
      </w:pPr>
      <w:r>
        <w:rPr>
          <w:kern w:val="0"/>
          <w:szCs w:val="32"/>
        </w:rPr>
        <w:t>（</w:t>
      </w:r>
      <w:r>
        <w:rPr>
          <w:kern w:val="0"/>
          <w:szCs w:val="32"/>
        </w:rPr>
        <w:t>1</w:t>
      </w:r>
      <w:r>
        <w:rPr>
          <w:kern w:val="0"/>
          <w:szCs w:val="32"/>
        </w:rPr>
        <w:t>）</w:t>
      </w:r>
      <w:r>
        <w:rPr>
          <w:rFonts w:hint="eastAsia"/>
          <w:kern w:val="0"/>
          <w:szCs w:val="32"/>
        </w:rPr>
        <w:t>符合条件企业登录“重庆公共就业服务网”（</w:t>
      </w:r>
      <w:r>
        <w:rPr>
          <w:rFonts w:hint="eastAsia"/>
          <w:kern w:val="0"/>
          <w:szCs w:val="32"/>
        </w:rPr>
        <w:t>https://ggfw.rlsbj.cq.gov.cn/cqjy/</w:t>
      </w:r>
      <w:r>
        <w:rPr>
          <w:rFonts w:hint="eastAsia"/>
          <w:kern w:val="0"/>
          <w:szCs w:val="32"/>
        </w:rPr>
        <w:t>），对本企业所属行业、规模类型、减员率、返还额度等信息予以确认，并录入资金发放账户相关信息。</w:t>
      </w:r>
    </w:p>
    <w:p w:rsidR="00864A41" w:rsidRDefault="00845518">
      <w:pPr>
        <w:pStyle w:val="2"/>
        <w:snapToGrid w:val="0"/>
        <w:spacing w:after="0" w:line="600" w:lineRule="exact"/>
        <w:ind w:firstLine="640"/>
        <w:rPr>
          <w:kern w:val="0"/>
          <w:szCs w:val="32"/>
        </w:rPr>
      </w:pPr>
      <w:r>
        <w:rPr>
          <w:kern w:val="0"/>
          <w:szCs w:val="32"/>
        </w:rPr>
        <w:t>（</w:t>
      </w:r>
      <w:r>
        <w:rPr>
          <w:kern w:val="0"/>
          <w:szCs w:val="32"/>
        </w:rPr>
        <w:t>2</w:t>
      </w:r>
      <w:r>
        <w:rPr>
          <w:kern w:val="0"/>
          <w:szCs w:val="32"/>
        </w:rPr>
        <w:t>）</w:t>
      </w:r>
      <w:r>
        <w:rPr>
          <w:rFonts w:hint="eastAsia"/>
          <w:kern w:val="0"/>
          <w:szCs w:val="32"/>
        </w:rPr>
        <w:t>区人力社保局失业保险科按照内控管理要求开展复核，符合发放条件的，经公示</w:t>
      </w:r>
      <w:r>
        <w:rPr>
          <w:rFonts w:hint="eastAsia"/>
          <w:kern w:val="0"/>
          <w:szCs w:val="32"/>
        </w:rPr>
        <w:t>5</w:t>
      </w:r>
      <w:r>
        <w:rPr>
          <w:rFonts w:hint="eastAsia"/>
          <w:kern w:val="0"/>
          <w:szCs w:val="32"/>
        </w:rPr>
        <w:t>个工作日后予以批量发放。</w:t>
      </w:r>
    </w:p>
    <w:p w:rsidR="00864A41" w:rsidRDefault="00845518">
      <w:pPr>
        <w:adjustRightInd w:val="0"/>
        <w:snapToGrid w:val="0"/>
        <w:spacing w:line="600" w:lineRule="exact"/>
        <w:ind w:firstLine="640"/>
        <w:rPr>
          <w:kern w:val="0"/>
          <w:szCs w:val="32"/>
        </w:rPr>
      </w:pPr>
      <w:r>
        <w:rPr>
          <w:kern w:val="0"/>
          <w:szCs w:val="32"/>
        </w:rPr>
        <w:t>联系人：汪从兵（区人力社保局）</w:t>
      </w:r>
    </w:p>
    <w:p w:rsidR="00864A41" w:rsidRDefault="00845518">
      <w:pPr>
        <w:adjustRightInd w:val="0"/>
        <w:snapToGrid w:val="0"/>
        <w:spacing w:line="600" w:lineRule="exact"/>
        <w:ind w:firstLine="640"/>
        <w:rPr>
          <w:kern w:val="0"/>
          <w:szCs w:val="32"/>
        </w:rPr>
      </w:pPr>
      <w:r>
        <w:rPr>
          <w:kern w:val="0"/>
          <w:szCs w:val="32"/>
        </w:rPr>
        <w:t>联系电话：</w:t>
      </w:r>
      <w:r>
        <w:rPr>
          <w:kern w:val="0"/>
          <w:szCs w:val="32"/>
        </w:rPr>
        <w:t>61968810</w:t>
      </w:r>
    </w:p>
    <w:p w:rsidR="00864A41" w:rsidRDefault="00845518">
      <w:pPr>
        <w:adjustRightInd w:val="0"/>
        <w:snapToGrid w:val="0"/>
        <w:spacing w:line="600" w:lineRule="exact"/>
        <w:ind w:firstLine="640"/>
        <w:rPr>
          <w:kern w:val="0"/>
          <w:szCs w:val="32"/>
        </w:rPr>
      </w:pPr>
      <w:r>
        <w:rPr>
          <w:rFonts w:ascii="方正楷体_GBK" w:eastAsia="方正楷体_GBK"/>
          <w:bCs/>
          <w:kern w:val="0"/>
          <w:szCs w:val="32"/>
        </w:rPr>
        <w:t>6</w:t>
      </w:r>
      <w:r>
        <w:rPr>
          <w:rFonts w:ascii="方正楷体_GBK" w:eastAsia="方正楷体_GBK" w:hint="eastAsia"/>
          <w:bCs/>
          <w:kern w:val="0"/>
          <w:szCs w:val="32"/>
        </w:rPr>
        <w:t>.</w:t>
      </w:r>
      <w:r>
        <w:rPr>
          <w:rFonts w:ascii="方正楷体_GBK" w:eastAsia="方正楷体_GBK"/>
          <w:bCs/>
          <w:kern w:val="0"/>
          <w:szCs w:val="32"/>
        </w:rPr>
        <w:t>减免服务业房屋租金。</w:t>
      </w:r>
      <w:r>
        <w:rPr>
          <w:kern w:val="0"/>
          <w:szCs w:val="32"/>
        </w:rPr>
        <w:t>2022</w:t>
      </w:r>
      <w:r>
        <w:rPr>
          <w:kern w:val="0"/>
          <w:szCs w:val="32"/>
        </w:rPr>
        <w:t>年，对承租国有房屋的服务业小微企业和个体工商户免除</w:t>
      </w:r>
      <w:r>
        <w:rPr>
          <w:kern w:val="0"/>
          <w:szCs w:val="32"/>
        </w:rPr>
        <w:t>3</w:t>
      </w:r>
      <w:r>
        <w:rPr>
          <w:kern w:val="0"/>
          <w:szCs w:val="32"/>
        </w:rPr>
        <w:t>个月租金；如</w:t>
      </w:r>
      <w:r>
        <w:rPr>
          <w:kern w:val="0"/>
          <w:szCs w:val="32"/>
        </w:rPr>
        <w:t>2022</w:t>
      </w:r>
      <w:r>
        <w:rPr>
          <w:kern w:val="0"/>
          <w:szCs w:val="32"/>
        </w:rPr>
        <w:t>年我区被列为疫情中高风险地区，对承租国有房屋的服务业小微企业和个体工商户免除</w:t>
      </w:r>
      <w:r>
        <w:rPr>
          <w:kern w:val="0"/>
          <w:szCs w:val="32"/>
        </w:rPr>
        <w:t>6</w:t>
      </w:r>
      <w:r>
        <w:rPr>
          <w:kern w:val="0"/>
          <w:szCs w:val="32"/>
        </w:rPr>
        <w:t>个月租金。鼓励非国有房屋租赁主体在平等协商的基础上合理分担疫情带来的损失。对为服务业小微企业和个体工商户减免房屋租金的纳税人，纳税确有困难的，可向主管税务机关申请房产税和城镇土地使用税困难减免。（责任单位：区国资委、</w:t>
      </w:r>
      <w:r>
        <w:rPr>
          <w:kern w:val="0"/>
          <w:szCs w:val="32"/>
        </w:rPr>
        <w:lastRenderedPageBreak/>
        <w:t>区财政局、区税务局）</w:t>
      </w:r>
    </w:p>
    <w:p w:rsidR="00864A41" w:rsidRDefault="00845518">
      <w:pPr>
        <w:adjustRightInd w:val="0"/>
        <w:snapToGrid w:val="0"/>
        <w:spacing w:line="600" w:lineRule="exact"/>
        <w:ind w:firstLine="640"/>
        <w:rPr>
          <w:kern w:val="0"/>
          <w:szCs w:val="32"/>
        </w:rPr>
      </w:pPr>
      <w:r>
        <w:rPr>
          <w:kern w:val="0"/>
          <w:szCs w:val="32"/>
        </w:rPr>
        <w:t>具体流程：</w:t>
      </w:r>
    </w:p>
    <w:p w:rsidR="00864A41" w:rsidRDefault="00845518">
      <w:pPr>
        <w:adjustRightInd w:val="0"/>
        <w:snapToGrid w:val="0"/>
        <w:spacing w:line="600" w:lineRule="exact"/>
        <w:ind w:firstLine="640"/>
        <w:rPr>
          <w:kern w:val="0"/>
          <w:szCs w:val="32"/>
        </w:rPr>
      </w:pPr>
      <w:r>
        <w:rPr>
          <w:kern w:val="0"/>
          <w:szCs w:val="32"/>
        </w:rPr>
        <w:t>区国资委（负责区属国有资产类经营用房）</w:t>
      </w:r>
    </w:p>
    <w:p w:rsidR="00864A41" w:rsidRDefault="00845518">
      <w:pPr>
        <w:adjustRightInd w:val="0"/>
        <w:snapToGrid w:val="0"/>
        <w:spacing w:line="600" w:lineRule="exact"/>
        <w:ind w:firstLine="640"/>
        <w:rPr>
          <w:kern w:val="0"/>
          <w:szCs w:val="32"/>
        </w:rPr>
      </w:pPr>
      <w:r>
        <w:rPr>
          <w:kern w:val="0"/>
          <w:szCs w:val="32"/>
        </w:rPr>
        <w:t>（</w:t>
      </w:r>
      <w:r>
        <w:rPr>
          <w:kern w:val="0"/>
          <w:szCs w:val="32"/>
        </w:rPr>
        <w:t>1</w:t>
      </w:r>
      <w:r>
        <w:rPr>
          <w:kern w:val="0"/>
          <w:szCs w:val="32"/>
        </w:rPr>
        <w:t>）承租方向区属国有企业提出书面申请；</w:t>
      </w:r>
    </w:p>
    <w:p w:rsidR="00864A41" w:rsidRDefault="00845518">
      <w:pPr>
        <w:adjustRightInd w:val="0"/>
        <w:snapToGrid w:val="0"/>
        <w:spacing w:line="600" w:lineRule="exact"/>
        <w:ind w:firstLine="640"/>
        <w:rPr>
          <w:kern w:val="0"/>
          <w:szCs w:val="32"/>
        </w:rPr>
      </w:pPr>
      <w:r>
        <w:rPr>
          <w:kern w:val="0"/>
          <w:szCs w:val="32"/>
        </w:rPr>
        <w:t>（</w:t>
      </w:r>
      <w:r>
        <w:rPr>
          <w:kern w:val="0"/>
          <w:szCs w:val="32"/>
        </w:rPr>
        <w:t>2</w:t>
      </w:r>
      <w:r>
        <w:rPr>
          <w:kern w:val="0"/>
          <w:szCs w:val="32"/>
        </w:rPr>
        <w:t>）区属国有企业按程序审核、办理，并于每月</w:t>
      </w:r>
      <w:r>
        <w:rPr>
          <w:kern w:val="0"/>
          <w:szCs w:val="32"/>
        </w:rPr>
        <w:t>15</w:t>
      </w:r>
      <w:r>
        <w:rPr>
          <w:kern w:val="0"/>
          <w:szCs w:val="32"/>
        </w:rPr>
        <w:t>日前将办理情况报告区国资委。</w:t>
      </w:r>
    </w:p>
    <w:p w:rsidR="00864A41" w:rsidRDefault="00845518">
      <w:pPr>
        <w:adjustRightInd w:val="0"/>
        <w:snapToGrid w:val="0"/>
        <w:spacing w:line="600" w:lineRule="exact"/>
        <w:ind w:firstLine="640"/>
        <w:rPr>
          <w:kern w:val="0"/>
          <w:szCs w:val="32"/>
        </w:rPr>
      </w:pPr>
      <w:r>
        <w:rPr>
          <w:kern w:val="0"/>
          <w:szCs w:val="32"/>
        </w:rPr>
        <w:t>联系人：罗川（区国资委）</w:t>
      </w:r>
    </w:p>
    <w:p w:rsidR="00864A41" w:rsidRDefault="00845518">
      <w:pPr>
        <w:adjustRightInd w:val="0"/>
        <w:snapToGrid w:val="0"/>
        <w:spacing w:line="600" w:lineRule="exact"/>
        <w:ind w:firstLine="640"/>
        <w:rPr>
          <w:kern w:val="0"/>
          <w:szCs w:val="32"/>
        </w:rPr>
      </w:pPr>
      <w:r>
        <w:rPr>
          <w:kern w:val="0"/>
          <w:szCs w:val="32"/>
        </w:rPr>
        <w:t>联系电话：</w:t>
      </w:r>
      <w:r>
        <w:rPr>
          <w:kern w:val="0"/>
          <w:szCs w:val="32"/>
        </w:rPr>
        <w:t>68511537</w:t>
      </w:r>
    </w:p>
    <w:p w:rsidR="00864A41" w:rsidRDefault="00845518">
      <w:pPr>
        <w:adjustRightInd w:val="0"/>
        <w:snapToGrid w:val="0"/>
        <w:spacing w:line="600" w:lineRule="exact"/>
        <w:ind w:firstLine="640"/>
        <w:rPr>
          <w:kern w:val="0"/>
          <w:szCs w:val="32"/>
        </w:rPr>
      </w:pPr>
      <w:r>
        <w:rPr>
          <w:kern w:val="0"/>
          <w:szCs w:val="32"/>
        </w:rPr>
        <w:t>区财政局（负责区级行政事业单位国有经营性用房）</w:t>
      </w:r>
    </w:p>
    <w:p w:rsidR="00864A41" w:rsidRDefault="00845518">
      <w:pPr>
        <w:adjustRightInd w:val="0"/>
        <w:snapToGrid w:val="0"/>
        <w:spacing w:line="600" w:lineRule="exact"/>
        <w:ind w:firstLine="640"/>
        <w:rPr>
          <w:kern w:val="0"/>
          <w:szCs w:val="32"/>
        </w:rPr>
      </w:pPr>
      <w:r>
        <w:rPr>
          <w:kern w:val="0"/>
          <w:szCs w:val="32"/>
        </w:rPr>
        <w:t>（</w:t>
      </w:r>
      <w:r>
        <w:rPr>
          <w:kern w:val="0"/>
          <w:szCs w:val="32"/>
        </w:rPr>
        <w:t>1</w:t>
      </w:r>
      <w:r>
        <w:rPr>
          <w:kern w:val="0"/>
          <w:szCs w:val="32"/>
        </w:rPr>
        <w:t>）承租方向各区级行政事业单位提出书面申请；</w:t>
      </w:r>
    </w:p>
    <w:p w:rsidR="00864A41" w:rsidRDefault="00845518">
      <w:pPr>
        <w:adjustRightInd w:val="0"/>
        <w:snapToGrid w:val="0"/>
        <w:spacing w:line="600" w:lineRule="exact"/>
        <w:ind w:firstLine="640"/>
        <w:rPr>
          <w:kern w:val="0"/>
          <w:szCs w:val="32"/>
        </w:rPr>
      </w:pPr>
      <w:r>
        <w:rPr>
          <w:kern w:val="0"/>
          <w:szCs w:val="32"/>
        </w:rPr>
        <w:t>（</w:t>
      </w:r>
      <w:r>
        <w:rPr>
          <w:kern w:val="0"/>
          <w:szCs w:val="32"/>
        </w:rPr>
        <w:t>2</w:t>
      </w:r>
      <w:r>
        <w:rPr>
          <w:kern w:val="0"/>
          <w:szCs w:val="32"/>
        </w:rPr>
        <w:t>）区级行政事业单位按程序审核、办理，并将办理情况报告区财政局；</w:t>
      </w:r>
    </w:p>
    <w:p w:rsidR="00864A41" w:rsidRDefault="00845518">
      <w:pPr>
        <w:adjustRightInd w:val="0"/>
        <w:snapToGrid w:val="0"/>
        <w:spacing w:line="600" w:lineRule="exact"/>
        <w:ind w:firstLine="640"/>
        <w:rPr>
          <w:kern w:val="0"/>
          <w:szCs w:val="32"/>
        </w:rPr>
      </w:pPr>
      <w:r>
        <w:rPr>
          <w:kern w:val="0"/>
          <w:szCs w:val="32"/>
        </w:rPr>
        <w:t>（</w:t>
      </w:r>
      <w:r>
        <w:rPr>
          <w:kern w:val="0"/>
          <w:szCs w:val="32"/>
        </w:rPr>
        <w:t>3</w:t>
      </w:r>
      <w:r>
        <w:rPr>
          <w:kern w:val="0"/>
          <w:szCs w:val="32"/>
        </w:rPr>
        <w:t>）各镇行政事业单位参照上述流程执行。</w:t>
      </w:r>
    </w:p>
    <w:p w:rsidR="00864A41" w:rsidRDefault="00845518">
      <w:pPr>
        <w:adjustRightInd w:val="0"/>
        <w:snapToGrid w:val="0"/>
        <w:spacing w:line="600" w:lineRule="exact"/>
        <w:ind w:firstLine="640"/>
        <w:rPr>
          <w:kern w:val="0"/>
          <w:szCs w:val="32"/>
        </w:rPr>
      </w:pPr>
      <w:r>
        <w:rPr>
          <w:kern w:val="0"/>
          <w:szCs w:val="32"/>
        </w:rPr>
        <w:t>联系人：司黎黎（区财政局）</w:t>
      </w:r>
    </w:p>
    <w:p w:rsidR="00864A41" w:rsidRDefault="00845518">
      <w:pPr>
        <w:adjustRightInd w:val="0"/>
        <w:snapToGrid w:val="0"/>
        <w:spacing w:line="600" w:lineRule="exact"/>
        <w:ind w:firstLine="640"/>
        <w:rPr>
          <w:kern w:val="0"/>
          <w:szCs w:val="32"/>
        </w:rPr>
      </w:pPr>
      <w:r>
        <w:rPr>
          <w:kern w:val="0"/>
          <w:szCs w:val="32"/>
        </w:rPr>
        <w:t>联系电话：</w:t>
      </w:r>
      <w:r>
        <w:rPr>
          <w:kern w:val="0"/>
          <w:szCs w:val="32"/>
        </w:rPr>
        <w:t>68780724</w:t>
      </w:r>
    </w:p>
    <w:p w:rsidR="00864A41" w:rsidRDefault="00845518">
      <w:pPr>
        <w:adjustRightInd w:val="0"/>
        <w:snapToGrid w:val="0"/>
        <w:spacing w:line="600" w:lineRule="exact"/>
        <w:ind w:firstLine="640"/>
        <w:rPr>
          <w:kern w:val="0"/>
          <w:szCs w:val="32"/>
        </w:rPr>
      </w:pPr>
      <w:r>
        <w:rPr>
          <w:kern w:val="0"/>
          <w:szCs w:val="32"/>
        </w:rPr>
        <w:t>区税务局（负责房产税、城镇土地使用税困难减免）</w:t>
      </w:r>
    </w:p>
    <w:p w:rsidR="00864A41" w:rsidRDefault="00845518">
      <w:pPr>
        <w:adjustRightInd w:val="0"/>
        <w:snapToGrid w:val="0"/>
        <w:spacing w:line="600" w:lineRule="exact"/>
        <w:ind w:firstLine="640"/>
        <w:rPr>
          <w:kern w:val="0"/>
          <w:szCs w:val="32"/>
        </w:rPr>
      </w:pPr>
      <w:r>
        <w:rPr>
          <w:kern w:val="0"/>
          <w:szCs w:val="32"/>
        </w:rPr>
        <w:t>（</w:t>
      </w:r>
      <w:r>
        <w:rPr>
          <w:kern w:val="0"/>
          <w:szCs w:val="32"/>
        </w:rPr>
        <w:t>1</w:t>
      </w:r>
      <w:r>
        <w:rPr>
          <w:kern w:val="0"/>
          <w:szCs w:val="32"/>
        </w:rPr>
        <w:t>）按照重庆市地方税务局公告</w:t>
      </w:r>
      <w:r>
        <w:rPr>
          <w:kern w:val="0"/>
          <w:szCs w:val="32"/>
        </w:rPr>
        <w:t>2014</w:t>
      </w:r>
      <w:r>
        <w:rPr>
          <w:kern w:val="0"/>
          <w:szCs w:val="32"/>
        </w:rPr>
        <w:t>年第</w:t>
      </w:r>
      <w:r>
        <w:rPr>
          <w:kern w:val="0"/>
          <w:szCs w:val="32"/>
        </w:rPr>
        <w:t>11</w:t>
      </w:r>
      <w:r>
        <w:rPr>
          <w:kern w:val="0"/>
          <w:szCs w:val="32"/>
        </w:rPr>
        <w:t>号的相关工作要求和流程规定，符合困难减免条件的企业，向主管税务所提出困难减免申请并报送相应材料；</w:t>
      </w:r>
    </w:p>
    <w:p w:rsidR="00864A41" w:rsidRDefault="00845518">
      <w:pPr>
        <w:adjustRightInd w:val="0"/>
        <w:snapToGrid w:val="0"/>
        <w:spacing w:line="600" w:lineRule="exact"/>
        <w:ind w:firstLine="640"/>
        <w:rPr>
          <w:kern w:val="0"/>
          <w:szCs w:val="32"/>
        </w:rPr>
      </w:pPr>
      <w:r>
        <w:rPr>
          <w:kern w:val="0"/>
          <w:szCs w:val="32"/>
        </w:rPr>
        <w:t>（</w:t>
      </w:r>
      <w:r>
        <w:rPr>
          <w:kern w:val="0"/>
          <w:szCs w:val="32"/>
        </w:rPr>
        <w:t>2</w:t>
      </w:r>
      <w:r>
        <w:rPr>
          <w:kern w:val="0"/>
          <w:szCs w:val="32"/>
        </w:rPr>
        <w:t>）税务机关对减免申请进行集体审核；</w:t>
      </w:r>
    </w:p>
    <w:p w:rsidR="00864A41" w:rsidRDefault="00845518">
      <w:pPr>
        <w:adjustRightInd w:val="0"/>
        <w:snapToGrid w:val="0"/>
        <w:spacing w:line="600" w:lineRule="exact"/>
        <w:ind w:firstLine="640"/>
        <w:rPr>
          <w:kern w:val="0"/>
          <w:szCs w:val="32"/>
        </w:rPr>
      </w:pPr>
      <w:r>
        <w:rPr>
          <w:kern w:val="0"/>
          <w:szCs w:val="32"/>
        </w:rPr>
        <w:lastRenderedPageBreak/>
        <w:t>（</w:t>
      </w:r>
      <w:r>
        <w:rPr>
          <w:kern w:val="0"/>
          <w:szCs w:val="32"/>
        </w:rPr>
        <w:t>3</w:t>
      </w:r>
      <w:r>
        <w:rPr>
          <w:kern w:val="0"/>
          <w:szCs w:val="32"/>
        </w:rPr>
        <w:t>）审核通过的，纳税人在税源系统中维护优惠政策信息，申报享受。</w:t>
      </w:r>
    </w:p>
    <w:p w:rsidR="00864A41" w:rsidRDefault="00845518">
      <w:pPr>
        <w:adjustRightInd w:val="0"/>
        <w:snapToGrid w:val="0"/>
        <w:spacing w:line="600" w:lineRule="exact"/>
        <w:ind w:firstLine="640"/>
        <w:rPr>
          <w:kern w:val="0"/>
          <w:szCs w:val="32"/>
        </w:rPr>
      </w:pPr>
      <w:r>
        <w:rPr>
          <w:kern w:val="0"/>
          <w:szCs w:val="32"/>
        </w:rPr>
        <w:t>联系人：曾義鸿（区税务局）</w:t>
      </w:r>
    </w:p>
    <w:p w:rsidR="00864A41" w:rsidRDefault="00845518">
      <w:pPr>
        <w:adjustRightInd w:val="0"/>
        <w:snapToGrid w:val="0"/>
        <w:spacing w:line="600" w:lineRule="exact"/>
        <w:ind w:firstLine="640"/>
        <w:rPr>
          <w:kern w:val="0"/>
          <w:szCs w:val="32"/>
        </w:rPr>
      </w:pPr>
      <w:r>
        <w:rPr>
          <w:kern w:val="0"/>
          <w:szCs w:val="32"/>
        </w:rPr>
        <w:t>联系电话：</w:t>
      </w:r>
      <w:r>
        <w:rPr>
          <w:kern w:val="0"/>
          <w:szCs w:val="32"/>
        </w:rPr>
        <w:t>68051082</w:t>
      </w:r>
    </w:p>
    <w:p w:rsidR="00864A41" w:rsidRDefault="00845518">
      <w:pPr>
        <w:adjustRightInd w:val="0"/>
        <w:snapToGrid w:val="0"/>
        <w:spacing w:line="600" w:lineRule="exact"/>
        <w:ind w:firstLine="640"/>
        <w:rPr>
          <w:kern w:val="0"/>
          <w:szCs w:val="32"/>
        </w:rPr>
      </w:pPr>
      <w:r>
        <w:rPr>
          <w:rFonts w:ascii="方正楷体_GBK" w:eastAsia="方正楷体_GBK"/>
          <w:bCs/>
          <w:kern w:val="0"/>
          <w:szCs w:val="32"/>
        </w:rPr>
        <w:t>7</w:t>
      </w:r>
      <w:r>
        <w:rPr>
          <w:rFonts w:ascii="方正楷体_GBK" w:eastAsia="方正楷体_GBK" w:hint="eastAsia"/>
          <w:bCs/>
          <w:kern w:val="0"/>
          <w:szCs w:val="32"/>
        </w:rPr>
        <w:t>.</w:t>
      </w:r>
      <w:r>
        <w:rPr>
          <w:rFonts w:ascii="方正楷体_GBK" w:eastAsia="方正楷体_GBK"/>
          <w:bCs/>
          <w:kern w:val="0"/>
          <w:szCs w:val="32"/>
        </w:rPr>
        <w:t>用好降准释放资金。</w:t>
      </w:r>
      <w:r>
        <w:rPr>
          <w:kern w:val="0"/>
          <w:szCs w:val="32"/>
        </w:rPr>
        <w:t>2022</w:t>
      </w:r>
      <w:r>
        <w:rPr>
          <w:kern w:val="0"/>
          <w:szCs w:val="32"/>
        </w:rPr>
        <w:t>年引导银行用好</w:t>
      </w:r>
      <w:r>
        <w:rPr>
          <w:kern w:val="0"/>
          <w:szCs w:val="32"/>
        </w:rPr>
        <w:t>2021</w:t>
      </w:r>
      <w:r>
        <w:rPr>
          <w:kern w:val="0"/>
          <w:szCs w:val="32"/>
        </w:rPr>
        <w:t>年两次降低存款准备金率释放的长期资金，强化再贷款再贴现的精准滴灌作用，发挥好货币政策工具的总量和结构双重功能，加大实体经济支持力度，优先支持困难行业特别是服务业小微企业和民营企业。（责任单位：区财政局）</w:t>
      </w:r>
    </w:p>
    <w:p w:rsidR="00864A41" w:rsidRDefault="00845518">
      <w:pPr>
        <w:pStyle w:val="2"/>
        <w:snapToGrid w:val="0"/>
        <w:spacing w:after="0" w:line="600" w:lineRule="exact"/>
        <w:ind w:firstLine="640"/>
        <w:rPr>
          <w:kern w:val="0"/>
          <w:szCs w:val="32"/>
        </w:rPr>
      </w:pPr>
      <w:r>
        <w:rPr>
          <w:kern w:val="0"/>
          <w:szCs w:val="32"/>
        </w:rPr>
        <w:t>具体流程：</w:t>
      </w:r>
    </w:p>
    <w:p w:rsidR="00864A41" w:rsidRDefault="00845518">
      <w:pPr>
        <w:pStyle w:val="2"/>
        <w:snapToGrid w:val="0"/>
        <w:spacing w:after="0" w:line="600" w:lineRule="exact"/>
        <w:ind w:firstLine="640"/>
        <w:rPr>
          <w:kern w:val="0"/>
          <w:szCs w:val="32"/>
        </w:rPr>
      </w:pPr>
      <w:r>
        <w:rPr>
          <w:kern w:val="0"/>
          <w:szCs w:val="32"/>
        </w:rPr>
        <w:t>（</w:t>
      </w:r>
      <w:r>
        <w:rPr>
          <w:kern w:val="0"/>
          <w:szCs w:val="32"/>
        </w:rPr>
        <w:t>1</w:t>
      </w:r>
      <w:r>
        <w:rPr>
          <w:kern w:val="0"/>
          <w:szCs w:val="32"/>
        </w:rPr>
        <w:t>）企业向区财政局金融科提出申请；</w:t>
      </w:r>
    </w:p>
    <w:p w:rsidR="00864A41" w:rsidRDefault="00845518">
      <w:pPr>
        <w:pStyle w:val="2"/>
        <w:snapToGrid w:val="0"/>
        <w:spacing w:after="0" w:line="600" w:lineRule="exact"/>
        <w:ind w:firstLine="640"/>
        <w:rPr>
          <w:kern w:val="0"/>
          <w:szCs w:val="32"/>
        </w:rPr>
      </w:pPr>
      <w:r>
        <w:rPr>
          <w:kern w:val="0"/>
          <w:szCs w:val="32"/>
        </w:rPr>
        <w:t>（</w:t>
      </w:r>
      <w:r>
        <w:rPr>
          <w:kern w:val="0"/>
          <w:szCs w:val="32"/>
        </w:rPr>
        <w:t>2</w:t>
      </w:r>
      <w:r>
        <w:rPr>
          <w:kern w:val="0"/>
          <w:szCs w:val="32"/>
        </w:rPr>
        <w:t>）区财政局对接相关市级部门了解最新实施细则，指导金融机构落实执行并做好宣传，并将相关企业诉求推送给辖区金融机构。</w:t>
      </w:r>
    </w:p>
    <w:p w:rsidR="00864A41" w:rsidRDefault="00845518">
      <w:pPr>
        <w:adjustRightInd w:val="0"/>
        <w:snapToGrid w:val="0"/>
        <w:spacing w:line="600" w:lineRule="exact"/>
        <w:ind w:firstLine="640"/>
        <w:rPr>
          <w:kern w:val="0"/>
          <w:szCs w:val="32"/>
        </w:rPr>
      </w:pPr>
      <w:r>
        <w:rPr>
          <w:kern w:val="0"/>
          <w:szCs w:val="32"/>
        </w:rPr>
        <w:t>联系人：吴倩玲（区财政局）</w:t>
      </w:r>
    </w:p>
    <w:p w:rsidR="00864A41" w:rsidRDefault="00845518">
      <w:pPr>
        <w:adjustRightInd w:val="0"/>
        <w:snapToGrid w:val="0"/>
        <w:spacing w:line="600" w:lineRule="exact"/>
        <w:ind w:firstLine="640"/>
        <w:rPr>
          <w:kern w:val="0"/>
          <w:szCs w:val="32"/>
        </w:rPr>
      </w:pPr>
      <w:r>
        <w:rPr>
          <w:kern w:val="0"/>
          <w:szCs w:val="32"/>
        </w:rPr>
        <w:t>联系电话：</w:t>
      </w:r>
      <w:r>
        <w:rPr>
          <w:kern w:val="0"/>
          <w:szCs w:val="32"/>
        </w:rPr>
        <w:t>68788560</w:t>
      </w:r>
    </w:p>
    <w:p w:rsidR="00864A41" w:rsidRDefault="00845518">
      <w:pPr>
        <w:adjustRightInd w:val="0"/>
        <w:snapToGrid w:val="0"/>
        <w:spacing w:line="600" w:lineRule="exact"/>
        <w:ind w:firstLine="640"/>
        <w:rPr>
          <w:kern w:val="0"/>
          <w:szCs w:val="32"/>
        </w:rPr>
      </w:pPr>
      <w:r>
        <w:rPr>
          <w:rFonts w:ascii="方正楷体_GBK" w:eastAsia="方正楷体_GBK"/>
          <w:bCs/>
          <w:kern w:val="0"/>
          <w:szCs w:val="32"/>
        </w:rPr>
        <w:t>8</w:t>
      </w:r>
      <w:r>
        <w:rPr>
          <w:rFonts w:ascii="方正楷体_GBK" w:eastAsia="方正楷体_GBK" w:hint="eastAsia"/>
          <w:bCs/>
          <w:kern w:val="0"/>
          <w:szCs w:val="32"/>
        </w:rPr>
        <w:t>.</w:t>
      </w:r>
      <w:r>
        <w:rPr>
          <w:rFonts w:ascii="方正楷体_GBK" w:eastAsia="方正楷体_GBK"/>
          <w:bCs/>
          <w:kern w:val="0"/>
          <w:szCs w:val="32"/>
        </w:rPr>
        <w:t>持续实施金融惠企。</w:t>
      </w:r>
      <w:r>
        <w:rPr>
          <w:kern w:val="0"/>
          <w:szCs w:val="32"/>
        </w:rPr>
        <w:t>从</w:t>
      </w:r>
      <w:r>
        <w:rPr>
          <w:kern w:val="0"/>
          <w:szCs w:val="32"/>
        </w:rPr>
        <w:t>2022</w:t>
      </w:r>
      <w:r>
        <w:rPr>
          <w:kern w:val="0"/>
          <w:szCs w:val="32"/>
        </w:rPr>
        <w:t>年起到</w:t>
      </w:r>
      <w:r>
        <w:rPr>
          <w:kern w:val="0"/>
          <w:szCs w:val="32"/>
        </w:rPr>
        <w:t>2023</w:t>
      </w:r>
      <w:r>
        <w:rPr>
          <w:kern w:val="0"/>
          <w:szCs w:val="32"/>
        </w:rPr>
        <w:t>年</w:t>
      </w:r>
      <w:r>
        <w:rPr>
          <w:kern w:val="0"/>
          <w:szCs w:val="32"/>
        </w:rPr>
        <w:t>6</w:t>
      </w:r>
      <w:r>
        <w:rPr>
          <w:kern w:val="0"/>
          <w:szCs w:val="32"/>
        </w:rPr>
        <w:t>月底，人民银行对符合条件的地方法人银行发放的普惠小微贷款，按照贷款余额季度环比增量的</w:t>
      </w:r>
      <w:r>
        <w:rPr>
          <w:kern w:val="0"/>
          <w:szCs w:val="32"/>
        </w:rPr>
        <w:t>1%</w:t>
      </w:r>
      <w:r>
        <w:rPr>
          <w:kern w:val="0"/>
          <w:szCs w:val="32"/>
        </w:rPr>
        <w:t>提供资金激励。用好支农支小再贷款，引导金融机构通过加强融资对接、优化产品服务等方式，加大对</w:t>
      </w:r>
      <w:r>
        <w:rPr>
          <w:kern w:val="0"/>
          <w:szCs w:val="32"/>
        </w:rPr>
        <w:lastRenderedPageBreak/>
        <w:t>困难行业特别是服务业领域市场主体的支持力度。支持金融机构与符合条件的服务业市场主体按照市场化原则自主协商贷款还本付息，对有续贷需求的，按正常续贷业务办理，不得盲目惜贷、抽贷、断贷、压贷，保持合理流动性。（责任单位：区财政局）</w:t>
      </w:r>
    </w:p>
    <w:p w:rsidR="00864A41" w:rsidRDefault="00845518">
      <w:pPr>
        <w:pStyle w:val="2"/>
        <w:snapToGrid w:val="0"/>
        <w:spacing w:after="0"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t>具体流程：</w:t>
      </w:r>
    </w:p>
    <w:p w:rsidR="00864A41" w:rsidRDefault="00845518">
      <w:pPr>
        <w:pStyle w:val="2"/>
        <w:snapToGrid w:val="0"/>
        <w:spacing w:after="0" w:line="600" w:lineRule="exact"/>
        <w:ind w:firstLine="640"/>
        <w:rPr>
          <w:kern w:val="0"/>
          <w:szCs w:val="32"/>
        </w:rPr>
      </w:pPr>
      <w:r>
        <w:rPr>
          <w:kern w:val="0"/>
          <w:szCs w:val="32"/>
        </w:rPr>
        <w:t>（</w:t>
      </w:r>
      <w:r>
        <w:rPr>
          <w:kern w:val="0"/>
          <w:szCs w:val="32"/>
        </w:rPr>
        <w:t>1</w:t>
      </w:r>
      <w:r>
        <w:rPr>
          <w:kern w:val="0"/>
          <w:szCs w:val="32"/>
        </w:rPr>
        <w:t>）企业向区财政局金融科提出申请；</w:t>
      </w:r>
    </w:p>
    <w:p w:rsidR="00864A41" w:rsidRDefault="00845518">
      <w:pPr>
        <w:pStyle w:val="2"/>
        <w:snapToGrid w:val="0"/>
        <w:spacing w:after="0" w:line="600" w:lineRule="exact"/>
        <w:ind w:firstLine="640"/>
        <w:rPr>
          <w:kern w:val="0"/>
          <w:szCs w:val="32"/>
        </w:rPr>
      </w:pPr>
      <w:r>
        <w:rPr>
          <w:kern w:val="0"/>
          <w:szCs w:val="32"/>
        </w:rPr>
        <w:t>（</w:t>
      </w:r>
      <w:r>
        <w:rPr>
          <w:kern w:val="0"/>
          <w:szCs w:val="32"/>
        </w:rPr>
        <w:t>2</w:t>
      </w:r>
      <w:r>
        <w:rPr>
          <w:kern w:val="0"/>
          <w:szCs w:val="32"/>
        </w:rPr>
        <w:t>）区财政局对接相关市级部门了解最新实施细则，指导银行机构落实执行并做好宣传，并将相关企业诉求推送给辖区金融机构。</w:t>
      </w:r>
    </w:p>
    <w:p w:rsidR="00864A41" w:rsidRDefault="00845518">
      <w:pPr>
        <w:adjustRightInd w:val="0"/>
        <w:snapToGrid w:val="0"/>
        <w:spacing w:line="600" w:lineRule="exact"/>
        <w:ind w:firstLine="640"/>
        <w:rPr>
          <w:kern w:val="0"/>
          <w:szCs w:val="32"/>
        </w:rPr>
      </w:pPr>
      <w:r>
        <w:rPr>
          <w:kern w:val="0"/>
          <w:szCs w:val="32"/>
        </w:rPr>
        <w:t>联系人：吴倩玲（区财政局）</w:t>
      </w:r>
    </w:p>
    <w:p w:rsidR="00864A41" w:rsidRDefault="00845518">
      <w:pPr>
        <w:adjustRightInd w:val="0"/>
        <w:snapToGrid w:val="0"/>
        <w:spacing w:line="600" w:lineRule="exact"/>
        <w:ind w:firstLine="640"/>
        <w:rPr>
          <w:kern w:val="0"/>
          <w:szCs w:val="32"/>
        </w:rPr>
      </w:pPr>
      <w:r>
        <w:rPr>
          <w:kern w:val="0"/>
          <w:szCs w:val="32"/>
        </w:rPr>
        <w:t>联系电话：</w:t>
      </w:r>
      <w:r>
        <w:rPr>
          <w:kern w:val="0"/>
          <w:szCs w:val="32"/>
        </w:rPr>
        <w:t>68788560</w:t>
      </w:r>
    </w:p>
    <w:p w:rsidR="00864A41" w:rsidRDefault="00845518">
      <w:pPr>
        <w:adjustRightInd w:val="0"/>
        <w:snapToGrid w:val="0"/>
        <w:spacing w:line="600" w:lineRule="exact"/>
        <w:ind w:firstLine="640"/>
        <w:rPr>
          <w:kern w:val="0"/>
          <w:szCs w:val="32"/>
        </w:rPr>
      </w:pPr>
      <w:r>
        <w:rPr>
          <w:rFonts w:ascii="方正楷体_GBK" w:eastAsia="方正楷体_GBK" w:hint="eastAsia"/>
          <w:bCs/>
          <w:kern w:val="0"/>
          <w:szCs w:val="32"/>
        </w:rPr>
        <w:t>9.</w:t>
      </w:r>
      <w:r>
        <w:rPr>
          <w:rFonts w:ascii="方正楷体_GBK" w:eastAsia="方正楷体_GBK"/>
          <w:bCs/>
          <w:kern w:val="0"/>
          <w:szCs w:val="32"/>
        </w:rPr>
        <w:t>推动金融系统减费让利。</w:t>
      </w:r>
      <w:r>
        <w:rPr>
          <w:kern w:val="0"/>
          <w:szCs w:val="32"/>
        </w:rPr>
        <w:t>引导金融机构加大贷款市场报价利率（</w:t>
      </w:r>
      <w:r>
        <w:rPr>
          <w:kern w:val="0"/>
          <w:szCs w:val="32"/>
        </w:rPr>
        <w:t>LPR</w:t>
      </w:r>
      <w:r>
        <w:rPr>
          <w:kern w:val="0"/>
          <w:szCs w:val="32"/>
        </w:rPr>
        <w:t>）运用，督促相关金融机构加快建立内部资金转移定价（</w:t>
      </w:r>
      <w:r>
        <w:rPr>
          <w:kern w:val="0"/>
          <w:szCs w:val="32"/>
        </w:rPr>
        <w:t>FTP</w:t>
      </w:r>
      <w:r>
        <w:rPr>
          <w:kern w:val="0"/>
          <w:szCs w:val="32"/>
        </w:rPr>
        <w:t>）机制，并将</w:t>
      </w:r>
      <w:r>
        <w:rPr>
          <w:kern w:val="0"/>
          <w:szCs w:val="32"/>
        </w:rPr>
        <w:t>LPR</w:t>
      </w:r>
      <w:r>
        <w:rPr>
          <w:kern w:val="0"/>
          <w:szCs w:val="32"/>
        </w:rPr>
        <w:t>内嵌入</w:t>
      </w:r>
      <w:r>
        <w:rPr>
          <w:kern w:val="0"/>
          <w:szCs w:val="32"/>
        </w:rPr>
        <w:t>FTP</w:t>
      </w:r>
      <w:r>
        <w:rPr>
          <w:kern w:val="0"/>
          <w:szCs w:val="32"/>
        </w:rPr>
        <w:t>之中，提升市场化定价能力。</w:t>
      </w:r>
      <w:r>
        <w:rPr>
          <w:kern w:val="0"/>
          <w:szCs w:val="32"/>
        </w:rPr>
        <w:t>2022</w:t>
      </w:r>
      <w:r>
        <w:rPr>
          <w:kern w:val="0"/>
          <w:szCs w:val="32"/>
        </w:rPr>
        <w:t>年，落实好</w:t>
      </w:r>
      <w:r>
        <w:rPr>
          <w:kern w:val="0"/>
          <w:szCs w:val="32"/>
        </w:rPr>
        <w:t>LPR</w:t>
      </w:r>
      <w:r>
        <w:rPr>
          <w:kern w:val="0"/>
          <w:szCs w:val="32"/>
        </w:rPr>
        <w:t>下行、支农支小再贷款利率下调，引导和督促金融机构加大对实体经济支持力度，巩固实际贷款利率下降成果，继续向实体经济合理让利。督促指导降低银行账户服务收费、人民币转账汇款手续费、银行卡刷卡手续费，减轻服务业小微企业和个体工商户经营成本压力。（责任单位：区财政局）</w:t>
      </w:r>
    </w:p>
    <w:p w:rsidR="00864A41" w:rsidRDefault="00845518">
      <w:pPr>
        <w:adjustRightInd w:val="0"/>
        <w:snapToGrid w:val="0"/>
        <w:spacing w:line="600" w:lineRule="exact"/>
        <w:ind w:firstLine="640"/>
        <w:rPr>
          <w:kern w:val="0"/>
          <w:szCs w:val="32"/>
        </w:rPr>
      </w:pPr>
      <w:r>
        <w:rPr>
          <w:kern w:val="0"/>
          <w:szCs w:val="32"/>
        </w:rPr>
        <w:lastRenderedPageBreak/>
        <w:t>具体流程：</w:t>
      </w:r>
    </w:p>
    <w:p w:rsidR="00864A41" w:rsidRDefault="00845518">
      <w:pPr>
        <w:adjustRightInd w:val="0"/>
        <w:snapToGrid w:val="0"/>
        <w:spacing w:line="600" w:lineRule="exact"/>
        <w:ind w:firstLine="640"/>
        <w:rPr>
          <w:kern w:val="0"/>
          <w:szCs w:val="32"/>
        </w:rPr>
      </w:pPr>
      <w:r>
        <w:rPr>
          <w:kern w:val="0"/>
          <w:szCs w:val="32"/>
        </w:rPr>
        <w:t>（</w:t>
      </w:r>
      <w:r>
        <w:rPr>
          <w:kern w:val="0"/>
          <w:szCs w:val="32"/>
        </w:rPr>
        <w:t>1</w:t>
      </w:r>
      <w:r>
        <w:rPr>
          <w:kern w:val="0"/>
          <w:szCs w:val="32"/>
        </w:rPr>
        <w:t>）企业向区财政局金融科提出申请；</w:t>
      </w:r>
    </w:p>
    <w:p w:rsidR="00864A41" w:rsidRDefault="00845518">
      <w:pPr>
        <w:adjustRightInd w:val="0"/>
        <w:snapToGrid w:val="0"/>
        <w:spacing w:line="600" w:lineRule="exact"/>
        <w:ind w:firstLine="640"/>
        <w:rPr>
          <w:kern w:val="0"/>
          <w:szCs w:val="32"/>
        </w:rPr>
      </w:pPr>
      <w:r>
        <w:rPr>
          <w:kern w:val="0"/>
          <w:szCs w:val="32"/>
        </w:rPr>
        <w:t>（</w:t>
      </w:r>
      <w:r>
        <w:rPr>
          <w:kern w:val="0"/>
          <w:szCs w:val="32"/>
        </w:rPr>
        <w:t>2</w:t>
      </w:r>
      <w:r>
        <w:rPr>
          <w:kern w:val="0"/>
          <w:szCs w:val="32"/>
        </w:rPr>
        <w:t>）区财政局对接相关市级部门了解最新实施细则，指导银行机构落实执行并做好宣传，并将相关企业诉求推送给辖区金融机构。</w:t>
      </w:r>
    </w:p>
    <w:p w:rsidR="00864A41" w:rsidRDefault="00845518">
      <w:pPr>
        <w:adjustRightInd w:val="0"/>
        <w:snapToGrid w:val="0"/>
        <w:spacing w:line="600" w:lineRule="exact"/>
        <w:ind w:firstLine="640"/>
        <w:rPr>
          <w:kern w:val="0"/>
          <w:szCs w:val="32"/>
        </w:rPr>
      </w:pPr>
      <w:r>
        <w:rPr>
          <w:kern w:val="0"/>
          <w:szCs w:val="32"/>
        </w:rPr>
        <w:t>联系人：吴倩玲（区财政局）</w:t>
      </w:r>
    </w:p>
    <w:p w:rsidR="00864A41" w:rsidRDefault="00845518">
      <w:pPr>
        <w:adjustRightInd w:val="0"/>
        <w:snapToGrid w:val="0"/>
        <w:spacing w:line="600" w:lineRule="exact"/>
        <w:ind w:firstLine="640"/>
        <w:rPr>
          <w:kern w:val="0"/>
          <w:szCs w:val="32"/>
        </w:rPr>
      </w:pPr>
      <w:r>
        <w:rPr>
          <w:kern w:val="0"/>
          <w:szCs w:val="32"/>
        </w:rPr>
        <w:t>联系电话：</w:t>
      </w:r>
      <w:r>
        <w:rPr>
          <w:kern w:val="0"/>
          <w:szCs w:val="32"/>
        </w:rPr>
        <w:t>68788560</w:t>
      </w:r>
    </w:p>
    <w:p w:rsidR="00864A41" w:rsidRDefault="00845518">
      <w:pPr>
        <w:adjustRightInd w:val="0"/>
        <w:snapToGrid w:val="0"/>
        <w:spacing w:line="600" w:lineRule="exact"/>
        <w:ind w:firstLine="640"/>
        <w:rPr>
          <w:rFonts w:ascii="方正仿宋_GBK" w:hAnsi="方正仿宋_GBK" w:cs="方正仿宋_GBK"/>
          <w:kern w:val="0"/>
          <w:szCs w:val="32"/>
        </w:rPr>
      </w:pPr>
      <w:r>
        <w:rPr>
          <w:rFonts w:ascii="方正楷体_GBK" w:eastAsia="方正楷体_GBK"/>
          <w:bCs/>
          <w:kern w:val="0"/>
          <w:szCs w:val="32"/>
        </w:rPr>
        <w:t>10</w:t>
      </w:r>
      <w:r>
        <w:rPr>
          <w:rFonts w:ascii="方正楷体_GBK" w:eastAsia="方正楷体_GBK" w:hint="eastAsia"/>
          <w:bCs/>
          <w:kern w:val="0"/>
          <w:szCs w:val="32"/>
        </w:rPr>
        <w:t>.严格制止“三乱”行为。</w:t>
      </w:r>
      <w:r>
        <w:rPr>
          <w:rFonts w:ascii="方正仿宋_GBK" w:hAnsi="方正仿宋_GBK" w:cs="方正仿宋_GBK" w:hint="eastAsia"/>
          <w:kern w:val="0"/>
          <w:szCs w:val="32"/>
        </w:rPr>
        <w:t>完善整治涉企乱收费协同治理和联合惩戒机制，依法严查乱收费、乱摊派、乱罚款行为，防止对服务业的各项助企纾困政策效果被“三乱”抵消。围绕重点领域、重点行业、重点环节，聚焦民众关注的热点、难点、焦点等问题，加强价格监管和涉企收费治理，维护企业和消费者合法权益。（责任单位：区市场监管局、区城市管理局等区级相关部门）</w:t>
      </w:r>
    </w:p>
    <w:p w:rsidR="00864A41" w:rsidRDefault="00845518">
      <w:pPr>
        <w:adjustRightInd w:val="0"/>
        <w:snapToGrid w:val="0"/>
        <w:spacing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t>联系人：晏阳春（区市场监管局）</w:t>
      </w:r>
    </w:p>
    <w:p w:rsidR="00864A41" w:rsidRDefault="00845518">
      <w:pPr>
        <w:spacing w:line="600" w:lineRule="exact"/>
        <w:ind w:firstLine="640"/>
        <w:rPr>
          <w:kern w:val="0"/>
          <w:szCs w:val="32"/>
        </w:rPr>
      </w:pPr>
      <w:r>
        <w:rPr>
          <w:rFonts w:ascii="方正仿宋_GBK" w:hAnsi="方正仿宋_GBK" w:cs="方正仿宋_GBK" w:hint="eastAsia"/>
          <w:kern w:val="0"/>
          <w:szCs w:val="32"/>
        </w:rPr>
        <w:t>联系电话</w:t>
      </w:r>
      <w:r>
        <w:rPr>
          <w:kern w:val="0"/>
          <w:szCs w:val="32"/>
        </w:rPr>
        <w:t>：</w:t>
      </w:r>
      <w:r>
        <w:rPr>
          <w:kern w:val="0"/>
          <w:szCs w:val="32"/>
        </w:rPr>
        <w:t>68788780</w:t>
      </w:r>
    </w:p>
    <w:p w:rsidR="00864A41" w:rsidRDefault="00845518">
      <w:pPr>
        <w:adjustRightInd w:val="0"/>
        <w:snapToGrid w:val="0"/>
        <w:spacing w:line="600" w:lineRule="exact"/>
        <w:ind w:firstLine="640"/>
        <w:rPr>
          <w:kern w:val="0"/>
          <w:szCs w:val="32"/>
        </w:rPr>
      </w:pPr>
      <w:r>
        <w:rPr>
          <w:kern w:val="0"/>
          <w:szCs w:val="32"/>
        </w:rPr>
        <w:t>联系人：苟旭（区城市管理局）</w:t>
      </w:r>
    </w:p>
    <w:p w:rsidR="00864A41" w:rsidRDefault="00845518">
      <w:pPr>
        <w:adjustRightInd w:val="0"/>
        <w:snapToGrid w:val="0"/>
        <w:spacing w:line="600" w:lineRule="exact"/>
        <w:ind w:firstLine="640"/>
        <w:rPr>
          <w:kern w:val="0"/>
          <w:szCs w:val="32"/>
        </w:rPr>
      </w:pPr>
      <w:r>
        <w:rPr>
          <w:kern w:val="0"/>
          <w:szCs w:val="32"/>
        </w:rPr>
        <w:t>联系电话：</w:t>
      </w:r>
      <w:r>
        <w:rPr>
          <w:kern w:val="0"/>
          <w:szCs w:val="32"/>
        </w:rPr>
        <w:t>68883228</w:t>
      </w:r>
    </w:p>
    <w:p w:rsidR="00864A41" w:rsidRDefault="00845518">
      <w:pPr>
        <w:adjustRightInd w:val="0"/>
        <w:snapToGrid w:val="0"/>
        <w:spacing w:line="600" w:lineRule="exact"/>
        <w:ind w:firstLine="640"/>
        <w:rPr>
          <w:rFonts w:ascii="方正仿宋_GBK" w:hAnsi="方正仿宋_GBK" w:cs="方正仿宋_GBK"/>
          <w:kern w:val="0"/>
          <w:szCs w:val="32"/>
        </w:rPr>
      </w:pPr>
      <w:r>
        <w:rPr>
          <w:rFonts w:ascii="方正楷体_GBK" w:eastAsia="方正楷体_GBK"/>
          <w:bCs/>
          <w:kern w:val="0"/>
          <w:szCs w:val="32"/>
        </w:rPr>
        <w:t>11</w:t>
      </w:r>
      <w:r>
        <w:rPr>
          <w:rFonts w:ascii="方正楷体_GBK" w:eastAsia="方正楷体_GBK" w:hint="eastAsia"/>
          <w:bCs/>
          <w:kern w:val="0"/>
          <w:szCs w:val="32"/>
        </w:rPr>
        <w:t>.激活消费市场氛围。</w:t>
      </w:r>
      <w:r>
        <w:rPr>
          <w:rFonts w:ascii="方正仿宋_GBK" w:hAnsi="方正仿宋_GBK" w:cs="方正仿宋_GBK" w:hint="eastAsia"/>
          <w:kern w:val="0"/>
          <w:szCs w:val="32"/>
        </w:rPr>
        <w:t>常态化开展“爱尚重庆”主题消费促进活动，引导服务业行业采取发放惠民消费券、打折、满减等方式开展促销活动。支持精品书店、文博场馆、影院剧场适当延</w:t>
      </w:r>
      <w:r>
        <w:rPr>
          <w:rFonts w:ascii="方正仿宋_GBK" w:hAnsi="方正仿宋_GBK" w:cs="方正仿宋_GBK" w:hint="eastAsia"/>
          <w:kern w:val="0"/>
          <w:szCs w:val="32"/>
        </w:rPr>
        <w:lastRenderedPageBreak/>
        <w:t>长营业时间。在符合城市管理有关规定前提下，支持以划定区域等方式扩大外摆经营场所，允许经营者适度拓展经营场地。进一步畅通消费投诉举报热线，推进“消费投诉公示”制度，及时回应民众关注，切实维护消费者合法权益。（责任单位：区商务委、区市场监管局、区城市管理局等区级相关部门）</w:t>
      </w:r>
    </w:p>
    <w:p w:rsidR="00864A41" w:rsidRDefault="00845518">
      <w:pPr>
        <w:pStyle w:val="2"/>
        <w:snapToGrid w:val="0"/>
        <w:spacing w:after="0"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t>具体流程：</w:t>
      </w:r>
    </w:p>
    <w:p w:rsidR="00864A41" w:rsidRDefault="00845518">
      <w:pPr>
        <w:adjustRightInd w:val="0"/>
        <w:snapToGrid w:val="0"/>
        <w:spacing w:line="600" w:lineRule="exact"/>
        <w:ind w:firstLine="640"/>
        <w:rPr>
          <w:kern w:val="0"/>
          <w:szCs w:val="32"/>
        </w:rPr>
      </w:pPr>
      <w:r>
        <w:rPr>
          <w:kern w:val="0"/>
          <w:szCs w:val="32"/>
        </w:rPr>
        <w:t>（</w:t>
      </w:r>
      <w:r>
        <w:rPr>
          <w:kern w:val="0"/>
          <w:szCs w:val="32"/>
        </w:rPr>
        <w:t>1</w:t>
      </w:r>
      <w:r>
        <w:rPr>
          <w:kern w:val="0"/>
          <w:szCs w:val="32"/>
        </w:rPr>
        <w:t>）商家向主管部门提交外摆申请，主干道商家向区城市管理局提交申请，支次干道、背街小巷商家向属地镇街提交申请，商圈范围内商家向区商圈办提交申请；</w:t>
      </w:r>
    </w:p>
    <w:p w:rsidR="00864A41" w:rsidRDefault="00845518">
      <w:pPr>
        <w:pStyle w:val="2"/>
        <w:snapToGrid w:val="0"/>
        <w:spacing w:after="0" w:line="600" w:lineRule="exact"/>
        <w:ind w:firstLine="640"/>
        <w:rPr>
          <w:kern w:val="0"/>
          <w:szCs w:val="32"/>
        </w:rPr>
      </w:pPr>
      <w:r>
        <w:rPr>
          <w:kern w:val="0"/>
          <w:szCs w:val="32"/>
        </w:rPr>
        <w:t>（</w:t>
      </w:r>
      <w:r>
        <w:rPr>
          <w:kern w:val="0"/>
          <w:szCs w:val="32"/>
        </w:rPr>
        <w:t>2</w:t>
      </w:r>
      <w:r>
        <w:rPr>
          <w:kern w:val="0"/>
          <w:szCs w:val="32"/>
        </w:rPr>
        <w:t>）经主管部门审查同意后，商家签订安全责任承诺书，规范文明开展外摆经营活动。</w:t>
      </w:r>
    </w:p>
    <w:p w:rsidR="00864A41" w:rsidRDefault="00845518">
      <w:pPr>
        <w:pStyle w:val="2"/>
        <w:snapToGrid w:val="0"/>
        <w:spacing w:after="0" w:line="600" w:lineRule="exact"/>
        <w:ind w:firstLine="640"/>
        <w:rPr>
          <w:kern w:val="0"/>
          <w:szCs w:val="32"/>
        </w:rPr>
      </w:pPr>
      <w:r>
        <w:rPr>
          <w:kern w:val="0"/>
          <w:szCs w:val="32"/>
        </w:rPr>
        <w:t>联系人：苟旭（区城市管理局）</w:t>
      </w:r>
    </w:p>
    <w:p w:rsidR="00864A41" w:rsidRDefault="00845518">
      <w:pPr>
        <w:adjustRightInd w:val="0"/>
        <w:snapToGrid w:val="0"/>
        <w:spacing w:line="600" w:lineRule="exact"/>
        <w:ind w:firstLine="640"/>
        <w:rPr>
          <w:kern w:val="0"/>
          <w:szCs w:val="32"/>
        </w:rPr>
      </w:pPr>
      <w:r>
        <w:rPr>
          <w:kern w:val="0"/>
          <w:szCs w:val="32"/>
        </w:rPr>
        <w:t>联系电话：</w:t>
      </w:r>
      <w:r>
        <w:rPr>
          <w:kern w:val="0"/>
          <w:szCs w:val="32"/>
        </w:rPr>
        <w:t>68883228</w:t>
      </w:r>
    </w:p>
    <w:p w:rsidR="00864A41" w:rsidRDefault="00845518">
      <w:pPr>
        <w:pStyle w:val="2"/>
        <w:snapToGrid w:val="0"/>
        <w:spacing w:after="0" w:line="600" w:lineRule="exact"/>
        <w:ind w:firstLine="640"/>
        <w:rPr>
          <w:kern w:val="0"/>
          <w:szCs w:val="32"/>
        </w:rPr>
      </w:pPr>
      <w:r>
        <w:rPr>
          <w:kern w:val="0"/>
          <w:szCs w:val="32"/>
        </w:rPr>
        <w:t>联系人：冷宁波（区商务委）</w:t>
      </w:r>
    </w:p>
    <w:p w:rsidR="00864A41" w:rsidRDefault="00845518">
      <w:pPr>
        <w:pStyle w:val="2"/>
        <w:snapToGrid w:val="0"/>
        <w:spacing w:after="0" w:line="600" w:lineRule="exact"/>
        <w:ind w:firstLine="640"/>
        <w:rPr>
          <w:kern w:val="0"/>
          <w:szCs w:val="32"/>
        </w:rPr>
      </w:pPr>
      <w:r>
        <w:rPr>
          <w:kern w:val="0"/>
          <w:szCs w:val="32"/>
        </w:rPr>
        <w:t>联系电话</w:t>
      </w:r>
      <w:r>
        <w:rPr>
          <w:rFonts w:hint="eastAsia"/>
          <w:kern w:val="0"/>
          <w:szCs w:val="32"/>
        </w:rPr>
        <w:t>：</w:t>
      </w:r>
      <w:r>
        <w:rPr>
          <w:kern w:val="0"/>
          <w:szCs w:val="32"/>
        </w:rPr>
        <w:t>68780232</w:t>
      </w:r>
    </w:p>
    <w:p w:rsidR="00864A41" w:rsidRDefault="00845518">
      <w:pPr>
        <w:pStyle w:val="2"/>
        <w:snapToGrid w:val="0"/>
        <w:spacing w:after="0" w:line="600" w:lineRule="exact"/>
        <w:ind w:firstLine="640"/>
        <w:rPr>
          <w:kern w:val="0"/>
          <w:szCs w:val="32"/>
        </w:rPr>
      </w:pPr>
      <w:r>
        <w:rPr>
          <w:kern w:val="0"/>
          <w:szCs w:val="32"/>
        </w:rPr>
        <w:t>联系人：蒋文宇（区市场监管局）</w:t>
      </w:r>
    </w:p>
    <w:p w:rsidR="00864A41" w:rsidRDefault="00845518">
      <w:pPr>
        <w:pStyle w:val="2"/>
        <w:snapToGrid w:val="0"/>
        <w:spacing w:after="0" w:line="600" w:lineRule="exact"/>
        <w:ind w:firstLine="640"/>
        <w:rPr>
          <w:kern w:val="0"/>
          <w:szCs w:val="32"/>
        </w:rPr>
      </w:pPr>
      <w:r>
        <w:rPr>
          <w:kern w:val="0"/>
          <w:szCs w:val="32"/>
        </w:rPr>
        <w:t>联系电话</w:t>
      </w:r>
      <w:r>
        <w:rPr>
          <w:rFonts w:hint="eastAsia"/>
          <w:kern w:val="0"/>
          <w:szCs w:val="32"/>
        </w:rPr>
        <w:t>：</w:t>
      </w:r>
      <w:r>
        <w:rPr>
          <w:kern w:val="0"/>
          <w:szCs w:val="32"/>
        </w:rPr>
        <w:t>68783315</w:t>
      </w:r>
    </w:p>
    <w:p w:rsidR="00864A41" w:rsidRDefault="00845518">
      <w:pPr>
        <w:adjustRightInd w:val="0"/>
        <w:snapToGrid w:val="0"/>
        <w:spacing w:line="600" w:lineRule="exact"/>
        <w:ind w:firstLine="640"/>
        <w:rPr>
          <w:kern w:val="0"/>
          <w:szCs w:val="32"/>
        </w:rPr>
      </w:pPr>
      <w:r>
        <w:rPr>
          <w:rFonts w:ascii="方正楷体_GBK" w:eastAsia="方正楷体_GBK"/>
          <w:bCs/>
          <w:kern w:val="0"/>
          <w:szCs w:val="32"/>
        </w:rPr>
        <w:t>12</w:t>
      </w:r>
      <w:r>
        <w:rPr>
          <w:rFonts w:ascii="方正楷体_GBK" w:eastAsia="方正楷体_GBK" w:hint="eastAsia"/>
          <w:bCs/>
          <w:kern w:val="0"/>
          <w:szCs w:val="32"/>
        </w:rPr>
        <w:t>.</w:t>
      </w:r>
      <w:r>
        <w:rPr>
          <w:rFonts w:ascii="方正楷体_GBK" w:eastAsia="方正楷体_GBK"/>
          <w:bCs/>
          <w:kern w:val="0"/>
          <w:szCs w:val="32"/>
        </w:rPr>
        <w:t>降低转贷应急周转金费率。</w:t>
      </w:r>
      <w:r>
        <w:rPr>
          <w:kern w:val="0"/>
          <w:szCs w:val="32"/>
        </w:rPr>
        <w:t>符合银行信贷条件、还贷出现暂时困难的中小微企业，对其按期还贷、续贷提供短期周转资金，费率继续按照</w:t>
      </w:r>
      <w:r>
        <w:rPr>
          <w:kern w:val="0"/>
          <w:szCs w:val="32"/>
        </w:rPr>
        <w:t>0.1‰</w:t>
      </w:r>
      <w:r>
        <w:rPr>
          <w:kern w:val="0"/>
          <w:szCs w:val="32"/>
        </w:rPr>
        <w:t>执行。（责任单位：区民营经济发展局）</w:t>
      </w:r>
    </w:p>
    <w:p w:rsidR="00864A41" w:rsidRDefault="00845518">
      <w:pPr>
        <w:pStyle w:val="2"/>
        <w:snapToGrid w:val="0"/>
        <w:spacing w:after="0"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lastRenderedPageBreak/>
        <w:t>具体流程：</w:t>
      </w:r>
    </w:p>
    <w:p w:rsidR="00864A41" w:rsidRDefault="00845518">
      <w:pPr>
        <w:spacing w:line="600" w:lineRule="exact"/>
        <w:ind w:firstLine="640"/>
        <w:rPr>
          <w:szCs w:val="32"/>
        </w:rPr>
      </w:pPr>
      <w:r>
        <w:rPr>
          <w:kern w:val="0"/>
          <w:szCs w:val="32"/>
        </w:rPr>
        <w:t>（</w:t>
      </w:r>
      <w:r>
        <w:rPr>
          <w:kern w:val="0"/>
          <w:szCs w:val="32"/>
        </w:rPr>
        <w:t>1</w:t>
      </w:r>
      <w:r>
        <w:rPr>
          <w:kern w:val="0"/>
          <w:szCs w:val="32"/>
        </w:rPr>
        <w:t>）</w:t>
      </w:r>
      <w:r>
        <w:rPr>
          <w:szCs w:val="32"/>
        </w:rPr>
        <w:t>企业在市中小企业发展服务中心管理的中小微企业转贷应急周转资金服务平台上进行申请，平台的合作银行对企业申报材料进行审核，确认后将资料送市级资金管理平台。市级资金管理平台对申请资料进行核查，核查确认后，市级资金管理平台由转贷应急周转资金专用账户向合作银行指定账户汇入资金并兑付给企业；</w:t>
      </w:r>
    </w:p>
    <w:p w:rsidR="00864A41" w:rsidRDefault="00845518">
      <w:pPr>
        <w:pStyle w:val="2"/>
        <w:snapToGrid w:val="0"/>
        <w:spacing w:after="0" w:line="600" w:lineRule="exact"/>
        <w:ind w:firstLine="640"/>
        <w:rPr>
          <w:szCs w:val="32"/>
        </w:rPr>
      </w:pPr>
      <w:r>
        <w:rPr>
          <w:szCs w:val="32"/>
        </w:rPr>
        <w:t>（</w:t>
      </w:r>
      <w:r>
        <w:rPr>
          <w:szCs w:val="32"/>
        </w:rPr>
        <w:t>2</w:t>
      </w:r>
      <w:r>
        <w:rPr>
          <w:szCs w:val="32"/>
        </w:rPr>
        <w:t>）区民营经济发展局负责平台政策的宣传和指导；</w:t>
      </w:r>
    </w:p>
    <w:p w:rsidR="00864A41" w:rsidRDefault="00845518">
      <w:pPr>
        <w:spacing w:line="600" w:lineRule="exact"/>
        <w:ind w:firstLine="640"/>
        <w:rPr>
          <w:szCs w:val="32"/>
        </w:rPr>
      </w:pPr>
      <w:r>
        <w:rPr>
          <w:kern w:val="0"/>
          <w:szCs w:val="32"/>
        </w:rPr>
        <w:t>（</w:t>
      </w:r>
      <w:r>
        <w:rPr>
          <w:kern w:val="0"/>
          <w:szCs w:val="32"/>
        </w:rPr>
        <w:t>3</w:t>
      </w:r>
      <w:r>
        <w:rPr>
          <w:kern w:val="0"/>
          <w:szCs w:val="32"/>
        </w:rPr>
        <w:t>）由</w:t>
      </w:r>
      <w:r>
        <w:rPr>
          <w:szCs w:val="32"/>
        </w:rPr>
        <w:t>市级资金管理平台的转贷应急周转资金专用账户向合作银行指定账户汇入资金并兑付给企业。</w:t>
      </w:r>
    </w:p>
    <w:p w:rsidR="00864A41" w:rsidRDefault="00845518">
      <w:pPr>
        <w:adjustRightInd w:val="0"/>
        <w:snapToGrid w:val="0"/>
        <w:spacing w:line="600" w:lineRule="exact"/>
        <w:ind w:firstLine="640"/>
        <w:rPr>
          <w:kern w:val="0"/>
          <w:szCs w:val="32"/>
        </w:rPr>
      </w:pPr>
      <w:r>
        <w:rPr>
          <w:kern w:val="0"/>
          <w:szCs w:val="32"/>
        </w:rPr>
        <w:t>联系人：蔡宁娜（区民营经济发展局）</w:t>
      </w:r>
    </w:p>
    <w:p w:rsidR="00864A41" w:rsidRDefault="00845518">
      <w:pPr>
        <w:adjustRightInd w:val="0"/>
        <w:snapToGrid w:val="0"/>
        <w:spacing w:line="600" w:lineRule="exact"/>
        <w:ind w:firstLine="640"/>
        <w:rPr>
          <w:kern w:val="0"/>
          <w:szCs w:val="32"/>
        </w:rPr>
      </w:pPr>
      <w:r>
        <w:rPr>
          <w:kern w:val="0"/>
          <w:szCs w:val="32"/>
        </w:rPr>
        <w:t>联系电话：</w:t>
      </w:r>
      <w:r>
        <w:rPr>
          <w:kern w:val="0"/>
          <w:szCs w:val="32"/>
        </w:rPr>
        <w:t>68780825</w:t>
      </w:r>
    </w:p>
    <w:p w:rsidR="00864A41" w:rsidRDefault="00845518">
      <w:pPr>
        <w:overflowPunct w:val="0"/>
        <w:snapToGrid w:val="0"/>
        <w:spacing w:line="600" w:lineRule="exact"/>
        <w:ind w:firstLine="640"/>
        <w:jc w:val="left"/>
        <w:rPr>
          <w:rFonts w:ascii="方正仿宋_GBK" w:hAnsi="方正仿宋_GBK" w:cs="方正仿宋_GBK"/>
          <w:snapToGrid w:val="0"/>
          <w:kern w:val="0"/>
          <w:szCs w:val="32"/>
        </w:rPr>
      </w:pPr>
      <w:r>
        <w:rPr>
          <w:rFonts w:ascii="方正楷体_GBK" w:eastAsia="方正楷体_GBK"/>
          <w:bCs/>
          <w:kern w:val="0"/>
          <w:szCs w:val="32"/>
        </w:rPr>
        <w:t>13</w:t>
      </w:r>
      <w:r>
        <w:rPr>
          <w:rFonts w:ascii="方正楷体_GBK" w:eastAsia="方正楷体_GBK" w:hint="eastAsia"/>
          <w:bCs/>
          <w:kern w:val="0"/>
          <w:szCs w:val="32"/>
        </w:rPr>
        <w:t>.</w:t>
      </w:r>
      <w:r>
        <w:rPr>
          <w:rFonts w:ascii="方正楷体_GBK" w:eastAsia="方正楷体_GBK"/>
          <w:bCs/>
          <w:kern w:val="0"/>
          <w:szCs w:val="32"/>
        </w:rPr>
        <w:t>提供</w:t>
      </w:r>
      <w:r>
        <w:rPr>
          <w:rFonts w:ascii="方正楷体_GBK" w:eastAsia="方正楷体_GBK" w:hint="eastAsia"/>
          <w:bCs/>
          <w:kern w:val="0"/>
          <w:szCs w:val="32"/>
        </w:rPr>
        <w:t>免费</w:t>
      </w:r>
      <w:r>
        <w:rPr>
          <w:rFonts w:ascii="方正楷体_GBK" w:eastAsia="方正楷体_GBK"/>
          <w:bCs/>
          <w:kern w:val="0"/>
          <w:szCs w:val="32"/>
        </w:rPr>
        <w:t>法律咨询和政策解读</w:t>
      </w:r>
      <w:r>
        <w:rPr>
          <w:rFonts w:ascii="方正楷体_GBK" w:eastAsia="方正楷体_GBK" w:hint="eastAsia"/>
          <w:bCs/>
          <w:kern w:val="0"/>
          <w:szCs w:val="32"/>
        </w:rPr>
        <w:t>。</w:t>
      </w:r>
      <w:r>
        <w:rPr>
          <w:rFonts w:ascii="方正仿宋_GBK" w:hAnsi="方正仿宋_GBK" w:cs="方正仿宋_GBK" w:hint="eastAsia"/>
          <w:snapToGrid w:val="0"/>
          <w:kern w:val="0"/>
          <w:szCs w:val="32"/>
        </w:rPr>
        <w:t>依托基层商会，组织九龙坡区律师服务民营企业专家团的律师通过电话、微信、视频、</w:t>
      </w:r>
      <w:r>
        <w:rPr>
          <w:snapToGrid w:val="0"/>
          <w:kern w:val="0"/>
          <w:szCs w:val="32"/>
        </w:rPr>
        <w:t>QQ</w:t>
      </w:r>
      <w:r>
        <w:rPr>
          <w:rFonts w:ascii="方正仿宋_GBK" w:hAnsi="方正仿宋_GBK" w:cs="方正仿宋_GBK" w:hint="eastAsia"/>
          <w:snapToGrid w:val="0"/>
          <w:kern w:val="0"/>
          <w:szCs w:val="32"/>
        </w:rPr>
        <w:t>、邮件等方式，为企业提供免费法律咨询和政策解读。为企业职工开辟法律援助“绿色通道”、法律援助咨询热线和“</w:t>
      </w:r>
      <w:r>
        <w:rPr>
          <w:snapToGrid w:val="0"/>
          <w:kern w:val="0"/>
          <w:szCs w:val="32"/>
        </w:rPr>
        <w:t>12348</w:t>
      </w:r>
      <w:r>
        <w:rPr>
          <w:rFonts w:ascii="方正仿宋_GBK" w:hAnsi="方正仿宋_GBK" w:cs="方正仿宋_GBK" w:hint="eastAsia"/>
          <w:snapToGrid w:val="0"/>
          <w:kern w:val="0"/>
          <w:szCs w:val="32"/>
        </w:rPr>
        <w:t>”重庆法网服务热线。（责任单位：区司法局、区工商联）</w:t>
      </w:r>
    </w:p>
    <w:p w:rsidR="00864A41" w:rsidRDefault="00845518">
      <w:pPr>
        <w:overflowPunct w:val="0"/>
        <w:spacing w:line="600" w:lineRule="exact"/>
        <w:ind w:firstLine="640"/>
        <w:rPr>
          <w:rFonts w:ascii="方正仿宋_GBK" w:hAnsi="方正仿宋_GBK" w:cs="方正仿宋_GBK"/>
          <w:szCs w:val="32"/>
        </w:rPr>
      </w:pPr>
      <w:r>
        <w:rPr>
          <w:rFonts w:ascii="方正仿宋_GBK" w:hAnsi="方正仿宋_GBK" w:cs="方正仿宋_GBK" w:hint="eastAsia"/>
          <w:kern w:val="0"/>
          <w:szCs w:val="32"/>
        </w:rPr>
        <w:t>具体流程：</w:t>
      </w:r>
    </w:p>
    <w:p w:rsidR="00864A41" w:rsidRDefault="00845518">
      <w:pPr>
        <w:overflowPunct w:val="0"/>
        <w:snapToGrid w:val="0"/>
        <w:spacing w:line="600" w:lineRule="exact"/>
        <w:ind w:firstLine="640"/>
        <w:rPr>
          <w:snapToGrid w:val="0"/>
          <w:kern w:val="0"/>
          <w:szCs w:val="32"/>
        </w:rPr>
      </w:pPr>
      <w:r>
        <w:rPr>
          <w:snapToGrid w:val="0"/>
          <w:kern w:val="0"/>
          <w:szCs w:val="32"/>
        </w:rPr>
        <w:t>（</w:t>
      </w:r>
      <w:r>
        <w:rPr>
          <w:snapToGrid w:val="0"/>
          <w:kern w:val="0"/>
          <w:szCs w:val="32"/>
        </w:rPr>
        <w:t>1</w:t>
      </w:r>
      <w:r>
        <w:rPr>
          <w:snapToGrid w:val="0"/>
          <w:kern w:val="0"/>
          <w:szCs w:val="32"/>
        </w:rPr>
        <w:t>）企业向基层商会提出申请。根据区司法局、区工商联联合印发《关于做好新冠肺炎疫情防控期间民营企业法律服务工</w:t>
      </w:r>
      <w:r>
        <w:rPr>
          <w:snapToGrid w:val="0"/>
          <w:kern w:val="0"/>
          <w:szCs w:val="32"/>
        </w:rPr>
        <w:lastRenderedPageBreak/>
        <w:t>作的通知》中的分配名单，联系对口服务专家团律师开展法律咨询解答及相关法律服务</w:t>
      </w:r>
      <w:r>
        <w:rPr>
          <w:rFonts w:hint="eastAsia"/>
          <w:snapToGrid w:val="0"/>
          <w:kern w:val="0"/>
          <w:szCs w:val="32"/>
        </w:rPr>
        <w:t>；</w:t>
      </w:r>
    </w:p>
    <w:p w:rsidR="00864A41" w:rsidRDefault="00845518">
      <w:pPr>
        <w:overflowPunct w:val="0"/>
        <w:snapToGrid w:val="0"/>
        <w:spacing w:line="600" w:lineRule="exact"/>
        <w:ind w:firstLine="640"/>
        <w:rPr>
          <w:snapToGrid w:val="0"/>
          <w:kern w:val="0"/>
          <w:szCs w:val="32"/>
        </w:rPr>
      </w:pPr>
      <w:r>
        <w:rPr>
          <w:snapToGrid w:val="0"/>
          <w:kern w:val="0"/>
          <w:szCs w:val="32"/>
        </w:rPr>
        <w:t>（</w:t>
      </w:r>
      <w:r>
        <w:rPr>
          <w:snapToGrid w:val="0"/>
          <w:kern w:val="0"/>
          <w:szCs w:val="32"/>
        </w:rPr>
        <w:t>2</w:t>
      </w:r>
      <w:r>
        <w:rPr>
          <w:snapToGrid w:val="0"/>
          <w:kern w:val="0"/>
          <w:szCs w:val="32"/>
        </w:rPr>
        <w:t>）</w:t>
      </w:r>
      <w:r>
        <w:rPr>
          <w:rFonts w:ascii="方正仿宋_GBK" w:hAnsi="方正仿宋_GBK" w:cs="方正仿宋_GBK" w:hint="eastAsia"/>
          <w:snapToGrid w:val="0"/>
          <w:kern w:val="0"/>
          <w:szCs w:val="32"/>
        </w:rPr>
        <w:t>企业职工拨打区法律援助中心咨询电话</w:t>
      </w:r>
      <w:r>
        <w:rPr>
          <w:snapToGrid w:val="0"/>
          <w:kern w:val="0"/>
          <w:szCs w:val="32"/>
        </w:rPr>
        <w:t>68782004</w:t>
      </w:r>
      <w:r>
        <w:rPr>
          <w:rFonts w:ascii="方正仿宋_GBK" w:hAnsi="方正仿宋_GBK" w:cs="方正仿宋_GBK" w:hint="eastAsia"/>
          <w:snapToGrid w:val="0"/>
          <w:kern w:val="0"/>
          <w:szCs w:val="32"/>
        </w:rPr>
        <w:t>或“</w:t>
      </w:r>
      <w:r>
        <w:rPr>
          <w:snapToGrid w:val="0"/>
          <w:kern w:val="0"/>
          <w:szCs w:val="32"/>
        </w:rPr>
        <w:t>12348</w:t>
      </w:r>
      <w:r>
        <w:rPr>
          <w:rFonts w:ascii="方正仿宋_GBK" w:hAnsi="方正仿宋_GBK" w:cs="方正仿宋_GBK" w:hint="eastAsia"/>
          <w:snapToGrid w:val="0"/>
          <w:kern w:val="0"/>
          <w:szCs w:val="32"/>
        </w:rPr>
        <w:t>”重庆法网服务热线在线咨询电话，也可下载重庆“</w:t>
      </w:r>
      <w:r>
        <w:rPr>
          <w:snapToGrid w:val="0"/>
          <w:kern w:val="0"/>
          <w:szCs w:val="32"/>
        </w:rPr>
        <w:t>12348</w:t>
      </w:r>
      <w:r>
        <w:rPr>
          <w:rFonts w:ascii="方正仿宋_GBK" w:hAnsi="方正仿宋_GBK" w:cs="方正仿宋_GBK" w:hint="eastAsia"/>
          <w:snapToGrid w:val="0"/>
          <w:kern w:val="0"/>
          <w:szCs w:val="32"/>
        </w:rPr>
        <w:t>”法网</w:t>
      </w:r>
      <w:r>
        <w:rPr>
          <w:snapToGrid w:val="0"/>
          <w:kern w:val="0"/>
          <w:szCs w:val="32"/>
        </w:rPr>
        <w:t>APP</w:t>
      </w:r>
      <w:r>
        <w:rPr>
          <w:snapToGrid w:val="0"/>
          <w:kern w:val="0"/>
          <w:szCs w:val="32"/>
        </w:rPr>
        <w:t>和关注微信公众号进行法律咨询。</w:t>
      </w:r>
    </w:p>
    <w:p w:rsidR="00864A41" w:rsidRDefault="00845518">
      <w:pPr>
        <w:overflowPunct w:val="0"/>
        <w:snapToGrid w:val="0"/>
        <w:spacing w:line="600" w:lineRule="exact"/>
        <w:ind w:firstLine="640"/>
        <w:rPr>
          <w:snapToGrid w:val="0"/>
          <w:kern w:val="0"/>
          <w:szCs w:val="32"/>
        </w:rPr>
      </w:pPr>
      <w:r>
        <w:rPr>
          <w:snapToGrid w:val="0"/>
          <w:kern w:val="0"/>
          <w:szCs w:val="32"/>
        </w:rPr>
        <w:t>联系人：倪春红、何鑫（区司法局）</w:t>
      </w:r>
    </w:p>
    <w:p w:rsidR="00864A41" w:rsidRDefault="00845518">
      <w:pPr>
        <w:overflowPunct w:val="0"/>
        <w:snapToGrid w:val="0"/>
        <w:spacing w:line="600" w:lineRule="exact"/>
        <w:ind w:firstLine="640"/>
        <w:rPr>
          <w:snapToGrid w:val="0"/>
          <w:w w:val="90"/>
          <w:kern w:val="0"/>
          <w:szCs w:val="32"/>
        </w:rPr>
      </w:pPr>
      <w:r>
        <w:rPr>
          <w:snapToGrid w:val="0"/>
          <w:kern w:val="0"/>
          <w:szCs w:val="32"/>
        </w:rPr>
        <w:t>联系电话：</w:t>
      </w:r>
      <w:r>
        <w:rPr>
          <w:snapToGrid w:val="0"/>
          <w:kern w:val="0"/>
          <w:szCs w:val="32"/>
        </w:rPr>
        <w:t>68789713</w:t>
      </w:r>
      <w:r>
        <w:rPr>
          <w:snapToGrid w:val="0"/>
          <w:kern w:val="0"/>
          <w:szCs w:val="32"/>
        </w:rPr>
        <w:t>、</w:t>
      </w:r>
      <w:r>
        <w:rPr>
          <w:snapToGrid w:val="0"/>
          <w:kern w:val="0"/>
          <w:szCs w:val="32"/>
        </w:rPr>
        <w:t>68782015</w:t>
      </w:r>
    </w:p>
    <w:p w:rsidR="00864A41" w:rsidRDefault="00845518">
      <w:pPr>
        <w:overflowPunct w:val="0"/>
        <w:snapToGrid w:val="0"/>
        <w:spacing w:line="600" w:lineRule="exact"/>
        <w:ind w:firstLine="640"/>
        <w:rPr>
          <w:snapToGrid w:val="0"/>
          <w:kern w:val="0"/>
          <w:szCs w:val="32"/>
        </w:rPr>
      </w:pPr>
      <w:r>
        <w:rPr>
          <w:snapToGrid w:val="0"/>
          <w:kern w:val="0"/>
          <w:szCs w:val="32"/>
        </w:rPr>
        <w:t>联系人：熊永宾（区工商联）</w:t>
      </w:r>
    </w:p>
    <w:p w:rsidR="00864A41" w:rsidRDefault="00845518">
      <w:pPr>
        <w:overflowPunct w:val="0"/>
        <w:snapToGrid w:val="0"/>
        <w:spacing w:line="600" w:lineRule="exact"/>
        <w:ind w:firstLine="640"/>
        <w:rPr>
          <w:snapToGrid w:val="0"/>
          <w:kern w:val="0"/>
          <w:szCs w:val="32"/>
        </w:rPr>
      </w:pPr>
      <w:r>
        <w:rPr>
          <w:snapToGrid w:val="0"/>
          <w:kern w:val="0"/>
          <w:szCs w:val="32"/>
        </w:rPr>
        <w:t>联系电话：</w:t>
      </w:r>
      <w:r>
        <w:rPr>
          <w:snapToGrid w:val="0"/>
          <w:kern w:val="0"/>
          <w:szCs w:val="32"/>
        </w:rPr>
        <w:t>68789862</w:t>
      </w:r>
    </w:p>
    <w:p w:rsidR="00864A41" w:rsidRDefault="00845518">
      <w:pPr>
        <w:overflowPunct w:val="0"/>
        <w:snapToGrid w:val="0"/>
        <w:spacing w:line="600" w:lineRule="exact"/>
        <w:ind w:firstLine="640"/>
        <w:jc w:val="left"/>
        <w:rPr>
          <w:snapToGrid w:val="0"/>
          <w:kern w:val="0"/>
          <w:szCs w:val="32"/>
        </w:rPr>
      </w:pPr>
      <w:r>
        <w:rPr>
          <w:rFonts w:ascii="方正楷体_GBK" w:eastAsia="方正楷体_GBK"/>
          <w:bCs/>
          <w:kern w:val="0"/>
          <w:szCs w:val="32"/>
        </w:rPr>
        <w:t>14</w:t>
      </w:r>
      <w:r>
        <w:rPr>
          <w:rFonts w:ascii="方正楷体_GBK" w:eastAsia="方正楷体_GBK" w:hint="eastAsia"/>
          <w:bCs/>
          <w:kern w:val="0"/>
          <w:szCs w:val="32"/>
        </w:rPr>
        <w:t>.</w:t>
      </w:r>
      <w:r>
        <w:rPr>
          <w:rFonts w:ascii="方正楷体_GBK" w:eastAsia="方正楷体_GBK"/>
          <w:bCs/>
          <w:kern w:val="0"/>
          <w:szCs w:val="32"/>
        </w:rPr>
        <w:t>提供</w:t>
      </w:r>
      <w:r>
        <w:rPr>
          <w:rFonts w:ascii="方正楷体_GBK" w:eastAsia="方正楷体_GBK" w:hint="eastAsia"/>
          <w:bCs/>
          <w:kern w:val="0"/>
          <w:szCs w:val="32"/>
        </w:rPr>
        <w:t>公证法律服务。</w:t>
      </w:r>
      <w:r>
        <w:rPr>
          <w:snapToGrid w:val="0"/>
          <w:kern w:val="0"/>
          <w:szCs w:val="32"/>
        </w:rPr>
        <w:t>精准把握中小微企业受疫情影响的公证法律服务需求，开通专项绿色通道，组织开展针对性较强的不可抗力相关事项公证法律服务。（责任单位：区司法局）</w:t>
      </w:r>
    </w:p>
    <w:p w:rsidR="00864A41" w:rsidRDefault="00845518">
      <w:pPr>
        <w:overflowPunct w:val="0"/>
        <w:spacing w:line="600" w:lineRule="exact"/>
        <w:ind w:firstLine="640"/>
        <w:rPr>
          <w:rFonts w:ascii="方正仿宋_GBK" w:hAnsi="方正仿宋_GBK" w:cs="方正仿宋_GBK"/>
          <w:szCs w:val="32"/>
        </w:rPr>
      </w:pPr>
      <w:r>
        <w:rPr>
          <w:rFonts w:ascii="方正仿宋_GBK" w:hAnsi="方正仿宋_GBK" w:cs="方正仿宋_GBK" w:hint="eastAsia"/>
          <w:kern w:val="0"/>
          <w:szCs w:val="32"/>
        </w:rPr>
        <w:t>具体流程：</w:t>
      </w:r>
    </w:p>
    <w:p w:rsidR="00864A41" w:rsidRDefault="00845518">
      <w:pPr>
        <w:overflowPunct w:val="0"/>
        <w:snapToGrid w:val="0"/>
        <w:spacing w:line="600" w:lineRule="exact"/>
        <w:ind w:firstLine="640"/>
        <w:rPr>
          <w:snapToGrid w:val="0"/>
          <w:kern w:val="0"/>
          <w:szCs w:val="32"/>
        </w:rPr>
      </w:pPr>
      <w:r>
        <w:rPr>
          <w:snapToGrid w:val="0"/>
          <w:kern w:val="0"/>
          <w:szCs w:val="32"/>
        </w:rPr>
        <w:t>（</w:t>
      </w:r>
      <w:r>
        <w:rPr>
          <w:snapToGrid w:val="0"/>
          <w:kern w:val="0"/>
          <w:szCs w:val="32"/>
        </w:rPr>
        <w:t>1</w:t>
      </w:r>
      <w:r>
        <w:rPr>
          <w:snapToGrid w:val="0"/>
          <w:kern w:val="0"/>
          <w:szCs w:val="32"/>
        </w:rPr>
        <w:t>）企业拨打公证处咨询热线</w:t>
      </w:r>
      <w:r>
        <w:rPr>
          <w:snapToGrid w:val="0"/>
          <w:kern w:val="0"/>
          <w:szCs w:val="32"/>
        </w:rPr>
        <w:t>68101717</w:t>
      </w:r>
      <w:r>
        <w:rPr>
          <w:snapToGrid w:val="0"/>
          <w:kern w:val="0"/>
          <w:szCs w:val="32"/>
        </w:rPr>
        <w:t>进行咨询</w:t>
      </w:r>
      <w:r>
        <w:rPr>
          <w:rFonts w:hint="eastAsia"/>
          <w:snapToGrid w:val="0"/>
          <w:kern w:val="0"/>
          <w:szCs w:val="32"/>
        </w:rPr>
        <w:t>；</w:t>
      </w:r>
    </w:p>
    <w:p w:rsidR="00864A41" w:rsidRDefault="00845518">
      <w:pPr>
        <w:overflowPunct w:val="0"/>
        <w:snapToGrid w:val="0"/>
        <w:spacing w:line="600" w:lineRule="exact"/>
        <w:ind w:firstLine="640"/>
        <w:rPr>
          <w:snapToGrid w:val="0"/>
          <w:kern w:val="0"/>
          <w:szCs w:val="32"/>
        </w:rPr>
      </w:pPr>
      <w:r>
        <w:rPr>
          <w:snapToGrid w:val="0"/>
          <w:kern w:val="0"/>
          <w:szCs w:val="32"/>
        </w:rPr>
        <w:t>（</w:t>
      </w:r>
      <w:r>
        <w:rPr>
          <w:snapToGrid w:val="0"/>
          <w:kern w:val="0"/>
          <w:szCs w:val="32"/>
        </w:rPr>
        <w:t>2</w:t>
      </w:r>
      <w:r>
        <w:rPr>
          <w:snapToGrid w:val="0"/>
          <w:kern w:val="0"/>
          <w:szCs w:val="32"/>
        </w:rPr>
        <w:t>）到公证处申请或</w:t>
      </w:r>
      <w:r>
        <w:rPr>
          <w:rFonts w:hint="eastAsia"/>
          <w:snapToGrid w:val="0"/>
          <w:kern w:val="0"/>
          <w:szCs w:val="32"/>
        </w:rPr>
        <w:t>登录</w:t>
      </w:r>
      <w:r>
        <w:rPr>
          <w:snapToGrid w:val="0"/>
          <w:kern w:val="0"/>
          <w:szCs w:val="32"/>
        </w:rPr>
        <w:t>https://www.egongzheng.com</w:t>
      </w:r>
      <w:r>
        <w:rPr>
          <w:snapToGrid w:val="0"/>
          <w:kern w:val="0"/>
          <w:szCs w:val="32"/>
        </w:rPr>
        <w:t>（公证云）在网上申请</w:t>
      </w:r>
      <w:r>
        <w:rPr>
          <w:rFonts w:hint="eastAsia"/>
          <w:snapToGrid w:val="0"/>
          <w:kern w:val="0"/>
          <w:szCs w:val="32"/>
        </w:rPr>
        <w:t>；</w:t>
      </w:r>
    </w:p>
    <w:p w:rsidR="00864A41" w:rsidRDefault="00845518">
      <w:pPr>
        <w:overflowPunct w:val="0"/>
        <w:snapToGrid w:val="0"/>
        <w:spacing w:line="600" w:lineRule="exact"/>
        <w:ind w:firstLine="640"/>
        <w:rPr>
          <w:snapToGrid w:val="0"/>
          <w:kern w:val="0"/>
          <w:szCs w:val="32"/>
        </w:rPr>
      </w:pPr>
      <w:r>
        <w:rPr>
          <w:snapToGrid w:val="0"/>
          <w:kern w:val="0"/>
          <w:szCs w:val="32"/>
        </w:rPr>
        <w:t>（</w:t>
      </w:r>
      <w:r>
        <w:rPr>
          <w:snapToGrid w:val="0"/>
          <w:kern w:val="0"/>
          <w:szCs w:val="32"/>
        </w:rPr>
        <w:t>3</w:t>
      </w:r>
      <w:r>
        <w:rPr>
          <w:snapToGrid w:val="0"/>
          <w:kern w:val="0"/>
          <w:szCs w:val="32"/>
        </w:rPr>
        <w:t>）公证处开通绿色通道，提供公证服务。</w:t>
      </w:r>
    </w:p>
    <w:p w:rsidR="00864A41" w:rsidRDefault="00845518">
      <w:pPr>
        <w:overflowPunct w:val="0"/>
        <w:snapToGrid w:val="0"/>
        <w:spacing w:line="600" w:lineRule="exact"/>
        <w:ind w:firstLine="640"/>
        <w:rPr>
          <w:rFonts w:ascii="方正仿宋_GBK" w:hAnsi="方正仿宋_GBK" w:cs="方正仿宋_GBK"/>
          <w:snapToGrid w:val="0"/>
          <w:kern w:val="0"/>
          <w:szCs w:val="32"/>
        </w:rPr>
      </w:pPr>
      <w:r>
        <w:rPr>
          <w:rFonts w:ascii="方正仿宋_GBK" w:hAnsi="方正仿宋_GBK" w:cs="方正仿宋_GBK" w:hint="eastAsia"/>
          <w:snapToGrid w:val="0"/>
          <w:kern w:val="0"/>
          <w:szCs w:val="32"/>
        </w:rPr>
        <w:t>联系人：</w:t>
      </w:r>
      <w:r>
        <w:rPr>
          <w:rFonts w:hint="eastAsia"/>
          <w:szCs w:val="32"/>
        </w:rPr>
        <w:t>马林</w:t>
      </w:r>
      <w:r>
        <w:rPr>
          <w:szCs w:val="32"/>
        </w:rPr>
        <w:t>（区司法局）</w:t>
      </w:r>
    </w:p>
    <w:p w:rsidR="00864A41" w:rsidRDefault="00845518">
      <w:pPr>
        <w:overflowPunct w:val="0"/>
        <w:snapToGrid w:val="0"/>
        <w:spacing w:line="600" w:lineRule="exact"/>
        <w:ind w:firstLine="640"/>
        <w:rPr>
          <w:rFonts w:ascii="方正仿宋_GBK" w:hAnsi="方正仿宋_GBK" w:cs="方正仿宋_GBK"/>
          <w:snapToGrid w:val="0"/>
          <w:kern w:val="0"/>
          <w:szCs w:val="32"/>
        </w:rPr>
      </w:pPr>
      <w:r>
        <w:rPr>
          <w:rFonts w:ascii="方正仿宋_GBK" w:hAnsi="方正仿宋_GBK" w:cs="方正仿宋_GBK" w:hint="eastAsia"/>
          <w:snapToGrid w:val="0"/>
          <w:kern w:val="0"/>
          <w:szCs w:val="32"/>
        </w:rPr>
        <w:t>联系电话：</w:t>
      </w:r>
      <w:r>
        <w:rPr>
          <w:snapToGrid w:val="0"/>
          <w:kern w:val="0"/>
          <w:szCs w:val="32"/>
        </w:rPr>
        <w:t>68101565</w:t>
      </w:r>
      <w:r>
        <w:rPr>
          <w:snapToGrid w:val="0"/>
          <w:kern w:val="0"/>
          <w:szCs w:val="32"/>
        </w:rPr>
        <w:t>、</w:t>
      </w:r>
      <w:r>
        <w:rPr>
          <w:snapToGrid w:val="0"/>
          <w:kern w:val="0"/>
          <w:szCs w:val="32"/>
        </w:rPr>
        <w:t>68617652</w:t>
      </w:r>
    </w:p>
    <w:p w:rsidR="00864A41" w:rsidRDefault="00845518">
      <w:pPr>
        <w:overflowPunct w:val="0"/>
        <w:snapToGrid w:val="0"/>
        <w:spacing w:line="600" w:lineRule="exact"/>
        <w:ind w:firstLine="640"/>
        <w:rPr>
          <w:snapToGrid w:val="0"/>
          <w:kern w:val="0"/>
          <w:szCs w:val="32"/>
        </w:rPr>
      </w:pPr>
      <w:r>
        <w:rPr>
          <w:rFonts w:ascii="方正楷体_GBK" w:eastAsia="方正楷体_GBK"/>
          <w:bCs/>
          <w:kern w:val="0"/>
          <w:szCs w:val="32"/>
        </w:rPr>
        <w:t>15</w:t>
      </w:r>
      <w:r>
        <w:rPr>
          <w:rFonts w:ascii="方正楷体_GBK" w:eastAsia="方正楷体_GBK" w:hint="eastAsia"/>
          <w:bCs/>
          <w:kern w:val="0"/>
          <w:szCs w:val="32"/>
        </w:rPr>
        <w:t>.</w:t>
      </w:r>
      <w:r>
        <w:rPr>
          <w:rFonts w:ascii="方正楷体_GBK" w:eastAsia="方正楷体_GBK"/>
          <w:bCs/>
          <w:kern w:val="0"/>
          <w:szCs w:val="32"/>
        </w:rPr>
        <w:t>开通信用修复绿色通道</w:t>
      </w:r>
      <w:r>
        <w:rPr>
          <w:rFonts w:ascii="方正楷体_GBK" w:eastAsia="方正楷体_GBK" w:hint="eastAsia"/>
          <w:bCs/>
          <w:kern w:val="0"/>
          <w:szCs w:val="32"/>
        </w:rPr>
        <w:t>。</w:t>
      </w:r>
      <w:r>
        <w:rPr>
          <w:snapToGrid w:val="0"/>
          <w:kern w:val="0"/>
          <w:szCs w:val="32"/>
        </w:rPr>
        <w:t>对企业受疫情不可抗力等因素</w:t>
      </w:r>
      <w:r>
        <w:rPr>
          <w:snapToGrid w:val="0"/>
          <w:kern w:val="0"/>
          <w:szCs w:val="32"/>
        </w:rPr>
        <w:lastRenderedPageBreak/>
        <w:t>影响，不能完成生产订单或产品交付不及时，出现的失信行为，采取便利信用修复流程，消除不良影响，规避失信风险，保障企业在融资贷款、招投标领域不受相关限制。（责任单位：区发展改革委）</w:t>
      </w:r>
    </w:p>
    <w:p w:rsidR="00864A41" w:rsidRDefault="00845518">
      <w:pPr>
        <w:overflowPunct w:val="0"/>
        <w:snapToGrid w:val="0"/>
        <w:spacing w:line="600" w:lineRule="exact"/>
        <w:ind w:firstLine="640"/>
        <w:rPr>
          <w:snapToGrid w:val="0"/>
          <w:kern w:val="0"/>
          <w:szCs w:val="32"/>
        </w:rPr>
      </w:pPr>
      <w:r>
        <w:rPr>
          <w:snapToGrid w:val="0"/>
          <w:kern w:val="0"/>
          <w:szCs w:val="32"/>
        </w:rPr>
        <w:t>具体流程：</w:t>
      </w:r>
    </w:p>
    <w:p w:rsidR="00864A41" w:rsidRDefault="00845518">
      <w:pPr>
        <w:overflowPunct w:val="0"/>
        <w:snapToGrid w:val="0"/>
        <w:spacing w:line="600" w:lineRule="exact"/>
        <w:ind w:firstLine="640"/>
        <w:rPr>
          <w:snapToGrid w:val="0"/>
          <w:kern w:val="0"/>
          <w:szCs w:val="32"/>
        </w:rPr>
      </w:pPr>
      <w:r>
        <w:rPr>
          <w:snapToGrid w:val="0"/>
          <w:kern w:val="0"/>
          <w:szCs w:val="32"/>
        </w:rPr>
        <w:t>（</w:t>
      </w:r>
      <w:r>
        <w:rPr>
          <w:snapToGrid w:val="0"/>
          <w:kern w:val="0"/>
          <w:szCs w:val="32"/>
        </w:rPr>
        <w:t>1</w:t>
      </w:r>
      <w:r>
        <w:rPr>
          <w:snapToGrid w:val="0"/>
          <w:kern w:val="0"/>
          <w:szCs w:val="32"/>
        </w:rPr>
        <w:t>）失信企业向区发展改革委体改科提出申请</w:t>
      </w:r>
      <w:r>
        <w:rPr>
          <w:rFonts w:hint="eastAsia"/>
          <w:snapToGrid w:val="0"/>
          <w:kern w:val="0"/>
          <w:szCs w:val="32"/>
        </w:rPr>
        <w:t>；</w:t>
      </w:r>
    </w:p>
    <w:p w:rsidR="00864A41" w:rsidRDefault="00845518">
      <w:pPr>
        <w:overflowPunct w:val="0"/>
        <w:snapToGrid w:val="0"/>
        <w:spacing w:line="600" w:lineRule="exact"/>
        <w:ind w:firstLine="640"/>
        <w:rPr>
          <w:snapToGrid w:val="0"/>
          <w:kern w:val="0"/>
          <w:szCs w:val="32"/>
        </w:rPr>
      </w:pPr>
      <w:r>
        <w:rPr>
          <w:snapToGrid w:val="0"/>
          <w:kern w:val="0"/>
          <w:szCs w:val="32"/>
        </w:rPr>
        <w:t>（</w:t>
      </w:r>
      <w:r>
        <w:rPr>
          <w:snapToGrid w:val="0"/>
          <w:kern w:val="0"/>
          <w:szCs w:val="32"/>
        </w:rPr>
        <w:t>2</w:t>
      </w:r>
      <w:r>
        <w:rPr>
          <w:snapToGrid w:val="0"/>
          <w:kern w:val="0"/>
          <w:szCs w:val="32"/>
        </w:rPr>
        <w:t>）区发展改革委进行审核，并在收到申请</w:t>
      </w:r>
      <w:r>
        <w:rPr>
          <w:snapToGrid w:val="0"/>
          <w:kern w:val="0"/>
          <w:szCs w:val="32"/>
        </w:rPr>
        <w:t>1</w:t>
      </w:r>
      <w:r>
        <w:rPr>
          <w:snapToGrid w:val="0"/>
          <w:kern w:val="0"/>
          <w:szCs w:val="32"/>
        </w:rPr>
        <w:t>个工作日内答复</w:t>
      </w:r>
      <w:r>
        <w:rPr>
          <w:rFonts w:hint="eastAsia"/>
          <w:snapToGrid w:val="0"/>
          <w:kern w:val="0"/>
          <w:szCs w:val="32"/>
        </w:rPr>
        <w:t>；</w:t>
      </w:r>
    </w:p>
    <w:p w:rsidR="00864A41" w:rsidRDefault="00845518">
      <w:pPr>
        <w:overflowPunct w:val="0"/>
        <w:snapToGrid w:val="0"/>
        <w:spacing w:line="600" w:lineRule="exact"/>
        <w:ind w:firstLine="640"/>
        <w:rPr>
          <w:snapToGrid w:val="0"/>
          <w:kern w:val="0"/>
          <w:szCs w:val="32"/>
        </w:rPr>
      </w:pPr>
      <w:r>
        <w:rPr>
          <w:snapToGrid w:val="0"/>
          <w:kern w:val="0"/>
          <w:szCs w:val="32"/>
        </w:rPr>
        <w:t>（</w:t>
      </w:r>
      <w:r>
        <w:rPr>
          <w:snapToGrid w:val="0"/>
          <w:kern w:val="0"/>
          <w:szCs w:val="32"/>
        </w:rPr>
        <w:t>3</w:t>
      </w:r>
      <w:r>
        <w:rPr>
          <w:snapToGrid w:val="0"/>
          <w:kern w:val="0"/>
          <w:szCs w:val="32"/>
        </w:rPr>
        <w:t>）审核通过后</w:t>
      </w:r>
      <w:r>
        <w:rPr>
          <w:snapToGrid w:val="0"/>
          <w:kern w:val="0"/>
          <w:szCs w:val="32"/>
        </w:rPr>
        <w:t>1</w:t>
      </w:r>
      <w:r>
        <w:rPr>
          <w:snapToGrid w:val="0"/>
          <w:kern w:val="0"/>
          <w:szCs w:val="32"/>
        </w:rPr>
        <w:t>个工作日内，由区发展改革委出具信用修复文书，交信用重庆或信用中国进行信用修复。</w:t>
      </w:r>
    </w:p>
    <w:p w:rsidR="00864A41" w:rsidRDefault="00845518">
      <w:pPr>
        <w:overflowPunct w:val="0"/>
        <w:snapToGrid w:val="0"/>
        <w:spacing w:line="600" w:lineRule="exact"/>
        <w:ind w:firstLine="640"/>
        <w:rPr>
          <w:snapToGrid w:val="0"/>
          <w:kern w:val="0"/>
          <w:szCs w:val="32"/>
        </w:rPr>
      </w:pPr>
      <w:r>
        <w:rPr>
          <w:snapToGrid w:val="0"/>
          <w:kern w:val="0"/>
          <w:szCs w:val="32"/>
        </w:rPr>
        <w:t>联系人：周津（区发展改革委）</w:t>
      </w:r>
    </w:p>
    <w:p w:rsidR="00864A41" w:rsidRDefault="00845518">
      <w:pPr>
        <w:overflowPunct w:val="0"/>
        <w:snapToGrid w:val="0"/>
        <w:spacing w:line="600" w:lineRule="exact"/>
        <w:ind w:firstLine="640"/>
        <w:rPr>
          <w:snapToGrid w:val="0"/>
          <w:kern w:val="0"/>
          <w:szCs w:val="32"/>
        </w:rPr>
      </w:pPr>
      <w:r>
        <w:rPr>
          <w:snapToGrid w:val="0"/>
          <w:kern w:val="0"/>
          <w:szCs w:val="32"/>
        </w:rPr>
        <w:t>联系电话：</w:t>
      </w:r>
      <w:r>
        <w:rPr>
          <w:snapToGrid w:val="0"/>
          <w:kern w:val="0"/>
          <w:szCs w:val="32"/>
        </w:rPr>
        <w:t>68780139</w:t>
      </w:r>
    </w:p>
    <w:p w:rsidR="00864A41" w:rsidRDefault="00845518">
      <w:pPr>
        <w:spacing w:line="600" w:lineRule="exact"/>
        <w:ind w:firstLine="640"/>
        <w:jc w:val="left"/>
        <w:rPr>
          <w:color w:val="0000FF"/>
          <w:kern w:val="0"/>
          <w:szCs w:val="32"/>
        </w:rPr>
      </w:pPr>
      <w:r>
        <w:rPr>
          <w:rFonts w:ascii="方正楷体_GBK" w:eastAsia="方正楷体_GBK" w:hint="eastAsia"/>
          <w:bCs/>
          <w:kern w:val="0"/>
          <w:szCs w:val="32"/>
        </w:rPr>
        <w:t>16.</w:t>
      </w:r>
      <w:r>
        <w:rPr>
          <w:rFonts w:ascii="方正楷体_GBK" w:eastAsia="方正楷体_GBK"/>
          <w:bCs/>
          <w:kern w:val="0"/>
          <w:szCs w:val="32"/>
        </w:rPr>
        <w:t>鼓励企业提高运营水平</w:t>
      </w:r>
      <w:r>
        <w:rPr>
          <w:rFonts w:ascii="方正楷体_GBK" w:eastAsia="方正楷体_GBK" w:hint="eastAsia"/>
          <w:bCs/>
          <w:kern w:val="0"/>
          <w:szCs w:val="32"/>
        </w:rPr>
        <w:t>。</w:t>
      </w:r>
      <w:r>
        <w:rPr>
          <w:kern w:val="0"/>
          <w:szCs w:val="32"/>
        </w:rPr>
        <w:t>盘活全区老旧、破产、经营不善存量商业项目或载体，并高质量运营，统一运营面积</w:t>
      </w:r>
      <w:r>
        <w:rPr>
          <w:kern w:val="0"/>
          <w:szCs w:val="32"/>
        </w:rPr>
        <w:t>1</w:t>
      </w:r>
      <w:r>
        <w:rPr>
          <w:kern w:val="0"/>
          <w:szCs w:val="32"/>
        </w:rPr>
        <w:t>万平方米以上、入驻率保持</w:t>
      </w:r>
      <w:r>
        <w:rPr>
          <w:kern w:val="0"/>
          <w:szCs w:val="32"/>
        </w:rPr>
        <w:t>80%</w:t>
      </w:r>
      <w:r>
        <w:rPr>
          <w:kern w:val="0"/>
          <w:szCs w:val="32"/>
        </w:rPr>
        <w:t>以上、入驻企业、店铺工商注册登记和税务登记在九龙坡区</w:t>
      </w:r>
      <w:r>
        <w:rPr>
          <w:kern w:val="0"/>
          <w:szCs w:val="32"/>
        </w:rPr>
        <w:t>70%</w:t>
      </w:r>
      <w:r>
        <w:rPr>
          <w:kern w:val="0"/>
          <w:szCs w:val="32"/>
        </w:rPr>
        <w:t>以上的，以上一年度区级财政贡献为基数，超过基数部分按</w:t>
      </w:r>
      <w:r>
        <w:rPr>
          <w:kern w:val="0"/>
          <w:szCs w:val="32"/>
        </w:rPr>
        <w:t>60%</w:t>
      </w:r>
      <w:r>
        <w:rPr>
          <w:kern w:val="0"/>
          <w:szCs w:val="32"/>
        </w:rPr>
        <w:t>比例给予一次性奖励商业体统一运营单位，每家企业最高不超过</w:t>
      </w:r>
      <w:r>
        <w:rPr>
          <w:kern w:val="0"/>
          <w:szCs w:val="32"/>
        </w:rPr>
        <w:t>100</w:t>
      </w:r>
      <w:r>
        <w:rPr>
          <w:kern w:val="0"/>
          <w:szCs w:val="32"/>
        </w:rPr>
        <w:t>万元</w:t>
      </w:r>
      <w:r>
        <w:rPr>
          <w:rFonts w:hint="eastAsia"/>
          <w:kern w:val="0"/>
          <w:szCs w:val="32"/>
        </w:rPr>
        <w:t>。（责任单位：区招商投资局）</w:t>
      </w:r>
    </w:p>
    <w:p w:rsidR="00864A41" w:rsidRDefault="00845518">
      <w:pPr>
        <w:overflowPunct w:val="0"/>
        <w:snapToGrid w:val="0"/>
        <w:spacing w:line="600" w:lineRule="exact"/>
        <w:ind w:firstLine="640"/>
        <w:rPr>
          <w:snapToGrid w:val="0"/>
          <w:kern w:val="0"/>
          <w:szCs w:val="32"/>
        </w:rPr>
      </w:pPr>
      <w:r>
        <w:rPr>
          <w:snapToGrid w:val="0"/>
          <w:kern w:val="0"/>
          <w:szCs w:val="32"/>
        </w:rPr>
        <w:t>具体流程：</w:t>
      </w:r>
    </w:p>
    <w:p w:rsidR="00864A41" w:rsidRDefault="00845518">
      <w:pPr>
        <w:overflowPunct w:val="0"/>
        <w:snapToGrid w:val="0"/>
        <w:spacing w:line="600" w:lineRule="exact"/>
        <w:ind w:firstLine="640"/>
        <w:rPr>
          <w:snapToGrid w:val="0"/>
          <w:kern w:val="0"/>
          <w:szCs w:val="32"/>
        </w:rPr>
      </w:pPr>
      <w:r>
        <w:rPr>
          <w:rFonts w:hint="eastAsia"/>
          <w:snapToGrid w:val="0"/>
          <w:kern w:val="0"/>
          <w:szCs w:val="32"/>
        </w:rPr>
        <w:t>（</w:t>
      </w:r>
      <w:r>
        <w:rPr>
          <w:rFonts w:hint="eastAsia"/>
          <w:snapToGrid w:val="0"/>
          <w:kern w:val="0"/>
          <w:szCs w:val="32"/>
        </w:rPr>
        <w:t>1</w:t>
      </w:r>
      <w:r>
        <w:rPr>
          <w:rFonts w:hint="eastAsia"/>
          <w:snapToGrid w:val="0"/>
          <w:kern w:val="0"/>
          <w:szCs w:val="32"/>
        </w:rPr>
        <w:t>）企业向所在镇街或园区自主申报并审核签章后分类报</w:t>
      </w:r>
      <w:r>
        <w:rPr>
          <w:rFonts w:hint="eastAsia"/>
          <w:snapToGrid w:val="0"/>
          <w:kern w:val="0"/>
          <w:szCs w:val="32"/>
        </w:rPr>
        <w:lastRenderedPageBreak/>
        <w:t>送至行业主管部门复审；</w:t>
      </w:r>
    </w:p>
    <w:p w:rsidR="00864A41" w:rsidRDefault="00845518">
      <w:pPr>
        <w:overflowPunct w:val="0"/>
        <w:snapToGrid w:val="0"/>
        <w:spacing w:line="600" w:lineRule="exact"/>
        <w:ind w:firstLine="640"/>
        <w:rPr>
          <w:snapToGrid w:val="0"/>
          <w:kern w:val="0"/>
          <w:szCs w:val="32"/>
        </w:rPr>
      </w:pPr>
      <w:r>
        <w:rPr>
          <w:rFonts w:hint="eastAsia"/>
          <w:snapToGrid w:val="0"/>
          <w:kern w:val="0"/>
          <w:szCs w:val="32"/>
        </w:rPr>
        <w:t>（</w:t>
      </w:r>
      <w:r>
        <w:rPr>
          <w:rFonts w:hint="eastAsia"/>
          <w:snapToGrid w:val="0"/>
          <w:kern w:val="0"/>
          <w:szCs w:val="32"/>
        </w:rPr>
        <w:t>2</w:t>
      </w:r>
      <w:r>
        <w:rPr>
          <w:rFonts w:hint="eastAsia"/>
          <w:snapToGrid w:val="0"/>
          <w:kern w:val="0"/>
          <w:szCs w:val="32"/>
        </w:rPr>
        <w:t>）各行业主管部门完成申报材料复审后将相关资料报送至区招商投资局效能考核科；</w:t>
      </w:r>
    </w:p>
    <w:p w:rsidR="00864A41" w:rsidRDefault="00845518">
      <w:pPr>
        <w:overflowPunct w:val="0"/>
        <w:snapToGrid w:val="0"/>
        <w:spacing w:line="600" w:lineRule="exact"/>
        <w:ind w:firstLine="640"/>
        <w:rPr>
          <w:snapToGrid w:val="0"/>
          <w:kern w:val="0"/>
          <w:szCs w:val="32"/>
        </w:rPr>
      </w:pPr>
      <w:r>
        <w:rPr>
          <w:rFonts w:hint="eastAsia"/>
          <w:snapToGrid w:val="0"/>
          <w:kern w:val="0"/>
          <w:szCs w:val="32"/>
        </w:rPr>
        <w:t>（</w:t>
      </w:r>
      <w:r>
        <w:rPr>
          <w:rFonts w:hint="eastAsia"/>
          <w:snapToGrid w:val="0"/>
          <w:kern w:val="0"/>
          <w:szCs w:val="32"/>
        </w:rPr>
        <w:t>3</w:t>
      </w:r>
      <w:r>
        <w:rPr>
          <w:rFonts w:hint="eastAsia"/>
          <w:snapToGrid w:val="0"/>
          <w:kern w:val="0"/>
          <w:szCs w:val="32"/>
        </w:rPr>
        <w:t>）区招商投资局按相关财经制度规定程序报区政府审定后进行公示，公示无异议的予以兑付。</w:t>
      </w:r>
    </w:p>
    <w:p w:rsidR="00864A41" w:rsidRDefault="00845518">
      <w:pPr>
        <w:overflowPunct w:val="0"/>
        <w:snapToGrid w:val="0"/>
        <w:spacing w:line="600" w:lineRule="exact"/>
        <w:ind w:firstLine="640"/>
        <w:rPr>
          <w:snapToGrid w:val="0"/>
          <w:kern w:val="0"/>
          <w:szCs w:val="32"/>
        </w:rPr>
      </w:pPr>
      <w:r>
        <w:rPr>
          <w:snapToGrid w:val="0"/>
          <w:kern w:val="0"/>
          <w:szCs w:val="32"/>
        </w:rPr>
        <w:t>联系人：</w:t>
      </w:r>
      <w:r>
        <w:rPr>
          <w:rFonts w:hint="eastAsia"/>
          <w:snapToGrid w:val="0"/>
          <w:kern w:val="0"/>
          <w:szCs w:val="32"/>
        </w:rPr>
        <w:t>李坤</w:t>
      </w:r>
      <w:r>
        <w:rPr>
          <w:snapToGrid w:val="0"/>
          <w:kern w:val="0"/>
          <w:szCs w:val="32"/>
        </w:rPr>
        <w:t>（区</w:t>
      </w:r>
      <w:r>
        <w:rPr>
          <w:rFonts w:hint="eastAsia"/>
          <w:snapToGrid w:val="0"/>
          <w:kern w:val="0"/>
          <w:szCs w:val="32"/>
        </w:rPr>
        <w:t>招商投资局</w:t>
      </w:r>
      <w:r>
        <w:rPr>
          <w:snapToGrid w:val="0"/>
          <w:kern w:val="0"/>
          <w:szCs w:val="32"/>
        </w:rPr>
        <w:t>）</w:t>
      </w:r>
    </w:p>
    <w:p w:rsidR="00864A41" w:rsidRDefault="00845518">
      <w:pPr>
        <w:overflowPunct w:val="0"/>
        <w:snapToGrid w:val="0"/>
        <w:spacing w:line="600" w:lineRule="exact"/>
        <w:ind w:firstLine="640"/>
        <w:rPr>
          <w:snapToGrid w:val="0"/>
          <w:kern w:val="0"/>
          <w:szCs w:val="32"/>
        </w:rPr>
      </w:pPr>
      <w:r>
        <w:rPr>
          <w:snapToGrid w:val="0"/>
          <w:kern w:val="0"/>
          <w:szCs w:val="32"/>
        </w:rPr>
        <w:t>联系电话：</w:t>
      </w:r>
      <w:r>
        <w:rPr>
          <w:rFonts w:hint="eastAsia"/>
          <w:snapToGrid w:val="0"/>
          <w:kern w:val="0"/>
          <w:szCs w:val="32"/>
        </w:rPr>
        <w:t>68781003</w:t>
      </w:r>
    </w:p>
    <w:p w:rsidR="00864A41" w:rsidRDefault="00845518">
      <w:pPr>
        <w:spacing w:line="600" w:lineRule="exact"/>
        <w:ind w:firstLine="640"/>
        <w:jc w:val="left"/>
        <w:rPr>
          <w:color w:val="0000FF"/>
          <w:kern w:val="0"/>
          <w:szCs w:val="32"/>
        </w:rPr>
      </w:pPr>
      <w:r>
        <w:rPr>
          <w:rFonts w:ascii="方正楷体_GBK" w:eastAsia="方正楷体_GBK" w:hint="eastAsia"/>
          <w:bCs/>
          <w:kern w:val="0"/>
          <w:szCs w:val="32"/>
        </w:rPr>
        <w:t>17.</w:t>
      </w:r>
      <w:r>
        <w:rPr>
          <w:rFonts w:ascii="方正楷体_GBK" w:eastAsia="方正楷体_GBK"/>
          <w:bCs/>
          <w:kern w:val="0"/>
          <w:szCs w:val="32"/>
        </w:rPr>
        <w:t>鼓励引入投资、增资扩营</w:t>
      </w:r>
      <w:r>
        <w:rPr>
          <w:rFonts w:ascii="方正楷体_GBK" w:eastAsia="方正楷体_GBK" w:hint="eastAsia"/>
          <w:bCs/>
          <w:kern w:val="0"/>
          <w:szCs w:val="32"/>
        </w:rPr>
        <w:t>。</w:t>
      </w:r>
      <w:r>
        <w:rPr>
          <w:kern w:val="0"/>
          <w:szCs w:val="32"/>
        </w:rPr>
        <w:t>鼓励市外有实力的企业、团体、个人依法与辖区企业投资合作，成立区内独立法人的合资公司。合资公司市外股东当年新增单笔投资实际到位在</w:t>
      </w:r>
      <w:r>
        <w:rPr>
          <w:kern w:val="0"/>
          <w:szCs w:val="32"/>
        </w:rPr>
        <w:t>1000</w:t>
      </w:r>
      <w:r>
        <w:rPr>
          <w:kern w:val="0"/>
          <w:szCs w:val="32"/>
        </w:rPr>
        <w:t>万元（含）</w:t>
      </w:r>
      <w:r>
        <w:rPr>
          <w:kern w:val="0"/>
          <w:szCs w:val="32"/>
        </w:rPr>
        <w:t>—5000</w:t>
      </w:r>
      <w:r>
        <w:rPr>
          <w:kern w:val="0"/>
          <w:szCs w:val="32"/>
        </w:rPr>
        <w:t>万元（不含）的，以上一年度区级财政贡献为基数，超过基数部分按</w:t>
      </w:r>
      <w:r>
        <w:rPr>
          <w:kern w:val="0"/>
          <w:szCs w:val="32"/>
        </w:rPr>
        <w:t>50%</w:t>
      </w:r>
      <w:r>
        <w:rPr>
          <w:kern w:val="0"/>
          <w:szCs w:val="32"/>
        </w:rPr>
        <w:t>比例一次性奖励本辖区独立法人企业，每家企业最高不超过</w:t>
      </w:r>
      <w:r>
        <w:rPr>
          <w:kern w:val="0"/>
          <w:szCs w:val="32"/>
        </w:rPr>
        <w:t>200</w:t>
      </w:r>
      <w:r>
        <w:rPr>
          <w:kern w:val="0"/>
          <w:szCs w:val="32"/>
        </w:rPr>
        <w:t>万元；</w:t>
      </w:r>
      <w:r>
        <w:rPr>
          <w:kern w:val="0"/>
          <w:szCs w:val="32"/>
        </w:rPr>
        <w:t>5000</w:t>
      </w:r>
      <w:r>
        <w:rPr>
          <w:kern w:val="0"/>
          <w:szCs w:val="32"/>
        </w:rPr>
        <w:t>万元（含）</w:t>
      </w:r>
      <w:r>
        <w:rPr>
          <w:kern w:val="0"/>
          <w:szCs w:val="32"/>
        </w:rPr>
        <w:t>—1</w:t>
      </w:r>
      <w:r>
        <w:rPr>
          <w:kern w:val="0"/>
          <w:szCs w:val="32"/>
        </w:rPr>
        <w:t>亿元（不含）的，以上一年度区级财政贡献为基数，超过基数部分按</w:t>
      </w:r>
      <w:r>
        <w:rPr>
          <w:kern w:val="0"/>
          <w:szCs w:val="32"/>
        </w:rPr>
        <w:t>60%</w:t>
      </w:r>
      <w:r>
        <w:rPr>
          <w:kern w:val="0"/>
          <w:szCs w:val="32"/>
        </w:rPr>
        <w:t>比例一次性奖励本辖区独立法人企业，每家企业最高不超过</w:t>
      </w:r>
      <w:r>
        <w:rPr>
          <w:kern w:val="0"/>
          <w:szCs w:val="32"/>
        </w:rPr>
        <w:t>300</w:t>
      </w:r>
      <w:r>
        <w:rPr>
          <w:kern w:val="0"/>
          <w:szCs w:val="32"/>
        </w:rPr>
        <w:t>万元；</w:t>
      </w:r>
      <w:r>
        <w:rPr>
          <w:kern w:val="0"/>
          <w:szCs w:val="32"/>
        </w:rPr>
        <w:t>1</w:t>
      </w:r>
      <w:r>
        <w:rPr>
          <w:kern w:val="0"/>
          <w:szCs w:val="32"/>
        </w:rPr>
        <w:t>亿元（含）以上的，以上一年度区级财政贡献为基数，超过基数部分按</w:t>
      </w:r>
      <w:r>
        <w:rPr>
          <w:kern w:val="0"/>
          <w:szCs w:val="32"/>
        </w:rPr>
        <w:t>70%</w:t>
      </w:r>
      <w:r>
        <w:rPr>
          <w:kern w:val="0"/>
          <w:szCs w:val="32"/>
        </w:rPr>
        <w:t>比例一次性奖励本辖区独立法人企业，每家企业最高不超过</w:t>
      </w:r>
      <w:r>
        <w:rPr>
          <w:kern w:val="0"/>
          <w:szCs w:val="32"/>
        </w:rPr>
        <w:t>400</w:t>
      </w:r>
      <w:r>
        <w:rPr>
          <w:kern w:val="0"/>
          <w:szCs w:val="32"/>
        </w:rPr>
        <w:t>万元。每家企业累计补助金额最高不超过项目总投资的</w:t>
      </w:r>
      <w:r>
        <w:rPr>
          <w:kern w:val="0"/>
          <w:szCs w:val="32"/>
        </w:rPr>
        <w:t>5%</w:t>
      </w:r>
      <w:r>
        <w:rPr>
          <w:rFonts w:hint="eastAsia"/>
          <w:kern w:val="0"/>
          <w:szCs w:val="32"/>
        </w:rPr>
        <w:t>。（责任单位：区招商投资局）</w:t>
      </w:r>
    </w:p>
    <w:p w:rsidR="00864A41" w:rsidRDefault="00845518">
      <w:pPr>
        <w:overflowPunct w:val="0"/>
        <w:snapToGrid w:val="0"/>
        <w:spacing w:line="600" w:lineRule="exact"/>
        <w:ind w:firstLine="640"/>
        <w:rPr>
          <w:snapToGrid w:val="0"/>
          <w:kern w:val="0"/>
          <w:szCs w:val="32"/>
        </w:rPr>
      </w:pPr>
      <w:r>
        <w:rPr>
          <w:snapToGrid w:val="0"/>
          <w:kern w:val="0"/>
          <w:szCs w:val="32"/>
        </w:rPr>
        <w:t>具体流程：</w:t>
      </w:r>
    </w:p>
    <w:p w:rsidR="00864A41" w:rsidRDefault="00845518">
      <w:pPr>
        <w:overflowPunct w:val="0"/>
        <w:snapToGrid w:val="0"/>
        <w:spacing w:line="600" w:lineRule="exact"/>
        <w:ind w:firstLine="640"/>
        <w:rPr>
          <w:snapToGrid w:val="0"/>
          <w:kern w:val="0"/>
          <w:szCs w:val="32"/>
        </w:rPr>
      </w:pPr>
      <w:r>
        <w:rPr>
          <w:rFonts w:hint="eastAsia"/>
          <w:snapToGrid w:val="0"/>
          <w:kern w:val="0"/>
          <w:szCs w:val="32"/>
        </w:rPr>
        <w:lastRenderedPageBreak/>
        <w:t>（</w:t>
      </w:r>
      <w:r>
        <w:rPr>
          <w:rFonts w:hint="eastAsia"/>
          <w:snapToGrid w:val="0"/>
          <w:kern w:val="0"/>
          <w:szCs w:val="32"/>
        </w:rPr>
        <w:t>1</w:t>
      </w:r>
      <w:r>
        <w:rPr>
          <w:rFonts w:hint="eastAsia"/>
          <w:snapToGrid w:val="0"/>
          <w:kern w:val="0"/>
          <w:szCs w:val="32"/>
        </w:rPr>
        <w:t>）企业向所在镇街或园区自主申报并审核签章后分类报送至行业主管部门复审；</w:t>
      </w:r>
    </w:p>
    <w:p w:rsidR="00864A41" w:rsidRDefault="00845518">
      <w:pPr>
        <w:overflowPunct w:val="0"/>
        <w:snapToGrid w:val="0"/>
        <w:spacing w:line="600" w:lineRule="exact"/>
        <w:ind w:firstLine="640"/>
        <w:rPr>
          <w:snapToGrid w:val="0"/>
          <w:kern w:val="0"/>
          <w:szCs w:val="32"/>
        </w:rPr>
      </w:pPr>
      <w:r>
        <w:rPr>
          <w:rFonts w:hint="eastAsia"/>
          <w:snapToGrid w:val="0"/>
          <w:kern w:val="0"/>
          <w:szCs w:val="32"/>
        </w:rPr>
        <w:t>（</w:t>
      </w:r>
      <w:r>
        <w:rPr>
          <w:rFonts w:hint="eastAsia"/>
          <w:snapToGrid w:val="0"/>
          <w:kern w:val="0"/>
          <w:szCs w:val="32"/>
        </w:rPr>
        <w:t>2</w:t>
      </w:r>
      <w:r>
        <w:rPr>
          <w:rFonts w:hint="eastAsia"/>
          <w:snapToGrid w:val="0"/>
          <w:kern w:val="0"/>
          <w:szCs w:val="32"/>
        </w:rPr>
        <w:t>）各行业主管部门完成申报材料复审后将相关资料报送至区招商投资局效能考核科；</w:t>
      </w:r>
    </w:p>
    <w:p w:rsidR="00864A41" w:rsidRDefault="00845518">
      <w:pPr>
        <w:overflowPunct w:val="0"/>
        <w:snapToGrid w:val="0"/>
        <w:spacing w:line="600" w:lineRule="exact"/>
        <w:ind w:firstLine="640"/>
        <w:rPr>
          <w:snapToGrid w:val="0"/>
          <w:kern w:val="0"/>
          <w:szCs w:val="32"/>
        </w:rPr>
      </w:pPr>
      <w:r>
        <w:rPr>
          <w:rFonts w:hint="eastAsia"/>
          <w:snapToGrid w:val="0"/>
          <w:kern w:val="0"/>
          <w:szCs w:val="32"/>
        </w:rPr>
        <w:t>（</w:t>
      </w:r>
      <w:r>
        <w:rPr>
          <w:rFonts w:hint="eastAsia"/>
          <w:snapToGrid w:val="0"/>
          <w:kern w:val="0"/>
          <w:szCs w:val="32"/>
        </w:rPr>
        <w:t>3</w:t>
      </w:r>
      <w:r>
        <w:rPr>
          <w:rFonts w:hint="eastAsia"/>
          <w:snapToGrid w:val="0"/>
          <w:kern w:val="0"/>
          <w:szCs w:val="32"/>
        </w:rPr>
        <w:t>）区招商投资局按相关财经制度规定程序报区政府审定后进行公示，公示无异议的予以兑付。</w:t>
      </w:r>
    </w:p>
    <w:p w:rsidR="00864A41" w:rsidRDefault="00845518">
      <w:pPr>
        <w:overflowPunct w:val="0"/>
        <w:snapToGrid w:val="0"/>
        <w:spacing w:line="600" w:lineRule="exact"/>
        <w:ind w:firstLine="640"/>
        <w:rPr>
          <w:snapToGrid w:val="0"/>
          <w:kern w:val="0"/>
          <w:szCs w:val="32"/>
        </w:rPr>
      </w:pPr>
      <w:r>
        <w:rPr>
          <w:snapToGrid w:val="0"/>
          <w:kern w:val="0"/>
          <w:szCs w:val="32"/>
        </w:rPr>
        <w:t>联系人：</w:t>
      </w:r>
      <w:r>
        <w:rPr>
          <w:rFonts w:hint="eastAsia"/>
          <w:snapToGrid w:val="0"/>
          <w:kern w:val="0"/>
          <w:szCs w:val="32"/>
        </w:rPr>
        <w:t>李坤</w:t>
      </w:r>
      <w:r>
        <w:rPr>
          <w:snapToGrid w:val="0"/>
          <w:kern w:val="0"/>
          <w:szCs w:val="32"/>
        </w:rPr>
        <w:t>（区</w:t>
      </w:r>
      <w:r>
        <w:rPr>
          <w:rFonts w:hint="eastAsia"/>
          <w:snapToGrid w:val="0"/>
          <w:kern w:val="0"/>
          <w:szCs w:val="32"/>
        </w:rPr>
        <w:t>招商投资局</w:t>
      </w:r>
      <w:r>
        <w:rPr>
          <w:snapToGrid w:val="0"/>
          <w:kern w:val="0"/>
          <w:szCs w:val="32"/>
        </w:rPr>
        <w:t>）</w:t>
      </w:r>
    </w:p>
    <w:p w:rsidR="00864A41" w:rsidRDefault="00845518">
      <w:pPr>
        <w:overflowPunct w:val="0"/>
        <w:snapToGrid w:val="0"/>
        <w:spacing w:line="600" w:lineRule="exact"/>
        <w:ind w:firstLine="640"/>
        <w:rPr>
          <w:snapToGrid w:val="0"/>
          <w:kern w:val="0"/>
          <w:szCs w:val="32"/>
        </w:rPr>
      </w:pPr>
      <w:r>
        <w:rPr>
          <w:snapToGrid w:val="0"/>
          <w:kern w:val="0"/>
          <w:szCs w:val="32"/>
        </w:rPr>
        <w:t>联系电话：</w:t>
      </w:r>
      <w:r>
        <w:rPr>
          <w:rFonts w:hint="eastAsia"/>
          <w:snapToGrid w:val="0"/>
          <w:kern w:val="0"/>
          <w:szCs w:val="32"/>
        </w:rPr>
        <w:t>68781003</w:t>
      </w:r>
    </w:p>
    <w:p w:rsidR="00864A41" w:rsidRDefault="00845518">
      <w:pPr>
        <w:adjustRightInd w:val="0"/>
        <w:snapToGrid w:val="0"/>
        <w:spacing w:line="600" w:lineRule="exact"/>
        <w:ind w:firstLine="604"/>
        <w:rPr>
          <w:rFonts w:ascii="方正黑体_GBK" w:eastAsia="方正黑体_GBK" w:hAnsi="方正黑体_GBK" w:cs="方正黑体_GBK"/>
          <w:kern w:val="0"/>
          <w:szCs w:val="32"/>
        </w:rPr>
      </w:pPr>
      <w:r>
        <w:rPr>
          <w:rFonts w:ascii="方正黑体_GBK" w:eastAsia="方正黑体_GBK" w:hAnsi="方正黑体_GBK" w:cs="方正黑体_GBK" w:hint="eastAsia"/>
          <w:spacing w:val="-9"/>
          <w:kern w:val="0"/>
          <w:szCs w:val="32"/>
        </w:rPr>
        <w:t>二、</w:t>
      </w:r>
      <w:r>
        <w:rPr>
          <w:rFonts w:ascii="方正黑体_GBK" w:eastAsia="方正黑体_GBK" w:hAnsi="方正黑体_GBK" w:cs="方正黑体_GBK" w:hint="eastAsia"/>
          <w:kern w:val="0"/>
          <w:szCs w:val="32"/>
        </w:rPr>
        <w:t>餐饮业纾困扶持措施</w:t>
      </w:r>
    </w:p>
    <w:p w:rsidR="00864A41" w:rsidRDefault="00845518">
      <w:pPr>
        <w:spacing w:line="600" w:lineRule="exact"/>
        <w:ind w:firstLine="640"/>
        <w:rPr>
          <w:snapToGrid w:val="0"/>
          <w:kern w:val="0"/>
          <w:szCs w:val="32"/>
        </w:rPr>
      </w:pPr>
      <w:r>
        <w:rPr>
          <w:rFonts w:ascii="方正楷体_GBK" w:eastAsia="方正楷体_GBK"/>
          <w:bCs/>
          <w:kern w:val="0"/>
          <w:szCs w:val="32"/>
        </w:rPr>
        <w:t>1</w:t>
      </w:r>
      <w:r>
        <w:rPr>
          <w:rFonts w:ascii="方正楷体_GBK" w:eastAsia="方正楷体_GBK" w:hint="eastAsia"/>
          <w:bCs/>
          <w:kern w:val="0"/>
          <w:szCs w:val="32"/>
        </w:rPr>
        <w:t>8.</w:t>
      </w:r>
      <w:r>
        <w:rPr>
          <w:rFonts w:ascii="方正楷体_GBK" w:eastAsia="方正楷体_GBK"/>
          <w:bCs/>
          <w:kern w:val="0"/>
          <w:szCs w:val="32"/>
        </w:rPr>
        <w:t>支持餐饮业疫情防控。</w:t>
      </w:r>
      <w:r>
        <w:rPr>
          <w:snapToGrid w:val="0"/>
          <w:kern w:val="0"/>
          <w:szCs w:val="32"/>
        </w:rPr>
        <w:t>2022</w:t>
      </w:r>
      <w:r>
        <w:rPr>
          <w:snapToGrid w:val="0"/>
          <w:kern w:val="0"/>
          <w:szCs w:val="32"/>
        </w:rPr>
        <w:t>年，给予我区餐饮企业员工（包含但不限于冷链从业人员）定期核酸检测不低于</w:t>
      </w:r>
      <w:r>
        <w:rPr>
          <w:snapToGrid w:val="0"/>
          <w:kern w:val="0"/>
          <w:szCs w:val="32"/>
        </w:rPr>
        <w:t>50%</w:t>
      </w:r>
      <w:r>
        <w:rPr>
          <w:snapToGrid w:val="0"/>
          <w:kern w:val="0"/>
          <w:szCs w:val="32"/>
        </w:rPr>
        <w:t>比例的补贴。定期免费开展餐饮企业员工核酸检测，对企业防疫、消杀支出按照经营面积给予不低于</w:t>
      </w:r>
      <w:r>
        <w:rPr>
          <w:snapToGrid w:val="0"/>
          <w:kern w:val="0"/>
          <w:szCs w:val="32"/>
        </w:rPr>
        <w:t>2000</w:t>
      </w:r>
      <w:r>
        <w:rPr>
          <w:snapToGrid w:val="0"/>
          <w:kern w:val="0"/>
          <w:szCs w:val="32"/>
        </w:rPr>
        <w:t>元</w:t>
      </w:r>
      <w:r>
        <w:rPr>
          <w:snapToGrid w:val="0"/>
          <w:kern w:val="0"/>
          <w:szCs w:val="32"/>
        </w:rPr>
        <w:t>/</w:t>
      </w:r>
      <w:r>
        <w:rPr>
          <w:snapToGrid w:val="0"/>
          <w:kern w:val="0"/>
          <w:szCs w:val="32"/>
        </w:rPr>
        <w:t>年的一次性补贴。（责任单位：区商务委）</w:t>
      </w:r>
    </w:p>
    <w:p w:rsidR="00864A41" w:rsidRDefault="00845518">
      <w:pPr>
        <w:spacing w:line="600" w:lineRule="exact"/>
        <w:ind w:firstLine="640"/>
        <w:rPr>
          <w:rFonts w:ascii="方正仿宋_GBK" w:hAnsi="方正仿宋_GBK" w:cs="方正仿宋_GBK"/>
          <w:snapToGrid w:val="0"/>
          <w:kern w:val="0"/>
          <w:szCs w:val="32"/>
        </w:rPr>
      </w:pPr>
      <w:r>
        <w:rPr>
          <w:rFonts w:ascii="方正仿宋_GBK" w:hAnsi="方正仿宋_GBK" w:cs="方正仿宋_GBK" w:hint="eastAsia"/>
          <w:szCs w:val="32"/>
        </w:rPr>
        <w:t>具体流程：</w:t>
      </w:r>
    </w:p>
    <w:p w:rsidR="00864A41" w:rsidRDefault="00845518">
      <w:pPr>
        <w:spacing w:line="600" w:lineRule="exact"/>
        <w:ind w:firstLine="640"/>
        <w:rPr>
          <w:rFonts w:ascii="方正仿宋_GBK" w:hAnsi="方正仿宋_GBK" w:cs="方正仿宋_GBK"/>
          <w:snapToGrid w:val="0"/>
          <w:kern w:val="0"/>
          <w:szCs w:val="32"/>
        </w:rPr>
      </w:pPr>
      <w:r>
        <w:rPr>
          <w:rFonts w:ascii="方正仿宋_GBK" w:hAnsi="方正仿宋_GBK" w:cs="方正仿宋_GBK" w:hint="eastAsia"/>
          <w:snapToGrid w:val="0"/>
          <w:kern w:val="0"/>
          <w:szCs w:val="32"/>
        </w:rPr>
        <w:t>核酸检测</w:t>
      </w:r>
    </w:p>
    <w:p w:rsidR="00864A41" w:rsidRDefault="00845518">
      <w:pPr>
        <w:spacing w:line="600" w:lineRule="exact"/>
        <w:ind w:firstLine="640"/>
        <w:rPr>
          <w:snapToGrid w:val="0"/>
          <w:kern w:val="0"/>
          <w:szCs w:val="32"/>
        </w:rPr>
      </w:pPr>
      <w:r>
        <w:rPr>
          <w:snapToGrid w:val="0"/>
          <w:kern w:val="0"/>
          <w:szCs w:val="32"/>
        </w:rPr>
        <w:t>（</w:t>
      </w:r>
      <w:r>
        <w:rPr>
          <w:snapToGrid w:val="0"/>
          <w:kern w:val="0"/>
          <w:szCs w:val="32"/>
        </w:rPr>
        <w:t>1</w:t>
      </w:r>
      <w:r>
        <w:rPr>
          <w:snapToGrid w:val="0"/>
          <w:kern w:val="0"/>
          <w:szCs w:val="32"/>
        </w:rPr>
        <w:t>）各餐饮企业统计定期核酸检测名单及票据，并及时报送至区商务委市场流通科；</w:t>
      </w:r>
    </w:p>
    <w:p w:rsidR="00864A41" w:rsidRDefault="00845518">
      <w:pPr>
        <w:spacing w:line="600" w:lineRule="exact"/>
        <w:ind w:firstLine="640"/>
        <w:rPr>
          <w:snapToGrid w:val="0"/>
          <w:kern w:val="0"/>
          <w:szCs w:val="32"/>
        </w:rPr>
      </w:pPr>
      <w:r>
        <w:rPr>
          <w:snapToGrid w:val="0"/>
          <w:kern w:val="0"/>
          <w:szCs w:val="32"/>
        </w:rPr>
        <w:t>（</w:t>
      </w:r>
      <w:r>
        <w:rPr>
          <w:snapToGrid w:val="0"/>
          <w:kern w:val="0"/>
          <w:szCs w:val="32"/>
        </w:rPr>
        <w:t>2</w:t>
      </w:r>
      <w:r>
        <w:rPr>
          <w:snapToGrid w:val="0"/>
          <w:kern w:val="0"/>
          <w:szCs w:val="32"/>
        </w:rPr>
        <w:t>）区商务委会同区财政局审核后，按程序报审；</w:t>
      </w:r>
    </w:p>
    <w:p w:rsidR="00864A41" w:rsidRDefault="00845518">
      <w:pPr>
        <w:spacing w:line="600" w:lineRule="exact"/>
        <w:ind w:firstLine="640"/>
        <w:rPr>
          <w:snapToGrid w:val="0"/>
          <w:kern w:val="0"/>
          <w:szCs w:val="32"/>
        </w:rPr>
      </w:pPr>
      <w:r>
        <w:rPr>
          <w:snapToGrid w:val="0"/>
          <w:kern w:val="0"/>
          <w:szCs w:val="32"/>
        </w:rPr>
        <w:t>（</w:t>
      </w:r>
      <w:r>
        <w:rPr>
          <w:snapToGrid w:val="0"/>
          <w:kern w:val="0"/>
          <w:szCs w:val="32"/>
        </w:rPr>
        <w:t>3</w:t>
      </w:r>
      <w:r>
        <w:rPr>
          <w:snapToGrid w:val="0"/>
          <w:kern w:val="0"/>
          <w:szCs w:val="32"/>
        </w:rPr>
        <w:t>）向符合条件的企业兑付补助资金。</w:t>
      </w:r>
    </w:p>
    <w:p w:rsidR="00864A41" w:rsidRDefault="00845518">
      <w:pPr>
        <w:spacing w:line="600" w:lineRule="exact"/>
        <w:ind w:firstLine="640"/>
        <w:rPr>
          <w:rFonts w:ascii="方正仿宋_GBK" w:hAnsi="方正仿宋_GBK" w:cs="方正仿宋_GBK"/>
          <w:snapToGrid w:val="0"/>
          <w:kern w:val="0"/>
          <w:szCs w:val="32"/>
        </w:rPr>
      </w:pPr>
      <w:r>
        <w:rPr>
          <w:rFonts w:ascii="方正仿宋_GBK" w:hAnsi="方正仿宋_GBK" w:cs="方正仿宋_GBK" w:hint="eastAsia"/>
          <w:snapToGrid w:val="0"/>
          <w:kern w:val="0"/>
          <w:szCs w:val="32"/>
        </w:rPr>
        <w:lastRenderedPageBreak/>
        <w:t>防疫、消杀补贴</w:t>
      </w:r>
    </w:p>
    <w:p w:rsidR="00864A41" w:rsidRDefault="00845518">
      <w:pPr>
        <w:spacing w:line="600" w:lineRule="exact"/>
        <w:ind w:firstLine="640"/>
        <w:rPr>
          <w:snapToGrid w:val="0"/>
          <w:kern w:val="0"/>
          <w:szCs w:val="32"/>
        </w:rPr>
      </w:pPr>
      <w:r>
        <w:rPr>
          <w:snapToGrid w:val="0"/>
          <w:kern w:val="0"/>
          <w:szCs w:val="32"/>
        </w:rPr>
        <w:t>（</w:t>
      </w:r>
      <w:r>
        <w:rPr>
          <w:snapToGrid w:val="0"/>
          <w:kern w:val="0"/>
          <w:szCs w:val="32"/>
        </w:rPr>
        <w:t>1</w:t>
      </w:r>
      <w:r>
        <w:rPr>
          <w:snapToGrid w:val="0"/>
          <w:kern w:val="0"/>
          <w:szCs w:val="32"/>
        </w:rPr>
        <w:t>）企业准备营业执照、食品经营许可证、房屋产权证明或者物业租赁合同，以及购买防疫物资相关票据向区商务委提交申请；</w:t>
      </w:r>
    </w:p>
    <w:p w:rsidR="00864A41" w:rsidRDefault="00845518">
      <w:pPr>
        <w:spacing w:line="600" w:lineRule="exact"/>
        <w:ind w:firstLine="640"/>
        <w:rPr>
          <w:snapToGrid w:val="0"/>
          <w:kern w:val="0"/>
          <w:szCs w:val="32"/>
        </w:rPr>
      </w:pPr>
      <w:r>
        <w:rPr>
          <w:snapToGrid w:val="0"/>
          <w:kern w:val="0"/>
          <w:szCs w:val="32"/>
        </w:rPr>
        <w:t>（</w:t>
      </w:r>
      <w:r>
        <w:rPr>
          <w:snapToGrid w:val="0"/>
          <w:kern w:val="0"/>
          <w:szCs w:val="32"/>
        </w:rPr>
        <w:t>2</w:t>
      </w:r>
      <w:r>
        <w:rPr>
          <w:snapToGrid w:val="0"/>
          <w:kern w:val="0"/>
          <w:szCs w:val="32"/>
        </w:rPr>
        <w:t>）经区商务委会同区财政局审核后，按程序报审；</w:t>
      </w:r>
    </w:p>
    <w:p w:rsidR="00864A41" w:rsidRDefault="00845518">
      <w:pPr>
        <w:spacing w:line="600" w:lineRule="exact"/>
        <w:ind w:firstLine="640"/>
        <w:rPr>
          <w:snapToGrid w:val="0"/>
          <w:kern w:val="0"/>
          <w:szCs w:val="32"/>
        </w:rPr>
      </w:pPr>
      <w:r>
        <w:rPr>
          <w:snapToGrid w:val="0"/>
          <w:kern w:val="0"/>
          <w:szCs w:val="32"/>
        </w:rPr>
        <w:t>（</w:t>
      </w:r>
      <w:r>
        <w:rPr>
          <w:snapToGrid w:val="0"/>
          <w:kern w:val="0"/>
          <w:szCs w:val="32"/>
        </w:rPr>
        <w:t>3</w:t>
      </w:r>
      <w:r>
        <w:rPr>
          <w:snapToGrid w:val="0"/>
          <w:kern w:val="0"/>
          <w:szCs w:val="32"/>
        </w:rPr>
        <w:t>）向符合条件的企业兑付补助资金。</w:t>
      </w:r>
    </w:p>
    <w:p w:rsidR="00864A41" w:rsidRDefault="00845518">
      <w:pPr>
        <w:spacing w:line="600" w:lineRule="exact"/>
        <w:ind w:firstLine="640"/>
        <w:rPr>
          <w:snapToGrid w:val="0"/>
          <w:kern w:val="0"/>
          <w:szCs w:val="32"/>
        </w:rPr>
      </w:pPr>
      <w:r>
        <w:rPr>
          <w:snapToGrid w:val="0"/>
          <w:kern w:val="0"/>
          <w:szCs w:val="32"/>
        </w:rPr>
        <w:t>联系人：包莉莉（区商务委）</w:t>
      </w:r>
    </w:p>
    <w:p w:rsidR="00864A41" w:rsidRDefault="00845518">
      <w:pPr>
        <w:spacing w:line="600" w:lineRule="exact"/>
        <w:ind w:firstLine="640"/>
        <w:rPr>
          <w:snapToGrid w:val="0"/>
          <w:kern w:val="0"/>
          <w:szCs w:val="32"/>
        </w:rPr>
      </w:pPr>
      <w:r>
        <w:rPr>
          <w:snapToGrid w:val="0"/>
          <w:kern w:val="0"/>
          <w:szCs w:val="32"/>
        </w:rPr>
        <w:t>联系电话：</w:t>
      </w:r>
      <w:r>
        <w:rPr>
          <w:snapToGrid w:val="0"/>
          <w:kern w:val="0"/>
          <w:szCs w:val="32"/>
        </w:rPr>
        <w:t>68783914</w:t>
      </w:r>
    </w:p>
    <w:p w:rsidR="00864A41" w:rsidRDefault="00845518">
      <w:pPr>
        <w:adjustRightInd w:val="0"/>
        <w:snapToGrid w:val="0"/>
        <w:spacing w:line="600" w:lineRule="exact"/>
        <w:ind w:firstLine="640"/>
        <w:rPr>
          <w:rFonts w:ascii="方正仿宋_GBK" w:hAnsi="方正仿宋_GBK" w:cs="方正仿宋_GBK"/>
          <w:kern w:val="0"/>
          <w:szCs w:val="32"/>
        </w:rPr>
      </w:pPr>
      <w:r>
        <w:rPr>
          <w:rFonts w:ascii="方正楷体_GBK" w:eastAsia="方正楷体_GBK" w:hint="eastAsia"/>
          <w:bCs/>
          <w:kern w:val="0"/>
          <w:szCs w:val="32"/>
        </w:rPr>
        <w:t>19.</w:t>
      </w:r>
      <w:r>
        <w:rPr>
          <w:rFonts w:ascii="方正楷体_GBK" w:eastAsia="方正楷体_GBK"/>
          <w:bCs/>
          <w:kern w:val="0"/>
          <w:szCs w:val="32"/>
        </w:rPr>
        <w:t>降低平</w:t>
      </w:r>
      <w:r>
        <w:rPr>
          <w:rFonts w:ascii="方正楷体_GBK" w:eastAsia="方正楷体_GBK" w:hint="eastAsia"/>
          <w:bCs/>
          <w:kern w:val="0"/>
          <w:szCs w:val="32"/>
        </w:rPr>
        <w:t>台经济参与经营者成本。</w:t>
      </w:r>
      <w:r>
        <w:rPr>
          <w:rFonts w:ascii="方正仿宋_GBK" w:hAnsi="方正仿宋_GBK" w:cs="方正仿宋_GBK" w:hint="eastAsia"/>
          <w:kern w:val="0"/>
          <w:szCs w:val="32"/>
        </w:rPr>
        <w:t>引导外卖等互联网平台企业进一步下调餐饮业商户服务费标准，降低相关餐饮企业经营成本。支持生活服务类电商平台放宽中小微企业和个体工商户入驻条件，引导平台企业降低服务、推广和宣传费用，对优质小微商户给予一定流量扶持。积极开展互联网平台企业和入驻小微企业、个体工商户“守法经营、诚信经营”活动，提升网络交易公平竞争力。（责任单位：区商务委、区市场监管局等区级相关部门）</w:t>
      </w:r>
    </w:p>
    <w:p w:rsidR="00864A41" w:rsidRDefault="00845518">
      <w:pPr>
        <w:pStyle w:val="2"/>
        <w:snapToGrid w:val="0"/>
        <w:spacing w:after="0"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t>具体流程：</w:t>
      </w:r>
    </w:p>
    <w:p w:rsidR="00864A41" w:rsidRDefault="00845518">
      <w:pPr>
        <w:pStyle w:val="2"/>
        <w:snapToGrid w:val="0"/>
        <w:spacing w:after="0" w:line="600" w:lineRule="exact"/>
        <w:ind w:firstLine="640"/>
        <w:rPr>
          <w:kern w:val="0"/>
          <w:szCs w:val="32"/>
        </w:rPr>
      </w:pPr>
      <w:r>
        <w:rPr>
          <w:kern w:val="0"/>
          <w:szCs w:val="32"/>
        </w:rPr>
        <w:t>区商务委严格按照最新实施细则进行相关政策指导。</w:t>
      </w:r>
    </w:p>
    <w:p w:rsidR="00864A41" w:rsidRDefault="00845518">
      <w:pPr>
        <w:adjustRightInd w:val="0"/>
        <w:snapToGrid w:val="0"/>
        <w:spacing w:line="600" w:lineRule="exact"/>
        <w:ind w:firstLine="640"/>
        <w:rPr>
          <w:kern w:val="0"/>
          <w:szCs w:val="32"/>
        </w:rPr>
      </w:pPr>
      <w:r>
        <w:rPr>
          <w:kern w:val="0"/>
          <w:szCs w:val="32"/>
        </w:rPr>
        <w:t>联系人：李彦潼（区商务委）</w:t>
      </w:r>
    </w:p>
    <w:p w:rsidR="00864A41" w:rsidRDefault="00845518">
      <w:pPr>
        <w:adjustRightInd w:val="0"/>
        <w:snapToGrid w:val="0"/>
        <w:spacing w:line="600" w:lineRule="exact"/>
        <w:ind w:firstLine="640"/>
        <w:rPr>
          <w:kern w:val="0"/>
          <w:szCs w:val="32"/>
        </w:rPr>
      </w:pPr>
      <w:r>
        <w:rPr>
          <w:kern w:val="0"/>
          <w:szCs w:val="32"/>
        </w:rPr>
        <w:t>联系电话：</w:t>
      </w:r>
      <w:r>
        <w:rPr>
          <w:kern w:val="0"/>
          <w:szCs w:val="32"/>
        </w:rPr>
        <w:t>68786373</w:t>
      </w:r>
    </w:p>
    <w:p w:rsidR="00864A41" w:rsidRDefault="00845518">
      <w:pPr>
        <w:adjustRightInd w:val="0"/>
        <w:snapToGrid w:val="0"/>
        <w:spacing w:line="600" w:lineRule="exact"/>
        <w:ind w:firstLine="640"/>
        <w:rPr>
          <w:kern w:val="0"/>
          <w:szCs w:val="32"/>
        </w:rPr>
      </w:pPr>
      <w:r>
        <w:rPr>
          <w:kern w:val="0"/>
          <w:szCs w:val="32"/>
        </w:rPr>
        <w:lastRenderedPageBreak/>
        <w:t>联系人：鉴翠珍（区市场监管局）</w:t>
      </w:r>
    </w:p>
    <w:p w:rsidR="00864A41" w:rsidRDefault="00845518">
      <w:pPr>
        <w:adjustRightInd w:val="0"/>
        <w:snapToGrid w:val="0"/>
        <w:spacing w:line="600" w:lineRule="exact"/>
        <w:ind w:firstLine="640"/>
        <w:rPr>
          <w:kern w:val="0"/>
          <w:szCs w:val="32"/>
        </w:rPr>
      </w:pPr>
      <w:r>
        <w:rPr>
          <w:kern w:val="0"/>
          <w:szCs w:val="32"/>
        </w:rPr>
        <w:t>联系电话：</w:t>
      </w:r>
      <w:r>
        <w:rPr>
          <w:kern w:val="0"/>
          <w:szCs w:val="32"/>
        </w:rPr>
        <w:t>68781067</w:t>
      </w:r>
    </w:p>
    <w:p w:rsidR="00864A41" w:rsidRDefault="00845518">
      <w:pPr>
        <w:adjustRightInd w:val="0"/>
        <w:snapToGrid w:val="0"/>
        <w:spacing w:line="600" w:lineRule="exact"/>
        <w:ind w:firstLine="640"/>
        <w:rPr>
          <w:rFonts w:ascii="方正仿宋_GBK" w:hAnsi="方正仿宋_GBK" w:cs="方正仿宋_GBK"/>
          <w:kern w:val="0"/>
          <w:szCs w:val="32"/>
        </w:rPr>
      </w:pPr>
      <w:r>
        <w:rPr>
          <w:rFonts w:ascii="方正楷体_GBK" w:eastAsia="方正楷体_GBK" w:hint="eastAsia"/>
          <w:bCs/>
          <w:kern w:val="0"/>
          <w:szCs w:val="32"/>
        </w:rPr>
        <w:t>20.拓宽餐饮企业多元化融资渠道。</w:t>
      </w:r>
      <w:r>
        <w:rPr>
          <w:rFonts w:ascii="方正仿宋_GBK" w:hAnsi="方正仿宋_GBK" w:cs="方正仿宋_GBK" w:hint="eastAsia"/>
          <w:kern w:val="0"/>
          <w:szCs w:val="32"/>
        </w:rPr>
        <w:t>引导金融机构以“</w:t>
      </w:r>
      <w:r>
        <w:rPr>
          <w:kern w:val="0"/>
          <w:szCs w:val="32"/>
        </w:rPr>
        <w:t>1+5+N</w:t>
      </w:r>
      <w:r>
        <w:rPr>
          <w:rFonts w:ascii="方正仿宋_GBK" w:hAnsi="方正仿宋_GBK" w:cs="方正仿宋_GBK" w:hint="eastAsia"/>
          <w:kern w:val="0"/>
          <w:szCs w:val="32"/>
        </w:rPr>
        <w:t>”首贷续贷中心和金融服务港湾建设为契机，充分发挥双向联络员制度优势，加强与餐饮行业主管部门信息共享，运用中小微企业和个体工商户的交易流水、经营用房租赁以及有关部门掌握的信用信息等数据，提升风险定价能力，结合中小微企业和个体工商户融资需求和特点，持续改进和丰富信贷产品，加大信用贷款投放力度。支持符合条件的餐饮企业发行公司信用类债券，拓宽餐饮企业多元化融资渠道。（责任单位：区财政局、区商务委）</w:t>
      </w:r>
    </w:p>
    <w:p w:rsidR="00864A41" w:rsidRDefault="00845518">
      <w:pPr>
        <w:pStyle w:val="2"/>
        <w:snapToGrid w:val="0"/>
        <w:spacing w:after="0"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t>具体流程：</w:t>
      </w:r>
    </w:p>
    <w:p w:rsidR="00864A41" w:rsidRDefault="00845518">
      <w:pPr>
        <w:pStyle w:val="2"/>
        <w:snapToGrid w:val="0"/>
        <w:spacing w:after="0" w:line="600" w:lineRule="exact"/>
        <w:ind w:firstLine="640"/>
        <w:rPr>
          <w:kern w:val="0"/>
          <w:szCs w:val="32"/>
        </w:rPr>
      </w:pPr>
      <w:r>
        <w:rPr>
          <w:kern w:val="0"/>
          <w:szCs w:val="32"/>
        </w:rPr>
        <w:t>（</w:t>
      </w:r>
      <w:r>
        <w:rPr>
          <w:kern w:val="0"/>
          <w:szCs w:val="32"/>
        </w:rPr>
        <w:t>1</w:t>
      </w:r>
      <w:r>
        <w:rPr>
          <w:kern w:val="0"/>
          <w:szCs w:val="32"/>
        </w:rPr>
        <w:t>）企业向区财政局金融科提出申请；</w:t>
      </w:r>
    </w:p>
    <w:p w:rsidR="00864A41" w:rsidRDefault="00845518">
      <w:pPr>
        <w:pStyle w:val="2"/>
        <w:snapToGrid w:val="0"/>
        <w:spacing w:after="0" w:line="600" w:lineRule="exact"/>
        <w:ind w:firstLine="640"/>
        <w:rPr>
          <w:kern w:val="0"/>
          <w:szCs w:val="32"/>
        </w:rPr>
      </w:pPr>
      <w:r>
        <w:rPr>
          <w:kern w:val="0"/>
          <w:szCs w:val="32"/>
        </w:rPr>
        <w:t>（</w:t>
      </w:r>
      <w:r>
        <w:rPr>
          <w:kern w:val="0"/>
          <w:szCs w:val="32"/>
        </w:rPr>
        <w:t>2</w:t>
      </w:r>
      <w:r>
        <w:rPr>
          <w:kern w:val="0"/>
          <w:szCs w:val="32"/>
        </w:rPr>
        <w:t>）区财政局对接相关市级部门了解最新实施细则，指导银行机构落实执行并做好宣传，并将相关企业诉求推送给辖区银行机构。</w:t>
      </w:r>
    </w:p>
    <w:p w:rsidR="00864A41" w:rsidRDefault="00845518">
      <w:pPr>
        <w:adjustRightInd w:val="0"/>
        <w:snapToGrid w:val="0"/>
        <w:spacing w:line="600" w:lineRule="exact"/>
        <w:ind w:firstLine="640"/>
        <w:rPr>
          <w:kern w:val="0"/>
          <w:szCs w:val="32"/>
        </w:rPr>
      </w:pPr>
      <w:r>
        <w:rPr>
          <w:kern w:val="0"/>
          <w:szCs w:val="32"/>
        </w:rPr>
        <w:t>联系人：吴倩玲（区财政局）</w:t>
      </w:r>
    </w:p>
    <w:p w:rsidR="00864A41" w:rsidRDefault="00845518">
      <w:pPr>
        <w:adjustRightInd w:val="0"/>
        <w:snapToGrid w:val="0"/>
        <w:spacing w:line="600" w:lineRule="exact"/>
        <w:ind w:firstLine="640"/>
        <w:rPr>
          <w:kern w:val="0"/>
          <w:szCs w:val="32"/>
        </w:rPr>
      </w:pPr>
      <w:r>
        <w:rPr>
          <w:kern w:val="0"/>
          <w:szCs w:val="32"/>
        </w:rPr>
        <w:t>联系电话：</w:t>
      </w:r>
      <w:r>
        <w:rPr>
          <w:kern w:val="0"/>
          <w:szCs w:val="32"/>
        </w:rPr>
        <w:t>68788560</w:t>
      </w:r>
    </w:p>
    <w:p w:rsidR="00864A41" w:rsidRDefault="00845518">
      <w:pPr>
        <w:spacing w:line="600" w:lineRule="exact"/>
        <w:ind w:firstLine="640"/>
        <w:rPr>
          <w:snapToGrid w:val="0"/>
          <w:kern w:val="0"/>
          <w:szCs w:val="32"/>
        </w:rPr>
      </w:pPr>
      <w:r>
        <w:rPr>
          <w:snapToGrid w:val="0"/>
          <w:kern w:val="0"/>
          <w:szCs w:val="32"/>
        </w:rPr>
        <w:t>联系人：包莉莉（区商务委）</w:t>
      </w:r>
    </w:p>
    <w:p w:rsidR="00864A41" w:rsidRDefault="00845518">
      <w:pPr>
        <w:spacing w:line="600" w:lineRule="exact"/>
        <w:ind w:firstLine="640"/>
        <w:rPr>
          <w:snapToGrid w:val="0"/>
          <w:kern w:val="0"/>
          <w:szCs w:val="32"/>
        </w:rPr>
      </w:pPr>
      <w:r>
        <w:rPr>
          <w:snapToGrid w:val="0"/>
          <w:kern w:val="0"/>
          <w:szCs w:val="32"/>
        </w:rPr>
        <w:t>联系电话：</w:t>
      </w:r>
      <w:r>
        <w:rPr>
          <w:snapToGrid w:val="0"/>
          <w:kern w:val="0"/>
          <w:szCs w:val="32"/>
        </w:rPr>
        <w:t>68783914</w:t>
      </w:r>
    </w:p>
    <w:p w:rsidR="00864A41" w:rsidRDefault="00845518">
      <w:pPr>
        <w:adjustRightInd w:val="0"/>
        <w:snapToGrid w:val="0"/>
        <w:spacing w:line="600" w:lineRule="exact"/>
        <w:ind w:firstLine="640"/>
        <w:rPr>
          <w:rFonts w:ascii="方正仿宋_GBK" w:hAnsi="方正仿宋_GBK" w:cs="方正仿宋_GBK"/>
          <w:kern w:val="0"/>
          <w:szCs w:val="32"/>
        </w:rPr>
      </w:pPr>
      <w:r>
        <w:rPr>
          <w:rFonts w:ascii="方正楷体_GBK" w:eastAsia="方正楷体_GBK" w:hint="eastAsia"/>
          <w:bCs/>
          <w:kern w:val="0"/>
          <w:szCs w:val="32"/>
        </w:rPr>
        <w:t>21.运用融资担保支持餐饮业。</w:t>
      </w:r>
      <w:r>
        <w:rPr>
          <w:rFonts w:ascii="方正仿宋_GBK" w:hAnsi="方正仿宋_GBK" w:cs="方正仿宋_GBK" w:hint="eastAsia"/>
          <w:kern w:val="0"/>
          <w:szCs w:val="32"/>
        </w:rPr>
        <w:t>鼓励政府性融资担保机构为</w:t>
      </w:r>
      <w:r>
        <w:rPr>
          <w:rFonts w:ascii="方正仿宋_GBK" w:hAnsi="方正仿宋_GBK" w:cs="方正仿宋_GBK" w:hint="eastAsia"/>
          <w:kern w:val="0"/>
          <w:szCs w:val="32"/>
        </w:rPr>
        <w:lastRenderedPageBreak/>
        <w:t>符合条件的餐饮业中小微企业提供融资增信支持，依法依约及时履行代偿责任，积极帮助受疫情影响企业续保续贷。统筹资本金注入、融资担保降费奖补、风险补偿等方式，引导政府性融资担保机构加大融资增信支持力度。（责任单位：区财政局、区商务委、区民营经济发展局）</w:t>
      </w:r>
    </w:p>
    <w:p w:rsidR="00864A41" w:rsidRDefault="00845518">
      <w:pPr>
        <w:pStyle w:val="2"/>
        <w:snapToGrid w:val="0"/>
        <w:spacing w:after="0"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t>具体流程：</w:t>
      </w:r>
    </w:p>
    <w:p w:rsidR="00864A41" w:rsidRDefault="00845518">
      <w:pPr>
        <w:pStyle w:val="2"/>
        <w:snapToGrid w:val="0"/>
        <w:spacing w:after="0" w:line="600" w:lineRule="exact"/>
        <w:ind w:firstLine="640"/>
        <w:rPr>
          <w:kern w:val="0"/>
          <w:szCs w:val="32"/>
        </w:rPr>
      </w:pPr>
      <w:r>
        <w:rPr>
          <w:kern w:val="0"/>
          <w:szCs w:val="32"/>
        </w:rPr>
        <w:t>（</w:t>
      </w:r>
      <w:r>
        <w:rPr>
          <w:kern w:val="0"/>
          <w:szCs w:val="32"/>
        </w:rPr>
        <w:t>1</w:t>
      </w:r>
      <w:r>
        <w:rPr>
          <w:kern w:val="0"/>
          <w:szCs w:val="32"/>
        </w:rPr>
        <w:t>）企业向区财政局金融科提出申请；</w:t>
      </w:r>
    </w:p>
    <w:p w:rsidR="00864A41" w:rsidRDefault="00845518">
      <w:pPr>
        <w:pStyle w:val="2"/>
        <w:snapToGrid w:val="0"/>
        <w:spacing w:after="0" w:line="600" w:lineRule="exact"/>
        <w:ind w:firstLine="640"/>
        <w:rPr>
          <w:kern w:val="0"/>
          <w:szCs w:val="32"/>
        </w:rPr>
      </w:pPr>
      <w:r>
        <w:rPr>
          <w:kern w:val="0"/>
          <w:szCs w:val="32"/>
        </w:rPr>
        <w:t>（</w:t>
      </w:r>
      <w:r>
        <w:rPr>
          <w:kern w:val="0"/>
          <w:szCs w:val="32"/>
        </w:rPr>
        <w:t>2</w:t>
      </w:r>
      <w:r>
        <w:rPr>
          <w:kern w:val="0"/>
          <w:szCs w:val="32"/>
        </w:rPr>
        <w:t>）区财政局对接相关市级部门了解最新实施细则，指导辖区融资担保机构落实执行并做好宣传，并将相关企业诉求推送给辖区融资担保机构。</w:t>
      </w:r>
    </w:p>
    <w:p w:rsidR="00864A41" w:rsidRDefault="00845518">
      <w:pPr>
        <w:adjustRightInd w:val="0"/>
        <w:snapToGrid w:val="0"/>
        <w:spacing w:line="600" w:lineRule="exact"/>
        <w:ind w:firstLine="640"/>
        <w:rPr>
          <w:kern w:val="0"/>
          <w:szCs w:val="32"/>
        </w:rPr>
      </w:pPr>
      <w:r>
        <w:rPr>
          <w:kern w:val="0"/>
          <w:szCs w:val="32"/>
        </w:rPr>
        <w:t>联系人：朱礼民（区财政局）</w:t>
      </w:r>
    </w:p>
    <w:p w:rsidR="00864A41" w:rsidRDefault="00845518">
      <w:pPr>
        <w:adjustRightInd w:val="0"/>
        <w:snapToGrid w:val="0"/>
        <w:spacing w:line="600" w:lineRule="exact"/>
        <w:ind w:firstLine="640"/>
        <w:rPr>
          <w:kern w:val="0"/>
          <w:szCs w:val="32"/>
        </w:rPr>
      </w:pPr>
      <w:r>
        <w:rPr>
          <w:kern w:val="0"/>
          <w:szCs w:val="32"/>
        </w:rPr>
        <w:t>联系电话：</w:t>
      </w:r>
      <w:r>
        <w:rPr>
          <w:kern w:val="0"/>
          <w:szCs w:val="32"/>
        </w:rPr>
        <w:t>68788560</w:t>
      </w:r>
    </w:p>
    <w:p w:rsidR="00864A41" w:rsidRDefault="00845518">
      <w:pPr>
        <w:spacing w:line="600" w:lineRule="exact"/>
        <w:ind w:firstLine="640"/>
        <w:rPr>
          <w:snapToGrid w:val="0"/>
          <w:kern w:val="0"/>
          <w:szCs w:val="32"/>
        </w:rPr>
      </w:pPr>
      <w:r>
        <w:rPr>
          <w:snapToGrid w:val="0"/>
          <w:kern w:val="0"/>
          <w:szCs w:val="32"/>
        </w:rPr>
        <w:t>联系人：包莉莉（区商务委）</w:t>
      </w:r>
    </w:p>
    <w:p w:rsidR="00864A41" w:rsidRDefault="00845518">
      <w:pPr>
        <w:spacing w:line="600" w:lineRule="exact"/>
        <w:ind w:firstLine="640"/>
      </w:pPr>
      <w:r>
        <w:rPr>
          <w:snapToGrid w:val="0"/>
          <w:kern w:val="0"/>
          <w:szCs w:val="32"/>
        </w:rPr>
        <w:t>联系电话：</w:t>
      </w:r>
      <w:r>
        <w:rPr>
          <w:snapToGrid w:val="0"/>
          <w:kern w:val="0"/>
          <w:szCs w:val="32"/>
        </w:rPr>
        <w:t>68783914</w:t>
      </w:r>
    </w:p>
    <w:p w:rsidR="00864A41" w:rsidRDefault="00845518">
      <w:pPr>
        <w:spacing w:line="600" w:lineRule="exact"/>
        <w:ind w:firstLine="640"/>
        <w:rPr>
          <w:kern w:val="0"/>
          <w:szCs w:val="32"/>
        </w:rPr>
      </w:pPr>
      <w:r>
        <w:rPr>
          <w:kern w:val="0"/>
          <w:szCs w:val="32"/>
        </w:rPr>
        <w:t>联系人：蔡宁娜（区民营经济发展局）</w:t>
      </w:r>
    </w:p>
    <w:p w:rsidR="00864A41" w:rsidRDefault="00845518">
      <w:pPr>
        <w:tabs>
          <w:tab w:val="left" w:pos="615"/>
        </w:tabs>
        <w:spacing w:line="600" w:lineRule="exact"/>
        <w:ind w:firstLine="640"/>
      </w:pPr>
      <w:r>
        <w:rPr>
          <w:kern w:val="0"/>
          <w:szCs w:val="32"/>
        </w:rPr>
        <w:t>联系电话：</w:t>
      </w:r>
      <w:r>
        <w:rPr>
          <w:kern w:val="0"/>
          <w:szCs w:val="32"/>
        </w:rPr>
        <w:t>68780825</w:t>
      </w:r>
    </w:p>
    <w:p w:rsidR="00864A41" w:rsidRDefault="00845518">
      <w:pPr>
        <w:adjustRightInd w:val="0"/>
        <w:snapToGrid w:val="0"/>
        <w:spacing w:line="600" w:lineRule="exact"/>
        <w:ind w:firstLine="640"/>
        <w:rPr>
          <w:kern w:val="0"/>
          <w:szCs w:val="32"/>
        </w:rPr>
      </w:pPr>
      <w:r>
        <w:rPr>
          <w:rFonts w:ascii="方正楷体_GBK" w:eastAsia="方正楷体_GBK"/>
          <w:bCs/>
          <w:kern w:val="0"/>
          <w:szCs w:val="32"/>
        </w:rPr>
        <w:t>2</w:t>
      </w:r>
      <w:r>
        <w:rPr>
          <w:rFonts w:ascii="方正楷体_GBK" w:eastAsia="方正楷体_GBK" w:hint="eastAsia"/>
          <w:bCs/>
          <w:kern w:val="0"/>
          <w:szCs w:val="32"/>
        </w:rPr>
        <w:t>2.</w:t>
      </w:r>
      <w:r>
        <w:rPr>
          <w:rFonts w:ascii="方正楷体_GBK" w:eastAsia="方正楷体_GBK"/>
          <w:bCs/>
          <w:kern w:val="0"/>
          <w:szCs w:val="32"/>
        </w:rPr>
        <w:t>优化保险产品和服务。</w:t>
      </w:r>
      <w:r>
        <w:rPr>
          <w:kern w:val="0"/>
          <w:szCs w:val="32"/>
        </w:rPr>
        <w:t>扩大因疫情导致餐饮企业营业中断损失保险的覆盖面，提升理赔效率，提高对餐饮企业的综合保障程度。（责任单位：区财政局）</w:t>
      </w:r>
    </w:p>
    <w:p w:rsidR="00864A41" w:rsidRDefault="00845518">
      <w:pPr>
        <w:pStyle w:val="2"/>
        <w:snapToGrid w:val="0"/>
        <w:spacing w:after="0" w:line="600" w:lineRule="exact"/>
        <w:ind w:firstLine="640"/>
        <w:rPr>
          <w:kern w:val="0"/>
          <w:szCs w:val="32"/>
        </w:rPr>
      </w:pPr>
      <w:r>
        <w:rPr>
          <w:kern w:val="0"/>
          <w:szCs w:val="32"/>
        </w:rPr>
        <w:t>具体流程：</w:t>
      </w:r>
    </w:p>
    <w:p w:rsidR="00864A41" w:rsidRDefault="00845518">
      <w:pPr>
        <w:pStyle w:val="2"/>
        <w:snapToGrid w:val="0"/>
        <w:spacing w:after="0" w:line="600" w:lineRule="exact"/>
        <w:ind w:firstLine="640"/>
        <w:rPr>
          <w:kern w:val="0"/>
          <w:szCs w:val="32"/>
        </w:rPr>
      </w:pPr>
      <w:r>
        <w:rPr>
          <w:kern w:val="0"/>
          <w:szCs w:val="32"/>
        </w:rPr>
        <w:lastRenderedPageBreak/>
        <w:t>（</w:t>
      </w:r>
      <w:r>
        <w:rPr>
          <w:kern w:val="0"/>
          <w:szCs w:val="32"/>
        </w:rPr>
        <w:t>1</w:t>
      </w:r>
      <w:r>
        <w:rPr>
          <w:kern w:val="0"/>
          <w:szCs w:val="32"/>
        </w:rPr>
        <w:t>）企业向区财政局金融科提出申请；</w:t>
      </w:r>
    </w:p>
    <w:p w:rsidR="00864A41" w:rsidRDefault="00845518">
      <w:pPr>
        <w:pStyle w:val="2"/>
        <w:snapToGrid w:val="0"/>
        <w:spacing w:after="0" w:line="600" w:lineRule="exact"/>
        <w:ind w:firstLine="640"/>
        <w:rPr>
          <w:kern w:val="0"/>
          <w:szCs w:val="32"/>
        </w:rPr>
      </w:pPr>
      <w:r>
        <w:rPr>
          <w:kern w:val="0"/>
          <w:szCs w:val="32"/>
        </w:rPr>
        <w:t>（</w:t>
      </w:r>
      <w:r>
        <w:rPr>
          <w:kern w:val="0"/>
          <w:szCs w:val="32"/>
        </w:rPr>
        <w:t>2</w:t>
      </w:r>
      <w:r>
        <w:rPr>
          <w:kern w:val="0"/>
          <w:szCs w:val="32"/>
        </w:rPr>
        <w:t>）区财政局对接相关市级部门了解最新实施细则，指导保险机构落实执行并做好宣传，并将相关企业诉求推送给辖区保险机构。</w:t>
      </w:r>
    </w:p>
    <w:p w:rsidR="00864A41" w:rsidRDefault="00845518">
      <w:pPr>
        <w:adjustRightInd w:val="0"/>
        <w:snapToGrid w:val="0"/>
        <w:spacing w:line="600" w:lineRule="exact"/>
        <w:ind w:firstLine="640"/>
        <w:rPr>
          <w:kern w:val="0"/>
          <w:szCs w:val="32"/>
        </w:rPr>
      </w:pPr>
      <w:r>
        <w:rPr>
          <w:kern w:val="0"/>
          <w:szCs w:val="32"/>
        </w:rPr>
        <w:t>联系人：吴倩玲（区财政局）</w:t>
      </w:r>
    </w:p>
    <w:p w:rsidR="00864A41" w:rsidRDefault="00845518">
      <w:pPr>
        <w:adjustRightInd w:val="0"/>
        <w:snapToGrid w:val="0"/>
        <w:spacing w:line="600" w:lineRule="exact"/>
        <w:ind w:firstLine="640"/>
        <w:rPr>
          <w:kern w:val="0"/>
          <w:szCs w:val="32"/>
        </w:rPr>
      </w:pPr>
      <w:r>
        <w:rPr>
          <w:kern w:val="0"/>
          <w:szCs w:val="32"/>
        </w:rPr>
        <w:t>联系电话：</w:t>
      </w:r>
      <w:r>
        <w:rPr>
          <w:kern w:val="0"/>
          <w:szCs w:val="32"/>
        </w:rPr>
        <w:t>68788560</w:t>
      </w:r>
    </w:p>
    <w:p w:rsidR="00864A41" w:rsidRDefault="00845518">
      <w:pPr>
        <w:adjustRightInd w:val="0"/>
        <w:snapToGrid w:val="0"/>
        <w:spacing w:line="600" w:lineRule="exact"/>
        <w:ind w:firstLine="640"/>
        <w:rPr>
          <w:kern w:val="0"/>
          <w:szCs w:val="32"/>
        </w:rPr>
      </w:pPr>
      <w:r>
        <w:rPr>
          <w:rFonts w:ascii="方正楷体_GBK" w:eastAsia="方正楷体_GBK"/>
          <w:bCs/>
          <w:kern w:val="0"/>
          <w:szCs w:val="32"/>
        </w:rPr>
        <w:t>2</w:t>
      </w:r>
      <w:r>
        <w:rPr>
          <w:rFonts w:ascii="方正楷体_GBK" w:eastAsia="方正楷体_GBK" w:hint="eastAsia"/>
          <w:bCs/>
          <w:kern w:val="0"/>
          <w:szCs w:val="32"/>
        </w:rPr>
        <w:t>3.</w:t>
      </w:r>
      <w:r>
        <w:rPr>
          <w:rFonts w:ascii="方正楷体_GBK" w:eastAsia="方正楷体_GBK"/>
          <w:bCs/>
          <w:kern w:val="0"/>
          <w:szCs w:val="32"/>
        </w:rPr>
        <w:t>开展老年人助餐服务。</w:t>
      </w:r>
      <w:r>
        <w:rPr>
          <w:kern w:val="0"/>
          <w:szCs w:val="32"/>
        </w:rPr>
        <w:t>依托街道社区养老服务设施为老年人提供助餐服务，对提供老年人助餐服务的餐饮企业给予适当扶持，不得强制餐饮企业给予配套优惠措施。（责任单位：区民政局、区商务委）</w:t>
      </w:r>
    </w:p>
    <w:p w:rsidR="00864A41" w:rsidRDefault="00845518">
      <w:pPr>
        <w:adjustRightInd w:val="0"/>
        <w:snapToGrid w:val="0"/>
        <w:spacing w:line="600" w:lineRule="exact"/>
        <w:ind w:firstLine="640"/>
        <w:rPr>
          <w:szCs w:val="32"/>
        </w:rPr>
      </w:pPr>
      <w:r>
        <w:rPr>
          <w:kern w:val="0"/>
          <w:szCs w:val="32"/>
        </w:rPr>
        <w:t>具体流程：</w:t>
      </w:r>
    </w:p>
    <w:p w:rsidR="00864A41" w:rsidRDefault="00845518">
      <w:pPr>
        <w:pStyle w:val="2"/>
        <w:snapToGrid w:val="0"/>
        <w:spacing w:after="0" w:line="600" w:lineRule="exact"/>
        <w:ind w:firstLine="640"/>
        <w:rPr>
          <w:kern w:val="0"/>
          <w:szCs w:val="32"/>
        </w:rPr>
      </w:pPr>
      <w:r>
        <w:rPr>
          <w:kern w:val="0"/>
          <w:szCs w:val="32"/>
        </w:rPr>
        <w:t>（</w:t>
      </w:r>
      <w:r>
        <w:rPr>
          <w:kern w:val="0"/>
          <w:szCs w:val="32"/>
        </w:rPr>
        <w:t>1</w:t>
      </w:r>
      <w:r>
        <w:rPr>
          <w:kern w:val="0"/>
          <w:szCs w:val="32"/>
        </w:rPr>
        <w:t>）符合助餐补贴条件的企业向所在镇街申请；</w:t>
      </w:r>
    </w:p>
    <w:p w:rsidR="00864A41" w:rsidRDefault="00845518">
      <w:pPr>
        <w:pStyle w:val="2"/>
        <w:snapToGrid w:val="0"/>
        <w:spacing w:after="0" w:line="600" w:lineRule="exact"/>
        <w:ind w:firstLine="640"/>
        <w:rPr>
          <w:kern w:val="0"/>
          <w:szCs w:val="32"/>
        </w:rPr>
      </w:pPr>
      <w:r>
        <w:rPr>
          <w:kern w:val="0"/>
          <w:szCs w:val="32"/>
        </w:rPr>
        <w:t>（</w:t>
      </w:r>
      <w:r>
        <w:rPr>
          <w:kern w:val="0"/>
          <w:szCs w:val="32"/>
        </w:rPr>
        <w:t>2</w:t>
      </w:r>
      <w:r>
        <w:rPr>
          <w:kern w:val="0"/>
          <w:szCs w:val="32"/>
        </w:rPr>
        <w:t>）镇街负责对申请提供的材料进行审核，将审核符合条件的报区民政局，区民政局负责审定；</w:t>
      </w:r>
    </w:p>
    <w:p w:rsidR="00864A41" w:rsidRDefault="00845518">
      <w:pPr>
        <w:pStyle w:val="2"/>
        <w:snapToGrid w:val="0"/>
        <w:spacing w:after="0" w:line="600" w:lineRule="exact"/>
        <w:ind w:firstLine="640"/>
        <w:rPr>
          <w:kern w:val="0"/>
          <w:szCs w:val="32"/>
        </w:rPr>
      </w:pPr>
      <w:r>
        <w:rPr>
          <w:kern w:val="0"/>
          <w:szCs w:val="32"/>
        </w:rPr>
        <w:t>（</w:t>
      </w:r>
      <w:r>
        <w:rPr>
          <w:kern w:val="0"/>
          <w:szCs w:val="32"/>
        </w:rPr>
        <w:t>3</w:t>
      </w:r>
      <w:r>
        <w:rPr>
          <w:kern w:val="0"/>
          <w:szCs w:val="32"/>
        </w:rPr>
        <w:t>）向符合条件的企业兑付补助资金。</w:t>
      </w:r>
    </w:p>
    <w:p w:rsidR="00864A41" w:rsidRDefault="00845518">
      <w:pPr>
        <w:adjustRightInd w:val="0"/>
        <w:snapToGrid w:val="0"/>
        <w:spacing w:line="600" w:lineRule="exact"/>
        <w:ind w:firstLine="640"/>
        <w:rPr>
          <w:kern w:val="0"/>
          <w:szCs w:val="32"/>
        </w:rPr>
      </w:pPr>
      <w:r>
        <w:rPr>
          <w:kern w:val="0"/>
          <w:szCs w:val="32"/>
        </w:rPr>
        <w:t>联系人：范圆媛（区民政局）</w:t>
      </w:r>
    </w:p>
    <w:p w:rsidR="00864A41" w:rsidRDefault="00845518">
      <w:pPr>
        <w:adjustRightInd w:val="0"/>
        <w:snapToGrid w:val="0"/>
        <w:spacing w:line="600" w:lineRule="exact"/>
        <w:ind w:firstLine="640"/>
        <w:rPr>
          <w:kern w:val="0"/>
          <w:szCs w:val="32"/>
        </w:rPr>
      </w:pPr>
      <w:r>
        <w:rPr>
          <w:kern w:val="0"/>
          <w:szCs w:val="32"/>
        </w:rPr>
        <w:t>联系电话：</w:t>
      </w:r>
      <w:r>
        <w:rPr>
          <w:kern w:val="0"/>
          <w:szCs w:val="32"/>
        </w:rPr>
        <w:t>68600221</w:t>
      </w:r>
    </w:p>
    <w:p w:rsidR="00864A41" w:rsidRDefault="00845518">
      <w:pPr>
        <w:adjustRightInd w:val="0"/>
        <w:snapToGrid w:val="0"/>
        <w:spacing w:line="600" w:lineRule="exact"/>
        <w:ind w:firstLine="640"/>
        <w:rPr>
          <w:kern w:val="0"/>
          <w:szCs w:val="32"/>
        </w:rPr>
      </w:pPr>
      <w:r>
        <w:rPr>
          <w:kern w:val="0"/>
          <w:szCs w:val="32"/>
        </w:rPr>
        <w:t>联系人：包莉莉（区商务委）</w:t>
      </w:r>
    </w:p>
    <w:p w:rsidR="00864A41" w:rsidRDefault="00845518">
      <w:pPr>
        <w:adjustRightInd w:val="0"/>
        <w:snapToGrid w:val="0"/>
        <w:spacing w:line="600" w:lineRule="exact"/>
        <w:ind w:firstLine="640"/>
        <w:rPr>
          <w:szCs w:val="20"/>
        </w:rPr>
      </w:pPr>
      <w:r>
        <w:rPr>
          <w:kern w:val="0"/>
          <w:szCs w:val="32"/>
        </w:rPr>
        <w:t>联系电话：</w:t>
      </w:r>
      <w:r>
        <w:rPr>
          <w:kern w:val="0"/>
          <w:szCs w:val="32"/>
        </w:rPr>
        <w:t>68783914</w:t>
      </w:r>
    </w:p>
    <w:p w:rsidR="00864A41" w:rsidRDefault="00845518">
      <w:pPr>
        <w:adjustRightInd w:val="0"/>
        <w:snapToGrid w:val="0"/>
        <w:spacing w:line="600" w:lineRule="exact"/>
        <w:ind w:firstLine="640"/>
        <w:rPr>
          <w:kern w:val="0"/>
          <w:szCs w:val="32"/>
        </w:rPr>
      </w:pPr>
      <w:r>
        <w:rPr>
          <w:rFonts w:ascii="方正楷体_GBK" w:eastAsia="方正楷体_GBK"/>
          <w:bCs/>
          <w:kern w:val="0"/>
          <w:szCs w:val="32"/>
        </w:rPr>
        <w:t>2</w:t>
      </w:r>
      <w:r>
        <w:rPr>
          <w:rFonts w:ascii="方正楷体_GBK" w:eastAsia="方正楷体_GBK" w:hint="eastAsia"/>
          <w:bCs/>
          <w:kern w:val="0"/>
          <w:szCs w:val="32"/>
        </w:rPr>
        <w:t>4.</w:t>
      </w:r>
      <w:r>
        <w:rPr>
          <w:rFonts w:ascii="方正楷体_GBK" w:eastAsia="方正楷体_GBK"/>
          <w:bCs/>
          <w:kern w:val="0"/>
          <w:szCs w:val="32"/>
        </w:rPr>
        <w:t>支持餐饮企业升级发展。</w:t>
      </w:r>
      <w:r>
        <w:rPr>
          <w:kern w:val="0"/>
          <w:szCs w:val="32"/>
        </w:rPr>
        <w:t>支持餐饮企业开设连锁直营门</w:t>
      </w:r>
      <w:r>
        <w:rPr>
          <w:kern w:val="0"/>
          <w:szCs w:val="32"/>
        </w:rPr>
        <w:lastRenderedPageBreak/>
        <w:t>店、建设中央厨房或主食加工配送中心。对开设连锁直营门店、建设中央厨房或主食加工配送中心的餐饮企业，择优按照不超过投资额</w:t>
      </w:r>
      <w:r>
        <w:rPr>
          <w:kern w:val="0"/>
          <w:szCs w:val="32"/>
        </w:rPr>
        <w:t>40</w:t>
      </w:r>
      <w:r>
        <w:rPr>
          <w:rFonts w:hint="eastAsia"/>
          <w:kern w:val="0"/>
          <w:szCs w:val="32"/>
        </w:rPr>
        <w:t>%</w:t>
      </w:r>
      <w:r>
        <w:rPr>
          <w:kern w:val="0"/>
          <w:szCs w:val="32"/>
        </w:rPr>
        <w:t>、最高不超过</w:t>
      </w:r>
      <w:r>
        <w:rPr>
          <w:kern w:val="0"/>
          <w:szCs w:val="32"/>
        </w:rPr>
        <w:t>50</w:t>
      </w:r>
      <w:r>
        <w:rPr>
          <w:kern w:val="0"/>
          <w:szCs w:val="32"/>
        </w:rPr>
        <w:t>万元的标准给予资金奖励。（责任单位：区商务委）</w:t>
      </w:r>
    </w:p>
    <w:p w:rsidR="00864A41" w:rsidRDefault="00845518">
      <w:pPr>
        <w:overflowPunct w:val="0"/>
        <w:adjustRightInd w:val="0"/>
        <w:snapToGrid w:val="0"/>
        <w:spacing w:line="600" w:lineRule="exact"/>
        <w:ind w:firstLine="640"/>
        <w:rPr>
          <w:rFonts w:ascii="方正仿宋_GBK" w:hAnsi="方正仿宋_GBK" w:cs="方正仿宋_GBK"/>
          <w:szCs w:val="32"/>
        </w:rPr>
      </w:pPr>
      <w:r>
        <w:rPr>
          <w:rFonts w:ascii="方正仿宋_GBK" w:hAnsi="方正仿宋_GBK" w:cs="方正仿宋_GBK" w:hint="eastAsia"/>
          <w:szCs w:val="32"/>
        </w:rPr>
        <w:t>具体流程：</w:t>
      </w:r>
    </w:p>
    <w:p w:rsidR="00864A41" w:rsidRDefault="00845518">
      <w:pPr>
        <w:adjustRightInd w:val="0"/>
        <w:snapToGrid w:val="0"/>
        <w:spacing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t>（</w:t>
      </w:r>
      <w:r>
        <w:rPr>
          <w:kern w:val="0"/>
          <w:szCs w:val="32"/>
        </w:rPr>
        <w:t>1</w:t>
      </w:r>
      <w:r>
        <w:rPr>
          <w:kern w:val="0"/>
          <w:szCs w:val="32"/>
        </w:rPr>
        <w:t>）</w:t>
      </w:r>
      <w:r>
        <w:rPr>
          <w:rFonts w:ascii="方正仿宋_GBK" w:hAnsi="方正仿宋_GBK" w:cs="方正仿宋_GBK" w:hint="eastAsia"/>
          <w:kern w:val="0"/>
          <w:szCs w:val="32"/>
        </w:rPr>
        <w:t>企业向区商务委市场流通科提交项目申报材料（相关行政许可证照复印件、项目申报表、申报项目情况报告、投资清单和票据、项目真实性承诺书及其他需提供的附件材料）；</w:t>
      </w:r>
    </w:p>
    <w:p w:rsidR="00864A41" w:rsidRDefault="00845518">
      <w:pPr>
        <w:adjustRightInd w:val="0"/>
        <w:snapToGrid w:val="0"/>
        <w:spacing w:line="600" w:lineRule="exact"/>
        <w:ind w:firstLine="640"/>
        <w:rPr>
          <w:kern w:val="0"/>
          <w:szCs w:val="32"/>
        </w:rPr>
      </w:pPr>
      <w:r>
        <w:rPr>
          <w:kern w:val="0"/>
          <w:szCs w:val="32"/>
        </w:rPr>
        <w:t>（</w:t>
      </w:r>
      <w:r>
        <w:rPr>
          <w:kern w:val="0"/>
          <w:szCs w:val="32"/>
        </w:rPr>
        <w:t>2</w:t>
      </w:r>
      <w:r>
        <w:rPr>
          <w:kern w:val="0"/>
          <w:szCs w:val="32"/>
        </w:rPr>
        <w:t>）区商务委审核后，按程序报审；</w:t>
      </w:r>
    </w:p>
    <w:p w:rsidR="00864A41" w:rsidRDefault="00845518">
      <w:pPr>
        <w:adjustRightInd w:val="0"/>
        <w:snapToGrid w:val="0"/>
        <w:spacing w:line="600" w:lineRule="exact"/>
        <w:ind w:firstLine="640"/>
        <w:rPr>
          <w:szCs w:val="32"/>
        </w:rPr>
      </w:pPr>
      <w:r>
        <w:rPr>
          <w:kern w:val="0"/>
          <w:szCs w:val="32"/>
        </w:rPr>
        <w:t>（</w:t>
      </w:r>
      <w:r>
        <w:rPr>
          <w:kern w:val="0"/>
          <w:szCs w:val="32"/>
        </w:rPr>
        <w:t>3</w:t>
      </w:r>
      <w:r>
        <w:rPr>
          <w:kern w:val="0"/>
          <w:szCs w:val="32"/>
        </w:rPr>
        <w:t>）向符合条件的企业兑付补助资金。</w:t>
      </w:r>
    </w:p>
    <w:p w:rsidR="00864A41" w:rsidRDefault="00845518">
      <w:pPr>
        <w:adjustRightInd w:val="0"/>
        <w:snapToGrid w:val="0"/>
        <w:spacing w:line="600" w:lineRule="exact"/>
        <w:ind w:firstLine="640"/>
        <w:rPr>
          <w:kern w:val="0"/>
          <w:szCs w:val="32"/>
        </w:rPr>
      </w:pPr>
      <w:r>
        <w:rPr>
          <w:kern w:val="0"/>
          <w:szCs w:val="32"/>
        </w:rPr>
        <w:t>联系人：包莉莉（区商务委）</w:t>
      </w:r>
    </w:p>
    <w:p w:rsidR="00864A41" w:rsidRDefault="00845518">
      <w:pPr>
        <w:adjustRightInd w:val="0"/>
        <w:snapToGrid w:val="0"/>
        <w:spacing w:line="600" w:lineRule="exact"/>
        <w:ind w:firstLine="640"/>
        <w:rPr>
          <w:kern w:val="0"/>
          <w:szCs w:val="32"/>
        </w:rPr>
      </w:pPr>
      <w:r>
        <w:rPr>
          <w:kern w:val="0"/>
          <w:szCs w:val="32"/>
        </w:rPr>
        <w:t>联系电话</w:t>
      </w:r>
      <w:r>
        <w:rPr>
          <w:rFonts w:hint="eastAsia"/>
          <w:kern w:val="0"/>
          <w:szCs w:val="32"/>
        </w:rPr>
        <w:t>：</w:t>
      </w:r>
      <w:r>
        <w:rPr>
          <w:kern w:val="0"/>
          <w:szCs w:val="32"/>
        </w:rPr>
        <w:t>68783914</w:t>
      </w:r>
    </w:p>
    <w:p w:rsidR="00864A41" w:rsidRDefault="00845518">
      <w:pPr>
        <w:adjustRightInd w:val="0"/>
        <w:snapToGrid w:val="0"/>
        <w:spacing w:line="600" w:lineRule="exact"/>
        <w:ind w:firstLine="600"/>
        <w:rPr>
          <w:rFonts w:ascii="方正黑体_GBK" w:eastAsia="方正黑体_GBK" w:hAnsi="方正黑体_GBK" w:cs="方正黑体_GBK"/>
          <w:kern w:val="0"/>
          <w:szCs w:val="32"/>
        </w:rPr>
      </w:pPr>
      <w:r>
        <w:rPr>
          <w:rFonts w:ascii="方正黑体_GBK" w:eastAsia="方正黑体_GBK" w:hAnsi="方正黑体_GBK" w:cs="方正黑体_GBK" w:hint="eastAsia"/>
          <w:spacing w:val="-10"/>
          <w:kern w:val="0"/>
          <w:szCs w:val="32"/>
        </w:rPr>
        <w:t>三、</w:t>
      </w:r>
      <w:r>
        <w:rPr>
          <w:rFonts w:ascii="方正黑体_GBK" w:eastAsia="方正黑体_GBK" w:hAnsi="方正黑体_GBK" w:cs="方正黑体_GBK" w:hint="eastAsia"/>
          <w:kern w:val="0"/>
          <w:szCs w:val="32"/>
        </w:rPr>
        <w:t>零售业纾困扶持措施</w:t>
      </w:r>
    </w:p>
    <w:p w:rsidR="00864A41" w:rsidRDefault="00845518">
      <w:pPr>
        <w:pStyle w:val="2"/>
        <w:snapToGrid w:val="0"/>
        <w:spacing w:after="0" w:line="600" w:lineRule="exact"/>
        <w:ind w:firstLine="640"/>
        <w:rPr>
          <w:kern w:val="0"/>
          <w:szCs w:val="32"/>
        </w:rPr>
      </w:pPr>
      <w:r>
        <w:rPr>
          <w:rFonts w:ascii="方正楷体_GBK" w:eastAsia="方正楷体_GBK"/>
          <w:bCs/>
          <w:kern w:val="0"/>
          <w:szCs w:val="32"/>
        </w:rPr>
        <w:t>2</w:t>
      </w:r>
      <w:r>
        <w:rPr>
          <w:rFonts w:ascii="方正楷体_GBK" w:eastAsia="方正楷体_GBK" w:hint="eastAsia"/>
          <w:bCs/>
          <w:kern w:val="0"/>
          <w:szCs w:val="32"/>
        </w:rPr>
        <w:t>5.</w:t>
      </w:r>
      <w:r>
        <w:rPr>
          <w:rFonts w:ascii="方正楷体_GBK" w:eastAsia="方正楷体_GBK"/>
          <w:bCs/>
          <w:kern w:val="0"/>
          <w:szCs w:val="32"/>
        </w:rPr>
        <w:t>支持零售业疫情防控。</w:t>
      </w:r>
      <w:r>
        <w:rPr>
          <w:kern w:val="0"/>
          <w:szCs w:val="32"/>
        </w:rPr>
        <w:t>2022</w:t>
      </w:r>
      <w:r>
        <w:rPr>
          <w:kern w:val="0"/>
          <w:szCs w:val="32"/>
        </w:rPr>
        <w:t>年，给予我区零售企业员工（包含但不限于进口冷链食品和非冷链商品重点零售企业）定期核酸检测不低于</w:t>
      </w:r>
      <w:r>
        <w:rPr>
          <w:kern w:val="0"/>
          <w:szCs w:val="32"/>
        </w:rPr>
        <w:t>50%</w:t>
      </w:r>
      <w:r>
        <w:rPr>
          <w:kern w:val="0"/>
          <w:szCs w:val="32"/>
        </w:rPr>
        <w:t>比例的补贴。（责任单位：区商务委）</w:t>
      </w:r>
    </w:p>
    <w:p w:rsidR="00864A41" w:rsidRDefault="00845518">
      <w:pPr>
        <w:overflowPunct w:val="0"/>
        <w:adjustRightInd w:val="0"/>
        <w:snapToGrid w:val="0"/>
        <w:spacing w:line="600" w:lineRule="exact"/>
        <w:ind w:firstLine="640"/>
        <w:rPr>
          <w:rFonts w:ascii="方正仿宋_GBK" w:hAnsi="方正仿宋_GBK" w:cs="方正仿宋_GBK"/>
          <w:kern w:val="0"/>
          <w:szCs w:val="32"/>
        </w:rPr>
      </w:pPr>
      <w:r>
        <w:rPr>
          <w:rFonts w:ascii="方正仿宋_GBK" w:hAnsi="方正仿宋_GBK" w:cs="方正仿宋_GBK" w:hint="eastAsia"/>
          <w:szCs w:val="32"/>
        </w:rPr>
        <w:t>具体流程：</w:t>
      </w:r>
    </w:p>
    <w:p w:rsidR="00864A41" w:rsidRDefault="00845518">
      <w:pPr>
        <w:pStyle w:val="2"/>
        <w:snapToGrid w:val="0"/>
        <w:spacing w:after="0" w:line="600" w:lineRule="exact"/>
        <w:ind w:firstLine="640"/>
        <w:rPr>
          <w:kern w:val="0"/>
          <w:szCs w:val="32"/>
        </w:rPr>
      </w:pPr>
      <w:r>
        <w:rPr>
          <w:kern w:val="0"/>
          <w:szCs w:val="32"/>
        </w:rPr>
        <w:t>（</w:t>
      </w:r>
      <w:r>
        <w:rPr>
          <w:kern w:val="0"/>
          <w:szCs w:val="32"/>
        </w:rPr>
        <w:t>1</w:t>
      </w:r>
      <w:r>
        <w:rPr>
          <w:kern w:val="0"/>
          <w:szCs w:val="32"/>
        </w:rPr>
        <w:t>）零售业相关企业定期统计核酸检测名单及票据，并及时报送至区商务委商贸发展科；</w:t>
      </w:r>
    </w:p>
    <w:p w:rsidR="00864A41" w:rsidRDefault="00845518">
      <w:pPr>
        <w:pStyle w:val="2"/>
        <w:snapToGrid w:val="0"/>
        <w:spacing w:after="0" w:line="600" w:lineRule="exact"/>
        <w:ind w:firstLine="640"/>
        <w:rPr>
          <w:kern w:val="0"/>
          <w:szCs w:val="32"/>
        </w:rPr>
      </w:pPr>
      <w:r>
        <w:rPr>
          <w:kern w:val="0"/>
          <w:szCs w:val="32"/>
        </w:rPr>
        <w:t>（</w:t>
      </w:r>
      <w:r>
        <w:rPr>
          <w:kern w:val="0"/>
          <w:szCs w:val="32"/>
        </w:rPr>
        <w:t>2</w:t>
      </w:r>
      <w:r>
        <w:rPr>
          <w:kern w:val="0"/>
          <w:szCs w:val="32"/>
        </w:rPr>
        <w:t>）区商务委会同区财政局进行审核；</w:t>
      </w:r>
    </w:p>
    <w:p w:rsidR="00864A41" w:rsidRDefault="00845518">
      <w:pPr>
        <w:pStyle w:val="2"/>
        <w:snapToGrid w:val="0"/>
        <w:spacing w:after="0" w:line="600" w:lineRule="exact"/>
        <w:ind w:firstLine="640"/>
        <w:rPr>
          <w:kern w:val="0"/>
          <w:szCs w:val="32"/>
        </w:rPr>
      </w:pPr>
      <w:r>
        <w:rPr>
          <w:kern w:val="0"/>
          <w:szCs w:val="32"/>
        </w:rPr>
        <w:lastRenderedPageBreak/>
        <w:t>（</w:t>
      </w:r>
      <w:r>
        <w:rPr>
          <w:kern w:val="0"/>
          <w:szCs w:val="32"/>
        </w:rPr>
        <w:t>3</w:t>
      </w:r>
      <w:r>
        <w:rPr>
          <w:kern w:val="0"/>
          <w:szCs w:val="32"/>
        </w:rPr>
        <w:t>）兑现符合要求的相关企业核酸检测补贴资金。</w:t>
      </w:r>
    </w:p>
    <w:p w:rsidR="00864A41" w:rsidRDefault="00845518">
      <w:pPr>
        <w:pStyle w:val="2"/>
        <w:snapToGrid w:val="0"/>
        <w:spacing w:after="0"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t>联系人：冷宁波（区商务委）</w:t>
      </w:r>
    </w:p>
    <w:p w:rsidR="00864A41" w:rsidRDefault="00845518">
      <w:pPr>
        <w:pStyle w:val="2"/>
        <w:snapToGrid w:val="0"/>
        <w:spacing w:after="0" w:line="600" w:lineRule="exact"/>
        <w:ind w:firstLine="640"/>
        <w:rPr>
          <w:kern w:val="0"/>
          <w:szCs w:val="32"/>
        </w:rPr>
      </w:pPr>
      <w:r>
        <w:rPr>
          <w:rFonts w:ascii="方正仿宋_GBK" w:hAnsi="方正仿宋_GBK" w:cs="方正仿宋_GBK" w:hint="eastAsia"/>
          <w:kern w:val="0"/>
          <w:szCs w:val="32"/>
        </w:rPr>
        <w:t>联系电话：</w:t>
      </w:r>
      <w:r>
        <w:rPr>
          <w:kern w:val="0"/>
          <w:szCs w:val="32"/>
        </w:rPr>
        <w:t>68780232</w:t>
      </w:r>
    </w:p>
    <w:p w:rsidR="00864A41" w:rsidRDefault="00845518">
      <w:pPr>
        <w:pStyle w:val="2"/>
        <w:snapToGrid w:val="0"/>
        <w:spacing w:after="0" w:line="600" w:lineRule="exact"/>
        <w:ind w:firstLine="640"/>
        <w:rPr>
          <w:kern w:val="0"/>
          <w:szCs w:val="32"/>
        </w:rPr>
      </w:pPr>
      <w:r>
        <w:rPr>
          <w:rFonts w:ascii="方正楷体_GBK" w:eastAsia="方正楷体_GBK" w:hint="eastAsia"/>
          <w:bCs/>
          <w:kern w:val="0"/>
          <w:szCs w:val="32"/>
        </w:rPr>
        <w:t>26.助力辖区汽车企业促销活动。</w:t>
      </w:r>
      <w:r>
        <w:rPr>
          <w:rFonts w:hint="eastAsia"/>
          <w:kern w:val="0"/>
          <w:szCs w:val="32"/>
        </w:rPr>
        <w:t>按照“政府引导、企业参与、市场运营”等模式组织辖区汽车企业参加汽车消费节，对其参展费用、场地费用等给予一定补助，每年累计不超过</w:t>
      </w:r>
      <w:r>
        <w:rPr>
          <w:rFonts w:hint="eastAsia"/>
          <w:kern w:val="0"/>
          <w:szCs w:val="32"/>
        </w:rPr>
        <w:t>50</w:t>
      </w:r>
      <w:r>
        <w:rPr>
          <w:rFonts w:hint="eastAsia"/>
          <w:kern w:val="0"/>
          <w:szCs w:val="32"/>
        </w:rPr>
        <w:t>万元。（责任单位：区商务委）</w:t>
      </w:r>
    </w:p>
    <w:p w:rsidR="00864A41" w:rsidRDefault="00845518">
      <w:pPr>
        <w:pStyle w:val="2"/>
        <w:snapToGrid w:val="0"/>
        <w:spacing w:after="0" w:line="600" w:lineRule="exact"/>
        <w:ind w:firstLine="640"/>
        <w:rPr>
          <w:kern w:val="0"/>
          <w:szCs w:val="32"/>
        </w:rPr>
      </w:pPr>
      <w:r>
        <w:rPr>
          <w:rFonts w:hint="eastAsia"/>
          <w:kern w:val="0"/>
          <w:szCs w:val="32"/>
        </w:rPr>
        <w:t>具体流程：</w:t>
      </w:r>
    </w:p>
    <w:p w:rsidR="00864A41" w:rsidRDefault="00845518">
      <w:pPr>
        <w:pStyle w:val="2"/>
        <w:snapToGrid w:val="0"/>
        <w:spacing w:after="0" w:line="600" w:lineRule="exact"/>
        <w:ind w:firstLine="640"/>
        <w:rPr>
          <w:kern w:val="0"/>
          <w:szCs w:val="32"/>
        </w:rPr>
      </w:pPr>
      <w:r>
        <w:rPr>
          <w:rFonts w:hint="eastAsia"/>
          <w:kern w:val="0"/>
          <w:szCs w:val="32"/>
        </w:rPr>
        <w:t>（</w:t>
      </w:r>
      <w:r>
        <w:rPr>
          <w:rFonts w:hint="eastAsia"/>
          <w:kern w:val="0"/>
          <w:szCs w:val="32"/>
        </w:rPr>
        <w:t>1</w:t>
      </w:r>
      <w:r>
        <w:rPr>
          <w:rFonts w:hint="eastAsia"/>
          <w:kern w:val="0"/>
          <w:szCs w:val="32"/>
        </w:rPr>
        <w:t>）企业向区商务委商贸流通服务中心提交申报材料；</w:t>
      </w:r>
    </w:p>
    <w:p w:rsidR="00864A41" w:rsidRDefault="00845518">
      <w:pPr>
        <w:pStyle w:val="2"/>
        <w:snapToGrid w:val="0"/>
        <w:spacing w:after="0" w:line="600" w:lineRule="exact"/>
        <w:ind w:firstLine="640"/>
        <w:rPr>
          <w:kern w:val="0"/>
          <w:szCs w:val="32"/>
        </w:rPr>
      </w:pPr>
      <w:r>
        <w:rPr>
          <w:rFonts w:hint="eastAsia"/>
          <w:kern w:val="0"/>
          <w:szCs w:val="32"/>
        </w:rPr>
        <w:t>（</w:t>
      </w:r>
      <w:r>
        <w:rPr>
          <w:rFonts w:hint="eastAsia"/>
          <w:kern w:val="0"/>
          <w:szCs w:val="32"/>
        </w:rPr>
        <w:t>2</w:t>
      </w:r>
      <w:r>
        <w:rPr>
          <w:rFonts w:hint="eastAsia"/>
          <w:kern w:val="0"/>
          <w:szCs w:val="32"/>
        </w:rPr>
        <w:t>）区商务委审核后，按程序报审；</w:t>
      </w:r>
    </w:p>
    <w:p w:rsidR="00864A41" w:rsidRDefault="00845518">
      <w:pPr>
        <w:pStyle w:val="2"/>
        <w:snapToGrid w:val="0"/>
        <w:spacing w:after="0" w:line="600" w:lineRule="exact"/>
        <w:ind w:firstLine="640"/>
        <w:rPr>
          <w:kern w:val="0"/>
          <w:szCs w:val="32"/>
        </w:rPr>
      </w:pPr>
      <w:r>
        <w:rPr>
          <w:rFonts w:hint="eastAsia"/>
          <w:kern w:val="0"/>
          <w:szCs w:val="32"/>
        </w:rPr>
        <w:t>（</w:t>
      </w:r>
      <w:r>
        <w:rPr>
          <w:rFonts w:hint="eastAsia"/>
          <w:kern w:val="0"/>
          <w:szCs w:val="32"/>
        </w:rPr>
        <w:t>3</w:t>
      </w:r>
      <w:r>
        <w:rPr>
          <w:rFonts w:hint="eastAsia"/>
          <w:kern w:val="0"/>
          <w:szCs w:val="32"/>
        </w:rPr>
        <w:t>）向符合条件的企业兑付补助资金。</w:t>
      </w:r>
    </w:p>
    <w:p w:rsidR="00864A41" w:rsidRDefault="00845518">
      <w:pPr>
        <w:pStyle w:val="2"/>
        <w:snapToGrid w:val="0"/>
        <w:spacing w:after="0" w:line="600" w:lineRule="exact"/>
        <w:ind w:firstLine="640"/>
        <w:rPr>
          <w:kern w:val="0"/>
          <w:szCs w:val="32"/>
        </w:rPr>
      </w:pPr>
      <w:r>
        <w:rPr>
          <w:rFonts w:hint="eastAsia"/>
          <w:kern w:val="0"/>
          <w:szCs w:val="32"/>
        </w:rPr>
        <w:t>联系人：涂龙涛（区商务委）</w:t>
      </w:r>
    </w:p>
    <w:p w:rsidR="00864A41" w:rsidRDefault="00845518">
      <w:pPr>
        <w:pStyle w:val="2"/>
        <w:snapToGrid w:val="0"/>
        <w:spacing w:after="0" w:line="600" w:lineRule="exact"/>
        <w:ind w:firstLine="640"/>
        <w:rPr>
          <w:kern w:val="0"/>
          <w:szCs w:val="32"/>
        </w:rPr>
      </w:pPr>
      <w:r>
        <w:rPr>
          <w:rFonts w:hint="eastAsia"/>
          <w:kern w:val="0"/>
          <w:szCs w:val="32"/>
        </w:rPr>
        <w:t>联系电话：</w:t>
      </w:r>
      <w:r>
        <w:rPr>
          <w:rFonts w:hint="eastAsia"/>
          <w:kern w:val="0"/>
          <w:szCs w:val="32"/>
        </w:rPr>
        <w:t>68783913</w:t>
      </w:r>
    </w:p>
    <w:p w:rsidR="00864A41" w:rsidRDefault="00845518">
      <w:pPr>
        <w:pStyle w:val="2"/>
        <w:snapToGrid w:val="0"/>
        <w:spacing w:after="0" w:line="600" w:lineRule="exact"/>
        <w:ind w:firstLine="640"/>
        <w:rPr>
          <w:rFonts w:ascii="方正仿宋_GBK" w:hAnsi="方正仿宋_GBK" w:cs="方正仿宋_GBK"/>
          <w:kern w:val="0"/>
          <w:szCs w:val="32"/>
        </w:rPr>
      </w:pPr>
      <w:r>
        <w:rPr>
          <w:rFonts w:ascii="方正楷体_GBK" w:eastAsia="方正楷体_GBK" w:hint="eastAsia"/>
          <w:bCs/>
          <w:kern w:val="0"/>
          <w:szCs w:val="32"/>
        </w:rPr>
        <w:t>27.加强农产品供应链体系建设。</w:t>
      </w:r>
      <w:r>
        <w:rPr>
          <w:rFonts w:ascii="方正仿宋_GBK" w:hAnsi="方正仿宋_GBK" w:cs="方正仿宋_GBK" w:hint="eastAsia"/>
          <w:kern w:val="0"/>
          <w:szCs w:val="32"/>
        </w:rPr>
        <w:t>争取服务业发展资金支持建设特色优势农产品供应链和跨区域农批市场、改造提升区域性农批市场等。支持建设产地流通设施、农产品零售网点、智慧菜场，改造农产品零售市场，培育跨区域农产品供应链龙头企业。（责任单位：区商务委）</w:t>
      </w:r>
    </w:p>
    <w:p w:rsidR="00864A41" w:rsidRDefault="00845518">
      <w:pPr>
        <w:pStyle w:val="2"/>
        <w:snapToGrid w:val="0"/>
        <w:spacing w:after="0" w:line="600" w:lineRule="exact"/>
        <w:ind w:firstLine="640"/>
        <w:rPr>
          <w:kern w:val="0"/>
          <w:szCs w:val="32"/>
        </w:rPr>
      </w:pPr>
      <w:r>
        <w:rPr>
          <w:szCs w:val="32"/>
        </w:rPr>
        <w:t>具体流程：</w:t>
      </w:r>
    </w:p>
    <w:p w:rsidR="00864A41" w:rsidRDefault="00845518">
      <w:pPr>
        <w:pStyle w:val="2"/>
        <w:snapToGrid w:val="0"/>
        <w:spacing w:after="0" w:line="600" w:lineRule="exact"/>
        <w:ind w:firstLine="640"/>
        <w:rPr>
          <w:kern w:val="0"/>
          <w:szCs w:val="32"/>
        </w:rPr>
      </w:pPr>
      <w:r>
        <w:rPr>
          <w:kern w:val="0"/>
          <w:szCs w:val="32"/>
        </w:rPr>
        <w:t>（</w:t>
      </w:r>
      <w:r>
        <w:rPr>
          <w:kern w:val="0"/>
          <w:szCs w:val="32"/>
        </w:rPr>
        <w:t>1</w:t>
      </w:r>
      <w:r>
        <w:rPr>
          <w:kern w:val="0"/>
          <w:szCs w:val="32"/>
        </w:rPr>
        <w:t>）企业按《申报指南》准备申报材料，并递交区商务委</w:t>
      </w:r>
      <w:r>
        <w:rPr>
          <w:kern w:val="0"/>
          <w:szCs w:val="32"/>
        </w:rPr>
        <w:lastRenderedPageBreak/>
        <w:t>商贸流通服务中心初审；</w:t>
      </w:r>
    </w:p>
    <w:p w:rsidR="00864A41" w:rsidRDefault="00845518">
      <w:pPr>
        <w:pStyle w:val="2"/>
        <w:snapToGrid w:val="0"/>
        <w:spacing w:after="0" w:line="600" w:lineRule="exact"/>
        <w:ind w:firstLine="640"/>
        <w:rPr>
          <w:kern w:val="0"/>
          <w:szCs w:val="32"/>
        </w:rPr>
      </w:pPr>
      <w:r>
        <w:rPr>
          <w:kern w:val="0"/>
          <w:szCs w:val="32"/>
        </w:rPr>
        <w:t>（</w:t>
      </w:r>
      <w:r>
        <w:rPr>
          <w:kern w:val="0"/>
          <w:szCs w:val="32"/>
        </w:rPr>
        <w:t>2</w:t>
      </w:r>
      <w:r>
        <w:rPr>
          <w:kern w:val="0"/>
          <w:szCs w:val="32"/>
        </w:rPr>
        <w:t>）区商务委初审通过后，向市商务委出具推荐申报的文件；</w:t>
      </w:r>
    </w:p>
    <w:p w:rsidR="00864A41" w:rsidRDefault="00845518">
      <w:pPr>
        <w:pStyle w:val="2"/>
        <w:snapToGrid w:val="0"/>
        <w:spacing w:after="0" w:line="600" w:lineRule="exact"/>
        <w:ind w:firstLine="640"/>
        <w:rPr>
          <w:kern w:val="0"/>
          <w:szCs w:val="32"/>
        </w:rPr>
      </w:pPr>
      <w:r>
        <w:rPr>
          <w:kern w:val="0"/>
          <w:szCs w:val="32"/>
        </w:rPr>
        <w:t>（</w:t>
      </w:r>
      <w:r>
        <w:rPr>
          <w:kern w:val="0"/>
          <w:szCs w:val="32"/>
        </w:rPr>
        <w:t>3</w:t>
      </w:r>
      <w:r>
        <w:rPr>
          <w:kern w:val="0"/>
          <w:szCs w:val="32"/>
        </w:rPr>
        <w:t>）企业按政策文件要求，在市商务委政策申报电子平台上上传申报资料和推荐文件；</w:t>
      </w:r>
    </w:p>
    <w:p w:rsidR="00864A41" w:rsidRDefault="00845518">
      <w:pPr>
        <w:pStyle w:val="2"/>
        <w:snapToGrid w:val="0"/>
        <w:spacing w:after="0" w:line="600" w:lineRule="exact"/>
        <w:ind w:firstLine="640"/>
        <w:rPr>
          <w:kern w:val="0"/>
          <w:szCs w:val="32"/>
        </w:rPr>
      </w:pPr>
      <w:r>
        <w:rPr>
          <w:kern w:val="0"/>
          <w:szCs w:val="32"/>
        </w:rPr>
        <w:t>（</w:t>
      </w:r>
      <w:r>
        <w:rPr>
          <w:kern w:val="0"/>
          <w:szCs w:val="32"/>
        </w:rPr>
        <w:t>4</w:t>
      </w:r>
      <w:r>
        <w:rPr>
          <w:kern w:val="0"/>
          <w:szCs w:val="32"/>
        </w:rPr>
        <w:t>）平台审核通过后，按要求报送纸质申报资料；</w:t>
      </w:r>
    </w:p>
    <w:p w:rsidR="00864A41" w:rsidRDefault="00845518">
      <w:pPr>
        <w:pStyle w:val="2"/>
        <w:snapToGrid w:val="0"/>
        <w:spacing w:after="0" w:line="600" w:lineRule="exact"/>
        <w:ind w:firstLine="640"/>
        <w:rPr>
          <w:kern w:val="0"/>
          <w:szCs w:val="32"/>
        </w:rPr>
      </w:pPr>
      <w:r>
        <w:rPr>
          <w:kern w:val="0"/>
          <w:szCs w:val="32"/>
        </w:rPr>
        <w:t>（</w:t>
      </w:r>
      <w:r>
        <w:rPr>
          <w:kern w:val="0"/>
          <w:szCs w:val="32"/>
        </w:rPr>
        <w:t>5</w:t>
      </w:r>
      <w:r>
        <w:rPr>
          <w:kern w:val="0"/>
          <w:szCs w:val="32"/>
        </w:rPr>
        <w:t>）按照市商委相关政策要求，验收及兑现企业相关资金。</w:t>
      </w:r>
    </w:p>
    <w:p w:rsidR="00864A41" w:rsidRDefault="00845518">
      <w:pPr>
        <w:pStyle w:val="2"/>
        <w:snapToGrid w:val="0"/>
        <w:spacing w:after="0" w:line="600" w:lineRule="exact"/>
        <w:ind w:firstLine="640"/>
        <w:rPr>
          <w:kern w:val="0"/>
          <w:szCs w:val="32"/>
        </w:rPr>
      </w:pPr>
      <w:r>
        <w:rPr>
          <w:kern w:val="0"/>
          <w:szCs w:val="32"/>
        </w:rPr>
        <w:t>联系人：李鑫（区商务委）</w:t>
      </w:r>
    </w:p>
    <w:p w:rsidR="00864A41" w:rsidRDefault="00845518">
      <w:pPr>
        <w:pStyle w:val="2"/>
        <w:snapToGrid w:val="0"/>
        <w:spacing w:after="0" w:line="600" w:lineRule="exact"/>
        <w:ind w:firstLine="640"/>
        <w:rPr>
          <w:kern w:val="0"/>
          <w:szCs w:val="32"/>
        </w:rPr>
      </w:pPr>
      <w:r>
        <w:rPr>
          <w:kern w:val="0"/>
          <w:szCs w:val="32"/>
        </w:rPr>
        <w:t>联系电话：</w:t>
      </w:r>
      <w:r>
        <w:rPr>
          <w:kern w:val="0"/>
          <w:szCs w:val="32"/>
        </w:rPr>
        <w:t>68783917</w:t>
      </w:r>
    </w:p>
    <w:p w:rsidR="00864A41" w:rsidRDefault="00845518">
      <w:pPr>
        <w:pStyle w:val="2"/>
        <w:snapToGrid w:val="0"/>
        <w:spacing w:after="0" w:line="600" w:lineRule="exact"/>
        <w:ind w:firstLine="640"/>
        <w:rPr>
          <w:kern w:val="0"/>
          <w:szCs w:val="32"/>
        </w:rPr>
      </w:pPr>
      <w:r>
        <w:rPr>
          <w:rFonts w:ascii="方正楷体_GBK" w:eastAsia="方正楷体_GBK"/>
          <w:bCs/>
          <w:kern w:val="0"/>
          <w:szCs w:val="32"/>
        </w:rPr>
        <w:t>2</w:t>
      </w:r>
      <w:r>
        <w:rPr>
          <w:rFonts w:ascii="方正楷体_GBK" w:eastAsia="方正楷体_GBK" w:hint="eastAsia"/>
          <w:bCs/>
          <w:kern w:val="0"/>
          <w:szCs w:val="32"/>
        </w:rPr>
        <w:t>8.</w:t>
      </w:r>
      <w:r>
        <w:rPr>
          <w:rFonts w:ascii="方正楷体_GBK" w:eastAsia="方正楷体_GBK"/>
          <w:bCs/>
          <w:kern w:val="0"/>
          <w:szCs w:val="32"/>
        </w:rPr>
        <w:t>加强零售业金融支持。</w:t>
      </w:r>
      <w:r>
        <w:rPr>
          <w:kern w:val="0"/>
          <w:szCs w:val="32"/>
        </w:rPr>
        <w:t>对市区两级商务主管部门推荐的应急保供、重点培育、便民生活圈建设等名单企业，银行业金融机构加大信贷支持，适当降低贷款利率，结合实际可给予贷款贴息。加强与金融机构信息共享，运用中小微企业和个体工商户的交易流水、经营用户租赁以及有关部门掌握的信用信息等数据，提升风险定价能力，更多发放信用贷款。支持符合条件的法人金融机构发行金融债券和消费类资产证券化产品，并将募集资金用于支持消费类贷款投放。支持符合条件的零售企业发行公司信用类债券，拓宽零售企业多元化融资渠道。（责任单位：区财政局、区商务委）</w:t>
      </w:r>
    </w:p>
    <w:p w:rsidR="00864A41" w:rsidRDefault="00845518">
      <w:pPr>
        <w:pStyle w:val="2"/>
        <w:snapToGrid w:val="0"/>
        <w:spacing w:after="0"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t>具体流程：</w:t>
      </w:r>
    </w:p>
    <w:p w:rsidR="00864A41" w:rsidRDefault="00845518">
      <w:pPr>
        <w:pStyle w:val="2"/>
        <w:snapToGrid w:val="0"/>
        <w:spacing w:after="0" w:line="600" w:lineRule="exact"/>
        <w:ind w:firstLine="640"/>
        <w:rPr>
          <w:kern w:val="0"/>
          <w:szCs w:val="32"/>
        </w:rPr>
      </w:pPr>
      <w:r>
        <w:rPr>
          <w:kern w:val="0"/>
          <w:szCs w:val="32"/>
        </w:rPr>
        <w:lastRenderedPageBreak/>
        <w:t>（</w:t>
      </w:r>
      <w:r>
        <w:rPr>
          <w:kern w:val="0"/>
          <w:szCs w:val="32"/>
        </w:rPr>
        <w:t>1</w:t>
      </w:r>
      <w:r>
        <w:rPr>
          <w:kern w:val="0"/>
          <w:szCs w:val="32"/>
        </w:rPr>
        <w:t>）企业向区财政局金融科提出申请；</w:t>
      </w:r>
    </w:p>
    <w:p w:rsidR="00864A41" w:rsidRDefault="00845518">
      <w:pPr>
        <w:pStyle w:val="2"/>
        <w:snapToGrid w:val="0"/>
        <w:spacing w:after="0" w:line="600" w:lineRule="exact"/>
        <w:ind w:firstLine="640"/>
        <w:rPr>
          <w:kern w:val="0"/>
          <w:szCs w:val="32"/>
        </w:rPr>
      </w:pPr>
      <w:r>
        <w:rPr>
          <w:kern w:val="0"/>
          <w:szCs w:val="32"/>
        </w:rPr>
        <w:t>（</w:t>
      </w:r>
      <w:r>
        <w:rPr>
          <w:kern w:val="0"/>
          <w:szCs w:val="32"/>
        </w:rPr>
        <w:t>2</w:t>
      </w:r>
      <w:r>
        <w:rPr>
          <w:kern w:val="0"/>
          <w:szCs w:val="32"/>
        </w:rPr>
        <w:t>）区财政局对接相关市级部门了解最新实施细则，指导银行机构落实执行并做好宣传，并将相关企业诉求推送给辖区银行机构。</w:t>
      </w:r>
    </w:p>
    <w:p w:rsidR="00864A41" w:rsidRDefault="00845518">
      <w:pPr>
        <w:adjustRightInd w:val="0"/>
        <w:snapToGrid w:val="0"/>
        <w:spacing w:line="600" w:lineRule="exact"/>
        <w:ind w:firstLine="640"/>
        <w:rPr>
          <w:kern w:val="0"/>
          <w:szCs w:val="32"/>
        </w:rPr>
      </w:pPr>
      <w:r>
        <w:rPr>
          <w:kern w:val="0"/>
          <w:szCs w:val="32"/>
        </w:rPr>
        <w:t>联系人：吴倩玲（区财政局）</w:t>
      </w:r>
    </w:p>
    <w:p w:rsidR="00864A41" w:rsidRDefault="00845518">
      <w:pPr>
        <w:adjustRightInd w:val="0"/>
        <w:snapToGrid w:val="0"/>
        <w:spacing w:line="600" w:lineRule="exact"/>
        <w:ind w:firstLine="640"/>
        <w:rPr>
          <w:kern w:val="0"/>
          <w:szCs w:val="32"/>
        </w:rPr>
      </w:pPr>
      <w:r>
        <w:rPr>
          <w:kern w:val="0"/>
          <w:szCs w:val="32"/>
        </w:rPr>
        <w:t>联系电话：</w:t>
      </w:r>
      <w:r>
        <w:rPr>
          <w:kern w:val="0"/>
          <w:szCs w:val="32"/>
        </w:rPr>
        <w:t>68788560</w:t>
      </w:r>
    </w:p>
    <w:p w:rsidR="00864A41" w:rsidRDefault="00845518">
      <w:pPr>
        <w:adjustRightInd w:val="0"/>
        <w:snapToGrid w:val="0"/>
        <w:spacing w:line="600" w:lineRule="exact"/>
        <w:ind w:firstLine="640"/>
        <w:rPr>
          <w:kern w:val="0"/>
          <w:szCs w:val="32"/>
        </w:rPr>
      </w:pPr>
      <w:r>
        <w:rPr>
          <w:kern w:val="0"/>
          <w:szCs w:val="32"/>
        </w:rPr>
        <w:t>联系人：冷宁波（区商务委）</w:t>
      </w:r>
    </w:p>
    <w:p w:rsidR="00864A41" w:rsidRDefault="00845518">
      <w:pPr>
        <w:adjustRightInd w:val="0"/>
        <w:snapToGrid w:val="0"/>
        <w:spacing w:line="600" w:lineRule="exact"/>
        <w:ind w:firstLine="640"/>
        <w:rPr>
          <w:kern w:val="0"/>
          <w:szCs w:val="32"/>
        </w:rPr>
      </w:pPr>
      <w:r>
        <w:rPr>
          <w:kern w:val="0"/>
          <w:szCs w:val="32"/>
        </w:rPr>
        <w:t>联系电话：</w:t>
      </w:r>
      <w:r>
        <w:rPr>
          <w:kern w:val="0"/>
          <w:szCs w:val="32"/>
        </w:rPr>
        <w:t>68783917</w:t>
      </w:r>
    </w:p>
    <w:p w:rsidR="00864A41" w:rsidRDefault="00845518">
      <w:pPr>
        <w:adjustRightInd w:val="0"/>
        <w:snapToGrid w:val="0"/>
        <w:spacing w:line="600" w:lineRule="exact"/>
        <w:ind w:firstLine="640"/>
        <w:rPr>
          <w:kern w:val="0"/>
          <w:szCs w:val="32"/>
        </w:rPr>
      </w:pPr>
      <w:r>
        <w:rPr>
          <w:rFonts w:ascii="方正楷体_GBK" w:eastAsia="方正楷体_GBK"/>
          <w:bCs/>
          <w:kern w:val="0"/>
          <w:szCs w:val="32"/>
        </w:rPr>
        <w:t>2</w:t>
      </w:r>
      <w:r>
        <w:rPr>
          <w:rFonts w:ascii="方正楷体_GBK" w:eastAsia="方正楷体_GBK" w:hint="eastAsia"/>
          <w:bCs/>
          <w:kern w:val="0"/>
          <w:szCs w:val="32"/>
        </w:rPr>
        <w:t>9.</w:t>
      </w:r>
      <w:r>
        <w:rPr>
          <w:rFonts w:ascii="方正楷体_GBK" w:eastAsia="方正楷体_GBK"/>
          <w:bCs/>
          <w:kern w:val="0"/>
          <w:szCs w:val="32"/>
        </w:rPr>
        <w:t>运用融资担保支持零售业。</w:t>
      </w:r>
      <w:r>
        <w:rPr>
          <w:kern w:val="0"/>
          <w:szCs w:val="32"/>
        </w:rPr>
        <w:t>鼓励政府性融资担保机构为符合条件的零售业中小微企业提供融资增信支持，依法依约及时履行代偿责任，积极帮助受疫情影响企业续保续贷。统筹资本金注入、融资担保降费奖补、风险补偿等方式，引导政府性融资担保机构加大融资增信支持力度。（责任单位：区财政局、区商务委）</w:t>
      </w:r>
    </w:p>
    <w:p w:rsidR="00864A41" w:rsidRDefault="00845518">
      <w:pPr>
        <w:pStyle w:val="2"/>
        <w:snapToGrid w:val="0"/>
        <w:spacing w:after="0" w:line="600" w:lineRule="exact"/>
        <w:ind w:firstLine="640"/>
        <w:rPr>
          <w:kern w:val="0"/>
          <w:szCs w:val="32"/>
        </w:rPr>
      </w:pPr>
      <w:r>
        <w:rPr>
          <w:kern w:val="0"/>
          <w:szCs w:val="32"/>
        </w:rPr>
        <w:t>具体流程：</w:t>
      </w:r>
    </w:p>
    <w:p w:rsidR="00864A41" w:rsidRDefault="00845518">
      <w:pPr>
        <w:pStyle w:val="2"/>
        <w:snapToGrid w:val="0"/>
        <w:spacing w:after="0" w:line="600" w:lineRule="exact"/>
        <w:ind w:firstLine="640"/>
        <w:rPr>
          <w:kern w:val="0"/>
          <w:szCs w:val="32"/>
        </w:rPr>
      </w:pPr>
      <w:r>
        <w:rPr>
          <w:kern w:val="0"/>
          <w:szCs w:val="32"/>
        </w:rPr>
        <w:t>（</w:t>
      </w:r>
      <w:r>
        <w:rPr>
          <w:kern w:val="0"/>
          <w:szCs w:val="32"/>
        </w:rPr>
        <w:t>1</w:t>
      </w:r>
      <w:r>
        <w:rPr>
          <w:kern w:val="0"/>
          <w:szCs w:val="32"/>
        </w:rPr>
        <w:t>）企业向区财政局金融科提出申请；</w:t>
      </w:r>
    </w:p>
    <w:p w:rsidR="00864A41" w:rsidRDefault="00845518">
      <w:pPr>
        <w:pStyle w:val="2"/>
        <w:snapToGrid w:val="0"/>
        <w:spacing w:after="0" w:line="600" w:lineRule="exact"/>
        <w:ind w:firstLine="640"/>
        <w:rPr>
          <w:kern w:val="0"/>
          <w:szCs w:val="32"/>
        </w:rPr>
      </w:pPr>
      <w:r>
        <w:rPr>
          <w:kern w:val="0"/>
          <w:szCs w:val="32"/>
        </w:rPr>
        <w:t>（</w:t>
      </w:r>
      <w:r>
        <w:rPr>
          <w:kern w:val="0"/>
          <w:szCs w:val="32"/>
        </w:rPr>
        <w:t>2</w:t>
      </w:r>
      <w:r>
        <w:rPr>
          <w:kern w:val="0"/>
          <w:szCs w:val="32"/>
        </w:rPr>
        <w:t>）区财政局对接相关市级部门了解最新实施细则，指导辖区融资担保机构落实执行并做好宣传，并将相关企业诉求推送给辖区融资担保机构。</w:t>
      </w:r>
    </w:p>
    <w:p w:rsidR="00864A41" w:rsidRDefault="00845518">
      <w:pPr>
        <w:adjustRightInd w:val="0"/>
        <w:snapToGrid w:val="0"/>
        <w:spacing w:line="600" w:lineRule="exact"/>
        <w:ind w:firstLine="640"/>
        <w:rPr>
          <w:kern w:val="0"/>
          <w:szCs w:val="32"/>
        </w:rPr>
      </w:pPr>
      <w:r>
        <w:rPr>
          <w:kern w:val="0"/>
          <w:szCs w:val="32"/>
        </w:rPr>
        <w:t>联系人：朱礼民（区财政局）</w:t>
      </w:r>
    </w:p>
    <w:p w:rsidR="00864A41" w:rsidRDefault="00845518">
      <w:pPr>
        <w:adjustRightInd w:val="0"/>
        <w:snapToGrid w:val="0"/>
        <w:spacing w:line="600" w:lineRule="exact"/>
        <w:ind w:firstLine="640"/>
        <w:rPr>
          <w:kern w:val="0"/>
          <w:szCs w:val="32"/>
        </w:rPr>
      </w:pPr>
      <w:r>
        <w:rPr>
          <w:kern w:val="0"/>
          <w:szCs w:val="32"/>
        </w:rPr>
        <w:lastRenderedPageBreak/>
        <w:t>联系电话：</w:t>
      </w:r>
      <w:r>
        <w:rPr>
          <w:kern w:val="0"/>
          <w:szCs w:val="32"/>
        </w:rPr>
        <w:t>68788560</w:t>
      </w:r>
    </w:p>
    <w:p w:rsidR="00864A41" w:rsidRDefault="00845518">
      <w:pPr>
        <w:adjustRightInd w:val="0"/>
        <w:snapToGrid w:val="0"/>
        <w:spacing w:line="600" w:lineRule="exact"/>
        <w:ind w:firstLine="640"/>
        <w:rPr>
          <w:kern w:val="0"/>
          <w:szCs w:val="32"/>
        </w:rPr>
      </w:pPr>
      <w:r>
        <w:rPr>
          <w:kern w:val="0"/>
          <w:szCs w:val="32"/>
        </w:rPr>
        <w:t>联系人：包莉莉（区商务委）</w:t>
      </w:r>
    </w:p>
    <w:p w:rsidR="00864A41" w:rsidRDefault="00845518">
      <w:pPr>
        <w:spacing w:line="600" w:lineRule="exact"/>
        <w:ind w:firstLine="640"/>
      </w:pPr>
      <w:r>
        <w:rPr>
          <w:kern w:val="0"/>
          <w:szCs w:val="32"/>
        </w:rPr>
        <w:t>联系电话</w:t>
      </w:r>
      <w:r>
        <w:rPr>
          <w:rFonts w:hint="eastAsia"/>
          <w:kern w:val="0"/>
          <w:szCs w:val="32"/>
        </w:rPr>
        <w:t>：</w:t>
      </w:r>
      <w:r>
        <w:rPr>
          <w:kern w:val="0"/>
          <w:szCs w:val="32"/>
        </w:rPr>
        <w:t>68783914</w:t>
      </w:r>
    </w:p>
    <w:p w:rsidR="00864A41" w:rsidRDefault="00845518">
      <w:pPr>
        <w:adjustRightInd w:val="0"/>
        <w:snapToGrid w:val="0"/>
        <w:spacing w:line="600" w:lineRule="exact"/>
        <w:ind w:firstLine="640"/>
        <w:rPr>
          <w:kern w:val="0"/>
          <w:szCs w:val="32"/>
        </w:rPr>
      </w:pPr>
      <w:r>
        <w:rPr>
          <w:rFonts w:ascii="方正楷体_GBK" w:eastAsia="方正楷体_GBK" w:hint="eastAsia"/>
          <w:bCs/>
          <w:kern w:val="0"/>
          <w:szCs w:val="32"/>
        </w:rPr>
        <w:t>30.</w:t>
      </w:r>
      <w:r>
        <w:rPr>
          <w:rFonts w:ascii="方正楷体_GBK" w:eastAsia="方正楷体_GBK"/>
          <w:bCs/>
          <w:kern w:val="0"/>
          <w:szCs w:val="32"/>
        </w:rPr>
        <w:t>支持</w:t>
      </w:r>
      <w:r>
        <w:rPr>
          <w:rFonts w:ascii="方正楷体_GBK" w:eastAsia="方正楷体_GBK" w:hint="eastAsia"/>
          <w:bCs/>
          <w:kern w:val="0"/>
          <w:szCs w:val="32"/>
        </w:rPr>
        <w:t>“首店”</w:t>
      </w:r>
      <w:r>
        <w:rPr>
          <w:rFonts w:ascii="方正楷体_GBK" w:eastAsia="方正楷体_GBK"/>
          <w:bCs/>
          <w:kern w:val="0"/>
          <w:szCs w:val="32"/>
        </w:rPr>
        <w:t>经济发展。</w:t>
      </w:r>
      <w:r>
        <w:rPr>
          <w:kern w:val="0"/>
          <w:szCs w:val="32"/>
        </w:rPr>
        <w:t>对国内外知名商业品牌企业在</w:t>
      </w:r>
      <w:r>
        <w:rPr>
          <w:rFonts w:hint="eastAsia"/>
          <w:kern w:val="0"/>
          <w:szCs w:val="32"/>
        </w:rPr>
        <w:t>九龙坡区</w:t>
      </w:r>
      <w:r>
        <w:rPr>
          <w:kern w:val="0"/>
          <w:szCs w:val="32"/>
        </w:rPr>
        <w:t>开设亚洲首店、中国（内地）首店、西南首店、重庆首店，择优按照不超过投资额</w:t>
      </w:r>
      <w:r>
        <w:rPr>
          <w:kern w:val="0"/>
          <w:szCs w:val="32"/>
        </w:rPr>
        <w:t>40%</w:t>
      </w:r>
      <w:r>
        <w:rPr>
          <w:kern w:val="0"/>
          <w:szCs w:val="32"/>
        </w:rPr>
        <w:t>、最高不超过</w:t>
      </w:r>
      <w:r>
        <w:rPr>
          <w:kern w:val="0"/>
          <w:szCs w:val="32"/>
        </w:rPr>
        <w:t>100</w:t>
      </w:r>
      <w:r>
        <w:rPr>
          <w:kern w:val="0"/>
          <w:szCs w:val="32"/>
        </w:rPr>
        <w:t>万元的标准给予资金奖励。对新开业且经营面积达</w:t>
      </w:r>
      <w:r>
        <w:rPr>
          <w:kern w:val="0"/>
          <w:szCs w:val="32"/>
        </w:rPr>
        <w:t>3000</w:t>
      </w:r>
      <w:r>
        <w:rPr>
          <w:kern w:val="0"/>
          <w:szCs w:val="32"/>
        </w:rPr>
        <w:t>平方米的商业品牌亚洲旗舰店、中国（内地）旗舰店、西南旗舰店、重庆旗舰店，择优给予最高不超过</w:t>
      </w:r>
      <w:r>
        <w:rPr>
          <w:kern w:val="0"/>
          <w:szCs w:val="32"/>
        </w:rPr>
        <w:t>100</w:t>
      </w:r>
      <w:r>
        <w:rPr>
          <w:kern w:val="0"/>
          <w:szCs w:val="32"/>
        </w:rPr>
        <w:t>万元的资金奖励。对引进企业（商业场所业主或商业场地实际经营单位），按照引进商业品牌首店层级、数量、运营成效及经济影响等综合情况，择优给予一定资金奖励。（责任单位：区商务委）</w:t>
      </w:r>
    </w:p>
    <w:p w:rsidR="00864A41" w:rsidRDefault="00845518">
      <w:pPr>
        <w:pStyle w:val="2"/>
        <w:snapToGrid w:val="0"/>
        <w:spacing w:after="0"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t>具体流程：</w:t>
      </w:r>
    </w:p>
    <w:p w:rsidR="00864A41" w:rsidRDefault="00845518">
      <w:pPr>
        <w:adjustRightInd w:val="0"/>
        <w:snapToGrid w:val="0"/>
        <w:spacing w:line="600" w:lineRule="exact"/>
        <w:ind w:firstLine="640"/>
        <w:rPr>
          <w:kern w:val="0"/>
          <w:szCs w:val="32"/>
        </w:rPr>
      </w:pPr>
      <w:r>
        <w:rPr>
          <w:kern w:val="0"/>
          <w:szCs w:val="32"/>
        </w:rPr>
        <w:t>（</w:t>
      </w:r>
      <w:r>
        <w:rPr>
          <w:kern w:val="0"/>
          <w:szCs w:val="32"/>
        </w:rPr>
        <w:t>1</w:t>
      </w:r>
      <w:r>
        <w:rPr>
          <w:kern w:val="0"/>
          <w:szCs w:val="32"/>
        </w:rPr>
        <w:t>）企业按相关政策文件准备申报材料，并递交区商务委初审；</w:t>
      </w:r>
    </w:p>
    <w:p w:rsidR="00864A41" w:rsidRDefault="00845518">
      <w:pPr>
        <w:adjustRightInd w:val="0"/>
        <w:snapToGrid w:val="0"/>
        <w:spacing w:line="600" w:lineRule="exact"/>
        <w:ind w:firstLine="640"/>
        <w:rPr>
          <w:kern w:val="0"/>
          <w:szCs w:val="32"/>
        </w:rPr>
      </w:pPr>
      <w:r>
        <w:rPr>
          <w:kern w:val="0"/>
          <w:szCs w:val="32"/>
        </w:rPr>
        <w:t>（</w:t>
      </w:r>
      <w:r>
        <w:rPr>
          <w:kern w:val="0"/>
          <w:szCs w:val="32"/>
        </w:rPr>
        <w:t>2</w:t>
      </w:r>
      <w:r>
        <w:rPr>
          <w:kern w:val="0"/>
          <w:szCs w:val="32"/>
        </w:rPr>
        <w:t>）区商务委初审通过后，向市商务委出具推荐申报的文件；</w:t>
      </w:r>
    </w:p>
    <w:p w:rsidR="00864A41" w:rsidRDefault="00845518">
      <w:pPr>
        <w:adjustRightInd w:val="0"/>
        <w:snapToGrid w:val="0"/>
        <w:spacing w:line="600" w:lineRule="exact"/>
        <w:ind w:firstLine="640"/>
        <w:rPr>
          <w:kern w:val="0"/>
          <w:szCs w:val="32"/>
        </w:rPr>
      </w:pPr>
      <w:r>
        <w:rPr>
          <w:kern w:val="0"/>
          <w:szCs w:val="32"/>
        </w:rPr>
        <w:t>（</w:t>
      </w:r>
      <w:r>
        <w:rPr>
          <w:kern w:val="0"/>
          <w:szCs w:val="32"/>
        </w:rPr>
        <w:t>3</w:t>
      </w:r>
      <w:r>
        <w:rPr>
          <w:kern w:val="0"/>
          <w:szCs w:val="32"/>
        </w:rPr>
        <w:t>）企业按政策文件要求，在市商务委政策申报电子平台上传申报资料和推荐文件；</w:t>
      </w:r>
    </w:p>
    <w:p w:rsidR="00864A41" w:rsidRDefault="00845518">
      <w:pPr>
        <w:adjustRightInd w:val="0"/>
        <w:snapToGrid w:val="0"/>
        <w:spacing w:line="600" w:lineRule="exact"/>
        <w:ind w:firstLine="640"/>
        <w:rPr>
          <w:kern w:val="0"/>
          <w:szCs w:val="32"/>
        </w:rPr>
      </w:pPr>
      <w:r>
        <w:rPr>
          <w:kern w:val="0"/>
          <w:szCs w:val="32"/>
        </w:rPr>
        <w:t>（</w:t>
      </w:r>
      <w:r>
        <w:rPr>
          <w:kern w:val="0"/>
          <w:szCs w:val="32"/>
        </w:rPr>
        <w:t>4</w:t>
      </w:r>
      <w:r>
        <w:rPr>
          <w:kern w:val="0"/>
          <w:szCs w:val="32"/>
        </w:rPr>
        <w:t>）平台审核通过后，按要求报送纸质申报资料；</w:t>
      </w:r>
    </w:p>
    <w:p w:rsidR="00864A41" w:rsidRDefault="00845518">
      <w:pPr>
        <w:adjustRightInd w:val="0"/>
        <w:snapToGrid w:val="0"/>
        <w:spacing w:line="600" w:lineRule="exact"/>
        <w:ind w:firstLine="640"/>
        <w:rPr>
          <w:kern w:val="0"/>
          <w:szCs w:val="32"/>
        </w:rPr>
      </w:pPr>
      <w:r>
        <w:rPr>
          <w:kern w:val="0"/>
          <w:szCs w:val="32"/>
        </w:rPr>
        <w:lastRenderedPageBreak/>
        <w:t>（</w:t>
      </w:r>
      <w:r>
        <w:rPr>
          <w:kern w:val="0"/>
          <w:szCs w:val="32"/>
        </w:rPr>
        <w:t>5</w:t>
      </w:r>
      <w:r>
        <w:rPr>
          <w:kern w:val="0"/>
          <w:szCs w:val="32"/>
        </w:rPr>
        <w:t>）按照市商</w:t>
      </w:r>
      <w:r>
        <w:rPr>
          <w:rFonts w:hint="eastAsia"/>
          <w:kern w:val="0"/>
          <w:szCs w:val="32"/>
        </w:rPr>
        <w:t>务</w:t>
      </w:r>
      <w:r>
        <w:rPr>
          <w:kern w:val="0"/>
          <w:szCs w:val="32"/>
        </w:rPr>
        <w:t>委相关政策要求，兑现企业相关资金。</w:t>
      </w:r>
    </w:p>
    <w:p w:rsidR="00864A41" w:rsidRDefault="00845518">
      <w:pPr>
        <w:adjustRightInd w:val="0"/>
        <w:snapToGrid w:val="0"/>
        <w:spacing w:line="600" w:lineRule="exact"/>
        <w:ind w:firstLine="640"/>
        <w:rPr>
          <w:kern w:val="0"/>
          <w:szCs w:val="32"/>
        </w:rPr>
      </w:pPr>
      <w:r>
        <w:rPr>
          <w:rFonts w:ascii="方正仿宋_GBK" w:hAnsi="方正仿宋_GBK" w:cs="方正仿宋_GBK" w:hint="eastAsia"/>
          <w:kern w:val="0"/>
          <w:szCs w:val="32"/>
        </w:rPr>
        <w:t>联系人：</w:t>
      </w:r>
      <w:r>
        <w:rPr>
          <w:kern w:val="0"/>
          <w:szCs w:val="32"/>
        </w:rPr>
        <w:t>冷宁波（区商务委）</w:t>
      </w:r>
    </w:p>
    <w:p w:rsidR="00864A41" w:rsidRDefault="00845518">
      <w:pPr>
        <w:adjustRightInd w:val="0"/>
        <w:snapToGrid w:val="0"/>
        <w:spacing w:line="600" w:lineRule="exact"/>
        <w:ind w:firstLine="640"/>
        <w:rPr>
          <w:kern w:val="0"/>
          <w:szCs w:val="32"/>
        </w:rPr>
      </w:pPr>
      <w:r>
        <w:rPr>
          <w:kern w:val="0"/>
          <w:szCs w:val="32"/>
        </w:rPr>
        <w:t>联系电话：</w:t>
      </w:r>
      <w:r>
        <w:rPr>
          <w:kern w:val="0"/>
          <w:szCs w:val="32"/>
        </w:rPr>
        <w:t>68780232</w:t>
      </w:r>
    </w:p>
    <w:p w:rsidR="00864A41" w:rsidRDefault="00845518">
      <w:pPr>
        <w:adjustRightInd w:val="0"/>
        <w:snapToGrid w:val="0"/>
        <w:spacing w:line="600" w:lineRule="exact"/>
        <w:ind w:firstLine="640"/>
        <w:rPr>
          <w:kern w:val="0"/>
          <w:szCs w:val="32"/>
        </w:rPr>
      </w:pPr>
      <w:r>
        <w:rPr>
          <w:rFonts w:ascii="方正楷体_GBK" w:eastAsia="方正楷体_GBK" w:hint="eastAsia"/>
          <w:bCs/>
          <w:kern w:val="0"/>
          <w:szCs w:val="32"/>
        </w:rPr>
        <w:t>31.</w:t>
      </w:r>
      <w:r>
        <w:rPr>
          <w:rFonts w:ascii="方正楷体_GBK" w:eastAsia="方正楷体_GBK"/>
          <w:bCs/>
          <w:kern w:val="0"/>
          <w:szCs w:val="32"/>
        </w:rPr>
        <w:t>促进汽车更新换代消费。</w:t>
      </w:r>
      <w:r>
        <w:rPr>
          <w:kern w:val="0"/>
          <w:szCs w:val="32"/>
        </w:rPr>
        <w:t>从事二手车经销的纳税人销售其收购的二手车，减按</w:t>
      </w:r>
      <w:r>
        <w:rPr>
          <w:kern w:val="0"/>
          <w:szCs w:val="32"/>
        </w:rPr>
        <w:t>0.5%</w:t>
      </w:r>
      <w:r>
        <w:rPr>
          <w:kern w:val="0"/>
          <w:szCs w:val="32"/>
        </w:rPr>
        <w:t>征收增值税，政策期限至</w:t>
      </w:r>
      <w:r>
        <w:rPr>
          <w:kern w:val="0"/>
          <w:szCs w:val="32"/>
        </w:rPr>
        <w:t>2023</w:t>
      </w:r>
      <w:r>
        <w:rPr>
          <w:kern w:val="0"/>
          <w:szCs w:val="32"/>
        </w:rPr>
        <w:t>年</w:t>
      </w:r>
      <w:r>
        <w:rPr>
          <w:kern w:val="0"/>
          <w:szCs w:val="32"/>
        </w:rPr>
        <w:t>12</w:t>
      </w:r>
      <w:r>
        <w:rPr>
          <w:kern w:val="0"/>
          <w:szCs w:val="32"/>
        </w:rPr>
        <w:t>月</w:t>
      </w:r>
      <w:r>
        <w:rPr>
          <w:kern w:val="0"/>
          <w:szCs w:val="32"/>
        </w:rPr>
        <w:t>31</w:t>
      </w:r>
      <w:r>
        <w:rPr>
          <w:kern w:val="0"/>
          <w:szCs w:val="32"/>
        </w:rPr>
        <w:t>日。（责任单位：区税务局）</w:t>
      </w:r>
    </w:p>
    <w:p w:rsidR="00864A41" w:rsidRDefault="00845518">
      <w:pPr>
        <w:pStyle w:val="2"/>
        <w:snapToGrid w:val="0"/>
        <w:spacing w:after="0" w:line="600" w:lineRule="exact"/>
        <w:ind w:firstLine="640"/>
        <w:rPr>
          <w:kern w:val="0"/>
          <w:szCs w:val="32"/>
        </w:rPr>
      </w:pPr>
      <w:r>
        <w:rPr>
          <w:kern w:val="0"/>
          <w:szCs w:val="32"/>
        </w:rPr>
        <w:t>具体流程：</w:t>
      </w:r>
    </w:p>
    <w:p w:rsidR="00864A41" w:rsidRDefault="00845518">
      <w:pPr>
        <w:pStyle w:val="2"/>
        <w:snapToGrid w:val="0"/>
        <w:spacing w:after="0"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t>从事二手车经销的纳税人通过重庆市电子税务局（</w:t>
      </w:r>
      <w:r>
        <w:rPr>
          <w:kern w:val="0"/>
          <w:szCs w:val="32"/>
        </w:rPr>
        <w:t>etax.chongqing.chinatax.gov.cn</w:t>
      </w:r>
      <w:r>
        <w:rPr>
          <w:rFonts w:ascii="方正仿宋_GBK" w:hAnsi="方正仿宋_GBK" w:cs="方正仿宋_GBK" w:hint="eastAsia"/>
          <w:kern w:val="0"/>
          <w:szCs w:val="32"/>
        </w:rPr>
        <w:t>）或者办税服务厅前台申报时，直接在增值税减免税申报明细表填列减免税信息，无需报送资料。</w:t>
      </w:r>
    </w:p>
    <w:p w:rsidR="00864A41" w:rsidRDefault="00845518">
      <w:pPr>
        <w:pStyle w:val="2"/>
        <w:snapToGrid w:val="0"/>
        <w:spacing w:after="0"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t>联系人：郝思嘉（区税务局）</w:t>
      </w:r>
    </w:p>
    <w:p w:rsidR="00864A41" w:rsidRDefault="00845518">
      <w:pPr>
        <w:adjustRightInd w:val="0"/>
        <w:snapToGrid w:val="0"/>
        <w:spacing w:line="600" w:lineRule="exact"/>
        <w:ind w:firstLine="640"/>
        <w:rPr>
          <w:kern w:val="0"/>
          <w:szCs w:val="32"/>
        </w:rPr>
      </w:pPr>
      <w:r>
        <w:rPr>
          <w:rFonts w:ascii="方正仿宋_GBK" w:hAnsi="方正仿宋_GBK" w:cs="方正仿宋_GBK" w:hint="eastAsia"/>
          <w:kern w:val="0"/>
          <w:szCs w:val="32"/>
        </w:rPr>
        <w:t>联系电话：</w:t>
      </w:r>
      <w:r>
        <w:rPr>
          <w:kern w:val="0"/>
          <w:szCs w:val="32"/>
        </w:rPr>
        <w:t>68781823</w:t>
      </w:r>
    </w:p>
    <w:p w:rsidR="00864A41" w:rsidRDefault="00845518">
      <w:pPr>
        <w:adjustRightInd w:val="0"/>
        <w:snapToGrid w:val="0"/>
        <w:spacing w:line="600" w:lineRule="exact"/>
        <w:ind w:firstLine="596"/>
        <w:rPr>
          <w:rFonts w:ascii="方正黑体_GBK" w:eastAsia="方正黑体_GBK" w:hAnsi="方正黑体_GBK" w:cs="方正黑体_GBK"/>
          <w:spacing w:val="-11"/>
          <w:kern w:val="0"/>
          <w:szCs w:val="32"/>
        </w:rPr>
      </w:pPr>
      <w:r>
        <w:rPr>
          <w:rFonts w:ascii="方正黑体_GBK" w:eastAsia="方正黑体_GBK" w:hAnsi="方正黑体_GBK" w:cs="方正黑体_GBK" w:hint="eastAsia"/>
          <w:spacing w:val="-11"/>
          <w:kern w:val="0"/>
          <w:szCs w:val="32"/>
        </w:rPr>
        <w:t>四、</w:t>
      </w:r>
      <w:r>
        <w:rPr>
          <w:rFonts w:ascii="方正黑体_GBK" w:eastAsia="方正黑体_GBK" w:hAnsi="方正黑体_GBK" w:cs="方正黑体_GBK" w:hint="eastAsia"/>
          <w:kern w:val="0"/>
          <w:szCs w:val="32"/>
        </w:rPr>
        <w:t>文化旅游业纾困扶持措施</w:t>
      </w:r>
    </w:p>
    <w:p w:rsidR="00864A41" w:rsidRDefault="00845518">
      <w:pPr>
        <w:adjustRightInd w:val="0"/>
        <w:snapToGrid w:val="0"/>
        <w:spacing w:line="600" w:lineRule="exact"/>
        <w:ind w:firstLine="640"/>
        <w:rPr>
          <w:rFonts w:ascii="方正仿宋_GBK" w:hAnsi="方正仿宋_GBK" w:cs="方正仿宋_GBK"/>
          <w:kern w:val="0"/>
          <w:szCs w:val="32"/>
        </w:rPr>
      </w:pPr>
      <w:r>
        <w:rPr>
          <w:rFonts w:ascii="方正楷体_GBK" w:eastAsia="方正楷体_GBK" w:hint="eastAsia"/>
          <w:bCs/>
          <w:kern w:val="0"/>
          <w:szCs w:val="32"/>
        </w:rPr>
        <w:t>32.</w:t>
      </w:r>
      <w:r>
        <w:rPr>
          <w:rFonts w:ascii="方正楷体_GBK" w:eastAsia="方正楷体_GBK"/>
          <w:bCs/>
          <w:kern w:val="0"/>
          <w:szCs w:val="32"/>
        </w:rPr>
        <w:t>延续实施旅行社暂退质保金。</w:t>
      </w:r>
      <w:r>
        <w:rPr>
          <w:kern w:val="0"/>
          <w:szCs w:val="32"/>
        </w:rPr>
        <w:t>旅行社可按规定申请暂退旅游服务质量保证金，暂退标准为应交纳数额的</w:t>
      </w:r>
      <w:r>
        <w:rPr>
          <w:rFonts w:hint="eastAsia"/>
          <w:kern w:val="0"/>
          <w:szCs w:val="32"/>
        </w:rPr>
        <w:t>100%</w:t>
      </w:r>
      <w:r>
        <w:rPr>
          <w:kern w:val="0"/>
          <w:szCs w:val="32"/>
        </w:rPr>
        <w:t>，补足质保金的期限延至</w:t>
      </w:r>
      <w:r>
        <w:rPr>
          <w:rFonts w:hint="eastAsia"/>
          <w:kern w:val="0"/>
          <w:szCs w:val="32"/>
        </w:rPr>
        <w:t>2023</w:t>
      </w:r>
      <w:r>
        <w:rPr>
          <w:kern w:val="0"/>
          <w:szCs w:val="32"/>
        </w:rPr>
        <w:t>年</w:t>
      </w:r>
      <w:r>
        <w:rPr>
          <w:rFonts w:hint="eastAsia"/>
          <w:kern w:val="0"/>
          <w:szCs w:val="32"/>
        </w:rPr>
        <w:t>3</w:t>
      </w:r>
      <w:r>
        <w:rPr>
          <w:kern w:val="0"/>
          <w:szCs w:val="32"/>
        </w:rPr>
        <w:t>月</w:t>
      </w:r>
      <w:r>
        <w:rPr>
          <w:kern w:val="0"/>
          <w:szCs w:val="32"/>
        </w:rPr>
        <w:t>31</w:t>
      </w:r>
      <w:r>
        <w:rPr>
          <w:kern w:val="0"/>
          <w:szCs w:val="32"/>
        </w:rPr>
        <w:t>日。</w:t>
      </w:r>
      <w:r>
        <w:rPr>
          <w:rFonts w:ascii="方正仿宋_GBK" w:hAnsi="方正仿宋_GBK" w:cs="方正仿宋_GBK" w:hint="eastAsia"/>
          <w:kern w:val="0"/>
          <w:szCs w:val="32"/>
        </w:rPr>
        <w:t>通过银行担保及保险形式交纳的保证金、被法院冻结的保证金不在</w:t>
      </w:r>
      <w:r>
        <w:rPr>
          <w:kern w:val="0"/>
          <w:szCs w:val="32"/>
        </w:rPr>
        <w:t>暂退范围之内。加快推进保险代替保证金试点工作，扩大保险代替保证金试点范围。（责任单位：区文化旅游委）</w:t>
      </w:r>
    </w:p>
    <w:p w:rsidR="00864A41" w:rsidRDefault="00845518">
      <w:pPr>
        <w:pStyle w:val="2"/>
        <w:snapToGrid w:val="0"/>
        <w:spacing w:after="0" w:line="600" w:lineRule="exact"/>
        <w:ind w:firstLine="640"/>
        <w:rPr>
          <w:kern w:val="0"/>
          <w:szCs w:val="32"/>
        </w:rPr>
      </w:pPr>
      <w:r>
        <w:rPr>
          <w:kern w:val="0"/>
          <w:szCs w:val="32"/>
        </w:rPr>
        <w:t>具体流程：</w:t>
      </w:r>
    </w:p>
    <w:p w:rsidR="00864A41" w:rsidRDefault="00845518">
      <w:pPr>
        <w:pStyle w:val="2"/>
        <w:snapToGrid w:val="0"/>
        <w:spacing w:after="0" w:line="600" w:lineRule="exact"/>
        <w:ind w:firstLine="640"/>
        <w:rPr>
          <w:kern w:val="0"/>
          <w:szCs w:val="32"/>
        </w:rPr>
      </w:pPr>
      <w:r>
        <w:rPr>
          <w:kern w:val="0"/>
          <w:szCs w:val="32"/>
        </w:rPr>
        <w:lastRenderedPageBreak/>
        <w:t>（</w:t>
      </w:r>
      <w:r>
        <w:rPr>
          <w:kern w:val="0"/>
          <w:szCs w:val="32"/>
        </w:rPr>
        <w:t>1</w:t>
      </w:r>
      <w:r>
        <w:rPr>
          <w:kern w:val="0"/>
          <w:szCs w:val="32"/>
        </w:rPr>
        <w:t>）旅行社向区文化旅游委市场管理科提出申请，并提交《旅游服务质量保证金提取申请表》、《旅行社服务质量保证金存款协议书》、银行缴费凭证等相关证明；</w:t>
      </w:r>
    </w:p>
    <w:p w:rsidR="00864A41" w:rsidRDefault="00845518">
      <w:pPr>
        <w:pStyle w:val="2"/>
        <w:snapToGrid w:val="0"/>
        <w:spacing w:after="0" w:line="600" w:lineRule="exact"/>
        <w:ind w:firstLine="640"/>
        <w:rPr>
          <w:kern w:val="0"/>
          <w:szCs w:val="32"/>
        </w:rPr>
      </w:pPr>
      <w:r>
        <w:rPr>
          <w:kern w:val="0"/>
          <w:szCs w:val="32"/>
        </w:rPr>
        <w:t>（</w:t>
      </w:r>
      <w:r>
        <w:rPr>
          <w:kern w:val="0"/>
          <w:szCs w:val="32"/>
        </w:rPr>
        <w:t>2</w:t>
      </w:r>
      <w:r>
        <w:rPr>
          <w:kern w:val="0"/>
          <w:szCs w:val="32"/>
        </w:rPr>
        <w:t>）区文化旅游委审核后出具《旅游质量保证金取款通知书》；</w:t>
      </w:r>
    </w:p>
    <w:p w:rsidR="00864A41" w:rsidRDefault="00845518">
      <w:pPr>
        <w:pStyle w:val="2"/>
        <w:snapToGrid w:val="0"/>
        <w:spacing w:after="0" w:line="600" w:lineRule="exact"/>
        <w:ind w:firstLine="640"/>
        <w:rPr>
          <w:kern w:val="0"/>
          <w:szCs w:val="32"/>
        </w:rPr>
      </w:pPr>
      <w:r>
        <w:rPr>
          <w:kern w:val="0"/>
          <w:szCs w:val="32"/>
        </w:rPr>
        <w:t>（</w:t>
      </w:r>
      <w:r>
        <w:rPr>
          <w:kern w:val="0"/>
          <w:szCs w:val="32"/>
        </w:rPr>
        <w:t>3</w:t>
      </w:r>
      <w:r>
        <w:rPr>
          <w:kern w:val="0"/>
          <w:szCs w:val="32"/>
        </w:rPr>
        <w:t>）旅行社凭《旅游质量保证金取款通知书》到缴存银行退取质保金。</w:t>
      </w:r>
    </w:p>
    <w:p w:rsidR="00864A41" w:rsidRDefault="00845518">
      <w:pPr>
        <w:pStyle w:val="2"/>
        <w:snapToGrid w:val="0"/>
        <w:spacing w:after="0" w:line="600" w:lineRule="exact"/>
        <w:ind w:firstLine="640"/>
        <w:rPr>
          <w:kern w:val="0"/>
          <w:szCs w:val="32"/>
        </w:rPr>
      </w:pPr>
      <w:r>
        <w:rPr>
          <w:kern w:val="0"/>
          <w:szCs w:val="32"/>
        </w:rPr>
        <w:t>联系人：秦俊（区文化旅游委）</w:t>
      </w:r>
    </w:p>
    <w:p w:rsidR="00864A41" w:rsidRDefault="00845518">
      <w:pPr>
        <w:pStyle w:val="2"/>
        <w:snapToGrid w:val="0"/>
        <w:spacing w:after="0" w:line="600" w:lineRule="exact"/>
        <w:ind w:firstLine="640"/>
        <w:rPr>
          <w:kern w:val="0"/>
          <w:szCs w:val="32"/>
        </w:rPr>
      </w:pPr>
      <w:r>
        <w:rPr>
          <w:kern w:val="0"/>
          <w:szCs w:val="32"/>
        </w:rPr>
        <w:t>联系电话：</w:t>
      </w:r>
      <w:r>
        <w:rPr>
          <w:kern w:val="0"/>
          <w:szCs w:val="32"/>
        </w:rPr>
        <w:t>68783643</w:t>
      </w:r>
    </w:p>
    <w:p w:rsidR="00864A41" w:rsidRDefault="00845518">
      <w:pPr>
        <w:adjustRightInd w:val="0"/>
        <w:snapToGrid w:val="0"/>
        <w:spacing w:line="600" w:lineRule="exact"/>
        <w:ind w:firstLine="640"/>
        <w:rPr>
          <w:kern w:val="0"/>
          <w:szCs w:val="32"/>
        </w:rPr>
      </w:pPr>
      <w:r>
        <w:rPr>
          <w:rFonts w:ascii="方正楷体_GBK" w:eastAsia="方正楷体_GBK"/>
          <w:bCs/>
          <w:kern w:val="0"/>
          <w:szCs w:val="32"/>
        </w:rPr>
        <w:t>3</w:t>
      </w:r>
      <w:r>
        <w:rPr>
          <w:rFonts w:ascii="方正楷体_GBK" w:eastAsia="方正楷体_GBK" w:hint="eastAsia"/>
          <w:bCs/>
          <w:kern w:val="0"/>
          <w:szCs w:val="32"/>
        </w:rPr>
        <w:t>3.</w:t>
      </w:r>
      <w:r>
        <w:rPr>
          <w:rFonts w:ascii="方正楷体_GBK" w:eastAsia="方正楷体_GBK"/>
          <w:bCs/>
          <w:kern w:val="0"/>
          <w:szCs w:val="32"/>
        </w:rPr>
        <w:t>健全文旅业银企对接机制。</w:t>
      </w:r>
      <w:r>
        <w:rPr>
          <w:kern w:val="0"/>
          <w:szCs w:val="32"/>
        </w:rPr>
        <w:t>市区两级实行重点文旅企业（项目）名单对接制，形成企业融资需求清单，定期推送人行重庆营管部。人行重庆营管部依托</w:t>
      </w:r>
      <w:r>
        <w:rPr>
          <w:rFonts w:ascii="方正仿宋_GBK" w:hAnsi="方正仿宋_GBK" w:cs="方正仿宋_GBK" w:hint="eastAsia"/>
          <w:kern w:val="0"/>
          <w:szCs w:val="32"/>
        </w:rPr>
        <w:t>“长江渝融通”</w:t>
      </w:r>
      <w:r>
        <w:rPr>
          <w:kern w:val="0"/>
          <w:szCs w:val="32"/>
        </w:rPr>
        <w:t>系统，组织银行业金融机构开展精准对接，对符合条件的、预期发展前景较好的</w:t>
      </w:r>
      <w:r>
        <w:rPr>
          <w:kern w:val="0"/>
          <w:szCs w:val="32"/>
        </w:rPr>
        <w:t>A</w:t>
      </w:r>
      <w:r>
        <w:rPr>
          <w:kern w:val="0"/>
          <w:szCs w:val="32"/>
        </w:rPr>
        <w:t>级旅游景区、旅游度假区、乡村旅游经营单位、星级酒店、旅行社等重点文化和旅游市场主体加大信贷投入，适当提高贷款额度。（责任单位：区文化旅游委、区财政局）</w:t>
      </w:r>
    </w:p>
    <w:p w:rsidR="00864A41" w:rsidRDefault="00845518">
      <w:pPr>
        <w:adjustRightInd w:val="0"/>
        <w:snapToGrid w:val="0"/>
        <w:spacing w:line="600" w:lineRule="exact"/>
        <w:ind w:firstLine="640"/>
        <w:rPr>
          <w:kern w:val="0"/>
          <w:szCs w:val="32"/>
        </w:rPr>
      </w:pPr>
      <w:r>
        <w:rPr>
          <w:kern w:val="0"/>
          <w:szCs w:val="32"/>
        </w:rPr>
        <w:t>具体流程：</w:t>
      </w:r>
    </w:p>
    <w:p w:rsidR="00864A41" w:rsidRDefault="00845518">
      <w:pPr>
        <w:adjustRightInd w:val="0"/>
        <w:snapToGrid w:val="0"/>
        <w:spacing w:line="600" w:lineRule="exact"/>
        <w:ind w:firstLine="640"/>
        <w:rPr>
          <w:kern w:val="0"/>
          <w:szCs w:val="32"/>
        </w:rPr>
      </w:pPr>
      <w:r>
        <w:rPr>
          <w:kern w:val="0"/>
          <w:szCs w:val="32"/>
        </w:rPr>
        <w:t>（</w:t>
      </w:r>
      <w:r>
        <w:rPr>
          <w:kern w:val="0"/>
          <w:szCs w:val="32"/>
        </w:rPr>
        <w:t>1</w:t>
      </w:r>
      <w:r>
        <w:rPr>
          <w:kern w:val="0"/>
          <w:szCs w:val="32"/>
        </w:rPr>
        <w:t>）企业向区文化旅游委产业发展科提出申请，并提交《融资需求表》；</w:t>
      </w:r>
    </w:p>
    <w:p w:rsidR="00864A41" w:rsidRDefault="00845518">
      <w:pPr>
        <w:adjustRightInd w:val="0"/>
        <w:snapToGrid w:val="0"/>
        <w:spacing w:line="600" w:lineRule="exact"/>
        <w:ind w:firstLine="640"/>
        <w:rPr>
          <w:kern w:val="0"/>
          <w:szCs w:val="32"/>
        </w:rPr>
      </w:pPr>
      <w:r>
        <w:rPr>
          <w:kern w:val="0"/>
          <w:szCs w:val="32"/>
        </w:rPr>
        <w:t>（</w:t>
      </w:r>
      <w:r>
        <w:rPr>
          <w:kern w:val="0"/>
          <w:szCs w:val="32"/>
        </w:rPr>
        <w:t>2</w:t>
      </w:r>
      <w:r>
        <w:rPr>
          <w:kern w:val="0"/>
          <w:szCs w:val="32"/>
        </w:rPr>
        <w:t>）区文化旅游委收集汇总并将《融资需求表》推送至区</w:t>
      </w:r>
      <w:r>
        <w:rPr>
          <w:kern w:val="0"/>
          <w:szCs w:val="32"/>
        </w:rPr>
        <w:lastRenderedPageBreak/>
        <w:t>财政局；</w:t>
      </w:r>
    </w:p>
    <w:p w:rsidR="00864A41" w:rsidRDefault="00845518">
      <w:pPr>
        <w:adjustRightInd w:val="0"/>
        <w:snapToGrid w:val="0"/>
        <w:spacing w:line="600" w:lineRule="exact"/>
        <w:ind w:firstLine="640"/>
        <w:rPr>
          <w:kern w:val="0"/>
          <w:szCs w:val="32"/>
        </w:rPr>
      </w:pPr>
      <w:r>
        <w:rPr>
          <w:kern w:val="0"/>
          <w:szCs w:val="32"/>
        </w:rPr>
        <w:t>（</w:t>
      </w:r>
      <w:r>
        <w:rPr>
          <w:kern w:val="0"/>
          <w:szCs w:val="32"/>
        </w:rPr>
        <w:t>3</w:t>
      </w:r>
      <w:r>
        <w:rPr>
          <w:kern w:val="0"/>
          <w:szCs w:val="32"/>
        </w:rPr>
        <w:t>）由区财政局审核推送至辖区银行及人行重庆营管部，办理相关政策贷款资金。</w:t>
      </w:r>
    </w:p>
    <w:p w:rsidR="00864A41" w:rsidRDefault="00845518">
      <w:pPr>
        <w:adjustRightInd w:val="0"/>
        <w:snapToGrid w:val="0"/>
        <w:spacing w:line="600" w:lineRule="exact"/>
        <w:ind w:firstLine="640"/>
        <w:rPr>
          <w:kern w:val="0"/>
          <w:szCs w:val="32"/>
        </w:rPr>
      </w:pPr>
      <w:r>
        <w:rPr>
          <w:kern w:val="0"/>
          <w:szCs w:val="32"/>
        </w:rPr>
        <w:t>联系人：龙彦卫（区文化旅游委）</w:t>
      </w:r>
    </w:p>
    <w:p w:rsidR="00864A41" w:rsidRDefault="00845518">
      <w:pPr>
        <w:adjustRightInd w:val="0"/>
        <w:snapToGrid w:val="0"/>
        <w:spacing w:line="600" w:lineRule="exact"/>
        <w:ind w:firstLine="640"/>
        <w:rPr>
          <w:kern w:val="0"/>
          <w:szCs w:val="32"/>
        </w:rPr>
      </w:pPr>
      <w:r>
        <w:rPr>
          <w:kern w:val="0"/>
          <w:szCs w:val="32"/>
        </w:rPr>
        <w:t>联系电话：</w:t>
      </w:r>
      <w:r>
        <w:rPr>
          <w:kern w:val="0"/>
          <w:szCs w:val="32"/>
        </w:rPr>
        <w:t>68780163</w:t>
      </w:r>
    </w:p>
    <w:p w:rsidR="00864A41" w:rsidRDefault="00845518">
      <w:pPr>
        <w:adjustRightInd w:val="0"/>
        <w:snapToGrid w:val="0"/>
        <w:spacing w:line="600" w:lineRule="exact"/>
        <w:ind w:firstLine="640"/>
        <w:rPr>
          <w:kern w:val="0"/>
          <w:szCs w:val="32"/>
        </w:rPr>
      </w:pPr>
      <w:r>
        <w:rPr>
          <w:kern w:val="0"/>
          <w:szCs w:val="32"/>
        </w:rPr>
        <w:t>联系人：吴倩玲（区财政局）</w:t>
      </w:r>
    </w:p>
    <w:p w:rsidR="00864A41" w:rsidRDefault="00845518">
      <w:pPr>
        <w:adjustRightInd w:val="0"/>
        <w:snapToGrid w:val="0"/>
        <w:spacing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t>联系电话：</w:t>
      </w:r>
      <w:r>
        <w:rPr>
          <w:kern w:val="0"/>
          <w:szCs w:val="32"/>
        </w:rPr>
        <w:t>68788560</w:t>
      </w:r>
    </w:p>
    <w:p w:rsidR="00864A41" w:rsidRDefault="00845518">
      <w:pPr>
        <w:spacing w:line="600" w:lineRule="exact"/>
        <w:ind w:firstLine="640"/>
        <w:rPr>
          <w:rFonts w:ascii="方正仿宋_GBK" w:hAnsi="方正仿宋_GBK" w:cs="方正仿宋_GBK"/>
          <w:kern w:val="0"/>
          <w:szCs w:val="32"/>
        </w:rPr>
      </w:pPr>
      <w:r>
        <w:rPr>
          <w:rFonts w:ascii="方正楷体_GBK" w:eastAsia="方正楷体_GBK"/>
          <w:bCs/>
          <w:kern w:val="0"/>
          <w:szCs w:val="32"/>
        </w:rPr>
        <w:t>3</w:t>
      </w:r>
      <w:r>
        <w:rPr>
          <w:rFonts w:ascii="方正楷体_GBK" w:eastAsia="方正楷体_GBK" w:hint="eastAsia"/>
          <w:bCs/>
          <w:kern w:val="0"/>
          <w:szCs w:val="32"/>
        </w:rPr>
        <w:t>4.支持企业参与政府采购。</w:t>
      </w:r>
      <w:r>
        <w:rPr>
          <w:rFonts w:ascii="方正仿宋_GBK" w:hAnsi="方正仿宋_GBK" w:cs="方正仿宋_GBK" w:hint="eastAsia"/>
          <w:kern w:val="0"/>
          <w:szCs w:val="32"/>
        </w:rPr>
        <w:t>政府采购住宿、会议、餐饮等服务项目时，严格执行经费支出额度规定，不得以星级、所有制等为门槛限制相关企业参与政府采购。（责任单位：区财政局）</w:t>
      </w:r>
    </w:p>
    <w:p w:rsidR="00864A41" w:rsidRDefault="00845518">
      <w:pPr>
        <w:adjustRightInd w:val="0"/>
        <w:snapToGrid w:val="0"/>
        <w:spacing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t>具体流程：</w:t>
      </w:r>
    </w:p>
    <w:p w:rsidR="00864A41" w:rsidRDefault="00845518">
      <w:pPr>
        <w:pStyle w:val="2"/>
        <w:snapToGrid w:val="0"/>
        <w:spacing w:after="0" w:line="600" w:lineRule="exact"/>
        <w:ind w:firstLine="640"/>
        <w:rPr>
          <w:rFonts w:ascii="方正仿宋_GBK" w:hAnsi="方正仿宋_GBK" w:cs="方正仿宋_GBK"/>
          <w:kern w:val="0"/>
          <w:szCs w:val="32"/>
        </w:rPr>
      </w:pPr>
      <w:r>
        <w:rPr>
          <w:rFonts w:hint="eastAsia"/>
          <w:kern w:val="0"/>
          <w:szCs w:val="32"/>
        </w:rPr>
        <w:t>重庆市财政局将对</w:t>
      </w:r>
      <w:r>
        <w:rPr>
          <w:rFonts w:hint="eastAsia"/>
          <w:kern w:val="0"/>
          <w:szCs w:val="32"/>
        </w:rPr>
        <w:t>2023</w:t>
      </w:r>
      <w:r>
        <w:rPr>
          <w:rFonts w:hint="eastAsia"/>
          <w:kern w:val="0"/>
          <w:szCs w:val="32"/>
        </w:rPr>
        <w:t>年—</w:t>
      </w:r>
      <w:r>
        <w:rPr>
          <w:rFonts w:hint="eastAsia"/>
          <w:kern w:val="0"/>
          <w:szCs w:val="32"/>
        </w:rPr>
        <w:t>2024</w:t>
      </w:r>
      <w:r>
        <w:rPr>
          <w:rFonts w:hint="eastAsia"/>
          <w:kern w:val="0"/>
          <w:szCs w:val="32"/>
        </w:rPr>
        <w:t>年定点会议场所进行采购，请企业在“重庆市政府采购网”查看公告。</w:t>
      </w:r>
    </w:p>
    <w:p w:rsidR="00864A41" w:rsidRDefault="00845518">
      <w:pPr>
        <w:adjustRightInd w:val="0"/>
        <w:snapToGrid w:val="0"/>
        <w:spacing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t>联系人：张连（区财政局）</w:t>
      </w:r>
    </w:p>
    <w:p w:rsidR="00864A41" w:rsidRDefault="00845518">
      <w:pPr>
        <w:adjustRightInd w:val="0"/>
        <w:snapToGrid w:val="0"/>
        <w:spacing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t>联系电话：</w:t>
      </w:r>
      <w:r>
        <w:rPr>
          <w:kern w:val="0"/>
          <w:szCs w:val="32"/>
        </w:rPr>
        <w:t>68780335</w:t>
      </w:r>
    </w:p>
    <w:p w:rsidR="00864A41" w:rsidRDefault="00845518">
      <w:pPr>
        <w:adjustRightInd w:val="0"/>
        <w:snapToGrid w:val="0"/>
        <w:spacing w:line="600" w:lineRule="exact"/>
        <w:ind w:firstLine="640"/>
        <w:rPr>
          <w:kern w:val="0"/>
          <w:szCs w:val="32"/>
        </w:rPr>
      </w:pPr>
      <w:r>
        <w:rPr>
          <w:rFonts w:ascii="方正楷体_GBK" w:eastAsia="方正楷体_GBK"/>
          <w:bCs/>
          <w:kern w:val="0"/>
          <w:szCs w:val="32"/>
        </w:rPr>
        <w:t>3</w:t>
      </w:r>
      <w:r>
        <w:rPr>
          <w:rFonts w:ascii="方正楷体_GBK" w:eastAsia="方正楷体_GBK" w:hint="eastAsia"/>
          <w:bCs/>
          <w:kern w:val="0"/>
          <w:szCs w:val="32"/>
        </w:rPr>
        <w:t>5.</w:t>
      </w:r>
      <w:r>
        <w:rPr>
          <w:rFonts w:ascii="方正楷体_GBK" w:eastAsia="方正楷体_GBK"/>
          <w:bCs/>
          <w:kern w:val="0"/>
          <w:szCs w:val="32"/>
        </w:rPr>
        <w:t>支持旅行社等拓展业务。</w:t>
      </w:r>
      <w:r>
        <w:rPr>
          <w:kern w:val="0"/>
          <w:szCs w:val="32"/>
        </w:rPr>
        <w:t>机关企事业单位可将符合规定举办的工会活动、会展活动等的方案制定、组织协调等，交由旅行社承接，并明确服务内容、服务标准等细化要求，加强资金使用管理，合理确定预付款比例，并按照合同约定及时向旅行社支付资金。支持基层工会按规定为会员职工办理</w:t>
      </w:r>
      <w:r>
        <w:rPr>
          <w:kern w:val="0"/>
          <w:szCs w:val="32"/>
        </w:rPr>
        <w:t>200</w:t>
      </w:r>
      <w:r>
        <w:rPr>
          <w:kern w:val="0"/>
          <w:szCs w:val="32"/>
        </w:rPr>
        <w:t>元</w:t>
      </w:r>
      <w:r>
        <w:rPr>
          <w:kern w:val="0"/>
          <w:szCs w:val="32"/>
        </w:rPr>
        <w:t>/</w:t>
      </w:r>
      <w:r>
        <w:rPr>
          <w:kern w:val="0"/>
          <w:szCs w:val="32"/>
        </w:rPr>
        <w:t>年以内（含）</w:t>
      </w:r>
      <w:r>
        <w:rPr>
          <w:kern w:val="0"/>
          <w:szCs w:val="32"/>
        </w:rPr>
        <w:lastRenderedPageBreak/>
        <w:t>的市内非</w:t>
      </w:r>
      <w:r>
        <w:rPr>
          <w:kern w:val="0"/>
          <w:szCs w:val="32"/>
        </w:rPr>
        <w:t>5A</w:t>
      </w:r>
      <w:r>
        <w:rPr>
          <w:kern w:val="0"/>
          <w:szCs w:val="32"/>
        </w:rPr>
        <w:t>级景区通卡或收费公园门（年）票。（责任单位：区文化旅游委、区总工会）</w:t>
      </w:r>
    </w:p>
    <w:p w:rsidR="00864A41" w:rsidRDefault="00845518">
      <w:pPr>
        <w:adjustRightInd w:val="0"/>
        <w:snapToGrid w:val="0"/>
        <w:spacing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t>具体流程：</w:t>
      </w:r>
    </w:p>
    <w:p w:rsidR="00864A41" w:rsidRDefault="00845518">
      <w:pPr>
        <w:adjustRightInd w:val="0"/>
        <w:snapToGrid w:val="0"/>
        <w:spacing w:line="600" w:lineRule="exact"/>
        <w:ind w:firstLine="640"/>
        <w:rPr>
          <w:kern w:val="0"/>
          <w:szCs w:val="32"/>
        </w:rPr>
      </w:pPr>
      <w:r>
        <w:rPr>
          <w:kern w:val="0"/>
          <w:szCs w:val="32"/>
        </w:rPr>
        <w:t>（</w:t>
      </w:r>
      <w:r>
        <w:rPr>
          <w:kern w:val="0"/>
          <w:szCs w:val="32"/>
        </w:rPr>
        <w:t>1</w:t>
      </w:r>
      <w:r>
        <w:rPr>
          <w:kern w:val="0"/>
          <w:szCs w:val="32"/>
        </w:rPr>
        <w:t>）旅行社向区文化旅游委市场管理科提出申请，并提交相关材料；</w:t>
      </w:r>
    </w:p>
    <w:p w:rsidR="00864A41" w:rsidRDefault="00845518">
      <w:pPr>
        <w:adjustRightInd w:val="0"/>
        <w:snapToGrid w:val="0"/>
        <w:spacing w:line="600" w:lineRule="exact"/>
        <w:ind w:firstLine="640"/>
        <w:rPr>
          <w:kern w:val="0"/>
          <w:szCs w:val="32"/>
        </w:rPr>
      </w:pPr>
      <w:r>
        <w:rPr>
          <w:kern w:val="0"/>
          <w:szCs w:val="32"/>
        </w:rPr>
        <w:t>（</w:t>
      </w:r>
      <w:r>
        <w:rPr>
          <w:kern w:val="0"/>
          <w:szCs w:val="32"/>
        </w:rPr>
        <w:t>2</w:t>
      </w:r>
      <w:r>
        <w:rPr>
          <w:kern w:val="0"/>
          <w:szCs w:val="32"/>
        </w:rPr>
        <w:t>）区文化旅游委收集相关资料筛选符合条件的旅行社名单；</w:t>
      </w:r>
    </w:p>
    <w:p w:rsidR="00864A41" w:rsidRDefault="00845518">
      <w:pPr>
        <w:adjustRightInd w:val="0"/>
        <w:snapToGrid w:val="0"/>
        <w:spacing w:line="600" w:lineRule="exact"/>
        <w:ind w:firstLine="640"/>
        <w:rPr>
          <w:kern w:val="0"/>
          <w:szCs w:val="32"/>
        </w:rPr>
      </w:pPr>
      <w:r>
        <w:rPr>
          <w:kern w:val="0"/>
          <w:szCs w:val="32"/>
        </w:rPr>
        <w:t>（</w:t>
      </w:r>
      <w:r>
        <w:rPr>
          <w:kern w:val="0"/>
          <w:szCs w:val="32"/>
        </w:rPr>
        <w:t>3</w:t>
      </w:r>
      <w:r>
        <w:rPr>
          <w:kern w:val="0"/>
          <w:szCs w:val="32"/>
        </w:rPr>
        <w:t>）由需要采购的单位自行采购。</w:t>
      </w:r>
    </w:p>
    <w:p w:rsidR="00864A41" w:rsidRDefault="00845518">
      <w:pPr>
        <w:adjustRightInd w:val="0"/>
        <w:snapToGrid w:val="0"/>
        <w:spacing w:line="600" w:lineRule="exact"/>
        <w:ind w:firstLine="640"/>
        <w:rPr>
          <w:kern w:val="0"/>
          <w:szCs w:val="32"/>
        </w:rPr>
      </w:pPr>
      <w:r>
        <w:rPr>
          <w:kern w:val="0"/>
          <w:szCs w:val="32"/>
        </w:rPr>
        <w:t>联系人：秦俊（区文化旅游委）</w:t>
      </w:r>
    </w:p>
    <w:p w:rsidR="00864A41" w:rsidRDefault="00845518">
      <w:pPr>
        <w:adjustRightInd w:val="0"/>
        <w:snapToGrid w:val="0"/>
        <w:spacing w:line="600" w:lineRule="exact"/>
        <w:ind w:firstLine="640"/>
        <w:rPr>
          <w:kern w:val="0"/>
          <w:szCs w:val="32"/>
        </w:rPr>
      </w:pPr>
      <w:r>
        <w:rPr>
          <w:kern w:val="0"/>
          <w:szCs w:val="32"/>
        </w:rPr>
        <w:t>联系电话：</w:t>
      </w:r>
      <w:r>
        <w:rPr>
          <w:kern w:val="0"/>
          <w:szCs w:val="32"/>
        </w:rPr>
        <w:t>68783643</w:t>
      </w:r>
    </w:p>
    <w:p w:rsidR="00864A41" w:rsidRDefault="00845518">
      <w:pPr>
        <w:adjustRightInd w:val="0"/>
        <w:snapToGrid w:val="0"/>
        <w:spacing w:line="600" w:lineRule="exact"/>
        <w:ind w:firstLine="640"/>
        <w:rPr>
          <w:kern w:val="0"/>
          <w:szCs w:val="32"/>
        </w:rPr>
      </w:pPr>
      <w:r>
        <w:rPr>
          <w:kern w:val="0"/>
          <w:szCs w:val="32"/>
        </w:rPr>
        <w:t>联系人：</w:t>
      </w:r>
      <w:r>
        <w:t>舒博静</w:t>
      </w:r>
      <w:r>
        <w:rPr>
          <w:kern w:val="0"/>
          <w:szCs w:val="32"/>
        </w:rPr>
        <w:t>（区总工会）</w:t>
      </w:r>
    </w:p>
    <w:p w:rsidR="00864A41" w:rsidRDefault="00845518">
      <w:pPr>
        <w:adjustRightInd w:val="0"/>
        <w:snapToGrid w:val="0"/>
        <w:spacing w:line="600" w:lineRule="exact"/>
        <w:ind w:firstLine="640"/>
        <w:rPr>
          <w:szCs w:val="20"/>
        </w:rPr>
      </w:pPr>
      <w:r>
        <w:rPr>
          <w:kern w:val="0"/>
          <w:szCs w:val="32"/>
        </w:rPr>
        <w:t>联系电话：</w:t>
      </w:r>
      <w:r>
        <w:rPr>
          <w:kern w:val="0"/>
          <w:szCs w:val="32"/>
        </w:rPr>
        <w:t>68788300</w:t>
      </w:r>
    </w:p>
    <w:p w:rsidR="00864A41" w:rsidRDefault="00845518">
      <w:pPr>
        <w:adjustRightInd w:val="0"/>
        <w:snapToGrid w:val="0"/>
        <w:spacing w:line="600" w:lineRule="exact"/>
        <w:ind w:firstLine="640"/>
        <w:rPr>
          <w:kern w:val="0"/>
          <w:szCs w:val="32"/>
        </w:rPr>
      </w:pPr>
      <w:r>
        <w:rPr>
          <w:rFonts w:ascii="方正楷体_GBK" w:eastAsia="方正楷体_GBK"/>
          <w:bCs/>
          <w:kern w:val="0"/>
          <w:szCs w:val="32"/>
        </w:rPr>
        <w:t>3</w:t>
      </w:r>
      <w:r>
        <w:rPr>
          <w:rFonts w:ascii="方正楷体_GBK" w:eastAsia="方正楷体_GBK" w:hint="eastAsia"/>
          <w:bCs/>
          <w:kern w:val="0"/>
          <w:szCs w:val="32"/>
        </w:rPr>
        <w:t>6.</w:t>
      </w:r>
      <w:r>
        <w:rPr>
          <w:rFonts w:ascii="方正楷体_GBK" w:eastAsia="方正楷体_GBK"/>
          <w:bCs/>
          <w:kern w:val="0"/>
          <w:szCs w:val="32"/>
        </w:rPr>
        <w:t>创新文旅特色金融产品和服务。</w:t>
      </w:r>
      <w:r>
        <w:rPr>
          <w:kern w:val="0"/>
          <w:szCs w:val="32"/>
        </w:rPr>
        <w:t>探索</w:t>
      </w:r>
      <w:r>
        <w:rPr>
          <w:rFonts w:ascii="方正仿宋_GBK" w:hAnsi="方正仿宋_GBK" w:cs="方正仿宋_GBK" w:hint="eastAsia"/>
          <w:kern w:val="0"/>
          <w:szCs w:val="32"/>
        </w:rPr>
        <w:t>“旅游经营公司+景点+村镇户”</w:t>
      </w:r>
      <w:r>
        <w:rPr>
          <w:kern w:val="0"/>
          <w:szCs w:val="32"/>
        </w:rPr>
        <w:t>融资模式，为中小微文旅企业和经营户提供授信支持。建立重点企业融资风险防控机制。对吸纳就业多、经营稳岗压力大的演出企业（主要包括文艺表演团体、演出场所经营单位等）和旅行社两类市场主体，引导金融机构主动让利，合理降低新发放贷款利率。支持符合条件的旅游企业发行公司信用类债券，拓宽旅游企业多元化融资渠道。（责任单位：区财政局、区文化旅游委）</w:t>
      </w:r>
    </w:p>
    <w:p w:rsidR="00864A41" w:rsidRDefault="00845518">
      <w:pPr>
        <w:adjustRightInd w:val="0"/>
        <w:snapToGrid w:val="0"/>
        <w:spacing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lastRenderedPageBreak/>
        <w:t>具体流程：</w:t>
      </w:r>
    </w:p>
    <w:p w:rsidR="00864A41" w:rsidRDefault="00845518">
      <w:pPr>
        <w:adjustRightInd w:val="0"/>
        <w:snapToGrid w:val="0"/>
        <w:spacing w:line="600" w:lineRule="exact"/>
        <w:ind w:firstLine="640"/>
        <w:rPr>
          <w:kern w:val="0"/>
          <w:szCs w:val="32"/>
        </w:rPr>
      </w:pPr>
      <w:r>
        <w:rPr>
          <w:kern w:val="0"/>
          <w:szCs w:val="32"/>
        </w:rPr>
        <w:t>（</w:t>
      </w:r>
      <w:r>
        <w:rPr>
          <w:kern w:val="0"/>
          <w:szCs w:val="32"/>
        </w:rPr>
        <w:t>1</w:t>
      </w:r>
      <w:r>
        <w:rPr>
          <w:kern w:val="0"/>
          <w:szCs w:val="32"/>
        </w:rPr>
        <w:t>）文旅企业向区文化旅游委产业发展科提出申请，并提交相关材料；</w:t>
      </w:r>
    </w:p>
    <w:p w:rsidR="00864A41" w:rsidRDefault="00845518">
      <w:pPr>
        <w:adjustRightInd w:val="0"/>
        <w:snapToGrid w:val="0"/>
        <w:spacing w:line="600" w:lineRule="exact"/>
        <w:ind w:firstLine="640"/>
        <w:rPr>
          <w:kern w:val="0"/>
          <w:szCs w:val="32"/>
        </w:rPr>
      </w:pPr>
      <w:r>
        <w:rPr>
          <w:kern w:val="0"/>
          <w:szCs w:val="32"/>
        </w:rPr>
        <w:t>（</w:t>
      </w:r>
      <w:r>
        <w:rPr>
          <w:kern w:val="0"/>
          <w:szCs w:val="32"/>
        </w:rPr>
        <w:t>2</w:t>
      </w:r>
      <w:r>
        <w:rPr>
          <w:kern w:val="0"/>
          <w:szCs w:val="32"/>
        </w:rPr>
        <w:t>）由区文化旅游委汇总相关信息向区财政局提供符合条件的企业名单；</w:t>
      </w:r>
    </w:p>
    <w:p w:rsidR="00864A41" w:rsidRDefault="00845518">
      <w:pPr>
        <w:adjustRightInd w:val="0"/>
        <w:snapToGrid w:val="0"/>
        <w:spacing w:line="600" w:lineRule="exact"/>
        <w:ind w:firstLine="640"/>
        <w:rPr>
          <w:kern w:val="0"/>
          <w:szCs w:val="32"/>
        </w:rPr>
      </w:pPr>
      <w:r>
        <w:rPr>
          <w:kern w:val="0"/>
          <w:szCs w:val="32"/>
        </w:rPr>
        <w:t>（</w:t>
      </w:r>
      <w:r>
        <w:rPr>
          <w:kern w:val="0"/>
          <w:szCs w:val="32"/>
        </w:rPr>
        <w:t>3</w:t>
      </w:r>
      <w:r>
        <w:rPr>
          <w:kern w:val="0"/>
          <w:szCs w:val="32"/>
        </w:rPr>
        <w:t>）由区财政局对接金融机构，办理相关融资资金。</w:t>
      </w:r>
    </w:p>
    <w:p w:rsidR="00864A41" w:rsidRDefault="00845518">
      <w:pPr>
        <w:adjustRightInd w:val="0"/>
        <w:snapToGrid w:val="0"/>
        <w:spacing w:line="600" w:lineRule="exact"/>
        <w:ind w:firstLine="640"/>
        <w:rPr>
          <w:kern w:val="0"/>
          <w:szCs w:val="32"/>
        </w:rPr>
      </w:pPr>
      <w:r>
        <w:rPr>
          <w:kern w:val="0"/>
          <w:szCs w:val="32"/>
        </w:rPr>
        <w:t>联系人：邓薇（区文化旅游委）</w:t>
      </w:r>
    </w:p>
    <w:p w:rsidR="00864A41" w:rsidRDefault="00845518">
      <w:pPr>
        <w:adjustRightInd w:val="0"/>
        <w:snapToGrid w:val="0"/>
        <w:spacing w:line="600" w:lineRule="exact"/>
        <w:ind w:firstLine="640"/>
        <w:rPr>
          <w:kern w:val="0"/>
          <w:szCs w:val="32"/>
        </w:rPr>
      </w:pPr>
      <w:r>
        <w:rPr>
          <w:kern w:val="0"/>
          <w:szCs w:val="32"/>
        </w:rPr>
        <w:t>联系电话：</w:t>
      </w:r>
      <w:r>
        <w:rPr>
          <w:kern w:val="0"/>
          <w:szCs w:val="32"/>
        </w:rPr>
        <w:t>68789679</w:t>
      </w:r>
    </w:p>
    <w:p w:rsidR="00864A41" w:rsidRDefault="00845518">
      <w:pPr>
        <w:adjustRightInd w:val="0"/>
        <w:snapToGrid w:val="0"/>
        <w:spacing w:line="600" w:lineRule="exact"/>
        <w:ind w:firstLine="640"/>
        <w:rPr>
          <w:kern w:val="0"/>
          <w:szCs w:val="32"/>
        </w:rPr>
      </w:pPr>
      <w:r>
        <w:rPr>
          <w:kern w:val="0"/>
          <w:szCs w:val="32"/>
        </w:rPr>
        <w:t>联系人：吴倩玲（区财政局）</w:t>
      </w:r>
    </w:p>
    <w:p w:rsidR="00864A41" w:rsidRDefault="00845518">
      <w:pPr>
        <w:adjustRightInd w:val="0"/>
        <w:snapToGrid w:val="0"/>
        <w:spacing w:line="600" w:lineRule="exact"/>
        <w:ind w:firstLine="640"/>
        <w:rPr>
          <w:szCs w:val="20"/>
        </w:rPr>
      </w:pPr>
      <w:r>
        <w:rPr>
          <w:kern w:val="0"/>
          <w:szCs w:val="32"/>
        </w:rPr>
        <w:t>联系电话：</w:t>
      </w:r>
      <w:r>
        <w:rPr>
          <w:kern w:val="0"/>
          <w:szCs w:val="32"/>
        </w:rPr>
        <w:t>68788560</w:t>
      </w:r>
    </w:p>
    <w:p w:rsidR="00864A41" w:rsidRDefault="00845518">
      <w:pPr>
        <w:adjustRightInd w:val="0"/>
        <w:snapToGrid w:val="0"/>
        <w:spacing w:line="600" w:lineRule="exact"/>
        <w:ind w:firstLine="640"/>
        <w:rPr>
          <w:kern w:val="0"/>
          <w:szCs w:val="32"/>
        </w:rPr>
      </w:pPr>
      <w:r>
        <w:rPr>
          <w:rFonts w:ascii="方正楷体_GBK" w:eastAsia="方正楷体_GBK"/>
          <w:bCs/>
          <w:kern w:val="0"/>
          <w:szCs w:val="32"/>
        </w:rPr>
        <w:t>3</w:t>
      </w:r>
      <w:r>
        <w:rPr>
          <w:rFonts w:ascii="方正楷体_GBK" w:eastAsia="方正楷体_GBK" w:hint="eastAsia"/>
          <w:bCs/>
          <w:kern w:val="0"/>
          <w:szCs w:val="32"/>
        </w:rPr>
        <w:t>7.</w:t>
      </w:r>
      <w:r>
        <w:rPr>
          <w:rFonts w:ascii="方正楷体_GBK" w:eastAsia="方正楷体_GBK"/>
          <w:bCs/>
          <w:kern w:val="0"/>
          <w:szCs w:val="32"/>
        </w:rPr>
        <w:t>优化文旅企业普惠金融服务。</w:t>
      </w:r>
      <w:r>
        <w:rPr>
          <w:kern w:val="0"/>
          <w:szCs w:val="32"/>
        </w:rPr>
        <w:t>对符合条件的、预期发展良好的旅行社、旅游演艺等领域中小微企业加大普惠金融支持力度。支持有条件的民营小微企业首贷续贷中心设立文旅金融服务中心，建立中小微旅游企业融资需求库，打造文旅企业金融服务直通车。对国家全域旅游示范区、国家级旅游度假区、国家文旅消费示范试点城市、国家级文化产业示范园、市级文化产业示范园等所在的中小微文旅企业和村镇经营户，加大小额信用贷款发放力度。（责任单位：区财政局、区文化旅游委）</w:t>
      </w:r>
    </w:p>
    <w:p w:rsidR="00864A41" w:rsidRDefault="00845518">
      <w:pPr>
        <w:adjustRightInd w:val="0"/>
        <w:snapToGrid w:val="0"/>
        <w:spacing w:line="600" w:lineRule="exact"/>
        <w:ind w:firstLine="640"/>
        <w:rPr>
          <w:kern w:val="0"/>
          <w:szCs w:val="32"/>
        </w:rPr>
      </w:pPr>
      <w:r>
        <w:rPr>
          <w:rFonts w:ascii="方正仿宋_GBK" w:hAnsi="方正仿宋_GBK" w:cs="方正仿宋_GBK" w:hint="eastAsia"/>
          <w:kern w:val="0"/>
          <w:szCs w:val="32"/>
        </w:rPr>
        <w:t>具体</w:t>
      </w:r>
      <w:r>
        <w:rPr>
          <w:kern w:val="0"/>
          <w:szCs w:val="32"/>
        </w:rPr>
        <w:t>流程</w:t>
      </w:r>
      <w:r>
        <w:rPr>
          <w:rFonts w:hint="eastAsia"/>
          <w:kern w:val="0"/>
          <w:szCs w:val="32"/>
        </w:rPr>
        <w:t>：</w:t>
      </w:r>
    </w:p>
    <w:p w:rsidR="00864A41" w:rsidRDefault="00845518">
      <w:pPr>
        <w:adjustRightInd w:val="0"/>
        <w:snapToGrid w:val="0"/>
        <w:spacing w:line="600" w:lineRule="exact"/>
        <w:ind w:firstLine="640"/>
        <w:rPr>
          <w:kern w:val="0"/>
          <w:szCs w:val="32"/>
        </w:rPr>
      </w:pPr>
      <w:r>
        <w:rPr>
          <w:kern w:val="0"/>
          <w:szCs w:val="32"/>
        </w:rPr>
        <w:t>（</w:t>
      </w:r>
      <w:r>
        <w:rPr>
          <w:kern w:val="0"/>
          <w:szCs w:val="32"/>
        </w:rPr>
        <w:t>1</w:t>
      </w:r>
      <w:r>
        <w:rPr>
          <w:kern w:val="0"/>
          <w:szCs w:val="32"/>
        </w:rPr>
        <w:t>）企业向区文化旅游委产业科提出申请，并提交相关材</w:t>
      </w:r>
      <w:r>
        <w:rPr>
          <w:kern w:val="0"/>
          <w:szCs w:val="32"/>
        </w:rPr>
        <w:lastRenderedPageBreak/>
        <w:t>料；</w:t>
      </w:r>
    </w:p>
    <w:p w:rsidR="00864A41" w:rsidRDefault="00845518">
      <w:pPr>
        <w:adjustRightInd w:val="0"/>
        <w:snapToGrid w:val="0"/>
        <w:spacing w:line="600" w:lineRule="exact"/>
        <w:ind w:firstLine="640"/>
        <w:rPr>
          <w:kern w:val="0"/>
          <w:szCs w:val="32"/>
        </w:rPr>
      </w:pPr>
      <w:r>
        <w:rPr>
          <w:kern w:val="0"/>
          <w:szCs w:val="32"/>
        </w:rPr>
        <w:t>（</w:t>
      </w:r>
      <w:r>
        <w:rPr>
          <w:kern w:val="0"/>
          <w:szCs w:val="32"/>
        </w:rPr>
        <w:t>2</w:t>
      </w:r>
      <w:r>
        <w:rPr>
          <w:kern w:val="0"/>
          <w:szCs w:val="32"/>
        </w:rPr>
        <w:t>）由区文化旅游委汇总诉求及资料，向区财政局提供符合条件的企业名单；</w:t>
      </w:r>
    </w:p>
    <w:p w:rsidR="00864A41" w:rsidRDefault="00845518">
      <w:pPr>
        <w:adjustRightInd w:val="0"/>
        <w:snapToGrid w:val="0"/>
        <w:spacing w:line="600" w:lineRule="exact"/>
        <w:ind w:firstLine="640"/>
        <w:rPr>
          <w:kern w:val="0"/>
          <w:szCs w:val="32"/>
        </w:rPr>
      </w:pPr>
      <w:r>
        <w:rPr>
          <w:kern w:val="0"/>
          <w:szCs w:val="32"/>
        </w:rPr>
        <w:t>（</w:t>
      </w:r>
      <w:r>
        <w:rPr>
          <w:kern w:val="0"/>
          <w:szCs w:val="32"/>
        </w:rPr>
        <w:t>3</w:t>
      </w:r>
      <w:r>
        <w:rPr>
          <w:kern w:val="0"/>
          <w:szCs w:val="32"/>
        </w:rPr>
        <w:t>）由区财政局将推送给辖区银行；</w:t>
      </w:r>
    </w:p>
    <w:p w:rsidR="00864A41" w:rsidRDefault="00845518">
      <w:pPr>
        <w:adjustRightInd w:val="0"/>
        <w:snapToGrid w:val="0"/>
        <w:spacing w:line="600" w:lineRule="exact"/>
        <w:ind w:firstLine="640"/>
        <w:rPr>
          <w:kern w:val="0"/>
          <w:szCs w:val="32"/>
        </w:rPr>
      </w:pPr>
      <w:r>
        <w:rPr>
          <w:kern w:val="0"/>
          <w:szCs w:val="32"/>
        </w:rPr>
        <w:t>联系人：邓薇（区文化旅游委）</w:t>
      </w:r>
    </w:p>
    <w:p w:rsidR="00864A41" w:rsidRDefault="00845518">
      <w:pPr>
        <w:adjustRightInd w:val="0"/>
        <w:snapToGrid w:val="0"/>
        <w:spacing w:line="600" w:lineRule="exact"/>
        <w:ind w:firstLine="640"/>
        <w:rPr>
          <w:kern w:val="0"/>
          <w:szCs w:val="32"/>
        </w:rPr>
      </w:pPr>
      <w:r>
        <w:rPr>
          <w:kern w:val="0"/>
          <w:szCs w:val="32"/>
        </w:rPr>
        <w:t>联系电话：</w:t>
      </w:r>
      <w:r>
        <w:rPr>
          <w:kern w:val="0"/>
          <w:szCs w:val="32"/>
        </w:rPr>
        <w:t>68789679</w:t>
      </w:r>
    </w:p>
    <w:p w:rsidR="00864A41" w:rsidRDefault="00845518">
      <w:pPr>
        <w:adjustRightInd w:val="0"/>
        <w:snapToGrid w:val="0"/>
        <w:spacing w:line="600" w:lineRule="exact"/>
        <w:ind w:firstLine="640"/>
        <w:rPr>
          <w:kern w:val="0"/>
          <w:szCs w:val="32"/>
        </w:rPr>
      </w:pPr>
      <w:r>
        <w:rPr>
          <w:kern w:val="0"/>
          <w:szCs w:val="32"/>
        </w:rPr>
        <w:t>联系人：吴倩玲（区财政局）</w:t>
      </w:r>
    </w:p>
    <w:p w:rsidR="00864A41" w:rsidRDefault="00845518">
      <w:pPr>
        <w:adjustRightInd w:val="0"/>
        <w:snapToGrid w:val="0"/>
        <w:spacing w:line="600" w:lineRule="exact"/>
        <w:ind w:firstLine="640"/>
        <w:rPr>
          <w:szCs w:val="20"/>
        </w:rPr>
      </w:pPr>
      <w:r>
        <w:rPr>
          <w:kern w:val="0"/>
          <w:szCs w:val="32"/>
        </w:rPr>
        <w:t>联系电话：</w:t>
      </w:r>
      <w:r>
        <w:rPr>
          <w:kern w:val="0"/>
          <w:szCs w:val="32"/>
        </w:rPr>
        <w:t>68788560</w:t>
      </w:r>
    </w:p>
    <w:p w:rsidR="00864A41" w:rsidRDefault="00845518">
      <w:pPr>
        <w:adjustRightInd w:val="0"/>
        <w:snapToGrid w:val="0"/>
        <w:spacing w:line="600" w:lineRule="exact"/>
        <w:ind w:firstLine="640"/>
        <w:rPr>
          <w:kern w:val="0"/>
          <w:szCs w:val="32"/>
        </w:rPr>
      </w:pPr>
      <w:r>
        <w:rPr>
          <w:rFonts w:ascii="方正楷体_GBK" w:eastAsia="方正楷体_GBK"/>
          <w:bCs/>
          <w:kern w:val="0"/>
          <w:szCs w:val="32"/>
        </w:rPr>
        <w:t>3</w:t>
      </w:r>
      <w:r>
        <w:rPr>
          <w:rFonts w:ascii="方正楷体_GBK" w:eastAsia="方正楷体_GBK" w:hint="eastAsia"/>
          <w:bCs/>
          <w:kern w:val="0"/>
          <w:szCs w:val="32"/>
        </w:rPr>
        <w:t>8.</w:t>
      </w:r>
      <w:r>
        <w:rPr>
          <w:rFonts w:ascii="方正楷体_GBK" w:eastAsia="方正楷体_GBK"/>
          <w:bCs/>
          <w:kern w:val="0"/>
          <w:szCs w:val="32"/>
        </w:rPr>
        <w:t>支持酒店行业发展。</w:t>
      </w:r>
      <w:r>
        <w:rPr>
          <w:kern w:val="0"/>
          <w:szCs w:val="32"/>
        </w:rPr>
        <w:t>在严格遵守中央八项规定精神前提下，支持机关企事业单位将确需在本系统内部会议室、礼堂、宾馆、招待所、培训（会议）中心之外举办的各类会议、培训安排在会议定点场所举行，促进酒店行业恢复发展。（责任单位：区文化旅游委、区机关事务局、区财政局）</w:t>
      </w:r>
    </w:p>
    <w:p w:rsidR="00864A41" w:rsidRDefault="00845518">
      <w:pPr>
        <w:pStyle w:val="2"/>
        <w:snapToGrid w:val="0"/>
        <w:spacing w:after="0"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t>具体流程：</w:t>
      </w:r>
    </w:p>
    <w:p w:rsidR="00864A41" w:rsidRDefault="00845518">
      <w:pPr>
        <w:pStyle w:val="2"/>
        <w:snapToGrid w:val="0"/>
        <w:spacing w:after="0"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t>区文化旅游委（负责酒店采购类）</w:t>
      </w:r>
    </w:p>
    <w:p w:rsidR="00864A41" w:rsidRDefault="00845518">
      <w:pPr>
        <w:pStyle w:val="2"/>
        <w:snapToGrid w:val="0"/>
        <w:spacing w:after="0" w:line="600" w:lineRule="exact"/>
        <w:ind w:firstLine="640"/>
        <w:rPr>
          <w:rFonts w:ascii="方正仿宋_GBK" w:hAnsi="方正仿宋_GBK" w:cs="方正仿宋_GBK"/>
          <w:kern w:val="0"/>
          <w:szCs w:val="32"/>
        </w:rPr>
      </w:pPr>
      <w:r>
        <w:rPr>
          <w:kern w:val="0"/>
          <w:szCs w:val="32"/>
        </w:rPr>
        <w:t>（</w:t>
      </w:r>
      <w:r>
        <w:rPr>
          <w:kern w:val="0"/>
          <w:szCs w:val="32"/>
        </w:rPr>
        <w:t>1</w:t>
      </w:r>
      <w:r>
        <w:rPr>
          <w:kern w:val="0"/>
          <w:szCs w:val="32"/>
        </w:rPr>
        <w:t>）</w:t>
      </w:r>
      <w:r>
        <w:rPr>
          <w:rFonts w:ascii="方正仿宋_GBK" w:hAnsi="方正仿宋_GBK" w:cs="方正仿宋_GBK" w:hint="eastAsia"/>
          <w:kern w:val="0"/>
          <w:szCs w:val="32"/>
        </w:rPr>
        <w:t>区文化旅游委市场管理科收集汇总星级酒店相关资料，向需要采购单位提供已纳入政府采购名录的星级酒店名单；</w:t>
      </w:r>
    </w:p>
    <w:p w:rsidR="00864A41" w:rsidRDefault="00845518">
      <w:pPr>
        <w:pStyle w:val="2"/>
        <w:snapToGrid w:val="0"/>
        <w:spacing w:after="0" w:line="600" w:lineRule="exact"/>
        <w:ind w:firstLine="640"/>
        <w:rPr>
          <w:rFonts w:ascii="方正仿宋_GBK" w:hAnsi="方正仿宋_GBK" w:cs="方正仿宋_GBK"/>
          <w:kern w:val="0"/>
          <w:szCs w:val="32"/>
        </w:rPr>
      </w:pPr>
      <w:r>
        <w:rPr>
          <w:kern w:val="0"/>
          <w:szCs w:val="32"/>
        </w:rPr>
        <w:t>（</w:t>
      </w:r>
      <w:r>
        <w:rPr>
          <w:kern w:val="0"/>
          <w:szCs w:val="32"/>
        </w:rPr>
        <w:t>2</w:t>
      </w:r>
      <w:r>
        <w:rPr>
          <w:kern w:val="0"/>
          <w:szCs w:val="32"/>
        </w:rPr>
        <w:t>）</w:t>
      </w:r>
      <w:r>
        <w:rPr>
          <w:rFonts w:ascii="方正仿宋_GBK" w:hAnsi="方正仿宋_GBK" w:cs="方正仿宋_GBK" w:hint="eastAsia"/>
          <w:kern w:val="0"/>
          <w:szCs w:val="32"/>
        </w:rPr>
        <w:t>由需要采购的单位自行采购；</w:t>
      </w:r>
    </w:p>
    <w:p w:rsidR="00864A41" w:rsidRDefault="00845518">
      <w:pPr>
        <w:pStyle w:val="2"/>
        <w:snapToGrid w:val="0"/>
        <w:spacing w:after="0"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t>联系人：文志茹（区文化旅游委）</w:t>
      </w:r>
    </w:p>
    <w:p w:rsidR="00864A41" w:rsidRDefault="00845518">
      <w:pPr>
        <w:pStyle w:val="2"/>
        <w:snapToGrid w:val="0"/>
        <w:spacing w:after="0" w:line="600" w:lineRule="exact"/>
        <w:ind w:firstLine="640"/>
        <w:rPr>
          <w:kern w:val="0"/>
          <w:szCs w:val="32"/>
        </w:rPr>
      </w:pPr>
      <w:r>
        <w:rPr>
          <w:rFonts w:ascii="方正仿宋_GBK" w:hAnsi="方正仿宋_GBK" w:cs="方正仿宋_GBK" w:hint="eastAsia"/>
          <w:kern w:val="0"/>
          <w:szCs w:val="32"/>
        </w:rPr>
        <w:t>联系电话：</w:t>
      </w:r>
      <w:r>
        <w:rPr>
          <w:kern w:val="0"/>
          <w:szCs w:val="32"/>
        </w:rPr>
        <w:t>68782150</w:t>
      </w:r>
    </w:p>
    <w:p w:rsidR="00864A41" w:rsidRDefault="00845518">
      <w:pPr>
        <w:pStyle w:val="2"/>
        <w:snapToGrid w:val="0"/>
        <w:spacing w:after="0" w:line="600" w:lineRule="exact"/>
        <w:ind w:firstLine="640"/>
        <w:rPr>
          <w:rFonts w:ascii="方正仿宋_GBK" w:hAnsi="方正仿宋_GBK" w:cs="方正仿宋_GBK"/>
          <w:szCs w:val="32"/>
        </w:rPr>
      </w:pPr>
      <w:r>
        <w:rPr>
          <w:kern w:val="0"/>
          <w:szCs w:val="32"/>
        </w:rPr>
        <w:lastRenderedPageBreak/>
        <w:t>区机关事务局（负责各类</w:t>
      </w:r>
      <w:r>
        <w:rPr>
          <w:rFonts w:ascii="方正仿宋_GBK" w:hAnsi="方正仿宋_GBK" w:cs="方正仿宋_GBK" w:hint="eastAsia"/>
          <w:kern w:val="0"/>
          <w:szCs w:val="32"/>
        </w:rPr>
        <w:t>会议、培训类）</w:t>
      </w:r>
    </w:p>
    <w:p w:rsidR="00864A41" w:rsidRDefault="00845518">
      <w:pPr>
        <w:pStyle w:val="2"/>
        <w:snapToGrid w:val="0"/>
        <w:spacing w:after="0" w:line="600" w:lineRule="exact"/>
        <w:ind w:firstLine="640"/>
        <w:rPr>
          <w:szCs w:val="32"/>
        </w:rPr>
      </w:pPr>
      <w:r>
        <w:rPr>
          <w:szCs w:val="32"/>
        </w:rPr>
        <w:t>（</w:t>
      </w:r>
      <w:r>
        <w:rPr>
          <w:szCs w:val="32"/>
        </w:rPr>
        <w:t>1</w:t>
      </w:r>
      <w:r>
        <w:rPr>
          <w:szCs w:val="32"/>
        </w:rPr>
        <w:t>）企业向</w:t>
      </w:r>
      <w:r>
        <w:rPr>
          <w:kern w:val="0"/>
          <w:szCs w:val="32"/>
        </w:rPr>
        <w:t>区机关事务局办公室提出申请；</w:t>
      </w:r>
    </w:p>
    <w:p w:rsidR="00864A41" w:rsidRDefault="00845518">
      <w:pPr>
        <w:pStyle w:val="2"/>
        <w:snapToGrid w:val="0"/>
        <w:spacing w:after="0" w:line="600" w:lineRule="exact"/>
        <w:ind w:firstLine="640"/>
        <w:rPr>
          <w:szCs w:val="32"/>
        </w:rPr>
      </w:pPr>
      <w:r>
        <w:rPr>
          <w:szCs w:val="32"/>
        </w:rPr>
        <w:t>（</w:t>
      </w:r>
      <w:r>
        <w:rPr>
          <w:szCs w:val="32"/>
        </w:rPr>
        <w:t>2</w:t>
      </w:r>
      <w:r>
        <w:rPr>
          <w:szCs w:val="32"/>
        </w:rPr>
        <w:t>）</w:t>
      </w:r>
      <w:r>
        <w:rPr>
          <w:kern w:val="0"/>
          <w:szCs w:val="32"/>
        </w:rPr>
        <w:t>区机关事务局</w:t>
      </w:r>
      <w:r>
        <w:rPr>
          <w:szCs w:val="32"/>
        </w:rPr>
        <w:t>对接市机关事务局，根据市级最新实施细则，严格落实相关政策，并做好区内定点酒店的宣传工作。</w:t>
      </w:r>
    </w:p>
    <w:p w:rsidR="00864A41" w:rsidRDefault="00845518">
      <w:pPr>
        <w:adjustRightInd w:val="0"/>
        <w:snapToGrid w:val="0"/>
        <w:spacing w:line="600" w:lineRule="exact"/>
        <w:ind w:firstLine="640"/>
        <w:rPr>
          <w:kern w:val="0"/>
          <w:szCs w:val="32"/>
        </w:rPr>
      </w:pPr>
      <w:r>
        <w:rPr>
          <w:kern w:val="0"/>
          <w:szCs w:val="32"/>
        </w:rPr>
        <w:t>联系人：李路（区机关事务局）</w:t>
      </w:r>
    </w:p>
    <w:p w:rsidR="00864A41" w:rsidRDefault="00845518">
      <w:pPr>
        <w:adjustRightInd w:val="0"/>
        <w:snapToGrid w:val="0"/>
        <w:spacing w:line="600" w:lineRule="exact"/>
        <w:ind w:firstLine="640"/>
        <w:rPr>
          <w:kern w:val="0"/>
          <w:szCs w:val="32"/>
        </w:rPr>
      </w:pPr>
      <w:r>
        <w:rPr>
          <w:kern w:val="0"/>
          <w:szCs w:val="32"/>
        </w:rPr>
        <w:t>联系电话：</w:t>
      </w:r>
      <w:r>
        <w:rPr>
          <w:kern w:val="0"/>
          <w:szCs w:val="32"/>
        </w:rPr>
        <w:t>68781233</w:t>
      </w:r>
    </w:p>
    <w:p w:rsidR="00864A41" w:rsidRDefault="00845518">
      <w:pPr>
        <w:adjustRightInd w:val="0"/>
        <w:snapToGrid w:val="0"/>
        <w:spacing w:line="600" w:lineRule="exact"/>
        <w:ind w:firstLine="640"/>
        <w:rPr>
          <w:kern w:val="0"/>
          <w:szCs w:val="32"/>
        </w:rPr>
      </w:pPr>
      <w:r>
        <w:rPr>
          <w:kern w:val="0"/>
          <w:szCs w:val="32"/>
        </w:rPr>
        <w:t>联系人：张连（区财政局）</w:t>
      </w:r>
    </w:p>
    <w:p w:rsidR="00864A41" w:rsidRDefault="00845518">
      <w:pPr>
        <w:adjustRightInd w:val="0"/>
        <w:snapToGrid w:val="0"/>
        <w:spacing w:line="600" w:lineRule="exact"/>
        <w:ind w:firstLine="640"/>
        <w:rPr>
          <w:kern w:val="0"/>
          <w:szCs w:val="32"/>
        </w:rPr>
      </w:pPr>
      <w:r>
        <w:rPr>
          <w:kern w:val="0"/>
          <w:szCs w:val="32"/>
        </w:rPr>
        <w:t>联系电话：</w:t>
      </w:r>
      <w:r>
        <w:rPr>
          <w:kern w:val="0"/>
          <w:szCs w:val="32"/>
        </w:rPr>
        <w:t>68780335</w:t>
      </w:r>
    </w:p>
    <w:p w:rsidR="00864A41" w:rsidRDefault="00845518">
      <w:pPr>
        <w:adjustRightInd w:val="0"/>
        <w:snapToGrid w:val="0"/>
        <w:spacing w:line="600" w:lineRule="exact"/>
        <w:ind w:firstLine="640"/>
        <w:rPr>
          <w:kern w:val="0"/>
          <w:szCs w:val="32"/>
        </w:rPr>
      </w:pPr>
      <w:r>
        <w:rPr>
          <w:rFonts w:ascii="方正楷体_GBK" w:eastAsia="方正楷体_GBK"/>
          <w:bCs/>
          <w:kern w:val="0"/>
          <w:szCs w:val="32"/>
        </w:rPr>
        <w:t>3</w:t>
      </w:r>
      <w:r>
        <w:rPr>
          <w:rFonts w:ascii="方正楷体_GBK" w:eastAsia="方正楷体_GBK" w:hint="eastAsia"/>
          <w:bCs/>
          <w:kern w:val="0"/>
          <w:szCs w:val="32"/>
        </w:rPr>
        <w:t>9.</w:t>
      </w:r>
      <w:r>
        <w:rPr>
          <w:rFonts w:ascii="方正楷体_GBK" w:eastAsia="方正楷体_GBK"/>
          <w:bCs/>
          <w:kern w:val="0"/>
          <w:szCs w:val="32"/>
        </w:rPr>
        <w:t>实施文旅企业贷款贴息。</w:t>
      </w:r>
      <w:r>
        <w:rPr>
          <w:kern w:val="0"/>
          <w:szCs w:val="32"/>
        </w:rPr>
        <w:t>2022</w:t>
      </w:r>
      <w:r>
        <w:rPr>
          <w:kern w:val="0"/>
          <w:szCs w:val="32"/>
        </w:rPr>
        <w:t>年，市区两级联合对受疫情影响严重、经营暂时困难的文旅企业实施贷款贴息，具体实施办法另行制定。（责任单位：区文化旅游委、区财政局）</w:t>
      </w:r>
    </w:p>
    <w:p w:rsidR="00864A41" w:rsidRDefault="00845518">
      <w:pPr>
        <w:pStyle w:val="2"/>
        <w:snapToGrid w:val="0"/>
        <w:spacing w:after="0"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t>具体流程：</w:t>
      </w:r>
    </w:p>
    <w:p w:rsidR="00864A41" w:rsidRDefault="00845518">
      <w:pPr>
        <w:adjustRightInd w:val="0"/>
        <w:snapToGrid w:val="0"/>
        <w:spacing w:line="600" w:lineRule="exact"/>
        <w:ind w:firstLine="640"/>
        <w:rPr>
          <w:kern w:val="0"/>
          <w:szCs w:val="32"/>
        </w:rPr>
      </w:pPr>
      <w:r>
        <w:rPr>
          <w:kern w:val="0"/>
          <w:szCs w:val="32"/>
        </w:rPr>
        <w:t>（</w:t>
      </w:r>
      <w:r>
        <w:rPr>
          <w:kern w:val="0"/>
          <w:szCs w:val="32"/>
        </w:rPr>
        <w:t>1</w:t>
      </w:r>
      <w:r>
        <w:rPr>
          <w:kern w:val="0"/>
          <w:szCs w:val="32"/>
        </w:rPr>
        <w:t>）企业向区文化旅游委产业发展科提出申请，并提交相关材料；</w:t>
      </w:r>
    </w:p>
    <w:p w:rsidR="00864A41" w:rsidRDefault="00845518">
      <w:pPr>
        <w:adjustRightInd w:val="0"/>
        <w:snapToGrid w:val="0"/>
        <w:spacing w:line="600" w:lineRule="exact"/>
        <w:ind w:firstLine="640"/>
        <w:rPr>
          <w:kern w:val="0"/>
          <w:szCs w:val="32"/>
        </w:rPr>
      </w:pPr>
      <w:r>
        <w:rPr>
          <w:kern w:val="0"/>
          <w:szCs w:val="32"/>
        </w:rPr>
        <w:t>（</w:t>
      </w:r>
      <w:r>
        <w:rPr>
          <w:kern w:val="0"/>
          <w:szCs w:val="32"/>
        </w:rPr>
        <w:t>2</w:t>
      </w:r>
      <w:r>
        <w:rPr>
          <w:kern w:val="0"/>
          <w:szCs w:val="32"/>
        </w:rPr>
        <w:t>）区文化旅游委</w:t>
      </w:r>
      <w:r>
        <w:rPr>
          <w:rFonts w:hint="eastAsia"/>
          <w:kern w:val="0"/>
          <w:szCs w:val="32"/>
        </w:rPr>
        <w:t>按照市</w:t>
      </w:r>
      <w:r>
        <w:rPr>
          <w:kern w:val="0"/>
          <w:szCs w:val="32"/>
        </w:rPr>
        <w:t>文化旅游委</w:t>
      </w:r>
      <w:r>
        <w:rPr>
          <w:rFonts w:hint="eastAsia"/>
          <w:kern w:val="0"/>
          <w:szCs w:val="32"/>
        </w:rPr>
        <w:t>、市财政局《关于做好受疫情影响严重经营困难的文化旅游企业贷款贴息申报工作的通知》进行</w:t>
      </w:r>
      <w:r>
        <w:rPr>
          <w:kern w:val="0"/>
          <w:szCs w:val="32"/>
        </w:rPr>
        <w:t>资料汇总、审核、审计后</w:t>
      </w:r>
      <w:r>
        <w:rPr>
          <w:rFonts w:hint="eastAsia"/>
          <w:kern w:val="0"/>
          <w:szCs w:val="32"/>
        </w:rPr>
        <w:t>上报市级主管</w:t>
      </w:r>
      <w:r>
        <w:rPr>
          <w:kern w:val="0"/>
          <w:szCs w:val="32"/>
        </w:rPr>
        <w:t>部门；</w:t>
      </w:r>
    </w:p>
    <w:p w:rsidR="00864A41" w:rsidRDefault="00845518">
      <w:pPr>
        <w:adjustRightInd w:val="0"/>
        <w:snapToGrid w:val="0"/>
        <w:spacing w:line="600" w:lineRule="exact"/>
        <w:ind w:firstLine="640"/>
        <w:rPr>
          <w:kern w:val="0"/>
          <w:szCs w:val="32"/>
        </w:rPr>
      </w:pPr>
      <w:r>
        <w:rPr>
          <w:kern w:val="0"/>
          <w:szCs w:val="32"/>
        </w:rPr>
        <w:t>（</w:t>
      </w:r>
      <w:r>
        <w:rPr>
          <w:kern w:val="0"/>
          <w:szCs w:val="32"/>
        </w:rPr>
        <w:t>3</w:t>
      </w:r>
      <w:r>
        <w:rPr>
          <w:kern w:val="0"/>
          <w:szCs w:val="32"/>
        </w:rPr>
        <w:t>）</w:t>
      </w:r>
      <w:r>
        <w:rPr>
          <w:rFonts w:hint="eastAsia"/>
          <w:kern w:val="0"/>
          <w:szCs w:val="32"/>
        </w:rPr>
        <w:t>按照市级主管部门审定金额兑现</w:t>
      </w:r>
      <w:r>
        <w:rPr>
          <w:kern w:val="0"/>
          <w:szCs w:val="32"/>
        </w:rPr>
        <w:t>；</w:t>
      </w:r>
    </w:p>
    <w:p w:rsidR="00864A41" w:rsidRDefault="00845518">
      <w:pPr>
        <w:adjustRightInd w:val="0"/>
        <w:snapToGrid w:val="0"/>
        <w:spacing w:line="600" w:lineRule="exact"/>
        <w:ind w:firstLine="640"/>
        <w:rPr>
          <w:szCs w:val="32"/>
        </w:rPr>
      </w:pPr>
      <w:r>
        <w:rPr>
          <w:kern w:val="0"/>
          <w:szCs w:val="32"/>
        </w:rPr>
        <w:t>联系人：</w:t>
      </w:r>
      <w:r>
        <w:rPr>
          <w:szCs w:val="32"/>
        </w:rPr>
        <w:t>龙彦卫（区文化旅游委）</w:t>
      </w:r>
    </w:p>
    <w:p w:rsidR="00864A41" w:rsidRDefault="00845518">
      <w:pPr>
        <w:adjustRightInd w:val="0"/>
        <w:snapToGrid w:val="0"/>
        <w:spacing w:line="600" w:lineRule="exact"/>
        <w:ind w:firstLine="640"/>
        <w:rPr>
          <w:szCs w:val="32"/>
        </w:rPr>
      </w:pPr>
      <w:r>
        <w:rPr>
          <w:kern w:val="0"/>
          <w:szCs w:val="32"/>
        </w:rPr>
        <w:t>联系电话：</w:t>
      </w:r>
      <w:r>
        <w:rPr>
          <w:szCs w:val="32"/>
        </w:rPr>
        <w:t>68780163</w:t>
      </w:r>
    </w:p>
    <w:p w:rsidR="00864A41" w:rsidRDefault="00845518">
      <w:pPr>
        <w:adjustRightInd w:val="0"/>
        <w:snapToGrid w:val="0"/>
        <w:spacing w:line="600" w:lineRule="exact"/>
        <w:ind w:firstLine="640"/>
        <w:rPr>
          <w:szCs w:val="32"/>
        </w:rPr>
      </w:pPr>
      <w:r>
        <w:rPr>
          <w:kern w:val="0"/>
          <w:szCs w:val="32"/>
        </w:rPr>
        <w:lastRenderedPageBreak/>
        <w:t>联系人：</w:t>
      </w:r>
      <w:r>
        <w:rPr>
          <w:szCs w:val="32"/>
        </w:rPr>
        <w:t>储思赟（区财政局）</w:t>
      </w:r>
    </w:p>
    <w:p w:rsidR="00864A41" w:rsidRDefault="00845518">
      <w:pPr>
        <w:adjustRightInd w:val="0"/>
        <w:snapToGrid w:val="0"/>
        <w:spacing w:line="600" w:lineRule="exact"/>
        <w:ind w:firstLine="640"/>
        <w:rPr>
          <w:szCs w:val="20"/>
        </w:rPr>
      </w:pPr>
      <w:r>
        <w:rPr>
          <w:kern w:val="0"/>
          <w:szCs w:val="32"/>
        </w:rPr>
        <w:t>联系电话：</w:t>
      </w:r>
      <w:r>
        <w:rPr>
          <w:szCs w:val="32"/>
        </w:rPr>
        <w:t>68780370</w:t>
      </w:r>
    </w:p>
    <w:p w:rsidR="00864A41" w:rsidRDefault="00845518">
      <w:pPr>
        <w:adjustRightInd w:val="0"/>
        <w:snapToGrid w:val="0"/>
        <w:spacing w:line="600" w:lineRule="exact"/>
        <w:ind w:firstLine="640"/>
        <w:rPr>
          <w:kern w:val="0"/>
          <w:szCs w:val="32"/>
        </w:rPr>
      </w:pPr>
      <w:r>
        <w:rPr>
          <w:rFonts w:ascii="方正楷体_GBK" w:eastAsia="方正楷体_GBK" w:hint="eastAsia"/>
          <w:bCs/>
          <w:kern w:val="0"/>
          <w:szCs w:val="32"/>
        </w:rPr>
        <w:t>40.</w:t>
      </w:r>
      <w:r>
        <w:rPr>
          <w:rFonts w:ascii="方正楷体_GBK" w:eastAsia="方正楷体_GBK"/>
          <w:bCs/>
          <w:kern w:val="0"/>
          <w:szCs w:val="32"/>
        </w:rPr>
        <w:t>疫情防控临时关停网吧的宽带专线费优惠。</w:t>
      </w:r>
      <w:r>
        <w:rPr>
          <w:kern w:val="0"/>
          <w:szCs w:val="32"/>
        </w:rPr>
        <w:t>对</w:t>
      </w:r>
      <w:r>
        <w:rPr>
          <w:kern w:val="0"/>
          <w:szCs w:val="32"/>
        </w:rPr>
        <w:t>2022</w:t>
      </w:r>
      <w:r>
        <w:rPr>
          <w:kern w:val="0"/>
          <w:szCs w:val="32"/>
        </w:rPr>
        <w:t>年因疫情防控临时关停的网吧经营主体，给予减免网费或延长同等时段的服务期限等优惠。（责任单位：区经济信息委）</w:t>
      </w:r>
    </w:p>
    <w:p w:rsidR="00864A41" w:rsidRDefault="00845518">
      <w:pPr>
        <w:pStyle w:val="2"/>
        <w:snapToGrid w:val="0"/>
        <w:spacing w:after="0" w:line="600" w:lineRule="exact"/>
        <w:ind w:firstLine="640"/>
        <w:rPr>
          <w:rFonts w:ascii="方正仿宋_GBK" w:hAnsi="方正仿宋_GBK" w:cs="方正仿宋_GBK"/>
          <w:szCs w:val="32"/>
        </w:rPr>
      </w:pPr>
      <w:r>
        <w:rPr>
          <w:rFonts w:ascii="方正仿宋_GBK" w:hAnsi="方正仿宋_GBK" w:cs="方正仿宋_GBK" w:hint="eastAsia"/>
          <w:szCs w:val="32"/>
        </w:rPr>
        <w:t>具体流程：</w:t>
      </w:r>
    </w:p>
    <w:p w:rsidR="00864A41" w:rsidRDefault="00845518">
      <w:pPr>
        <w:pStyle w:val="2"/>
        <w:snapToGrid w:val="0"/>
        <w:spacing w:after="0" w:line="600" w:lineRule="exact"/>
        <w:ind w:firstLine="640"/>
        <w:rPr>
          <w:szCs w:val="32"/>
        </w:rPr>
      </w:pPr>
      <w:r>
        <w:rPr>
          <w:szCs w:val="32"/>
        </w:rPr>
        <w:t>（</w:t>
      </w:r>
      <w:r>
        <w:rPr>
          <w:szCs w:val="32"/>
        </w:rPr>
        <w:t>1</w:t>
      </w:r>
      <w:r>
        <w:rPr>
          <w:szCs w:val="32"/>
        </w:rPr>
        <w:t>）企业向当地运营商分公司提出申请；</w:t>
      </w:r>
    </w:p>
    <w:p w:rsidR="00864A41" w:rsidRDefault="00845518">
      <w:pPr>
        <w:pStyle w:val="2"/>
        <w:snapToGrid w:val="0"/>
        <w:spacing w:after="0" w:line="600" w:lineRule="exact"/>
        <w:ind w:firstLine="640"/>
        <w:rPr>
          <w:szCs w:val="32"/>
        </w:rPr>
      </w:pPr>
      <w:r>
        <w:rPr>
          <w:szCs w:val="32"/>
        </w:rPr>
        <w:t>（</w:t>
      </w:r>
      <w:r>
        <w:rPr>
          <w:szCs w:val="32"/>
        </w:rPr>
        <w:t>2</w:t>
      </w:r>
      <w:r>
        <w:rPr>
          <w:szCs w:val="32"/>
        </w:rPr>
        <w:t>）各个运营商分公司根据市公司政策安排执行优惠政策。</w:t>
      </w:r>
    </w:p>
    <w:p w:rsidR="00864A41" w:rsidRDefault="00845518">
      <w:pPr>
        <w:adjustRightInd w:val="0"/>
        <w:snapToGrid w:val="0"/>
        <w:spacing w:line="600" w:lineRule="exact"/>
        <w:ind w:firstLine="640"/>
        <w:rPr>
          <w:kern w:val="0"/>
          <w:szCs w:val="32"/>
        </w:rPr>
      </w:pPr>
      <w:r>
        <w:rPr>
          <w:kern w:val="0"/>
          <w:szCs w:val="32"/>
        </w:rPr>
        <w:t>联系人：李健松（区经济信息委）</w:t>
      </w:r>
    </w:p>
    <w:p w:rsidR="00864A41" w:rsidRDefault="00845518">
      <w:pPr>
        <w:adjustRightInd w:val="0"/>
        <w:snapToGrid w:val="0"/>
        <w:spacing w:line="600" w:lineRule="exact"/>
        <w:ind w:firstLine="640"/>
        <w:rPr>
          <w:kern w:val="0"/>
          <w:szCs w:val="32"/>
        </w:rPr>
      </w:pPr>
      <w:r>
        <w:rPr>
          <w:kern w:val="0"/>
          <w:szCs w:val="32"/>
        </w:rPr>
        <w:t>联系电话：</w:t>
      </w:r>
      <w:r>
        <w:rPr>
          <w:kern w:val="0"/>
          <w:szCs w:val="32"/>
        </w:rPr>
        <w:t>68789879</w:t>
      </w:r>
    </w:p>
    <w:p w:rsidR="00864A41" w:rsidRDefault="00845518">
      <w:pPr>
        <w:adjustRightInd w:val="0"/>
        <w:snapToGrid w:val="0"/>
        <w:spacing w:line="600" w:lineRule="exact"/>
        <w:ind w:firstLine="640"/>
        <w:rPr>
          <w:kern w:val="0"/>
          <w:szCs w:val="32"/>
        </w:rPr>
      </w:pPr>
      <w:r>
        <w:rPr>
          <w:rFonts w:ascii="方正楷体_GBK" w:eastAsia="方正楷体_GBK" w:hint="eastAsia"/>
          <w:bCs/>
          <w:kern w:val="0"/>
          <w:szCs w:val="32"/>
        </w:rPr>
        <w:t>41.</w:t>
      </w:r>
      <w:r>
        <w:rPr>
          <w:rFonts w:ascii="方正楷体_GBK" w:eastAsia="方正楷体_GBK"/>
          <w:bCs/>
          <w:kern w:val="0"/>
          <w:szCs w:val="32"/>
        </w:rPr>
        <w:t>经营困难旅行社缓缴住房公积金。</w:t>
      </w:r>
      <w:r>
        <w:rPr>
          <w:kern w:val="0"/>
          <w:szCs w:val="32"/>
        </w:rPr>
        <w:t>2022</w:t>
      </w:r>
      <w:r>
        <w:rPr>
          <w:kern w:val="0"/>
          <w:szCs w:val="32"/>
        </w:rPr>
        <w:t>年，受疫情影响暂时经营困难的旅行社可按规定申请降低住房公积金缴存比例或缓缴。（责任单位：重庆市住房公积金中心九龙坡区办事处、区文化旅游委）</w:t>
      </w:r>
    </w:p>
    <w:p w:rsidR="00864A41" w:rsidRDefault="00845518">
      <w:pPr>
        <w:pStyle w:val="2"/>
        <w:snapToGrid w:val="0"/>
        <w:spacing w:after="0"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t>具体流程：</w:t>
      </w:r>
    </w:p>
    <w:p w:rsidR="00864A41" w:rsidRDefault="00845518">
      <w:pPr>
        <w:pStyle w:val="2"/>
        <w:snapToGrid w:val="0"/>
        <w:spacing w:after="0" w:line="600" w:lineRule="exact"/>
        <w:ind w:firstLine="640"/>
        <w:rPr>
          <w:kern w:val="0"/>
          <w:szCs w:val="32"/>
        </w:rPr>
      </w:pPr>
      <w:r>
        <w:rPr>
          <w:kern w:val="0"/>
          <w:szCs w:val="32"/>
        </w:rPr>
        <w:t>（</w:t>
      </w:r>
      <w:r>
        <w:rPr>
          <w:kern w:val="0"/>
          <w:szCs w:val="32"/>
        </w:rPr>
        <w:t>1</w:t>
      </w:r>
      <w:r>
        <w:rPr>
          <w:kern w:val="0"/>
          <w:szCs w:val="32"/>
        </w:rPr>
        <w:t>）缓缴：单位经办人在重庆市住房公积金管理中心网站下载或到办事处（分中心）领取《住房公积金缓缴申请表》一联；单位持填写并加盖印章的《住房公积金缓缴申请表》一联、单位缓缴申请报告一份、单位职工代表大会或工会决议、近三年经税务确认的财务报表（资产负债表、损益表、现金流量表）等资料</w:t>
      </w:r>
      <w:r>
        <w:rPr>
          <w:kern w:val="0"/>
          <w:szCs w:val="32"/>
        </w:rPr>
        <w:lastRenderedPageBreak/>
        <w:t>原件及复印件各一份（单位属于困难企业或特困企业的，还需提供财政局、国资委、人社局等部门审核公布的认定文件原件及复印件），到重庆市住房公积金管理中心办事处（分中心）办理；</w:t>
      </w:r>
    </w:p>
    <w:p w:rsidR="00864A41" w:rsidRDefault="00845518">
      <w:pPr>
        <w:pStyle w:val="2"/>
        <w:snapToGrid w:val="0"/>
        <w:spacing w:after="0" w:line="600" w:lineRule="exact"/>
        <w:ind w:firstLine="640"/>
        <w:rPr>
          <w:rFonts w:ascii="方正仿宋_GBK" w:hAnsi="方正仿宋_GBK" w:cs="方正仿宋_GBK"/>
          <w:kern w:val="0"/>
          <w:szCs w:val="32"/>
        </w:rPr>
      </w:pPr>
      <w:r>
        <w:rPr>
          <w:kern w:val="0"/>
          <w:szCs w:val="32"/>
        </w:rPr>
        <w:t>（</w:t>
      </w:r>
      <w:r>
        <w:rPr>
          <w:kern w:val="0"/>
          <w:szCs w:val="32"/>
        </w:rPr>
        <w:t>2</w:t>
      </w:r>
      <w:r>
        <w:rPr>
          <w:kern w:val="0"/>
          <w:szCs w:val="32"/>
        </w:rPr>
        <w:t>）降比：单位经办人在重庆市住房公积金管理中心网站下载或到银行公积金经办网点（分中心）领取《住房公积金缴存比例调整申请表》一联；单位经办人持加盖单位公章的《住房公积金缴存比例调整申请表》、加盖单位公章的缴存比例调整相关情况说明一份，到银行公积金经办网点（分中心）办理；银行公积金经办网点（分中心）在办理缴存比例调整手续后，打印《重庆市住房公积金单位缴存比例调整回单》一联，加</w:t>
      </w:r>
      <w:r>
        <w:rPr>
          <w:rFonts w:ascii="方正仿宋_GBK" w:hAnsi="方正仿宋_GBK" w:cs="方正仿宋_GBK" w:hint="eastAsia"/>
          <w:kern w:val="0"/>
          <w:szCs w:val="32"/>
        </w:rPr>
        <w:t>盖业务章后返给单位留存。</w:t>
      </w:r>
    </w:p>
    <w:p w:rsidR="00864A41" w:rsidRDefault="00845518">
      <w:pPr>
        <w:pStyle w:val="2"/>
        <w:snapToGrid w:val="0"/>
        <w:spacing w:after="0"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t>联系人：程婷（重庆市住房公积金中心九龙坡区办事处）</w:t>
      </w:r>
    </w:p>
    <w:p w:rsidR="00864A41" w:rsidRDefault="00845518">
      <w:pPr>
        <w:adjustRightInd w:val="0"/>
        <w:snapToGrid w:val="0"/>
        <w:spacing w:line="600" w:lineRule="exact"/>
        <w:ind w:firstLine="640"/>
        <w:rPr>
          <w:kern w:val="0"/>
          <w:szCs w:val="32"/>
        </w:rPr>
      </w:pPr>
      <w:r>
        <w:rPr>
          <w:rFonts w:ascii="方正仿宋_GBK" w:hAnsi="方正仿宋_GBK" w:cs="方正仿宋_GBK" w:hint="eastAsia"/>
          <w:kern w:val="0"/>
          <w:szCs w:val="32"/>
        </w:rPr>
        <w:t>联系电话：</w:t>
      </w:r>
      <w:r>
        <w:rPr>
          <w:kern w:val="0"/>
          <w:szCs w:val="32"/>
        </w:rPr>
        <w:t>68195539</w:t>
      </w:r>
    </w:p>
    <w:p w:rsidR="00864A41" w:rsidRDefault="00845518">
      <w:pPr>
        <w:pStyle w:val="2"/>
        <w:snapToGrid w:val="0"/>
        <w:spacing w:after="0" w:line="600" w:lineRule="exact"/>
        <w:ind w:firstLine="640"/>
        <w:rPr>
          <w:kern w:val="0"/>
          <w:szCs w:val="32"/>
        </w:rPr>
      </w:pPr>
      <w:r>
        <w:rPr>
          <w:kern w:val="0"/>
          <w:szCs w:val="32"/>
        </w:rPr>
        <w:t>联系人：秦俊（区文化旅游委）</w:t>
      </w:r>
    </w:p>
    <w:p w:rsidR="00864A41" w:rsidRDefault="00845518">
      <w:pPr>
        <w:adjustRightInd w:val="0"/>
        <w:snapToGrid w:val="0"/>
        <w:spacing w:line="600" w:lineRule="exact"/>
        <w:ind w:firstLine="640"/>
        <w:rPr>
          <w:kern w:val="0"/>
          <w:szCs w:val="32"/>
        </w:rPr>
      </w:pPr>
      <w:r>
        <w:rPr>
          <w:kern w:val="0"/>
          <w:szCs w:val="32"/>
        </w:rPr>
        <w:t>联系电话：</w:t>
      </w:r>
      <w:r>
        <w:rPr>
          <w:kern w:val="0"/>
          <w:szCs w:val="32"/>
        </w:rPr>
        <w:t>68783643</w:t>
      </w:r>
    </w:p>
    <w:p w:rsidR="00864A41" w:rsidRDefault="00845518">
      <w:pPr>
        <w:adjustRightInd w:val="0"/>
        <w:snapToGrid w:val="0"/>
        <w:spacing w:line="600" w:lineRule="exact"/>
        <w:ind w:firstLine="640"/>
        <w:rPr>
          <w:kern w:val="0"/>
          <w:szCs w:val="32"/>
        </w:rPr>
      </w:pPr>
      <w:r>
        <w:rPr>
          <w:rFonts w:ascii="方正楷体_GBK" w:eastAsia="方正楷体_GBK" w:hint="eastAsia"/>
          <w:bCs/>
          <w:kern w:val="0"/>
          <w:szCs w:val="32"/>
        </w:rPr>
        <w:t>42.</w:t>
      </w:r>
      <w:r>
        <w:rPr>
          <w:rFonts w:ascii="方正楷体_GBK" w:eastAsia="方正楷体_GBK"/>
          <w:bCs/>
          <w:kern w:val="0"/>
          <w:szCs w:val="32"/>
        </w:rPr>
        <w:t>星级旅游饭店缓缴城市基础设施配套费。</w:t>
      </w:r>
      <w:r>
        <w:rPr>
          <w:kern w:val="0"/>
          <w:szCs w:val="32"/>
        </w:rPr>
        <w:t>对投资新建的四星级以上旅游星级饭店，其配套费缓缴按照《重庆市城市建设配套费征收管理办法》（重庆市人民政府令第</w:t>
      </w:r>
      <w:r>
        <w:rPr>
          <w:kern w:val="0"/>
          <w:szCs w:val="32"/>
        </w:rPr>
        <w:t>253</w:t>
      </w:r>
      <w:r>
        <w:rPr>
          <w:kern w:val="0"/>
          <w:szCs w:val="32"/>
        </w:rPr>
        <w:t>号）的规定执行，应缴配套费达到规定数额后享受配套费缓缴优惠政策。（责任单位：区住房城乡建委、区文化旅游委）</w:t>
      </w:r>
    </w:p>
    <w:p w:rsidR="00864A41" w:rsidRDefault="00845518">
      <w:pPr>
        <w:pStyle w:val="2"/>
        <w:snapToGrid w:val="0"/>
        <w:spacing w:after="0"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lastRenderedPageBreak/>
        <w:t>具体流程：</w:t>
      </w:r>
    </w:p>
    <w:p w:rsidR="00864A41" w:rsidRDefault="00845518">
      <w:pPr>
        <w:pStyle w:val="2"/>
        <w:snapToGrid w:val="0"/>
        <w:spacing w:after="0" w:line="600" w:lineRule="exact"/>
        <w:ind w:firstLine="640"/>
        <w:rPr>
          <w:kern w:val="0"/>
          <w:szCs w:val="32"/>
        </w:rPr>
      </w:pPr>
      <w:r>
        <w:rPr>
          <w:kern w:val="0"/>
          <w:szCs w:val="32"/>
        </w:rPr>
        <w:t>（</w:t>
      </w:r>
      <w:r>
        <w:rPr>
          <w:kern w:val="0"/>
          <w:szCs w:val="32"/>
        </w:rPr>
        <w:t>1</w:t>
      </w:r>
      <w:r>
        <w:rPr>
          <w:kern w:val="0"/>
          <w:szCs w:val="32"/>
        </w:rPr>
        <w:t>）企业向区住房城乡建委行政审批科提出申请；</w:t>
      </w:r>
    </w:p>
    <w:p w:rsidR="00864A41" w:rsidRDefault="00845518">
      <w:pPr>
        <w:pStyle w:val="2"/>
        <w:snapToGrid w:val="0"/>
        <w:spacing w:after="0" w:line="600" w:lineRule="exact"/>
        <w:ind w:firstLine="640"/>
        <w:rPr>
          <w:kern w:val="0"/>
          <w:szCs w:val="32"/>
        </w:rPr>
      </w:pPr>
      <w:r>
        <w:rPr>
          <w:kern w:val="0"/>
          <w:szCs w:val="32"/>
        </w:rPr>
        <w:t>（</w:t>
      </w:r>
      <w:r>
        <w:rPr>
          <w:kern w:val="0"/>
          <w:szCs w:val="32"/>
        </w:rPr>
        <w:t>2</w:t>
      </w:r>
      <w:r>
        <w:rPr>
          <w:kern w:val="0"/>
          <w:szCs w:val="32"/>
        </w:rPr>
        <w:t>）由区住房城乡建委收集汇总后对接市城乡建委，按照最新实施细则进行申报。</w:t>
      </w:r>
    </w:p>
    <w:p w:rsidR="00864A41" w:rsidRDefault="00845518">
      <w:pPr>
        <w:adjustRightInd w:val="0"/>
        <w:snapToGrid w:val="0"/>
        <w:spacing w:line="600" w:lineRule="exact"/>
        <w:ind w:firstLine="640"/>
        <w:rPr>
          <w:kern w:val="0"/>
          <w:szCs w:val="32"/>
        </w:rPr>
      </w:pPr>
      <w:r>
        <w:rPr>
          <w:kern w:val="0"/>
          <w:szCs w:val="32"/>
        </w:rPr>
        <w:t>联系人：李欢欢（区住房城乡建委）</w:t>
      </w:r>
    </w:p>
    <w:p w:rsidR="00864A41" w:rsidRDefault="00845518">
      <w:pPr>
        <w:adjustRightInd w:val="0"/>
        <w:snapToGrid w:val="0"/>
        <w:spacing w:line="600" w:lineRule="exact"/>
        <w:ind w:firstLine="640"/>
        <w:rPr>
          <w:kern w:val="0"/>
          <w:szCs w:val="32"/>
        </w:rPr>
      </w:pPr>
      <w:r>
        <w:rPr>
          <w:kern w:val="0"/>
          <w:szCs w:val="32"/>
        </w:rPr>
        <w:t>联系电话：</w:t>
      </w:r>
      <w:r>
        <w:rPr>
          <w:kern w:val="0"/>
          <w:szCs w:val="32"/>
        </w:rPr>
        <w:t>68031894</w:t>
      </w:r>
    </w:p>
    <w:p w:rsidR="00864A41" w:rsidRDefault="00845518">
      <w:pPr>
        <w:adjustRightInd w:val="0"/>
        <w:snapToGrid w:val="0"/>
        <w:spacing w:line="600" w:lineRule="exact"/>
        <w:ind w:firstLine="640"/>
        <w:rPr>
          <w:kern w:val="0"/>
          <w:szCs w:val="32"/>
        </w:rPr>
      </w:pPr>
      <w:r>
        <w:rPr>
          <w:kern w:val="0"/>
          <w:szCs w:val="32"/>
        </w:rPr>
        <w:t>联系人：秦俊（区文化旅游委）</w:t>
      </w:r>
    </w:p>
    <w:p w:rsidR="00864A41" w:rsidRDefault="00845518">
      <w:pPr>
        <w:adjustRightInd w:val="0"/>
        <w:snapToGrid w:val="0"/>
        <w:spacing w:line="600" w:lineRule="exact"/>
        <w:ind w:firstLine="640"/>
        <w:rPr>
          <w:kern w:val="0"/>
          <w:szCs w:val="32"/>
        </w:rPr>
      </w:pPr>
      <w:r>
        <w:rPr>
          <w:kern w:val="0"/>
          <w:szCs w:val="32"/>
        </w:rPr>
        <w:t>联系电话：</w:t>
      </w:r>
      <w:r>
        <w:rPr>
          <w:kern w:val="0"/>
          <w:szCs w:val="32"/>
        </w:rPr>
        <w:t>68783643</w:t>
      </w:r>
    </w:p>
    <w:p w:rsidR="00864A41" w:rsidRDefault="00845518">
      <w:pPr>
        <w:adjustRightInd w:val="0"/>
        <w:snapToGrid w:val="0"/>
        <w:spacing w:line="600" w:lineRule="exact"/>
        <w:ind w:firstLine="640"/>
        <w:rPr>
          <w:rFonts w:ascii="方正仿宋_GBK" w:hAnsi="方正仿宋_GBK" w:cs="方正仿宋_GBK"/>
          <w:kern w:val="0"/>
          <w:szCs w:val="32"/>
        </w:rPr>
      </w:pPr>
      <w:r>
        <w:rPr>
          <w:rFonts w:ascii="方正楷体_GBK" w:eastAsia="方正楷体_GBK" w:hint="eastAsia"/>
          <w:bCs/>
          <w:kern w:val="0"/>
          <w:szCs w:val="32"/>
        </w:rPr>
        <w:t>43.宣传文化增值税优惠。</w:t>
      </w:r>
      <w:r>
        <w:rPr>
          <w:rFonts w:ascii="方正仿宋_GBK" w:hAnsi="方正仿宋_GBK" w:cs="方正仿宋_GBK" w:hint="eastAsia"/>
          <w:kern w:val="0"/>
          <w:szCs w:val="32"/>
        </w:rPr>
        <w:t>免征图书批发、零售环节增值税。对符合条件的出版物在出版环节执行</w:t>
      </w:r>
      <w:r>
        <w:rPr>
          <w:kern w:val="0"/>
          <w:szCs w:val="32"/>
        </w:rPr>
        <w:t>增值税先征后退</w:t>
      </w:r>
      <w:r>
        <w:rPr>
          <w:kern w:val="0"/>
          <w:szCs w:val="32"/>
        </w:rPr>
        <w:t>100%</w:t>
      </w:r>
      <w:r>
        <w:rPr>
          <w:kern w:val="0"/>
          <w:szCs w:val="32"/>
        </w:rPr>
        <w:t>或</w:t>
      </w:r>
      <w:r>
        <w:rPr>
          <w:kern w:val="0"/>
          <w:szCs w:val="32"/>
        </w:rPr>
        <w:t>50%</w:t>
      </w:r>
      <w:r>
        <w:rPr>
          <w:rFonts w:ascii="方正仿宋_GBK" w:hAnsi="方正仿宋_GBK" w:cs="方正仿宋_GBK" w:hint="eastAsia"/>
          <w:kern w:val="0"/>
          <w:szCs w:val="32"/>
        </w:rPr>
        <w:t>的政策。对符合条件的印刷、制作业务执</w:t>
      </w:r>
      <w:r>
        <w:rPr>
          <w:kern w:val="0"/>
          <w:szCs w:val="32"/>
        </w:rPr>
        <w:t>行增值税</w:t>
      </w:r>
      <w:r>
        <w:rPr>
          <w:kern w:val="0"/>
          <w:szCs w:val="32"/>
        </w:rPr>
        <w:t>100%</w:t>
      </w:r>
      <w:r>
        <w:rPr>
          <w:kern w:val="0"/>
          <w:szCs w:val="32"/>
        </w:rPr>
        <w:t>先征后退的政策。对科普单位的门票收入，以及县级及以上党政部门和科协开展科普活动的门票收入免征增值税。以上政策执行至</w:t>
      </w:r>
      <w:r>
        <w:rPr>
          <w:kern w:val="0"/>
          <w:szCs w:val="32"/>
        </w:rPr>
        <w:t>2023</w:t>
      </w:r>
      <w:r>
        <w:rPr>
          <w:kern w:val="0"/>
          <w:szCs w:val="32"/>
        </w:rPr>
        <w:t>年</w:t>
      </w:r>
      <w:r>
        <w:rPr>
          <w:kern w:val="0"/>
          <w:szCs w:val="32"/>
        </w:rPr>
        <w:t>12</w:t>
      </w:r>
      <w:r>
        <w:rPr>
          <w:kern w:val="0"/>
          <w:szCs w:val="32"/>
        </w:rPr>
        <w:t>月</w:t>
      </w:r>
      <w:r>
        <w:rPr>
          <w:kern w:val="0"/>
          <w:szCs w:val="32"/>
        </w:rPr>
        <w:t>31</w:t>
      </w:r>
      <w:r>
        <w:rPr>
          <w:kern w:val="0"/>
          <w:szCs w:val="32"/>
        </w:rPr>
        <w:t>日。（责任单位：区税务局）</w:t>
      </w:r>
    </w:p>
    <w:p w:rsidR="00864A41" w:rsidRDefault="00845518">
      <w:pPr>
        <w:pStyle w:val="2"/>
        <w:snapToGrid w:val="0"/>
        <w:spacing w:after="0"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t>具体流程：</w:t>
      </w:r>
    </w:p>
    <w:p w:rsidR="00864A41" w:rsidRDefault="00845518">
      <w:pPr>
        <w:pStyle w:val="2"/>
        <w:snapToGrid w:val="0"/>
        <w:spacing w:after="0" w:line="600" w:lineRule="exact"/>
        <w:ind w:firstLine="640"/>
        <w:rPr>
          <w:kern w:val="0"/>
          <w:szCs w:val="32"/>
        </w:rPr>
      </w:pPr>
      <w:r>
        <w:rPr>
          <w:kern w:val="0"/>
          <w:szCs w:val="32"/>
        </w:rPr>
        <w:t>符合条件的纳税人通过重庆市电子税务局（</w:t>
      </w:r>
      <w:r>
        <w:rPr>
          <w:kern w:val="0"/>
          <w:szCs w:val="32"/>
        </w:rPr>
        <w:t>etax.chongqing.chinatax.gov.cn</w:t>
      </w:r>
      <w:r>
        <w:rPr>
          <w:kern w:val="0"/>
          <w:szCs w:val="32"/>
        </w:rPr>
        <w:t>）或者办税服务厅前台申报时，直接在增值税减免税申报明细表填列减免税信息，无需报送资料。</w:t>
      </w:r>
    </w:p>
    <w:p w:rsidR="00864A41" w:rsidRDefault="00845518">
      <w:pPr>
        <w:pStyle w:val="2"/>
        <w:snapToGrid w:val="0"/>
        <w:spacing w:after="0" w:line="600" w:lineRule="exact"/>
        <w:ind w:firstLine="640"/>
        <w:rPr>
          <w:kern w:val="0"/>
          <w:szCs w:val="32"/>
        </w:rPr>
      </w:pPr>
      <w:r>
        <w:rPr>
          <w:kern w:val="0"/>
          <w:szCs w:val="32"/>
        </w:rPr>
        <w:t>联系人：郝思嘉（区税务局）</w:t>
      </w:r>
    </w:p>
    <w:p w:rsidR="00864A41" w:rsidRDefault="00845518">
      <w:pPr>
        <w:pStyle w:val="2"/>
        <w:snapToGrid w:val="0"/>
        <w:spacing w:after="0" w:line="600" w:lineRule="exact"/>
        <w:ind w:firstLine="640"/>
        <w:rPr>
          <w:kern w:val="0"/>
          <w:szCs w:val="32"/>
        </w:rPr>
      </w:pPr>
      <w:r>
        <w:rPr>
          <w:kern w:val="0"/>
          <w:szCs w:val="32"/>
        </w:rPr>
        <w:t>联系电话：</w:t>
      </w:r>
      <w:r>
        <w:rPr>
          <w:kern w:val="0"/>
          <w:szCs w:val="32"/>
        </w:rPr>
        <w:t>68781823</w:t>
      </w:r>
    </w:p>
    <w:p w:rsidR="00864A41" w:rsidRDefault="00845518">
      <w:pPr>
        <w:adjustRightInd w:val="0"/>
        <w:snapToGrid w:val="0"/>
        <w:spacing w:line="600" w:lineRule="exact"/>
        <w:ind w:firstLine="640"/>
        <w:rPr>
          <w:rFonts w:ascii="方正黑体_GBK" w:eastAsia="方正黑体_GBK" w:hAnsi="方正黑体_GBK" w:cs="方正黑体_GBK"/>
          <w:kern w:val="0"/>
          <w:szCs w:val="32"/>
        </w:rPr>
      </w:pPr>
      <w:r>
        <w:rPr>
          <w:rFonts w:ascii="方正黑体_GBK" w:eastAsia="方正黑体_GBK" w:hAnsi="方正黑体_GBK" w:cs="方正黑体_GBK" w:hint="eastAsia"/>
          <w:kern w:val="0"/>
          <w:szCs w:val="32"/>
        </w:rPr>
        <w:lastRenderedPageBreak/>
        <w:t>五、公路水路铁路运输业纾困扶持措施</w:t>
      </w:r>
    </w:p>
    <w:p w:rsidR="00864A41" w:rsidRDefault="00845518">
      <w:pPr>
        <w:adjustRightInd w:val="0"/>
        <w:snapToGrid w:val="0"/>
        <w:spacing w:line="600" w:lineRule="exact"/>
        <w:ind w:firstLine="640"/>
        <w:rPr>
          <w:kern w:val="0"/>
          <w:szCs w:val="32"/>
        </w:rPr>
      </w:pPr>
      <w:r>
        <w:rPr>
          <w:rFonts w:ascii="方正楷体_GBK" w:eastAsia="方正楷体_GBK"/>
          <w:bCs/>
          <w:kern w:val="0"/>
          <w:szCs w:val="32"/>
        </w:rPr>
        <w:t>4</w:t>
      </w:r>
      <w:r>
        <w:rPr>
          <w:rFonts w:ascii="方正楷体_GBK" w:eastAsia="方正楷体_GBK" w:hint="eastAsia"/>
          <w:bCs/>
          <w:kern w:val="0"/>
          <w:szCs w:val="32"/>
        </w:rPr>
        <w:t>4.</w:t>
      </w:r>
      <w:r>
        <w:rPr>
          <w:rFonts w:ascii="方正楷体_GBK" w:eastAsia="方正楷体_GBK"/>
          <w:bCs/>
          <w:kern w:val="0"/>
          <w:szCs w:val="32"/>
        </w:rPr>
        <w:t>暂停预缴铁路运输业增值税。</w:t>
      </w:r>
      <w:r>
        <w:rPr>
          <w:kern w:val="0"/>
          <w:szCs w:val="32"/>
        </w:rPr>
        <w:t>2022</w:t>
      </w:r>
      <w:r>
        <w:rPr>
          <w:kern w:val="0"/>
          <w:szCs w:val="32"/>
        </w:rPr>
        <w:t>年，暂停铁路运输企业预缴增值税一年。（责任单位：区税务局）</w:t>
      </w:r>
    </w:p>
    <w:p w:rsidR="00864A41" w:rsidRDefault="00845518">
      <w:pPr>
        <w:pStyle w:val="2"/>
        <w:spacing w:after="0" w:line="600" w:lineRule="exact"/>
        <w:ind w:firstLine="640"/>
        <w:rPr>
          <w:rFonts w:ascii="方正仿宋_GBK" w:hAnsi="方正仿宋_GBK" w:cs="方正仿宋_GBK"/>
          <w:szCs w:val="32"/>
        </w:rPr>
      </w:pPr>
      <w:r>
        <w:rPr>
          <w:rFonts w:ascii="方正仿宋_GBK" w:hAnsi="方正仿宋_GBK" w:cs="方正仿宋_GBK" w:hint="eastAsia"/>
          <w:kern w:val="0"/>
          <w:szCs w:val="32"/>
        </w:rPr>
        <w:t>具体流程</w:t>
      </w:r>
      <w:r>
        <w:rPr>
          <w:rFonts w:ascii="方正仿宋_GBK" w:hAnsi="方正仿宋_GBK" w:cs="方正仿宋_GBK" w:hint="eastAsia"/>
          <w:szCs w:val="32"/>
        </w:rPr>
        <w:t>：</w:t>
      </w:r>
    </w:p>
    <w:p w:rsidR="00864A41" w:rsidRDefault="00845518">
      <w:pPr>
        <w:pStyle w:val="2"/>
        <w:spacing w:after="0" w:line="600" w:lineRule="exact"/>
        <w:ind w:firstLine="640"/>
        <w:rPr>
          <w:rFonts w:ascii="方正仿宋_GBK" w:hAnsi="方正仿宋_GBK" w:cs="方正仿宋_GBK"/>
          <w:szCs w:val="32"/>
        </w:rPr>
      </w:pPr>
      <w:r>
        <w:rPr>
          <w:rFonts w:ascii="方正仿宋_GBK" w:hAnsi="方正仿宋_GBK" w:cs="方正仿宋_GBK" w:hint="eastAsia"/>
          <w:szCs w:val="32"/>
        </w:rPr>
        <w:t>由税务局一对一辅导铁路运输业纳税人，提示纳税人享受该政策，暂停预缴。</w:t>
      </w:r>
    </w:p>
    <w:p w:rsidR="00864A41" w:rsidRDefault="00845518">
      <w:pPr>
        <w:adjustRightInd w:val="0"/>
        <w:snapToGrid w:val="0"/>
        <w:spacing w:line="600" w:lineRule="exact"/>
        <w:ind w:firstLine="640"/>
        <w:rPr>
          <w:kern w:val="0"/>
          <w:szCs w:val="32"/>
        </w:rPr>
      </w:pPr>
      <w:r>
        <w:rPr>
          <w:rFonts w:ascii="方正仿宋_GBK" w:hAnsi="方正仿宋_GBK" w:cs="方正仿宋_GBK" w:hint="eastAsia"/>
          <w:kern w:val="0"/>
          <w:szCs w:val="32"/>
        </w:rPr>
        <w:t>联系人：</w:t>
      </w:r>
      <w:r>
        <w:rPr>
          <w:kern w:val="0"/>
          <w:szCs w:val="32"/>
        </w:rPr>
        <w:t>汪龙（区税务局）</w:t>
      </w:r>
    </w:p>
    <w:p w:rsidR="00864A41" w:rsidRDefault="00845518">
      <w:pPr>
        <w:adjustRightInd w:val="0"/>
        <w:snapToGrid w:val="0"/>
        <w:spacing w:line="600" w:lineRule="exact"/>
        <w:ind w:firstLine="640"/>
        <w:rPr>
          <w:kern w:val="0"/>
          <w:szCs w:val="32"/>
        </w:rPr>
      </w:pPr>
      <w:r>
        <w:rPr>
          <w:kern w:val="0"/>
          <w:szCs w:val="32"/>
        </w:rPr>
        <w:t>联系电话：</w:t>
      </w:r>
      <w:r>
        <w:rPr>
          <w:kern w:val="0"/>
          <w:szCs w:val="32"/>
        </w:rPr>
        <w:t>68786599</w:t>
      </w:r>
    </w:p>
    <w:p w:rsidR="00864A41" w:rsidRDefault="00845518">
      <w:pPr>
        <w:adjustRightInd w:val="0"/>
        <w:snapToGrid w:val="0"/>
        <w:spacing w:line="600" w:lineRule="exact"/>
        <w:ind w:firstLine="640"/>
        <w:rPr>
          <w:rFonts w:ascii="方正仿宋_GBK" w:hAnsi="方正仿宋_GBK" w:cs="方正仿宋_GBK"/>
          <w:kern w:val="0"/>
          <w:szCs w:val="32"/>
        </w:rPr>
      </w:pPr>
      <w:r>
        <w:rPr>
          <w:rFonts w:ascii="方正楷体_GBK" w:eastAsia="方正楷体_GBK"/>
          <w:bCs/>
          <w:kern w:val="0"/>
          <w:szCs w:val="32"/>
        </w:rPr>
        <w:t>4</w:t>
      </w:r>
      <w:r>
        <w:rPr>
          <w:rFonts w:ascii="方正楷体_GBK" w:eastAsia="方正楷体_GBK" w:hint="eastAsia"/>
          <w:bCs/>
          <w:kern w:val="0"/>
          <w:szCs w:val="32"/>
        </w:rPr>
        <w:t>5.</w:t>
      </w:r>
      <w:r>
        <w:rPr>
          <w:rFonts w:ascii="方正楷体_GBK" w:eastAsia="方正楷体_GBK"/>
          <w:bCs/>
          <w:kern w:val="0"/>
          <w:szCs w:val="32"/>
        </w:rPr>
        <w:t>免征公共交通运输服务增值税。</w:t>
      </w:r>
      <w:r>
        <w:rPr>
          <w:kern w:val="0"/>
          <w:szCs w:val="32"/>
        </w:rPr>
        <w:t>2022</w:t>
      </w:r>
      <w:r>
        <w:rPr>
          <w:kern w:val="0"/>
          <w:szCs w:val="32"/>
        </w:rPr>
        <w:t>年，免</w:t>
      </w:r>
      <w:r>
        <w:rPr>
          <w:rFonts w:ascii="方正仿宋_GBK" w:hAnsi="方正仿宋_GBK" w:cs="方正仿宋_GBK" w:hint="eastAsia"/>
          <w:kern w:val="0"/>
          <w:szCs w:val="32"/>
        </w:rPr>
        <w:t>征轮客渡、公交客运、地铁、城市轻轨、出租车、长途客运、班车等公共交通运输服务增值税。（责任单位：区税务局）</w:t>
      </w:r>
    </w:p>
    <w:p w:rsidR="00864A41" w:rsidRDefault="00845518">
      <w:pPr>
        <w:pStyle w:val="2"/>
        <w:snapToGrid w:val="0"/>
        <w:spacing w:after="0" w:line="600" w:lineRule="exact"/>
        <w:ind w:firstLine="640"/>
        <w:rPr>
          <w:kern w:val="0"/>
          <w:szCs w:val="32"/>
        </w:rPr>
      </w:pPr>
      <w:r>
        <w:rPr>
          <w:kern w:val="0"/>
          <w:szCs w:val="32"/>
        </w:rPr>
        <w:t>具体流程：</w:t>
      </w:r>
    </w:p>
    <w:p w:rsidR="00864A41" w:rsidRDefault="00845518">
      <w:pPr>
        <w:pStyle w:val="2"/>
        <w:snapToGrid w:val="0"/>
        <w:spacing w:after="0" w:line="600" w:lineRule="exact"/>
        <w:ind w:firstLine="640"/>
        <w:rPr>
          <w:rFonts w:ascii="方正仿宋_GBK" w:hAnsi="方正仿宋_GBK" w:cs="方正仿宋_GBK"/>
          <w:kern w:val="0"/>
          <w:szCs w:val="32"/>
        </w:rPr>
      </w:pPr>
      <w:r>
        <w:rPr>
          <w:kern w:val="0"/>
          <w:szCs w:val="32"/>
        </w:rPr>
        <w:t>符合条件的纳税人通过重庆市电子税务局（</w:t>
      </w:r>
      <w:r>
        <w:rPr>
          <w:kern w:val="0"/>
          <w:szCs w:val="32"/>
        </w:rPr>
        <w:t>etax.chongqing.chinatax.gov.cn</w:t>
      </w:r>
      <w:r>
        <w:rPr>
          <w:kern w:val="0"/>
          <w:szCs w:val="32"/>
        </w:rPr>
        <w:t>）或者办税服务厅前台申报时，直接在增值税减免税申报明</w:t>
      </w:r>
      <w:r>
        <w:rPr>
          <w:rFonts w:ascii="方正仿宋_GBK" w:hAnsi="方正仿宋_GBK" w:cs="方正仿宋_GBK" w:hint="eastAsia"/>
          <w:kern w:val="0"/>
          <w:szCs w:val="32"/>
        </w:rPr>
        <w:t>细表填列减免税信息，无需报送资料。</w:t>
      </w:r>
    </w:p>
    <w:p w:rsidR="00864A41" w:rsidRDefault="00845518">
      <w:pPr>
        <w:pStyle w:val="2"/>
        <w:snapToGrid w:val="0"/>
        <w:spacing w:after="0"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t>联系人：郝思嘉（区税务局）</w:t>
      </w:r>
    </w:p>
    <w:p w:rsidR="00864A41" w:rsidRDefault="00845518">
      <w:pPr>
        <w:adjustRightInd w:val="0"/>
        <w:snapToGrid w:val="0"/>
        <w:spacing w:line="600" w:lineRule="exact"/>
        <w:ind w:firstLine="640"/>
        <w:rPr>
          <w:kern w:val="0"/>
          <w:szCs w:val="32"/>
        </w:rPr>
      </w:pPr>
      <w:r>
        <w:rPr>
          <w:rFonts w:ascii="方正仿宋_GBK" w:hAnsi="方正仿宋_GBK" w:cs="方正仿宋_GBK" w:hint="eastAsia"/>
          <w:kern w:val="0"/>
          <w:szCs w:val="32"/>
        </w:rPr>
        <w:t>联系电话</w:t>
      </w:r>
      <w:r>
        <w:rPr>
          <w:kern w:val="0"/>
          <w:szCs w:val="32"/>
        </w:rPr>
        <w:t>：</w:t>
      </w:r>
      <w:r>
        <w:rPr>
          <w:kern w:val="0"/>
          <w:szCs w:val="32"/>
        </w:rPr>
        <w:t>68781823</w:t>
      </w:r>
    </w:p>
    <w:p w:rsidR="00864A41" w:rsidRDefault="00845518">
      <w:pPr>
        <w:adjustRightInd w:val="0"/>
        <w:snapToGrid w:val="0"/>
        <w:spacing w:line="600" w:lineRule="exact"/>
        <w:ind w:firstLine="640"/>
        <w:rPr>
          <w:kern w:val="0"/>
          <w:szCs w:val="32"/>
        </w:rPr>
      </w:pPr>
      <w:r>
        <w:rPr>
          <w:rFonts w:ascii="方正楷体_GBK" w:eastAsia="方正楷体_GBK"/>
          <w:bCs/>
          <w:kern w:val="0"/>
          <w:szCs w:val="32"/>
        </w:rPr>
        <w:t>4</w:t>
      </w:r>
      <w:r>
        <w:rPr>
          <w:rFonts w:ascii="方正楷体_GBK" w:eastAsia="方正楷体_GBK" w:hint="eastAsia"/>
          <w:bCs/>
          <w:kern w:val="0"/>
          <w:szCs w:val="32"/>
        </w:rPr>
        <w:t>6.</w:t>
      </w:r>
      <w:r>
        <w:rPr>
          <w:rFonts w:ascii="方正楷体_GBK" w:eastAsia="方正楷体_GBK"/>
          <w:bCs/>
          <w:kern w:val="0"/>
          <w:szCs w:val="32"/>
        </w:rPr>
        <w:t>延续实施车辆购置补贴。</w:t>
      </w:r>
      <w:r>
        <w:rPr>
          <w:kern w:val="0"/>
          <w:szCs w:val="32"/>
        </w:rPr>
        <w:t>2022</w:t>
      </w:r>
      <w:r>
        <w:rPr>
          <w:kern w:val="0"/>
          <w:szCs w:val="32"/>
        </w:rPr>
        <w:t>年，对符合条件的新能源公交车，落实中央</w:t>
      </w:r>
      <w:r>
        <w:rPr>
          <w:rFonts w:hint="eastAsia"/>
          <w:kern w:val="0"/>
          <w:szCs w:val="32"/>
        </w:rPr>
        <w:t>、</w:t>
      </w:r>
      <w:r>
        <w:rPr>
          <w:kern w:val="0"/>
          <w:szCs w:val="32"/>
        </w:rPr>
        <w:t>市级补贴，退坡幅度低于非公共领域购置车辆。（责任单位：区经济信息委、区财政局）</w:t>
      </w:r>
    </w:p>
    <w:p w:rsidR="00864A41" w:rsidRDefault="00845518">
      <w:pPr>
        <w:pStyle w:val="2"/>
        <w:snapToGrid w:val="0"/>
        <w:spacing w:after="0" w:line="600" w:lineRule="exact"/>
        <w:ind w:firstLine="640"/>
        <w:rPr>
          <w:szCs w:val="32"/>
        </w:rPr>
      </w:pPr>
      <w:r>
        <w:rPr>
          <w:szCs w:val="32"/>
        </w:rPr>
        <w:lastRenderedPageBreak/>
        <w:t>具体流程：</w:t>
      </w:r>
    </w:p>
    <w:p w:rsidR="00864A41" w:rsidRDefault="00845518">
      <w:pPr>
        <w:adjustRightInd w:val="0"/>
        <w:snapToGrid w:val="0"/>
        <w:spacing w:line="600" w:lineRule="exact"/>
        <w:ind w:firstLine="640"/>
        <w:rPr>
          <w:kern w:val="0"/>
          <w:szCs w:val="32"/>
        </w:rPr>
      </w:pPr>
      <w:r>
        <w:rPr>
          <w:kern w:val="0"/>
          <w:szCs w:val="32"/>
        </w:rPr>
        <w:t>（</w:t>
      </w:r>
      <w:r>
        <w:rPr>
          <w:kern w:val="0"/>
          <w:szCs w:val="32"/>
        </w:rPr>
        <w:t>1</w:t>
      </w:r>
      <w:r>
        <w:rPr>
          <w:kern w:val="0"/>
          <w:szCs w:val="32"/>
        </w:rPr>
        <w:t>）由申请人将申报资料报送至市经济信息委行政服务大厅。</w:t>
      </w:r>
    </w:p>
    <w:p w:rsidR="00864A41" w:rsidRDefault="00845518">
      <w:pPr>
        <w:adjustRightInd w:val="0"/>
        <w:snapToGrid w:val="0"/>
        <w:spacing w:line="600" w:lineRule="exact"/>
        <w:ind w:firstLine="640"/>
        <w:rPr>
          <w:kern w:val="0"/>
          <w:szCs w:val="32"/>
        </w:rPr>
      </w:pPr>
      <w:r>
        <w:rPr>
          <w:kern w:val="0"/>
          <w:szCs w:val="32"/>
        </w:rPr>
        <w:t>（</w:t>
      </w:r>
      <w:r>
        <w:rPr>
          <w:kern w:val="0"/>
          <w:szCs w:val="32"/>
        </w:rPr>
        <w:t>2</w:t>
      </w:r>
      <w:r>
        <w:rPr>
          <w:kern w:val="0"/>
          <w:szCs w:val="32"/>
        </w:rPr>
        <w:t>）由市经济信息委兑付相关政策资金。</w:t>
      </w:r>
    </w:p>
    <w:p w:rsidR="00864A41" w:rsidRDefault="00845518">
      <w:pPr>
        <w:adjustRightInd w:val="0"/>
        <w:snapToGrid w:val="0"/>
        <w:spacing w:line="600" w:lineRule="exact"/>
        <w:ind w:firstLine="640"/>
        <w:rPr>
          <w:kern w:val="0"/>
          <w:szCs w:val="32"/>
        </w:rPr>
      </w:pPr>
      <w:r>
        <w:rPr>
          <w:kern w:val="0"/>
          <w:szCs w:val="32"/>
        </w:rPr>
        <w:t>联系人：李兰（区经济信息委）</w:t>
      </w:r>
    </w:p>
    <w:p w:rsidR="00864A41" w:rsidRDefault="00845518">
      <w:pPr>
        <w:adjustRightInd w:val="0"/>
        <w:snapToGrid w:val="0"/>
        <w:spacing w:line="600" w:lineRule="exact"/>
        <w:ind w:firstLine="640"/>
        <w:rPr>
          <w:kern w:val="0"/>
          <w:szCs w:val="32"/>
        </w:rPr>
      </w:pPr>
      <w:r>
        <w:rPr>
          <w:kern w:val="0"/>
          <w:szCs w:val="32"/>
        </w:rPr>
        <w:t>联系电话：</w:t>
      </w:r>
      <w:r>
        <w:rPr>
          <w:kern w:val="0"/>
          <w:szCs w:val="32"/>
        </w:rPr>
        <w:t>68780315</w:t>
      </w:r>
    </w:p>
    <w:p w:rsidR="00864A41" w:rsidRDefault="00845518">
      <w:pPr>
        <w:spacing w:line="600" w:lineRule="exact"/>
        <w:ind w:firstLine="640"/>
        <w:rPr>
          <w:kern w:val="0"/>
          <w:szCs w:val="32"/>
        </w:rPr>
      </w:pPr>
      <w:r>
        <w:rPr>
          <w:kern w:val="0"/>
          <w:szCs w:val="32"/>
        </w:rPr>
        <w:t>联系人：储思赟（区财政局）</w:t>
      </w:r>
    </w:p>
    <w:p w:rsidR="00864A41" w:rsidRDefault="00845518">
      <w:pPr>
        <w:spacing w:line="600" w:lineRule="exact"/>
        <w:ind w:firstLine="640"/>
        <w:rPr>
          <w:szCs w:val="20"/>
        </w:rPr>
      </w:pPr>
      <w:r>
        <w:rPr>
          <w:kern w:val="0"/>
          <w:szCs w:val="32"/>
        </w:rPr>
        <w:t>联系电话：</w:t>
      </w:r>
      <w:r>
        <w:rPr>
          <w:kern w:val="0"/>
          <w:szCs w:val="32"/>
        </w:rPr>
        <w:t>68780370</w:t>
      </w:r>
    </w:p>
    <w:p w:rsidR="00864A41" w:rsidRDefault="00845518">
      <w:pPr>
        <w:adjustRightInd w:val="0"/>
        <w:snapToGrid w:val="0"/>
        <w:spacing w:line="600" w:lineRule="exact"/>
        <w:ind w:firstLine="640"/>
        <w:rPr>
          <w:kern w:val="0"/>
          <w:szCs w:val="32"/>
        </w:rPr>
      </w:pPr>
      <w:r>
        <w:rPr>
          <w:rFonts w:ascii="方正楷体_GBK" w:eastAsia="方正楷体_GBK"/>
          <w:bCs/>
          <w:kern w:val="0"/>
          <w:szCs w:val="32"/>
        </w:rPr>
        <w:t>4</w:t>
      </w:r>
      <w:r>
        <w:rPr>
          <w:rFonts w:ascii="方正楷体_GBK" w:eastAsia="方正楷体_GBK" w:hint="eastAsia"/>
          <w:bCs/>
          <w:kern w:val="0"/>
          <w:szCs w:val="32"/>
        </w:rPr>
        <w:t>7.</w:t>
      </w:r>
      <w:r>
        <w:rPr>
          <w:rFonts w:ascii="方正楷体_GBK" w:eastAsia="方正楷体_GBK"/>
          <w:bCs/>
          <w:kern w:val="0"/>
          <w:szCs w:val="32"/>
        </w:rPr>
        <w:t>支持交通物流体系建设。</w:t>
      </w:r>
      <w:r>
        <w:rPr>
          <w:kern w:val="0"/>
          <w:szCs w:val="32"/>
        </w:rPr>
        <w:t>争取中央财政车辆购置税收入补助地方资金，按政策落实市区两级财政资金，支持公路、水运和综合货运枢纽、集疏运体系建设等。（责任单位：区交通局、区财政局）</w:t>
      </w:r>
    </w:p>
    <w:p w:rsidR="00864A41" w:rsidRDefault="00845518">
      <w:pPr>
        <w:pStyle w:val="2"/>
        <w:snapToGrid w:val="0"/>
        <w:spacing w:after="0" w:line="600" w:lineRule="exact"/>
        <w:ind w:firstLine="640"/>
        <w:rPr>
          <w:szCs w:val="32"/>
        </w:rPr>
      </w:pPr>
      <w:r>
        <w:rPr>
          <w:szCs w:val="32"/>
        </w:rPr>
        <w:t>具体流程</w:t>
      </w:r>
      <w:r>
        <w:rPr>
          <w:szCs w:val="32"/>
        </w:rPr>
        <w:t>:</w:t>
      </w:r>
    </w:p>
    <w:p w:rsidR="00864A41" w:rsidRDefault="00845518">
      <w:pPr>
        <w:pStyle w:val="2"/>
        <w:snapToGrid w:val="0"/>
        <w:spacing w:after="0" w:line="600" w:lineRule="exact"/>
        <w:ind w:firstLine="640"/>
        <w:rPr>
          <w:kern w:val="0"/>
          <w:szCs w:val="32"/>
        </w:rPr>
      </w:pPr>
      <w:r>
        <w:rPr>
          <w:kern w:val="0"/>
          <w:szCs w:val="32"/>
        </w:rPr>
        <w:t>（</w:t>
      </w:r>
      <w:r>
        <w:rPr>
          <w:kern w:val="0"/>
          <w:szCs w:val="32"/>
        </w:rPr>
        <w:t>1</w:t>
      </w:r>
      <w:r>
        <w:rPr>
          <w:kern w:val="0"/>
          <w:szCs w:val="32"/>
        </w:rPr>
        <w:t>）企业向区交通局提出申请；</w:t>
      </w:r>
    </w:p>
    <w:p w:rsidR="00864A41" w:rsidRDefault="00845518">
      <w:pPr>
        <w:adjustRightInd w:val="0"/>
        <w:snapToGrid w:val="0"/>
        <w:spacing w:line="600" w:lineRule="exact"/>
        <w:ind w:firstLine="640"/>
        <w:rPr>
          <w:kern w:val="0"/>
          <w:szCs w:val="32"/>
        </w:rPr>
      </w:pPr>
      <w:r>
        <w:rPr>
          <w:kern w:val="0"/>
          <w:szCs w:val="32"/>
        </w:rPr>
        <w:t>（</w:t>
      </w:r>
      <w:r>
        <w:rPr>
          <w:kern w:val="0"/>
          <w:szCs w:val="32"/>
        </w:rPr>
        <w:t>2</w:t>
      </w:r>
      <w:r>
        <w:rPr>
          <w:kern w:val="0"/>
          <w:szCs w:val="32"/>
        </w:rPr>
        <w:t>）由区交通局收集汇总后对接市交通局，按照最新实施细则进行申报。</w:t>
      </w:r>
    </w:p>
    <w:p w:rsidR="00864A41" w:rsidRDefault="00845518">
      <w:pPr>
        <w:overflowPunct w:val="0"/>
        <w:snapToGrid w:val="0"/>
        <w:spacing w:line="600" w:lineRule="exact"/>
        <w:ind w:firstLine="640"/>
        <w:jc w:val="left"/>
        <w:rPr>
          <w:snapToGrid w:val="0"/>
          <w:kern w:val="0"/>
          <w:szCs w:val="32"/>
        </w:rPr>
      </w:pPr>
      <w:r>
        <w:rPr>
          <w:snapToGrid w:val="0"/>
          <w:kern w:val="0"/>
          <w:szCs w:val="32"/>
        </w:rPr>
        <w:t>联系人：张婉茜（区交通局）</w:t>
      </w:r>
    </w:p>
    <w:p w:rsidR="00864A41" w:rsidRDefault="00845518">
      <w:pPr>
        <w:overflowPunct w:val="0"/>
        <w:snapToGrid w:val="0"/>
        <w:spacing w:line="600" w:lineRule="exact"/>
        <w:ind w:firstLine="640"/>
        <w:jc w:val="left"/>
        <w:rPr>
          <w:snapToGrid w:val="0"/>
          <w:kern w:val="0"/>
          <w:szCs w:val="32"/>
        </w:rPr>
      </w:pPr>
      <w:r>
        <w:rPr>
          <w:snapToGrid w:val="0"/>
          <w:kern w:val="0"/>
          <w:szCs w:val="32"/>
        </w:rPr>
        <w:t>联系电话：</w:t>
      </w:r>
      <w:r>
        <w:rPr>
          <w:snapToGrid w:val="0"/>
          <w:kern w:val="0"/>
          <w:szCs w:val="32"/>
        </w:rPr>
        <w:t>61595786</w:t>
      </w:r>
    </w:p>
    <w:p w:rsidR="00864A41" w:rsidRDefault="00845518">
      <w:pPr>
        <w:spacing w:line="600" w:lineRule="exact"/>
        <w:ind w:firstLine="640"/>
        <w:rPr>
          <w:kern w:val="0"/>
          <w:szCs w:val="32"/>
        </w:rPr>
      </w:pPr>
      <w:r>
        <w:rPr>
          <w:kern w:val="0"/>
          <w:szCs w:val="32"/>
        </w:rPr>
        <w:t>联系人：秦若凌（区财政局）</w:t>
      </w:r>
    </w:p>
    <w:p w:rsidR="00864A41" w:rsidRDefault="00845518">
      <w:pPr>
        <w:spacing w:line="600" w:lineRule="exact"/>
        <w:ind w:firstLine="640"/>
        <w:rPr>
          <w:szCs w:val="32"/>
        </w:rPr>
      </w:pPr>
      <w:r>
        <w:rPr>
          <w:kern w:val="0"/>
          <w:szCs w:val="32"/>
        </w:rPr>
        <w:t>联系电话：</w:t>
      </w:r>
      <w:r>
        <w:rPr>
          <w:kern w:val="0"/>
          <w:szCs w:val="32"/>
        </w:rPr>
        <w:t>68786982</w:t>
      </w:r>
    </w:p>
    <w:p w:rsidR="00864A41" w:rsidRDefault="00845518">
      <w:pPr>
        <w:adjustRightInd w:val="0"/>
        <w:snapToGrid w:val="0"/>
        <w:spacing w:line="600" w:lineRule="exact"/>
        <w:ind w:firstLine="640"/>
        <w:rPr>
          <w:kern w:val="0"/>
          <w:szCs w:val="32"/>
        </w:rPr>
      </w:pPr>
      <w:r>
        <w:rPr>
          <w:rFonts w:ascii="方正楷体_GBK" w:eastAsia="方正楷体_GBK"/>
          <w:bCs/>
          <w:kern w:val="0"/>
          <w:szCs w:val="32"/>
        </w:rPr>
        <w:lastRenderedPageBreak/>
        <w:t>4</w:t>
      </w:r>
      <w:r>
        <w:rPr>
          <w:rFonts w:ascii="方正楷体_GBK" w:eastAsia="方正楷体_GBK" w:hint="eastAsia"/>
          <w:bCs/>
          <w:kern w:val="0"/>
          <w:szCs w:val="32"/>
        </w:rPr>
        <w:t>8.</w:t>
      </w:r>
      <w:r>
        <w:rPr>
          <w:rFonts w:ascii="方正楷体_GBK" w:eastAsia="方正楷体_GBK"/>
          <w:bCs/>
          <w:kern w:val="0"/>
          <w:szCs w:val="32"/>
        </w:rPr>
        <w:t>纾解新能源公共交通困难。</w:t>
      </w:r>
      <w:r>
        <w:rPr>
          <w:kern w:val="0"/>
          <w:szCs w:val="32"/>
        </w:rPr>
        <w:t>市区两级统筹安排资金用于存在困难的新能源出租车、城市公交运营等支出，具体实施办法另行制定。（责任单位：区交通局、区财政局）</w:t>
      </w:r>
    </w:p>
    <w:p w:rsidR="00864A41" w:rsidRDefault="00845518">
      <w:pPr>
        <w:adjustRightInd w:val="0"/>
        <w:snapToGrid w:val="0"/>
        <w:spacing w:line="600" w:lineRule="exact"/>
        <w:ind w:firstLine="640"/>
        <w:rPr>
          <w:rFonts w:ascii="方正仿宋_GBK" w:hAnsi="方正仿宋_GBK" w:cs="方正仿宋_GBK"/>
          <w:kern w:val="0"/>
          <w:szCs w:val="32"/>
        </w:rPr>
      </w:pPr>
      <w:r>
        <w:rPr>
          <w:rFonts w:ascii="方正仿宋_GBK" w:hAnsi="方正仿宋_GBK" w:cs="方正仿宋_GBK" w:hint="eastAsia"/>
          <w:szCs w:val="32"/>
        </w:rPr>
        <w:t>具体流程:</w:t>
      </w:r>
    </w:p>
    <w:p w:rsidR="00864A41" w:rsidRDefault="00845518">
      <w:pPr>
        <w:adjustRightInd w:val="0"/>
        <w:snapToGrid w:val="0"/>
        <w:spacing w:line="600" w:lineRule="exact"/>
        <w:ind w:firstLine="640"/>
        <w:rPr>
          <w:kern w:val="0"/>
          <w:szCs w:val="32"/>
        </w:rPr>
      </w:pPr>
      <w:r>
        <w:rPr>
          <w:kern w:val="0"/>
          <w:szCs w:val="32"/>
        </w:rPr>
        <w:t>（</w:t>
      </w:r>
      <w:r>
        <w:rPr>
          <w:kern w:val="0"/>
          <w:szCs w:val="32"/>
        </w:rPr>
        <w:t>1</w:t>
      </w:r>
      <w:r>
        <w:rPr>
          <w:kern w:val="0"/>
          <w:szCs w:val="32"/>
        </w:rPr>
        <w:t>）企业向区交通局提出申请；</w:t>
      </w:r>
    </w:p>
    <w:p w:rsidR="00864A41" w:rsidRDefault="00845518">
      <w:pPr>
        <w:adjustRightInd w:val="0"/>
        <w:snapToGrid w:val="0"/>
        <w:spacing w:line="600" w:lineRule="exact"/>
        <w:ind w:firstLine="640"/>
        <w:rPr>
          <w:kern w:val="0"/>
          <w:szCs w:val="32"/>
        </w:rPr>
      </w:pPr>
      <w:r>
        <w:rPr>
          <w:kern w:val="0"/>
          <w:szCs w:val="32"/>
        </w:rPr>
        <w:t>（</w:t>
      </w:r>
      <w:r>
        <w:rPr>
          <w:kern w:val="0"/>
          <w:szCs w:val="32"/>
        </w:rPr>
        <w:t>2</w:t>
      </w:r>
      <w:r>
        <w:rPr>
          <w:kern w:val="0"/>
          <w:szCs w:val="32"/>
        </w:rPr>
        <w:t>）由区交通局收集汇总后对接市交通局，按照最新实施细则进行申报。</w:t>
      </w:r>
    </w:p>
    <w:p w:rsidR="00864A41" w:rsidRDefault="00845518">
      <w:pPr>
        <w:overflowPunct w:val="0"/>
        <w:snapToGrid w:val="0"/>
        <w:spacing w:line="600" w:lineRule="exact"/>
        <w:ind w:firstLine="640"/>
        <w:jc w:val="left"/>
        <w:rPr>
          <w:snapToGrid w:val="0"/>
          <w:kern w:val="0"/>
          <w:szCs w:val="32"/>
        </w:rPr>
      </w:pPr>
      <w:r>
        <w:rPr>
          <w:snapToGrid w:val="0"/>
          <w:kern w:val="0"/>
          <w:szCs w:val="32"/>
        </w:rPr>
        <w:t>联系人：张婉茜（区交通局）</w:t>
      </w:r>
    </w:p>
    <w:p w:rsidR="00864A41" w:rsidRDefault="00845518">
      <w:pPr>
        <w:overflowPunct w:val="0"/>
        <w:snapToGrid w:val="0"/>
        <w:spacing w:line="600" w:lineRule="exact"/>
        <w:ind w:firstLine="640"/>
        <w:jc w:val="left"/>
        <w:rPr>
          <w:snapToGrid w:val="0"/>
          <w:kern w:val="0"/>
          <w:szCs w:val="32"/>
        </w:rPr>
      </w:pPr>
      <w:r>
        <w:rPr>
          <w:snapToGrid w:val="0"/>
          <w:kern w:val="0"/>
          <w:szCs w:val="32"/>
        </w:rPr>
        <w:t>联系电话：</w:t>
      </w:r>
      <w:r>
        <w:rPr>
          <w:snapToGrid w:val="0"/>
          <w:kern w:val="0"/>
          <w:szCs w:val="32"/>
        </w:rPr>
        <w:t>61595786</w:t>
      </w:r>
    </w:p>
    <w:p w:rsidR="00864A41" w:rsidRDefault="00845518">
      <w:pPr>
        <w:spacing w:line="600" w:lineRule="exact"/>
        <w:ind w:firstLine="640"/>
        <w:rPr>
          <w:kern w:val="0"/>
          <w:szCs w:val="32"/>
        </w:rPr>
      </w:pPr>
      <w:r>
        <w:rPr>
          <w:kern w:val="0"/>
          <w:szCs w:val="32"/>
        </w:rPr>
        <w:t>联系人：秦若凌（区财政局）</w:t>
      </w:r>
    </w:p>
    <w:p w:rsidR="00864A41" w:rsidRDefault="00845518">
      <w:pPr>
        <w:spacing w:line="600" w:lineRule="exact"/>
        <w:ind w:firstLine="640"/>
        <w:rPr>
          <w:szCs w:val="32"/>
        </w:rPr>
      </w:pPr>
      <w:r>
        <w:rPr>
          <w:kern w:val="0"/>
          <w:szCs w:val="32"/>
        </w:rPr>
        <w:t>联系电话：</w:t>
      </w:r>
      <w:r>
        <w:rPr>
          <w:kern w:val="0"/>
          <w:szCs w:val="32"/>
        </w:rPr>
        <w:t>68786982</w:t>
      </w:r>
    </w:p>
    <w:p w:rsidR="00864A41" w:rsidRDefault="00845518">
      <w:pPr>
        <w:adjustRightInd w:val="0"/>
        <w:snapToGrid w:val="0"/>
        <w:spacing w:line="600" w:lineRule="exact"/>
        <w:ind w:firstLine="640"/>
        <w:rPr>
          <w:kern w:val="0"/>
          <w:szCs w:val="32"/>
        </w:rPr>
      </w:pPr>
      <w:r>
        <w:rPr>
          <w:rFonts w:ascii="方正楷体_GBK" w:eastAsia="方正楷体_GBK"/>
          <w:bCs/>
          <w:kern w:val="0"/>
          <w:szCs w:val="32"/>
        </w:rPr>
        <w:t>4</w:t>
      </w:r>
      <w:r>
        <w:rPr>
          <w:rFonts w:ascii="方正楷体_GBK" w:eastAsia="方正楷体_GBK" w:hint="eastAsia"/>
          <w:bCs/>
          <w:kern w:val="0"/>
          <w:szCs w:val="32"/>
        </w:rPr>
        <w:t>9.</w:t>
      </w:r>
      <w:r>
        <w:rPr>
          <w:rFonts w:ascii="方正楷体_GBK" w:eastAsia="方正楷体_GBK"/>
          <w:bCs/>
          <w:kern w:val="0"/>
          <w:szCs w:val="32"/>
        </w:rPr>
        <w:t>加强道路水路运输业金融支持。</w:t>
      </w:r>
      <w:r>
        <w:rPr>
          <w:kern w:val="0"/>
          <w:szCs w:val="32"/>
        </w:rPr>
        <w:t>引导金融机构创新符合道路水路运输企业特点的动产质押类贷款产品，盘活车辆、船舶等资产，对港航企业推出</w:t>
      </w:r>
      <w:r>
        <w:rPr>
          <w:kern w:val="0"/>
          <w:szCs w:val="32"/>
        </w:rPr>
        <w:t>1—3</w:t>
      </w:r>
      <w:r>
        <w:rPr>
          <w:kern w:val="0"/>
          <w:szCs w:val="32"/>
        </w:rPr>
        <w:t>年流动资金低息贷款服务产品，探索开展港口经营权质押贷款。金融机构按市场化原则对信用等级较高、承担疫情防控和应急运输任务较重的交通运输企业加大融资支持力度，主管部门及时向金融机构提供企业清单。支持符合条件的交通运输企业发行公司信用类债券，拓宽交通运输企业多元化融资渠道。（责任单位：区交通局、区财政局）</w:t>
      </w:r>
    </w:p>
    <w:p w:rsidR="00864A41" w:rsidRDefault="00845518">
      <w:pPr>
        <w:pStyle w:val="2"/>
        <w:snapToGrid w:val="0"/>
        <w:spacing w:after="0" w:line="600" w:lineRule="exact"/>
        <w:ind w:firstLine="640"/>
        <w:rPr>
          <w:rFonts w:ascii="方正仿宋_GBK" w:hAnsi="方正仿宋_GBK" w:cs="方正仿宋_GBK"/>
          <w:kern w:val="0"/>
          <w:szCs w:val="32"/>
        </w:rPr>
      </w:pPr>
      <w:r>
        <w:rPr>
          <w:rFonts w:ascii="方正仿宋_GBK" w:hAnsi="方正仿宋_GBK" w:cs="方正仿宋_GBK" w:hint="eastAsia"/>
          <w:kern w:val="0"/>
          <w:szCs w:val="32"/>
        </w:rPr>
        <w:t>具体流程：</w:t>
      </w:r>
    </w:p>
    <w:p w:rsidR="00864A41" w:rsidRDefault="00845518">
      <w:pPr>
        <w:pStyle w:val="2"/>
        <w:snapToGrid w:val="0"/>
        <w:spacing w:after="0" w:line="600" w:lineRule="exact"/>
        <w:ind w:firstLine="640"/>
        <w:rPr>
          <w:kern w:val="0"/>
          <w:szCs w:val="32"/>
        </w:rPr>
      </w:pPr>
      <w:r>
        <w:rPr>
          <w:kern w:val="0"/>
          <w:szCs w:val="32"/>
        </w:rPr>
        <w:lastRenderedPageBreak/>
        <w:t>（</w:t>
      </w:r>
      <w:r>
        <w:rPr>
          <w:kern w:val="0"/>
          <w:szCs w:val="32"/>
        </w:rPr>
        <w:t>1</w:t>
      </w:r>
      <w:r>
        <w:rPr>
          <w:kern w:val="0"/>
          <w:szCs w:val="32"/>
        </w:rPr>
        <w:t>）企业向区财政局金融科提出申请；</w:t>
      </w:r>
    </w:p>
    <w:p w:rsidR="00864A41" w:rsidRDefault="00845518">
      <w:pPr>
        <w:pStyle w:val="2"/>
        <w:snapToGrid w:val="0"/>
        <w:spacing w:after="0" w:line="600" w:lineRule="exact"/>
        <w:ind w:firstLine="640"/>
        <w:rPr>
          <w:kern w:val="0"/>
          <w:szCs w:val="32"/>
        </w:rPr>
      </w:pPr>
      <w:r>
        <w:rPr>
          <w:kern w:val="0"/>
          <w:szCs w:val="32"/>
        </w:rPr>
        <w:t>（</w:t>
      </w:r>
      <w:r>
        <w:rPr>
          <w:kern w:val="0"/>
          <w:szCs w:val="32"/>
        </w:rPr>
        <w:t>2</w:t>
      </w:r>
      <w:r>
        <w:rPr>
          <w:kern w:val="0"/>
          <w:szCs w:val="32"/>
        </w:rPr>
        <w:t>）区财政局对接相关市级部门了解最新实施细则，指导银行机构落实执行并做好宣传，并将相关企业诉求推送给辖区银行等金融机构。</w:t>
      </w:r>
    </w:p>
    <w:p w:rsidR="00864A41" w:rsidRDefault="00845518">
      <w:pPr>
        <w:adjustRightInd w:val="0"/>
        <w:snapToGrid w:val="0"/>
        <w:spacing w:line="600" w:lineRule="exact"/>
        <w:ind w:firstLine="640"/>
        <w:rPr>
          <w:kern w:val="0"/>
          <w:szCs w:val="32"/>
        </w:rPr>
      </w:pPr>
      <w:r>
        <w:rPr>
          <w:kern w:val="0"/>
          <w:szCs w:val="32"/>
        </w:rPr>
        <w:t>联系人：吴倩玲（区财政局）</w:t>
      </w:r>
    </w:p>
    <w:p w:rsidR="00864A41" w:rsidRDefault="00845518">
      <w:pPr>
        <w:adjustRightInd w:val="0"/>
        <w:snapToGrid w:val="0"/>
        <w:spacing w:line="600" w:lineRule="exact"/>
        <w:ind w:firstLine="640"/>
        <w:rPr>
          <w:kern w:val="0"/>
          <w:szCs w:val="32"/>
        </w:rPr>
      </w:pPr>
      <w:r>
        <w:rPr>
          <w:kern w:val="0"/>
          <w:szCs w:val="32"/>
        </w:rPr>
        <w:t>联系电话：</w:t>
      </w:r>
      <w:r>
        <w:rPr>
          <w:kern w:val="0"/>
          <w:szCs w:val="32"/>
        </w:rPr>
        <w:t>68788560</w:t>
      </w:r>
    </w:p>
    <w:p w:rsidR="00864A41" w:rsidRDefault="00845518">
      <w:pPr>
        <w:overflowPunct w:val="0"/>
        <w:snapToGrid w:val="0"/>
        <w:spacing w:line="600" w:lineRule="exact"/>
        <w:ind w:firstLine="640"/>
        <w:jc w:val="left"/>
        <w:rPr>
          <w:snapToGrid w:val="0"/>
          <w:kern w:val="0"/>
          <w:szCs w:val="32"/>
        </w:rPr>
      </w:pPr>
      <w:r>
        <w:rPr>
          <w:snapToGrid w:val="0"/>
          <w:kern w:val="0"/>
          <w:szCs w:val="32"/>
        </w:rPr>
        <w:t>联系人：张婉茜（区交通局）</w:t>
      </w:r>
    </w:p>
    <w:p w:rsidR="00864A41" w:rsidRDefault="00845518">
      <w:pPr>
        <w:overflowPunct w:val="0"/>
        <w:snapToGrid w:val="0"/>
        <w:spacing w:line="600" w:lineRule="exact"/>
        <w:ind w:firstLine="640"/>
        <w:jc w:val="left"/>
        <w:rPr>
          <w:snapToGrid w:val="0"/>
          <w:kern w:val="0"/>
          <w:sz w:val="24"/>
          <w:szCs w:val="22"/>
        </w:rPr>
      </w:pPr>
      <w:r>
        <w:rPr>
          <w:snapToGrid w:val="0"/>
          <w:kern w:val="0"/>
          <w:szCs w:val="32"/>
        </w:rPr>
        <w:t>联系电话：</w:t>
      </w:r>
      <w:r>
        <w:rPr>
          <w:snapToGrid w:val="0"/>
          <w:kern w:val="0"/>
          <w:szCs w:val="32"/>
        </w:rPr>
        <w:t>61595786</w:t>
      </w:r>
    </w:p>
    <w:p w:rsidR="00864A41" w:rsidRDefault="00845518">
      <w:pPr>
        <w:adjustRightInd w:val="0"/>
        <w:snapToGrid w:val="0"/>
        <w:spacing w:line="600" w:lineRule="exact"/>
        <w:ind w:firstLine="640"/>
        <w:rPr>
          <w:rFonts w:ascii="方正黑体_GBK" w:eastAsia="方正黑体_GBK" w:hAnsi="方正黑体_GBK" w:cs="方正黑体_GBK"/>
          <w:kern w:val="0"/>
          <w:szCs w:val="32"/>
        </w:rPr>
      </w:pPr>
      <w:r>
        <w:rPr>
          <w:rFonts w:ascii="方正黑体_GBK" w:eastAsia="方正黑体_GBK" w:hAnsi="方正黑体_GBK" w:cs="方正黑体_GBK" w:hint="eastAsia"/>
          <w:kern w:val="0"/>
          <w:szCs w:val="32"/>
        </w:rPr>
        <w:t>六、精准实施疫情防控措施</w:t>
      </w:r>
    </w:p>
    <w:p w:rsidR="00864A41" w:rsidRDefault="00845518">
      <w:pPr>
        <w:adjustRightInd w:val="0"/>
        <w:snapToGrid w:val="0"/>
        <w:spacing w:line="600" w:lineRule="exact"/>
        <w:ind w:firstLine="640"/>
        <w:rPr>
          <w:rFonts w:ascii="方正仿宋_GBK" w:hAnsi="方正仿宋_GBK" w:cs="方正仿宋_GBK"/>
          <w:kern w:val="0"/>
          <w:szCs w:val="32"/>
        </w:rPr>
      </w:pPr>
      <w:r>
        <w:rPr>
          <w:rFonts w:ascii="方正楷体_GBK" w:eastAsia="方正楷体_GBK" w:hint="eastAsia"/>
          <w:bCs/>
          <w:kern w:val="0"/>
          <w:szCs w:val="32"/>
        </w:rPr>
        <w:t>50.实施“四个精准”防控措施。</w:t>
      </w:r>
      <w:r>
        <w:rPr>
          <w:rFonts w:ascii="方正仿宋_GBK" w:hAnsi="方正仿宋_GBK" w:cs="方正仿宋_GBK" w:hint="eastAsia"/>
          <w:kern w:val="0"/>
          <w:szCs w:val="32"/>
        </w:rPr>
        <w:t>按照国务院联防联控机制和市级疫情防控要求精准防控，支持保障经营者和消费者正常合理需求，坚决防止和避免“放松防控”和“过度防控”两种倾向，有效恢复和保持服务业发展正常秩序。一是建立精准监测机制，运用大数据手段建立餐厅、商超、景点、机场、港口、冷链运输等服务业重点区域、重点行业从业人员库，落实重点人员和高风险岗位人员核酸检测频次，做到应检尽检。二是提升精准识别能力，确保在服务业场所发生疫情时全力以赴抓好流调“黄金</w:t>
      </w:r>
      <w:r>
        <w:rPr>
          <w:kern w:val="0"/>
          <w:szCs w:val="32"/>
        </w:rPr>
        <w:t>24</w:t>
      </w:r>
      <w:r>
        <w:rPr>
          <w:rFonts w:ascii="方正仿宋_GBK" w:hAnsi="方正仿宋_GBK" w:cs="方正仿宋_GBK" w:hint="eastAsia"/>
          <w:kern w:val="0"/>
          <w:szCs w:val="32"/>
        </w:rPr>
        <w:t>小时”。三是强化精准管控隔离，科学精准定位服务业重点、高危人群，对密切接触者和密接的密接进行集中隔离医学观察，对其他人员按照相关规定进行分类管理。四是推广精准防护理念，</w:t>
      </w:r>
      <w:r>
        <w:rPr>
          <w:rFonts w:ascii="方正仿宋_GBK" w:hAnsi="方正仿宋_GBK" w:cs="方正仿宋_GBK" w:hint="eastAsia"/>
          <w:kern w:val="0"/>
          <w:szCs w:val="32"/>
        </w:rPr>
        <w:lastRenderedPageBreak/>
        <w:t>餐饮、零售、旅游、交通客运等行业和相关服务场所工作人员做到疫苗应接尽接，建立工作人员每日健康监测登记制度，增强从业人员和公众疫情防控意识。（责任单位：区疫情防控领导小组办公室、区级相关部门，有关单位）</w:t>
      </w:r>
    </w:p>
    <w:p w:rsidR="00864A41" w:rsidRDefault="00845518">
      <w:pPr>
        <w:adjustRightInd w:val="0"/>
        <w:snapToGrid w:val="0"/>
        <w:spacing w:line="600" w:lineRule="exact"/>
        <w:ind w:firstLine="640"/>
        <w:rPr>
          <w:rFonts w:ascii="方正仿宋_GBK" w:hAnsi="方正仿宋_GBK" w:cs="方正仿宋_GBK"/>
          <w:kern w:val="0"/>
          <w:szCs w:val="32"/>
        </w:rPr>
      </w:pPr>
      <w:r>
        <w:rPr>
          <w:rFonts w:ascii="方正楷体_GBK" w:eastAsia="方正楷体_GBK" w:hint="eastAsia"/>
          <w:bCs/>
          <w:kern w:val="0"/>
          <w:szCs w:val="32"/>
        </w:rPr>
        <w:t>51.落实“八个不得”防控要求。</w:t>
      </w:r>
      <w:r>
        <w:rPr>
          <w:rFonts w:ascii="方正仿宋_GBK" w:hAnsi="方正仿宋_GBK" w:cs="方正仿宋_GBK" w:hint="eastAsia"/>
          <w:kern w:val="0"/>
          <w:szCs w:val="32"/>
        </w:rPr>
        <w:t>严格落实“不得禁止低风险地区人员返乡，不得随意扩大中高风险地区范围，不得随意将限制出行范围由中、高风险地区及所在区（县）扩大到所在地市，不得擅自对低风险地区人员采取集中隔离管控、劝返等措施，不得随意延长集中隔离观察期限”防疫要求。在此基础上，进一步对服务业行业提出精准防疫要求：一是不得突破疫情防控相应规定进行封城、封区，不得非必要、不报批中断公共交通。二是不得非经流调、无政策依据对餐厅、商超、景区景点、电影院及相关服务业场所等实施关停措施、延长关停时间。三是不得突破政策要求擅自增加对服务业的疫情防控措施。确有必要采取封区、中断交通等措施或在现行基础上加强疫情防控力度的，按程序报请市政府同意后实施。区疫情防控领导小组办公室要针对服务业行业特点，建立疫情防控措施层层加码问题反映、核实、纠正专项工作机制，同时进一步完善现行疫情防控措施。（责任单位：区疫情防控领导小组办公室、区级相关部门，有关单位）</w:t>
      </w:r>
    </w:p>
    <w:p w:rsidR="00864A41" w:rsidRDefault="00845518">
      <w:pPr>
        <w:adjustRightInd w:val="0"/>
        <w:snapToGrid w:val="0"/>
        <w:spacing w:line="600" w:lineRule="exact"/>
        <w:ind w:firstLine="596"/>
        <w:rPr>
          <w:rFonts w:ascii="方正黑体_GBK" w:eastAsia="方正黑体_GBK" w:hAnsi="方正黑体_GBK" w:cs="方正黑体_GBK"/>
          <w:kern w:val="0"/>
          <w:szCs w:val="32"/>
        </w:rPr>
      </w:pPr>
      <w:r>
        <w:rPr>
          <w:rFonts w:ascii="方正黑体_GBK" w:eastAsia="方正黑体_GBK" w:hAnsi="方正黑体_GBK" w:cs="方正黑体_GBK" w:hint="eastAsia"/>
          <w:spacing w:val="-11"/>
          <w:kern w:val="0"/>
          <w:szCs w:val="32"/>
        </w:rPr>
        <w:t>七、保障措施</w:t>
      </w:r>
    </w:p>
    <w:p w:rsidR="00864A41" w:rsidRDefault="00845518">
      <w:pPr>
        <w:adjustRightInd w:val="0"/>
        <w:snapToGrid w:val="0"/>
        <w:spacing w:line="600" w:lineRule="exact"/>
        <w:ind w:firstLine="640"/>
        <w:rPr>
          <w:kern w:val="0"/>
          <w:szCs w:val="32"/>
        </w:rPr>
      </w:pPr>
      <w:r>
        <w:rPr>
          <w:rFonts w:ascii="方正楷体_GBK" w:eastAsia="方正楷体_GBK" w:hint="eastAsia"/>
          <w:bCs/>
          <w:kern w:val="0"/>
          <w:szCs w:val="32"/>
        </w:rPr>
        <w:lastRenderedPageBreak/>
        <w:t>52.</w:t>
      </w:r>
      <w:r>
        <w:rPr>
          <w:rFonts w:ascii="方正楷体_GBK" w:eastAsia="方正楷体_GBK"/>
          <w:bCs/>
          <w:kern w:val="0"/>
          <w:szCs w:val="32"/>
        </w:rPr>
        <w:t>加强组织协调。</w:t>
      </w:r>
      <w:r>
        <w:rPr>
          <w:kern w:val="0"/>
          <w:szCs w:val="32"/>
        </w:rPr>
        <w:t>区发展改革委要加强统筹协调，做好形势分析，加</w:t>
      </w:r>
      <w:r>
        <w:rPr>
          <w:rFonts w:hint="eastAsia"/>
          <w:kern w:val="0"/>
          <w:szCs w:val="32"/>
        </w:rPr>
        <w:t>强</w:t>
      </w:r>
      <w:r>
        <w:rPr>
          <w:kern w:val="0"/>
          <w:szCs w:val="32"/>
        </w:rPr>
        <w:t>协调推动有关政策出台</w:t>
      </w:r>
      <w:r>
        <w:rPr>
          <w:rFonts w:hint="eastAsia"/>
          <w:kern w:val="0"/>
          <w:szCs w:val="32"/>
        </w:rPr>
        <w:t>，</w:t>
      </w:r>
      <w:r>
        <w:rPr>
          <w:kern w:val="0"/>
          <w:szCs w:val="32"/>
        </w:rPr>
        <w:t>强化储备政策研究。有关单位要</w:t>
      </w:r>
      <w:r>
        <w:rPr>
          <w:rFonts w:hint="eastAsia"/>
          <w:kern w:val="0"/>
          <w:szCs w:val="32"/>
        </w:rPr>
        <w:t>及时</w:t>
      </w:r>
      <w:r>
        <w:rPr>
          <w:kern w:val="0"/>
          <w:szCs w:val="32"/>
        </w:rPr>
        <w:t>总结政策执行过程中存在的困难问题，加强与市级相关部门沟通联系。（责任单位：区级相关部门，有关单位）</w:t>
      </w:r>
    </w:p>
    <w:p w:rsidR="00864A41" w:rsidRDefault="00845518">
      <w:pPr>
        <w:adjustRightInd w:val="0"/>
        <w:snapToGrid w:val="0"/>
        <w:spacing w:line="600" w:lineRule="exact"/>
        <w:ind w:firstLine="640"/>
        <w:rPr>
          <w:rFonts w:ascii="方正仿宋_GBK" w:hAnsi="方正仿宋_GBK" w:cs="方正仿宋_GBK"/>
          <w:kern w:val="0"/>
          <w:szCs w:val="32"/>
        </w:rPr>
      </w:pPr>
      <w:r>
        <w:rPr>
          <w:rFonts w:ascii="方正楷体_GBK" w:eastAsia="方正楷体_GBK"/>
          <w:bCs/>
          <w:kern w:val="0"/>
          <w:szCs w:val="32"/>
        </w:rPr>
        <w:t>5</w:t>
      </w:r>
      <w:r>
        <w:rPr>
          <w:rFonts w:ascii="方正楷体_GBK" w:eastAsia="方正楷体_GBK" w:hint="eastAsia"/>
          <w:bCs/>
          <w:kern w:val="0"/>
          <w:szCs w:val="32"/>
        </w:rPr>
        <w:t>3.加大宣传力度。</w:t>
      </w:r>
      <w:r>
        <w:rPr>
          <w:rFonts w:ascii="方正仿宋_GBK" w:hAnsi="方正仿宋_GBK" w:cs="方正仿宋_GBK" w:hint="eastAsia"/>
          <w:kern w:val="0"/>
          <w:szCs w:val="32"/>
        </w:rPr>
        <w:t>区级相关部门要建立服务业纾困政策宣传工作专班，及时跟进解读各项政策。要健全工作机制，明确责任分工，抓好政策宣传，确保政策有效传导至市场主体，支持企业纾困发展。各有关行业协会要充分发挥联系企业的桥梁纽带作用，指导帮助企业用足用好相关纾困扶持措施，加强调查研究，及时了解和反馈行业发展动态、难点问题、企业诉求和政策落实情况。（责任单位：区级相关部门，有关单位，各有关行业协会）</w:t>
      </w:r>
    </w:p>
    <w:p w:rsidR="00864A41" w:rsidRDefault="00845518">
      <w:pPr>
        <w:adjustRightInd w:val="0"/>
        <w:snapToGrid w:val="0"/>
        <w:spacing w:line="600" w:lineRule="exact"/>
        <w:ind w:firstLine="640"/>
        <w:rPr>
          <w:rFonts w:ascii="方正仿宋_GBK" w:hAnsi="方正仿宋_GBK" w:cs="方正仿宋_GBK"/>
          <w:kern w:val="0"/>
          <w:szCs w:val="32"/>
        </w:rPr>
      </w:pPr>
      <w:r>
        <w:rPr>
          <w:rFonts w:ascii="方正楷体_GBK" w:eastAsia="方正楷体_GBK"/>
          <w:bCs/>
          <w:kern w:val="0"/>
          <w:szCs w:val="32"/>
        </w:rPr>
        <w:t>5</w:t>
      </w:r>
      <w:r>
        <w:rPr>
          <w:rFonts w:ascii="方正楷体_GBK" w:eastAsia="方正楷体_GBK" w:hint="eastAsia"/>
          <w:bCs/>
          <w:kern w:val="0"/>
          <w:szCs w:val="32"/>
        </w:rPr>
        <w:t>4.优化办理流程。</w:t>
      </w:r>
      <w:r>
        <w:rPr>
          <w:rFonts w:ascii="方正仿宋_GBK" w:hAnsi="方正仿宋_GBK" w:cs="方正仿宋_GBK" w:hint="eastAsia"/>
          <w:kern w:val="0"/>
          <w:szCs w:val="32"/>
        </w:rPr>
        <w:t>对需要申报的相关政策，要开辟“绿色通道”，畅通企业线上咨询办理渠道，进一步提升办事效率，确保政策精准直达快享。（责任单位：区级相关部门，有关单位）</w:t>
      </w:r>
    </w:p>
    <w:p w:rsidR="00864A41" w:rsidRDefault="00845518">
      <w:pPr>
        <w:adjustRightInd w:val="0"/>
        <w:snapToGrid w:val="0"/>
        <w:spacing w:line="600" w:lineRule="exact"/>
        <w:ind w:firstLine="640"/>
        <w:rPr>
          <w:snapToGrid w:val="0"/>
          <w:kern w:val="0"/>
          <w:szCs w:val="32"/>
        </w:rPr>
      </w:pPr>
      <w:r>
        <w:rPr>
          <w:rFonts w:ascii="方正楷体_GBK" w:eastAsia="方正楷体_GBK"/>
          <w:bCs/>
          <w:kern w:val="0"/>
          <w:szCs w:val="32"/>
        </w:rPr>
        <w:t>5</w:t>
      </w:r>
      <w:r>
        <w:rPr>
          <w:rFonts w:ascii="方正楷体_GBK" w:eastAsia="方正楷体_GBK" w:hint="eastAsia"/>
          <w:bCs/>
          <w:kern w:val="0"/>
          <w:szCs w:val="32"/>
        </w:rPr>
        <w:t>5.强化政策调度。</w:t>
      </w:r>
      <w:r>
        <w:rPr>
          <w:rFonts w:ascii="方正仿宋_GBK" w:hAnsi="方正仿宋_GBK" w:cs="方正仿宋_GBK" w:hint="eastAsia"/>
          <w:kern w:val="0"/>
          <w:szCs w:val="32"/>
        </w:rPr>
        <w:t>区级各部门要对标建立服务业纾困政策调度机制，及时协调解决政策落实过程中的难点、堵点问题，及时回应社会诉求和关切。要完善工作台账，按月梳理政策实施效果、存在的问题困难、下一步工作建议，形成月度总结报告，每月</w:t>
      </w:r>
      <w:r>
        <w:rPr>
          <w:kern w:val="0"/>
          <w:szCs w:val="32"/>
        </w:rPr>
        <w:t>30</w:t>
      </w:r>
      <w:r>
        <w:rPr>
          <w:kern w:val="0"/>
          <w:szCs w:val="32"/>
        </w:rPr>
        <w:t>日</w:t>
      </w:r>
      <w:r>
        <w:rPr>
          <w:rFonts w:ascii="方正仿宋_GBK" w:hAnsi="方正仿宋_GBK" w:cs="方正仿宋_GBK" w:hint="eastAsia"/>
          <w:kern w:val="0"/>
          <w:szCs w:val="32"/>
        </w:rPr>
        <w:t>前报送区发展改革委。（责任单位：区级相关部门，有关单位）</w:t>
      </w:r>
    </w:p>
    <w:sectPr w:rsidR="00864A41">
      <w:headerReference w:type="even" r:id="rId14"/>
      <w:headerReference w:type="default" r:id="rId15"/>
      <w:footerReference w:type="even" r:id="rId16"/>
      <w:headerReference w:type="first" r:id="rId17"/>
      <w:footerReference w:type="first" r:id="rId18"/>
      <w:pgSz w:w="11906" w:h="16838"/>
      <w:pgMar w:top="2098" w:right="1531" w:bottom="1984" w:left="1531" w:header="851" w:footer="1588"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5A9" w:rsidRDefault="000A25A9">
      <w:pPr>
        <w:ind w:firstLine="640"/>
      </w:pPr>
      <w:r>
        <w:separator/>
      </w:r>
    </w:p>
  </w:endnote>
  <w:endnote w:type="continuationSeparator" w:id="0">
    <w:p w:rsidR="000A25A9" w:rsidRDefault="000A25A9">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738" w:rsidRDefault="00F35738" w:rsidP="00F35738">
    <w:pPr>
      <w:pStyle w:val="a8"/>
      <w:ind w:firstLine="360"/>
      <w:jc w:val="right"/>
    </w:pPr>
    <w:r>
      <w:rPr>
        <w:noProof/>
      </w:rPr>
      <mc:AlternateContent>
        <mc:Choice Requires="wps">
          <w:drawing>
            <wp:anchor distT="0" distB="0" distL="114300" distR="114300" simplePos="0" relativeHeight="251671552" behindDoc="0" locked="0" layoutInCell="1" allowOverlap="1" wp14:anchorId="69199DBC" wp14:editId="16C5313B">
              <wp:simplePos x="0" y="0"/>
              <wp:positionH relativeFrom="margin">
                <wp:align>outside</wp:align>
              </wp:positionH>
              <wp:positionV relativeFrom="paragraph">
                <wp:posOffset>0</wp:posOffset>
              </wp:positionV>
              <wp:extent cx="1828800" cy="1828800"/>
              <wp:effectExtent l="0" t="0" r="0" b="0"/>
              <wp:wrapNone/>
              <wp:docPr id="1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35738" w:rsidRDefault="00F35738" w:rsidP="00F35738">
                          <w:pPr>
                            <w:pStyle w:val="a8"/>
                            <w:ind w:firstLine="56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546F8">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8" o:spid="_x0000_s1026" type="#_x0000_t202" style="position:absolute;left:0;text-align:left;margin-left:92.8pt;margin-top:0;width:2in;height:2in;z-index:2516715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BPPZxy3AQAATwMAAA4AAAAAAAAAAAAAAAAALgIAAGRycy9lMm9Eb2MueG1s&#10;UEsBAi0AFAAGAAgAAAAhAAxK8O7WAAAABQEAAA8AAAAAAAAAAAAAAAAAEQQAAGRycy9kb3ducmV2&#10;LnhtbFBLBQYAAAAABAAEAPMAAAAUBQAAAAA=&#10;" filled="f" stroked="f">
              <v:textbox style="mso-fit-shape-to-text:t" inset="0,0,0,0">
                <w:txbxContent>
                  <w:p w:rsidR="00F35738" w:rsidRDefault="00F35738" w:rsidP="00F35738">
                    <w:pPr>
                      <w:pStyle w:val="a8"/>
                      <w:ind w:firstLine="56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546F8">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sdt>
    <w:sdtPr>
      <w:id w:val="23606784"/>
    </w:sdtPr>
    <w:sdtEndPr>
      <w:rPr>
        <w:rFonts w:asciiTheme="minorEastAsia" w:eastAsiaTheme="minorEastAsia" w:hAnsiTheme="minorEastAsia"/>
        <w:sz w:val="28"/>
        <w:szCs w:val="28"/>
      </w:rPr>
    </w:sdtEndPr>
    <w:sdtContent>
      <w:p w:rsidR="00F35738" w:rsidRDefault="00F35738" w:rsidP="00F35738">
        <w:pPr>
          <w:pStyle w:val="a8"/>
          <w:ind w:firstLine="360"/>
          <w:jc w:val="right"/>
        </w:pPr>
      </w:p>
      <w:p w:rsidR="00F35738" w:rsidRDefault="00F35738" w:rsidP="00F35738">
        <w:pPr>
          <w:pStyle w:val="a8"/>
          <w:ind w:firstLine="640"/>
          <w:jc w:val="right"/>
        </w:pPr>
        <w:r>
          <w:rPr>
            <w:noProof/>
            <w:color w:val="FAFAFA"/>
            <w:sz w:val="32"/>
          </w:rPr>
          <mc:AlternateContent>
            <mc:Choice Requires="wps">
              <w:drawing>
                <wp:anchor distT="0" distB="0" distL="114300" distR="114300" simplePos="0" relativeHeight="251670528" behindDoc="0" locked="0" layoutInCell="1" allowOverlap="1" wp14:anchorId="25FE688C" wp14:editId="2BFD7A9C">
                  <wp:simplePos x="0" y="0"/>
                  <wp:positionH relativeFrom="column">
                    <wp:posOffset>0</wp:posOffset>
                  </wp:positionH>
                  <wp:positionV relativeFrom="paragraph">
                    <wp:posOffset>90170</wp:posOffset>
                  </wp:positionV>
                  <wp:extent cx="5616575" cy="1905"/>
                  <wp:effectExtent l="0" t="10795" r="3175" b="15875"/>
                  <wp:wrapNone/>
                  <wp:docPr id="14" name="直接连接符 5"/>
                  <wp:cNvGraphicFramePr/>
                  <a:graphic xmlns:a="http://schemas.openxmlformats.org/drawingml/2006/main">
                    <a:graphicData uri="http://schemas.microsoft.com/office/word/2010/wordprocessingShape">
                      <wps:wsp>
                        <wps:cNvCnPr/>
                        <wps:spPr>
                          <a:xfrm>
                            <a:off x="1007745" y="9401175"/>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直接连接符 5"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0,7.1pt" to="442.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" strokecolor="#005192" strokeweight="1.75pt"/>
              </w:pict>
            </mc:Fallback>
          </mc:AlternateContent>
        </w:r>
      </w:p>
    </w:sdtContent>
  </w:sdt>
  <w:p w:rsidR="00F35738" w:rsidRDefault="00F35738" w:rsidP="00F35738">
    <w:pPr>
      <w:pStyle w:val="a8"/>
      <w:wordWrap w:val="0"/>
      <w:ind w:rightChars="200" w:right="640" w:firstLine="562"/>
      <w:jc w:val="right"/>
      <w:rPr>
        <w:rFonts w:asciiTheme="minorEastAsia" w:hAnsiTheme="minorEastAsia"/>
        <w:sz w:val="28"/>
        <w:szCs w:val="28"/>
      </w:rPr>
    </w:pPr>
    <w:r>
      <w:rPr>
        <w:rFonts w:ascii="宋体" w:eastAsia="宋体" w:hAnsi="宋体" w:cs="宋体" w:hint="eastAsia"/>
        <w:b/>
        <w:bCs/>
        <w:color w:val="005192"/>
        <w:sz w:val="28"/>
        <w:szCs w:val="44"/>
      </w:rPr>
      <w:t>重庆市九龙坡区发展和改革委员会发布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41" w:rsidRDefault="00845518">
    <w:pPr>
      <w:pStyle w:val="a8"/>
      <w:ind w:firstLine="360"/>
      <w:jc w:val="right"/>
    </w:pPr>
    <w:r>
      <w:rPr>
        <w:noProof/>
      </w:rPr>
      <mc:AlternateContent>
        <mc:Choice Requires="wps">
          <w:drawing>
            <wp:anchor distT="0" distB="0" distL="114300" distR="114300" simplePos="0" relativeHeight="251663360" behindDoc="0" locked="0" layoutInCell="1" allowOverlap="1" wp14:anchorId="584C8AD1" wp14:editId="0B765B2E">
              <wp:simplePos x="0" y="0"/>
              <wp:positionH relativeFrom="margin">
                <wp:align>outside</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64A41" w:rsidRDefault="00845518">
                          <w:pPr>
                            <w:pStyle w:val="a8"/>
                            <w:ind w:firstLine="56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87655">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Q4rGsuAEAAFUDAAAOAAAAAAAAAAAAAAAAAC4CAABkcnMvZTJvRG9jLnht&#10;bFBLAQItABQABgAIAAAAIQAMSvDu1gAAAAUBAAAPAAAAAAAAAAAAAAAAABIEAABkcnMvZG93bnJl&#10;di54bWxQSwUGAAAAAAQABADzAAAAFQUAAAAA&#10;" filled="f" stroked="f">
              <v:textbox style="mso-fit-shape-to-text:t" inset="0,0,0,0">
                <w:txbxContent>
                  <w:p w:rsidR="00864A41" w:rsidRDefault="00845518">
                    <w:pPr>
                      <w:pStyle w:val="a8"/>
                      <w:ind w:firstLine="56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87655">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sdt>
    <w:sdtPr>
      <w:id w:val="68630113"/>
    </w:sdtPr>
    <w:sdtEndPr>
      <w:rPr>
        <w:rFonts w:asciiTheme="minorEastAsia" w:eastAsiaTheme="minorEastAsia" w:hAnsiTheme="minorEastAsia"/>
        <w:sz w:val="28"/>
        <w:szCs w:val="28"/>
      </w:rPr>
    </w:sdtEndPr>
    <w:sdtContent>
      <w:p w:rsidR="00864A41" w:rsidRDefault="00864A41">
        <w:pPr>
          <w:pStyle w:val="a8"/>
          <w:ind w:firstLine="360"/>
          <w:jc w:val="right"/>
        </w:pPr>
      </w:p>
      <w:p w:rsidR="00864A41" w:rsidRDefault="00845518">
        <w:pPr>
          <w:pStyle w:val="a8"/>
          <w:ind w:firstLine="640"/>
          <w:jc w:val="right"/>
        </w:pPr>
        <w:r>
          <w:rPr>
            <w:noProof/>
            <w:color w:val="FAFAFA"/>
            <w:sz w:val="32"/>
          </w:rPr>
          <mc:AlternateContent>
            <mc:Choice Requires="wps">
              <w:drawing>
                <wp:anchor distT="0" distB="0" distL="114300" distR="114300" simplePos="0" relativeHeight="251662336" behindDoc="0" locked="0" layoutInCell="1" allowOverlap="1" wp14:anchorId="5694B2B9" wp14:editId="21995A32">
                  <wp:simplePos x="0" y="0"/>
                  <wp:positionH relativeFrom="column">
                    <wp:posOffset>0</wp:posOffset>
                  </wp:positionH>
                  <wp:positionV relativeFrom="paragraph">
                    <wp:posOffset>90170</wp:posOffset>
                  </wp:positionV>
                  <wp:extent cx="5616575" cy="1905"/>
                  <wp:effectExtent l="0" t="10795" r="3175" b="15875"/>
                  <wp:wrapNone/>
                  <wp:docPr id="7" name="直接连接符 5"/>
                  <wp:cNvGraphicFramePr/>
                  <a:graphic xmlns:a="http://schemas.openxmlformats.org/drawingml/2006/main">
                    <a:graphicData uri="http://schemas.microsoft.com/office/word/2010/wordprocessingShape">
                      <wps:wsp>
                        <wps:cNvCnPr/>
                        <wps:spPr>
                          <a:xfrm>
                            <a:off x="1007745" y="9401175"/>
                            <a:ext cx="5616575" cy="1905"/>
                          </a:xfrm>
                          <a:prstGeom prst="line">
                            <a:avLst/>
                          </a:prstGeom>
                          <a:noFill/>
                          <a:ln w="22225" cap="flat" cmpd="sng" algn="ctr">
                            <a:solidFill>
                              <a:srgbClr val="005192"/>
                            </a:solidFill>
                            <a:prstDash val="solid"/>
                          </a:ln>
                          <a:effectLst/>
                        </wps:spPr>
                        <wps:bodyPr/>
                      </wps:wsp>
                    </a:graphicData>
                  </a:graphic>
                </wp:anchor>
              </w:drawing>
            </mc:Choice>
            <mc:Fallback xmlns:w15="http://schemas.microsoft.com/office/word/2012/wordml" xmlns:wpsCustomData="http://www.wps.cn/officeDocument/2013/wpsCustomData">
              <w:pict>
                <v:line id="直接连接符 5" o:spid="_x0000_s1026" o:spt="20" style="position:absolute;left:0pt;margin-left:0pt;margin-top:7.1pt;height:0.15pt;width:442.25pt;z-index:251662336;mso-width-relative:page;mso-height-relative:page;" filled="f" stroked="t" coordsize="21600,21600" o:gfxdata="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i9t&#10;rtEAAAAGAQAADwAAAAAAAAABACAAAAAiAAAAZHJzL2Rvd25yZXYueG1sUEsBAhQAFAAAAAgAh07i&#10;QHgatGnwAQAAuAMAAA4AAAAAAAAAAQAgAAAAIAEAAGRycy9lMm9Eb2MueG1sUEsFBgAAAAAGAAYA&#10;WQEAAIIFAAAAAA==&#10;">
                  <v:fill on="f" focussize="0,0"/>
                  <v:stroke weight="1.75pt" color="#005192" joinstyle="round"/>
                  <v:imagedata o:title=""/>
                  <o:lock v:ext="edit" aspectratio="f"/>
                </v:line>
              </w:pict>
            </mc:Fallback>
          </mc:AlternateContent>
        </w:r>
      </w:p>
    </w:sdtContent>
  </w:sdt>
  <w:p w:rsidR="00864A41" w:rsidRDefault="00845518" w:rsidP="003062D1">
    <w:pPr>
      <w:pStyle w:val="a8"/>
      <w:wordWrap w:val="0"/>
      <w:ind w:rightChars="200" w:right="640" w:firstLine="562"/>
      <w:jc w:val="right"/>
      <w:rPr>
        <w:rFonts w:asciiTheme="minorEastAsia" w:hAnsiTheme="minorEastAsia"/>
        <w:sz w:val="28"/>
        <w:szCs w:val="28"/>
      </w:rPr>
    </w:pPr>
    <w:r>
      <w:rPr>
        <w:rFonts w:ascii="宋体" w:eastAsia="宋体" w:hAnsi="宋体" w:cs="宋体" w:hint="eastAsia"/>
        <w:b/>
        <w:bCs/>
        <w:color w:val="005192"/>
        <w:sz w:val="28"/>
        <w:szCs w:val="44"/>
      </w:rPr>
      <w:t>重庆市九龙坡区发展和改革委员会发布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41" w:rsidRDefault="00864A41">
    <w:pPr>
      <w:pStyle w:val="a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41" w:rsidRDefault="00845518">
    <w:pPr>
      <w:pStyle w:val="a8"/>
      <w:ind w:firstLine="560"/>
      <w:rPr>
        <w:rFonts w:asciiTheme="minorEastAsia" w:eastAsiaTheme="minorEastAsia" w:hAnsiTheme="minorEastAsia"/>
        <w:sz w:val="28"/>
        <w:szCs w:val="28"/>
      </w:rPr>
    </w:pPr>
    <w:r>
      <w:rPr>
        <w:noProof/>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64A41" w:rsidRDefault="00845518">
                          <w:pPr>
                            <w:pStyle w:val="a8"/>
                            <w:ind w:firstLine="56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546F8">
                            <w:rPr>
                              <w:rFonts w:ascii="宋体" w:eastAsia="宋体" w:hAnsi="宋体" w:cs="宋体"/>
                              <w:noProof/>
                              <w:sz w:val="28"/>
                              <w:szCs w:val="28"/>
                            </w:rPr>
                            <w:t>- 40 -</w:t>
                          </w:r>
                          <w:r>
                            <w:rPr>
                              <w:rFonts w:ascii="宋体" w:eastAsia="宋体" w:hAnsi="宋体" w:cs="宋体" w:hint="eastAsia"/>
                              <w:sz w:val="28"/>
                              <w:szCs w:val="2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31" o:spid="_x0000_s1028"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NV16ne6AQAAVgMAAA4AAAAAAAAAAAAAAAAALgIAAGRycy9lMm9Eb2Mu&#10;eG1sUEsBAi0AFAAGAAgAAAAhAAxK8O7WAAAABQEAAA8AAAAAAAAAAAAAAAAAFAQAAGRycy9kb3du&#10;cmV2LnhtbFBLBQYAAAAABAAEAPMAAAAXBQAAAAA=&#10;" filled="f" stroked="f">
              <v:textbox style="mso-fit-shape-to-text:t" inset="0,0,0,0">
                <w:txbxContent>
                  <w:p w:rsidR="00864A41" w:rsidRDefault="00845518">
                    <w:pPr>
                      <w:pStyle w:val="a8"/>
                      <w:ind w:firstLine="56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546F8">
                      <w:rPr>
                        <w:rFonts w:ascii="宋体" w:eastAsia="宋体" w:hAnsi="宋体" w:cs="宋体"/>
                        <w:noProof/>
                        <w:sz w:val="28"/>
                        <w:szCs w:val="28"/>
                      </w:rPr>
                      <w:t>- 40 -</w:t>
                    </w:r>
                    <w:r>
                      <w:rPr>
                        <w:rFonts w:ascii="宋体" w:eastAsia="宋体" w:hAnsi="宋体" w:cs="宋体" w:hint="eastAsia"/>
                        <w:sz w:val="28"/>
                        <w:szCs w:val="28"/>
                      </w:rPr>
                      <w:fldChar w:fldCharType="end"/>
                    </w:r>
                  </w:p>
                </w:txbxContent>
              </v:textbox>
              <w10:wrap anchorx="margin"/>
            </v:shape>
          </w:pict>
        </mc:Fallback>
      </mc:AlternateContent>
    </w:r>
  </w:p>
  <w:p w:rsidR="00864A41" w:rsidRDefault="00845518">
    <w:pPr>
      <w:pStyle w:val="a8"/>
      <w:ind w:firstLine="640"/>
      <w:jc w:val="right"/>
    </w:pPr>
    <w:r>
      <w:rPr>
        <w:noProof/>
        <w:color w:val="FAFAFA"/>
        <w:sz w:val="32"/>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90170</wp:posOffset>
              </wp:positionV>
              <wp:extent cx="5616575" cy="1905"/>
              <wp:effectExtent l="0" t="10795" r="3175" b="15875"/>
              <wp:wrapNone/>
              <wp:docPr id="11" name="直接连接符 5"/>
              <wp:cNvGraphicFramePr/>
              <a:graphic xmlns:a="http://schemas.openxmlformats.org/drawingml/2006/main">
                <a:graphicData uri="http://schemas.microsoft.com/office/word/2010/wordprocessingShape">
                  <wps:wsp>
                    <wps:cNvCnPr/>
                    <wps:spPr>
                      <a:xfrm>
                        <a:off x="1007745" y="9401175"/>
                        <a:ext cx="5616575" cy="1905"/>
                      </a:xfrm>
                      <a:prstGeom prst="line">
                        <a:avLst/>
                      </a:prstGeom>
                      <a:noFill/>
                      <a:ln w="22225" cap="flat" cmpd="sng" algn="ctr">
                        <a:solidFill>
                          <a:srgbClr val="005192"/>
                        </a:solidFill>
                        <a:prstDash val="solid"/>
                      </a:ln>
                      <a:effectLst/>
                    </wps:spPr>
                    <wps:bodyPr/>
                  </wps:wsp>
                </a:graphicData>
              </a:graphic>
            </wp:anchor>
          </w:drawing>
        </mc:Choice>
        <mc:Fallback xmlns:w15="http://schemas.microsoft.com/office/word/2012/wordml" xmlns:wpsCustomData="http://www.wps.cn/officeDocument/2013/wpsCustomData">
          <w:pict>
            <v:line id="直接连接符 5" o:spid="_x0000_s1026" o:spt="20" style="position:absolute;left:0pt;margin-left:0pt;margin-top:7.1pt;height:0.15pt;width:442.25pt;z-index:251666432;mso-width-relative:page;mso-height-relative:page;" filled="f" stroked="t" coordsize="21600,21600" o:gfxdata="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i9t&#10;rtEAAAAGAQAADwAAAAAAAAABACAAAAAiAAAAZHJzL2Rvd25yZXYueG1sUEsBAhQAFAAAAAgAh07i&#10;QB2HYZ3wAQAAuQMAAA4AAAAAAAAAAQAgAAAAIAEAAGRycy9lMm9Eb2MueG1sUEsFBgAAAAAGAAYA&#10;WQEAAIIFAAAAAA==&#10;">
              <v:fill on="f" focussize="0,0"/>
              <v:stroke weight="1.75pt" color="#005192" joinstyle="round"/>
              <v:imagedata o:title=""/>
              <o:lock v:ext="edit" aspectratio="f"/>
            </v:line>
          </w:pict>
        </mc:Fallback>
      </mc:AlternateContent>
    </w:r>
  </w:p>
  <w:p w:rsidR="00864A41" w:rsidRDefault="00845518">
    <w:pPr>
      <w:pStyle w:val="a8"/>
      <w:wordWrap w:val="0"/>
      <w:ind w:rightChars="200" w:right="640" w:firstLine="562"/>
      <w:jc w:val="right"/>
      <w:rPr>
        <w:rFonts w:asciiTheme="minorEastAsia" w:hAnsiTheme="minorEastAsia"/>
        <w:sz w:val="28"/>
        <w:szCs w:val="28"/>
      </w:rPr>
    </w:pPr>
    <w:r>
      <w:rPr>
        <w:rFonts w:ascii="宋体" w:eastAsia="宋体" w:hAnsi="宋体" w:cs="宋体" w:hint="eastAsia"/>
        <w:b/>
        <w:bCs/>
        <w:color w:val="005192"/>
        <w:sz w:val="28"/>
        <w:szCs w:val="44"/>
      </w:rPr>
      <w:t>重庆市九龙坡区发展和改革委员会办公室发布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41" w:rsidRDefault="00864A41">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5A9" w:rsidRDefault="000A25A9">
      <w:pPr>
        <w:ind w:firstLine="640"/>
      </w:pPr>
      <w:r>
        <w:separator/>
      </w:r>
    </w:p>
  </w:footnote>
  <w:footnote w:type="continuationSeparator" w:id="0">
    <w:p w:rsidR="000A25A9" w:rsidRDefault="000A25A9">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738" w:rsidRDefault="00F35738" w:rsidP="00F35738">
    <w:pPr>
      <w:pStyle w:val="a9"/>
      <w:pBdr>
        <w:bottom w:val="none" w:sz="0" w:space="1" w:color="auto"/>
      </w:pBdr>
      <w:ind w:firstLine="643"/>
      <w:textAlignment w:val="center"/>
      <w:rPr>
        <w:rFonts w:ascii="方正仿宋_GBK" w:hAnsi="方正仿宋_GBK" w:cs="方正仿宋_GBK"/>
        <w:b/>
        <w:bCs/>
        <w:color w:val="000000" w:themeColor="text1"/>
        <w:sz w:val="32"/>
      </w:rPr>
    </w:pPr>
    <w:r>
      <w:rPr>
        <w:rFonts w:ascii="方正仿宋_GBK" w:hAnsi="方正仿宋_GBK" w:cs="方正仿宋_GBK"/>
        <w:b/>
        <w:bCs/>
        <w:noProof/>
        <w:color w:val="000000" w:themeColor="text1"/>
        <w:sz w:val="32"/>
      </w:rPr>
      <mc:AlternateContent>
        <mc:Choice Requires="wps">
          <w:drawing>
            <wp:anchor distT="0" distB="0" distL="114300" distR="114300" simplePos="0" relativeHeight="251668480" behindDoc="0" locked="0" layoutInCell="1" allowOverlap="1" wp14:anchorId="65E60274" wp14:editId="43F91B72">
              <wp:simplePos x="0" y="0"/>
              <wp:positionH relativeFrom="column">
                <wp:posOffset>0</wp:posOffset>
              </wp:positionH>
              <wp:positionV relativeFrom="paragraph">
                <wp:posOffset>690245</wp:posOffset>
              </wp:positionV>
              <wp:extent cx="5620385" cy="0"/>
              <wp:effectExtent l="0" t="10795" r="18415" b="17780"/>
              <wp:wrapNone/>
              <wp:docPr id="6" name="直接连接符 6"/>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直接连接符 6"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" strokecolor="#005192" strokeweight="1.75pt"/>
          </w:pict>
        </mc:Fallback>
      </mc:AlternateContent>
    </w:r>
  </w:p>
  <w:p w:rsidR="00F35738" w:rsidRDefault="00F35738" w:rsidP="00F35738">
    <w:pPr>
      <w:pStyle w:val="a9"/>
      <w:pBdr>
        <w:bottom w:val="none" w:sz="0" w:space="1" w:color="auto"/>
      </w:pBdr>
      <w:ind w:firstLineChars="0" w:firstLine="0"/>
      <w:jc w:val="both"/>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469EAF31" wp14:editId="50B3CF47">
          <wp:extent cx="308610" cy="308610"/>
          <wp:effectExtent l="0" t="0" r="15240" b="15240"/>
          <wp:docPr id="12" name="图片 1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重庆市九龙坡区发展和改革委员会行政规范性文件</w:t>
    </w:r>
  </w:p>
  <w:p w:rsidR="00864A41" w:rsidRPr="00F35738" w:rsidRDefault="00864A41" w:rsidP="00F35738">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41" w:rsidRDefault="00845518">
    <w:pPr>
      <w:pStyle w:val="a9"/>
      <w:pBdr>
        <w:bottom w:val="none" w:sz="0" w:space="1" w:color="auto"/>
      </w:pBdr>
      <w:ind w:firstLine="643"/>
      <w:textAlignment w:val="center"/>
      <w:rPr>
        <w:rFonts w:ascii="方正仿宋_GBK" w:hAnsi="方正仿宋_GBK" w:cs="方正仿宋_GBK"/>
        <w:b/>
        <w:bCs/>
        <w:color w:val="000000" w:themeColor="text1"/>
        <w:sz w:val="32"/>
      </w:rPr>
    </w:pPr>
    <w:r>
      <w:rPr>
        <w:rFonts w:ascii="方正仿宋_GBK" w:hAnsi="方正仿宋_GBK" w:cs="方正仿宋_GBK"/>
        <w:b/>
        <w:bCs/>
        <w:noProof/>
        <w:color w:val="000000" w:themeColor="text1"/>
        <w:sz w:val="32"/>
      </w:rPr>
      <mc:AlternateContent>
        <mc:Choice Requires="wps">
          <w:drawing>
            <wp:anchor distT="0" distB="0" distL="114300" distR="114300" simplePos="0" relativeHeight="251659264" behindDoc="0" locked="0" layoutInCell="1" allowOverlap="1" wp14:anchorId="45F9D9D2" wp14:editId="1D261FB6">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NvklHRAAAA&#10;CAEAAA8AAAAAAAAAAQAgAAAAIgAAAGRycy9kb3ducmV2LnhtbFBLAQIUABQAAAAIAIdO4kA7PdZy&#10;6wEAALQDAAAOAAAAAAAAAAEAIAAAACABAABkcnMvZTJvRG9jLnhtbFBLBQYAAAAABgAGAFkBAAB9&#10;BQAAAAA=&#10;">
              <v:fill on="f" focussize="0,0"/>
              <v:stroke weight="1.75pt" color="#005192" joinstyle="round"/>
              <v:imagedata o:title=""/>
              <o:lock v:ext="edit" aspectratio="f"/>
            </v:line>
          </w:pict>
        </mc:Fallback>
      </mc:AlternateContent>
    </w:r>
  </w:p>
  <w:p w:rsidR="00864A41" w:rsidRDefault="00845518">
    <w:pPr>
      <w:pStyle w:val="a9"/>
      <w:pBdr>
        <w:bottom w:val="none" w:sz="0" w:space="1" w:color="auto"/>
      </w:pBdr>
      <w:ind w:firstLineChars="0" w:firstLine="0"/>
      <w:jc w:val="both"/>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A9B5B76" wp14:editId="1510AF9C">
          <wp:extent cx="308610" cy="308610"/>
          <wp:effectExtent l="0" t="0" r="15240" b="1524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重庆市九龙坡区发展和改革委员会行政规范性文件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41" w:rsidRDefault="00864A41">
    <w:pPr>
      <w:pStyle w:val="a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41" w:rsidRDefault="00845518">
    <w:pPr>
      <w:pStyle w:val="a9"/>
      <w:pBdr>
        <w:bottom w:val="none" w:sz="0" w:space="1" w:color="auto"/>
      </w:pBdr>
      <w:ind w:firstLine="643"/>
      <w:textAlignment w:val="center"/>
      <w:rPr>
        <w:rFonts w:ascii="方正仿宋_GBK" w:hAnsi="方正仿宋_GBK" w:cs="方正仿宋_GBK"/>
        <w:b/>
        <w:bCs/>
        <w:color w:val="000000" w:themeColor="text1"/>
        <w:sz w:val="32"/>
      </w:rPr>
    </w:pPr>
    <w:r>
      <w:rPr>
        <w:rFonts w:ascii="方正仿宋_GBK" w:hAnsi="方正仿宋_GBK" w:cs="方正仿宋_GBK"/>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ln>
                      <a:effectLst/>
                    </wps:spPr>
                    <wps:bodyPr/>
                  </wps:wsp>
                </a:graphicData>
              </a:graphic>
            </wp:anchor>
          </w:drawing>
        </mc:Choice>
        <mc:Fallback xmlns:w15="http://schemas.microsoft.com/office/word/2012/wordml" xmlns:wpsCustomData="http://www.wps.cn/officeDocument/2013/wpsCustomData">
          <w:pict>
            <v:line id="直接连接符 4" o:spid="_x0000_s1026" o:spt="20" style="position:absolute;left:0pt;margin-left:0pt;margin-top:54.35pt;height:0pt;width:442.55pt;z-index:251660288;mso-width-relative:page;mso-height-relative:page;" filled="f" stroked="t" coordsize="21600,21600" o:gfxdata="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NvklHRAAAA&#10;CAEAAA8AAAAAAAAAAQAgAAAAIgAAAGRycy9kb3ducmV2LnhtbFBLAQIUABQAAAAIAIdO4kA6SkVE&#10;6wEAALQDAAAOAAAAAAAAAAEAIAAAACABAABkcnMvZTJvRG9jLnhtbFBLBQYAAAAABgAGAFkBAAB9&#10;BQAAAAA=&#10;">
              <v:fill on="f" focussize="0,0"/>
              <v:stroke weight="1.75pt" color="#005192" joinstyle="round"/>
              <v:imagedata o:title=""/>
              <o:lock v:ext="edit" aspectratio="f"/>
            </v:line>
          </w:pict>
        </mc:Fallback>
      </mc:AlternateContent>
    </w:r>
  </w:p>
  <w:p w:rsidR="00864A41" w:rsidRDefault="00845518">
    <w:pPr>
      <w:pStyle w:val="a9"/>
      <w:pBdr>
        <w:bottom w:val="none" w:sz="0" w:space="1" w:color="auto"/>
      </w:pBdr>
      <w:ind w:firstLineChars="0" w:firstLine="0"/>
      <w:jc w:val="both"/>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重庆市九龙坡区发展和改革委员会行政规范性文件</w:t>
    </w:r>
  </w:p>
  <w:p w:rsidR="00864A41" w:rsidRDefault="00864A41">
    <w:pPr>
      <w:ind w:firstLineChars="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41" w:rsidRDefault="00845518">
    <w:pPr>
      <w:pStyle w:val="a9"/>
      <w:pBdr>
        <w:bottom w:val="none" w:sz="0" w:space="1" w:color="auto"/>
      </w:pBdr>
      <w:ind w:firstLine="643"/>
      <w:textAlignment w:val="center"/>
      <w:rPr>
        <w:rFonts w:ascii="方正仿宋_GBK" w:hAnsi="方正仿宋_GBK" w:cs="方正仿宋_GBK"/>
        <w:b/>
        <w:bCs/>
        <w:color w:val="000000" w:themeColor="text1"/>
        <w:sz w:val="32"/>
      </w:rPr>
    </w:pPr>
    <w:r>
      <w:rPr>
        <w:rFonts w:ascii="方正仿宋_GBK" w:hAnsi="方正仿宋_GBK" w:cs="方正仿宋_GBK"/>
        <w:b/>
        <w:bCs/>
        <w:noProof/>
        <w:color w:val="000000" w:themeColor="text1"/>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5"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ln>
                      <a:effectLst/>
                    </wps:spPr>
                    <wps:bodyPr/>
                  </wps:wsp>
                </a:graphicData>
              </a:graphic>
            </wp:anchor>
          </w:drawing>
        </mc:Choice>
        <mc:Fallback xmlns:w15="http://schemas.microsoft.com/office/word/2012/wordml" xmlns:wpsCustomData="http://www.wps.cn/officeDocument/2013/wpsCustomData">
          <w:pict>
            <v:line id="直接连接符 4" o:spid="_x0000_s1026" o:spt="20" style="position:absolute;left:0pt;margin-left:0pt;margin-top:54.35pt;height:0pt;width:442.55pt;z-index:251661312;mso-width-relative:page;mso-height-relative:page;" filled="f" stroked="t" coordsize="21600,21600" o:gfxdata="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NvklHRAAAA&#10;CAEAAA8AAAAAAAAAAQAgAAAAIgAAAGRycy9kb3ducmV2LnhtbFBLAQIUABQAAAAIAIdO4kBEj5mn&#10;6wEAALQDAAAOAAAAAAAAAAEAIAAAACABAABkcnMvZTJvRG9jLnhtbFBLBQYAAAAABgAGAFkBAAB9&#10;BQAAAAA=&#10;">
              <v:fill on="f" focussize="0,0"/>
              <v:stroke weight="1.75pt" color="#005192" joinstyle="round"/>
              <v:imagedata o:title=""/>
              <o:lock v:ext="edit" aspectratio="f"/>
            </v:line>
          </w:pict>
        </mc:Fallback>
      </mc:AlternateContent>
    </w:r>
  </w:p>
  <w:p w:rsidR="00864A41" w:rsidRDefault="00845518">
    <w:pPr>
      <w:pStyle w:val="a9"/>
      <w:pBdr>
        <w:bottom w:val="none" w:sz="0" w:space="1" w:color="auto"/>
      </w:pBdr>
      <w:ind w:firstLineChars="0" w:firstLine="0"/>
      <w:jc w:val="both"/>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B969C3" w:rsidRPr="00B969C3">
      <w:rPr>
        <w:rFonts w:ascii="宋体" w:eastAsia="宋体" w:hAnsi="宋体" w:cs="宋体" w:hint="eastAsia"/>
        <w:b/>
        <w:bCs/>
        <w:color w:val="005192"/>
        <w:sz w:val="32"/>
        <w:szCs w:val="32"/>
      </w:rPr>
      <w:t>重庆市九龙坡区发展和改革委员会</w:t>
    </w:r>
    <w:r>
      <w:rPr>
        <w:rFonts w:ascii="宋体" w:eastAsia="宋体" w:hAnsi="宋体" w:cs="宋体" w:hint="eastAsia"/>
        <w:b/>
        <w:bCs/>
        <w:color w:val="005192"/>
        <w:sz w:val="32"/>
        <w:szCs w:val="32"/>
      </w:rPr>
      <w:t>行政规范性文件</w:t>
    </w:r>
  </w:p>
  <w:p w:rsidR="00864A41" w:rsidRDefault="00864A41">
    <w:pPr>
      <w:ind w:firstLineChars="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41" w:rsidRDefault="00864A41">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GQxNTY1NzQwNTIxYjA4YjVmZGQ1ZmJhOWE5ZGMifQ=="/>
  </w:docVars>
  <w:rsids>
    <w:rsidRoot w:val="00617804"/>
    <w:rsid w:val="00003FAE"/>
    <w:rsid w:val="00005DBF"/>
    <w:rsid w:val="00006246"/>
    <w:rsid w:val="000064BB"/>
    <w:rsid w:val="0001008B"/>
    <w:rsid w:val="00011A8B"/>
    <w:rsid w:val="000141CD"/>
    <w:rsid w:val="00015176"/>
    <w:rsid w:val="000154AD"/>
    <w:rsid w:val="00016049"/>
    <w:rsid w:val="00016454"/>
    <w:rsid w:val="000205D5"/>
    <w:rsid w:val="000207D0"/>
    <w:rsid w:val="000209C0"/>
    <w:rsid w:val="000215E8"/>
    <w:rsid w:val="00023C64"/>
    <w:rsid w:val="00026AB2"/>
    <w:rsid w:val="00027396"/>
    <w:rsid w:val="000301EE"/>
    <w:rsid w:val="00030551"/>
    <w:rsid w:val="00030DA8"/>
    <w:rsid w:val="00030F8B"/>
    <w:rsid w:val="000329DE"/>
    <w:rsid w:val="00033BCA"/>
    <w:rsid w:val="00033D6F"/>
    <w:rsid w:val="00034F20"/>
    <w:rsid w:val="0003530F"/>
    <w:rsid w:val="00035A67"/>
    <w:rsid w:val="00036250"/>
    <w:rsid w:val="0003669D"/>
    <w:rsid w:val="000370D3"/>
    <w:rsid w:val="000408BE"/>
    <w:rsid w:val="00040D04"/>
    <w:rsid w:val="00041290"/>
    <w:rsid w:val="000415A5"/>
    <w:rsid w:val="00041D26"/>
    <w:rsid w:val="0004205D"/>
    <w:rsid w:val="000425BD"/>
    <w:rsid w:val="00042C0F"/>
    <w:rsid w:val="00042FB4"/>
    <w:rsid w:val="00042FE2"/>
    <w:rsid w:val="00044E5D"/>
    <w:rsid w:val="00046339"/>
    <w:rsid w:val="00047F64"/>
    <w:rsid w:val="00050B29"/>
    <w:rsid w:val="00051C75"/>
    <w:rsid w:val="00052492"/>
    <w:rsid w:val="0005395C"/>
    <w:rsid w:val="00053970"/>
    <w:rsid w:val="000540D6"/>
    <w:rsid w:val="0005550C"/>
    <w:rsid w:val="00055D74"/>
    <w:rsid w:val="0005638F"/>
    <w:rsid w:val="00056C5C"/>
    <w:rsid w:val="00057495"/>
    <w:rsid w:val="00057E4D"/>
    <w:rsid w:val="00057EDD"/>
    <w:rsid w:val="00057FEF"/>
    <w:rsid w:val="00060EAF"/>
    <w:rsid w:val="00061BCC"/>
    <w:rsid w:val="00061BE5"/>
    <w:rsid w:val="00061FAA"/>
    <w:rsid w:val="0006218C"/>
    <w:rsid w:val="000642B4"/>
    <w:rsid w:val="0006628E"/>
    <w:rsid w:val="00066D01"/>
    <w:rsid w:val="00066F2F"/>
    <w:rsid w:val="000672BC"/>
    <w:rsid w:val="000676AA"/>
    <w:rsid w:val="00067DEF"/>
    <w:rsid w:val="00070102"/>
    <w:rsid w:val="00070351"/>
    <w:rsid w:val="00070ADB"/>
    <w:rsid w:val="00070D68"/>
    <w:rsid w:val="000725A5"/>
    <w:rsid w:val="0007310D"/>
    <w:rsid w:val="00077290"/>
    <w:rsid w:val="00080BEB"/>
    <w:rsid w:val="00082B3B"/>
    <w:rsid w:val="0008528B"/>
    <w:rsid w:val="0008675F"/>
    <w:rsid w:val="00091C79"/>
    <w:rsid w:val="00095E1D"/>
    <w:rsid w:val="00096BD9"/>
    <w:rsid w:val="000A0CEB"/>
    <w:rsid w:val="000A1081"/>
    <w:rsid w:val="000A25A9"/>
    <w:rsid w:val="000A55A8"/>
    <w:rsid w:val="000A6997"/>
    <w:rsid w:val="000A793A"/>
    <w:rsid w:val="000A7EB3"/>
    <w:rsid w:val="000B052F"/>
    <w:rsid w:val="000B4D96"/>
    <w:rsid w:val="000B52AB"/>
    <w:rsid w:val="000B5E27"/>
    <w:rsid w:val="000B67BE"/>
    <w:rsid w:val="000B7F3F"/>
    <w:rsid w:val="000C0100"/>
    <w:rsid w:val="000C3503"/>
    <w:rsid w:val="000C427B"/>
    <w:rsid w:val="000C466D"/>
    <w:rsid w:val="000C5E5B"/>
    <w:rsid w:val="000C6F21"/>
    <w:rsid w:val="000C72FD"/>
    <w:rsid w:val="000D1CBF"/>
    <w:rsid w:val="000D2712"/>
    <w:rsid w:val="000D2C8D"/>
    <w:rsid w:val="000D3064"/>
    <w:rsid w:val="000E0F00"/>
    <w:rsid w:val="000E144C"/>
    <w:rsid w:val="000E18A9"/>
    <w:rsid w:val="000E20D3"/>
    <w:rsid w:val="000E33E5"/>
    <w:rsid w:val="000E4778"/>
    <w:rsid w:val="000E5080"/>
    <w:rsid w:val="000E53D2"/>
    <w:rsid w:val="000E551D"/>
    <w:rsid w:val="000E5628"/>
    <w:rsid w:val="000E7C44"/>
    <w:rsid w:val="000F0B71"/>
    <w:rsid w:val="000F153C"/>
    <w:rsid w:val="000F1777"/>
    <w:rsid w:val="000F1E1C"/>
    <w:rsid w:val="000F26B0"/>
    <w:rsid w:val="000F2BA9"/>
    <w:rsid w:val="000F372A"/>
    <w:rsid w:val="000F3B21"/>
    <w:rsid w:val="000F57E1"/>
    <w:rsid w:val="000F5881"/>
    <w:rsid w:val="000F5C03"/>
    <w:rsid w:val="000F67E4"/>
    <w:rsid w:val="00100629"/>
    <w:rsid w:val="001017FD"/>
    <w:rsid w:val="00101DA4"/>
    <w:rsid w:val="00102B31"/>
    <w:rsid w:val="0010363C"/>
    <w:rsid w:val="001036D7"/>
    <w:rsid w:val="00105625"/>
    <w:rsid w:val="001064CA"/>
    <w:rsid w:val="001066C5"/>
    <w:rsid w:val="0010683D"/>
    <w:rsid w:val="00107794"/>
    <w:rsid w:val="001078A1"/>
    <w:rsid w:val="00107B99"/>
    <w:rsid w:val="00113A11"/>
    <w:rsid w:val="00113D6E"/>
    <w:rsid w:val="00114966"/>
    <w:rsid w:val="001176C5"/>
    <w:rsid w:val="00117FE2"/>
    <w:rsid w:val="00121F32"/>
    <w:rsid w:val="001223DC"/>
    <w:rsid w:val="001230FE"/>
    <w:rsid w:val="00124571"/>
    <w:rsid w:val="00124AC5"/>
    <w:rsid w:val="00125733"/>
    <w:rsid w:val="00126C66"/>
    <w:rsid w:val="00127590"/>
    <w:rsid w:val="00130A94"/>
    <w:rsid w:val="00131996"/>
    <w:rsid w:val="001321F4"/>
    <w:rsid w:val="001327CD"/>
    <w:rsid w:val="00133020"/>
    <w:rsid w:val="00133B5D"/>
    <w:rsid w:val="0013472B"/>
    <w:rsid w:val="00137866"/>
    <w:rsid w:val="00140349"/>
    <w:rsid w:val="00142CBD"/>
    <w:rsid w:val="00143824"/>
    <w:rsid w:val="0014653A"/>
    <w:rsid w:val="001467F5"/>
    <w:rsid w:val="001518C9"/>
    <w:rsid w:val="001531E4"/>
    <w:rsid w:val="00160F4C"/>
    <w:rsid w:val="001635B2"/>
    <w:rsid w:val="00172165"/>
    <w:rsid w:val="00173E2E"/>
    <w:rsid w:val="001741CB"/>
    <w:rsid w:val="00175D45"/>
    <w:rsid w:val="00176A4A"/>
    <w:rsid w:val="0017760C"/>
    <w:rsid w:val="0018033F"/>
    <w:rsid w:val="001805BF"/>
    <w:rsid w:val="00181FFC"/>
    <w:rsid w:val="00182E1F"/>
    <w:rsid w:val="00184041"/>
    <w:rsid w:val="00184084"/>
    <w:rsid w:val="00184936"/>
    <w:rsid w:val="00184ED4"/>
    <w:rsid w:val="0018576C"/>
    <w:rsid w:val="00186B10"/>
    <w:rsid w:val="00187544"/>
    <w:rsid w:val="00190A3C"/>
    <w:rsid w:val="00191685"/>
    <w:rsid w:val="00191DCD"/>
    <w:rsid w:val="00192928"/>
    <w:rsid w:val="00194D61"/>
    <w:rsid w:val="00197993"/>
    <w:rsid w:val="001A4B95"/>
    <w:rsid w:val="001A4DAD"/>
    <w:rsid w:val="001A5CFA"/>
    <w:rsid w:val="001A6097"/>
    <w:rsid w:val="001A6E85"/>
    <w:rsid w:val="001B0E14"/>
    <w:rsid w:val="001B3C62"/>
    <w:rsid w:val="001B3F3C"/>
    <w:rsid w:val="001B4A53"/>
    <w:rsid w:val="001B4EEF"/>
    <w:rsid w:val="001C0793"/>
    <w:rsid w:val="001C1432"/>
    <w:rsid w:val="001C603A"/>
    <w:rsid w:val="001D042D"/>
    <w:rsid w:val="001D0EE8"/>
    <w:rsid w:val="001D1C22"/>
    <w:rsid w:val="001D2ADE"/>
    <w:rsid w:val="001D42A2"/>
    <w:rsid w:val="001D4AB9"/>
    <w:rsid w:val="001D4DFB"/>
    <w:rsid w:val="001D51FC"/>
    <w:rsid w:val="001D7384"/>
    <w:rsid w:val="001E4822"/>
    <w:rsid w:val="001E5195"/>
    <w:rsid w:val="001E5DFD"/>
    <w:rsid w:val="001E6597"/>
    <w:rsid w:val="001E682B"/>
    <w:rsid w:val="001E6BEB"/>
    <w:rsid w:val="001F046D"/>
    <w:rsid w:val="001F0D06"/>
    <w:rsid w:val="001F25F0"/>
    <w:rsid w:val="001F4AB3"/>
    <w:rsid w:val="001F500E"/>
    <w:rsid w:val="001F51F8"/>
    <w:rsid w:val="001F56AD"/>
    <w:rsid w:val="001F76D5"/>
    <w:rsid w:val="00200A6E"/>
    <w:rsid w:val="00201145"/>
    <w:rsid w:val="00202A30"/>
    <w:rsid w:val="00204648"/>
    <w:rsid w:val="002106D2"/>
    <w:rsid w:val="00211F25"/>
    <w:rsid w:val="00214206"/>
    <w:rsid w:val="002172E1"/>
    <w:rsid w:val="00217C1D"/>
    <w:rsid w:val="00220CBC"/>
    <w:rsid w:val="002242E4"/>
    <w:rsid w:val="00226083"/>
    <w:rsid w:val="00227164"/>
    <w:rsid w:val="00231132"/>
    <w:rsid w:val="002311F6"/>
    <w:rsid w:val="0023392E"/>
    <w:rsid w:val="0023446B"/>
    <w:rsid w:val="002354D1"/>
    <w:rsid w:val="0023579A"/>
    <w:rsid w:val="00235BEA"/>
    <w:rsid w:val="00237212"/>
    <w:rsid w:val="00240F38"/>
    <w:rsid w:val="002434BC"/>
    <w:rsid w:val="00244326"/>
    <w:rsid w:val="00244491"/>
    <w:rsid w:val="00244B5F"/>
    <w:rsid w:val="0024555B"/>
    <w:rsid w:val="0024615E"/>
    <w:rsid w:val="00246B1F"/>
    <w:rsid w:val="00250C53"/>
    <w:rsid w:val="00251CBD"/>
    <w:rsid w:val="00252870"/>
    <w:rsid w:val="00254951"/>
    <w:rsid w:val="00255686"/>
    <w:rsid w:val="00255A1F"/>
    <w:rsid w:val="00256B23"/>
    <w:rsid w:val="00257095"/>
    <w:rsid w:val="002576E0"/>
    <w:rsid w:val="00257754"/>
    <w:rsid w:val="0026002A"/>
    <w:rsid w:val="002600F0"/>
    <w:rsid w:val="002606B6"/>
    <w:rsid w:val="00262ABA"/>
    <w:rsid w:val="00262ED8"/>
    <w:rsid w:val="00263064"/>
    <w:rsid w:val="00264C0E"/>
    <w:rsid w:val="00266EE8"/>
    <w:rsid w:val="00270A1D"/>
    <w:rsid w:val="00273615"/>
    <w:rsid w:val="002744DD"/>
    <w:rsid w:val="00276611"/>
    <w:rsid w:val="00277019"/>
    <w:rsid w:val="002779D8"/>
    <w:rsid w:val="0028069D"/>
    <w:rsid w:val="00280863"/>
    <w:rsid w:val="0028387D"/>
    <w:rsid w:val="00284C7A"/>
    <w:rsid w:val="00285FD0"/>
    <w:rsid w:val="00287664"/>
    <w:rsid w:val="002876A4"/>
    <w:rsid w:val="00290536"/>
    <w:rsid w:val="00291786"/>
    <w:rsid w:val="00293A20"/>
    <w:rsid w:val="002966F2"/>
    <w:rsid w:val="00296DCB"/>
    <w:rsid w:val="002A1128"/>
    <w:rsid w:val="002A1289"/>
    <w:rsid w:val="002A1FDF"/>
    <w:rsid w:val="002A279B"/>
    <w:rsid w:val="002A28CA"/>
    <w:rsid w:val="002A3789"/>
    <w:rsid w:val="002A3A05"/>
    <w:rsid w:val="002A43A3"/>
    <w:rsid w:val="002A4A53"/>
    <w:rsid w:val="002A4D91"/>
    <w:rsid w:val="002A5D32"/>
    <w:rsid w:val="002A7747"/>
    <w:rsid w:val="002B1D72"/>
    <w:rsid w:val="002B222D"/>
    <w:rsid w:val="002B25D7"/>
    <w:rsid w:val="002B2B38"/>
    <w:rsid w:val="002B2BB6"/>
    <w:rsid w:val="002B4A7C"/>
    <w:rsid w:val="002B5291"/>
    <w:rsid w:val="002B6A80"/>
    <w:rsid w:val="002B764C"/>
    <w:rsid w:val="002B7EA5"/>
    <w:rsid w:val="002C0E27"/>
    <w:rsid w:val="002C1AFE"/>
    <w:rsid w:val="002C1F82"/>
    <w:rsid w:val="002C24E0"/>
    <w:rsid w:val="002C273D"/>
    <w:rsid w:val="002C2755"/>
    <w:rsid w:val="002C2B71"/>
    <w:rsid w:val="002C2D2C"/>
    <w:rsid w:val="002C5A27"/>
    <w:rsid w:val="002C6ADC"/>
    <w:rsid w:val="002D01A4"/>
    <w:rsid w:val="002D02A5"/>
    <w:rsid w:val="002D05A9"/>
    <w:rsid w:val="002D09EA"/>
    <w:rsid w:val="002D181E"/>
    <w:rsid w:val="002D37EC"/>
    <w:rsid w:val="002D3853"/>
    <w:rsid w:val="002D439D"/>
    <w:rsid w:val="002D4FAC"/>
    <w:rsid w:val="002D526D"/>
    <w:rsid w:val="002D5418"/>
    <w:rsid w:val="002D577C"/>
    <w:rsid w:val="002D5CE7"/>
    <w:rsid w:val="002D6F32"/>
    <w:rsid w:val="002E0BF4"/>
    <w:rsid w:val="002E2C6C"/>
    <w:rsid w:val="002E431E"/>
    <w:rsid w:val="002E4608"/>
    <w:rsid w:val="002E4903"/>
    <w:rsid w:val="002E6885"/>
    <w:rsid w:val="002E6D89"/>
    <w:rsid w:val="002E6E34"/>
    <w:rsid w:val="002F1395"/>
    <w:rsid w:val="002F20D5"/>
    <w:rsid w:val="002F284B"/>
    <w:rsid w:val="002F4A99"/>
    <w:rsid w:val="002F5256"/>
    <w:rsid w:val="002F57E4"/>
    <w:rsid w:val="002F7516"/>
    <w:rsid w:val="003003E9"/>
    <w:rsid w:val="00300694"/>
    <w:rsid w:val="0030253D"/>
    <w:rsid w:val="00302934"/>
    <w:rsid w:val="0030423C"/>
    <w:rsid w:val="00304E4D"/>
    <w:rsid w:val="00305818"/>
    <w:rsid w:val="00306298"/>
    <w:rsid w:val="003062D1"/>
    <w:rsid w:val="00306643"/>
    <w:rsid w:val="0030744F"/>
    <w:rsid w:val="00310CB6"/>
    <w:rsid w:val="00310F61"/>
    <w:rsid w:val="0031183C"/>
    <w:rsid w:val="00312245"/>
    <w:rsid w:val="00313FB6"/>
    <w:rsid w:val="00314133"/>
    <w:rsid w:val="00314DCC"/>
    <w:rsid w:val="00316412"/>
    <w:rsid w:val="00316C60"/>
    <w:rsid w:val="003173EA"/>
    <w:rsid w:val="00320439"/>
    <w:rsid w:val="003210CA"/>
    <w:rsid w:val="00321344"/>
    <w:rsid w:val="00321EAB"/>
    <w:rsid w:val="00322104"/>
    <w:rsid w:val="003222FD"/>
    <w:rsid w:val="00322C6D"/>
    <w:rsid w:val="003236FE"/>
    <w:rsid w:val="00323FF8"/>
    <w:rsid w:val="00324C9C"/>
    <w:rsid w:val="00325FE0"/>
    <w:rsid w:val="0032741D"/>
    <w:rsid w:val="003277B7"/>
    <w:rsid w:val="00327FC7"/>
    <w:rsid w:val="0033023B"/>
    <w:rsid w:val="0033098C"/>
    <w:rsid w:val="00335222"/>
    <w:rsid w:val="00335DA1"/>
    <w:rsid w:val="0033633E"/>
    <w:rsid w:val="0033780F"/>
    <w:rsid w:val="00342123"/>
    <w:rsid w:val="00346C4D"/>
    <w:rsid w:val="00346D83"/>
    <w:rsid w:val="0035079B"/>
    <w:rsid w:val="00351896"/>
    <w:rsid w:val="00351A32"/>
    <w:rsid w:val="00351E20"/>
    <w:rsid w:val="00352E7A"/>
    <w:rsid w:val="00353D8A"/>
    <w:rsid w:val="003561A7"/>
    <w:rsid w:val="00356F46"/>
    <w:rsid w:val="00357790"/>
    <w:rsid w:val="00360D93"/>
    <w:rsid w:val="00361610"/>
    <w:rsid w:val="00362B1B"/>
    <w:rsid w:val="0036401D"/>
    <w:rsid w:val="0036552C"/>
    <w:rsid w:val="003656DE"/>
    <w:rsid w:val="00366D0C"/>
    <w:rsid w:val="00370134"/>
    <w:rsid w:val="00372921"/>
    <w:rsid w:val="00373596"/>
    <w:rsid w:val="00374FBC"/>
    <w:rsid w:val="00376E0C"/>
    <w:rsid w:val="00377288"/>
    <w:rsid w:val="00377454"/>
    <w:rsid w:val="00377722"/>
    <w:rsid w:val="0038011E"/>
    <w:rsid w:val="00381200"/>
    <w:rsid w:val="003812B1"/>
    <w:rsid w:val="00382333"/>
    <w:rsid w:val="003857C9"/>
    <w:rsid w:val="00385A4F"/>
    <w:rsid w:val="00386F1D"/>
    <w:rsid w:val="0038706C"/>
    <w:rsid w:val="00390953"/>
    <w:rsid w:val="003911D1"/>
    <w:rsid w:val="00395549"/>
    <w:rsid w:val="00395F49"/>
    <w:rsid w:val="00396068"/>
    <w:rsid w:val="00396D63"/>
    <w:rsid w:val="00397EF4"/>
    <w:rsid w:val="003A026B"/>
    <w:rsid w:val="003A03E0"/>
    <w:rsid w:val="003A06BC"/>
    <w:rsid w:val="003A0A82"/>
    <w:rsid w:val="003A0E1C"/>
    <w:rsid w:val="003A1750"/>
    <w:rsid w:val="003A2141"/>
    <w:rsid w:val="003A2F1E"/>
    <w:rsid w:val="003A2FC3"/>
    <w:rsid w:val="003A318C"/>
    <w:rsid w:val="003A3951"/>
    <w:rsid w:val="003A4451"/>
    <w:rsid w:val="003A5644"/>
    <w:rsid w:val="003A589C"/>
    <w:rsid w:val="003A7283"/>
    <w:rsid w:val="003A72A9"/>
    <w:rsid w:val="003A7A00"/>
    <w:rsid w:val="003B0408"/>
    <w:rsid w:val="003B0F7F"/>
    <w:rsid w:val="003B16EC"/>
    <w:rsid w:val="003B18B5"/>
    <w:rsid w:val="003B1D99"/>
    <w:rsid w:val="003B2927"/>
    <w:rsid w:val="003B2AC9"/>
    <w:rsid w:val="003B306A"/>
    <w:rsid w:val="003B373E"/>
    <w:rsid w:val="003B3A5D"/>
    <w:rsid w:val="003B4034"/>
    <w:rsid w:val="003B4ACB"/>
    <w:rsid w:val="003B5BB0"/>
    <w:rsid w:val="003C13E7"/>
    <w:rsid w:val="003C1494"/>
    <w:rsid w:val="003C26E6"/>
    <w:rsid w:val="003C2C7C"/>
    <w:rsid w:val="003C3246"/>
    <w:rsid w:val="003C41D0"/>
    <w:rsid w:val="003C4534"/>
    <w:rsid w:val="003C4959"/>
    <w:rsid w:val="003C4AF7"/>
    <w:rsid w:val="003C5830"/>
    <w:rsid w:val="003D2453"/>
    <w:rsid w:val="003D2AF3"/>
    <w:rsid w:val="003D34EE"/>
    <w:rsid w:val="003D4329"/>
    <w:rsid w:val="003D4B1F"/>
    <w:rsid w:val="003D4E69"/>
    <w:rsid w:val="003D54C9"/>
    <w:rsid w:val="003D5B7E"/>
    <w:rsid w:val="003E00CC"/>
    <w:rsid w:val="003E0A62"/>
    <w:rsid w:val="003E2F56"/>
    <w:rsid w:val="003E447A"/>
    <w:rsid w:val="003F050A"/>
    <w:rsid w:val="003F0E43"/>
    <w:rsid w:val="003F0F86"/>
    <w:rsid w:val="003F18C5"/>
    <w:rsid w:val="003F1F00"/>
    <w:rsid w:val="003F2EFA"/>
    <w:rsid w:val="003F3A52"/>
    <w:rsid w:val="003F3DAD"/>
    <w:rsid w:val="003F5BC6"/>
    <w:rsid w:val="003F7620"/>
    <w:rsid w:val="003F7FFD"/>
    <w:rsid w:val="004013D3"/>
    <w:rsid w:val="00401868"/>
    <w:rsid w:val="0040191E"/>
    <w:rsid w:val="00403C31"/>
    <w:rsid w:val="00404173"/>
    <w:rsid w:val="00406404"/>
    <w:rsid w:val="004107DF"/>
    <w:rsid w:val="00411197"/>
    <w:rsid w:val="0041119C"/>
    <w:rsid w:val="004114AE"/>
    <w:rsid w:val="00411ED0"/>
    <w:rsid w:val="00412400"/>
    <w:rsid w:val="00412488"/>
    <w:rsid w:val="004124D9"/>
    <w:rsid w:val="004134BA"/>
    <w:rsid w:val="0041414B"/>
    <w:rsid w:val="00414A0A"/>
    <w:rsid w:val="004152DC"/>
    <w:rsid w:val="00416079"/>
    <w:rsid w:val="004165AE"/>
    <w:rsid w:val="00425BB3"/>
    <w:rsid w:val="00426360"/>
    <w:rsid w:val="00426A33"/>
    <w:rsid w:val="00430E34"/>
    <w:rsid w:val="004313B2"/>
    <w:rsid w:val="00431BC5"/>
    <w:rsid w:val="00435B0B"/>
    <w:rsid w:val="00435F14"/>
    <w:rsid w:val="0043696F"/>
    <w:rsid w:val="00436A15"/>
    <w:rsid w:val="00436CEF"/>
    <w:rsid w:val="0043796D"/>
    <w:rsid w:val="00442465"/>
    <w:rsid w:val="004428CC"/>
    <w:rsid w:val="0044566E"/>
    <w:rsid w:val="00445D95"/>
    <w:rsid w:val="004505B9"/>
    <w:rsid w:val="004520CF"/>
    <w:rsid w:val="004525F2"/>
    <w:rsid w:val="00452F6A"/>
    <w:rsid w:val="0045338F"/>
    <w:rsid w:val="00453465"/>
    <w:rsid w:val="004548E8"/>
    <w:rsid w:val="00456553"/>
    <w:rsid w:val="00456C89"/>
    <w:rsid w:val="00457926"/>
    <w:rsid w:val="004579FA"/>
    <w:rsid w:val="00457CDC"/>
    <w:rsid w:val="00460056"/>
    <w:rsid w:val="00463343"/>
    <w:rsid w:val="00463B14"/>
    <w:rsid w:val="00463B28"/>
    <w:rsid w:val="00467BC7"/>
    <w:rsid w:val="00472E64"/>
    <w:rsid w:val="0048100F"/>
    <w:rsid w:val="00481290"/>
    <w:rsid w:val="00481962"/>
    <w:rsid w:val="004839C0"/>
    <w:rsid w:val="00483F63"/>
    <w:rsid w:val="00484D0D"/>
    <w:rsid w:val="00487284"/>
    <w:rsid w:val="00487431"/>
    <w:rsid w:val="0048747D"/>
    <w:rsid w:val="00490089"/>
    <w:rsid w:val="00490DBA"/>
    <w:rsid w:val="004923BE"/>
    <w:rsid w:val="00492BFD"/>
    <w:rsid w:val="00492C1F"/>
    <w:rsid w:val="0049433D"/>
    <w:rsid w:val="004965A2"/>
    <w:rsid w:val="00496EBB"/>
    <w:rsid w:val="00496F73"/>
    <w:rsid w:val="004A0914"/>
    <w:rsid w:val="004A2566"/>
    <w:rsid w:val="004A49C8"/>
    <w:rsid w:val="004A5642"/>
    <w:rsid w:val="004A6C45"/>
    <w:rsid w:val="004A7224"/>
    <w:rsid w:val="004B121F"/>
    <w:rsid w:val="004B41C6"/>
    <w:rsid w:val="004B4244"/>
    <w:rsid w:val="004B57EA"/>
    <w:rsid w:val="004B5BB9"/>
    <w:rsid w:val="004B5BEE"/>
    <w:rsid w:val="004B6037"/>
    <w:rsid w:val="004B69EF"/>
    <w:rsid w:val="004C0B5F"/>
    <w:rsid w:val="004C11EB"/>
    <w:rsid w:val="004C1CC9"/>
    <w:rsid w:val="004C38CF"/>
    <w:rsid w:val="004C6234"/>
    <w:rsid w:val="004C76AC"/>
    <w:rsid w:val="004C7B3D"/>
    <w:rsid w:val="004D06EB"/>
    <w:rsid w:val="004D2205"/>
    <w:rsid w:val="004D24D4"/>
    <w:rsid w:val="004D2776"/>
    <w:rsid w:val="004D5102"/>
    <w:rsid w:val="004D519B"/>
    <w:rsid w:val="004D584A"/>
    <w:rsid w:val="004D6135"/>
    <w:rsid w:val="004E204B"/>
    <w:rsid w:val="004E205F"/>
    <w:rsid w:val="004E4010"/>
    <w:rsid w:val="004E45D6"/>
    <w:rsid w:val="004E5111"/>
    <w:rsid w:val="004E5B96"/>
    <w:rsid w:val="004E6453"/>
    <w:rsid w:val="004E69D4"/>
    <w:rsid w:val="004E7B11"/>
    <w:rsid w:val="004E7BC2"/>
    <w:rsid w:val="004F1550"/>
    <w:rsid w:val="004F5EE4"/>
    <w:rsid w:val="004F6D57"/>
    <w:rsid w:val="004F7C69"/>
    <w:rsid w:val="0050064B"/>
    <w:rsid w:val="00501AAE"/>
    <w:rsid w:val="00502719"/>
    <w:rsid w:val="00502A6D"/>
    <w:rsid w:val="005035A8"/>
    <w:rsid w:val="005039FE"/>
    <w:rsid w:val="00503BF4"/>
    <w:rsid w:val="00503D27"/>
    <w:rsid w:val="00505DC1"/>
    <w:rsid w:val="00505F3C"/>
    <w:rsid w:val="005062B3"/>
    <w:rsid w:val="005068E2"/>
    <w:rsid w:val="00506E3E"/>
    <w:rsid w:val="00507E11"/>
    <w:rsid w:val="00510176"/>
    <w:rsid w:val="005101F4"/>
    <w:rsid w:val="00511B46"/>
    <w:rsid w:val="005123F7"/>
    <w:rsid w:val="005126E5"/>
    <w:rsid w:val="00512AA9"/>
    <w:rsid w:val="005157E6"/>
    <w:rsid w:val="00516851"/>
    <w:rsid w:val="00516E20"/>
    <w:rsid w:val="00517F5E"/>
    <w:rsid w:val="005200E3"/>
    <w:rsid w:val="00522393"/>
    <w:rsid w:val="0052239A"/>
    <w:rsid w:val="00523E7B"/>
    <w:rsid w:val="005245FC"/>
    <w:rsid w:val="00525BD4"/>
    <w:rsid w:val="0052611B"/>
    <w:rsid w:val="00527E7F"/>
    <w:rsid w:val="00530381"/>
    <w:rsid w:val="005311F1"/>
    <w:rsid w:val="00531A74"/>
    <w:rsid w:val="005329D0"/>
    <w:rsid w:val="005337BD"/>
    <w:rsid w:val="00533BB8"/>
    <w:rsid w:val="00533CAA"/>
    <w:rsid w:val="005359F7"/>
    <w:rsid w:val="00537324"/>
    <w:rsid w:val="00540C55"/>
    <w:rsid w:val="00542753"/>
    <w:rsid w:val="005438DA"/>
    <w:rsid w:val="005445A9"/>
    <w:rsid w:val="005500A5"/>
    <w:rsid w:val="005502F3"/>
    <w:rsid w:val="00550468"/>
    <w:rsid w:val="00553378"/>
    <w:rsid w:val="00553871"/>
    <w:rsid w:val="00554D18"/>
    <w:rsid w:val="00556512"/>
    <w:rsid w:val="00556DF1"/>
    <w:rsid w:val="005602D8"/>
    <w:rsid w:val="00562CFD"/>
    <w:rsid w:val="00564DEE"/>
    <w:rsid w:val="005657B1"/>
    <w:rsid w:val="0056692C"/>
    <w:rsid w:val="00566BCA"/>
    <w:rsid w:val="00567599"/>
    <w:rsid w:val="005713BB"/>
    <w:rsid w:val="00571CA2"/>
    <w:rsid w:val="005721B6"/>
    <w:rsid w:val="005722C5"/>
    <w:rsid w:val="00573262"/>
    <w:rsid w:val="0057372D"/>
    <w:rsid w:val="00574DF4"/>
    <w:rsid w:val="00575C4B"/>
    <w:rsid w:val="005778A2"/>
    <w:rsid w:val="005801CB"/>
    <w:rsid w:val="00580257"/>
    <w:rsid w:val="005840A9"/>
    <w:rsid w:val="005843CE"/>
    <w:rsid w:val="0058556D"/>
    <w:rsid w:val="0058679E"/>
    <w:rsid w:val="00586D14"/>
    <w:rsid w:val="00586EE3"/>
    <w:rsid w:val="00587277"/>
    <w:rsid w:val="005877BB"/>
    <w:rsid w:val="00587C54"/>
    <w:rsid w:val="00592B64"/>
    <w:rsid w:val="00593A06"/>
    <w:rsid w:val="00593AA1"/>
    <w:rsid w:val="00593EC3"/>
    <w:rsid w:val="0059468C"/>
    <w:rsid w:val="005955F8"/>
    <w:rsid w:val="005974D4"/>
    <w:rsid w:val="005A0625"/>
    <w:rsid w:val="005A0BB2"/>
    <w:rsid w:val="005A155D"/>
    <w:rsid w:val="005A1749"/>
    <w:rsid w:val="005A1CF4"/>
    <w:rsid w:val="005A34EC"/>
    <w:rsid w:val="005A48BC"/>
    <w:rsid w:val="005A60A7"/>
    <w:rsid w:val="005A6682"/>
    <w:rsid w:val="005A673F"/>
    <w:rsid w:val="005A75CB"/>
    <w:rsid w:val="005B0DA1"/>
    <w:rsid w:val="005B1603"/>
    <w:rsid w:val="005B1911"/>
    <w:rsid w:val="005B2952"/>
    <w:rsid w:val="005B3599"/>
    <w:rsid w:val="005B5B5C"/>
    <w:rsid w:val="005C054D"/>
    <w:rsid w:val="005C264F"/>
    <w:rsid w:val="005C51B9"/>
    <w:rsid w:val="005C5F3D"/>
    <w:rsid w:val="005C6358"/>
    <w:rsid w:val="005C79DE"/>
    <w:rsid w:val="005D151F"/>
    <w:rsid w:val="005D2102"/>
    <w:rsid w:val="005D2F03"/>
    <w:rsid w:val="005D3645"/>
    <w:rsid w:val="005D56F7"/>
    <w:rsid w:val="005D6DC3"/>
    <w:rsid w:val="005D71D3"/>
    <w:rsid w:val="005D71DC"/>
    <w:rsid w:val="005E076F"/>
    <w:rsid w:val="005E2012"/>
    <w:rsid w:val="005E2979"/>
    <w:rsid w:val="005E38FC"/>
    <w:rsid w:val="005E4968"/>
    <w:rsid w:val="005E6C45"/>
    <w:rsid w:val="005E741A"/>
    <w:rsid w:val="005F15FC"/>
    <w:rsid w:val="005F3767"/>
    <w:rsid w:val="005F43F9"/>
    <w:rsid w:val="005F7390"/>
    <w:rsid w:val="005F78B0"/>
    <w:rsid w:val="00600C7A"/>
    <w:rsid w:val="00602456"/>
    <w:rsid w:val="00603402"/>
    <w:rsid w:val="00603504"/>
    <w:rsid w:val="00604891"/>
    <w:rsid w:val="00605C2C"/>
    <w:rsid w:val="0060611C"/>
    <w:rsid w:val="006071FF"/>
    <w:rsid w:val="006110A1"/>
    <w:rsid w:val="006136BD"/>
    <w:rsid w:val="00615A9F"/>
    <w:rsid w:val="00616128"/>
    <w:rsid w:val="0061622E"/>
    <w:rsid w:val="00617804"/>
    <w:rsid w:val="006179D7"/>
    <w:rsid w:val="00620B40"/>
    <w:rsid w:val="006216B4"/>
    <w:rsid w:val="00621CEC"/>
    <w:rsid w:val="0062373E"/>
    <w:rsid w:val="00625384"/>
    <w:rsid w:val="00625D15"/>
    <w:rsid w:val="006264DE"/>
    <w:rsid w:val="0062651E"/>
    <w:rsid w:val="00626A2A"/>
    <w:rsid w:val="00627227"/>
    <w:rsid w:val="00627E42"/>
    <w:rsid w:val="00631393"/>
    <w:rsid w:val="00632D10"/>
    <w:rsid w:val="006331BF"/>
    <w:rsid w:val="006342AD"/>
    <w:rsid w:val="00634ED3"/>
    <w:rsid w:val="0063593D"/>
    <w:rsid w:val="00635966"/>
    <w:rsid w:val="006359E1"/>
    <w:rsid w:val="00635FF2"/>
    <w:rsid w:val="00636FCC"/>
    <w:rsid w:val="006379D0"/>
    <w:rsid w:val="0064210E"/>
    <w:rsid w:val="006426CD"/>
    <w:rsid w:val="0064357F"/>
    <w:rsid w:val="00643686"/>
    <w:rsid w:val="00643AEA"/>
    <w:rsid w:val="00645C81"/>
    <w:rsid w:val="006520F7"/>
    <w:rsid w:val="00660AF7"/>
    <w:rsid w:val="00661FC5"/>
    <w:rsid w:val="00662920"/>
    <w:rsid w:val="006646FF"/>
    <w:rsid w:val="00664D9D"/>
    <w:rsid w:val="0066547F"/>
    <w:rsid w:val="006742C1"/>
    <w:rsid w:val="006749A4"/>
    <w:rsid w:val="00676055"/>
    <w:rsid w:val="0067678A"/>
    <w:rsid w:val="00676D83"/>
    <w:rsid w:val="00680265"/>
    <w:rsid w:val="006813A2"/>
    <w:rsid w:val="0068166E"/>
    <w:rsid w:val="00681C20"/>
    <w:rsid w:val="006821CC"/>
    <w:rsid w:val="00682413"/>
    <w:rsid w:val="006824D7"/>
    <w:rsid w:val="00682C8C"/>
    <w:rsid w:val="00685A9A"/>
    <w:rsid w:val="0068728A"/>
    <w:rsid w:val="00690978"/>
    <w:rsid w:val="00691B24"/>
    <w:rsid w:val="00692CB7"/>
    <w:rsid w:val="00693902"/>
    <w:rsid w:val="00693E04"/>
    <w:rsid w:val="00696213"/>
    <w:rsid w:val="006963F0"/>
    <w:rsid w:val="00696F58"/>
    <w:rsid w:val="00696FEB"/>
    <w:rsid w:val="006A0AB1"/>
    <w:rsid w:val="006A16EC"/>
    <w:rsid w:val="006A1EDD"/>
    <w:rsid w:val="006A218D"/>
    <w:rsid w:val="006A38DD"/>
    <w:rsid w:val="006A3A3B"/>
    <w:rsid w:val="006A3CBA"/>
    <w:rsid w:val="006A3F70"/>
    <w:rsid w:val="006A5532"/>
    <w:rsid w:val="006A63AD"/>
    <w:rsid w:val="006A6BE7"/>
    <w:rsid w:val="006A6E08"/>
    <w:rsid w:val="006B1165"/>
    <w:rsid w:val="006B12CE"/>
    <w:rsid w:val="006B12FF"/>
    <w:rsid w:val="006B2938"/>
    <w:rsid w:val="006B2CEF"/>
    <w:rsid w:val="006B4C4E"/>
    <w:rsid w:val="006B5CC3"/>
    <w:rsid w:val="006C111C"/>
    <w:rsid w:val="006C3177"/>
    <w:rsid w:val="006C47B1"/>
    <w:rsid w:val="006C4B00"/>
    <w:rsid w:val="006C4E48"/>
    <w:rsid w:val="006C7021"/>
    <w:rsid w:val="006C727D"/>
    <w:rsid w:val="006C7B2E"/>
    <w:rsid w:val="006D0A8A"/>
    <w:rsid w:val="006D1351"/>
    <w:rsid w:val="006D3B8D"/>
    <w:rsid w:val="006D7042"/>
    <w:rsid w:val="006E34DB"/>
    <w:rsid w:val="006E6031"/>
    <w:rsid w:val="006E60E2"/>
    <w:rsid w:val="006F1BB9"/>
    <w:rsid w:val="006F267D"/>
    <w:rsid w:val="006F2DB1"/>
    <w:rsid w:val="006F2F10"/>
    <w:rsid w:val="006F36B0"/>
    <w:rsid w:val="006F4A94"/>
    <w:rsid w:val="006F60B5"/>
    <w:rsid w:val="006F6649"/>
    <w:rsid w:val="006F6BEC"/>
    <w:rsid w:val="00700482"/>
    <w:rsid w:val="00700C12"/>
    <w:rsid w:val="00700F69"/>
    <w:rsid w:val="00701194"/>
    <w:rsid w:val="00701D36"/>
    <w:rsid w:val="00703637"/>
    <w:rsid w:val="00704E13"/>
    <w:rsid w:val="0070542C"/>
    <w:rsid w:val="00705B15"/>
    <w:rsid w:val="00706308"/>
    <w:rsid w:val="00707E85"/>
    <w:rsid w:val="00710130"/>
    <w:rsid w:val="00712470"/>
    <w:rsid w:val="0071250B"/>
    <w:rsid w:val="00714BCB"/>
    <w:rsid w:val="0071672B"/>
    <w:rsid w:val="007174E9"/>
    <w:rsid w:val="007177A9"/>
    <w:rsid w:val="00720B1E"/>
    <w:rsid w:val="00720D3F"/>
    <w:rsid w:val="00720EF2"/>
    <w:rsid w:val="007224D7"/>
    <w:rsid w:val="007235BC"/>
    <w:rsid w:val="00723F54"/>
    <w:rsid w:val="00724295"/>
    <w:rsid w:val="007249B0"/>
    <w:rsid w:val="00725FB9"/>
    <w:rsid w:val="00731F14"/>
    <w:rsid w:val="007325F5"/>
    <w:rsid w:val="00733C0D"/>
    <w:rsid w:val="007341FE"/>
    <w:rsid w:val="00734773"/>
    <w:rsid w:val="00737047"/>
    <w:rsid w:val="00737825"/>
    <w:rsid w:val="00740964"/>
    <w:rsid w:val="00741193"/>
    <w:rsid w:val="00742444"/>
    <w:rsid w:val="00742DC3"/>
    <w:rsid w:val="007431F2"/>
    <w:rsid w:val="00745669"/>
    <w:rsid w:val="00745CF8"/>
    <w:rsid w:val="00746D7E"/>
    <w:rsid w:val="007472A8"/>
    <w:rsid w:val="00747805"/>
    <w:rsid w:val="00750CEE"/>
    <w:rsid w:val="00754131"/>
    <w:rsid w:val="007546F8"/>
    <w:rsid w:val="00755300"/>
    <w:rsid w:val="007567A9"/>
    <w:rsid w:val="00756BE1"/>
    <w:rsid w:val="00756C8F"/>
    <w:rsid w:val="00756D74"/>
    <w:rsid w:val="0075735E"/>
    <w:rsid w:val="00757D29"/>
    <w:rsid w:val="00760218"/>
    <w:rsid w:val="0076049C"/>
    <w:rsid w:val="00761D7D"/>
    <w:rsid w:val="00773026"/>
    <w:rsid w:val="00773633"/>
    <w:rsid w:val="00773A9F"/>
    <w:rsid w:val="00773F49"/>
    <w:rsid w:val="007762C6"/>
    <w:rsid w:val="0077676F"/>
    <w:rsid w:val="00776CD1"/>
    <w:rsid w:val="007774B5"/>
    <w:rsid w:val="0077797D"/>
    <w:rsid w:val="00781FE2"/>
    <w:rsid w:val="007826A9"/>
    <w:rsid w:val="00782A5E"/>
    <w:rsid w:val="00783C78"/>
    <w:rsid w:val="00783C7A"/>
    <w:rsid w:val="007852B2"/>
    <w:rsid w:val="007853FC"/>
    <w:rsid w:val="0078731B"/>
    <w:rsid w:val="00787922"/>
    <w:rsid w:val="00790A90"/>
    <w:rsid w:val="00790D7C"/>
    <w:rsid w:val="00791AC5"/>
    <w:rsid w:val="00793D9D"/>
    <w:rsid w:val="00794315"/>
    <w:rsid w:val="00794672"/>
    <w:rsid w:val="00795210"/>
    <w:rsid w:val="00796E85"/>
    <w:rsid w:val="007975A7"/>
    <w:rsid w:val="007A0EBD"/>
    <w:rsid w:val="007A2DA7"/>
    <w:rsid w:val="007A3C8B"/>
    <w:rsid w:val="007A5893"/>
    <w:rsid w:val="007A5AD0"/>
    <w:rsid w:val="007A7794"/>
    <w:rsid w:val="007B06FA"/>
    <w:rsid w:val="007B074D"/>
    <w:rsid w:val="007B22C5"/>
    <w:rsid w:val="007B3BBE"/>
    <w:rsid w:val="007B76F0"/>
    <w:rsid w:val="007C03B8"/>
    <w:rsid w:val="007C0E2E"/>
    <w:rsid w:val="007C1FED"/>
    <w:rsid w:val="007C2EE1"/>
    <w:rsid w:val="007C43D3"/>
    <w:rsid w:val="007C78FF"/>
    <w:rsid w:val="007C7E82"/>
    <w:rsid w:val="007D07BB"/>
    <w:rsid w:val="007D0B46"/>
    <w:rsid w:val="007D0F2B"/>
    <w:rsid w:val="007D1349"/>
    <w:rsid w:val="007D3177"/>
    <w:rsid w:val="007D354C"/>
    <w:rsid w:val="007D3692"/>
    <w:rsid w:val="007D552F"/>
    <w:rsid w:val="007D5E97"/>
    <w:rsid w:val="007D6836"/>
    <w:rsid w:val="007D7376"/>
    <w:rsid w:val="007D76B5"/>
    <w:rsid w:val="007D79AB"/>
    <w:rsid w:val="007D7F07"/>
    <w:rsid w:val="007E15BF"/>
    <w:rsid w:val="007E2122"/>
    <w:rsid w:val="007E5BBC"/>
    <w:rsid w:val="007E6D99"/>
    <w:rsid w:val="007E7051"/>
    <w:rsid w:val="007E7367"/>
    <w:rsid w:val="007E74CE"/>
    <w:rsid w:val="007F08BA"/>
    <w:rsid w:val="007F092D"/>
    <w:rsid w:val="007F101C"/>
    <w:rsid w:val="007F37DD"/>
    <w:rsid w:val="007F3989"/>
    <w:rsid w:val="007F4003"/>
    <w:rsid w:val="007F426B"/>
    <w:rsid w:val="007F54C1"/>
    <w:rsid w:val="007F735E"/>
    <w:rsid w:val="007F79D8"/>
    <w:rsid w:val="00800F61"/>
    <w:rsid w:val="00804D15"/>
    <w:rsid w:val="00805364"/>
    <w:rsid w:val="00805B83"/>
    <w:rsid w:val="00805BF3"/>
    <w:rsid w:val="00806424"/>
    <w:rsid w:val="008064B9"/>
    <w:rsid w:val="00810113"/>
    <w:rsid w:val="00810E29"/>
    <w:rsid w:val="0081146C"/>
    <w:rsid w:val="00811B9C"/>
    <w:rsid w:val="00811DA2"/>
    <w:rsid w:val="00811DD7"/>
    <w:rsid w:val="008124EF"/>
    <w:rsid w:val="00812FCD"/>
    <w:rsid w:val="008134C1"/>
    <w:rsid w:val="00814056"/>
    <w:rsid w:val="00816568"/>
    <w:rsid w:val="00816C6F"/>
    <w:rsid w:val="00816DF9"/>
    <w:rsid w:val="00817234"/>
    <w:rsid w:val="00817841"/>
    <w:rsid w:val="00817D5E"/>
    <w:rsid w:val="00821B20"/>
    <w:rsid w:val="00821B68"/>
    <w:rsid w:val="00823FC1"/>
    <w:rsid w:val="0082423A"/>
    <w:rsid w:val="00824A68"/>
    <w:rsid w:val="00824E66"/>
    <w:rsid w:val="00824F61"/>
    <w:rsid w:val="00825169"/>
    <w:rsid w:val="0082536E"/>
    <w:rsid w:val="00827435"/>
    <w:rsid w:val="00830411"/>
    <w:rsid w:val="00830B03"/>
    <w:rsid w:val="00831BFC"/>
    <w:rsid w:val="00833F34"/>
    <w:rsid w:val="008378CB"/>
    <w:rsid w:val="00837A79"/>
    <w:rsid w:val="00840361"/>
    <w:rsid w:val="00840F61"/>
    <w:rsid w:val="00841986"/>
    <w:rsid w:val="00841D36"/>
    <w:rsid w:val="00842127"/>
    <w:rsid w:val="0084395D"/>
    <w:rsid w:val="00843E8F"/>
    <w:rsid w:val="00844012"/>
    <w:rsid w:val="00845518"/>
    <w:rsid w:val="00847063"/>
    <w:rsid w:val="0085062D"/>
    <w:rsid w:val="008518B2"/>
    <w:rsid w:val="00852D90"/>
    <w:rsid w:val="0085599C"/>
    <w:rsid w:val="00856490"/>
    <w:rsid w:val="00860094"/>
    <w:rsid w:val="0086066A"/>
    <w:rsid w:val="00862DC6"/>
    <w:rsid w:val="008631E9"/>
    <w:rsid w:val="00864A41"/>
    <w:rsid w:val="00864F06"/>
    <w:rsid w:val="008658E1"/>
    <w:rsid w:val="00866B45"/>
    <w:rsid w:val="00867B77"/>
    <w:rsid w:val="00867DFD"/>
    <w:rsid w:val="00873202"/>
    <w:rsid w:val="00874433"/>
    <w:rsid w:val="00874D56"/>
    <w:rsid w:val="00876908"/>
    <w:rsid w:val="0088196D"/>
    <w:rsid w:val="008827ED"/>
    <w:rsid w:val="00882D8F"/>
    <w:rsid w:val="0088382F"/>
    <w:rsid w:val="0088450E"/>
    <w:rsid w:val="00884D2D"/>
    <w:rsid w:val="0088568D"/>
    <w:rsid w:val="00885CE8"/>
    <w:rsid w:val="008868AB"/>
    <w:rsid w:val="008917FC"/>
    <w:rsid w:val="00894443"/>
    <w:rsid w:val="0089552F"/>
    <w:rsid w:val="0089655E"/>
    <w:rsid w:val="008A0D05"/>
    <w:rsid w:val="008A0E69"/>
    <w:rsid w:val="008A211D"/>
    <w:rsid w:val="008A225C"/>
    <w:rsid w:val="008A2651"/>
    <w:rsid w:val="008A4D0A"/>
    <w:rsid w:val="008A4E35"/>
    <w:rsid w:val="008A50A6"/>
    <w:rsid w:val="008B050F"/>
    <w:rsid w:val="008B051E"/>
    <w:rsid w:val="008B0AC9"/>
    <w:rsid w:val="008B0F60"/>
    <w:rsid w:val="008B15A5"/>
    <w:rsid w:val="008B2E1F"/>
    <w:rsid w:val="008B39A9"/>
    <w:rsid w:val="008B4189"/>
    <w:rsid w:val="008B4517"/>
    <w:rsid w:val="008B49C6"/>
    <w:rsid w:val="008B54EB"/>
    <w:rsid w:val="008B54FD"/>
    <w:rsid w:val="008C029D"/>
    <w:rsid w:val="008C02E7"/>
    <w:rsid w:val="008C09BD"/>
    <w:rsid w:val="008C0BE8"/>
    <w:rsid w:val="008C138A"/>
    <w:rsid w:val="008C1712"/>
    <w:rsid w:val="008C2162"/>
    <w:rsid w:val="008C2812"/>
    <w:rsid w:val="008C5B6A"/>
    <w:rsid w:val="008C60DB"/>
    <w:rsid w:val="008C6F2F"/>
    <w:rsid w:val="008C7C9F"/>
    <w:rsid w:val="008D1B9E"/>
    <w:rsid w:val="008D27C7"/>
    <w:rsid w:val="008D3EBC"/>
    <w:rsid w:val="008D7AA0"/>
    <w:rsid w:val="008E20AD"/>
    <w:rsid w:val="008E2979"/>
    <w:rsid w:val="008E46E4"/>
    <w:rsid w:val="008E6A1F"/>
    <w:rsid w:val="008E6EAC"/>
    <w:rsid w:val="008E789C"/>
    <w:rsid w:val="008F081E"/>
    <w:rsid w:val="008F1358"/>
    <w:rsid w:val="008F28BD"/>
    <w:rsid w:val="008F3864"/>
    <w:rsid w:val="008F4005"/>
    <w:rsid w:val="008F5AF1"/>
    <w:rsid w:val="008F7C19"/>
    <w:rsid w:val="00900DF9"/>
    <w:rsid w:val="00901185"/>
    <w:rsid w:val="009014A7"/>
    <w:rsid w:val="00901593"/>
    <w:rsid w:val="00901615"/>
    <w:rsid w:val="00902C9F"/>
    <w:rsid w:val="00903268"/>
    <w:rsid w:val="0090509D"/>
    <w:rsid w:val="009059C3"/>
    <w:rsid w:val="00905BD7"/>
    <w:rsid w:val="009115C7"/>
    <w:rsid w:val="0091301F"/>
    <w:rsid w:val="00915F9B"/>
    <w:rsid w:val="00916594"/>
    <w:rsid w:val="0091665D"/>
    <w:rsid w:val="00916E76"/>
    <w:rsid w:val="00917418"/>
    <w:rsid w:val="00920038"/>
    <w:rsid w:val="00920E0C"/>
    <w:rsid w:val="0092105F"/>
    <w:rsid w:val="00922C86"/>
    <w:rsid w:val="00923329"/>
    <w:rsid w:val="00923C87"/>
    <w:rsid w:val="00923D2D"/>
    <w:rsid w:val="009268FB"/>
    <w:rsid w:val="009313E5"/>
    <w:rsid w:val="009319E5"/>
    <w:rsid w:val="00931B57"/>
    <w:rsid w:val="00931FCD"/>
    <w:rsid w:val="009323D0"/>
    <w:rsid w:val="00935EBD"/>
    <w:rsid w:val="00936FF4"/>
    <w:rsid w:val="00937AE4"/>
    <w:rsid w:val="009400BA"/>
    <w:rsid w:val="00942656"/>
    <w:rsid w:val="009472B1"/>
    <w:rsid w:val="00950207"/>
    <w:rsid w:val="0095197F"/>
    <w:rsid w:val="00954025"/>
    <w:rsid w:val="00955D62"/>
    <w:rsid w:val="0095693A"/>
    <w:rsid w:val="0096158E"/>
    <w:rsid w:val="00961859"/>
    <w:rsid w:val="009618F3"/>
    <w:rsid w:val="00961AE0"/>
    <w:rsid w:val="009625E1"/>
    <w:rsid w:val="009634D1"/>
    <w:rsid w:val="00964662"/>
    <w:rsid w:val="0096512D"/>
    <w:rsid w:val="009653BF"/>
    <w:rsid w:val="009654C9"/>
    <w:rsid w:val="00966B87"/>
    <w:rsid w:val="00967E9A"/>
    <w:rsid w:val="00971038"/>
    <w:rsid w:val="009711C5"/>
    <w:rsid w:val="00971E6C"/>
    <w:rsid w:val="00976A3F"/>
    <w:rsid w:val="00977714"/>
    <w:rsid w:val="00980AB3"/>
    <w:rsid w:val="00981679"/>
    <w:rsid w:val="0098500D"/>
    <w:rsid w:val="0098663F"/>
    <w:rsid w:val="00990617"/>
    <w:rsid w:val="00990837"/>
    <w:rsid w:val="009922E9"/>
    <w:rsid w:val="0099316E"/>
    <w:rsid w:val="009936A9"/>
    <w:rsid w:val="00993DAA"/>
    <w:rsid w:val="00993FE3"/>
    <w:rsid w:val="009941B7"/>
    <w:rsid w:val="00994DA7"/>
    <w:rsid w:val="009A015E"/>
    <w:rsid w:val="009A0222"/>
    <w:rsid w:val="009A0501"/>
    <w:rsid w:val="009A1206"/>
    <w:rsid w:val="009A223B"/>
    <w:rsid w:val="009A289B"/>
    <w:rsid w:val="009A39C3"/>
    <w:rsid w:val="009A56A1"/>
    <w:rsid w:val="009A5D3F"/>
    <w:rsid w:val="009B1338"/>
    <w:rsid w:val="009B137D"/>
    <w:rsid w:val="009B1403"/>
    <w:rsid w:val="009B1718"/>
    <w:rsid w:val="009B1CE5"/>
    <w:rsid w:val="009B2B57"/>
    <w:rsid w:val="009B5AC4"/>
    <w:rsid w:val="009B5FF9"/>
    <w:rsid w:val="009B7BB1"/>
    <w:rsid w:val="009C35FE"/>
    <w:rsid w:val="009C4969"/>
    <w:rsid w:val="009C555C"/>
    <w:rsid w:val="009C6447"/>
    <w:rsid w:val="009C68AB"/>
    <w:rsid w:val="009C73A9"/>
    <w:rsid w:val="009C7BAD"/>
    <w:rsid w:val="009D0942"/>
    <w:rsid w:val="009D0CE4"/>
    <w:rsid w:val="009D140E"/>
    <w:rsid w:val="009D1FC7"/>
    <w:rsid w:val="009D27A0"/>
    <w:rsid w:val="009D2934"/>
    <w:rsid w:val="009D47AB"/>
    <w:rsid w:val="009D491E"/>
    <w:rsid w:val="009D56C3"/>
    <w:rsid w:val="009D7A6A"/>
    <w:rsid w:val="009E19E7"/>
    <w:rsid w:val="009E1B25"/>
    <w:rsid w:val="009E1C5B"/>
    <w:rsid w:val="009E2028"/>
    <w:rsid w:val="009E2627"/>
    <w:rsid w:val="009E4AFA"/>
    <w:rsid w:val="009E57EC"/>
    <w:rsid w:val="009E78B5"/>
    <w:rsid w:val="009F1015"/>
    <w:rsid w:val="009F3171"/>
    <w:rsid w:val="009F32FE"/>
    <w:rsid w:val="009F3A9B"/>
    <w:rsid w:val="009F56C2"/>
    <w:rsid w:val="009F6175"/>
    <w:rsid w:val="009F641F"/>
    <w:rsid w:val="009F64B4"/>
    <w:rsid w:val="009F6534"/>
    <w:rsid w:val="009F65A4"/>
    <w:rsid w:val="009F6B9E"/>
    <w:rsid w:val="00A001F8"/>
    <w:rsid w:val="00A01B71"/>
    <w:rsid w:val="00A02306"/>
    <w:rsid w:val="00A0371F"/>
    <w:rsid w:val="00A0481B"/>
    <w:rsid w:val="00A0521B"/>
    <w:rsid w:val="00A067E0"/>
    <w:rsid w:val="00A13470"/>
    <w:rsid w:val="00A161B7"/>
    <w:rsid w:val="00A20E66"/>
    <w:rsid w:val="00A210CE"/>
    <w:rsid w:val="00A218F1"/>
    <w:rsid w:val="00A223E2"/>
    <w:rsid w:val="00A2511F"/>
    <w:rsid w:val="00A254D6"/>
    <w:rsid w:val="00A25BB8"/>
    <w:rsid w:val="00A262E2"/>
    <w:rsid w:val="00A27BB6"/>
    <w:rsid w:val="00A3165F"/>
    <w:rsid w:val="00A33D54"/>
    <w:rsid w:val="00A34579"/>
    <w:rsid w:val="00A34D32"/>
    <w:rsid w:val="00A36AF8"/>
    <w:rsid w:val="00A36B62"/>
    <w:rsid w:val="00A400F6"/>
    <w:rsid w:val="00A40464"/>
    <w:rsid w:val="00A4090E"/>
    <w:rsid w:val="00A40B98"/>
    <w:rsid w:val="00A40D9A"/>
    <w:rsid w:val="00A414C7"/>
    <w:rsid w:val="00A420EE"/>
    <w:rsid w:val="00A4222B"/>
    <w:rsid w:val="00A43989"/>
    <w:rsid w:val="00A43D95"/>
    <w:rsid w:val="00A43F1B"/>
    <w:rsid w:val="00A44CCB"/>
    <w:rsid w:val="00A457A9"/>
    <w:rsid w:val="00A45A74"/>
    <w:rsid w:val="00A479CD"/>
    <w:rsid w:val="00A5150E"/>
    <w:rsid w:val="00A52165"/>
    <w:rsid w:val="00A53768"/>
    <w:rsid w:val="00A53B0A"/>
    <w:rsid w:val="00A545D8"/>
    <w:rsid w:val="00A54938"/>
    <w:rsid w:val="00A54BA2"/>
    <w:rsid w:val="00A56459"/>
    <w:rsid w:val="00A60A4B"/>
    <w:rsid w:val="00A60B19"/>
    <w:rsid w:val="00A60F1E"/>
    <w:rsid w:val="00A61F23"/>
    <w:rsid w:val="00A62A19"/>
    <w:rsid w:val="00A62B4B"/>
    <w:rsid w:val="00A66F33"/>
    <w:rsid w:val="00A702F4"/>
    <w:rsid w:val="00A70F66"/>
    <w:rsid w:val="00A710DD"/>
    <w:rsid w:val="00A73D56"/>
    <w:rsid w:val="00A74F5F"/>
    <w:rsid w:val="00A75270"/>
    <w:rsid w:val="00A76FD0"/>
    <w:rsid w:val="00A77D95"/>
    <w:rsid w:val="00A800DE"/>
    <w:rsid w:val="00A82210"/>
    <w:rsid w:val="00A82885"/>
    <w:rsid w:val="00A84257"/>
    <w:rsid w:val="00A845AA"/>
    <w:rsid w:val="00A85226"/>
    <w:rsid w:val="00A857E0"/>
    <w:rsid w:val="00A85E00"/>
    <w:rsid w:val="00A866E3"/>
    <w:rsid w:val="00A87C2E"/>
    <w:rsid w:val="00A90547"/>
    <w:rsid w:val="00A90AA0"/>
    <w:rsid w:val="00A912A6"/>
    <w:rsid w:val="00A91BBC"/>
    <w:rsid w:val="00A93A27"/>
    <w:rsid w:val="00A93F98"/>
    <w:rsid w:val="00A94C65"/>
    <w:rsid w:val="00A96D66"/>
    <w:rsid w:val="00A96F55"/>
    <w:rsid w:val="00A9716C"/>
    <w:rsid w:val="00A97DC1"/>
    <w:rsid w:val="00AA1254"/>
    <w:rsid w:val="00AA1F53"/>
    <w:rsid w:val="00AA25D5"/>
    <w:rsid w:val="00AA2A5A"/>
    <w:rsid w:val="00AA332D"/>
    <w:rsid w:val="00AA38E1"/>
    <w:rsid w:val="00AA443A"/>
    <w:rsid w:val="00AA5E54"/>
    <w:rsid w:val="00AA6DDA"/>
    <w:rsid w:val="00AA76B4"/>
    <w:rsid w:val="00AA78E3"/>
    <w:rsid w:val="00AB3739"/>
    <w:rsid w:val="00AB3C6C"/>
    <w:rsid w:val="00AB489A"/>
    <w:rsid w:val="00AB503A"/>
    <w:rsid w:val="00AC00C1"/>
    <w:rsid w:val="00AC0A7B"/>
    <w:rsid w:val="00AC3A71"/>
    <w:rsid w:val="00AC3DAB"/>
    <w:rsid w:val="00AC4D71"/>
    <w:rsid w:val="00AC5C44"/>
    <w:rsid w:val="00AC6965"/>
    <w:rsid w:val="00AC70E4"/>
    <w:rsid w:val="00AC7EC3"/>
    <w:rsid w:val="00AD067F"/>
    <w:rsid w:val="00AD17EC"/>
    <w:rsid w:val="00AD1FF2"/>
    <w:rsid w:val="00AD327F"/>
    <w:rsid w:val="00AD4263"/>
    <w:rsid w:val="00AD52A6"/>
    <w:rsid w:val="00AD57F4"/>
    <w:rsid w:val="00AD5E4D"/>
    <w:rsid w:val="00AD5F3A"/>
    <w:rsid w:val="00AD724B"/>
    <w:rsid w:val="00AD73D5"/>
    <w:rsid w:val="00AE0B89"/>
    <w:rsid w:val="00AE1475"/>
    <w:rsid w:val="00AE4892"/>
    <w:rsid w:val="00AE4A3D"/>
    <w:rsid w:val="00AE4B57"/>
    <w:rsid w:val="00AE716E"/>
    <w:rsid w:val="00AE7B0C"/>
    <w:rsid w:val="00AE7CE3"/>
    <w:rsid w:val="00AF108A"/>
    <w:rsid w:val="00AF1E17"/>
    <w:rsid w:val="00AF4046"/>
    <w:rsid w:val="00AF48E5"/>
    <w:rsid w:val="00AF499A"/>
    <w:rsid w:val="00AF5ACE"/>
    <w:rsid w:val="00AF5E68"/>
    <w:rsid w:val="00AF6887"/>
    <w:rsid w:val="00AF7610"/>
    <w:rsid w:val="00B0334F"/>
    <w:rsid w:val="00B03E2F"/>
    <w:rsid w:val="00B041CF"/>
    <w:rsid w:val="00B066BB"/>
    <w:rsid w:val="00B10109"/>
    <w:rsid w:val="00B12E2A"/>
    <w:rsid w:val="00B14638"/>
    <w:rsid w:val="00B1477C"/>
    <w:rsid w:val="00B152DB"/>
    <w:rsid w:val="00B16DEC"/>
    <w:rsid w:val="00B1775C"/>
    <w:rsid w:val="00B178F7"/>
    <w:rsid w:val="00B17D72"/>
    <w:rsid w:val="00B201F7"/>
    <w:rsid w:val="00B231D6"/>
    <w:rsid w:val="00B236CA"/>
    <w:rsid w:val="00B23AA0"/>
    <w:rsid w:val="00B24648"/>
    <w:rsid w:val="00B24BA3"/>
    <w:rsid w:val="00B252DC"/>
    <w:rsid w:val="00B2647B"/>
    <w:rsid w:val="00B26B88"/>
    <w:rsid w:val="00B2720F"/>
    <w:rsid w:val="00B30139"/>
    <w:rsid w:val="00B3167C"/>
    <w:rsid w:val="00B32722"/>
    <w:rsid w:val="00B32B39"/>
    <w:rsid w:val="00B33F71"/>
    <w:rsid w:val="00B34ED4"/>
    <w:rsid w:val="00B35072"/>
    <w:rsid w:val="00B3509B"/>
    <w:rsid w:val="00B35932"/>
    <w:rsid w:val="00B367FC"/>
    <w:rsid w:val="00B36CAE"/>
    <w:rsid w:val="00B36F06"/>
    <w:rsid w:val="00B37249"/>
    <w:rsid w:val="00B419A6"/>
    <w:rsid w:val="00B4375F"/>
    <w:rsid w:val="00B45C55"/>
    <w:rsid w:val="00B45CEF"/>
    <w:rsid w:val="00B46558"/>
    <w:rsid w:val="00B46A44"/>
    <w:rsid w:val="00B47D56"/>
    <w:rsid w:val="00B53574"/>
    <w:rsid w:val="00B5367B"/>
    <w:rsid w:val="00B54C70"/>
    <w:rsid w:val="00B60B84"/>
    <w:rsid w:val="00B617B7"/>
    <w:rsid w:val="00B633C4"/>
    <w:rsid w:val="00B63CFE"/>
    <w:rsid w:val="00B63F31"/>
    <w:rsid w:val="00B64281"/>
    <w:rsid w:val="00B6484A"/>
    <w:rsid w:val="00B66597"/>
    <w:rsid w:val="00B66729"/>
    <w:rsid w:val="00B70C87"/>
    <w:rsid w:val="00B72B26"/>
    <w:rsid w:val="00B751E6"/>
    <w:rsid w:val="00B752CC"/>
    <w:rsid w:val="00B758F6"/>
    <w:rsid w:val="00B75AD2"/>
    <w:rsid w:val="00B77017"/>
    <w:rsid w:val="00B803DC"/>
    <w:rsid w:val="00B8055D"/>
    <w:rsid w:val="00B825C2"/>
    <w:rsid w:val="00B8295E"/>
    <w:rsid w:val="00B82E72"/>
    <w:rsid w:val="00B843A3"/>
    <w:rsid w:val="00B843AE"/>
    <w:rsid w:val="00B844F1"/>
    <w:rsid w:val="00B84836"/>
    <w:rsid w:val="00B86F92"/>
    <w:rsid w:val="00B87655"/>
    <w:rsid w:val="00B87EAB"/>
    <w:rsid w:val="00B9001E"/>
    <w:rsid w:val="00B90409"/>
    <w:rsid w:val="00B90AF2"/>
    <w:rsid w:val="00B92726"/>
    <w:rsid w:val="00B9376E"/>
    <w:rsid w:val="00B94238"/>
    <w:rsid w:val="00B950A2"/>
    <w:rsid w:val="00B969C3"/>
    <w:rsid w:val="00BA1692"/>
    <w:rsid w:val="00BA7327"/>
    <w:rsid w:val="00BA7675"/>
    <w:rsid w:val="00BA7BA4"/>
    <w:rsid w:val="00BB017F"/>
    <w:rsid w:val="00BB1BDB"/>
    <w:rsid w:val="00BB232D"/>
    <w:rsid w:val="00BB246A"/>
    <w:rsid w:val="00BB38CC"/>
    <w:rsid w:val="00BB3DA5"/>
    <w:rsid w:val="00BB5E0F"/>
    <w:rsid w:val="00BB617B"/>
    <w:rsid w:val="00BB7FC0"/>
    <w:rsid w:val="00BC084F"/>
    <w:rsid w:val="00BC10EA"/>
    <w:rsid w:val="00BD00F8"/>
    <w:rsid w:val="00BD1C2B"/>
    <w:rsid w:val="00BD4C53"/>
    <w:rsid w:val="00BD52DB"/>
    <w:rsid w:val="00BD6874"/>
    <w:rsid w:val="00BE25DE"/>
    <w:rsid w:val="00BE3395"/>
    <w:rsid w:val="00BE391E"/>
    <w:rsid w:val="00BE4D98"/>
    <w:rsid w:val="00BE6180"/>
    <w:rsid w:val="00BE7003"/>
    <w:rsid w:val="00BF03E6"/>
    <w:rsid w:val="00BF1648"/>
    <w:rsid w:val="00BF1B4D"/>
    <w:rsid w:val="00BF23F5"/>
    <w:rsid w:val="00BF28F9"/>
    <w:rsid w:val="00BF2B94"/>
    <w:rsid w:val="00BF44C0"/>
    <w:rsid w:val="00BF492B"/>
    <w:rsid w:val="00BF4BA7"/>
    <w:rsid w:val="00BF50F0"/>
    <w:rsid w:val="00BF5514"/>
    <w:rsid w:val="00BF5BCE"/>
    <w:rsid w:val="00BF5FEA"/>
    <w:rsid w:val="00BF7635"/>
    <w:rsid w:val="00BF7D61"/>
    <w:rsid w:val="00C01449"/>
    <w:rsid w:val="00C014E7"/>
    <w:rsid w:val="00C01C21"/>
    <w:rsid w:val="00C04A99"/>
    <w:rsid w:val="00C054EA"/>
    <w:rsid w:val="00C070AF"/>
    <w:rsid w:val="00C07E58"/>
    <w:rsid w:val="00C10510"/>
    <w:rsid w:val="00C113A6"/>
    <w:rsid w:val="00C116FF"/>
    <w:rsid w:val="00C11F13"/>
    <w:rsid w:val="00C12371"/>
    <w:rsid w:val="00C12862"/>
    <w:rsid w:val="00C13079"/>
    <w:rsid w:val="00C13B6D"/>
    <w:rsid w:val="00C14548"/>
    <w:rsid w:val="00C15AAA"/>
    <w:rsid w:val="00C168C0"/>
    <w:rsid w:val="00C16BB4"/>
    <w:rsid w:val="00C17C93"/>
    <w:rsid w:val="00C17DC7"/>
    <w:rsid w:val="00C20A54"/>
    <w:rsid w:val="00C210D1"/>
    <w:rsid w:val="00C2152C"/>
    <w:rsid w:val="00C217F0"/>
    <w:rsid w:val="00C244E3"/>
    <w:rsid w:val="00C27043"/>
    <w:rsid w:val="00C301F2"/>
    <w:rsid w:val="00C30AE1"/>
    <w:rsid w:val="00C3326D"/>
    <w:rsid w:val="00C33ADF"/>
    <w:rsid w:val="00C36D20"/>
    <w:rsid w:val="00C36F60"/>
    <w:rsid w:val="00C406D3"/>
    <w:rsid w:val="00C40A32"/>
    <w:rsid w:val="00C41612"/>
    <w:rsid w:val="00C44CD3"/>
    <w:rsid w:val="00C470AD"/>
    <w:rsid w:val="00C51561"/>
    <w:rsid w:val="00C54EB6"/>
    <w:rsid w:val="00C54F4A"/>
    <w:rsid w:val="00C552BA"/>
    <w:rsid w:val="00C55F32"/>
    <w:rsid w:val="00C5687B"/>
    <w:rsid w:val="00C57975"/>
    <w:rsid w:val="00C57E9B"/>
    <w:rsid w:val="00C63081"/>
    <w:rsid w:val="00C63CCB"/>
    <w:rsid w:val="00C644A3"/>
    <w:rsid w:val="00C6660C"/>
    <w:rsid w:val="00C66BEF"/>
    <w:rsid w:val="00C6769A"/>
    <w:rsid w:val="00C679A8"/>
    <w:rsid w:val="00C7130D"/>
    <w:rsid w:val="00C717BC"/>
    <w:rsid w:val="00C71867"/>
    <w:rsid w:val="00C71C8C"/>
    <w:rsid w:val="00C738F3"/>
    <w:rsid w:val="00C73D3B"/>
    <w:rsid w:val="00C75F7C"/>
    <w:rsid w:val="00C775A3"/>
    <w:rsid w:val="00C80278"/>
    <w:rsid w:val="00C80E04"/>
    <w:rsid w:val="00C81BB0"/>
    <w:rsid w:val="00C825A2"/>
    <w:rsid w:val="00C83912"/>
    <w:rsid w:val="00C83A32"/>
    <w:rsid w:val="00C840C0"/>
    <w:rsid w:val="00C84330"/>
    <w:rsid w:val="00C84AE2"/>
    <w:rsid w:val="00C85E65"/>
    <w:rsid w:val="00C90591"/>
    <w:rsid w:val="00C9156F"/>
    <w:rsid w:val="00C916A8"/>
    <w:rsid w:val="00C93944"/>
    <w:rsid w:val="00C941FC"/>
    <w:rsid w:val="00CA0C4C"/>
    <w:rsid w:val="00CA11A7"/>
    <w:rsid w:val="00CA3F15"/>
    <w:rsid w:val="00CA422E"/>
    <w:rsid w:val="00CA4270"/>
    <w:rsid w:val="00CA5FD0"/>
    <w:rsid w:val="00CA611A"/>
    <w:rsid w:val="00CA6A3A"/>
    <w:rsid w:val="00CA79DF"/>
    <w:rsid w:val="00CB0751"/>
    <w:rsid w:val="00CB107A"/>
    <w:rsid w:val="00CB12F5"/>
    <w:rsid w:val="00CB1315"/>
    <w:rsid w:val="00CB29B5"/>
    <w:rsid w:val="00CB33BE"/>
    <w:rsid w:val="00CB44BF"/>
    <w:rsid w:val="00CB4D7D"/>
    <w:rsid w:val="00CB4DFF"/>
    <w:rsid w:val="00CB6211"/>
    <w:rsid w:val="00CC0028"/>
    <w:rsid w:val="00CC02EB"/>
    <w:rsid w:val="00CC07A6"/>
    <w:rsid w:val="00CC0E9C"/>
    <w:rsid w:val="00CC14A1"/>
    <w:rsid w:val="00CC14FC"/>
    <w:rsid w:val="00CC17A5"/>
    <w:rsid w:val="00CC188A"/>
    <w:rsid w:val="00CC1B05"/>
    <w:rsid w:val="00CC2A58"/>
    <w:rsid w:val="00CC2F95"/>
    <w:rsid w:val="00CC3694"/>
    <w:rsid w:val="00CC38DC"/>
    <w:rsid w:val="00CC5024"/>
    <w:rsid w:val="00CC5D5A"/>
    <w:rsid w:val="00CC78D0"/>
    <w:rsid w:val="00CD09BB"/>
    <w:rsid w:val="00CD0A67"/>
    <w:rsid w:val="00CD0E24"/>
    <w:rsid w:val="00CD0EE2"/>
    <w:rsid w:val="00CD200D"/>
    <w:rsid w:val="00CD2032"/>
    <w:rsid w:val="00CD25FE"/>
    <w:rsid w:val="00CD3C3D"/>
    <w:rsid w:val="00CD49D9"/>
    <w:rsid w:val="00CD53CC"/>
    <w:rsid w:val="00CD602C"/>
    <w:rsid w:val="00CE0166"/>
    <w:rsid w:val="00CE0376"/>
    <w:rsid w:val="00CE043E"/>
    <w:rsid w:val="00CE0753"/>
    <w:rsid w:val="00CE19BA"/>
    <w:rsid w:val="00CE1AA2"/>
    <w:rsid w:val="00CE1B9C"/>
    <w:rsid w:val="00CE2634"/>
    <w:rsid w:val="00CE3B39"/>
    <w:rsid w:val="00CE7A08"/>
    <w:rsid w:val="00CF04CC"/>
    <w:rsid w:val="00CF133C"/>
    <w:rsid w:val="00CF2B41"/>
    <w:rsid w:val="00CF3758"/>
    <w:rsid w:val="00CF3A32"/>
    <w:rsid w:val="00CF70CF"/>
    <w:rsid w:val="00CF7DA6"/>
    <w:rsid w:val="00D005D8"/>
    <w:rsid w:val="00D021C2"/>
    <w:rsid w:val="00D02536"/>
    <w:rsid w:val="00D0319F"/>
    <w:rsid w:val="00D03537"/>
    <w:rsid w:val="00D03B78"/>
    <w:rsid w:val="00D058ED"/>
    <w:rsid w:val="00D06117"/>
    <w:rsid w:val="00D075E6"/>
    <w:rsid w:val="00D100CF"/>
    <w:rsid w:val="00D11206"/>
    <w:rsid w:val="00D11379"/>
    <w:rsid w:val="00D11E5B"/>
    <w:rsid w:val="00D1216C"/>
    <w:rsid w:val="00D123FA"/>
    <w:rsid w:val="00D127C1"/>
    <w:rsid w:val="00D12F20"/>
    <w:rsid w:val="00D14DD0"/>
    <w:rsid w:val="00D15193"/>
    <w:rsid w:val="00D15810"/>
    <w:rsid w:val="00D164AF"/>
    <w:rsid w:val="00D172AE"/>
    <w:rsid w:val="00D17C09"/>
    <w:rsid w:val="00D17CAE"/>
    <w:rsid w:val="00D17CD7"/>
    <w:rsid w:val="00D20B44"/>
    <w:rsid w:val="00D20F82"/>
    <w:rsid w:val="00D26313"/>
    <w:rsid w:val="00D26B96"/>
    <w:rsid w:val="00D31689"/>
    <w:rsid w:val="00D31A90"/>
    <w:rsid w:val="00D35273"/>
    <w:rsid w:val="00D362C8"/>
    <w:rsid w:val="00D37244"/>
    <w:rsid w:val="00D40F89"/>
    <w:rsid w:val="00D440BB"/>
    <w:rsid w:val="00D440F3"/>
    <w:rsid w:val="00D44288"/>
    <w:rsid w:val="00D4484C"/>
    <w:rsid w:val="00D45864"/>
    <w:rsid w:val="00D4595A"/>
    <w:rsid w:val="00D50512"/>
    <w:rsid w:val="00D50E69"/>
    <w:rsid w:val="00D51679"/>
    <w:rsid w:val="00D516CC"/>
    <w:rsid w:val="00D52F84"/>
    <w:rsid w:val="00D55935"/>
    <w:rsid w:val="00D55941"/>
    <w:rsid w:val="00D57BC0"/>
    <w:rsid w:val="00D607AB"/>
    <w:rsid w:val="00D613E6"/>
    <w:rsid w:val="00D62007"/>
    <w:rsid w:val="00D64009"/>
    <w:rsid w:val="00D657C7"/>
    <w:rsid w:val="00D65E16"/>
    <w:rsid w:val="00D663CA"/>
    <w:rsid w:val="00D71F6C"/>
    <w:rsid w:val="00D733DC"/>
    <w:rsid w:val="00D73AB5"/>
    <w:rsid w:val="00D73AC3"/>
    <w:rsid w:val="00D74AD4"/>
    <w:rsid w:val="00D75A65"/>
    <w:rsid w:val="00D77865"/>
    <w:rsid w:val="00D80497"/>
    <w:rsid w:val="00D81323"/>
    <w:rsid w:val="00D818CD"/>
    <w:rsid w:val="00D84B8B"/>
    <w:rsid w:val="00D90536"/>
    <w:rsid w:val="00D90CF9"/>
    <w:rsid w:val="00D92DED"/>
    <w:rsid w:val="00D9382C"/>
    <w:rsid w:val="00D939B3"/>
    <w:rsid w:val="00D95FC4"/>
    <w:rsid w:val="00D967EC"/>
    <w:rsid w:val="00D9735C"/>
    <w:rsid w:val="00DA17FD"/>
    <w:rsid w:val="00DA4DF3"/>
    <w:rsid w:val="00DA5DF1"/>
    <w:rsid w:val="00DA69CC"/>
    <w:rsid w:val="00DA7437"/>
    <w:rsid w:val="00DA75FF"/>
    <w:rsid w:val="00DB1151"/>
    <w:rsid w:val="00DB1245"/>
    <w:rsid w:val="00DB1B5E"/>
    <w:rsid w:val="00DB3B64"/>
    <w:rsid w:val="00DB45C0"/>
    <w:rsid w:val="00DB62E0"/>
    <w:rsid w:val="00DC18FC"/>
    <w:rsid w:val="00DC2546"/>
    <w:rsid w:val="00DC2775"/>
    <w:rsid w:val="00DC2E1F"/>
    <w:rsid w:val="00DC3519"/>
    <w:rsid w:val="00DC404C"/>
    <w:rsid w:val="00DC564E"/>
    <w:rsid w:val="00DC646F"/>
    <w:rsid w:val="00DD10A2"/>
    <w:rsid w:val="00DD38AC"/>
    <w:rsid w:val="00DD3B59"/>
    <w:rsid w:val="00DD4075"/>
    <w:rsid w:val="00DD4A5F"/>
    <w:rsid w:val="00DD4B8E"/>
    <w:rsid w:val="00DD4DFC"/>
    <w:rsid w:val="00DD6065"/>
    <w:rsid w:val="00DD7378"/>
    <w:rsid w:val="00DD764A"/>
    <w:rsid w:val="00DE09F1"/>
    <w:rsid w:val="00DE175D"/>
    <w:rsid w:val="00DE288E"/>
    <w:rsid w:val="00DE461B"/>
    <w:rsid w:val="00DE5636"/>
    <w:rsid w:val="00DE56CF"/>
    <w:rsid w:val="00DE5D51"/>
    <w:rsid w:val="00DE67AC"/>
    <w:rsid w:val="00DE7363"/>
    <w:rsid w:val="00DF0623"/>
    <w:rsid w:val="00DF080C"/>
    <w:rsid w:val="00DF0BAA"/>
    <w:rsid w:val="00DF1F27"/>
    <w:rsid w:val="00DF3061"/>
    <w:rsid w:val="00DF3678"/>
    <w:rsid w:val="00DF420F"/>
    <w:rsid w:val="00DF4BF5"/>
    <w:rsid w:val="00DF7564"/>
    <w:rsid w:val="00E008FC"/>
    <w:rsid w:val="00E01A5E"/>
    <w:rsid w:val="00E0223E"/>
    <w:rsid w:val="00E024AD"/>
    <w:rsid w:val="00E067DA"/>
    <w:rsid w:val="00E07073"/>
    <w:rsid w:val="00E07851"/>
    <w:rsid w:val="00E07BEE"/>
    <w:rsid w:val="00E10F2E"/>
    <w:rsid w:val="00E11E84"/>
    <w:rsid w:val="00E14448"/>
    <w:rsid w:val="00E177D9"/>
    <w:rsid w:val="00E1787D"/>
    <w:rsid w:val="00E202D4"/>
    <w:rsid w:val="00E21513"/>
    <w:rsid w:val="00E219E5"/>
    <w:rsid w:val="00E22958"/>
    <w:rsid w:val="00E22E02"/>
    <w:rsid w:val="00E234FB"/>
    <w:rsid w:val="00E23AD3"/>
    <w:rsid w:val="00E24365"/>
    <w:rsid w:val="00E25C94"/>
    <w:rsid w:val="00E2656E"/>
    <w:rsid w:val="00E26C6C"/>
    <w:rsid w:val="00E30A20"/>
    <w:rsid w:val="00E31350"/>
    <w:rsid w:val="00E322AC"/>
    <w:rsid w:val="00E33D2E"/>
    <w:rsid w:val="00E33E6D"/>
    <w:rsid w:val="00E349D6"/>
    <w:rsid w:val="00E36C41"/>
    <w:rsid w:val="00E37607"/>
    <w:rsid w:val="00E401D8"/>
    <w:rsid w:val="00E4069D"/>
    <w:rsid w:val="00E4096B"/>
    <w:rsid w:val="00E44764"/>
    <w:rsid w:val="00E4478E"/>
    <w:rsid w:val="00E466AF"/>
    <w:rsid w:val="00E46A7C"/>
    <w:rsid w:val="00E4731C"/>
    <w:rsid w:val="00E50717"/>
    <w:rsid w:val="00E5106B"/>
    <w:rsid w:val="00E5168E"/>
    <w:rsid w:val="00E51C1C"/>
    <w:rsid w:val="00E528D4"/>
    <w:rsid w:val="00E579C4"/>
    <w:rsid w:val="00E6050D"/>
    <w:rsid w:val="00E60582"/>
    <w:rsid w:val="00E60B23"/>
    <w:rsid w:val="00E61B66"/>
    <w:rsid w:val="00E61FD7"/>
    <w:rsid w:val="00E62335"/>
    <w:rsid w:val="00E62510"/>
    <w:rsid w:val="00E64A45"/>
    <w:rsid w:val="00E657AA"/>
    <w:rsid w:val="00E660FB"/>
    <w:rsid w:val="00E67E11"/>
    <w:rsid w:val="00E70443"/>
    <w:rsid w:val="00E73160"/>
    <w:rsid w:val="00E75770"/>
    <w:rsid w:val="00E75FEB"/>
    <w:rsid w:val="00E824A9"/>
    <w:rsid w:val="00E82E0A"/>
    <w:rsid w:val="00E83469"/>
    <w:rsid w:val="00E843DC"/>
    <w:rsid w:val="00E85222"/>
    <w:rsid w:val="00E853B1"/>
    <w:rsid w:val="00E914F6"/>
    <w:rsid w:val="00E92F5D"/>
    <w:rsid w:val="00E93FE8"/>
    <w:rsid w:val="00E953AB"/>
    <w:rsid w:val="00E96FCE"/>
    <w:rsid w:val="00E97A90"/>
    <w:rsid w:val="00EA0357"/>
    <w:rsid w:val="00EA0D71"/>
    <w:rsid w:val="00EA1FF1"/>
    <w:rsid w:val="00EA2091"/>
    <w:rsid w:val="00EA2B9A"/>
    <w:rsid w:val="00EA2D85"/>
    <w:rsid w:val="00EA3587"/>
    <w:rsid w:val="00EA38FC"/>
    <w:rsid w:val="00EA4F1C"/>
    <w:rsid w:val="00EA6F85"/>
    <w:rsid w:val="00EA706C"/>
    <w:rsid w:val="00EB029B"/>
    <w:rsid w:val="00EB0E99"/>
    <w:rsid w:val="00EB106C"/>
    <w:rsid w:val="00EB1270"/>
    <w:rsid w:val="00EB1395"/>
    <w:rsid w:val="00EB16ED"/>
    <w:rsid w:val="00EB17B3"/>
    <w:rsid w:val="00EB284B"/>
    <w:rsid w:val="00EB3D15"/>
    <w:rsid w:val="00EB4D13"/>
    <w:rsid w:val="00EB6E82"/>
    <w:rsid w:val="00EC02C4"/>
    <w:rsid w:val="00EC0F74"/>
    <w:rsid w:val="00EC1D7B"/>
    <w:rsid w:val="00EC3BFD"/>
    <w:rsid w:val="00EC40EF"/>
    <w:rsid w:val="00EC4BEA"/>
    <w:rsid w:val="00EC66A5"/>
    <w:rsid w:val="00EC7666"/>
    <w:rsid w:val="00ED0934"/>
    <w:rsid w:val="00ED1609"/>
    <w:rsid w:val="00ED205C"/>
    <w:rsid w:val="00ED35B6"/>
    <w:rsid w:val="00ED4C25"/>
    <w:rsid w:val="00ED553F"/>
    <w:rsid w:val="00ED68CC"/>
    <w:rsid w:val="00ED7641"/>
    <w:rsid w:val="00EE19D5"/>
    <w:rsid w:val="00EE21D7"/>
    <w:rsid w:val="00EE3754"/>
    <w:rsid w:val="00EE4488"/>
    <w:rsid w:val="00EE4660"/>
    <w:rsid w:val="00EE5174"/>
    <w:rsid w:val="00EE52E9"/>
    <w:rsid w:val="00EE6FAC"/>
    <w:rsid w:val="00EE7057"/>
    <w:rsid w:val="00EE74D6"/>
    <w:rsid w:val="00EF1480"/>
    <w:rsid w:val="00EF1F90"/>
    <w:rsid w:val="00EF2723"/>
    <w:rsid w:val="00EF36D4"/>
    <w:rsid w:val="00EF495B"/>
    <w:rsid w:val="00EF5607"/>
    <w:rsid w:val="00EF7C5B"/>
    <w:rsid w:val="00F00BF3"/>
    <w:rsid w:val="00F0120C"/>
    <w:rsid w:val="00F01C27"/>
    <w:rsid w:val="00F0522B"/>
    <w:rsid w:val="00F0634C"/>
    <w:rsid w:val="00F06ACD"/>
    <w:rsid w:val="00F07052"/>
    <w:rsid w:val="00F079B6"/>
    <w:rsid w:val="00F07C43"/>
    <w:rsid w:val="00F1009B"/>
    <w:rsid w:val="00F107AF"/>
    <w:rsid w:val="00F11241"/>
    <w:rsid w:val="00F11496"/>
    <w:rsid w:val="00F12832"/>
    <w:rsid w:val="00F13297"/>
    <w:rsid w:val="00F139C4"/>
    <w:rsid w:val="00F14291"/>
    <w:rsid w:val="00F16FB0"/>
    <w:rsid w:val="00F17213"/>
    <w:rsid w:val="00F20D39"/>
    <w:rsid w:val="00F219D7"/>
    <w:rsid w:val="00F241A2"/>
    <w:rsid w:val="00F24D9E"/>
    <w:rsid w:val="00F26F33"/>
    <w:rsid w:val="00F274DC"/>
    <w:rsid w:val="00F2765B"/>
    <w:rsid w:val="00F27764"/>
    <w:rsid w:val="00F3024C"/>
    <w:rsid w:val="00F31640"/>
    <w:rsid w:val="00F31F0E"/>
    <w:rsid w:val="00F32D8E"/>
    <w:rsid w:val="00F3440C"/>
    <w:rsid w:val="00F34B15"/>
    <w:rsid w:val="00F354B2"/>
    <w:rsid w:val="00F35738"/>
    <w:rsid w:val="00F40902"/>
    <w:rsid w:val="00F4206C"/>
    <w:rsid w:val="00F428F5"/>
    <w:rsid w:val="00F42C5E"/>
    <w:rsid w:val="00F43AC7"/>
    <w:rsid w:val="00F44883"/>
    <w:rsid w:val="00F45909"/>
    <w:rsid w:val="00F502EA"/>
    <w:rsid w:val="00F50440"/>
    <w:rsid w:val="00F5219B"/>
    <w:rsid w:val="00F531D4"/>
    <w:rsid w:val="00F5447D"/>
    <w:rsid w:val="00F54EDC"/>
    <w:rsid w:val="00F54F2F"/>
    <w:rsid w:val="00F56386"/>
    <w:rsid w:val="00F56433"/>
    <w:rsid w:val="00F57BF3"/>
    <w:rsid w:val="00F57C3D"/>
    <w:rsid w:val="00F60A37"/>
    <w:rsid w:val="00F6277B"/>
    <w:rsid w:val="00F653B4"/>
    <w:rsid w:val="00F65655"/>
    <w:rsid w:val="00F66A46"/>
    <w:rsid w:val="00F67490"/>
    <w:rsid w:val="00F67DFC"/>
    <w:rsid w:val="00F706FE"/>
    <w:rsid w:val="00F72477"/>
    <w:rsid w:val="00F729D2"/>
    <w:rsid w:val="00F72B0A"/>
    <w:rsid w:val="00F73E4F"/>
    <w:rsid w:val="00F73EE0"/>
    <w:rsid w:val="00F74225"/>
    <w:rsid w:val="00F74451"/>
    <w:rsid w:val="00F7462D"/>
    <w:rsid w:val="00F75283"/>
    <w:rsid w:val="00F77A9F"/>
    <w:rsid w:val="00F80260"/>
    <w:rsid w:val="00F8386D"/>
    <w:rsid w:val="00F85241"/>
    <w:rsid w:val="00F85D7F"/>
    <w:rsid w:val="00F87212"/>
    <w:rsid w:val="00F900FE"/>
    <w:rsid w:val="00F90B22"/>
    <w:rsid w:val="00F956E3"/>
    <w:rsid w:val="00F96C14"/>
    <w:rsid w:val="00F97077"/>
    <w:rsid w:val="00FA1FE0"/>
    <w:rsid w:val="00FA2481"/>
    <w:rsid w:val="00FA2896"/>
    <w:rsid w:val="00FA3737"/>
    <w:rsid w:val="00FA39F7"/>
    <w:rsid w:val="00FA3E23"/>
    <w:rsid w:val="00FA4B67"/>
    <w:rsid w:val="00FA580C"/>
    <w:rsid w:val="00FA7CBA"/>
    <w:rsid w:val="00FB1683"/>
    <w:rsid w:val="00FB1C55"/>
    <w:rsid w:val="00FB2210"/>
    <w:rsid w:val="00FB24ED"/>
    <w:rsid w:val="00FB2AD6"/>
    <w:rsid w:val="00FB4D7D"/>
    <w:rsid w:val="00FB78C0"/>
    <w:rsid w:val="00FC0633"/>
    <w:rsid w:val="00FC2180"/>
    <w:rsid w:val="00FC28D6"/>
    <w:rsid w:val="00FC44F7"/>
    <w:rsid w:val="00FC4E36"/>
    <w:rsid w:val="00FC4E42"/>
    <w:rsid w:val="00FC7A87"/>
    <w:rsid w:val="00FC7BAD"/>
    <w:rsid w:val="00FD189A"/>
    <w:rsid w:val="00FD2E1A"/>
    <w:rsid w:val="00FD3397"/>
    <w:rsid w:val="00FD3968"/>
    <w:rsid w:val="00FD4B0B"/>
    <w:rsid w:val="00FD4DC4"/>
    <w:rsid w:val="00FD62B0"/>
    <w:rsid w:val="00FD6EC9"/>
    <w:rsid w:val="00FE00AD"/>
    <w:rsid w:val="00FE01DB"/>
    <w:rsid w:val="00FE069F"/>
    <w:rsid w:val="00FE0D1C"/>
    <w:rsid w:val="00FE17BD"/>
    <w:rsid w:val="00FE1D02"/>
    <w:rsid w:val="00FE3632"/>
    <w:rsid w:val="00FE6673"/>
    <w:rsid w:val="00FE77CB"/>
    <w:rsid w:val="00FE790E"/>
    <w:rsid w:val="00FF05CB"/>
    <w:rsid w:val="00FF077A"/>
    <w:rsid w:val="00FF0DEC"/>
    <w:rsid w:val="00FF0F5B"/>
    <w:rsid w:val="00FF21BD"/>
    <w:rsid w:val="00FF2A74"/>
    <w:rsid w:val="00FF2AD5"/>
    <w:rsid w:val="00FF3697"/>
    <w:rsid w:val="00FF3CAD"/>
    <w:rsid w:val="00FF4445"/>
    <w:rsid w:val="00FF4A9A"/>
    <w:rsid w:val="00FF64CE"/>
    <w:rsid w:val="00FF748C"/>
    <w:rsid w:val="0610661E"/>
    <w:rsid w:val="0B1C1132"/>
    <w:rsid w:val="0FCE604F"/>
    <w:rsid w:val="19E02432"/>
    <w:rsid w:val="27286E69"/>
    <w:rsid w:val="2C375637"/>
    <w:rsid w:val="423A5CBA"/>
    <w:rsid w:val="4BFA0524"/>
    <w:rsid w:val="6A232DF6"/>
    <w:rsid w:val="6F7E08B1"/>
    <w:rsid w:val="76424BB4"/>
    <w:rsid w:val="77DF6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qFormat="1"/>
    <w:lsdException w:name="toc 1" w:uiPriority="39"/>
    <w:lsdException w:name="toc 2" w:uiPriority="39"/>
    <w:lsdException w:name="toc 3" w:uiPriority="39"/>
    <w:lsdException w:name="toc 4" w:semiHidden="0" w:uiPriority="39" w:unhideWhenUsed="0" w:qFormat="1"/>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qFormat="1"/>
    <w:lsdException w:name="Body Text First Indent" w:semiHidden="0" w:unhideWhenUsed="0" w:qFormat="1"/>
    <w:lsdException w:name="Body Text 2" w:qFormat="1"/>
    <w:lsdException w:name="Hyperlink" w:semiHidden="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Table" w:qFormat="1"/>
    <w:lsdException w:name="annotation subject"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pPr>
      <w:widowControl w:val="0"/>
      <w:ind w:firstLineChars="200" w:firstLine="200"/>
      <w:jc w:val="both"/>
    </w:pPr>
    <w:rPr>
      <w:rFonts w:ascii="Times New Roman" w:eastAsia="方正仿宋_GBK" w:hAnsi="Times New Roman" w:cs="Times New Roman"/>
      <w:kern w:val="2"/>
      <w:sz w:val="32"/>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ind w:firstLineChars="0" w:firstLine="0"/>
      <w:jc w:val="left"/>
    </w:pPr>
    <w:rPr>
      <w:rFonts w:ascii="Calibri" w:eastAsia="宋体" w:hAnsi="Calibri"/>
      <w:sz w:val="21"/>
      <w:szCs w:val="22"/>
    </w:rPr>
  </w:style>
  <w:style w:type="paragraph" w:styleId="a4">
    <w:name w:val="Body Text"/>
    <w:basedOn w:val="a"/>
    <w:link w:val="Char0"/>
    <w:qFormat/>
    <w:pPr>
      <w:spacing w:after="120"/>
    </w:pPr>
  </w:style>
  <w:style w:type="paragraph" w:styleId="a5">
    <w:name w:val="Plain Text"/>
    <w:basedOn w:val="a"/>
    <w:link w:val="Char1"/>
    <w:qFormat/>
    <w:pPr>
      <w:ind w:firstLineChars="0" w:firstLine="0"/>
    </w:pPr>
    <w:rPr>
      <w:rFonts w:ascii="宋体" w:eastAsia="宋体" w:hAnsi="Courier New" w:cs="Courier New"/>
      <w:bCs/>
      <w:snapToGrid w:val="0"/>
      <w:kern w:val="0"/>
      <w:sz w:val="21"/>
      <w:szCs w:val="21"/>
    </w:rPr>
  </w:style>
  <w:style w:type="paragraph" w:styleId="a6">
    <w:name w:val="Date"/>
    <w:basedOn w:val="a"/>
    <w:next w:val="a"/>
    <w:link w:val="Char2"/>
    <w:uiPriority w:val="99"/>
    <w:unhideWhenUsed/>
    <w:qFormat/>
    <w:pPr>
      <w:ind w:leftChars="2500" w:left="100" w:firstLineChars="0" w:firstLine="0"/>
    </w:pPr>
    <w:rPr>
      <w:rFonts w:ascii="Calibri" w:eastAsia="宋体" w:hAnsi="Calibri"/>
      <w:sz w:val="21"/>
      <w:szCs w:val="22"/>
    </w:rPr>
  </w:style>
  <w:style w:type="paragraph" w:styleId="a7">
    <w:name w:val="Balloon Text"/>
    <w:basedOn w:val="a"/>
    <w:link w:val="Char3"/>
    <w:uiPriority w:val="99"/>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40">
    <w:name w:val="toc 4"/>
    <w:basedOn w:val="a"/>
    <w:next w:val="a"/>
    <w:uiPriority w:val="39"/>
    <w:qFormat/>
    <w:pPr>
      <w:ind w:left="960" w:firstLineChars="0" w:firstLine="0"/>
      <w:jc w:val="left"/>
    </w:pPr>
    <w:rPr>
      <w:rFonts w:ascii="Calibri" w:eastAsia="宋体" w:hAnsi="Calibri" w:cs="Calibri"/>
      <w:sz w:val="18"/>
      <w:szCs w:val="18"/>
    </w:rPr>
  </w:style>
  <w:style w:type="paragraph" w:styleId="7">
    <w:name w:val="index 7"/>
    <w:basedOn w:val="a"/>
    <w:next w:val="a"/>
    <w:uiPriority w:val="99"/>
    <w:unhideWhenUsed/>
    <w:qFormat/>
    <w:pPr>
      <w:ind w:leftChars="1200" w:left="1200" w:firstLineChars="0" w:firstLine="0"/>
    </w:pPr>
    <w:rPr>
      <w:rFonts w:asciiTheme="minorHAnsi" w:eastAsiaTheme="minorEastAsia" w:hAnsiTheme="minorHAnsi" w:cstheme="minorBidi"/>
      <w:sz w:val="21"/>
      <w:szCs w:val="22"/>
    </w:rPr>
  </w:style>
  <w:style w:type="paragraph" w:styleId="2">
    <w:name w:val="Body Text 2"/>
    <w:basedOn w:val="a"/>
    <w:link w:val="2Char"/>
    <w:uiPriority w:val="99"/>
    <w:semiHidden/>
    <w:unhideWhenUsed/>
    <w:qFormat/>
    <w:pPr>
      <w:spacing w:after="120" w:line="480" w:lineRule="auto"/>
    </w:pPr>
  </w:style>
  <w:style w:type="paragraph" w:styleId="aa">
    <w:name w:val="Title"/>
    <w:basedOn w:val="a"/>
    <w:next w:val="a"/>
    <w:link w:val="Char6"/>
    <w:qFormat/>
    <w:pPr>
      <w:spacing w:line="500" w:lineRule="exact"/>
      <w:jc w:val="center"/>
      <w:outlineLvl w:val="0"/>
    </w:pPr>
    <w:rPr>
      <w:rFonts w:ascii="Cambria" w:eastAsia="方正小标宋_GBK" w:hAnsi="Cambria"/>
      <w:bCs/>
      <w:sz w:val="44"/>
      <w:szCs w:val="32"/>
    </w:rPr>
  </w:style>
  <w:style w:type="paragraph" w:styleId="ab">
    <w:name w:val="annotation subject"/>
    <w:basedOn w:val="a3"/>
    <w:next w:val="a3"/>
    <w:link w:val="Char7"/>
    <w:uiPriority w:val="99"/>
    <w:unhideWhenUsed/>
    <w:qFormat/>
    <w:rPr>
      <w:b/>
      <w:bCs/>
    </w:rPr>
  </w:style>
  <w:style w:type="paragraph" w:styleId="ac">
    <w:name w:val="Body Text First Indent"/>
    <w:basedOn w:val="a4"/>
    <w:link w:val="Char8"/>
    <w:uiPriority w:val="99"/>
    <w:qFormat/>
    <w:pPr>
      <w:spacing w:after="0"/>
      <w:ind w:leftChars="100" w:left="100" w:rightChars="100" w:right="100" w:firstLineChars="100" w:firstLine="420"/>
    </w:pPr>
    <w:rPr>
      <w:rFonts w:ascii="Calibri" w:eastAsia="宋体" w:hAnsi="Calibri"/>
      <w:sz w:val="21"/>
      <w:szCs w:val="22"/>
    </w:rPr>
  </w:style>
  <w:style w:type="table" w:styleId="ad">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b/>
      <w:bCs/>
    </w:rPr>
  </w:style>
  <w:style w:type="character" w:styleId="af">
    <w:name w:val="page number"/>
    <w:basedOn w:val="a0"/>
    <w:qFormat/>
  </w:style>
  <w:style w:type="character" w:styleId="af0">
    <w:name w:val="Hyperlink"/>
    <w:uiPriority w:val="99"/>
    <w:qFormat/>
    <w:rPr>
      <w:color w:val="0563C1"/>
      <w:u w:val="single"/>
    </w:rPr>
  </w:style>
  <w:style w:type="character" w:styleId="af1">
    <w:name w:val="annotation reference"/>
    <w:uiPriority w:val="99"/>
    <w:unhideWhenUsed/>
    <w:qFormat/>
    <w:rPr>
      <w:sz w:val="21"/>
      <w:szCs w:val="21"/>
    </w:rPr>
  </w:style>
  <w:style w:type="character" w:customStyle="1" w:styleId="Char0">
    <w:name w:val="正文文本 Char"/>
    <w:basedOn w:val="a0"/>
    <w:link w:val="a4"/>
    <w:qFormat/>
    <w:rPr>
      <w:rFonts w:ascii="Times New Roman" w:eastAsia="方正仿宋_GBK" w:hAnsi="Times New Roman" w:cs="Times New Roman"/>
      <w:sz w:val="32"/>
      <w:szCs w:val="24"/>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Char5">
    <w:name w:val="页眉 Char"/>
    <w:basedOn w:val="a0"/>
    <w:link w:val="a9"/>
    <w:uiPriority w:val="99"/>
    <w:qFormat/>
    <w:rPr>
      <w:rFonts w:ascii="Times New Roman" w:eastAsia="方正仿宋_GBK" w:hAnsi="Times New Roman" w:cs="Times New Roman"/>
      <w:sz w:val="18"/>
      <w:szCs w:val="18"/>
    </w:rPr>
  </w:style>
  <w:style w:type="character" w:customStyle="1" w:styleId="Char4">
    <w:name w:val="页脚 Char"/>
    <w:basedOn w:val="a0"/>
    <w:link w:val="a8"/>
    <w:uiPriority w:val="99"/>
    <w:qFormat/>
    <w:rPr>
      <w:rFonts w:ascii="Times New Roman" w:eastAsia="方正仿宋_GBK" w:hAnsi="Times New Roman" w:cs="Times New Roman"/>
      <w:sz w:val="18"/>
      <w:szCs w:val="18"/>
    </w:rPr>
  </w:style>
  <w:style w:type="character" w:customStyle="1" w:styleId="1Char">
    <w:name w:val="标题 1 Char"/>
    <w:basedOn w:val="a0"/>
    <w:link w:val="1"/>
    <w:uiPriority w:val="9"/>
    <w:qFormat/>
    <w:rPr>
      <w:rFonts w:ascii="Times New Roman" w:eastAsia="方正仿宋_GBK" w:hAnsi="Times New Roman" w:cs="Times New Roman"/>
      <w:b/>
      <w:bCs/>
      <w:kern w:val="44"/>
      <w:sz w:val="44"/>
      <w:szCs w:val="44"/>
    </w:rPr>
  </w:style>
  <w:style w:type="paragraph" w:customStyle="1" w:styleId="Default">
    <w:name w:val="Default"/>
    <w:qFormat/>
    <w:pPr>
      <w:widowControl w:val="0"/>
      <w:autoSpaceDE w:val="0"/>
      <w:autoSpaceDN w:val="0"/>
      <w:adjustRightInd w:val="0"/>
    </w:pPr>
    <w:rPr>
      <w:rFonts w:ascii="仿宋_GB2312" w:eastAsia="仿宋_GB2312" w:hAnsi="Times New Roman" w:cs="仿宋_GB2312"/>
      <w:color w:val="000000"/>
      <w:sz w:val="24"/>
      <w:szCs w:val="24"/>
    </w:rPr>
  </w:style>
  <w:style w:type="character" w:customStyle="1" w:styleId="Char3">
    <w:name w:val="批注框文本 Char"/>
    <w:basedOn w:val="a0"/>
    <w:link w:val="a7"/>
    <w:uiPriority w:val="99"/>
    <w:semiHidden/>
    <w:qFormat/>
    <w:rPr>
      <w:rFonts w:ascii="Times New Roman" w:eastAsia="方正仿宋_GBK" w:hAnsi="Times New Roman" w:cs="Times New Roman"/>
      <w:kern w:val="2"/>
      <w:sz w:val="18"/>
      <w:szCs w:val="18"/>
    </w:rPr>
  </w:style>
  <w:style w:type="character" w:customStyle="1" w:styleId="Char">
    <w:name w:val="批注文字 Char"/>
    <w:basedOn w:val="a0"/>
    <w:link w:val="a3"/>
    <w:uiPriority w:val="99"/>
    <w:qFormat/>
    <w:rPr>
      <w:rFonts w:ascii="Calibri" w:eastAsia="宋体" w:hAnsi="Calibri" w:cs="Times New Roman"/>
      <w:kern w:val="2"/>
      <w:sz w:val="21"/>
      <w:szCs w:val="22"/>
    </w:rPr>
  </w:style>
  <w:style w:type="character" w:customStyle="1" w:styleId="Char1">
    <w:name w:val="纯文本 Char"/>
    <w:basedOn w:val="a0"/>
    <w:link w:val="a5"/>
    <w:qFormat/>
    <w:rPr>
      <w:rFonts w:ascii="宋体" w:eastAsia="宋体" w:hAnsi="Courier New" w:cs="Courier New"/>
      <w:bCs/>
      <w:snapToGrid w:val="0"/>
      <w:sz w:val="21"/>
      <w:szCs w:val="21"/>
    </w:rPr>
  </w:style>
  <w:style w:type="character" w:customStyle="1" w:styleId="Char2">
    <w:name w:val="日期 Char"/>
    <w:basedOn w:val="a0"/>
    <w:link w:val="a6"/>
    <w:uiPriority w:val="99"/>
    <w:qFormat/>
    <w:rPr>
      <w:rFonts w:ascii="Calibri" w:eastAsia="宋体" w:hAnsi="Calibri" w:cs="Times New Roman"/>
      <w:kern w:val="2"/>
      <w:sz w:val="21"/>
      <w:szCs w:val="22"/>
    </w:rPr>
  </w:style>
  <w:style w:type="paragraph" w:customStyle="1" w:styleId="51">
    <w:name w:val="索引 51"/>
    <w:next w:val="a"/>
    <w:qFormat/>
    <w:pPr>
      <w:widowControl w:val="0"/>
      <w:ind w:left="1680"/>
      <w:jc w:val="both"/>
    </w:pPr>
    <w:rPr>
      <w:rFonts w:ascii="Times New Roman" w:eastAsia="宋体" w:hAnsi="Times New Roman" w:cs="Times New Roman"/>
      <w:kern w:val="2"/>
      <w:sz w:val="21"/>
    </w:rPr>
  </w:style>
  <w:style w:type="character" w:customStyle="1" w:styleId="Char6">
    <w:name w:val="标题 Char"/>
    <w:basedOn w:val="a0"/>
    <w:link w:val="aa"/>
    <w:qFormat/>
    <w:rPr>
      <w:rFonts w:ascii="Cambria" w:eastAsia="方正小标宋_GBK" w:hAnsi="Cambria" w:cs="Times New Roman"/>
      <w:bCs/>
      <w:kern w:val="2"/>
      <w:sz w:val="44"/>
      <w:szCs w:val="32"/>
    </w:rPr>
  </w:style>
  <w:style w:type="character" w:customStyle="1" w:styleId="Char7">
    <w:name w:val="批注主题 Char"/>
    <w:basedOn w:val="Char"/>
    <w:link w:val="ab"/>
    <w:uiPriority w:val="99"/>
    <w:qFormat/>
    <w:rPr>
      <w:rFonts w:ascii="Calibri" w:eastAsia="宋体" w:hAnsi="Calibri" w:cs="Times New Roman"/>
      <w:b/>
      <w:bCs/>
      <w:kern w:val="2"/>
      <w:sz w:val="21"/>
      <w:szCs w:val="22"/>
    </w:rPr>
  </w:style>
  <w:style w:type="character" w:customStyle="1" w:styleId="Char8">
    <w:name w:val="正文首行缩进 Char"/>
    <w:basedOn w:val="Char0"/>
    <w:link w:val="ac"/>
    <w:uiPriority w:val="99"/>
    <w:rPr>
      <w:rFonts w:ascii="Calibri" w:eastAsia="宋体" w:hAnsi="Calibri" w:cs="Times New Roman"/>
      <w:kern w:val="2"/>
      <w:sz w:val="21"/>
      <w:szCs w:val="22"/>
    </w:rPr>
  </w:style>
  <w:style w:type="character" w:customStyle="1" w:styleId="af2">
    <w:name w:val="页脚 字符"/>
    <w:uiPriority w:val="99"/>
  </w:style>
  <w:style w:type="character" w:customStyle="1" w:styleId="font11">
    <w:name w:val="font11"/>
    <w:qFormat/>
    <w:rPr>
      <w:rFonts w:ascii="方正仿宋_GBK" w:eastAsia="方正仿宋_GBK" w:hAnsi="方正仿宋_GBK" w:cs="方正仿宋_GBK" w:hint="eastAsia"/>
      <w:color w:val="000000"/>
      <w:sz w:val="36"/>
      <w:szCs w:val="36"/>
      <w:u w:val="none"/>
    </w:rPr>
  </w:style>
  <w:style w:type="character" w:customStyle="1" w:styleId="font61">
    <w:name w:val="font61"/>
    <w:qFormat/>
    <w:rPr>
      <w:rFonts w:ascii="宋体" w:eastAsia="宋体" w:hAnsi="宋体" w:cs="宋体" w:hint="eastAsia"/>
      <w:color w:val="000000"/>
      <w:sz w:val="24"/>
      <w:szCs w:val="24"/>
      <w:u w:val="none"/>
    </w:rPr>
  </w:style>
  <w:style w:type="character" w:customStyle="1" w:styleId="font121">
    <w:name w:val="font121"/>
    <w:qFormat/>
    <w:rPr>
      <w:rFonts w:ascii="方正仿宋_GBK" w:eastAsia="方正仿宋_GBK" w:hAnsi="方正仿宋_GBK" w:cs="方正仿宋_GBK" w:hint="eastAsia"/>
      <w:color w:val="000000"/>
      <w:sz w:val="24"/>
      <w:szCs w:val="24"/>
      <w:u w:val="none"/>
    </w:rPr>
  </w:style>
  <w:style w:type="character" w:customStyle="1" w:styleId="Char10">
    <w:name w:val="标题 Char1"/>
    <w:uiPriority w:val="10"/>
    <w:qFormat/>
    <w:rPr>
      <w:rFonts w:ascii="Cambria" w:eastAsia="宋体" w:hAnsi="Cambria" w:cs="Times New Roman"/>
      <w:b/>
      <w:bCs/>
      <w:sz w:val="32"/>
      <w:szCs w:val="32"/>
    </w:rPr>
  </w:style>
  <w:style w:type="character" w:customStyle="1" w:styleId="font01">
    <w:name w:val="font01"/>
    <w:qFormat/>
    <w:rPr>
      <w:rFonts w:ascii="方正仿宋_GBK" w:eastAsia="方正仿宋_GBK" w:hAnsi="方正仿宋_GBK" w:cs="方正仿宋_GBK" w:hint="eastAsia"/>
      <w:color w:val="000000"/>
      <w:sz w:val="24"/>
      <w:szCs w:val="24"/>
      <w:u w:val="single"/>
    </w:rPr>
  </w:style>
  <w:style w:type="character" w:customStyle="1" w:styleId="UserStyle3">
    <w:name w:val="UserStyle_3"/>
    <w:semiHidden/>
    <w:qFormat/>
  </w:style>
  <w:style w:type="character" w:customStyle="1" w:styleId="font112">
    <w:name w:val="font112"/>
    <w:qFormat/>
    <w:rPr>
      <w:rFonts w:ascii="方正黑体_GBK" w:eastAsia="方正黑体_GBK" w:hAnsi="方正黑体_GBK" w:cs="方正黑体_GBK" w:hint="eastAsia"/>
      <w:color w:val="000000"/>
      <w:sz w:val="24"/>
      <w:szCs w:val="24"/>
      <w:u w:val="none"/>
    </w:rPr>
  </w:style>
  <w:style w:type="character" w:customStyle="1" w:styleId="af3">
    <w:name w:val="纯文本 字符"/>
    <w:uiPriority w:val="99"/>
    <w:semiHidden/>
    <w:qFormat/>
    <w:rPr>
      <w:rFonts w:ascii="宋体" w:hAnsi="Courier New" w:cs="Courier New"/>
    </w:rPr>
  </w:style>
  <w:style w:type="character" w:customStyle="1" w:styleId="font31">
    <w:name w:val="font31"/>
    <w:qFormat/>
    <w:rPr>
      <w:rFonts w:ascii="Times New Roman" w:hAnsi="Times New Roman" w:cs="Times New Roman" w:hint="default"/>
      <w:color w:val="000000"/>
      <w:sz w:val="36"/>
      <w:szCs w:val="36"/>
      <w:u w:val="none"/>
    </w:rPr>
  </w:style>
  <w:style w:type="character" w:customStyle="1" w:styleId="font81">
    <w:name w:val="font81"/>
    <w:qFormat/>
    <w:rPr>
      <w:rFonts w:ascii="方正仿宋_GBK" w:eastAsia="方正仿宋_GBK" w:hAnsi="方正仿宋_GBK" w:cs="方正仿宋_GBK" w:hint="eastAsia"/>
      <w:color w:val="FF0000"/>
      <w:sz w:val="24"/>
      <w:szCs w:val="24"/>
      <w:u w:val="single"/>
    </w:rPr>
  </w:style>
  <w:style w:type="paragraph" w:customStyle="1" w:styleId="UserStyle8">
    <w:name w:val="UserStyle_8"/>
    <w:basedOn w:val="a"/>
    <w:qFormat/>
    <w:pPr>
      <w:widowControl/>
      <w:spacing w:after="120"/>
      <w:ind w:firstLineChars="0" w:firstLine="0"/>
      <w:textAlignment w:val="baseline"/>
    </w:pPr>
    <w:rPr>
      <w:rFonts w:ascii="Calibri" w:eastAsia="宋体" w:hAnsi="Calibri"/>
      <w:kern w:val="0"/>
      <w:sz w:val="20"/>
      <w:szCs w:val="20"/>
    </w:rPr>
  </w:style>
  <w:style w:type="paragraph" w:customStyle="1" w:styleId="TableOfAuthoring">
    <w:name w:val="TableOfAuthoring"/>
    <w:next w:val="a"/>
    <w:qFormat/>
    <w:pPr>
      <w:widowControl w:val="0"/>
      <w:ind w:leftChars="200" w:left="420"/>
      <w:jc w:val="both"/>
    </w:pPr>
    <w:rPr>
      <w:rFonts w:ascii="Calibri" w:eastAsia="宋体" w:hAnsi="Calibri" w:cs="Times New Roman"/>
      <w:kern w:val="2"/>
      <w:sz w:val="21"/>
      <w:szCs w:val="24"/>
    </w:rPr>
  </w:style>
  <w:style w:type="paragraph" w:styleId="af4">
    <w:name w:val="List Paragraph"/>
    <w:basedOn w:val="a"/>
    <w:uiPriority w:val="34"/>
    <w:qFormat/>
    <w:pPr>
      <w:ind w:firstLine="420"/>
    </w:pPr>
    <w:rPr>
      <w:rFonts w:ascii="Calibri" w:eastAsia="宋体" w:hAnsi="Calibri"/>
      <w:sz w:val="21"/>
      <w:szCs w:val="22"/>
    </w:rPr>
  </w:style>
  <w:style w:type="paragraph" w:customStyle="1" w:styleId="UserStyle0">
    <w:name w:val="UserStyle_0"/>
    <w:basedOn w:val="a"/>
    <w:qFormat/>
    <w:pPr>
      <w:spacing w:after="120"/>
      <w:ind w:firstLineChars="0" w:firstLine="0"/>
      <w:textAlignment w:val="baseline"/>
    </w:pPr>
    <w:rPr>
      <w:rFonts w:eastAsia="仿宋_GB2312"/>
      <w:szCs w:val="21"/>
    </w:rPr>
  </w:style>
  <w:style w:type="table" w:customStyle="1" w:styleId="171">
    <w:name w:val="网格型171"/>
    <w:uiPriority w:val="59"/>
    <w:qFormat/>
    <w:rPr>
      <w:rFonts w:ascii="Calibri" w:eastAsia="宋体" w:hAnsi="Calibri"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正文文本 2 Char"/>
    <w:basedOn w:val="a0"/>
    <w:link w:val="2"/>
    <w:uiPriority w:val="99"/>
    <w:semiHidden/>
    <w:rPr>
      <w:rFonts w:ascii="Times New Roman" w:eastAsia="方正仿宋_GBK" w:hAnsi="Times New Roman" w:cs="Times New Roman"/>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qFormat="1"/>
    <w:lsdException w:name="toc 1" w:uiPriority="39"/>
    <w:lsdException w:name="toc 2" w:uiPriority="39"/>
    <w:lsdException w:name="toc 3" w:uiPriority="39"/>
    <w:lsdException w:name="toc 4" w:semiHidden="0" w:uiPriority="39" w:unhideWhenUsed="0" w:qFormat="1"/>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qFormat="1"/>
    <w:lsdException w:name="Body Text First Indent" w:semiHidden="0" w:unhideWhenUsed="0" w:qFormat="1"/>
    <w:lsdException w:name="Body Text 2" w:qFormat="1"/>
    <w:lsdException w:name="Hyperlink" w:semiHidden="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Table" w:qFormat="1"/>
    <w:lsdException w:name="annotation subject"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pPr>
      <w:widowControl w:val="0"/>
      <w:ind w:firstLineChars="200" w:firstLine="200"/>
      <w:jc w:val="both"/>
    </w:pPr>
    <w:rPr>
      <w:rFonts w:ascii="Times New Roman" w:eastAsia="方正仿宋_GBK" w:hAnsi="Times New Roman" w:cs="Times New Roman"/>
      <w:kern w:val="2"/>
      <w:sz w:val="32"/>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ind w:firstLineChars="0" w:firstLine="0"/>
      <w:jc w:val="left"/>
    </w:pPr>
    <w:rPr>
      <w:rFonts w:ascii="Calibri" w:eastAsia="宋体" w:hAnsi="Calibri"/>
      <w:sz w:val="21"/>
      <w:szCs w:val="22"/>
    </w:rPr>
  </w:style>
  <w:style w:type="paragraph" w:styleId="a4">
    <w:name w:val="Body Text"/>
    <w:basedOn w:val="a"/>
    <w:link w:val="Char0"/>
    <w:qFormat/>
    <w:pPr>
      <w:spacing w:after="120"/>
    </w:pPr>
  </w:style>
  <w:style w:type="paragraph" w:styleId="a5">
    <w:name w:val="Plain Text"/>
    <w:basedOn w:val="a"/>
    <w:link w:val="Char1"/>
    <w:qFormat/>
    <w:pPr>
      <w:ind w:firstLineChars="0" w:firstLine="0"/>
    </w:pPr>
    <w:rPr>
      <w:rFonts w:ascii="宋体" w:eastAsia="宋体" w:hAnsi="Courier New" w:cs="Courier New"/>
      <w:bCs/>
      <w:snapToGrid w:val="0"/>
      <w:kern w:val="0"/>
      <w:sz w:val="21"/>
      <w:szCs w:val="21"/>
    </w:rPr>
  </w:style>
  <w:style w:type="paragraph" w:styleId="a6">
    <w:name w:val="Date"/>
    <w:basedOn w:val="a"/>
    <w:next w:val="a"/>
    <w:link w:val="Char2"/>
    <w:uiPriority w:val="99"/>
    <w:unhideWhenUsed/>
    <w:qFormat/>
    <w:pPr>
      <w:ind w:leftChars="2500" w:left="100" w:firstLineChars="0" w:firstLine="0"/>
    </w:pPr>
    <w:rPr>
      <w:rFonts w:ascii="Calibri" w:eastAsia="宋体" w:hAnsi="Calibri"/>
      <w:sz w:val="21"/>
      <w:szCs w:val="22"/>
    </w:rPr>
  </w:style>
  <w:style w:type="paragraph" w:styleId="a7">
    <w:name w:val="Balloon Text"/>
    <w:basedOn w:val="a"/>
    <w:link w:val="Char3"/>
    <w:uiPriority w:val="99"/>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40">
    <w:name w:val="toc 4"/>
    <w:basedOn w:val="a"/>
    <w:next w:val="a"/>
    <w:uiPriority w:val="39"/>
    <w:qFormat/>
    <w:pPr>
      <w:ind w:left="960" w:firstLineChars="0" w:firstLine="0"/>
      <w:jc w:val="left"/>
    </w:pPr>
    <w:rPr>
      <w:rFonts w:ascii="Calibri" w:eastAsia="宋体" w:hAnsi="Calibri" w:cs="Calibri"/>
      <w:sz w:val="18"/>
      <w:szCs w:val="18"/>
    </w:rPr>
  </w:style>
  <w:style w:type="paragraph" w:styleId="7">
    <w:name w:val="index 7"/>
    <w:basedOn w:val="a"/>
    <w:next w:val="a"/>
    <w:uiPriority w:val="99"/>
    <w:unhideWhenUsed/>
    <w:qFormat/>
    <w:pPr>
      <w:ind w:leftChars="1200" w:left="1200" w:firstLineChars="0" w:firstLine="0"/>
    </w:pPr>
    <w:rPr>
      <w:rFonts w:asciiTheme="minorHAnsi" w:eastAsiaTheme="minorEastAsia" w:hAnsiTheme="minorHAnsi" w:cstheme="minorBidi"/>
      <w:sz w:val="21"/>
      <w:szCs w:val="22"/>
    </w:rPr>
  </w:style>
  <w:style w:type="paragraph" w:styleId="2">
    <w:name w:val="Body Text 2"/>
    <w:basedOn w:val="a"/>
    <w:link w:val="2Char"/>
    <w:uiPriority w:val="99"/>
    <w:semiHidden/>
    <w:unhideWhenUsed/>
    <w:qFormat/>
    <w:pPr>
      <w:spacing w:after="120" w:line="480" w:lineRule="auto"/>
    </w:pPr>
  </w:style>
  <w:style w:type="paragraph" w:styleId="aa">
    <w:name w:val="Title"/>
    <w:basedOn w:val="a"/>
    <w:next w:val="a"/>
    <w:link w:val="Char6"/>
    <w:qFormat/>
    <w:pPr>
      <w:spacing w:line="500" w:lineRule="exact"/>
      <w:jc w:val="center"/>
      <w:outlineLvl w:val="0"/>
    </w:pPr>
    <w:rPr>
      <w:rFonts w:ascii="Cambria" w:eastAsia="方正小标宋_GBK" w:hAnsi="Cambria"/>
      <w:bCs/>
      <w:sz w:val="44"/>
      <w:szCs w:val="32"/>
    </w:rPr>
  </w:style>
  <w:style w:type="paragraph" w:styleId="ab">
    <w:name w:val="annotation subject"/>
    <w:basedOn w:val="a3"/>
    <w:next w:val="a3"/>
    <w:link w:val="Char7"/>
    <w:uiPriority w:val="99"/>
    <w:unhideWhenUsed/>
    <w:qFormat/>
    <w:rPr>
      <w:b/>
      <w:bCs/>
    </w:rPr>
  </w:style>
  <w:style w:type="paragraph" w:styleId="ac">
    <w:name w:val="Body Text First Indent"/>
    <w:basedOn w:val="a4"/>
    <w:link w:val="Char8"/>
    <w:uiPriority w:val="99"/>
    <w:qFormat/>
    <w:pPr>
      <w:spacing w:after="0"/>
      <w:ind w:leftChars="100" w:left="100" w:rightChars="100" w:right="100" w:firstLineChars="100" w:firstLine="420"/>
    </w:pPr>
    <w:rPr>
      <w:rFonts w:ascii="Calibri" w:eastAsia="宋体" w:hAnsi="Calibri"/>
      <w:sz w:val="21"/>
      <w:szCs w:val="22"/>
    </w:rPr>
  </w:style>
  <w:style w:type="table" w:styleId="ad">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b/>
      <w:bCs/>
    </w:rPr>
  </w:style>
  <w:style w:type="character" w:styleId="af">
    <w:name w:val="page number"/>
    <w:basedOn w:val="a0"/>
    <w:qFormat/>
  </w:style>
  <w:style w:type="character" w:styleId="af0">
    <w:name w:val="Hyperlink"/>
    <w:uiPriority w:val="99"/>
    <w:qFormat/>
    <w:rPr>
      <w:color w:val="0563C1"/>
      <w:u w:val="single"/>
    </w:rPr>
  </w:style>
  <w:style w:type="character" w:styleId="af1">
    <w:name w:val="annotation reference"/>
    <w:uiPriority w:val="99"/>
    <w:unhideWhenUsed/>
    <w:qFormat/>
    <w:rPr>
      <w:sz w:val="21"/>
      <w:szCs w:val="21"/>
    </w:rPr>
  </w:style>
  <w:style w:type="character" w:customStyle="1" w:styleId="Char0">
    <w:name w:val="正文文本 Char"/>
    <w:basedOn w:val="a0"/>
    <w:link w:val="a4"/>
    <w:qFormat/>
    <w:rPr>
      <w:rFonts w:ascii="Times New Roman" w:eastAsia="方正仿宋_GBK" w:hAnsi="Times New Roman" w:cs="Times New Roman"/>
      <w:sz w:val="32"/>
      <w:szCs w:val="24"/>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Char5">
    <w:name w:val="页眉 Char"/>
    <w:basedOn w:val="a0"/>
    <w:link w:val="a9"/>
    <w:uiPriority w:val="99"/>
    <w:qFormat/>
    <w:rPr>
      <w:rFonts w:ascii="Times New Roman" w:eastAsia="方正仿宋_GBK" w:hAnsi="Times New Roman" w:cs="Times New Roman"/>
      <w:sz w:val="18"/>
      <w:szCs w:val="18"/>
    </w:rPr>
  </w:style>
  <w:style w:type="character" w:customStyle="1" w:styleId="Char4">
    <w:name w:val="页脚 Char"/>
    <w:basedOn w:val="a0"/>
    <w:link w:val="a8"/>
    <w:uiPriority w:val="99"/>
    <w:qFormat/>
    <w:rPr>
      <w:rFonts w:ascii="Times New Roman" w:eastAsia="方正仿宋_GBK" w:hAnsi="Times New Roman" w:cs="Times New Roman"/>
      <w:sz w:val="18"/>
      <w:szCs w:val="18"/>
    </w:rPr>
  </w:style>
  <w:style w:type="character" w:customStyle="1" w:styleId="1Char">
    <w:name w:val="标题 1 Char"/>
    <w:basedOn w:val="a0"/>
    <w:link w:val="1"/>
    <w:uiPriority w:val="9"/>
    <w:qFormat/>
    <w:rPr>
      <w:rFonts w:ascii="Times New Roman" w:eastAsia="方正仿宋_GBK" w:hAnsi="Times New Roman" w:cs="Times New Roman"/>
      <w:b/>
      <w:bCs/>
      <w:kern w:val="44"/>
      <w:sz w:val="44"/>
      <w:szCs w:val="44"/>
    </w:rPr>
  </w:style>
  <w:style w:type="paragraph" w:customStyle="1" w:styleId="Default">
    <w:name w:val="Default"/>
    <w:qFormat/>
    <w:pPr>
      <w:widowControl w:val="0"/>
      <w:autoSpaceDE w:val="0"/>
      <w:autoSpaceDN w:val="0"/>
      <w:adjustRightInd w:val="0"/>
    </w:pPr>
    <w:rPr>
      <w:rFonts w:ascii="仿宋_GB2312" w:eastAsia="仿宋_GB2312" w:hAnsi="Times New Roman" w:cs="仿宋_GB2312"/>
      <w:color w:val="000000"/>
      <w:sz w:val="24"/>
      <w:szCs w:val="24"/>
    </w:rPr>
  </w:style>
  <w:style w:type="character" w:customStyle="1" w:styleId="Char3">
    <w:name w:val="批注框文本 Char"/>
    <w:basedOn w:val="a0"/>
    <w:link w:val="a7"/>
    <w:uiPriority w:val="99"/>
    <w:semiHidden/>
    <w:qFormat/>
    <w:rPr>
      <w:rFonts w:ascii="Times New Roman" w:eastAsia="方正仿宋_GBK" w:hAnsi="Times New Roman" w:cs="Times New Roman"/>
      <w:kern w:val="2"/>
      <w:sz w:val="18"/>
      <w:szCs w:val="18"/>
    </w:rPr>
  </w:style>
  <w:style w:type="character" w:customStyle="1" w:styleId="Char">
    <w:name w:val="批注文字 Char"/>
    <w:basedOn w:val="a0"/>
    <w:link w:val="a3"/>
    <w:uiPriority w:val="99"/>
    <w:qFormat/>
    <w:rPr>
      <w:rFonts w:ascii="Calibri" w:eastAsia="宋体" w:hAnsi="Calibri" w:cs="Times New Roman"/>
      <w:kern w:val="2"/>
      <w:sz w:val="21"/>
      <w:szCs w:val="22"/>
    </w:rPr>
  </w:style>
  <w:style w:type="character" w:customStyle="1" w:styleId="Char1">
    <w:name w:val="纯文本 Char"/>
    <w:basedOn w:val="a0"/>
    <w:link w:val="a5"/>
    <w:qFormat/>
    <w:rPr>
      <w:rFonts w:ascii="宋体" w:eastAsia="宋体" w:hAnsi="Courier New" w:cs="Courier New"/>
      <w:bCs/>
      <w:snapToGrid w:val="0"/>
      <w:sz w:val="21"/>
      <w:szCs w:val="21"/>
    </w:rPr>
  </w:style>
  <w:style w:type="character" w:customStyle="1" w:styleId="Char2">
    <w:name w:val="日期 Char"/>
    <w:basedOn w:val="a0"/>
    <w:link w:val="a6"/>
    <w:uiPriority w:val="99"/>
    <w:qFormat/>
    <w:rPr>
      <w:rFonts w:ascii="Calibri" w:eastAsia="宋体" w:hAnsi="Calibri" w:cs="Times New Roman"/>
      <w:kern w:val="2"/>
      <w:sz w:val="21"/>
      <w:szCs w:val="22"/>
    </w:rPr>
  </w:style>
  <w:style w:type="paragraph" w:customStyle="1" w:styleId="51">
    <w:name w:val="索引 51"/>
    <w:next w:val="a"/>
    <w:qFormat/>
    <w:pPr>
      <w:widowControl w:val="0"/>
      <w:ind w:left="1680"/>
      <w:jc w:val="both"/>
    </w:pPr>
    <w:rPr>
      <w:rFonts w:ascii="Times New Roman" w:eastAsia="宋体" w:hAnsi="Times New Roman" w:cs="Times New Roman"/>
      <w:kern w:val="2"/>
      <w:sz w:val="21"/>
    </w:rPr>
  </w:style>
  <w:style w:type="character" w:customStyle="1" w:styleId="Char6">
    <w:name w:val="标题 Char"/>
    <w:basedOn w:val="a0"/>
    <w:link w:val="aa"/>
    <w:qFormat/>
    <w:rPr>
      <w:rFonts w:ascii="Cambria" w:eastAsia="方正小标宋_GBK" w:hAnsi="Cambria" w:cs="Times New Roman"/>
      <w:bCs/>
      <w:kern w:val="2"/>
      <w:sz w:val="44"/>
      <w:szCs w:val="32"/>
    </w:rPr>
  </w:style>
  <w:style w:type="character" w:customStyle="1" w:styleId="Char7">
    <w:name w:val="批注主题 Char"/>
    <w:basedOn w:val="Char"/>
    <w:link w:val="ab"/>
    <w:uiPriority w:val="99"/>
    <w:qFormat/>
    <w:rPr>
      <w:rFonts w:ascii="Calibri" w:eastAsia="宋体" w:hAnsi="Calibri" w:cs="Times New Roman"/>
      <w:b/>
      <w:bCs/>
      <w:kern w:val="2"/>
      <w:sz w:val="21"/>
      <w:szCs w:val="22"/>
    </w:rPr>
  </w:style>
  <w:style w:type="character" w:customStyle="1" w:styleId="Char8">
    <w:name w:val="正文首行缩进 Char"/>
    <w:basedOn w:val="Char0"/>
    <w:link w:val="ac"/>
    <w:uiPriority w:val="99"/>
    <w:rPr>
      <w:rFonts w:ascii="Calibri" w:eastAsia="宋体" w:hAnsi="Calibri" w:cs="Times New Roman"/>
      <w:kern w:val="2"/>
      <w:sz w:val="21"/>
      <w:szCs w:val="22"/>
    </w:rPr>
  </w:style>
  <w:style w:type="character" w:customStyle="1" w:styleId="af2">
    <w:name w:val="页脚 字符"/>
    <w:uiPriority w:val="99"/>
  </w:style>
  <w:style w:type="character" w:customStyle="1" w:styleId="font11">
    <w:name w:val="font11"/>
    <w:qFormat/>
    <w:rPr>
      <w:rFonts w:ascii="方正仿宋_GBK" w:eastAsia="方正仿宋_GBK" w:hAnsi="方正仿宋_GBK" w:cs="方正仿宋_GBK" w:hint="eastAsia"/>
      <w:color w:val="000000"/>
      <w:sz w:val="36"/>
      <w:szCs w:val="36"/>
      <w:u w:val="none"/>
    </w:rPr>
  </w:style>
  <w:style w:type="character" w:customStyle="1" w:styleId="font61">
    <w:name w:val="font61"/>
    <w:qFormat/>
    <w:rPr>
      <w:rFonts w:ascii="宋体" w:eastAsia="宋体" w:hAnsi="宋体" w:cs="宋体" w:hint="eastAsia"/>
      <w:color w:val="000000"/>
      <w:sz w:val="24"/>
      <w:szCs w:val="24"/>
      <w:u w:val="none"/>
    </w:rPr>
  </w:style>
  <w:style w:type="character" w:customStyle="1" w:styleId="font121">
    <w:name w:val="font121"/>
    <w:qFormat/>
    <w:rPr>
      <w:rFonts w:ascii="方正仿宋_GBK" w:eastAsia="方正仿宋_GBK" w:hAnsi="方正仿宋_GBK" w:cs="方正仿宋_GBK" w:hint="eastAsia"/>
      <w:color w:val="000000"/>
      <w:sz w:val="24"/>
      <w:szCs w:val="24"/>
      <w:u w:val="none"/>
    </w:rPr>
  </w:style>
  <w:style w:type="character" w:customStyle="1" w:styleId="Char10">
    <w:name w:val="标题 Char1"/>
    <w:uiPriority w:val="10"/>
    <w:qFormat/>
    <w:rPr>
      <w:rFonts w:ascii="Cambria" w:eastAsia="宋体" w:hAnsi="Cambria" w:cs="Times New Roman"/>
      <w:b/>
      <w:bCs/>
      <w:sz w:val="32"/>
      <w:szCs w:val="32"/>
    </w:rPr>
  </w:style>
  <w:style w:type="character" w:customStyle="1" w:styleId="font01">
    <w:name w:val="font01"/>
    <w:qFormat/>
    <w:rPr>
      <w:rFonts w:ascii="方正仿宋_GBK" w:eastAsia="方正仿宋_GBK" w:hAnsi="方正仿宋_GBK" w:cs="方正仿宋_GBK" w:hint="eastAsia"/>
      <w:color w:val="000000"/>
      <w:sz w:val="24"/>
      <w:szCs w:val="24"/>
      <w:u w:val="single"/>
    </w:rPr>
  </w:style>
  <w:style w:type="character" w:customStyle="1" w:styleId="UserStyle3">
    <w:name w:val="UserStyle_3"/>
    <w:semiHidden/>
    <w:qFormat/>
  </w:style>
  <w:style w:type="character" w:customStyle="1" w:styleId="font112">
    <w:name w:val="font112"/>
    <w:qFormat/>
    <w:rPr>
      <w:rFonts w:ascii="方正黑体_GBK" w:eastAsia="方正黑体_GBK" w:hAnsi="方正黑体_GBK" w:cs="方正黑体_GBK" w:hint="eastAsia"/>
      <w:color w:val="000000"/>
      <w:sz w:val="24"/>
      <w:szCs w:val="24"/>
      <w:u w:val="none"/>
    </w:rPr>
  </w:style>
  <w:style w:type="character" w:customStyle="1" w:styleId="af3">
    <w:name w:val="纯文本 字符"/>
    <w:uiPriority w:val="99"/>
    <w:semiHidden/>
    <w:qFormat/>
    <w:rPr>
      <w:rFonts w:ascii="宋体" w:hAnsi="Courier New" w:cs="Courier New"/>
    </w:rPr>
  </w:style>
  <w:style w:type="character" w:customStyle="1" w:styleId="font31">
    <w:name w:val="font31"/>
    <w:qFormat/>
    <w:rPr>
      <w:rFonts w:ascii="Times New Roman" w:hAnsi="Times New Roman" w:cs="Times New Roman" w:hint="default"/>
      <w:color w:val="000000"/>
      <w:sz w:val="36"/>
      <w:szCs w:val="36"/>
      <w:u w:val="none"/>
    </w:rPr>
  </w:style>
  <w:style w:type="character" w:customStyle="1" w:styleId="font81">
    <w:name w:val="font81"/>
    <w:qFormat/>
    <w:rPr>
      <w:rFonts w:ascii="方正仿宋_GBK" w:eastAsia="方正仿宋_GBK" w:hAnsi="方正仿宋_GBK" w:cs="方正仿宋_GBK" w:hint="eastAsia"/>
      <w:color w:val="FF0000"/>
      <w:sz w:val="24"/>
      <w:szCs w:val="24"/>
      <w:u w:val="single"/>
    </w:rPr>
  </w:style>
  <w:style w:type="paragraph" w:customStyle="1" w:styleId="UserStyle8">
    <w:name w:val="UserStyle_8"/>
    <w:basedOn w:val="a"/>
    <w:qFormat/>
    <w:pPr>
      <w:widowControl/>
      <w:spacing w:after="120"/>
      <w:ind w:firstLineChars="0" w:firstLine="0"/>
      <w:textAlignment w:val="baseline"/>
    </w:pPr>
    <w:rPr>
      <w:rFonts w:ascii="Calibri" w:eastAsia="宋体" w:hAnsi="Calibri"/>
      <w:kern w:val="0"/>
      <w:sz w:val="20"/>
      <w:szCs w:val="20"/>
    </w:rPr>
  </w:style>
  <w:style w:type="paragraph" w:customStyle="1" w:styleId="TableOfAuthoring">
    <w:name w:val="TableOfAuthoring"/>
    <w:next w:val="a"/>
    <w:qFormat/>
    <w:pPr>
      <w:widowControl w:val="0"/>
      <w:ind w:leftChars="200" w:left="420"/>
      <w:jc w:val="both"/>
    </w:pPr>
    <w:rPr>
      <w:rFonts w:ascii="Calibri" w:eastAsia="宋体" w:hAnsi="Calibri" w:cs="Times New Roman"/>
      <w:kern w:val="2"/>
      <w:sz w:val="21"/>
      <w:szCs w:val="24"/>
    </w:rPr>
  </w:style>
  <w:style w:type="paragraph" w:styleId="af4">
    <w:name w:val="List Paragraph"/>
    <w:basedOn w:val="a"/>
    <w:uiPriority w:val="34"/>
    <w:qFormat/>
    <w:pPr>
      <w:ind w:firstLine="420"/>
    </w:pPr>
    <w:rPr>
      <w:rFonts w:ascii="Calibri" w:eastAsia="宋体" w:hAnsi="Calibri"/>
      <w:sz w:val="21"/>
      <w:szCs w:val="22"/>
    </w:rPr>
  </w:style>
  <w:style w:type="paragraph" w:customStyle="1" w:styleId="UserStyle0">
    <w:name w:val="UserStyle_0"/>
    <w:basedOn w:val="a"/>
    <w:qFormat/>
    <w:pPr>
      <w:spacing w:after="120"/>
      <w:ind w:firstLineChars="0" w:firstLine="0"/>
      <w:textAlignment w:val="baseline"/>
    </w:pPr>
    <w:rPr>
      <w:rFonts w:eastAsia="仿宋_GB2312"/>
      <w:szCs w:val="21"/>
    </w:rPr>
  </w:style>
  <w:style w:type="table" w:customStyle="1" w:styleId="171">
    <w:name w:val="网格型171"/>
    <w:uiPriority w:val="59"/>
    <w:qFormat/>
    <w:rPr>
      <w:rFonts w:ascii="Calibri" w:eastAsia="宋体" w:hAnsi="Calibri"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正文文本 2 Char"/>
    <w:basedOn w:val="a0"/>
    <w:link w:val="2"/>
    <w:uiPriority w:val="99"/>
    <w:semiHidden/>
    <w:rPr>
      <w:rFonts w:ascii="Times New Roman" w:eastAsia="方正仿宋_GBK" w:hAnsi="Times New Roman" w:cs="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2539</Words>
  <Characters>14476</Characters>
  <Application>Microsoft Office Word</Application>
  <DocSecurity>0</DocSecurity>
  <Lines>120</Lines>
  <Paragraphs>33</Paragraphs>
  <ScaleCrop>false</ScaleCrop>
  <Company>微软中国</Company>
  <LinksUpToDate>false</LinksUpToDate>
  <CharactersWithSpaces>16982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区经济信息委</dc:creator>
  <cp:lastModifiedBy>ysy</cp:lastModifiedBy>
  <cp:revision>23</cp:revision>
  <cp:lastPrinted>2023-12-06T01:17:00Z</cp:lastPrinted>
  <dcterms:created xsi:type="dcterms:W3CDTF">2023-03-06T02:44:00Z</dcterms:created>
  <dcterms:modified xsi:type="dcterms:W3CDTF">2023-12-06T01:18:00Z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9D2588DC20B04350A7694E5912DF2E1B_13</vt:lpwstr>
  </property>
</Properties>
</file>