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45A" w:rsidRDefault="00D3645A" w:rsidP="001F760A">
      <w:pPr>
        <w:spacing w:line="600" w:lineRule="exact"/>
        <w:jc w:val="center"/>
        <w:rPr>
          <w:rFonts w:ascii="Times New Roman" w:eastAsia="方正小标宋_GBK" w:hAnsi="Times New Roman"/>
          <w:sz w:val="44"/>
          <w:szCs w:val="44"/>
        </w:rPr>
      </w:pPr>
      <w:bookmarkStart w:id="0" w:name="_Hlk177591669"/>
      <w:r w:rsidRPr="001F760A">
        <w:rPr>
          <w:rFonts w:ascii="Times New Roman" w:eastAsia="方正小标宋_GBK" w:hAnsi="Times New Roman" w:hint="eastAsia"/>
          <w:sz w:val="44"/>
          <w:szCs w:val="44"/>
        </w:rPr>
        <w:t>重庆市九龙坡</w:t>
      </w:r>
      <w:proofErr w:type="gramStart"/>
      <w:r w:rsidRPr="001F760A">
        <w:rPr>
          <w:rFonts w:ascii="Times New Roman" w:eastAsia="方正小标宋_GBK" w:hAnsi="Times New Roman" w:hint="eastAsia"/>
          <w:sz w:val="44"/>
          <w:szCs w:val="44"/>
        </w:rPr>
        <w:t>区低保服务中心</w:t>
      </w:r>
      <w:proofErr w:type="gramEnd"/>
    </w:p>
    <w:p w:rsidR="00D3645A" w:rsidRDefault="00D3645A" w:rsidP="001F760A">
      <w:pPr>
        <w:spacing w:line="600" w:lineRule="exact"/>
        <w:jc w:val="center"/>
        <w:rPr>
          <w:rFonts w:ascii="Times New Roman" w:eastAsia="方正小标宋_GBK" w:hAnsi="Times New Roman"/>
          <w:sz w:val="44"/>
          <w:szCs w:val="44"/>
        </w:rPr>
      </w:pPr>
      <w:r w:rsidRPr="001F760A">
        <w:rPr>
          <w:rFonts w:ascii="Times New Roman" w:eastAsia="方正小标宋_GBK" w:hAnsi="Times New Roman"/>
          <w:sz w:val="44"/>
          <w:szCs w:val="44"/>
        </w:rPr>
        <w:t>2023</w:t>
      </w:r>
      <w:r w:rsidRPr="001F760A">
        <w:rPr>
          <w:rFonts w:ascii="Times New Roman" w:eastAsia="方正小标宋_GBK" w:hAnsi="Times New Roman" w:hint="eastAsia"/>
          <w:sz w:val="44"/>
          <w:szCs w:val="44"/>
        </w:rPr>
        <w:t>年度决算公开说明</w:t>
      </w:r>
    </w:p>
    <w:p w:rsidR="00D3645A" w:rsidRPr="00053514" w:rsidRDefault="00D3645A" w:rsidP="001F760A">
      <w:pPr>
        <w:spacing w:line="600" w:lineRule="exact"/>
        <w:jc w:val="center"/>
        <w:rPr>
          <w:rFonts w:ascii="Times New Roman" w:eastAsia="方正仿宋_GBK" w:hAnsi="Times New Roman"/>
          <w:sz w:val="32"/>
          <w:szCs w:val="32"/>
        </w:rPr>
      </w:pPr>
    </w:p>
    <w:bookmarkEnd w:id="0"/>
    <w:p w:rsidR="00D3645A" w:rsidRPr="00277678" w:rsidRDefault="00D3645A" w:rsidP="008E39F5">
      <w:pPr>
        <w:spacing w:line="600" w:lineRule="exact"/>
        <w:ind w:firstLineChars="200" w:firstLine="480"/>
        <w:rPr>
          <w:rFonts w:ascii="方正黑体_GBK" w:eastAsia="方正黑体_GBK" w:hAnsi="Times New Roman"/>
          <w:sz w:val="24"/>
          <w:szCs w:val="24"/>
        </w:rPr>
      </w:pPr>
      <w:r w:rsidRPr="00277678">
        <w:rPr>
          <w:rFonts w:ascii="方正黑体_GBK" w:eastAsia="方正黑体_GBK" w:hAnsi="Times New Roman" w:hint="eastAsia"/>
          <w:sz w:val="24"/>
          <w:szCs w:val="24"/>
        </w:rPr>
        <w:t>一、单位基本情况</w:t>
      </w:r>
    </w:p>
    <w:p w:rsidR="00D3645A" w:rsidRPr="00277678" w:rsidRDefault="00D3645A" w:rsidP="008E39F5">
      <w:pPr>
        <w:spacing w:line="600" w:lineRule="exact"/>
        <w:ind w:firstLineChars="200" w:firstLine="480"/>
        <w:rPr>
          <w:rFonts w:ascii="方正楷体_GBK" w:eastAsia="方正楷体_GBK" w:hAnsi="Times New Roman"/>
          <w:sz w:val="24"/>
          <w:szCs w:val="24"/>
        </w:rPr>
      </w:pPr>
      <w:r w:rsidRPr="00277678">
        <w:rPr>
          <w:rFonts w:ascii="方正楷体_GBK" w:eastAsia="方正楷体_GBK" w:hAnsi="Times New Roman" w:hint="eastAsia"/>
          <w:sz w:val="24"/>
          <w:szCs w:val="24"/>
        </w:rPr>
        <w:t>（一）职能职责</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hint="eastAsia"/>
          <w:sz w:val="24"/>
          <w:szCs w:val="24"/>
        </w:rPr>
        <w:t>承担</w:t>
      </w:r>
      <w:proofErr w:type="gramStart"/>
      <w:r w:rsidRPr="00277678">
        <w:rPr>
          <w:rFonts w:ascii="Times New Roman" w:eastAsia="方正仿宋_GBK" w:hAnsi="Times New Roman" w:hint="eastAsia"/>
          <w:sz w:val="24"/>
          <w:szCs w:val="24"/>
        </w:rPr>
        <w:t>城乡低保审批</w:t>
      </w:r>
      <w:proofErr w:type="gramEnd"/>
      <w:r w:rsidRPr="00277678">
        <w:rPr>
          <w:rFonts w:ascii="Times New Roman" w:eastAsia="方正仿宋_GBK" w:hAnsi="Times New Roman" w:hint="eastAsia"/>
          <w:sz w:val="24"/>
          <w:szCs w:val="24"/>
        </w:rPr>
        <w:t>工作，按要求将符合条件的困难群众审批纳入城市或农村最低保障，按时发放最低生活保障补助，保障困难群众生活；承担临时困难救助工作，将有突发性、紧迫性、临时性基本生活困难问题的群众纳入临时困难救助，发放临时救助金，保障困难群众的基本生活。</w:t>
      </w:r>
    </w:p>
    <w:p w:rsidR="00D3645A" w:rsidRPr="00277678" w:rsidRDefault="00D3645A" w:rsidP="008E39F5">
      <w:pPr>
        <w:spacing w:line="600" w:lineRule="exact"/>
        <w:ind w:firstLineChars="200" w:firstLine="480"/>
        <w:rPr>
          <w:rFonts w:ascii="方正楷体_GBK" w:eastAsia="方正楷体_GBK" w:hAnsi="Times New Roman"/>
          <w:sz w:val="24"/>
          <w:szCs w:val="24"/>
        </w:rPr>
      </w:pPr>
      <w:r w:rsidRPr="00277678">
        <w:rPr>
          <w:rFonts w:ascii="方正楷体_GBK" w:eastAsia="方正楷体_GBK" w:hAnsi="Times New Roman" w:hint="eastAsia"/>
          <w:sz w:val="24"/>
          <w:szCs w:val="24"/>
        </w:rPr>
        <w:t>（二）机构设置</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hint="eastAsia"/>
          <w:sz w:val="24"/>
          <w:szCs w:val="24"/>
        </w:rPr>
        <w:t>我单位无内设机构。</w:t>
      </w:r>
    </w:p>
    <w:p w:rsidR="00D3645A" w:rsidRPr="00277678" w:rsidRDefault="00D3645A" w:rsidP="008E39F5">
      <w:pPr>
        <w:spacing w:line="600" w:lineRule="exact"/>
        <w:ind w:firstLineChars="200" w:firstLine="480"/>
        <w:rPr>
          <w:rFonts w:ascii="方正黑体_GBK" w:eastAsia="方正黑体_GBK" w:hAnsi="Times New Roman"/>
          <w:sz w:val="24"/>
          <w:szCs w:val="24"/>
        </w:rPr>
      </w:pPr>
      <w:r w:rsidRPr="00277678">
        <w:rPr>
          <w:rFonts w:ascii="方正黑体_GBK" w:eastAsia="方正黑体_GBK" w:hAnsi="Times New Roman" w:hint="eastAsia"/>
          <w:sz w:val="24"/>
          <w:szCs w:val="24"/>
        </w:rPr>
        <w:t>二、单位决算情况说明</w:t>
      </w:r>
    </w:p>
    <w:p w:rsidR="00D3645A" w:rsidRPr="00277678" w:rsidRDefault="00D3645A" w:rsidP="008E39F5">
      <w:pPr>
        <w:spacing w:line="600" w:lineRule="exact"/>
        <w:ind w:firstLineChars="200" w:firstLine="480"/>
        <w:rPr>
          <w:rFonts w:ascii="方正楷体_GBK" w:eastAsia="方正楷体_GBK" w:hAnsi="Times New Roman"/>
          <w:sz w:val="24"/>
          <w:szCs w:val="24"/>
        </w:rPr>
      </w:pPr>
      <w:r w:rsidRPr="00277678">
        <w:rPr>
          <w:rFonts w:ascii="方正楷体_GBK" w:eastAsia="方正楷体_GBK" w:hAnsi="Times New Roman" w:hint="eastAsia"/>
          <w:sz w:val="24"/>
          <w:szCs w:val="24"/>
        </w:rPr>
        <w:t>（一）收入支出决算总体情况说明。</w:t>
      </w:r>
    </w:p>
    <w:p w:rsidR="00D3645A" w:rsidRPr="00277678" w:rsidRDefault="00D3645A" w:rsidP="008E39F5">
      <w:pPr>
        <w:spacing w:line="600" w:lineRule="exact"/>
        <w:ind w:firstLineChars="200" w:firstLine="482"/>
        <w:rPr>
          <w:rFonts w:ascii="Times New Roman" w:eastAsia="方正仿宋_GBK" w:hAnsi="Times New Roman"/>
          <w:sz w:val="24"/>
          <w:szCs w:val="24"/>
        </w:rPr>
      </w:pPr>
      <w:r w:rsidRPr="00277678">
        <w:rPr>
          <w:rFonts w:ascii="Times New Roman" w:eastAsia="方正仿宋_GBK" w:hAnsi="Times New Roman"/>
          <w:b/>
          <w:sz w:val="24"/>
          <w:szCs w:val="24"/>
        </w:rPr>
        <w:t>1.</w:t>
      </w:r>
      <w:r w:rsidRPr="00277678">
        <w:rPr>
          <w:rFonts w:ascii="Times New Roman" w:eastAsia="方正仿宋_GBK" w:hAnsi="Times New Roman" w:hint="eastAsia"/>
          <w:b/>
          <w:sz w:val="24"/>
          <w:szCs w:val="24"/>
        </w:rPr>
        <w:t>总体情况。</w:t>
      </w: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年度收入总计</w:t>
      </w:r>
      <w:r w:rsidRPr="00277678">
        <w:rPr>
          <w:rFonts w:ascii="Times New Roman" w:eastAsia="方正仿宋_GBK" w:hAnsi="Times New Roman"/>
          <w:sz w:val="24"/>
          <w:szCs w:val="24"/>
        </w:rPr>
        <w:t>132.20</w:t>
      </w:r>
      <w:r w:rsidRPr="00277678">
        <w:rPr>
          <w:rFonts w:ascii="Times New Roman" w:eastAsia="方正仿宋_GBK" w:hAnsi="Times New Roman" w:hint="eastAsia"/>
          <w:sz w:val="24"/>
          <w:szCs w:val="24"/>
        </w:rPr>
        <w:t>万元，支出总计</w:t>
      </w:r>
      <w:r w:rsidRPr="00277678">
        <w:rPr>
          <w:rFonts w:ascii="Times New Roman" w:eastAsia="方正仿宋_GBK" w:hAnsi="Times New Roman"/>
          <w:sz w:val="24"/>
          <w:szCs w:val="24"/>
        </w:rPr>
        <w:t>132.20</w:t>
      </w:r>
      <w:r w:rsidRPr="00277678">
        <w:rPr>
          <w:rFonts w:ascii="Times New Roman" w:eastAsia="方正仿宋_GBK" w:hAnsi="Times New Roman" w:hint="eastAsia"/>
          <w:sz w:val="24"/>
          <w:szCs w:val="24"/>
        </w:rPr>
        <w:t>万元。收支较上年决算数增加</w:t>
      </w:r>
      <w:r w:rsidRPr="00277678">
        <w:rPr>
          <w:rFonts w:ascii="Times New Roman" w:eastAsia="方正仿宋_GBK" w:hAnsi="Times New Roman"/>
          <w:sz w:val="24"/>
          <w:szCs w:val="24"/>
        </w:rPr>
        <w:t>20.90</w:t>
      </w:r>
      <w:r w:rsidRPr="00277678">
        <w:rPr>
          <w:rFonts w:ascii="Times New Roman" w:eastAsia="方正仿宋_GBK" w:hAnsi="Times New Roman" w:hint="eastAsia"/>
          <w:sz w:val="24"/>
          <w:szCs w:val="24"/>
        </w:rPr>
        <w:t>万元，增长</w:t>
      </w:r>
      <w:r w:rsidRPr="00277678">
        <w:rPr>
          <w:rFonts w:ascii="Times New Roman" w:eastAsia="方正仿宋_GBK" w:hAnsi="Times New Roman"/>
          <w:sz w:val="24"/>
          <w:szCs w:val="24"/>
        </w:rPr>
        <w:t>18.78%</w:t>
      </w:r>
      <w:r w:rsidRPr="00277678">
        <w:rPr>
          <w:rFonts w:ascii="Times New Roman" w:eastAsia="方正仿宋_GBK" w:hAnsi="Times New Roman" w:hint="eastAsia"/>
          <w:sz w:val="24"/>
          <w:szCs w:val="24"/>
        </w:rPr>
        <w:t>，主要原因是人员增加，</w:t>
      </w:r>
      <w:r w:rsidRPr="00277678">
        <w:rPr>
          <w:rFonts w:ascii="Times New Roman" w:eastAsia="方正仿宋_GBK" w:hAnsi="Times New Roman"/>
          <w:sz w:val="24"/>
          <w:szCs w:val="24"/>
        </w:rPr>
        <w:t>2022</w:t>
      </w:r>
      <w:r w:rsidRPr="00277678">
        <w:rPr>
          <w:rFonts w:ascii="Times New Roman" w:eastAsia="方正仿宋_GBK" w:hAnsi="Times New Roman" w:hint="eastAsia"/>
          <w:sz w:val="24"/>
          <w:szCs w:val="24"/>
        </w:rPr>
        <w:t>年</w:t>
      </w:r>
      <w:r w:rsidRPr="00277678">
        <w:rPr>
          <w:rFonts w:ascii="Times New Roman" w:eastAsia="方正仿宋_GBK" w:hAnsi="Times New Roman"/>
          <w:sz w:val="24"/>
          <w:szCs w:val="24"/>
        </w:rPr>
        <w:t>11</w:t>
      </w:r>
      <w:r w:rsidRPr="00277678">
        <w:rPr>
          <w:rFonts w:ascii="Times New Roman" w:eastAsia="方正仿宋_GBK" w:hAnsi="Times New Roman" w:hint="eastAsia"/>
          <w:sz w:val="24"/>
          <w:szCs w:val="24"/>
        </w:rPr>
        <w:t>月起新增</w:t>
      </w:r>
      <w:r w:rsidRPr="00277678">
        <w:rPr>
          <w:rFonts w:ascii="Times New Roman" w:eastAsia="方正仿宋_GBK" w:hAnsi="Times New Roman"/>
          <w:sz w:val="24"/>
          <w:szCs w:val="24"/>
        </w:rPr>
        <w:t>1</w:t>
      </w:r>
      <w:r w:rsidRPr="00277678">
        <w:rPr>
          <w:rFonts w:ascii="Times New Roman" w:eastAsia="方正仿宋_GBK" w:hAnsi="Times New Roman" w:hint="eastAsia"/>
          <w:sz w:val="24"/>
          <w:szCs w:val="24"/>
        </w:rPr>
        <w:t>人，费用增加。</w:t>
      </w:r>
    </w:p>
    <w:p w:rsidR="00D3645A" w:rsidRPr="00277678" w:rsidRDefault="00D3645A" w:rsidP="008E39F5">
      <w:pPr>
        <w:spacing w:line="600" w:lineRule="exact"/>
        <w:ind w:firstLineChars="200" w:firstLine="482"/>
        <w:rPr>
          <w:rFonts w:ascii="Times New Roman" w:eastAsia="方正仿宋_GBK" w:hAnsi="Times New Roman"/>
          <w:sz w:val="24"/>
          <w:szCs w:val="24"/>
        </w:rPr>
      </w:pPr>
      <w:r w:rsidRPr="00277678">
        <w:rPr>
          <w:rFonts w:ascii="Times New Roman" w:eastAsia="方正仿宋_GBK" w:hAnsi="Times New Roman"/>
          <w:b/>
          <w:sz w:val="24"/>
          <w:szCs w:val="24"/>
        </w:rPr>
        <w:t>2.</w:t>
      </w:r>
      <w:r w:rsidRPr="00277678">
        <w:rPr>
          <w:rFonts w:ascii="Times New Roman" w:eastAsia="方正仿宋_GBK" w:hAnsi="Times New Roman" w:hint="eastAsia"/>
          <w:b/>
          <w:sz w:val="24"/>
          <w:szCs w:val="24"/>
        </w:rPr>
        <w:t>收入情况。</w:t>
      </w: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年度收入合计</w:t>
      </w:r>
      <w:r w:rsidRPr="00277678">
        <w:rPr>
          <w:rFonts w:ascii="Times New Roman" w:eastAsia="方正仿宋_GBK" w:hAnsi="Times New Roman"/>
          <w:sz w:val="24"/>
          <w:szCs w:val="24"/>
        </w:rPr>
        <w:t>132.20</w:t>
      </w:r>
      <w:r w:rsidRPr="00277678">
        <w:rPr>
          <w:rFonts w:ascii="Times New Roman" w:eastAsia="方正仿宋_GBK" w:hAnsi="Times New Roman" w:hint="eastAsia"/>
          <w:sz w:val="24"/>
          <w:szCs w:val="24"/>
        </w:rPr>
        <w:t>万元，较上年决算数增加</w:t>
      </w:r>
      <w:r w:rsidRPr="00277678">
        <w:rPr>
          <w:rFonts w:ascii="Times New Roman" w:eastAsia="方正仿宋_GBK" w:hAnsi="Times New Roman"/>
          <w:sz w:val="24"/>
          <w:szCs w:val="24"/>
        </w:rPr>
        <w:t>20.90</w:t>
      </w:r>
      <w:r w:rsidRPr="00277678">
        <w:rPr>
          <w:rFonts w:ascii="Times New Roman" w:eastAsia="方正仿宋_GBK" w:hAnsi="Times New Roman" w:hint="eastAsia"/>
          <w:sz w:val="24"/>
          <w:szCs w:val="24"/>
        </w:rPr>
        <w:t>万元，增长</w:t>
      </w:r>
      <w:r w:rsidRPr="00277678">
        <w:rPr>
          <w:rFonts w:ascii="Times New Roman" w:eastAsia="方正仿宋_GBK" w:hAnsi="Times New Roman"/>
          <w:sz w:val="24"/>
          <w:szCs w:val="24"/>
        </w:rPr>
        <w:t>18.78%</w:t>
      </w:r>
      <w:r w:rsidRPr="00277678">
        <w:rPr>
          <w:rFonts w:ascii="Times New Roman" w:eastAsia="方正仿宋_GBK" w:hAnsi="Times New Roman" w:hint="eastAsia"/>
          <w:sz w:val="24"/>
          <w:szCs w:val="24"/>
        </w:rPr>
        <w:t>，主要原因是人员增加，</w:t>
      </w:r>
      <w:r w:rsidRPr="00277678">
        <w:rPr>
          <w:rFonts w:ascii="Times New Roman" w:eastAsia="方正仿宋_GBK" w:hAnsi="Times New Roman"/>
          <w:sz w:val="24"/>
          <w:szCs w:val="24"/>
        </w:rPr>
        <w:t>2022</w:t>
      </w:r>
      <w:r w:rsidRPr="00277678">
        <w:rPr>
          <w:rFonts w:ascii="Times New Roman" w:eastAsia="方正仿宋_GBK" w:hAnsi="Times New Roman" w:hint="eastAsia"/>
          <w:sz w:val="24"/>
          <w:szCs w:val="24"/>
        </w:rPr>
        <w:t>年</w:t>
      </w:r>
      <w:r w:rsidRPr="00277678">
        <w:rPr>
          <w:rFonts w:ascii="Times New Roman" w:eastAsia="方正仿宋_GBK" w:hAnsi="Times New Roman"/>
          <w:sz w:val="24"/>
          <w:szCs w:val="24"/>
        </w:rPr>
        <w:t>11</w:t>
      </w:r>
      <w:r w:rsidRPr="00277678">
        <w:rPr>
          <w:rFonts w:ascii="Times New Roman" w:eastAsia="方正仿宋_GBK" w:hAnsi="Times New Roman" w:hint="eastAsia"/>
          <w:sz w:val="24"/>
          <w:szCs w:val="24"/>
        </w:rPr>
        <w:t>月起新增</w:t>
      </w:r>
      <w:r w:rsidRPr="00277678">
        <w:rPr>
          <w:rFonts w:ascii="Times New Roman" w:eastAsia="方正仿宋_GBK" w:hAnsi="Times New Roman"/>
          <w:sz w:val="24"/>
          <w:szCs w:val="24"/>
        </w:rPr>
        <w:t>1</w:t>
      </w:r>
      <w:r w:rsidRPr="00277678">
        <w:rPr>
          <w:rFonts w:ascii="Times New Roman" w:eastAsia="方正仿宋_GBK" w:hAnsi="Times New Roman" w:hint="eastAsia"/>
          <w:sz w:val="24"/>
          <w:szCs w:val="24"/>
        </w:rPr>
        <w:t>人。其中：财政拨款收入</w:t>
      </w:r>
      <w:r w:rsidRPr="00277678">
        <w:rPr>
          <w:rFonts w:ascii="Times New Roman" w:eastAsia="方正仿宋_GBK" w:hAnsi="Times New Roman"/>
          <w:sz w:val="24"/>
          <w:szCs w:val="24"/>
        </w:rPr>
        <w:t>132.20</w:t>
      </w:r>
      <w:r w:rsidRPr="00277678">
        <w:rPr>
          <w:rFonts w:ascii="Times New Roman" w:eastAsia="方正仿宋_GBK" w:hAnsi="Times New Roman" w:hint="eastAsia"/>
          <w:sz w:val="24"/>
          <w:szCs w:val="24"/>
        </w:rPr>
        <w:t>万元，占</w:t>
      </w:r>
      <w:r w:rsidRPr="00277678">
        <w:rPr>
          <w:rFonts w:ascii="Times New Roman" w:eastAsia="方正仿宋_GBK" w:hAnsi="Times New Roman"/>
          <w:sz w:val="24"/>
          <w:szCs w:val="24"/>
        </w:rPr>
        <w:t>100.00%</w:t>
      </w:r>
      <w:r w:rsidRPr="00277678">
        <w:rPr>
          <w:rFonts w:ascii="Times New Roman" w:eastAsia="方正仿宋_GBK" w:hAnsi="Times New Roman" w:hint="eastAsia"/>
          <w:sz w:val="24"/>
          <w:szCs w:val="24"/>
        </w:rPr>
        <w:t>。此外，使用非财政拨款结余和专用结余</w:t>
      </w:r>
      <w:r w:rsidRPr="00277678">
        <w:rPr>
          <w:rFonts w:ascii="Times New Roman" w:eastAsia="方正仿宋_GBK" w:hAnsi="Times New Roman"/>
          <w:sz w:val="24"/>
          <w:szCs w:val="24"/>
        </w:rPr>
        <w:t>0.00</w:t>
      </w:r>
      <w:r w:rsidRPr="00277678">
        <w:rPr>
          <w:rFonts w:ascii="Times New Roman" w:eastAsia="方正仿宋_GBK" w:hAnsi="Times New Roman" w:hint="eastAsia"/>
          <w:sz w:val="24"/>
          <w:szCs w:val="24"/>
        </w:rPr>
        <w:t>万元，年初结转和结余</w:t>
      </w:r>
      <w:r w:rsidRPr="00277678">
        <w:rPr>
          <w:rFonts w:ascii="Times New Roman" w:eastAsia="方正仿宋_GBK" w:hAnsi="Times New Roman"/>
          <w:sz w:val="24"/>
          <w:szCs w:val="24"/>
        </w:rPr>
        <w:t>0.00</w:t>
      </w:r>
      <w:r w:rsidRPr="00277678">
        <w:rPr>
          <w:rFonts w:ascii="Times New Roman" w:eastAsia="方正仿宋_GBK" w:hAnsi="Times New Roman" w:hint="eastAsia"/>
          <w:sz w:val="24"/>
          <w:szCs w:val="24"/>
        </w:rPr>
        <w:t>万元。</w:t>
      </w:r>
    </w:p>
    <w:p w:rsidR="00D3645A" w:rsidRPr="00277678" w:rsidRDefault="00D3645A" w:rsidP="008E39F5">
      <w:pPr>
        <w:spacing w:line="600" w:lineRule="exact"/>
        <w:ind w:firstLineChars="200" w:firstLine="482"/>
        <w:rPr>
          <w:rFonts w:ascii="Times New Roman" w:eastAsia="方正仿宋_GBK" w:hAnsi="Times New Roman"/>
          <w:sz w:val="24"/>
          <w:szCs w:val="24"/>
        </w:rPr>
      </w:pPr>
      <w:r w:rsidRPr="00277678">
        <w:rPr>
          <w:rFonts w:ascii="Times New Roman" w:eastAsia="方正仿宋_GBK" w:hAnsi="Times New Roman"/>
          <w:b/>
          <w:sz w:val="24"/>
          <w:szCs w:val="24"/>
        </w:rPr>
        <w:t>3.</w:t>
      </w:r>
      <w:r w:rsidRPr="00277678">
        <w:rPr>
          <w:rFonts w:ascii="Times New Roman" w:eastAsia="方正仿宋_GBK" w:hAnsi="Times New Roman" w:hint="eastAsia"/>
          <w:b/>
          <w:sz w:val="24"/>
          <w:szCs w:val="24"/>
        </w:rPr>
        <w:t>支出情况。</w:t>
      </w: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年度支出合计</w:t>
      </w:r>
      <w:r w:rsidRPr="00277678">
        <w:rPr>
          <w:rFonts w:ascii="Times New Roman" w:eastAsia="方正仿宋_GBK" w:hAnsi="Times New Roman"/>
          <w:sz w:val="24"/>
          <w:szCs w:val="24"/>
        </w:rPr>
        <w:t>132.20</w:t>
      </w:r>
      <w:r w:rsidRPr="00277678">
        <w:rPr>
          <w:rFonts w:ascii="Times New Roman" w:eastAsia="方正仿宋_GBK" w:hAnsi="Times New Roman" w:hint="eastAsia"/>
          <w:sz w:val="24"/>
          <w:szCs w:val="24"/>
        </w:rPr>
        <w:t>万元，较上年决算数增加</w:t>
      </w:r>
      <w:r w:rsidRPr="00277678">
        <w:rPr>
          <w:rFonts w:ascii="Times New Roman" w:eastAsia="方正仿宋_GBK" w:hAnsi="Times New Roman"/>
          <w:sz w:val="24"/>
          <w:szCs w:val="24"/>
        </w:rPr>
        <w:t>20.90</w:t>
      </w:r>
      <w:r w:rsidRPr="00277678">
        <w:rPr>
          <w:rFonts w:ascii="Times New Roman" w:eastAsia="方正仿宋_GBK" w:hAnsi="Times New Roman" w:hint="eastAsia"/>
          <w:sz w:val="24"/>
          <w:szCs w:val="24"/>
        </w:rPr>
        <w:t>万元，增</w:t>
      </w:r>
      <w:r w:rsidRPr="00277678">
        <w:rPr>
          <w:rFonts w:ascii="Times New Roman" w:eastAsia="方正仿宋_GBK" w:hAnsi="Times New Roman" w:hint="eastAsia"/>
          <w:sz w:val="24"/>
          <w:szCs w:val="24"/>
        </w:rPr>
        <w:lastRenderedPageBreak/>
        <w:t>长</w:t>
      </w:r>
      <w:r w:rsidRPr="00277678">
        <w:rPr>
          <w:rFonts w:ascii="Times New Roman" w:eastAsia="方正仿宋_GBK" w:hAnsi="Times New Roman"/>
          <w:sz w:val="24"/>
          <w:szCs w:val="24"/>
        </w:rPr>
        <w:t>18.78%</w:t>
      </w:r>
      <w:r w:rsidRPr="00277678">
        <w:rPr>
          <w:rFonts w:ascii="Times New Roman" w:eastAsia="方正仿宋_GBK" w:hAnsi="Times New Roman" w:hint="eastAsia"/>
          <w:sz w:val="24"/>
          <w:szCs w:val="24"/>
        </w:rPr>
        <w:t>，主要原因是人员增加，</w:t>
      </w:r>
      <w:r w:rsidRPr="00277678">
        <w:rPr>
          <w:rFonts w:ascii="Times New Roman" w:eastAsia="方正仿宋_GBK" w:hAnsi="Times New Roman"/>
          <w:sz w:val="24"/>
          <w:szCs w:val="24"/>
        </w:rPr>
        <w:t>2022</w:t>
      </w:r>
      <w:r w:rsidRPr="00277678">
        <w:rPr>
          <w:rFonts w:ascii="Times New Roman" w:eastAsia="方正仿宋_GBK" w:hAnsi="Times New Roman" w:hint="eastAsia"/>
          <w:sz w:val="24"/>
          <w:szCs w:val="24"/>
        </w:rPr>
        <w:t>年</w:t>
      </w:r>
      <w:r w:rsidRPr="00277678">
        <w:rPr>
          <w:rFonts w:ascii="Times New Roman" w:eastAsia="方正仿宋_GBK" w:hAnsi="Times New Roman"/>
          <w:sz w:val="24"/>
          <w:szCs w:val="24"/>
        </w:rPr>
        <w:t>11</w:t>
      </w:r>
      <w:r w:rsidRPr="00277678">
        <w:rPr>
          <w:rFonts w:ascii="Times New Roman" w:eastAsia="方正仿宋_GBK" w:hAnsi="Times New Roman" w:hint="eastAsia"/>
          <w:sz w:val="24"/>
          <w:szCs w:val="24"/>
        </w:rPr>
        <w:t>月起新增</w:t>
      </w:r>
      <w:r w:rsidRPr="00277678">
        <w:rPr>
          <w:rFonts w:ascii="Times New Roman" w:eastAsia="方正仿宋_GBK" w:hAnsi="Times New Roman"/>
          <w:sz w:val="24"/>
          <w:szCs w:val="24"/>
        </w:rPr>
        <w:t>1</w:t>
      </w:r>
      <w:r w:rsidRPr="00277678">
        <w:rPr>
          <w:rFonts w:ascii="Times New Roman" w:eastAsia="方正仿宋_GBK" w:hAnsi="Times New Roman" w:hint="eastAsia"/>
          <w:sz w:val="24"/>
          <w:szCs w:val="24"/>
        </w:rPr>
        <w:t>人。其中：基本支出</w:t>
      </w:r>
      <w:r w:rsidRPr="00277678">
        <w:rPr>
          <w:rFonts w:ascii="Times New Roman" w:eastAsia="方正仿宋_GBK" w:hAnsi="Times New Roman"/>
          <w:sz w:val="24"/>
          <w:szCs w:val="24"/>
        </w:rPr>
        <w:t>132.20</w:t>
      </w:r>
      <w:r w:rsidRPr="00277678">
        <w:rPr>
          <w:rFonts w:ascii="Times New Roman" w:eastAsia="方正仿宋_GBK" w:hAnsi="Times New Roman" w:hint="eastAsia"/>
          <w:sz w:val="24"/>
          <w:szCs w:val="24"/>
        </w:rPr>
        <w:t>万元，占</w:t>
      </w:r>
      <w:r w:rsidRPr="00277678">
        <w:rPr>
          <w:rFonts w:ascii="Times New Roman" w:eastAsia="方正仿宋_GBK" w:hAnsi="Times New Roman"/>
          <w:sz w:val="24"/>
          <w:szCs w:val="24"/>
        </w:rPr>
        <w:t>100.00%</w:t>
      </w:r>
      <w:r w:rsidRPr="00277678">
        <w:rPr>
          <w:rFonts w:ascii="Times New Roman" w:eastAsia="方正仿宋_GBK" w:hAnsi="Times New Roman" w:hint="eastAsia"/>
          <w:sz w:val="24"/>
          <w:szCs w:val="24"/>
        </w:rPr>
        <w:t>。此外，结余分配</w:t>
      </w:r>
      <w:r w:rsidRPr="00277678">
        <w:rPr>
          <w:rFonts w:ascii="Times New Roman" w:eastAsia="方正仿宋_GBK" w:hAnsi="Times New Roman"/>
          <w:sz w:val="24"/>
          <w:szCs w:val="24"/>
        </w:rPr>
        <w:t>0.00</w:t>
      </w:r>
      <w:r w:rsidRPr="00277678">
        <w:rPr>
          <w:rFonts w:ascii="Times New Roman" w:eastAsia="方正仿宋_GBK" w:hAnsi="Times New Roman" w:hint="eastAsia"/>
          <w:sz w:val="24"/>
          <w:szCs w:val="24"/>
        </w:rPr>
        <w:t>万元。</w:t>
      </w:r>
    </w:p>
    <w:p w:rsidR="00D3645A" w:rsidRPr="00277678" w:rsidRDefault="00D3645A" w:rsidP="008E39F5">
      <w:pPr>
        <w:spacing w:line="600" w:lineRule="exact"/>
        <w:ind w:firstLineChars="200" w:firstLine="482"/>
        <w:rPr>
          <w:rFonts w:ascii="Times New Roman" w:eastAsia="方正仿宋_GBK" w:hAnsi="Times New Roman"/>
          <w:sz w:val="24"/>
          <w:szCs w:val="24"/>
        </w:rPr>
      </w:pPr>
      <w:r w:rsidRPr="00277678">
        <w:rPr>
          <w:rFonts w:ascii="Times New Roman" w:eastAsia="方正仿宋_GBK" w:hAnsi="Times New Roman"/>
          <w:b/>
          <w:sz w:val="24"/>
          <w:szCs w:val="24"/>
        </w:rPr>
        <w:t>4.</w:t>
      </w:r>
      <w:r w:rsidRPr="00277678">
        <w:rPr>
          <w:rFonts w:ascii="Times New Roman" w:eastAsia="方正仿宋_GBK" w:hAnsi="Times New Roman" w:hint="eastAsia"/>
          <w:b/>
          <w:sz w:val="24"/>
          <w:szCs w:val="24"/>
        </w:rPr>
        <w:t>结转结余情况。</w:t>
      </w: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年度年末结转和结余</w:t>
      </w:r>
      <w:r w:rsidRPr="00277678">
        <w:rPr>
          <w:rFonts w:ascii="Times New Roman" w:eastAsia="方正仿宋_GBK" w:hAnsi="Times New Roman"/>
          <w:sz w:val="24"/>
          <w:szCs w:val="24"/>
        </w:rPr>
        <w:t>0.00</w:t>
      </w:r>
      <w:r w:rsidRPr="00277678">
        <w:rPr>
          <w:rFonts w:ascii="Times New Roman" w:eastAsia="方正仿宋_GBK" w:hAnsi="Times New Roman" w:hint="eastAsia"/>
          <w:sz w:val="24"/>
          <w:szCs w:val="24"/>
        </w:rPr>
        <w:t>万元，较上年</w:t>
      </w:r>
      <w:proofErr w:type="gramStart"/>
      <w:r w:rsidRPr="00277678">
        <w:rPr>
          <w:rFonts w:ascii="Times New Roman" w:eastAsia="方正仿宋_GBK" w:hAnsi="Times New Roman" w:hint="eastAsia"/>
          <w:sz w:val="24"/>
          <w:szCs w:val="24"/>
        </w:rPr>
        <w:t>决算数无增减</w:t>
      </w:r>
      <w:proofErr w:type="gramEnd"/>
      <w:r w:rsidRPr="00277678">
        <w:rPr>
          <w:rFonts w:ascii="Times New Roman" w:eastAsia="方正仿宋_GBK" w:hAnsi="Times New Roman" w:hint="eastAsia"/>
          <w:sz w:val="24"/>
          <w:szCs w:val="24"/>
        </w:rPr>
        <w:t>，主要原因是年底无结余。</w:t>
      </w:r>
    </w:p>
    <w:p w:rsidR="00D3645A" w:rsidRPr="00277678" w:rsidRDefault="00D3645A" w:rsidP="008E39F5">
      <w:pPr>
        <w:spacing w:line="600" w:lineRule="exact"/>
        <w:ind w:firstLineChars="200" w:firstLine="480"/>
        <w:rPr>
          <w:rFonts w:ascii="方正楷体_GBK" w:eastAsia="方正楷体_GBK" w:hAnsi="Times New Roman"/>
          <w:sz w:val="24"/>
          <w:szCs w:val="24"/>
        </w:rPr>
      </w:pPr>
      <w:r w:rsidRPr="00277678">
        <w:rPr>
          <w:rFonts w:ascii="方正楷体_GBK" w:eastAsia="方正楷体_GBK" w:hAnsi="Times New Roman" w:hint="eastAsia"/>
          <w:sz w:val="24"/>
          <w:szCs w:val="24"/>
        </w:rPr>
        <w:t>（二）财政拨款收入支出决算总体情况说明</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年度财政拨款收、支总计</w:t>
      </w:r>
      <w:r w:rsidRPr="00277678">
        <w:rPr>
          <w:rFonts w:ascii="Times New Roman" w:eastAsia="方正仿宋_GBK" w:hAnsi="Times New Roman"/>
          <w:sz w:val="24"/>
          <w:szCs w:val="24"/>
        </w:rPr>
        <w:t>132.20</w:t>
      </w:r>
      <w:r w:rsidRPr="00277678">
        <w:rPr>
          <w:rFonts w:ascii="Times New Roman" w:eastAsia="方正仿宋_GBK" w:hAnsi="Times New Roman" w:hint="eastAsia"/>
          <w:sz w:val="24"/>
          <w:szCs w:val="24"/>
        </w:rPr>
        <w:t>万元。与</w:t>
      </w:r>
      <w:r w:rsidRPr="00277678">
        <w:rPr>
          <w:rFonts w:ascii="Times New Roman" w:eastAsia="方正仿宋_GBK" w:hAnsi="Times New Roman"/>
          <w:sz w:val="24"/>
          <w:szCs w:val="24"/>
        </w:rPr>
        <w:t>2022</w:t>
      </w:r>
      <w:r w:rsidRPr="00277678">
        <w:rPr>
          <w:rFonts w:ascii="Times New Roman" w:eastAsia="方正仿宋_GBK" w:hAnsi="Times New Roman" w:hint="eastAsia"/>
          <w:sz w:val="24"/>
          <w:szCs w:val="24"/>
        </w:rPr>
        <w:t>年相比，财政拨款收、支总计各增加</w:t>
      </w:r>
      <w:r w:rsidRPr="00277678">
        <w:rPr>
          <w:rFonts w:ascii="Times New Roman" w:eastAsia="方正仿宋_GBK" w:hAnsi="Times New Roman"/>
          <w:sz w:val="24"/>
          <w:szCs w:val="24"/>
        </w:rPr>
        <w:t>20.90</w:t>
      </w:r>
      <w:r w:rsidRPr="00277678">
        <w:rPr>
          <w:rFonts w:ascii="Times New Roman" w:eastAsia="方正仿宋_GBK" w:hAnsi="Times New Roman" w:hint="eastAsia"/>
          <w:sz w:val="24"/>
          <w:szCs w:val="24"/>
        </w:rPr>
        <w:t>万元，增长</w:t>
      </w:r>
      <w:r w:rsidRPr="00277678">
        <w:rPr>
          <w:rFonts w:ascii="Times New Roman" w:eastAsia="方正仿宋_GBK" w:hAnsi="Times New Roman"/>
          <w:sz w:val="24"/>
          <w:szCs w:val="24"/>
        </w:rPr>
        <w:t>18.78%</w:t>
      </w:r>
      <w:r w:rsidRPr="00277678">
        <w:rPr>
          <w:rFonts w:ascii="Times New Roman" w:eastAsia="方正仿宋_GBK" w:hAnsi="Times New Roman" w:hint="eastAsia"/>
          <w:sz w:val="24"/>
          <w:szCs w:val="24"/>
        </w:rPr>
        <w:t>。主要原因是人员增加，</w:t>
      </w:r>
      <w:r w:rsidRPr="00277678">
        <w:rPr>
          <w:rFonts w:ascii="Times New Roman" w:eastAsia="方正仿宋_GBK" w:hAnsi="Times New Roman"/>
          <w:sz w:val="24"/>
          <w:szCs w:val="24"/>
        </w:rPr>
        <w:t>2022</w:t>
      </w:r>
      <w:r w:rsidRPr="00277678">
        <w:rPr>
          <w:rFonts w:ascii="Times New Roman" w:eastAsia="方正仿宋_GBK" w:hAnsi="Times New Roman" w:hint="eastAsia"/>
          <w:sz w:val="24"/>
          <w:szCs w:val="24"/>
        </w:rPr>
        <w:t>年</w:t>
      </w:r>
      <w:r w:rsidRPr="00277678">
        <w:rPr>
          <w:rFonts w:ascii="Times New Roman" w:eastAsia="方正仿宋_GBK" w:hAnsi="Times New Roman"/>
          <w:sz w:val="24"/>
          <w:szCs w:val="24"/>
        </w:rPr>
        <w:t>11</w:t>
      </w:r>
      <w:r w:rsidRPr="00277678">
        <w:rPr>
          <w:rFonts w:ascii="Times New Roman" w:eastAsia="方正仿宋_GBK" w:hAnsi="Times New Roman" w:hint="eastAsia"/>
          <w:sz w:val="24"/>
          <w:szCs w:val="24"/>
        </w:rPr>
        <w:t>月起新增</w:t>
      </w:r>
      <w:r w:rsidRPr="00277678">
        <w:rPr>
          <w:rFonts w:ascii="Times New Roman" w:eastAsia="方正仿宋_GBK" w:hAnsi="Times New Roman"/>
          <w:sz w:val="24"/>
          <w:szCs w:val="24"/>
        </w:rPr>
        <w:t>1</w:t>
      </w:r>
      <w:r w:rsidRPr="00277678">
        <w:rPr>
          <w:rFonts w:ascii="Times New Roman" w:eastAsia="方正仿宋_GBK" w:hAnsi="Times New Roman" w:hint="eastAsia"/>
          <w:sz w:val="24"/>
          <w:szCs w:val="24"/>
        </w:rPr>
        <w:t>人。</w:t>
      </w:r>
    </w:p>
    <w:p w:rsidR="00D3645A" w:rsidRPr="00277678" w:rsidRDefault="00D3645A" w:rsidP="008E39F5">
      <w:pPr>
        <w:spacing w:line="600" w:lineRule="exact"/>
        <w:ind w:firstLineChars="200" w:firstLine="480"/>
        <w:rPr>
          <w:rFonts w:ascii="方正楷体_GBK" w:eastAsia="方正楷体_GBK" w:hAnsi="Times New Roman"/>
          <w:sz w:val="24"/>
          <w:szCs w:val="24"/>
        </w:rPr>
      </w:pPr>
      <w:r w:rsidRPr="00277678">
        <w:rPr>
          <w:rFonts w:ascii="方正楷体_GBK" w:eastAsia="方正楷体_GBK" w:hAnsi="Times New Roman" w:hint="eastAsia"/>
          <w:sz w:val="24"/>
          <w:szCs w:val="24"/>
        </w:rPr>
        <w:t>（三）一般公共预算财政拨款收入支出决算情况说明</w:t>
      </w:r>
    </w:p>
    <w:p w:rsidR="00D3645A" w:rsidRPr="00277678" w:rsidRDefault="00D3645A" w:rsidP="008E39F5">
      <w:pPr>
        <w:spacing w:line="600" w:lineRule="exact"/>
        <w:ind w:firstLineChars="200" w:firstLine="482"/>
        <w:rPr>
          <w:rFonts w:ascii="Times New Roman" w:eastAsia="方正仿宋_GBK" w:hAnsi="Times New Roman"/>
          <w:sz w:val="24"/>
          <w:szCs w:val="24"/>
        </w:rPr>
      </w:pPr>
      <w:r w:rsidRPr="00277678">
        <w:rPr>
          <w:rFonts w:ascii="Times New Roman" w:eastAsia="方正仿宋_GBK" w:hAnsi="Times New Roman"/>
          <w:b/>
          <w:sz w:val="24"/>
          <w:szCs w:val="24"/>
        </w:rPr>
        <w:t>1.</w:t>
      </w:r>
      <w:r w:rsidRPr="00277678">
        <w:rPr>
          <w:rFonts w:ascii="Times New Roman" w:eastAsia="方正仿宋_GBK" w:hAnsi="Times New Roman" w:hint="eastAsia"/>
          <w:b/>
          <w:sz w:val="24"/>
          <w:szCs w:val="24"/>
        </w:rPr>
        <w:t>收入情况。</w:t>
      </w: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年度一般公共预算财政拨款收入</w:t>
      </w:r>
      <w:r w:rsidRPr="00277678">
        <w:rPr>
          <w:rFonts w:ascii="Times New Roman" w:eastAsia="方正仿宋_GBK" w:hAnsi="Times New Roman"/>
          <w:sz w:val="24"/>
          <w:szCs w:val="24"/>
        </w:rPr>
        <w:t>132.20</w:t>
      </w:r>
      <w:r w:rsidRPr="00277678">
        <w:rPr>
          <w:rFonts w:ascii="Times New Roman" w:eastAsia="方正仿宋_GBK" w:hAnsi="Times New Roman" w:hint="eastAsia"/>
          <w:sz w:val="24"/>
          <w:szCs w:val="24"/>
        </w:rPr>
        <w:t>万元，较上年决算数增加</w:t>
      </w:r>
      <w:r w:rsidRPr="00277678">
        <w:rPr>
          <w:rFonts w:ascii="Times New Roman" w:eastAsia="方正仿宋_GBK" w:hAnsi="Times New Roman"/>
          <w:sz w:val="24"/>
          <w:szCs w:val="24"/>
        </w:rPr>
        <w:t>20.90</w:t>
      </w:r>
      <w:r w:rsidRPr="00277678">
        <w:rPr>
          <w:rFonts w:ascii="Times New Roman" w:eastAsia="方正仿宋_GBK" w:hAnsi="Times New Roman" w:hint="eastAsia"/>
          <w:sz w:val="24"/>
          <w:szCs w:val="24"/>
        </w:rPr>
        <w:t>万元，增长</w:t>
      </w:r>
      <w:r w:rsidRPr="00277678">
        <w:rPr>
          <w:rFonts w:ascii="Times New Roman" w:eastAsia="方正仿宋_GBK" w:hAnsi="Times New Roman"/>
          <w:sz w:val="24"/>
          <w:szCs w:val="24"/>
        </w:rPr>
        <w:t>18.78%</w:t>
      </w:r>
      <w:r w:rsidRPr="00277678">
        <w:rPr>
          <w:rFonts w:ascii="Times New Roman" w:eastAsia="方正仿宋_GBK" w:hAnsi="Times New Roman" w:hint="eastAsia"/>
          <w:sz w:val="24"/>
          <w:szCs w:val="24"/>
        </w:rPr>
        <w:t>。主要原因是人员增加，</w:t>
      </w:r>
      <w:r w:rsidRPr="00277678">
        <w:rPr>
          <w:rFonts w:ascii="Times New Roman" w:eastAsia="方正仿宋_GBK" w:hAnsi="Times New Roman"/>
          <w:sz w:val="24"/>
          <w:szCs w:val="24"/>
        </w:rPr>
        <w:t>2022</w:t>
      </w:r>
      <w:r w:rsidRPr="00277678">
        <w:rPr>
          <w:rFonts w:ascii="Times New Roman" w:eastAsia="方正仿宋_GBK" w:hAnsi="Times New Roman" w:hint="eastAsia"/>
          <w:sz w:val="24"/>
          <w:szCs w:val="24"/>
        </w:rPr>
        <w:t>年</w:t>
      </w:r>
      <w:r w:rsidRPr="00277678">
        <w:rPr>
          <w:rFonts w:ascii="Times New Roman" w:eastAsia="方正仿宋_GBK" w:hAnsi="Times New Roman"/>
          <w:sz w:val="24"/>
          <w:szCs w:val="24"/>
        </w:rPr>
        <w:t>11</w:t>
      </w:r>
      <w:r w:rsidRPr="00277678">
        <w:rPr>
          <w:rFonts w:ascii="Times New Roman" w:eastAsia="方正仿宋_GBK" w:hAnsi="Times New Roman" w:hint="eastAsia"/>
          <w:sz w:val="24"/>
          <w:szCs w:val="24"/>
        </w:rPr>
        <w:t>月起新增</w:t>
      </w:r>
      <w:r w:rsidRPr="00277678">
        <w:rPr>
          <w:rFonts w:ascii="Times New Roman" w:eastAsia="方正仿宋_GBK" w:hAnsi="Times New Roman"/>
          <w:sz w:val="24"/>
          <w:szCs w:val="24"/>
        </w:rPr>
        <w:t>1</w:t>
      </w:r>
      <w:r w:rsidRPr="00277678">
        <w:rPr>
          <w:rFonts w:ascii="Times New Roman" w:eastAsia="方正仿宋_GBK" w:hAnsi="Times New Roman" w:hint="eastAsia"/>
          <w:sz w:val="24"/>
          <w:szCs w:val="24"/>
        </w:rPr>
        <w:t>人。较年初预算数减少</w:t>
      </w:r>
      <w:r w:rsidRPr="00277678">
        <w:rPr>
          <w:rFonts w:ascii="Times New Roman" w:eastAsia="方正仿宋_GBK" w:hAnsi="Times New Roman"/>
          <w:sz w:val="24"/>
          <w:szCs w:val="24"/>
        </w:rPr>
        <w:t>5.35</w:t>
      </w:r>
      <w:r w:rsidRPr="00277678">
        <w:rPr>
          <w:rFonts w:ascii="Times New Roman" w:eastAsia="方正仿宋_GBK" w:hAnsi="Times New Roman" w:hint="eastAsia"/>
          <w:sz w:val="24"/>
          <w:szCs w:val="24"/>
        </w:rPr>
        <w:t>万元，下降</w:t>
      </w:r>
      <w:r w:rsidRPr="00277678">
        <w:rPr>
          <w:rFonts w:ascii="Times New Roman" w:eastAsia="方正仿宋_GBK" w:hAnsi="Times New Roman"/>
          <w:sz w:val="24"/>
          <w:szCs w:val="24"/>
        </w:rPr>
        <w:t>3.89%</w:t>
      </w:r>
      <w:r w:rsidRPr="00277678">
        <w:rPr>
          <w:rFonts w:ascii="Times New Roman" w:eastAsia="方正仿宋_GBK" w:hAnsi="Times New Roman" w:hint="eastAsia"/>
          <w:sz w:val="24"/>
          <w:szCs w:val="24"/>
        </w:rPr>
        <w:t>。主要原因是个人公积金基数减少，单位缴纳部分减少，预算减少。此外，年初财政拨款结转和结余</w:t>
      </w:r>
      <w:r w:rsidRPr="00277678">
        <w:rPr>
          <w:rFonts w:ascii="Times New Roman" w:eastAsia="方正仿宋_GBK" w:hAnsi="Times New Roman"/>
          <w:sz w:val="24"/>
          <w:szCs w:val="24"/>
        </w:rPr>
        <w:t>0.00</w:t>
      </w:r>
      <w:r w:rsidRPr="00277678">
        <w:rPr>
          <w:rFonts w:ascii="Times New Roman" w:eastAsia="方正仿宋_GBK" w:hAnsi="Times New Roman" w:hint="eastAsia"/>
          <w:sz w:val="24"/>
          <w:szCs w:val="24"/>
        </w:rPr>
        <w:t>万元。</w:t>
      </w:r>
    </w:p>
    <w:p w:rsidR="00D3645A" w:rsidRPr="00277678" w:rsidRDefault="00D3645A" w:rsidP="008E39F5">
      <w:pPr>
        <w:spacing w:line="600" w:lineRule="exact"/>
        <w:ind w:firstLineChars="200" w:firstLine="482"/>
        <w:rPr>
          <w:rFonts w:ascii="Times New Roman" w:eastAsia="方正仿宋_GBK" w:hAnsi="Times New Roman"/>
          <w:sz w:val="24"/>
          <w:szCs w:val="24"/>
        </w:rPr>
      </w:pPr>
      <w:r w:rsidRPr="00277678">
        <w:rPr>
          <w:rFonts w:ascii="Times New Roman" w:eastAsia="方正仿宋_GBK" w:hAnsi="Times New Roman"/>
          <w:b/>
          <w:sz w:val="24"/>
          <w:szCs w:val="24"/>
        </w:rPr>
        <w:t>2.</w:t>
      </w:r>
      <w:r w:rsidRPr="00277678">
        <w:rPr>
          <w:rFonts w:ascii="Times New Roman" w:eastAsia="方正仿宋_GBK" w:hAnsi="Times New Roman" w:hint="eastAsia"/>
          <w:b/>
          <w:sz w:val="24"/>
          <w:szCs w:val="24"/>
        </w:rPr>
        <w:t>支出情况。</w:t>
      </w: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年度一般公共预算财政拨款支出</w:t>
      </w:r>
      <w:r w:rsidRPr="00277678">
        <w:rPr>
          <w:rFonts w:ascii="Times New Roman" w:eastAsia="方正仿宋_GBK" w:hAnsi="Times New Roman"/>
          <w:sz w:val="24"/>
          <w:szCs w:val="24"/>
        </w:rPr>
        <w:t>132.20</w:t>
      </w:r>
      <w:r w:rsidRPr="00277678">
        <w:rPr>
          <w:rFonts w:ascii="Times New Roman" w:eastAsia="方正仿宋_GBK" w:hAnsi="Times New Roman" w:hint="eastAsia"/>
          <w:sz w:val="24"/>
          <w:szCs w:val="24"/>
        </w:rPr>
        <w:t>万元，较上年决算数增加</w:t>
      </w:r>
      <w:r w:rsidRPr="00277678">
        <w:rPr>
          <w:rFonts w:ascii="Times New Roman" w:eastAsia="方正仿宋_GBK" w:hAnsi="Times New Roman"/>
          <w:sz w:val="24"/>
          <w:szCs w:val="24"/>
        </w:rPr>
        <w:t>20.90</w:t>
      </w:r>
      <w:r w:rsidRPr="00277678">
        <w:rPr>
          <w:rFonts w:ascii="Times New Roman" w:eastAsia="方正仿宋_GBK" w:hAnsi="Times New Roman" w:hint="eastAsia"/>
          <w:sz w:val="24"/>
          <w:szCs w:val="24"/>
        </w:rPr>
        <w:t>万元，增长</w:t>
      </w:r>
      <w:r w:rsidRPr="00277678">
        <w:rPr>
          <w:rFonts w:ascii="Times New Roman" w:eastAsia="方正仿宋_GBK" w:hAnsi="Times New Roman"/>
          <w:sz w:val="24"/>
          <w:szCs w:val="24"/>
        </w:rPr>
        <w:t>18.78%</w:t>
      </w:r>
      <w:r w:rsidRPr="00277678">
        <w:rPr>
          <w:rFonts w:ascii="Times New Roman" w:eastAsia="方正仿宋_GBK" w:hAnsi="Times New Roman" w:hint="eastAsia"/>
          <w:sz w:val="24"/>
          <w:szCs w:val="24"/>
        </w:rPr>
        <w:t>。主要原因是人员增加，</w:t>
      </w:r>
      <w:r w:rsidRPr="00277678">
        <w:rPr>
          <w:rFonts w:ascii="Times New Roman" w:eastAsia="方正仿宋_GBK" w:hAnsi="Times New Roman"/>
          <w:sz w:val="24"/>
          <w:szCs w:val="24"/>
        </w:rPr>
        <w:t>2022</w:t>
      </w:r>
      <w:r w:rsidRPr="00277678">
        <w:rPr>
          <w:rFonts w:ascii="Times New Roman" w:eastAsia="方正仿宋_GBK" w:hAnsi="Times New Roman" w:hint="eastAsia"/>
          <w:sz w:val="24"/>
          <w:szCs w:val="24"/>
        </w:rPr>
        <w:t>年</w:t>
      </w:r>
      <w:r w:rsidRPr="00277678">
        <w:rPr>
          <w:rFonts w:ascii="Times New Roman" w:eastAsia="方正仿宋_GBK" w:hAnsi="Times New Roman"/>
          <w:sz w:val="24"/>
          <w:szCs w:val="24"/>
        </w:rPr>
        <w:t>11</w:t>
      </w:r>
      <w:r w:rsidRPr="00277678">
        <w:rPr>
          <w:rFonts w:ascii="Times New Roman" w:eastAsia="方正仿宋_GBK" w:hAnsi="Times New Roman" w:hint="eastAsia"/>
          <w:sz w:val="24"/>
          <w:szCs w:val="24"/>
        </w:rPr>
        <w:t>月起新增</w:t>
      </w:r>
      <w:r w:rsidRPr="00277678">
        <w:rPr>
          <w:rFonts w:ascii="Times New Roman" w:eastAsia="方正仿宋_GBK" w:hAnsi="Times New Roman"/>
          <w:sz w:val="24"/>
          <w:szCs w:val="24"/>
        </w:rPr>
        <w:t>1</w:t>
      </w:r>
      <w:r w:rsidRPr="00277678">
        <w:rPr>
          <w:rFonts w:ascii="Times New Roman" w:eastAsia="方正仿宋_GBK" w:hAnsi="Times New Roman" w:hint="eastAsia"/>
          <w:sz w:val="24"/>
          <w:szCs w:val="24"/>
        </w:rPr>
        <w:t>人。较年初预算数减少</w:t>
      </w:r>
      <w:r w:rsidRPr="00277678">
        <w:rPr>
          <w:rFonts w:ascii="Times New Roman" w:eastAsia="方正仿宋_GBK" w:hAnsi="Times New Roman"/>
          <w:sz w:val="24"/>
          <w:szCs w:val="24"/>
        </w:rPr>
        <w:t>5.35</w:t>
      </w:r>
      <w:r w:rsidRPr="00277678">
        <w:rPr>
          <w:rFonts w:ascii="Times New Roman" w:eastAsia="方正仿宋_GBK" w:hAnsi="Times New Roman" w:hint="eastAsia"/>
          <w:sz w:val="24"/>
          <w:szCs w:val="24"/>
        </w:rPr>
        <w:t>万元，下降</w:t>
      </w:r>
      <w:r w:rsidRPr="00277678">
        <w:rPr>
          <w:rFonts w:ascii="Times New Roman" w:eastAsia="方正仿宋_GBK" w:hAnsi="Times New Roman"/>
          <w:sz w:val="24"/>
          <w:szCs w:val="24"/>
        </w:rPr>
        <w:t>3.89%</w:t>
      </w:r>
      <w:r w:rsidRPr="00277678">
        <w:rPr>
          <w:rFonts w:ascii="Times New Roman" w:eastAsia="方正仿宋_GBK" w:hAnsi="Times New Roman" w:hint="eastAsia"/>
          <w:sz w:val="24"/>
          <w:szCs w:val="24"/>
        </w:rPr>
        <w:t>。主要原因是个人公积金基数减少，单位缴纳部分减少，预算减少。</w:t>
      </w:r>
    </w:p>
    <w:p w:rsidR="00D3645A" w:rsidRPr="00277678" w:rsidRDefault="00D3645A" w:rsidP="008E39F5">
      <w:pPr>
        <w:spacing w:line="600" w:lineRule="exact"/>
        <w:ind w:firstLineChars="200" w:firstLine="482"/>
        <w:rPr>
          <w:rFonts w:ascii="Times New Roman" w:eastAsia="方正仿宋_GBK" w:hAnsi="Times New Roman"/>
          <w:sz w:val="24"/>
          <w:szCs w:val="24"/>
        </w:rPr>
      </w:pPr>
      <w:r w:rsidRPr="00277678">
        <w:rPr>
          <w:rFonts w:ascii="Times New Roman" w:eastAsia="方正仿宋_GBK" w:hAnsi="Times New Roman"/>
          <w:b/>
          <w:sz w:val="24"/>
          <w:szCs w:val="24"/>
        </w:rPr>
        <w:t>3.</w:t>
      </w:r>
      <w:r w:rsidRPr="00277678">
        <w:rPr>
          <w:rFonts w:ascii="Times New Roman" w:eastAsia="方正仿宋_GBK" w:hAnsi="Times New Roman" w:hint="eastAsia"/>
          <w:b/>
          <w:sz w:val="24"/>
          <w:szCs w:val="24"/>
        </w:rPr>
        <w:t>结转结余情况。</w:t>
      </w: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年度年末一般公共预算财政拨款结转和结余</w:t>
      </w:r>
      <w:r w:rsidRPr="00277678">
        <w:rPr>
          <w:rFonts w:ascii="Times New Roman" w:eastAsia="方正仿宋_GBK" w:hAnsi="Times New Roman"/>
          <w:sz w:val="24"/>
          <w:szCs w:val="24"/>
        </w:rPr>
        <w:t>0.00</w:t>
      </w:r>
      <w:r w:rsidRPr="00277678">
        <w:rPr>
          <w:rFonts w:ascii="Times New Roman" w:eastAsia="方正仿宋_GBK" w:hAnsi="Times New Roman" w:hint="eastAsia"/>
          <w:sz w:val="24"/>
          <w:szCs w:val="24"/>
        </w:rPr>
        <w:t>万元，较上年</w:t>
      </w:r>
      <w:proofErr w:type="gramStart"/>
      <w:r w:rsidRPr="00277678">
        <w:rPr>
          <w:rFonts w:ascii="Times New Roman" w:eastAsia="方正仿宋_GBK" w:hAnsi="Times New Roman" w:hint="eastAsia"/>
          <w:sz w:val="24"/>
          <w:szCs w:val="24"/>
        </w:rPr>
        <w:t>决算数无增减</w:t>
      </w:r>
      <w:proofErr w:type="gramEnd"/>
      <w:r w:rsidRPr="00277678">
        <w:rPr>
          <w:rFonts w:ascii="Times New Roman" w:eastAsia="方正仿宋_GBK" w:hAnsi="Times New Roman" w:hint="eastAsia"/>
          <w:sz w:val="24"/>
          <w:szCs w:val="24"/>
        </w:rPr>
        <w:t>，主要原因是年底无结余。</w:t>
      </w:r>
    </w:p>
    <w:p w:rsidR="00D3645A" w:rsidRPr="00277678" w:rsidRDefault="00D3645A" w:rsidP="008E39F5">
      <w:pPr>
        <w:spacing w:line="600" w:lineRule="exact"/>
        <w:ind w:firstLineChars="200" w:firstLine="482"/>
        <w:rPr>
          <w:rFonts w:ascii="Times New Roman" w:eastAsia="方正仿宋_GBK" w:hAnsi="Times New Roman"/>
          <w:sz w:val="24"/>
          <w:szCs w:val="24"/>
        </w:rPr>
      </w:pPr>
      <w:r w:rsidRPr="00277678">
        <w:rPr>
          <w:rFonts w:ascii="Times New Roman" w:eastAsia="方正仿宋_GBK" w:hAnsi="Times New Roman"/>
          <w:b/>
          <w:sz w:val="24"/>
          <w:szCs w:val="24"/>
        </w:rPr>
        <w:t>4.</w:t>
      </w:r>
      <w:r w:rsidRPr="00277678">
        <w:rPr>
          <w:rFonts w:ascii="Times New Roman" w:eastAsia="方正仿宋_GBK" w:hAnsi="Times New Roman" w:hint="eastAsia"/>
          <w:b/>
          <w:sz w:val="24"/>
          <w:szCs w:val="24"/>
        </w:rPr>
        <w:t>比较情况。</w:t>
      </w:r>
      <w:r w:rsidRPr="00277678">
        <w:rPr>
          <w:rFonts w:ascii="Times New Roman" w:eastAsia="方正仿宋_GBK" w:hAnsi="Times New Roman" w:hint="eastAsia"/>
          <w:sz w:val="24"/>
          <w:szCs w:val="24"/>
        </w:rPr>
        <w:t>本单位</w:t>
      </w: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年度一般公共预算财政拨款支出主要用于以下几个方面：</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hint="eastAsia"/>
          <w:sz w:val="24"/>
          <w:szCs w:val="24"/>
        </w:rPr>
        <w:t>（</w:t>
      </w:r>
      <w:r w:rsidRPr="00277678">
        <w:rPr>
          <w:rFonts w:ascii="Times New Roman" w:eastAsia="方正仿宋_GBK" w:hAnsi="Times New Roman"/>
          <w:sz w:val="24"/>
          <w:szCs w:val="24"/>
        </w:rPr>
        <w:t>1</w:t>
      </w:r>
      <w:r w:rsidRPr="00277678">
        <w:rPr>
          <w:rFonts w:ascii="Times New Roman" w:eastAsia="方正仿宋_GBK" w:hAnsi="Times New Roman" w:hint="eastAsia"/>
          <w:sz w:val="24"/>
          <w:szCs w:val="24"/>
        </w:rPr>
        <w:t>）社会保障与就业支出</w:t>
      </w:r>
      <w:r w:rsidRPr="00277678">
        <w:rPr>
          <w:rFonts w:ascii="Times New Roman" w:eastAsia="方正仿宋_GBK" w:hAnsi="Times New Roman"/>
          <w:sz w:val="24"/>
          <w:szCs w:val="24"/>
        </w:rPr>
        <w:t>120.96</w:t>
      </w:r>
      <w:r w:rsidRPr="00277678">
        <w:rPr>
          <w:rFonts w:ascii="Times New Roman" w:eastAsia="方正仿宋_GBK" w:hAnsi="Times New Roman" w:hint="eastAsia"/>
          <w:sz w:val="24"/>
          <w:szCs w:val="24"/>
        </w:rPr>
        <w:t>万元，占</w:t>
      </w:r>
      <w:r w:rsidRPr="00277678">
        <w:rPr>
          <w:rFonts w:ascii="Times New Roman" w:eastAsia="方正仿宋_GBK" w:hAnsi="Times New Roman"/>
          <w:sz w:val="24"/>
          <w:szCs w:val="24"/>
        </w:rPr>
        <w:t>91.50%</w:t>
      </w:r>
      <w:r w:rsidRPr="00277678">
        <w:rPr>
          <w:rFonts w:ascii="Times New Roman" w:eastAsia="方正仿宋_GBK" w:hAnsi="Times New Roman" w:hint="eastAsia"/>
          <w:sz w:val="24"/>
          <w:szCs w:val="24"/>
        </w:rPr>
        <w:t>，较年初预算数减少</w:t>
      </w:r>
      <w:r w:rsidRPr="00277678">
        <w:rPr>
          <w:rFonts w:ascii="Times New Roman" w:eastAsia="方正仿宋_GBK" w:hAnsi="Times New Roman"/>
          <w:sz w:val="24"/>
          <w:szCs w:val="24"/>
        </w:rPr>
        <w:t>0.34</w:t>
      </w:r>
      <w:r w:rsidRPr="00277678">
        <w:rPr>
          <w:rFonts w:ascii="Times New Roman" w:eastAsia="方正仿宋_GBK" w:hAnsi="Times New Roman" w:hint="eastAsia"/>
          <w:sz w:val="24"/>
          <w:szCs w:val="24"/>
        </w:rPr>
        <w:t>万元，</w:t>
      </w:r>
      <w:r w:rsidRPr="00277678">
        <w:rPr>
          <w:rFonts w:ascii="Times New Roman" w:eastAsia="方正仿宋_GBK" w:hAnsi="Times New Roman" w:hint="eastAsia"/>
          <w:sz w:val="24"/>
          <w:szCs w:val="24"/>
        </w:rPr>
        <w:lastRenderedPageBreak/>
        <w:t>下降</w:t>
      </w:r>
      <w:r w:rsidRPr="00277678">
        <w:rPr>
          <w:rFonts w:ascii="Times New Roman" w:eastAsia="方正仿宋_GBK" w:hAnsi="Times New Roman"/>
          <w:sz w:val="24"/>
          <w:szCs w:val="24"/>
        </w:rPr>
        <w:t>0.28%</w:t>
      </w:r>
      <w:r w:rsidRPr="00277678">
        <w:rPr>
          <w:rFonts w:ascii="Times New Roman" w:eastAsia="方正仿宋_GBK" w:hAnsi="Times New Roman" w:hint="eastAsia"/>
          <w:sz w:val="24"/>
          <w:szCs w:val="24"/>
        </w:rPr>
        <w:t>，主要原因是有</w:t>
      </w:r>
      <w:r w:rsidRPr="00277678">
        <w:rPr>
          <w:rFonts w:ascii="Times New Roman" w:eastAsia="方正仿宋_GBK" w:hAnsi="Times New Roman"/>
          <w:sz w:val="24"/>
          <w:szCs w:val="24"/>
        </w:rPr>
        <w:t>1</w:t>
      </w:r>
      <w:r w:rsidRPr="00277678">
        <w:rPr>
          <w:rFonts w:ascii="Times New Roman" w:eastAsia="方正仿宋_GBK" w:hAnsi="Times New Roman" w:hint="eastAsia"/>
          <w:sz w:val="24"/>
          <w:szCs w:val="24"/>
        </w:rPr>
        <w:t>人是</w:t>
      </w:r>
      <w:r w:rsidRPr="00277678">
        <w:rPr>
          <w:rFonts w:ascii="Times New Roman" w:eastAsia="方正仿宋_GBK" w:hAnsi="Times New Roman"/>
          <w:sz w:val="24"/>
          <w:szCs w:val="24"/>
        </w:rPr>
        <w:t>2022</w:t>
      </w:r>
      <w:r w:rsidRPr="00277678">
        <w:rPr>
          <w:rFonts w:ascii="Times New Roman" w:eastAsia="方正仿宋_GBK" w:hAnsi="Times New Roman" w:hint="eastAsia"/>
          <w:sz w:val="24"/>
          <w:szCs w:val="24"/>
        </w:rPr>
        <w:t>年</w:t>
      </w:r>
      <w:r w:rsidRPr="00277678">
        <w:rPr>
          <w:rFonts w:ascii="Times New Roman" w:eastAsia="方正仿宋_GBK" w:hAnsi="Times New Roman"/>
          <w:sz w:val="24"/>
          <w:szCs w:val="24"/>
        </w:rPr>
        <w:t>11</w:t>
      </w:r>
      <w:r w:rsidRPr="00277678">
        <w:rPr>
          <w:rFonts w:ascii="Times New Roman" w:eastAsia="方正仿宋_GBK" w:hAnsi="Times New Roman" w:hint="eastAsia"/>
          <w:sz w:val="24"/>
          <w:szCs w:val="24"/>
        </w:rPr>
        <w:t>月新增，未发放年终一次性奖金。</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hint="eastAsia"/>
          <w:sz w:val="24"/>
          <w:szCs w:val="24"/>
        </w:rPr>
        <w:t>（</w:t>
      </w:r>
      <w:r w:rsidRPr="00277678">
        <w:rPr>
          <w:rFonts w:ascii="Times New Roman" w:eastAsia="方正仿宋_GBK" w:hAnsi="Times New Roman"/>
          <w:sz w:val="24"/>
          <w:szCs w:val="24"/>
        </w:rPr>
        <w:t>2</w:t>
      </w:r>
      <w:r w:rsidRPr="00277678">
        <w:rPr>
          <w:rFonts w:ascii="Times New Roman" w:eastAsia="方正仿宋_GBK" w:hAnsi="Times New Roman" w:hint="eastAsia"/>
          <w:sz w:val="24"/>
          <w:szCs w:val="24"/>
        </w:rPr>
        <w:t>）卫生健康支出</w:t>
      </w:r>
      <w:r w:rsidRPr="00277678">
        <w:rPr>
          <w:rFonts w:ascii="Times New Roman" w:eastAsia="方正仿宋_GBK" w:hAnsi="Times New Roman"/>
          <w:sz w:val="24"/>
          <w:szCs w:val="24"/>
        </w:rPr>
        <w:t>7.22</w:t>
      </w:r>
      <w:r w:rsidRPr="00277678">
        <w:rPr>
          <w:rFonts w:ascii="Times New Roman" w:eastAsia="方正仿宋_GBK" w:hAnsi="Times New Roman" w:hint="eastAsia"/>
          <w:sz w:val="24"/>
          <w:szCs w:val="24"/>
        </w:rPr>
        <w:t>万元，占</w:t>
      </w:r>
      <w:r w:rsidRPr="00277678">
        <w:rPr>
          <w:rFonts w:ascii="Times New Roman" w:eastAsia="方正仿宋_GBK" w:hAnsi="Times New Roman"/>
          <w:sz w:val="24"/>
          <w:szCs w:val="24"/>
        </w:rPr>
        <w:t>5.46%</w:t>
      </w:r>
      <w:r w:rsidRPr="00277678">
        <w:rPr>
          <w:rFonts w:ascii="Times New Roman" w:eastAsia="方正仿宋_GBK" w:hAnsi="Times New Roman" w:hint="eastAsia"/>
          <w:sz w:val="24"/>
          <w:szCs w:val="24"/>
        </w:rPr>
        <w:t>，较年初</w:t>
      </w:r>
      <w:proofErr w:type="gramStart"/>
      <w:r w:rsidRPr="00277678">
        <w:rPr>
          <w:rFonts w:ascii="Times New Roman" w:eastAsia="方正仿宋_GBK" w:hAnsi="Times New Roman" w:hint="eastAsia"/>
          <w:sz w:val="24"/>
          <w:szCs w:val="24"/>
        </w:rPr>
        <w:t>预算数无增减</w:t>
      </w:r>
      <w:proofErr w:type="gramEnd"/>
      <w:r w:rsidRPr="00277678">
        <w:rPr>
          <w:rFonts w:ascii="Times New Roman" w:eastAsia="方正仿宋_GBK" w:hAnsi="Times New Roman" w:hint="eastAsia"/>
          <w:sz w:val="24"/>
          <w:szCs w:val="24"/>
        </w:rPr>
        <w:t>。</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hint="eastAsia"/>
          <w:sz w:val="24"/>
          <w:szCs w:val="24"/>
        </w:rPr>
        <w:t>（</w:t>
      </w:r>
      <w:r w:rsidRPr="00277678">
        <w:rPr>
          <w:rFonts w:ascii="Times New Roman" w:eastAsia="方正仿宋_GBK" w:hAnsi="Times New Roman"/>
          <w:sz w:val="24"/>
          <w:szCs w:val="24"/>
        </w:rPr>
        <w:t>3</w:t>
      </w:r>
      <w:r w:rsidRPr="00277678">
        <w:rPr>
          <w:rFonts w:ascii="Times New Roman" w:eastAsia="方正仿宋_GBK" w:hAnsi="Times New Roman" w:hint="eastAsia"/>
          <w:sz w:val="24"/>
          <w:szCs w:val="24"/>
        </w:rPr>
        <w:t>）住房保障支出</w:t>
      </w:r>
      <w:r w:rsidRPr="00277678">
        <w:rPr>
          <w:rFonts w:ascii="Times New Roman" w:eastAsia="方正仿宋_GBK" w:hAnsi="Times New Roman"/>
          <w:sz w:val="24"/>
          <w:szCs w:val="24"/>
        </w:rPr>
        <w:t>4.02</w:t>
      </w:r>
      <w:r w:rsidRPr="00277678">
        <w:rPr>
          <w:rFonts w:ascii="Times New Roman" w:eastAsia="方正仿宋_GBK" w:hAnsi="Times New Roman" w:hint="eastAsia"/>
          <w:sz w:val="24"/>
          <w:szCs w:val="24"/>
        </w:rPr>
        <w:t>万元，占</w:t>
      </w:r>
      <w:r w:rsidRPr="00277678">
        <w:rPr>
          <w:rFonts w:ascii="Times New Roman" w:eastAsia="方正仿宋_GBK" w:hAnsi="Times New Roman"/>
          <w:sz w:val="24"/>
          <w:szCs w:val="24"/>
        </w:rPr>
        <w:t>3.04%</w:t>
      </w:r>
      <w:r w:rsidRPr="00277678">
        <w:rPr>
          <w:rFonts w:ascii="Times New Roman" w:eastAsia="方正仿宋_GBK" w:hAnsi="Times New Roman" w:hint="eastAsia"/>
          <w:sz w:val="24"/>
          <w:szCs w:val="24"/>
        </w:rPr>
        <w:t>，较年初预算数减少</w:t>
      </w:r>
      <w:r w:rsidRPr="00277678">
        <w:rPr>
          <w:rFonts w:ascii="Times New Roman" w:eastAsia="方正仿宋_GBK" w:hAnsi="Times New Roman"/>
          <w:sz w:val="24"/>
          <w:szCs w:val="24"/>
        </w:rPr>
        <w:t>5.01</w:t>
      </w:r>
      <w:r w:rsidRPr="00277678">
        <w:rPr>
          <w:rFonts w:ascii="Times New Roman" w:eastAsia="方正仿宋_GBK" w:hAnsi="Times New Roman" w:hint="eastAsia"/>
          <w:sz w:val="24"/>
          <w:szCs w:val="24"/>
        </w:rPr>
        <w:t>万元，下降</w:t>
      </w:r>
      <w:r w:rsidRPr="00277678">
        <w:rPr>
          <w:rFonts w:ascii="Times New Roman" w:eastAsia="方正仿宋_GBK" w:hAnsi="Times New Roman"/>
          <w:sz w:val="24"/>
          <w:szCs w:val="24"/>
        </w:rPr>
        <w:t>55.48%</w:t>
      </w:r>
      <w:r w:rsidRPr="00277678">
        <w:rPr>
          <w:rFonts w:ascii="Times New Roman" w:eastAsia="方正仿宋_GBK" w:hAnsi="Times New Roman" w:hint="eastAsia"/>
          <w:sz w:val="24"/>
          <w:szCs w:val="24"/>
        </w:rPr>
        <w:t>，主要原因是个人公积金基数减少，单位缴纳部分减少，预算减少。</w:t>
      </w:r>
    </w:p>
    <w:p w:rsidR="00D3645A" w:rsidRPr="00277678" w:rsidRDefault="00D3645A" w:rsidP="008E39F5">
      <w:pPr>
        <w:spacing w:line="600" w:lineRule="exact"/>
        <w:ind w:firstLineChars="200" w:firstLine="480"/>
        <w:rPr>
          <w:rFonts w:ascii="方正楷体_GBK" w:eastAsia="方正楷体_GBK" w:hAnsi="Times New Roman"/>
          <w:sz w:val="24"/>
          <w:szCs w:val="24"/>
        </w:rPr>
      </w:pPr>
      <w:r w:rsidRPr="00277678">
        <w:rPr>
          <w:rFonts w:ascii="方正楷体_GBK" w:eastAsia="方正楷体_GBK" w:hAnsi="Times New Roman" w:hint="eastAsia"/>
          <w:sz w:val="24"/>
          <w:szCs w:val="24"/>
        </w:rPr>
        <w:t>（四）一般公共预算财政拨款基本支出决算情况说明</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年度一般公共财政拨款基本支出</w:t>
      </w:r>
      <w:r w:rsidRPr="00277678">
        <w:rPr>
          <w:rFonts w:ascii="Times New Roman" w:eastAsia="方正仿宋_GBK" w:hAnsi="Times New Roman"/>
          <w:sz w:val="24"/>
          <w:szCs w:val="24"/>
        </w:rPr>
        <w:t>132.20</w:t>
      </w:r>
      <w:r w:rsidRPr="00277678">
        <w:rPr>
          <w:rFonts w:ascii="Times New Roman" w:eastAsia="方正仿宋_GBK" w:hAnsi="Times New Roman" w:hint="eastAsia"/>
          <w:sz w:val="24"/>
          <w:szCs w:val="24"/>
        </w:rPr>
        <w:t>万元。其中：人员经费</w:t>
      </w:r>
      <w:r w:rsidRPr="00277678">
        <w:rPr>
          <w:rFonts w:ascii="Times New Roman" w:eastAsia="方正仿宋_GBK" w:hAnsi="Times New Roman"/>
          <w:sz w:val="24"/>
          <w:szCs w:val="24"/>
        </w:rPr>
        <w:t>115.98</w:t>
      </w:r>
      <w:r w:rsidRPr="00277678">
        <w:rPr>
          <w:rFonts w:ascii="Times New Roman" w:eastAsia="方正仿宋_GBK" w:hAnsi="Times New Roman" w:hint="eastAsia"/>
          <w:sz w:val="24"/>
          <w:szCs w:val="24"/>
        </w:rPr>
        <w:t>万元，较上年决算数增加</w:t>
      </w:r>
      <w:r w:rsidRPr="00277678">
        <w:rPr>
          <w:rFonts w:ascii="Times New Roman" w:eastAsia="方正仿宋_GBK" w:hAnsi="Times New Roman"/>
          <w:sz w:val="24"/>
          <w:szCs w:val="24"/>
        </w:rPr>
        <w:t>23.76</w:t>
      </w:r>
      <w:r w:rsidRPr="00277678">
        <w:rPr>
          <w:rFonts w:ascii="Times New Roman" w:eastAsia="方正仿宋_GBK" w:hAnsi="Times New Roman" w:hint="eastAsia"/>
          <w:sz w:val="24"/>
          <w:szCs w:val="24"/>
        </w:rPr>
        <w:t>万元，增长</w:t>
      </w:r>
      <w:r w:rsidRPr="00277678">
        <w:rPr>
          <w:rFonts w:ascii="Times New Roman" w:eastAsia="方正仿宋_GBK" w:hAnsi="Times New Roman"/>
          <w:sz w:val="24"/>
          <w:szCs w:val="24"/>
        </w:rPr>
        <w:t>25.76%</w:t>
      </w:r>
      <w:r w:rsidRPr="00277678">
        <w:rPr>
          <w:rFonts w:ascii="Times New Roman" w:eastAsia="方正仿宋_GBK" w:hAnsi="Times New Roman" w:hint="eastAsia"/>
          <w:sz w:val="24"/>
          <w:szCs w:val="24"/>
        </w:rPr>
        <w:t>，主要原因是人员增加，</w:t>
      </w:r>
      <w:r w:rsidRPr="00277678">
        <w:rPr>
          <w:rFonts w:ascii="Times New Roman" w:eastAsia="方正仿宋_GBK" w:hAnsi="Times New Roman"/>
          <w:sz w:val="24"/>
          <w:szCs w:val="24"/>
        </w:rPr>
        <w:t>2022</w:t>
      </w:r>
      <w:r w:rsidRPr="00277678">
        <w:rPr>
          <w:rFonts w:ascii="Times New Roman" w:eastAsia="方正仿宋_GBK" w:hAnsi="Times New Roman" w:hint="eastAsia"/>
          <w:sz w:val="24"/>
          <w:szCs w:val="24"/>
        </w:rPr>
        <w:t>年</w:t>
      </w:r>
      <w:r w:rsidRPr="00277678">
        <w:rPr>
          <w:rFonts w:ascii="Times New Roman" w:eastAsia="方正仿宋_GBK" w:hAnsi="Times New Roman"/>
          <w:sz w:val="24"/>
          <w:szCs w:val="24"/>
        </w:rPr>
        <w:t>11</w:t>
      </w:r>
      <w:r w:rsidRPr="00277678">
        <w:rPr>
          <w:rFonts w:ascii="Times New Roman" w:eastAsia="方正仿宋_GBK" w:hAnsi="Times New Roman" w:hint="eastAsia"/>
          <w:sz w:val="24"/>
          <w:szCs w:val="24"/>
        </w:rPr>
        <w:t>月起新增</w:t>
      </w:r>
      <w:r w:rsidRPr="00277678">
        <w:rPr>
          <w:rFonts w:ascii="Times New Roman" w:eastAsia="方正仿宋_GBK" w:hAnsi="Times New Roman"/>
          <w:sz w:val="24"/>
          <w:szCs w:val="24"/>
        </w:rPr>
        <w:t>1</w:t>
      </w:r>
      <w:r w:rsidRPr="00277678">
        <w:rPr>
          <w:rFonts w:ascii="Times New Roman" w:eastAsia="方正仿宋_GBK" w:hAnsi="Times New Roman" w:hint="eastAsia"/>
          <w:sz w:val="24"/>
          <w:szCs w:val="24"/>
        </w:rPr>
        <w:t>人。人员经费用途主要包括基本工资、津贴补贴、奖金、社会保障缴费、养老保险、职业年金、医疗保险、住房公积金等。公用经费</w:t>
      </w:r>
      <w:r w:rsidRPr="00277678">
        <w:rPr>
          <w:rFonts w:ascii="Times New Roman" w:eastAsia="方正仿宋_GBK" w:hAnsi="Times New Roman"/>
          <w:sz w:val="24"/>
          <w:szCs w:val="24"/>
        </w:rPr>
        <w:t>16.22</w:t>
      </w:r>
      <w:r w:rsidRPr="00277678">
        <w:rPr>
          <w:rFonts w:ascii="Times New Roman" w:eastAsia="方正仿宋_GBK" w:hAnsi="Times New Roman" w:hint="eastAsia"/>
          <w:sz w:val="24"/>
          <w:szCs w:val="24"/>
        </w:rPr>
        <w:t>万元，较上年决算数减少</w:t>
      </w:r>
      <w:r w:rsidRPr="00277678">
        <w:rPr>
          <w:rFonts w:ascii="Times New Roman" w:eastAsia="方正仿宋_GBK" w:hAnsi="Times New Roman"/>
          <w:sz w:val="24"/>
          <w:szCs w:val="24"/>
        </w:rPr>
        <w:t>2.86</w:t>
      </w:r>
      <w:r w:rsidRPr="00277678">
        <w:rPr>
          <w:rFonts w:ascii="Times New Roman" w:eastAsia="方正仿宋_GBK" w:hAnsi="Times New Roman" w:hint="eastAsia"/>
          <w:sz w:val="24"/>
          <w:szCs w:val="24"/>
        </w:rPr>
        <w:t>万元，下降</w:t>
      </w:r>
      <w:r w:rsidRPr="00277678">
        <w:rPr>
          <w:rFonts w:ascii="Times New Roman" w:eastAsia="方正仿宋_GBK" w:hAnsi="Times New Roman"/>
          <w:sz w:val="24"/>
          <w:szCs w:val="24"/>
        </w:rPr>
        <w:t>14.99%</w:t>
      </w:r>
      <w:r w:rsidRPr="00277678">
        <w:rPr>
          <w:rFonts w:ascii="Times New Roman" w:eastAsia="方正仿宋_GBK" w:hAnsi="Times New Roman" w:hint="eastAsia"/>
          <w:sz w:val="24"/>
          <w:szCs w:val="24"/>
        </w:rPr>
        <w:t>，主要原因是办公费用减少。公用经费用途主要包括办公费、印刷费、咨询费、手续费、水费、电费等。</w:t>
      </w:r>
    </w:p>
    <w:p w:rsidR="00D3645A" w:rsidRPr="00277678" w:rsidRDefault="00D3645A" w:rsidP="008E39F5">
      <w:pPr>
        <w:spacing w:line="600" w:lineRule="exact"/>
        <w:ind w:firstLineChars="200" w:firstLine="480"/>
        <w:rPr>
          <w:rFonts w:ascii="方正楷体_GBK" w:eastAsia="方正楷体_GBK" w:hAnsi="Times New Roman"/>
          <w:sz w:val="24"/>
          <w:szCs w:val="24"/>
        </w:rPr>
      </w:pPr>
      <w:r w:rsidRPr="00277678">
        <w:rPr>
          <w:rFonts w:ascii="方正楷体_GBK" w:eastAsia="方正楷体_GBK" w:hAnsi="Times New Roman" w:hint="eastAsia"/>
          <w:sz w:val="24"/>
          <w:szCs w:val="24"/>
        </w:rPr>
        <w:t>（五）政府性基金预算收支决算情况说明</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hint="eastAsia"/>
          <w:sz w:val="24"/>
          <w:szCs w:val="24"/>
        </w:rPr>
        <w:t>本单位</w:t>
      </w: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年度无政府性基金预算财政拨款收支。</w:t>
      </w:r>
    </w:p>
    <w:p w:rsidR="00D3645A" w:rsidRPr="00277678" w:rsidRDefault="00D3645A" w:rsidP="008E39F5">
      <w:pPr>
        <w:spacing w:line="600" w:lineRule="exact"/>
        <w:ind w:firstLineChars="200" w:firstLine="480"/>
        <w:rPr>
          <w:rFonts w:ascii="方正楷体_GBK" w:eastAsia="方正楷体_GBK" w:hAnsi="Times New Roman"/>
          <w:sz w:val="24"/>
          <w:szCs w:val="24"/>
        </w:rPr>
      </w:pPr>
      <w:r w:rsidRPr="00277678">
        <w:rPr>
          <w:rFonts w:ascii="方正楷体_GBK" w:eastAsia="方正楷体_GBK" w:hAnsi="Times New Roman" w:hint="eastAsia"/>
          <w:sz w:val="24"/>
          <w:szCs w:val="24"/>
        </w:rPr>
        <w:t>（六）国有资本经营预算财政拨款支出决算情况说明</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hint="eastAsia"/>
          <w:sz w:val="24"/>
          <w:szCs w:val="24"/>
        </w:rPr>
        <w:t>本单位</w:t>
      </w: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年度无国有资本经营预算财政拨款支出。</w:t>
      </w:r>
    </w:p>
    <w:p w:rsidR="00D3645A" w:rsidRPr="00277678" w:rsidRDefault="00D3645A" w:rsidP="008E39F5">
      <w:pPr>
        <w:spacing w:line="600" w:lineRule="exact"/>
        <w:ind w:firstLineChars="200" w:firstLine="480"/>
        <w:rPr>
          <w:rFonts w:ascii="方正黑体_GBK" w:eastAsia="方正黑体_GBK" w:hAnsi="Times New Roman"/>
          <w:sz w:val="24"/>
          <w:szCs w:val="24"/>
        </w:rPr>
      </w:pPr>
      <w:r w:rsidRPr="00277678">
        <w:rPr>
          <w:rFonts w:ascii="方正黑体_GBK" w:eastAsia="方正黑体_GBK" w:hAnsi="Times New Roman" w:hint="eastAsia"/>
          <w:sz w:val="24"/>
          <w:szCs w:val="24"/>
        </w:rPr>
        <w:t>三、“三公”经费情况说明</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hint="eastAsia"/>
          <w:sz w:val="24"/>
          <w:szCs w:val="24"/>
        </w:rPr>
        <w:t>本单位</w:t>
      </w: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年度无</w:t>
      </w:r>
      <w:r w:rsidRPr="00277678">
        <w:rPr>
          <w:rFonts w:ascii="Times New Roman" w:eastAsia="方正仿宋_GBK" w:hAnsi="Times New Roman"/>
          <w:sz w:val="24"/>
          <w:szCs w:val="24"/>
        </w:rPr>
        <w:t>“</w:t>
      </w:r>
      <w:r w:rsidRPr="00277678">
        <w:rPr>
          <w:rFonts w:ascii="Times New Roman" w:eastAsia="方正仿宋_GBK" w:hAnsi="Times New Roman" w:hint="eastAsia"/>
          <w:sz w:val="24"/>
          <w:szCs w:val="24"/>
        </w:rPr>
        <w:t>三公</w:t>
      </w:r>
      <w:r w:rsidRPr="00277678">
        <w:rPr>
          <w:rFonts w:ascii="Times New Roman" w:eastAsia="方正仿宋_GBK" w:hAnsi="Times New Roman"/>
          <w:sz w:val="24"/>
          <w:szCs w:val="24"/>
        </w:rPr>
        <w:t>”</w:t>
      </w:r>
      <w:r w:rsidRPr="00277678">
        <w:rPr>
          <w:rFonts w:ascii="Times New Roman" w:eastAsia="方正仿宋_GBK" w:hAnsi="Times New Roman" w:hint="eastAsia"/>
          <w:sz w:val="24"/>
          <w:szCs w:val="24"/>
        </w:rPr>
        <w:t>经费支出。</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方正楷体_GBK" w:eastAsia="方正楷体_GBK" w:hAnsi="Times New Roman" w:hint="eastAsia"/>
          <w:sz w:val="24"/>
          <w:szCs w:val="24"/>
        </w:rPr>
        <w:t>（一）“三公”经费支出总体情况说明</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年度</w:t>
      </w:r>
      <w:r w:rsidRPr="00277678">
        <w:rPr>
          <w:rFonts w:ascii="Times New Roman" w:eastAsia="方正仿宋_GBK" w:hAnsi="Times New Roman"/>
          <w:sz w:val="24"/>
          <w:szCs w:val="24"/>
        </w:rPr>
        <w:t>“</w:t>
      </w:r>
      <w:r w:rsidRPr="00277678">
        <w:rPr>
          <w:rFonts w:ascii="Times New Roman" w:eastAsia="方正仿宋_GBK" w:hAnsi="Times New Roman" w:hint="eastAsia"/>
          <w:sz w:val="24"/>
          <w:szCs w:val="24"/>
        </w:rPr>
        <w:t>三公</w:t>
      </w:r>
      <w:r w:rsidRPr="00277678">
        <w:rPr>
          <w:rFonts w:ascii="Times New Roman" w:eastAsia="方正仿宋_GBK" w:hAnsi="Times New Roman"/>
          <w:sz w:val="24"/>
          <w:szCs w:val="24"/>
        </w:rPr>
        <w:t>”</w:t>
      </w:r>
      <w:r w:rsidRPr="00277678">
        <w:rPr>
          <w:rFonts w:ascii="Times New Roman" w:eastAsia="方正仿宋_GBK" w:hAnsi="Times New Roman" w:hint="eastAsia"/>
          <w:sz w:val="24"/>
          <w:szCs w:val="24"/>
        </w:rPr>
        <w:t>经费支出共计</w:t>
      </w:r>
      <w:r w:rsidRPr="00277678">
        <w:rPr>
          <w:rFonts w:ascii="Times New Roman" w:eastAsia="方正仿宋_GBK" w:hAnsi="Times New Roman"/>
          <w:sz w:val="24"/>
          <w:szCs w:val="24"/>
        </w:rPr>
        <w:t>0.00</w:t>
      </w:r>
      <w:r w:rsidRPr="00277678">
        <w:rPr>
          <w:rFonts w:ascii="Times New Roman" w:eastAsia="方正仿宋_GBK" w:hAnsi="Times New Roman" w:hint="eastAsia"/>
          <w:sz w:val="24"/>
          <w:szCs w:val="24"/>
        </w:rPr>
        <w:t>万元，较年初</w:t>
      </w:r>
      <w:proofErr w:type="gramStart"/>
      <w:r w:rsidRPr="00277678">
        <w:rPr>
          <w:rFonts w:ascii="Times New Roman" w:eastAsia="方正仿宋_GBK" w:hAnsi="Times New Roman" w:hint="eastAsia"/>
          <w:sz w:val="24"/>
          <w:szCs w:val="24"/>
        </w:rPr>
        <w:t>预算数无增减</w:t>
      </w:r>
      <w:proofErr w:type="gramEnd"/>
      <w:r w:rsidRPr="00277678">
        <w:rPr>
          <w:rFonts w:ascii="Times New Roman" w:eastAsia="方正仿宋_GBK" w:hAnsi="Times New Roman" w:hint="eastAsia"/>
          <w:sz w:val="24"/>
          <w:szCs w:val="24"/>
        </w:rPr>
        <w:t>，较上年</w:t>
      </w:r>
      <w:proofErr w:type="gramStart"/>
      <w:r w:rsidRPr="00277678">
        <w:rPr>
          <w:rFonts w:ascii="Times New Roman" w:eastAsia="方正仿宋_GBK" w:hAnsi="Times New Roman" w:hint="eastAsia"/>
          <w:sz w:val="24"/>
          <w:szCs w:val="24"/>
        </w:rPr>
        <w:t>支出数无增减</w:t>
      </w:r>
      <w:proofErr w:type="gramEnd"/>
      <w:r w:rsidRPr="00277678">
        <w:rPr>
          <w:rFonts w:ascii="Times New Roman" w:eastAsia="方正仿宋_GBK" w:hAnsi="Times New Roman" w:hint="eastAsia"/>
          <w:sz w:val="24"/>
          <w:szCs w:val="24"/>
        </w:rPr>
        <w:t>，本单位</w:t>
      </w: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年度无</w:t>
      </w:r>
      <w:r w:rsidRPr="00277678">
        <w:rPr>
          <w:rFonts w:ascii="Times New Roman" w:eastAsia="方正仿宋_GBK" w:hAnsi="Times New Roman"/>
          <w:sz w:val="24"/>
          <w:szCs w:val="24"/>
        </w:rPr>
        <w:t>“</w:t>
      </w:r>
      <w:r w:rsidRPr="00277678">
        <w:rPr>
          <w:rFonts w:ascii="Times New Roman" w:eastAsia="方正仿宋_GBK" w:hAnsi="Times New Roman" w:hint="eastAsia"/>
          <w:sz w:val="24"/>
          <w:szCs w:val="24"/>
        </w:rPr>
        <w:t>三公</w:t>
      </w:r>
      <w:r w:rsidRPr="00277678">
        <w:rPr>
          <w:rFonts w:ascii="Times New Roman" w:eastAsia="方正仿宋_GBK" w:hAnsi="Times New Roman"/>
          <w:sz w:val="24"/>
          <w:szCs w:val="24"/>
        </w:rPr>
        <w:t>”</w:t>
      </w:r>
      <w:r w:rsidRPr="00277678">
        <w:rPr>
          <w:rFonts w:ascii="Times New Roman" w:eastAsia="方正仿宋_GBK" w:hAnsi="Times New Roman" w:hint="eastAsia"/>
          <w:sz w:val="24"/>
          <w:szCs w:val="24"/>
        </w:rPr>
        <w:t>经费支出。</w:t>
      </w:r>
    </w:p>
    <w:p w:rsidR="00D3645A" w:rsidRPr="00277678" w:rsidRDefault="00D3645A" w:rsidP="008E39F5">
      <w:pPr>
        <w:spacing w:line="600" w:lineRule="exact"/>
        <w:ind w:firstLineChars="200" w:firstLine="480"/>
        <w:rPr>
          <w:rFonts w:ascii="方正楷体_GBK" w:eastAsia="方正楷体_GBK" w:hAnsi="Times New Roman"/>
          <w:sz w:val="24"/>
          <w:szCs w:val="24"/>
        </w:rPr>
      </w:pPr>
      <w:r w:rsidRPr="00277678">
        <w:rPr>
          <w:rFonts w:ascii="方正楷体_GBK" w:eastAsia="方正楷体_GBK" w:hAnsi="Times New Roman" w:hint="eastAsia"/>
          <w:sz w:val="24"/>
          <w:szCs w:val="24"/>
        </w:rPr>
        <w:t>（二）“三公”经费分项支出情况</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sz w:val="24"/>
          <w:szCs w:val="24"/>
        </w:rPr>
        <w:lastRenderedPageBreak/>
        <w:t>2023</w:t>
      </w:r>
      <w:r w:rsidRPr="00277678">
        <w:rPr>
          <w:rFonts w:ascii="Times New Roman" w:eastAsia="方正仿宋_GBK" w:hAnsi="Times New Roman" w:hint="eastAsia"/>
          <w:sz w:val="24"/>
          <w:szCs w:val="24"/>
        </w:rPr>
        <w:t>年度本单位因公出国（境）费用</w:t>
      </w:r>
      <w:r w:rsidRPr="00277678">
        <w:rPr>
          <w:rFonts w:ascii="Times New Roman" w:eastAsia="方正仿宋_GBK" w:hAnsi="Times New Roman"/>
          <w:sz w:val="24"/>
          <w:szCs w:val="24"/>
        </w:rPr>
        <w:t>0.00</w:t>
      </w:r>
      <w:r w:rsidRPr="00277678">
        <w:rPr>
          <w:rFonts w:ascii="Times New Roman" w:eastAsia="方正仿宋_GBK" w:hAnsi="Times New Roman" w:hint="eastAsia"/>
          <w:sz w:val="24"/>
          <w:szCs w:val="24"/>
        </w:rPr>
        <w:t>万元，费用支出较年初</w:t>
      </w:r>
      <w:proofErr w:type="gramStart"/>
      <w:r w:rsidRPr="00277678">
        <w:rPr>
          <w:rFonts w:ascii="Times New Roman" w:eastAsia="方正仿宋_GBK" w:hAnsi="Times New Roman" w:hint="eastAsia"/>
          <w:sz w:val="24"/>
          <w:szCs w:val="24"/>
        </w:rPr>
        <w:t>预算数无增减</w:t>
      </w:r>
      <w:proofErr w:type="gramEnd"/>
      <w:r w:rsidRPr="00277678">
        <w:rPr>
          <w:rFonts w:ascii="Times New Roman" w:eastAsia="方正仿宋_GBK" w:hAnsi="Times New Roman" w:hint="eastAsia"/>
          <w:sz w:val="24"/>
          <w:szCs w:val="24"/>
        </w:rPr>
        <w:t>，较上年</w:t>
      </w:r>
      <w:proofErr w:type="gramStart"/>
      <w:r w:rsidRPr="00277678">
        <w:rPr>
          <w:rFonts w:ascii="Times New Roman" w:eastAsia="方正仿宋_GBK" w:hAnsi="Times New Roman" w:hint="eastAsia"/>
          <w:sz w:val="24"/>
          <w:szCs w:val="24"/>
        </w:rPr>
        <w:t>支出数无增减</w:t>
      </w:r>
      <w:proofErr w:type="gramEnd"/>
      <w:r w:rsidRPr="00277678">
        <w:rPr>
          <w:rFonts w:ascii="Times New Roman" w:eastAsia="方正仿宋_GBK" w:hAnsi="Times New Roman" w:hint="eastAsia"/>
          <w:sz w:val="24"/>
          <w:szCs w:val="24"/>
        </w:rPr>
        <w:t>，本单位</w:t>
      </w: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年度无因公出国（境）费用支出。</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hint="eastAsia"/>
          <w:sz w:val="24"/>
          <w:szCs w:val="24"/>
        </w:rPr>
        <w:t>公务车购置费</w:t>
      </w:r>
      <w:r w:rsidRPr="00277678">
        <w:rPr>
          <w:rFonts w:ascii="Times New Roman" w:eastAsia="方正仿宋_GBK" w:hAnsi="Times New Roman"/>
          <w:sz w:val="24"/>
          <w:szCs w:val="24"/>
        </w:rPr>
        <w:t>0.00</w:t>
      </w:r>
      <w:r w:rsidRPr="00277678">
        <w:rPr>
          <w:rFonts w:ascii="Times New Roman" w:eastAsia="方正仿宋_GBK" w:hAnsi="Times New Roman" w:hint="eastAsia"/>
          <w:sz w:val="24"/>
          <w:szCs w:val="24"/>
        </w:rPr>
        <w:t>万元，费用支出较年初</w:t>
      </w:r>
      <w:proofErr w:type="gramStart"/>
      <w:r w:rsidRPr="00277678">
        <w:rPr>
          <w:rFonts w:ascii="Times New Roman" w:eastAsia="方正仿宋_GBK" w:hAnsi="Times New Roman" w:hint="eastAsia"/>
          <w:sz w:val="24"/>
          <w:szCs w:val="24"/>
        </w:rPr>
        <w:t>预算数无增减</w:t>
      </w:r>
      <w:proofErr w:type="gramEnd"/>
      <w:r w:rsidRPr="00277678">
        <w:rPr>
          <w:rFonts w:ascii="Times New Roman" w:eastAsia="方正仿宋_GBK" w:hAnsi="Times New Roman" w:hint="eastAsia"/>
          <w:sz w:val="24"/>
          <w:szCs w:val="24"/>
        </w:rPr>
        <w:t>，较上年</w:t>
      </w:r>
      <w:proofErr w:type="gramStart"/>
      <w:r w:rsidRPr="00277678">
        <w:rPr>
          <w:rFonts w:ascii="Times New Roman" w:eastAsia="方正仿宋_GBK" w:hAnsi="Times New Roman" w:hint="eastAsia"/>
          <w:sz w:val="24"/>
          <w:szCs w:val="24"/>
        </w:rPr>
        <w:t>支出数无增减</w:t>
      </w:r>
      <w:proofErr w:type="gramEnd"/>
      <w:r w:rsidRPr="00277678">
        <w:rPr>
          <w:rFonts w:ascii="Times New Roman" w:eastAsia="方正仿宋_GBK" w:hAnsi="Times New Roman" w:hint="eastAsia"/>
          <w:sz w:val="24"/>
          <w:szCs w:val="24"/>
        </w:rPr>
        <w:t>，本单位</w:t>
      </w: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年度无公务车购置费支出。</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hint="eastAsia"/>
          <w:sz w:val="24"/>
          <w:szCs w:val="24"/>
        </w:rPr>
        <w:t>公务车运行维护费</w:t>
      </w:r>
      <w:r w:rsidRPr="00277678">
        <w:rPr>
          <w:rFonts w:ascii="Times New Roman" w:eastAsia="方正仿宋_GBK" w:hAnsi="Times New Roman"/>
          <w:sz w:val="24"/>
          <w:szCs w:val="24"/>
        </w:rPr>
        <w:t>0.00</w:t>
      </w:r>
      <w:r w:rsidRPr="00277678">
        <w:rPr>
          <w:rFonts w:ascii="Times New Roman" w:eastAsia="方正仿宋_GBK" w:hAnsi="Times New Roman" w:hint="eastAsia"/>
          <w:sz w:val="24"/>
          <w:szCs w:val="24"/>
        </w:rPr>
        <w:t>万元，费用支出较年初</w:t>
      </w:r>
      <w:proofErr w:type="gramStart"/>
      <w:r w:rsidRPr="00277678">
        <w:rPr>
          <w:rFonts w:ascii="Times New Roman" w:eastAsia="方正仿宋_GBK" w:hAnsi="Times New Roman" w:hint="eastAsia"/>
          <w:sz w:val="24"/>
          <w:szCs w:val="24"/>
        </w:rPr>
        <w:t>预算数无增减</w:t>
      </w:r>
      <w:proofErr w:type="gramEnd"/>
      <w:r w:rsidRPr="00277678">
        <w:rPr>
          <w:rFonts w:ascii="Times New Roman" w:eastAsia="方正仿宋_GBK" w:hAnsi="Times New Roman" w:hint="eastAsia"/>
          <w:sz w:val="24"/>
          <w:szCs w:val="24"/>
        </w:rPr>
        <w:t>，较上年</w:t>
      </w:r>
      <w:proofErr w:type="gramStart"/>
      <w:r w:rsidRPr="00277678">
        <w:rPr>
          <w:rFonts w:ascii="Times New Roman" w:eastAsia="方正仿宋_GBK" w:hAnsi="Times New Roman" w:hint="eastAsia"/>
          <w:sz w:val="24"/>
          <w:szCs w:val="24"/>
        </w:rPr>
        <w:t>支出数无增减</w:t>
      </w:r>
      <w:proofErr w:type="gramEnd"/>
      <w:r w:rsidRPr="00277678">
        <w:rPr>
          <w:rFonts w:ascii="Times New Roman" w:eastAsia="方正仿宋_GBK" w:hAnsi="Times New Roman" w:hint="eastAsia"/>
          <w:sz w:val="24"/>
          <w:szCs w:val="24"/>
        </w:rPr>
        <w:t>，本单位</w:t>
      </w: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年度无公务车运行维护费支出。</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hint="eastAsia"/>
          <w:sz w:val="24"/>
          <w:szCs w:val="24"/>
        </w:rPr>
        <w:t>公务接待费</w:t>
      </w:r>
      <w:r w:rsidRPr="00277678">
        <w:rPr>
          <w:rFonts w:ascii="Times New Roman" w:eastAsia="方正仿宋_GBK" w:hAnsi="Times New Roman"/>
          <w:sz w:val="24"/>
          <w:szCs w:val="24"/>
        </w:rPr>
        <w:t>0.00</w:t>
      </w:r>
      <w:r w:rsidRPr="00277678">
        <w:rPr>
          <w:rFonts w:ascii="Times New Roman" w:eastAsia="方正仿宋_GBK" w:hAnsi="Times New Roman" w:hint="eastAsia"/>
          <w:sz w:val="24"/>
          <w:szCs w:val="24"/>
        </w:rPr>
        <w:t>万元，费用支出较年初</w:t>
      </w:r>
      <w:proofErr w:type="gramStart"/>
      <w:r w:rsidRPr="00277678">
        <w:rPr>
          <w:rFonts w:ascii="Times New Roman" w:eastAsia="方正仿宋_GBK" w:hAnsi="Times New Roman" w:hint="eastAsia"/>
          <w:sz w:val="24"/>
          <w:szCs w:val="24"/>
        </w:rPr>
        <w:t>预算数无增减</w:t>
      </w:r>
      <w:proofErr w:type="gramEnd"/>
      <w:r w:rsidRPr="00277678">
        <w:rPr>
          <w:rFonts w:ascii="Times New Roman" w:eastAsia="方正仿宋_GBK" w:hAnsi="Times New Roman" w:hint="eastAsia"/>
          <w:sz w:val="24"/>
          <w:szCs w:val="24"/>
        </w:rPr>
        <w:t>，较上年</w:t>
      </w:r>
      <w:proofErr w:type="gramStart"/>
      <w:r w:rsidRPr="00277678">
        <w:rPr>
          <w:rFonts w:ascii="Times New Roman" w:eastAsia="方正仿宋_GBK" w:hAnsi="Times New Roman" w:hint="eastAsia"/>
          <w:sz w:val="24"/>
          <w:szCs w:val="24"/>
        </w:rPr>
        <w:t>支出数无增减</w:t>
      </w:r>
      <w:proofErr w:type="gramEnd"/>
      <w:r w:rsidRPr="00277678">
        <w:rPr>
          <w:rFonts w:ascii="Times New Roman" w:eastAsia="方正仿宋_GBK" w:hAnsi="Times New Roman" w:hint="eastAsia"/>
          <w:sz w:val="24"/>
          <w:szCs w:val="24"/>
        </w:rPr>
        <w:t>，本单位</w:t>
      </w: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年度无公务接待费支出。</w:t>
      </w:r>
    </w:p>
    <w:p w:rsidR="00D3645A" w:rsidRPr="00277678" w:rsidRDefault="00D3645A" w:rsidP="008E39F5">
      <w:pPr>
        <w:spacing w:line="600" w:lineRule="exact"/>
        <w:ind w:firstLineChars="200" w:firstLine="480"/>
        <w:rPr>
          <w:rFonts w:ascii="方正楷体_GBK" w:eastAsia="方正楷体_GBK" w:hAnsi="Times New Roman"/>
          <w:sz w:val="24"/>
          <w:szCs w:val="24"/>
        </w:rPr>
      </w:pPr>
      <w:r w:rsidRPr="00277678">
        <w:rPr>
          <w:rFonts w:ascii="方正楷体_GBK" w:eastAsia="方正楷体_GBK" w:hAnsi="Times New Roman" w:hint="eastAsia"/>
          <w:sz w:val="24"/>
          <w:szCs w:val="24"/>
        </w:rPr>
        <w:t>（三）“三公”经费实物量情况</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年度本单位因公出国（境）共计</w:t>
      </w:r>
      <w:r w:rsidRPr="00277678">
        <w:rPr>
          <w:rFonts w:ascii="Times New Roman" w:eastAsia="方正仿宋_GBK" w:hAnsi="Times New Roman"/>
          <w:sz w:val="24"/>
          <w:szCs w:val="24"/>
        </w:rPr>
        <w:t>0</w:t>
      </w:r>
      <w:r w:rsidRPr="00277678">
        <w:rPr>
          <w:rFonts w:ascii="Times New Roman" w:eastAsia="方正仿宋_GBK" w:hAnsi="Times New Roman" w:hint="eastAsia"/>
          <w:sz w:val="24"/>
          <w:szCs w:val="24"/>
        </w:rPr>
        <w:t>个团组，</w:t>
      </w:r>
      <w:r w:rsidRPr="00277678">
        <w:rPr>
          <w:rFonts w:ascii="Times New Roman" w:eastAsia="方正仿宋_GBK" w:hAnsi="Times New Roman"/>
          <w:sz w:val="24"/>
          <w:szCs w:val="24"/>
        </w:rPr>
        <w:t>0</w:t>
      </w:r>
      <w:r w:rsidRPr="00277678">
        <w:rPr>
          <w:rFonts w:ascii="Times New Roman" w:eastAsia="方正仿宋_GBK" w:hAnsi="Times New Roman" w:hint="eastAsia"/>
          <w:sz w:val="24"/>
          <w:szCs w:val="24"/>
        </w:rPr>
        <w:t>人；公务用车购置</w:t>
      </w:r>
      <w:r w:rsidRPr="00277678">
        <w:rPr>
          <w:rFonts w:ascii="Times New Roman" w:eastAsia="方正仿宋_GBK" w:hAnsi="Times New Roman"/>
          <w:sz w:val="24"/>
          <w:szCs w:val="24"/>
        </w:rPr>
        <w:t>0</w:t>
      </w:r>
      <w:r w:rsidRPr="00277678">
        <w:rPr>
          <w:rFonts w:ascii="Times New Roman" w:eastAsia="方正仿宋_GBK" w:hAnsi="Times New Roman" w:hint="eastAsia"/>
          <w:sz w:val="24"/>
          <w:szCs w:val="24"/>
        </w:rPr>
        <w:t>辆，公务车保有量为</w:t>
      </w:r>
      <w:r w:rsidRPr="00277678">
        <w:rPr>
          <w:rFonts w:ascii="Times New Roman" w:eastAsia="方正仿宋_GBK" w:hAnsi="Times New Roman"/>
          <w:sz w:val="24"/>
          <w:szCs w:val="24"/>
        </w:rPr>
        <w:t>0</w:t>
      </w:r>
      <w:r w:rsidRPr="00277678">
        <w:rPr>
          <w:rFonts w:ascii="Times New Roman" w:eastAsia="方正仿宋_GBK" w:hAnsi="Times New Roman" w:hint="eastAsia"/>
          <w:sz w:val="24"/>
          <w:szCs w:val="24"/>
        </w:rPr>
        <w:t>辆；国内公务接待</w:t>
      </w:r>
      <w:r w:rsidRPr="00277678">
        <w:rPr>
          <w:rFonts w:ascii="Times New Roman" w:eastAsia="方正仿宋_GBK" w:hAnsi="Times New Roman"/>
          <w:sz w:val="24"/>
          <w:szCs w:val="24"/>
        </w:rPr>
        <w:t>0</w:t>
      </w:r>
      <w:r w:rsidRPr="00277678">
        <w:rPr>
          <w:rFonts w:ascii="Times New Roman" w:eastAsia="方正仿宋_GBK" w:hAnsi="Times New Roman" w:hint="eastAsia"/>
          <w:sz w:val="24"/>
          <w:szCs w:val="24"/>
        </w:rPr>
        <w:t>批次</w:t>
      </w:r>
      <w:r w:rsidRPr="00277678">
        <w:rPr>
          <w:rFonts w:ascii="Times New Roman" w:eastAsia="方正仿宋_GBK" w:hAnsi="Times New Roman"/>
          <w:sz w:val="24"/>
          <w:szCs w:val="24"/>
        </w:rPr>
        <w:t>0</w:t>
      </w:r>
      <w:r w:rsidRPr="00277678">
        <w:rPr>
          <w:rFonts w:ascii="Times New Roman" w:eastAsia="方正仿宋_GBK" w:hAnsi="Times New Roman" w:hint="eastAsia"/>
          <w:sz w:val="24"/>
          <w:szCs w:val="24"/>
        </w:rPr>
        <w:t>人，其中：国内外事接待</w:t>
      </w:r>
      <w:r w:rsidRPr="00277678">
        <w:rPr>
          <w:rFonts w:ascii="Times New Roman" w:eastAsia="方正仿宋_GBK" w:hAnsi="Times New Roman"/>
          <w:sz w:val="24"/>
          <w:szCs w:val="24"/>
        </w:rPr>
        <w:t>0</w:t>
      </w:r>
      <w:r w:rsidRPr="00277678">
        <w:rPr>
          <w:rFonts w:ascii="Times New Roman" w:eastAsia="方正仿宋_GBK" w:hAnsi="Times New Roman" w:hint="eastAsia"/>
          <w:sz w:val="24"/>
          <w:szCs w:val="24"/>
        </w:rPr>
        <w:t>批次，</w:t>
      </w:r>
      <w:r w:rsidRPr="00277678">
        <w:rPr>
          <w:rFonts w:ascii="Times New Roman" w:eastAsia="方正仿宋_GBK" w:hAnsi="Times New Roman"/>
          <w:sz w:val="24"/>
          <w:szCs w:val="24"/>
        </w:rPr>
        <w:t>0</w:t>
      </w:r>
      <w:r w:rsidRPr="00277678">
        <w:rPr>
          <w:rFonts w:ascii="Times New Roman" w:eastAsia="方正仿宋_GBK" w:hAnsi="Times New Roman" w:hint="eastAsia"/>
          <w:sz w:val="24"/>
          <w:szCs w:val="24"/>
        </w:rPr>
        <w:t>人；国（境）外公务接待</w:t>
      </w:r>
      <w:r w:rsidRPr="00277678">
        <w:rPr>
          <w:rFonts w:ascii="Times New Roman" w:eastAsia="方正仿宋_GBK" w:hAnsi="Times New Roman"/>
          <w:sz w:val="24"/>
          <w:szCs w:val="24"/>
        </w:rPr>
        <w:t>0</w:t>
      </w:r>
      <w:r w:rsidRPr="00277678">
        <w:rPr>
          <w:rFonts w:ascii="Times New Roman" w:eastAsia="方正仿宋_GBK" w:hAnsi="Times New Roman" w:hint="eastAsia"/>
          <w:sz w:val="24"/>
          <w:szCs w:val="24"/>
        </w:rPr>
        <w:t>批次，</w:t>
      </w:r>
      <w:r w:rsidRPr="00277678">
        <w:rPr>
          <w:rFonts w:ascii="Times New Roman" w:eastAsia="方正仿宋_GBK" w:hAnsi="Times New Roman"/>
          <w:sz w:val="24"/>
          <w:szCs w:val="24"/>
        </w:rPr>
        <w:t>0</w:t>
      </w:r>
      <w:r w:rsidRPr="00277678">
        <w:rPr>
          <w:rFonts w:ascii="Times New Roman" w:eastAsia="方正仿宋_GBK" w:hAnsi="Times New Roman" w:hint="eastAsia"/>
          <w:sz w:val="24"/>
          <w:szCs w:val="24"/>
        </w:rPr>
        <w:t>人。</w:t>
      </w: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年本单位人均接待费</w:t>
      </w:r>
      <w:r w:rsidRPr="00277678">
        <w:rPr>
          <w:rFonts w:ascii="Times New Roman" w:eastAsia="方正仿宋_GBK" w:hAnsi="Times New Roman"/>
          <w:sz w:val="24"/>
          <w:szCs w:val="24"/>
        </w:rPr>
        <w:t>0</w:t>
      </w:r>
      <w:r w:rsidRPr="00277678">
        <w:rPr>
          <w:rFonts w:ascii="Times New Roman" w:eastAsia="方正仿宋_GBK" w:hAnsi="Times New Roman" w:hint="eastAsia"/>
          <w:sz w:val="24"/>
          <w:szCs w:val="24"/>
        </w:rPr>
        <w:t>元，车均购置费</w:t>
      </w:r>
      <w:r w:rsidRPr="00277678">
        <w:rPr>
          <w:rFonts w:ascii="Times New Roman" w:eastAsia="方正仿宋_GBK" w:hAnsi="Times New Roman"/>
          <w:sz w:val="24"/>
          <w:szCs w:val="24"/>
        </w:rPr>
        <w:t>0</w:t>
      </w:r>
      <w:r w:rsidRPr="00277678">
        <w:rPr>
          <w:rFonts w:ascii="Times New Roman" w:eastAsia="方正仿宋_GBK" w:hAnsi="Times New Roman" w:hint="eastAsia"/>
          <w:sz w:val="24"/>
          <w:szCs w:val="24"/>
        </w:rPr>
        <w:t>万元，车均维护费</w:t>
      </w:r>
      <w:r w:rsidRPr="00277678">
        <w:rPr>
          <w:rFonts w:ascii="Times New Roman" w:eastAsia="方正仿宋_GBK" w:hAnsi="Times New Roman"/>
          <w:sz w:val="24"/>
          <w:szCs w:val="24"/>
        </w:rPr>
        <w:t>0</w:t>
      </w:r>
      <w:r w:rsidRPr="00277678">
        <w:rPr>
          <w:rFonts w:ascii="Times New Roman" w:eastAsia="方正仿宋_GBK" w:hAnsi="Times New Roman" w:hint="eastAsia"/>
          <w:sz w:val="24"/>
          <w:szCs w:val="24"/>
        </w:rPr>
        <w:t>万元。</w:t>
      </w:r>
    </w:p>
    <w:p w:rsidR="00D3645A" w:rsidRPr="00277678" w:rsidRDefault="00D3645A" w:rsidP="008E39F5">
      <w:pPr>
        <w:spacing w:line="600" w:lineRule="exact"/>
        <w:ind w:firstLineChars="200" w:firstLine="480"/>
        <w:rPr>
          <w:rFonts w:ascii="方正黑体_GBK" w:eastAsia="方正黑体_GBK" w:hAnsi="Times New Roman"/>
          <w:sz w:val="24"/>
          <w:szCs w:val="24"/>
        </w:rPr>
      </w:pPr>
      <w:r w:rsidRPr="00277678">
        <w:rPr>
          <w:rFonts w:ascii="方正黑体_GBK" w:eastAsia="方正黑体_GBK" w:hAnsi="Times New Roman" w:hint="eastAsia"/>
          <w:sz w:val="24"/>
          <w:szCs w:val="24"/>
        </w:rPr>
        <w:t>四、其他需要说明的事项</w:t>
      </w:r>
    </w:p>
    <w:p w:rsidR="00D3645A" w:rsidRPr="00277678" w:rsidRDefault="00D3645A" w:rsidP="008E39F5">
      <w:pPr>
        <w:spacing w:line="600" w:lineRule="exact"/>
        <w:ind w:firstLineChars="200" w:firstLine="480"/>
        <w:rPr>
          <w:rFonts w:ascii="方正楷体_GBK" w:eastAsia="方正楷体_GBK" w:hAnsi="Times New Roman"/>
          <w:sz w:val="24"/>
          <w:szCs w:val="24"/>
        </w:rPr>
      </w:pPr>
      <w:r w:rsidRPr="00277678">
        <w:rPr>
          <w:rFonts w:ascii="方正楷体_GBK" w:eastAsia="方正楷体_GBK" w:hAnsi="Times New Roman" w:hint="eastAsia"/>
          <w:sz w:val="24"/>
          <w:szCs w:val="24"/>
        </w:rPr>
        <w:t>（一）财政拨款会议费和培训费情况说明</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hint="eastAsia"/>
          <w:sz w:val="24"/>
          <w:szCs w:val="24"/>
        </w:rPr>
        <w:t>本年度会议费支出</w:t>
      </w:r>
      <w:r w:rsidRPr="00277678">
        <w:rPr>
          <w:rFonts w:ascii="Times New Roman" w:eastAsia="方正仿宋_GBK" w:hAnsi="Times New Roman"/>
          <w:sz w:val="24"/>
          <w:szCs w:val="24"/>
        </w:rPr>
        <w:t>0.00</w:t>
      </w:r>
      <w:r w:rsidRPr="00277678">
        <w:rPr>
          <w:rFonts w:ascii="Times New Roman" w:eastAsia="方正仿宋_GBK" w:hAnsi="Times New Roman" w:hint="eastAsia"/>
          <w:sz w:val="24"/>
          <w:szCs w:val="24"/>
        </w:rPr>
        <w:t>万元，较上年</w:t>
      </w:r>
      <w:proofErr w:type="gramStart"/>
      <w:r w:rsidRPr="00277678">
        <w:rPr>
          <w:rFonts w:ascii="Times New Roman" w:eastAsia="方正仿宋_GBK" w:hAnsi="Times New Roman" w:hint="eastAsia"/>
          <w:sz w:val="24"/>
          <w:szCs w:val="24"/>
        </w:rPr>
        <w:t>决算数无增减</w:t>
      </w:r>
      <w:proofErr w:type="gramEnd"/>
      <w:r w:rsidRPr="00277678">
        <w:rPr>
          <w:rFonts w:ascii="Times New Roman" w:eastAsia="方正仿宋_GBK" w:hAnsi="Times New Roman" w:hint="eastAsia"/>
          <w:sz w:val="24"/>
          <w:szCs w:val="24"/>
        </w:rPr>
        <w:t>。本年度培训费支出</w:t>
      </w:r>
      <w:r w:rsidRPr="00277678">
        <w:rPr>
          <w:rFonts w:ascii="Times New Roman" w:eastAsia="方正仿宋_GBK" w:hAnsi="Times New Roman"/>
          <w:sz w:val="24"/>
          <w:szCs w:val="24"/>
        </w:rPr>
        <w:t>0.61</w:t>
      </w:r>
      <w:r w:rsidRPr="00277678">
        <w:rPr>
          <w:rFonts w:ascii="Times New Roman" w:eastAsia="方正仿宋_GBK" w:hAnsi="Times New Roman" w:hint="eastAsia"/>
          <w:sz w:val="24"/>
          <w:szCs w:val="24"/>
        </w:rPr>
        <w:t>万元，较上年决算数增加</w:t>
      </w:r>
      <w:r w:rsidRPr="00277678">
        <w:rPr>
          <w:rFonts w:ascii="Times New Roman" w:eastAsia="方正仿宋_GBK" w:hAnsi="Times New Roman"/>
          <w:sz w:val="24"/>
          <w:szCs w:val="24"/>
        </w:rPr>
        <w:t>0.36</w:t>
      </w:r>
      <w:r w:rsidRPr="00277678">
        <w:rPr>
          <w:rFonts w:ascii="Times New Roman" w:eastAsia="方正仿宋_GBK" w:hAnsi="Times New Roman" w:hint="eastAsia"/>
          <w:sz w:val="24"/>
          <w:szCs w:val="24"/>
        </w:rPr>
        <w:t>万元，增长</w:t>
      </w:r>
      <w:r w:rsidRPr="00277678">
        <w:rPr>
          <w:rFonts w:ascii="Times New Roman" w:eastAsia="方正仿宋_GBK" w:hAnsi="Times New Roman"/>
          <w:sz w:val="24"/>
          <w:szCs w:val="24"/>
        </w:rPr>
        <w:t>144.00%</w:t>
      </w:r>
      <w:r w:rsidRPr="00277678">
        <w:rPr>
          <w:rFonts w:ascii="Times New Roman" w:eastAsia="方正仿宋_GBK" w:hAnsi="Times New Roman" w:hint="eastAsia"/>
          <w:sz w:val="24"/>
          <w:szCs w:val="24"/>
        </w:rPr>
        <w:t>，主要原因是培训增加，费用增加。</w:t>
      </w:r>
    </w:p>
    <w:p w:rsidR="00D3645A" w:rsidRPr="00277678" w:rsidRDefault="00D3645A" w:rsidP="008E39F5">
      <w:pPr>
        <w:spacing w:line="600" w:lineRule="exact"/>
        <w:ind w:firstLineChars="200" w:firstLine="480"/>
        <w:rPr>
          <w:rFonts w:ascii="方正楷体_GBK" w:eastAsia="方正楷体_GBK" w:hAnsi="Times New Roman"/>
          <w:sz w:val="24"/>
          <w:szCs w:val="24"/>
        </w:rPr>
      </w:pPr>
      <w:r w:rsidRPr="00277678">
        <w:rPr>
          <w:rFonts w:ascii="方正楷体_GBK" w:eastAsia="方正楷体_GBK" w:hAnsi="Times New Roman" w:hint="eastAsia"/>
          <w:sz w:val="24"/>
          <w:szCs w:val="24"/>
        </w:rPr>
        <w:t>（二）机关运行经费情况说明</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年度本单位机关运行经费支出</w:t>
      </w:r>
      <w:r w:rsidRPr="00277678">
        <w:rPr>
          <w:rFonts w:ascii="Times New Roman" w:eastAsia="方正仿宋_GBK" w:hAnsi="Times New Roman"/>
          <w:sz w:val="24"/>
          <w:szCs w:val="24"/>
        </w:rPr>
        <w:t>16.22</w:t>
      </w:r>
      <w:r w:rsidRPr="00277678">
        <w:rPr>
          <w:rFonts w:ascii="Times New Roman" w:eastAsia="方正仿宋_GBK" w:hAnsi="Times New Roman" w:hint="eastAsia"/>
          <w:sz w:val="24"/>
          <w:szCs w:val="24"/>
        </w:rPr>
        <w:t>万元，机关运行经费主要用于开支办公费和其他交通费用。机关运行经费较上年支出数减少</w:t>
      </w:r>
      <w:r w:rsidRPr="00277678">
        <w:rPr>
          <w:rFonts w:ascii="Times New Roman" w:eastAsia="方正仿宋_GBK" w:hAnsi="Times New Roman"/>
          <w:sz w:val="24"/>
          <w:szCs w:val="24"/>
        </w:rPr>
        <w:t>2.86</w:t>
      </w:r>
      <w:r w:rsidRPr="00277678">
        <w:rPr>
          <w:rFonts w:ascii="Times New Roman" w:eastAsia="方正仿宋_GBK" w:hAnsi="Times New Roman" w:hint="eastAsia"/>
          <w:sz w:val="24"/>
          <w:szCs w:val="24"/>
        </w:rPr>
        <w:t>万元，下降</w:t>
      </w:r>
      <w:r w:rsidRPr="00277678">
        <w:rPr>
          <w:rFonts w:ascii="Times New Roman" w:eastAsia="方正仿宋_GBK" w:hAnsi="Times New Roman"/>
          <w:sz w:val="24"/>
          <w:szCs w:val="24"/>
        </w:rPr>
        <w:t>14.99%</w:t>
      </w:r>
      <w:r w:rsidRPr="00277678">
        <w:rPr>
          <w:rFonts w:ascii="Times New Roman" w:eastAsia="方正仿宋_GBK" w:hAnsi="Times New Roman" w:hint="eastAsia"/>
          <w:sz w:val="24"/>
          <w:szCs w:val="24"/>
        </w:rPr>
        <w:t>，主要原因是办公费减少。</w:t>
      </w:r>
    </w:p>
    <w:p w:rsidR="00D3645A" w:rsidRPr="00277678" w:rsidRDefault="00D3645A" w:rsidP="008E39F5">
      <w:pPr>
        <w:spacing w:line="600" w:lineRule="exact"/>
        <w:ind w:firstLineChars="200" w:firstLine="480"/>
        <w:rPr>
          <w:rFonts w:ascii="方正楷体_GBK" w:eastAsia="方正楷体_GBK" w:hAnsi="Times New Roman"/>
          <w:sz w:val="24"/>
          <w:szCs w:val="24"/>
        </w:rPr>
      </w:pPr>
      <w:r w:rsidRPr="00277678">
        <w:rPr>
          <w:rFonts w:ascii="方正楷体_GBK" w:eastAsia="方正楷体_GBK" w:hAnsi="Times New Roman" w:hint="eastAsia"/>
          <w:sz w:val="24"/>
          <w:szCs w:val="24"/>
        </w:rPr>
        <w:lastRenderedPageBreak/>
        <w:t>（三）国有资产占用情况说明</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hint="eastAsia"/>
          <w:sz w:val="24"/>
          <w:szCs w:val="24"/>
        </w:rPr>
        <w:t>截至</w:t>
      </w: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w:t>
      </w:r>
      <w:r w:rsidRPr="00277678">
        <w:rPr>
          <w:rFonts w:ascii="Times New Roman" w:eastAsia="方正仿宋_GBK" w:hAnsi="Times New Roman"/>
          <w:sz w:val="24"/>
          <w:szCs w:val="24"/>
        </w:rPr>
        <w:t>12</w:t>
      </w:r>
      <w:r w:rsidRPr="00277678">
        <w:rPr>
          <w:rFonts w:ascii="Times New Roman" w:eastAsia="方正仿宋_GBK" w:hAnsi="Times New Roman" w:hint="eastAsia"/>
          <w:sz w:val="24"/>
          <w:szCs w:val="24"/>
        </w:rPr>
        <w:t>月</w:t>
      </w:r>
      <w:r w:rsidRPr="00277678">
        <w:rPr>
          <w:rFonts w:ascii="Times New Roman" w:eastAsia="方正仿宋_GBK" w:hAnsi="Times New Roman"/>
          <w:sz w:val="24"/>
          <w:szCs w:val="24"/>
        </w:rPr>
        <w:t>31</w:t>
      </w:r>
      <w:r w:rsidRPr="00277678">
        <w:rPr>
          <w:rFonts w:ascii="Times New Roman" w:eastAsia="方正仿宋_GBK" w:hAnsi="Times New Roman" w:hint="eastAsia"/>
          <w:sz w:val="24"/>
          <w:szCs w:val="24"/>
        </w:rPr>
        <w:t>日，本单位共有车辆</w:t>
      </w:r>
      <w:r w:rsidRPr="00277678">
        <w:rPr>
          <w:rFonts w:ascii="Times New Roman" w:eastAsia="方正仿宋_GBK" w:hAnsi="Times New Roman"/>
          <w:sz w:val="24"/>
          <w:szCs w:val="24"/>
        </w:rPr>
        <w:t>0</w:t>
      </w:r>
      <w:r w:rsidRPr="00277678">
        <w:rPr>
          <w:rFonts w:ascii="Times New Roman" w:eastAsia="方正仿宋_GBK" w:hAnsi="Times New Roman" w:hint="eastAsia"/>
          <w:sz w:val="24"/>
          <w:szCs w:val="24"/>
        </w:rPr>
        <w:t>辆，其中，副部（省）级及以上领导用车</w:t>
      </w:r>
      <w:r w:rsidRPr="00277678">
        <w:rPr>
          <w:rFonts w:ascii="Times New Roman" w:eastAsia="方正仿宋_GBK" w:hAnsi="Times New Roman"/>
          <w:sz w:val="24"/>
          <w:szCs w:val="24"/>
        </w:rPr>
        <w:t>0</w:t>
      </w:r>
      <w:r w:rsidRPr="00277678">
        <w:rPr>
          <w:rFonts w:ascii="Times New Roman" w:eastAsia="方正仿宋_GBK" w:hAnsi="Times New Roman" w:hint="eastAsia"/>
          <w:sz w:val="24"/>
          <w:szCs w:val="24"/>
        </w:rPr>
        <w:t>辆、主要负责人用车</w:t>
      </w:r>
      <w:r w:rsidRPr="00277678">
        <w:rPr>
          <w:rFonts w:ascii="Times New Roman" w:eastAsia="方正仿宋_GBK" w:hAnsi="Times New Roman"/>
          <w:sz w:val="24"/>
          <w:szCs w:val="24"/>
        </w:rPr>
        <w:t>0</w:t>
      </w:r>
      <w:r w:rsidRPr="00277678">
        <w:rPr>
          <w:rFonts w:ascii="Times New Roman" w:eastAsia="方正仿宋_GBK" w:hAnsi="Times New Roman" w:hint="eastAsia"/>
          <w:sz w:val="24"/>
          <w:szCs w:val="24"/>
        </w:rPr>
        <w:t>辆、机要通信用车</w:t>
      </w:r>
      <w:r w:rsidRPr="00277678">
        <w:rPr>
          <w:rFonts w:ascii="Times New Roman" w:eastAsia="方正仿宋_GBK" w:hAnsi="Times New Roman"/>
          <w:sz w:val="24"/>
          <w:szCs w:val="24"/>
        </w:rPr>
        <w:t>0</w:t>
      </w:r>
      <w:r w:rsidRPr="00277678">
        <w:rPr>
          <w:rFonts w:ascii="Times New Roman" w:eastAsia="方正仿宋_GBK" w:hAnsi="Times New Roman" w:hint="eastAsia"/>
          <w:sz w:val="24"/>
          <w:szCs w:val="24"/>
        </w:rPr>
        <w:t>辆、应急保障用车</w:t>
      </w:r>
      <w:r w:rsidRPr="00277678">
        <w:rPr>
          <w:rFonts w:ascii="Times New Roman" w:eastAsia="方正仿宋_GBK" w:hAnsi="Times New Roman"/>
          <w:sz w:val="24"/>
          <w:szCs w:val="24"/>
        </w:rPr>
        <w:t>0</w:t>
      </w:r>
      <w:r w:rsidRPr="00277678">
        <w:rPr>
          <w:rFonts w:ascii="Times New Roman" w:eastAsia="方正仿宋_GBK" w:hAnsi="Times New Roman" w:hint="eastAsia"/>
          <w:sz w:val="24"/>
          <w:szCs w:val="24"/>
        </w:rPr>
        <w:t>辆、执法执勤用车</w:t>
      </w:r>
      <w:r w:rsidRPr="00277678">
        <w:rPr>
          <w:rFonts w:ascii="Times New Roman" w:eastAsia="方正仿宋_GBK" w:hAnsi="Times New Roman"/>
          <w:sz w:val="24"/>
          <w:szCs w:val="24"/>
        </w:rPr>
        <w:t>0</w:t>
      </w:r>
      <w:r w:rsidRPr="00277678">
        <w:rPr>
          <w:rFonts w:ascii="Times New Roman" w:eastAsia="方正仿宋_GBK" w:hAnsi="Times New Roman" w:hint="eastAsia"/>
          <w:sz w:val="24"/>
          <w:szCs w:val="24"/>
        </w:rPr>
        <w:t>辆，特种专业技术用车</w:t>
      </w:r>
      <w:r w:rsidRPr="00277678">
        <w:rPr>
          <w:rFonts w:ascii="Times New Roman" w:eastAsia="方正仿宋_GBK" w:hAnsi="Times New Roman"/>
          <w:sz w:val="24"/>
          <w:szCs w:val="24"/>
        </w:rPr>
        <w:t>0</w:t>
      </w:r>
      <w:r w:rsidRPr="00277678">
        <w:rPr>
          <w:rFonts w:ascii="Times New Roman" w:eastAsia="方正仿宋_GBK" w:hAnsi="Times New Roman" w:hint="eastAsia"/>
          <w:sz w:val="24"/>
          <w:szCs w:val="24"/>
        </w:rPr>
        <w:t>辆，离退休干部用车</w:t>
      </w:r>
      <w:r w:rsidRPr="00277678">
        <w:rPr>
          <w:rFonts w:ascii="Times New Roman" w:eastAsia="方正仿宋_GBK" w:hAnsi="Times New Roman"/>
          <w:sz w:val="24"/>
          <w:szCs w:val="24"/>
        </w:rPr>
        <w:t>0</w:t>
      </w:r>
      <w:r w:rsidRPr="00277678">
        <w:rPr>
          <w:rFonts w:ascii="Times New Roman" w:eastAsia="方正仿宋_GBK" w:hAnsi="Times New Roman" w:hint="eastAsia"/>
          <w:sz w:val="24"/>
          <w:szCs w:val="24"/>
        </w:rPr>
        <w:t>辆。单价</w:t>
      </w:r>
      <w:r w:rsidRPr="00277678">
        <w:rPr>
          <w:rFonts w:ascii="Times New Roman" w:eastAsia="方正仿宋_GBK" w:hAnsi="Times New Roman"/>
          <w:sz w:val="24"/>
          <w:szCs w:val="24"/>
        </w:rPr>
        <w:t>100</w:t>
      </w:r>
      <w:r w:rsidRPr="00277678">
        <w:rPr>
          <w:rFonts w:ascii="Times New Roman" w:eastAsia="方正仿宋_GBK" w:hAnsi="Times New Roman" w:hint="eastAsia"/>
          <w:sz w:val="24"/>
          <w:szCs w:val="24"/>
        </w:rPr>
        <w:t>万元（含）以上专用设备</w:t>
      </w:r>
      <w:r w:rsidRPr="00277678">
        <w:rPr>
          <w:rFonts w:ascii="Times New Roman" w:eastAsia="方正仿宋_GBK" w:hAnsi="Times New Roman"/>
          <w:sz w:val="24"/>
          <w:szCs w:val="24"/>
        </w:rPr>
        <w:t>0</w:t>
      </w:r>
      <w:r w:rsidRPr="00277678">
        <w:rPr>
          <w:rFonts w:ascii="Times New Roman" w:eastAsia="方正仿宋_GBK" w:hAnsi="Times New Roman" w:hint="eastAsia"/>
          <w:sz w:val="24"/>
          <w:szCs w:val="24"/>
        </w:rPr>
        <w:t>台（套）。</w:t>
      </w:r>
    </w:p>
    <w:p w:rsidR="00D3645A" w:rsidRPr="00277678" w:rsidRDefault="00D3645A" w:rsidP="008E39F5">
      <w:pPr>
        <w:spacing w:line="600" w:lineRule="exact"/>
        <w:ind w:firstLineChars="200" w:firstLine="480"/>
        <w:rPr>
          <w:rFonts w:ascii="方正楷体_GBK" w:eastAsia="方正楷体_GBK" w:hAnsi="Times New Roman"/>
          <w:sz w:val="24"/>
          <w:szCs w:val="24"/>
        </w:rPr>
      </w:pPr>
      <w:r w:rsidRPr="00277678">
        <w:rPr>
          <w:rFonts w:ascii="方正楷体_GBK" w:eastAsia="方正楷体_GBK" w:hAnsi="Times New Roman" w:hint="eastAsia"/>
          <w:sz w:val="24"/>
          <w:szCs w:val="24"/>
        </w:rPr>
        <w:t>（四）政府采购支出情况说明</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sz w:val="24"/>
          <w:szCs w:val="24"/>
        </w:rPr>
        <w:t>2023</w:t>
      </w:r>
      <w:r w:rsidRPr="00277678">
        <w:rPr>
          <w:rFonts w:ascii="Times New Roman" w:eastAsia="方正仿宋_GBK" w:hAnsi="Times New Roman" w:hint="eastAsia"/>
          <w:sz w:val="24"/>
          <w:szCs w:val="24"/>
        </w:rPr>
        <w:t>年度我单位未发生政府采购事项，无相关经费支出。</w:t>
      </w:r>
    </w:p>
    <w:p w:rsidR="00D3645A" w:rsidRPr="00277678" w:rsidRDefault="00D3645A" w:rsidP="008E39F5">
      <w:pPr>
        <w:spacing w:line="600" w:lineRule="exact"/>
        <w:ind w:firstLineChars="200" w:firstLine="480"/>
        <w:rPr>
          <w:rFonts w:ascii="方正黑体_GBK" w:eastAsia="方正黑体_GBK" w:hAnsi="Times New Roman"/>
          <w:sz w:val="24"/>
          <w:szCs w:val="24"/>
        </w:rPr>
      </w:pPr>
      <w:r w:rsidRPr="00277678">
        <w:rPr>
          <w:rFonts w:ascii="方正黑体_GBK" w:eastAsia="方正黑体_GBK" w:hAnsi="Times New Roman" w:hint="eastAsia"/>
          <w:sz w:val="24"/>
          <w:szCs w:val="24"/>
        </w:rPr>
        <w:t>五、预算绩效管理情况说明</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方正楷体_GBK" w:eastAsia="方正楷体_GBK" w:hAnsi="Times New Roman" w:hint="eastAsia"/>
          <w:sz w:val="24"/>
          <w:szCs w:val="24"/>
        </w:rPr>
        <w:t>（一）单位自评情况</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hint="eastAsia"/>
          <w:sz w:val="24"/>
          <w:szCs w:val="24"/>
        </w:rPr>
        <w:t>我单位</w:t>
      </w:r>
      <w:r w:rsidRPr="00277678">
        <w:rPr>
          <w:rFonts w:ascii="Times New Roman" w:eastAsia="方正仿宋_GBK" w:hAnsi="Times New Roman"/>
          <w:sz w:val="24"/>
          <w:szCs w:val="24"/>
        </w:rPr>
        <w:t>2022</w:t>
      </w:r>
      <w:r w:rsidRPr="00277678">
        <w:rPr>
          <w:rFonts w:ascii="Times New Roman" w:eastAsia="方正仿宋_GBK" w:hAnsi="Times New Roman" w:hint="eastAsia"/>
          <w:sz w:val="24"/>
          <w:szCs w:val="24"/>
        </w:rPr>
        <w:t>年无项目支出。</w:t>
      </w:r>
    </w:p>
    <w:p w:rsidR="00D3645A" w:rsidRPr="00277678" w:rsidRDefault="00D3645A" w:rsidP="008E39F5">
      <w:pPr>
        <w:spacing w:line="600" w:lineRule="exact"/>
        <w:ind w:firstLineChars="200" w:firstLine="480"/>
        <w:rPr>
          <w:rFonts w:ascii="方正楷体_GBK" w:eastAsia="方正楷体_GBK" w:hAnsi="Times New Roman"/>
          <w:sz w:val="24"/>
          <w:szCs w:val="24"/>
        </w:rPr>
      </w:pPr>
      <w:r w:rsidRPr="00277678">
        <w:rPr>
          <w:rFonts w:ascii="方正楷体_GBK" w:eastAsia="方正楷体_GBK" w:hAnsi="Times New Roman" w:hint="eastAsia"/>
          <w:sz w:val="24"/>
          <w:szCs w:val="24"/>
        </w:rPr>
        <w:t>（二）单位绩效评价情况</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hint="eastAsia"/>
          <w:sz w:val="24"/>
          <w:szCs w:val="24"/>
        </w:rPr>
        <w:t>我单位未组织开展绩效评价。</w:t>
      </w:r>
    </w:p>
    <w:p w:rsidR="00D3645A" w:rsidRPr="00277678" w:rsidRDefault="00D3645A" w:rsidP="008E39F5">
      <w:pPr>
        <w:spacing w:line="600" w:lineRule="exact"/>
        <w:ind w:firstLineChars="200" w:firstLine="480"/>
        <w:rPr>
          <w:rFonts w:ascii="方正楷体_GBK" w:eastAsia="方正楷体_GBK" w:hAnsi="Times New Roman"/>
          <w:sz w:val="24"/>
          <w:szCs w:val="24"/>
        </w:rPr>
      </w:pPr>
      <w:r w:rsidRPr="00277678">
        <w:rPr>
          <w:rFonts w:ascii="方正楷体_GBK" w:eastAsia="方正楷体_GBK" w:hAnsi="Times New Roman" w:hint="eastAsia"/>
          <w:sz w:val="24"/>
          <w:szCs w:val="24"/>
        </w:rPr>
        <w:t>（三）财政绩效评价情况</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hint="eastAsia"/>
          <w:sz w:val="24"/>
          <w:szCs w:val="24"/>
        </w:rPr>
        <w:t>区财政局未委托第三方对我单位开展绩效评价。</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hint="eastAsia"/>
          <w:sz w:val="24"/>
          <w:szCs w:val="24"/>
        </w:rPr>
        <w:t>六、专业名词解释</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方正楷体_GBK" w:eastAsia="方正楷体_GBK" w:hAnsi="Times New Roman" w:hint="eastAsia"/>
          <w:sz w:val="24"/>
          <w:szCs w:val="24"/>
        </w:rPr>
        <w:t>（一）财政拨款收入：</w:t>
      </w:r>
      <w:r w:rsidRPr="00277678">
        <w:rPr>
          <w:rFonts w:ascii="Times New Roman" w:eastAsia="方正仿宋_GBK" w:hAnsi="Times New Roman" w:hint="eastAsia"/>
          <w:sz w:val="24"/>
          <w:szCs w:val="24"/>
        </w:rPr>
        <w:t>指本年度从本级财政部门取得的财政拨款，包括一般公共预算财政拨款和政府性基金预算财政拨款。</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方正楷体_GBK" w:eastAsia="方正楷体_GBK" w:hAnsi="Times New Roman" w:hint="eastAsia"/>
          <w:sz w:val="24"/>
          <w:szCs w:val="24"/>
        </w:rPr>
        <w:t>（二）年初结转和结余：</w:t>
      </w:r>
      <w:r w:rsidRPr="00277678">
        <w:rPr>
          <w:rFonts w:ascii="Times New Roman" w:eastAsia="方正仿宋_GBK" w:hAnsi="Times New Roman" w:hint="eastAsia"/>
          <w:sz w:val="24"/>
          <w:szCs w:val="24"/>
        </w:rPr>
        <w:t>指单位上年结转本年使用的基本支出结转、项目支出结转和结余、经营结余。</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方正楷体_GBK" w:eastAsia="方正楷体_GBK" w:hAnsi="Times New Roman" w:hint="eastAsia"/>
          <w:sz w:val="24"/>
          <w:szCs w:val="24"/>
        </w:rPr>
        <w:t>（三）结余分配：</w:t>
      </w:r>
      <w:r w:rsidRPr="00277678">
        <w:rPr>
          <w:rFonts w:ascii="Times New Roman" w:eastAsia="方正仿宋_GBK" w:hAnsi="Times New Roman" w:hint="eastAsia"/>
          <w:sz w:val="24"/>
          <w:szCs w:val="24"/>
        </w:rPr>
        <w:t>指单位按照国家有关规定，缴纳所得税、提取专用基金、转入非财政拨款结余等当年结余的分配情况。</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方正楷体_GBK" w:eastAsia="方正楷体_GBK" w:hAnsi="Times New Roman" w:hint="eastAsia"/>
          <w:sz w:val="24"/>
          <w:szCs w:val="24"/>
        </w:rPr>
        <w:lastRenderedPageBreak/>
        <w:t>（四）年末结转和结余：</w:t>
      </w:r>
      <w:r w:rsidRPr="00277678">
        <w:rPr>
          <w:rFonts w:ascii="Times New Roman" w:eastAsia="方正仿宋_GBK" w:hAnsi="Times New Roman" w:hint="eastAsia"/>
          <w:sz w:val="24"/>
          <w:szCs w:val="24"/>
        </w:rPr>
        <w:t>指单位结转下年的基本支出结转、项目支出结转和结余、经营结余。</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方正楷体_GBK" w:eastAsia="方正楷体_GBK" w:hAnsi="Times New Roman" w:hint="eastAsia"/>
          <w:sz w:val="24"/>
          <w:szCs w:val="24"/>
        </w:rPr>
        <w:t>（五）基本支出：</w:t>
      </w:r>
      <w:r w:rsidRPr="00277678">
        <w:rPr>
          <w:rFonts w:ascii="Times New Roman" w:eastAsia="方正仿宋_GBK" w:hAnsi="Times New Roman" w:hint="eastAsia"/>
          <w:sz w:val="24"/>
          <w:szCs w:val="24"/>
        </w:rPr>
        <w:t>指为保障机构正常运转、完成日常工作任务而发生的人员经费和公用经费。其中：人员经费指政府收支分类经济科目中的</w:t>
      </w:r>
      <w:r w:rsidRPr="00277678">
        <w:rPr>
          <w:rFonts w:ascii="Times New Roman" w:eastAsia="方正仿宋_GBK" w:hAnsi="Times New Roman"/>
          <w:sz w:val="24"/>
          <w:szCs w:val="24"/>
        </w:rPr>
        <w:t>“</w:t>
      </w:r>
      <w:r w:rsidRPr="00277678">
        <w:rPr>
          <w:rFonts w:ascii="Times New Roman" w:eastAsia="方正仿宋_GBK" w:hAnsi="Times New Roman" w:hint="eastAsia"/>
          <w:sz w:val="24"/>
          <w:szCs w:val="24"/>
        </w:rPr>
        <w:t>工资福利支出</w:t>
      </w:r>
      <w:r w:rsidRPr="00277678">
        <w:rPr>
          <w:rFonts w:ascii="Times New Roman" w:eastAsia="方正仿宋_GBK" w:hAnsi="Times New Roman"/>
          <w:sz w:val="24"/>
          <w:szCs w:val="24"/>
        </w:rPr>
        <w:t>”</w:t>
      </w:r>
      <w:r w:rsidRPr="00277678">
        <w:rPr>
          <w:rFonts w:ascii="Times New Roman" w:eastAsia="方正仿宋_GBK" w:hAnsi="Times New Roman" w:hint="eastAsia"/>
          <w:sz w:val="24"/>
          <w:szCs w:val="24"/>
        </w:rPr>
        <w:t>和</w:t>
      </w:r>
      <w:r w:rsidRPr="00277678">
        <w:rPr>
          <w:rFonts w:ascii="Times New Roman" w:eastAsia="方正仿宋_GBK" w:hAnsi="Times New Roman"/>
          <w:sz w:val="24"/>
          <w:szCs w:val="24"/>
        </w:rPr>
        <w:t>“</w:t>
      </w:r>
      <w:r w:rsidRPr="00277678">
        <w:rPr>
          <w:rFonts w:ascii="Times New Roman" w:eastAsia="方正仿宋_GBK" w:hAnsi="Times New Roman" w:hint="eastAsia"/>
          <w:sz w:val="24"/>
          <w:szCs w:val="24"/>
        </w:rPr>
        <w:t>对个人和家庭的补助</w:t>
      </w:r>
      <w:r w:rsidRPr="00277678">
        <w:rPr>
          <w:rFonts w:ascii="Times New Roman" w:eastAsia="方正仿宋_GBK" w:hAnsi="Times New Roman"/>
          <w:sz w:val="24"/>
          <w:szCs w:val="24"/>
        </w:rPr>
        <w:t>”</w:t>
      </w:r>
      <w:r w:rsidRPr="00277678">
        <w:rPr>
          <w:rFonts w:ascii="Times New Roman" w:eastAsia="方正仿宋_GBK" w:hAnsi="Times New Roman" w:hint="eastAsia"/>
          <w:sz w:val="24"/>
          <w:szCs w:val="24"/>
        </w:rPr>
        <w:t>；公用经费指政府收支分类经济科目中除</w:t>
      </w:r>
      <w:r w:rsidRPr="00277678">
        <w:rPr>
          <w:rFonts w:ascii="Times New Roman" w:eastAsia="方正仿宋_GBK" w:hAnsi="Times New Roman"/>
          <w:sz w:val="24"/>
          <w:szCs w:val="24"/>
        </w:rPr>
        <w:t>“</w:t>
      </w:r>
      <w:r w:rsidRPr="00277678">
        <w:rPr>
          <w:rFonts w:ascii="Times New Roman" w:eastAsia="方正仿宋_GBK" w:hAnsi="Times New Roman" w:hint="eastAsia"/>
          <w:sz w:val="24"/>
          <w:szCs w:val="24"/>
        </w:rPr>
        <w:t>工资福利支出</w:t>
      </w:r>
      <w:r w:rsidRPr="00277678">
        <w:rPr>
          <w:rFonts w:ascii="Times New Roman" w:eastAsia="方正仿宋_GBK" w:hAnsi="Times New Roman"/>
          <w:sz w:val="24"/>
          <w:szCs w:val="24"/>
        </w:rPr>
        <w:t>”</w:t>
      </w:r>
      <w:r w:rsidRPr="00277678">
        <w:rPr>
          <w:rFonts w:ascii="Times New Roman" w:eastAsia="方正仿宋_GBK" w:hAnsi="Times New Roman" w:hint="eastAsia"/>
          <w:sz w:val="24"/>
          <w:szCs w:val="24"/>
        </w:rPr>
        <w:t>和</w:t>
      </w:r>
      <w:r w:rsidRPr="00277678">
        <w:rPr>
          <w:rFonts w:ascii="Times New Roman" w:eastAsia="方正仿宋_GBK" w:hAnsi="Times New Roman"/>
          <w:sz w:val="24"/>
          <w:szCs w:val="24"/>
        </w:rPr>
        <w:t>“</w:t>
      </w:r>
      <w:r w:rsidRPr="00277678">
        <w:rPr>
          <w:rFonts w:ascii="Times New Roman" w:eastAsia="方正仿宋_GBK" w:hAnsi="Times New Roman" w:hint="eastAsia"/>
          <w:sz w:val="24"/>
          <w:szCs w:val="24"/>
        </w:rPr>
        <w:t>对个人和家庭的补助</w:t>
      </w:r>
      <w:r w:rsidRPr="00277678">
        <w:rPr>
          <w:rFonts w:ascii="Times New Roman" w:eastAsia="方正仿宋_GBK" w:hAnsi="Times New Roman"/>
          <w:sz w:val="24"/>
          <w:szCs w:val="24"/>
        </w:rPr>
        <w:t>”</w:t>
      </w:r>
      <w:r w:rsidRPr="00277678">
        <w:rPr>
          <w:rFonts w:ascii="Times New Roman" w:eastAsia="方正仿宋_GBK" w:hAnsi="Times New Roman" w:hint="eastAsia"/>
          <w:sz w:val="24"/>
          <w:szCs w:val="24"/>
        </w:rPr>
        <w:t>外的其他支出。</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方正楷体_GBK" w:eastAsia="方正楷体_GBK" w:hAnsi="Times New Roman" w:hint="eastAsia"/>
          <w:sz w:val="24"/>
          <w:szCs w:val="24"/>
        </w:rPr>
        <w:t>（六）项目支出：</w:t>
      </w:r>
      <w:r w:rsidRPr="00277678">
        <w:rPr>
          <w:rFonts w:ascii="Times New Roman" w:eastAsia="方正仿宋_GBK" w:hAnsi="Times New Roman" w:hint="eastAsia"/>
          <w:sz w:val="24"/>
          <w:szCs w:val="24"/>
        </w:rPr>
        <w:t>指在基本支出之外为完成特定行政任务和事业发展目标所发生的支出。</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方正楷体_GBK" w:eastAsia="方正楷体_GBK" w:hAnsi="Times New Roman" w:hint="eastAsia"/>
          <w:sz w:val="24"/>
          <w:szCs w:val="24"/>
        </w:rPr>
        <w:t>（七）</w:t>
      </w:r>
      <w:r w:rsidRPr="00277678">
        <w:rPr>
          <w:rFonts w:ascii="方正楷体_GBK" w:eastAsia="方正楷体_GBK" w:hAnsi="Times New Roman"/>
          <w:sz w:val="24"/>
          <w:szCs w:val="24"/>
        </w:rPr>
        <w:t>“</w:t>
      </w:r>
      <w:r w:rsidRPr="00277678">
        <w:rPr>
          <w:rFonts w:ascii="方正楷体_GBK" w:eastAsia="方正楷体_GBK" w:hAnsi="Times New Roman" w:hint="eastAsia"/>
          <w:sz w:val="24"/>
          <w:szCs w:val="24"/>
        </w:rPr>
        <w:t>三公</w:t>
      </w:r>
      <w:r w:rsidRPr="00277678">
        <w:rPr>
          <w:rFonts w:ascii="方正楷体_GBK" w:eastAsia="方正楷体_GBK" w:hAnsi="Times New Roman"/>
          <w:sz w:val="24"/>
          <w:szCs w:val="24"/>
        </w:rPr>
        <w:t>”</w:t>
      </w:r>
      <w:r w:rsidRPr="00277678">
        <w:rPr>
          <w:rFonts w:ascii="方正楷体_GBK" w:eastAsia="方正楷体_GBK" w:hAnsi="Times New Roman" w:hint="eastAsia"/>
          <w:sz w:val="24"/>
          <w:szCs w:val="24"/>
        </w:rPr>
        <w:t>经费：</w:t>
      </w:r>
      <w:r w:rsidRPr="00277678">
        <w:rPr>
          <w:rFonts w:ascii="Times New Roman" w:eastAsia="方正仿宋_GBK" w:hAnsi="Times New Roman" w:hint="eastAsia"/>
          <w:sz w:val="24"/>
          <w:szCs w:val="24"/>
        </w:rPr>
        <w:t>指用一般公共预算财政拨款安排的因公出国（境）费、公务用车购置及运行维护费、公务接待费。其中，因公出国（境）</w:t>
      </w:r>
      <w:proofErr w:type="gramStart"/>
      <w:r w:rsidRPr="00277678">
        <w:rPr>
          <w:rFonts w:ascii="Times New Roman" w:eastAsia="方正仿宋_GBK" w:hAnsi="Times New Roman" w:hint="eastAsia"/>
          <w:sz w:val="24"/>
          <w:szCs w:val="24"/>
        </w:rPr>
        <w:t>费反映</w:t>
      </w:r>
      <w:proofErr w:type="gramEnd"/>
      <w:r w:rsidRPr="00277678">
        <w:rPr>
          <w:rFonts w:ascii="Times New Roman" w:eastAsia="方正仿宋_GBK" w:hAnsi="Times New Roman" w:hint="eastAsia"/>
          <w:sz w:val="24"/>
          <w:szCs w:val="24"/>
        </w:rPr>
        <w:t>单位公务出国（境）的国际旅费、国外城市间交通费、住宿费、伙食费、培训费、公杂费等支出；公务用车购置</w:t>
      </w:r>
      <w:proofErr w:type="gramStart"/>
      <w:r w:rsidRPr="00277678">
        <w:rPr>
          <w:rFonts w:ascii="Times New Roman" w:eastAsia="方正仿宋_GBK" w:hAnsi="Times New Roman" w:hint="eastAsia"/>
          <w:sz w:val="24"/>
          <w:szCs w:val="24"/>
        </w:rPr>
        <w:t>费反映</w:t>
      </w:r>
      <w:proofErr w:type="gramEnd"/>
      <w:r w:rsidRPr="00277678">
        <w:rPr>
          <w:rFonts w:ascii="Times New Roman" w:eastAsia="方正仿宋_GBK" w:hAnsi="Times New Roman" w:hint="eastAsia"/>
          <w:sz w:val="24"/>
          <w:szCs w:val="24"/>
        </w:rPr>
        <w:t>单位公务用车购置支出（</w:t>
      </w:r>
      <w:proofErr w:type="gramStart"/>
      <w:r w:rsidRPr="00277678">
        <w:rPr>
          <w:rFonts w:ascii="Times New Roman" w:eastAsia="方正仿宋_GBK" w:hAnsi="Times New Roman" w:hint="eastAsia"/>
          <w:sz w:val="24"/>
          <w:szCs w:val="24"/>
        </w:rPr>
        <w:t>含车辆</w:t>
      </w:r>
      <w:proofErr w:type="gramEnd"/>
      <w:r w:rsidRPr="00277678">
        <w:rPr>
          <w:rFonts w:ascii="Times New Roman" w:eastAsia="方正仿宋_GBK" w:hAnsi="Times New Roman" w:hint="eastAsia"/>
          <w:sz w:val="24"/>
          <w:szCs w:val="24"/>
        </w:rPr>
        <w:t>购置税）；公务用车运行维护费反映单位按规定保留的公务用车燃料费、维修费、过路过桥费、保险费、安全奖励费用等支出；公务接待</w:t>
      </w:r>
      <w:proofErr w:type="gramStart"/>
      <w:r w:rsidRPr="00277678">
        <w:rPr>
          <w:rFonts w:ascii="Times New Roman" w:eastAsia="方正仿宋_GBK" w:hAnsi="Times New Roman" w:hint="eastAsia"/>
          <w:sz w:val="24"/>
          <w:szCs w:val="24"/>
        </w:rPr>
        <w:t>费反映</w:t>
      </w:r>
      <w:proofErr w:type="gramEnd"/>
      <w:r w:rsidRPr="00277678">
        <w:rPr>
          <w:rFonts w:ascii="Times New Roman" w:eastAsia="方正仿宋_GBK" w:hAnsi="Times New Roman" w:hint="eastAsia"/>
          <w:sz w:val="24"/>
          <w:szCs w:val="24"/>
        </w:rPr>
        <w:t>单位按规定开支的各类公务接待（含外宾接待）支出。</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方正楷体_GBK" w:eastAsia="方正楷体_GBK" w:hAnsi="Times New Roman" w:hint="eastAsia"/>
          <w:sz w:val="24"/>
          <w:szCs w:val="24"/>
        </w:rPr>
        <w:t>（八）机关运行经费：</w:t>
      </w:r>
      <w:r w:rsidRPr="00277678">
        <w:rPr>
          <w:rFonts w:ascii="Times New Roman" w:eastAsia="方正仿宋_GBK" w:hAnsi="Times New Roman" w:hint="eastAsia"/>
          <w:sz w:val="24"/>
          <w:szCs w:val="24"/>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方正楷体_GBK" w:eastAsia="方正楷体_GBK" w:hAnsi="Times New Roman" w:hint="eastAsia"/>
          <w:sz w:val="24"/>
          <w:szCs w:val="24"/>
        </w:rPr>
        <w:t>（九）工资福利支出（支出经济分类科目类级）：</w:t>
      </w:r>
      <w:r w:rsidRPr="00277678">
        <w:rPr>
          <w:rFonts w:ascii="Times New Roman" w:eastAsia="方正仿宋_GBK" w:hAnsi="Times New Roman" w:hint="eastAsia"/>
          <w:sz w:val="24"/>
          <w:szCs w:val="24"/>
        </w:rPr>
        <w:t>反映单位开支的在职职工和编制</w:t>
      </w:r>
      <w:proofErr w:type="gramStart"/>
      <w:r w:rsidRPr="00277678">
        <w:rPr>
          <w:rFonts w:ascii="Times New Roman" w:eastAsia="方正仿宋_GBK" w:hAnsi="Times New Roman" w:hint="eastAsia"/>
          <w:sz w:val="24"/>
          <w:szCs w:val="24"/>
        </w:rPr>
        <w:t>外长期</w:t>
      </w:r>
      <w:proofErr w:type="gramEnd"/>
      <w:r w:rsidRPr="00277678">
        <w:rPr>
          <w:rFonts w:ascii="Times New Roman" w:eastAsia="方正仿宋_GBK" w:hAnsi="Times New Roman" w:hint="eastAsia"/>
          <w:sz w:val="24"/>
          <w:szCs w:val="24"/>
        </w:rPr>
        <w:t>聘用人员的各类劳动报酬，以及为上述人员缴纳的各项社会保险费等。</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方正楷体_GBK" w:eastAsia="方正楷体_GBK" w:hAnsi="Times New Roman" w:hint="eastAsia"/>
          <w:sz w:val="24"/>
          <w:szCs w:val="24"/>
        </w:rPr>
        <w:t>（十）商品和服务支出（支出经济分类科目类级）：</w:t>
      </w:r>
      <w:r w:rsidRPr="00277678">
        <w:rPr>
          <w:rFonts w:ascii="Times New Roman" w:eastAsia="方正仿宋_GBK" w:hAnsi="Times New Roman" w:hint="eastAsia"/>
          <w:sz w:val="24"/>
          <w:szCs w:val="24"/>
        </w:rPr>
        <w:t>反映单位购买商品和服务的</w:t>
      </w:r>
      <w:r w:rsidRPr="00277678">
        <w:rPr>
          <w:rFonts w:ascii="Times New Roman" w:eastAsia="方正仿宋_GBK" w:hAnsi="Times New Roman" w:hint="eastAsia"/>
          <w:sz w:val="24"/>
          <w:szCs w:val="24"/>
        </w:rPr>
        <w:lastRenderedPageBreak/>
        <w:t>支出（不包括用于购置固定资产的支出、战略性和应急储备支出）。</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方正楷体_GBK" w:eastAsia="方正楷体_GBK" w:hAnsi="Times New Roman" w:hint="eastAsia"/>
          <w:sz w:val="24"/>
          <w:szCs w:val="24"/>
        </w:rPr>
        <w:t>（十一）对个人和家庭的补助（支出经济分类科目类级）：</w:t>
      </w:r>
      <w:r w:rsidRPr="00277678">
        <w:rPr>
          <w:rFonts w:ascii="Times New Roman" w:eastAsia="方正仿宋_GBK" w:hAnsi="Times New Roman" w:hint="eastAsia"/>
          <w:sz w:val="24"/>
          <w:szCs w:val="24"/>
        </w:rPr>
        <w:t>反映用于对个人和家庭的补助支出。</w:t>
      </w:r>
    </w:p>
    <w:p w:rsidR="00D3645A" w:rsidRPr="00277678" w:rsidRDefault="00D3645A" w:rsidP="008E39F5">
      <w:pPr>
        <w:spacing w:line="600" w:lineRule="exact"/>
        <w:ind w:firstLineChars="200" w:firstLine="480"/>
        <w:rPr>
          <w:rFonts w:ascii="方正黑体_GBK" w:eastAsia="方正黑体_GBK" w:hAnsi="Times New Roman"/>
          <w:sz w:val="24"/>
          <w:szCs w:val="24"/>
        </w:rPr>
      </w:pPr>
      <w:r w:rsidRPr="00277678">
        <w:rPr>
          <w:rFonts w:ascii="方正黑体_GBK" w:eastAsia="方正黑体_GBK" w:hAnsi="Times New Roman" w:hint="eastAsia"/>
          <w:sz w:val="24"/>
          <w:szCs w:val="24"/>
        </w:rPr>
        <w:t>七、决算公开联系方式及信息反馈渠道</w:t>
      </w:r>
    </w:p>
    <w:p w:rsidR="00D3645A" w:rsidRPr="00277678" w:rsidRDefault="00D3645A" w:rsidP="008E39F5">
      <w:pPr>
        <w:spacing w:line="600" w:lineRule="exact"/>
        <w:ind w:firstLineChars="200" w:firstLine="480"/>
        <w:rPr>
          <w:rFonts w:ascii="Times New Roman" w:eastAsia="方正仿宋_GBK" w:hAnsi="Times New Roman"/>
          <w:sz w:val="24"/>
          <w:szCs w:val="24"/>
        </w:rPr>
      </w:pPr>
      <w:r w:rsidRPr="00277678">
        <w:rPr>
          <w:rFonts w:ascii="Times New Roman" w:eastAsia="方正仿宋_GBK" w:hAnsi="Times New Roman" w:hint="eastAsia"/>
          <w:sz w:val="24"/>
          <w:szCs w:val="24"/>
        </w:rPr>
        <w:t>本单位决算公开信息反馈和联系方式：联系人：张怒林，联系电话：</w:t>
      </w:r>
      <w:r w:rsidRPr="00277678">
        <w:rPr>
          <w:rFonts w:ascii="Times New Roman" w:eastAsia="方正仿宋_GBK" w:hAnsi="Times New Roman"/>
          <w:sz w:val="24"/>
          <w:szCs w:val="24"/>
        </w:rPr>
        <w:t>023-68435105</w:t>
      </w:r>
    </w:p>
    <w:p w:rsidR="00D3645A" w:rsidRPr="00277678" w:rsidRDefault="00D3645A" w:rsidP="008E39F5">
      <w:pPr>
        <w:spacing w:line="600" w:lineRule="exact"/>
        <w:ind w:firstLineChars="200" w:firstLine="480"/>
        <w:rPr>
          <w:rFonts w:ascii="Times New Roman" w:eastAsia="方正仿宋_GBK" w:hAnsi="Times New Roman"/>
          <w:sz w:val="24"/>
          <w:szCs w:val="24"/>
        </w:rPr>
      </w:pPr>
    </w:p>
    <w:p w:rsidR="00D3645A" w:rsidRPr="00277678" w:rsidRDefault="00D3645A" w:rsidP="008E39F5">
      <w:pPr>
        <w:widowControl/>
        <w:spacing w:line="600" w:lineRule="exact"/>
        <w:ind w:leftChars="300" w:left="1830" w:hangingChars="500" w:hanging="1200"/>
        <w:rPr>
          <w:rFonts w:ascii="Times New Roman" w:eastAsia="方正仿宋_GBK" w:hAnsi="Times New Roman"/>
          <w:sz w:val="24"/>
          <w:szCs w:val="24"/>
        </w:rPr>
      </w:pPr>
      <w:r w:rsidRPr="00277678">
        <w:rPr>
          <w:rFonts w:ascii="Times New Roman" w:eastAsia="方正仿宋_GBK" w:hAnsi="Times New Roman" w:hint="eastAsia"/>
          <w:sz w:val="24"/>
          <w:szCs w:val="24"/>
        </w:rPr>
        <w:t>附件：</w:t>
      </w:r>
      <w:r w:rsidRPr="00277678">
        <w:rPr>
          <w:rFonts w:ascii="Times New Roman" w:eastAsia="方正仿宋_GBK" w:hAnsi="Times New Roman"/>
          <w:sz w:val="24"/>
          <w:szCs w:val="24"/>
        </w:rPr>
        <w:t>1.</w:t>
      </w:r>
      <w:r w:rsidRPr="00277678">
        <w:rPr>
          <w:rFonts w:ascii="Times New Roman" w:eastAsia="方正仿宋_GBK" w:hAnsi="Times New Roman" w:hint="eastAsia"/>
          <w:sz w:val="24"/>
          <w:szCs w:val="24"/>
        </w:rPr>
        <w:t>收入支出决算总表</w:t>
      </w:r>
    </w:p>
    <w:p w:rsidR="00D3645A" w:rsidRPr="00277678" w:rsidRDefault="00D3645A" w:rsidP="008E39F5">
      <w:pPr>
        <w:widowControl/>
        <w:spacing w:line="600" w:lineRule="exact"/>
        <w:ind w:leftChars="760" w:left="2988" w:hangingChars="580" w:hanging="1392"/>
        <w:rPr>
          <w:rFonts w:ascii="Times New Roman" w:eastAsia="方正仿宋_GBK" w:hAnsi="Times New Roman"/>
          <w:sz w:val="24"/>
          <w:szCs w:val="24"/>
        </w:rPr>
      </w:pPr>
      <w:r w:rsidRPr="00277678">
        <w:rPr>
          <w:rFonts w:ascii="Times New Roman" w:eastAsia="方正仿宋_GBK" w:hAnsi="Times New Roman"/>
          <w:sz w:val="24"/>
          <w:szCs w:val="24"/>
        </w:rPr>
        <w:t>2.</w:t>
      </w:r>
      <w:r w:rsidRPr="00277678">
        <w:rPr>
          <w:rFonts w:ascii="Times New Roman" w:eastAsia="方正仿宋_GBK" w:hAnsi="Times New Roman" w:hint="eastAsia"/>
          <w:sz w:val="24"/>
          <w:szCs w:val="24"/>
        </w:rPr>
        <w:t>收入决算表</w:t>
      </w:r>
    </w:p>
    <w:p w:rsidR="00D3645A" w:rsidRPr="00277678" w:rsidRDefault="00D3645A" w:rsidP="008E39F5">
      <w:pPr>
        <w:widowControl/>
        <w:spacing w:line="600" w:lineRule="exact"/>
        <w:ind w:leftChars="760" w:left="2988" w:hangingChars="580" w:hanging="1392"/>
        <w:rPr>
          <w:rFonts w:ascii="Times New Roman" w:eastAsia="方正仿宋_GBK" w:hAnsi="Times New Roman"/>
          <w:sz w:val="24"/>
          <w:szCs w:val="24"/>
        </w:rPr>
      </w:pPr>
      <w:r w:rsidRPr="00277678">
        <w:rPr>
          <w:rFonts w:ascii="Times New Roman" w:eastAsia="方正仿宋_GBK" w:hAnsi="Times New Roman"/>
          <w:sz w:val="24"/>
          <w:szCs w:val="24"/>
        </w:rPr>
        <w:t>3.</w:t>
      </w:r>
      <w:r w:rsidRPr="00277678">
        <w:rPr>
          <w:rFonts w:ascii="Times New Roman" w:eastAsia="方正仿宋_GBK" w:hAnsi="Times New Roman" w:hint="eastAsia"/>
          <w:sz w:val="24"/>
          <w:szCs w:val="24"/>
        </w:rPr>
        <w:t>支出决算表</w:t>
      </w:r>
    </w:p>
    <w:p w:rsidR="00D3645A" w:rsidRPr="00277678" w:rsidRDefault="00D3645A" w:rsidP="008E39F5">
      <w:pPr>
        <w:widowControl/>
        <w:spacing w:line="600" w:lineRule="exact"/>
        <w:ind w:leftChars="760" w:left="1596"/>
        <w:rPr>
          <w:rFonts w:ascii="Times New Roman" w:eastAsia="方正仿宋_GBK" w:hAnsi="Times New Roman"/>
          <w:sz w:val="24"/>
          <w:szCs w:val="24"/>
        </w:rPr>
      </w:pPr>
      <w:r w:rsidRPr="00277678">
        <w:rPr>
          <w:rFonts w:ascii="Times New Roman" w:eastAsia="方正仿宋_GBK" w:hAnsi="Times New Roman"/>
          <w:sz w:val="24"/>
          <w:szCs w:val="24"/>
        </w:rPr>
        <w:t>4.</w:t>
      </w:r>
      <w:r w:rsidRPr="00277678">
        <w:rPr>
          <w:rFonts w:ascii="Times New Roman" w:eastAsia="方正仿宋_GBK" w:hAnsi="Times New Roman" w:hint="eastAsia"/>
          <w:sz w:val="24"/>
          <w:szCs w:val="24"/>
        </w:rPr>
        <w:t>财政拨款收入支出决算总表</w:t>
      </w:r>
    </w:p>
    <w:p w:rsidR="00D3645A" w:rsidRPr="00277678" w:rsidRDefault="00D3645A" w:rsidP="008E39F5">
      <w:pPr>
        <w:widowControl/>
        <w:spacing w:line="600" w:lineRule="exact"/>
        <w:ind w:leftChars="760" w:left="2916" w:hangingChars="550" w:hanging="1320"/>
        <w:rPr>
          <w:rFonts w:ascii="Times New Roman" w:eastAsia="方正仿宋_GBK" w:hAnsi="Times New Roman"/>
          <w:sz w:val="24"/>
          <w:szCs w:val="24"/>
        </w:rPr>
      </w:pPr>
      <w:r w:rsidRPr="00277678">
        <w:rPr>
          <w:rFonts w:ascii="Times New Roman" w:eastAsia="方正仿宋_GBK" w:hAnsi="Times New Roman"/>
          <w:sz w:val="24"/>
          <w:szCs w:val="24"/>
        </w:rPr>
        <w:t>5.</w:t>
      </w:r>
      <w:r w:rsidRPr="00277678">
        <w:rPr>
          <w:rFonts w:ascii="Times New Roman" w:eastAsia="方正仿宋_GBK" w:hAnsi="Times New Roman" w:hint="eastAsia"/>
          <w:sz w:val="24"/>
          <w:szCs w:val="24"/>
        </w:rPr>
        <w:t>一般公共预算财政拨款收入支出决算表</w:t>
      </w:r>
    </w:p>
    <w:p w:rsidR="00D3645A" w:rsidRPr="00277678" w:rsidRDefault="00D3645A" w:rsidP="008E39F5">
      <w:pPr>
        <w:widowControl/>
        <w:spacing w:line="600" w:lineRule="exact"/>
        <w:ind w:leftChars="760" w:left="2916" w:hangingChars="550" w:hanging="1320"/>
        <w:rPr>
          <w:rFonts w:ascii="Times New Roman" w:eastAsia="方正仿宋_GBK" w:hAnsi="Times New Roman"/>
          <w:sz w:val="24"/>
          <w:szCs w:val="24"/>
        </w:rPr>
      </w:pPr>
      <w:r w:rsidRPr="00277678">
        <w:rPr>
          <w:rFonts w:ascii="Times New Roman" w:eastAsia="方正仿宋_GBK" w:hAnsi="Times New Roman"/>
          <w:sz w:val="24"/>
          <w:szCs w:val="24"/>
        </w:rPr>
        <w:t>6.</w:t>
      </w:r>
      <w:r w:rsidRPr="00277678">
        <w:rPr>
          <w:rFonts w:ascii="Times New Roman" w:eastAsia="方正仿宋_GBK" w:hAnsi="Times New Roman" w:hint="eastAsia"/>
          <w:sz w:val="24"/>
          <w:szCs w:val="24"/>
        </w:rPr>
        <w:t>一般公共预算财政拨款基本支出决算表</w:t>
      </w:r>
    </w:p>
    <w:p w:rsidR="00D3645A" w:rsidRPr="00277678" w:rsidRDefault="00D3645A" w:rsidP="008E39F5">
      <w:pPr>
        <w:widowControl/>
        <w:spacing w:line="600" w:lineRule="exact"/>
        <w:ind w:leftChars="760" w:left="1596"/>
        <w:rPr>
          <w:rFonts w:ascii="Times New Roman" w:eastAsia="方正仿宋_GBK" w:hAnsi="Times New Roman"/>
          <w:sz w:val="24"/>
          <w:szCs w:val="24"/>
        </w:rPr>
      </w:pPr>
      <w:r w:rsidRPr="00277678">
        <w:rPr>
          <w:rFonts w:ascii="Times New Roman" w:eastAsia="方正仿宋_GBK" w:hAnsi="Times New Roman"/>
          <w:sz w:val="24"/>
          <w:szCs w:val="24"/>
        </w:rPr>
        <w:t>7.</w:t>
      </w:r>
      <w:r w:rsidRPr="00277678">
        <w:rPr>
          <w:rFonts w:ascii="Times New Roman" w:eastAsia="方正仿宋_GBK" w:hAnsi="Times New Roman" w:hint="eastAsia"/>
          <w:sz w:val="24"/>
          <w:szCs w:val="24"/>
        </w:rPr>
        <w:t>政府性基金预算财政拨款收入支出决算表</w:t>
      </w:r>
    </w:p>
    <w:p w:rsidR="00D3645A" w:rsidRPr="00277678" w:rsidRDefault="00D3645A" w:rsidP="008E39F5">
      <w:pPr>
        <w:widowControl/>
        <w:spacing w:line="600" w:lineRule="exact"/>
        <w:ind w:leftChars="760" w:left="2916" w:hangingChars="550" w:hanging="1320"/>
        <w:rPr>
          <w:rFonts w:ascii="Times New Roman" w:eastAsia="方正仿宋_GBK" w:hAnsi="Times New Roman"/>
          <w:sz w:val="24"/>
          <w:szCs w:val="24"/>
        </w:rPr>
      </w:pPr>
      <w:r w:rsidRPr="00277678">
        <w:rPr>
          <w:rFonts w:ascii="Times New Roman" w:eastAsia="方正仿宋_GBK" w:hAnsi="Times New Roman"/>
          <w:sz w:val="24"/>
          <w:szCs w:val="24"/>
        </w:rPr>
        <w:t>8.</w:t>
      </w:r>
      <w:r w:rsidRPr="00277678">
        <w:rPr>
          <w:rFonts w:ascii="Times New Roman" w:eastAsia="方正仿宋_GBK" w:hAnsi="Times New Roman" w:hint="eastAsia"/>
          <w:sz w:val="24"/>
          <w:szCs w:val="24"/>
        </w:rPr>
        <w:t>国有资本经营预算财政拨款支出决算表</w:t>
      </w:r>
    </w:p>
    <w:p w:rsidR="00D3645A" w:rsidRPr="00277678" w:rsidRDefault="00D3645A" w:rsidP="008E39F5">
      <w:pPr>
        <w:ind w:firstLineChars="650" w:firstLine="1560"/>
        <w:rPr>
          <w:rFonts w:ascii="Times New Roman" w:eastAsia="方正仿宋_GBK" w:hAnsi="Times New Roman"/>
          <w:sz w:val="24"/>
          <w:szCs w:val="24"/>
        </w:rPr>
      </w:pPr>
      <w:r w:rsidRPr="00277678">
        <w:rPr>
          <w:rFonts w:ascii="Times New Roman" w:eastAsia="方正仿宋_GBK" w:hAnsi="Times New Roman"/>
          <w:sz w:val="24"/>
          <w:szCs w:val="24"/>
        </w:rPr>
        <w:t>9.</w:t>
      </w:r>
      <w:r w:rsidRPr="00277678">
        <w:rPr>
          <w:rFonts w:ascii="Times New Roman" w:eastAsia="方正仿宋_GBK" w:hAnsi="Times New Roman" w:hint="eastAsia"/>
          <w:sz w:val="24"/>
          <w:szCs w:val="24"/>
        </w:rPr>
        <w:t>机构运行信息表</w:t>
      </w:r>
      <w:bookmarkStart w:id="1" w:name="_GoBack"/>
      <w:bookmarkEnd w:id="1"/>
    </w:p>
    <w:p w:rsidR="00D3645A" w:rsidRDefault="00D3645A" w:rsidP="001F760A">
      <w:pPr>
        <w:tabs>
          <w:tab w:val="left" w:pos="5860"/>
        </w:tabs>
        <w:rPr>
          <w:rFonts w:ascii="Times New Roman" w:eastAsia="方正仿宋_GBK" w:hAnsi="Times New Roman"/>
          <w:sz w:val="32"/>
          <w:szCs w:val="32"/>
        </w:rPr>
      </w:pPr>
      <w:r>
        <w:rPr>
          <w:rFonts w:ascii="Times New Roman" w:eastAsia="方正仿宋_GBK" w:hAnsi="Times New Roman"/>
          <w:sz w:val="32"/>
          <w:szCs w:val="32"/>
        </w:rPr>
        <w:tab/>
      </w:r>
    </w:p>
    <w:p w:rsidR="00D3645A" w:rsidRDefault="00D3645A" w:rsidP="001F760A">
      <w:pPr>
        <w:rPr>
          <w:rFonts w:ascii="Times New Roman" w:eastAsia="方正仿宋_GBK" w:hAnsi="Times New Roman"/>
          <w:sz w:val="32"/>
          <w:szCs w:val="32"/>
        </w:rPr>
      </w:pPr>
    </w:p>
    <w:p w:rsidR="00D3645A" w:rsidRPr="001F760A" w:rsidRDefault="00D3645A" w:rsidP="001F760A">
      <w:pPr>
        <w:rPr>
          <w:rFonts w:ascii="Times New Roman" w:eastAsia="方正仿宋_GBK" w:hAnsi="Times New Roman"/>
          <w:sz w:val="32"/>
          <w:szCs w:val="32"/>
        </w:rPr>
        <w:sectPr w:rsidR="00D3645A" w:rsidRPr="001F760A" w:rsidSect="00AF62BA">
          <w:footerReference w:type="even" r:id="rId8"/>
          <w:footerReference w:type="default" r:id="rId9"/>
          <w:pgSz w:w="11906" w:h="16838"/>
          <w:pgMar w:top="2098" w:right="1531" w:bottom="1985" w:left="1531" w:header="851" w:footer="992" w:gutter="0"/>
          <w:cols w:space="425"/>
          <w:docGrid w:type="lines" w:linePitch="312"/>
        </w:sectPr>
      </w:pPr>
    </w:p>
    <w:tbl>
      <w:tblPr>
        <w:tblW w:w="5005" w:type="pct"/>
        <w:tblCellMar>
          <w:left w:w="0" w:type="dxa"/>
          <w:right w:w="0" w:type="dxa"/>
        </w:tblCellMar>
        <w:tblLook w:val="00A0" w:firstRow="1" w:lastRow="0" w:firstColumn="1" w:lastColumn="0" w:noHBand="0" w:noVBand="0"/>
      </w:tblPr>
      <w:tblGrid>
        <w:gridCol w:w="3230"/>
        <w:gridCol w:w="656"/>
        <w:gridCol w:w="3030"/>
        <w:gridCol w:w="1428"/>
      </w:tblGrid>
      <w:tr w:rsidR="00D3645A" w:rsidRPr="00321BDC" w:rsidTr="00E34020">
        <w:trPr>
          <w:trHeight w:val="232"/>
        </w:trPr>
        <w:tc>
          <w:tcPr>
            <w:tcW w:w="5000" w:type="pct"/>
            <w:gridSpan w:val="4"/>
            <w:tcBorders>
              <w:top w:val="nil"/>
              <w:left w:val="nil"/>
              <w:bottom w:val="nil"/>
              <w:right w:val="nil"/>
            </w:tcBorders>
            <w:noWrap/>
            <w:tcMar>
              <w:top w:w="15" w:type="dxa"/>
              <w:left w:w="15" w:type="dxa"/>
              <w:right w:w="15" w:type="dxa"/>
            </w:tcMar>
            <w:vAlign w:val="bottom"/>
          </w:tcPr>
          <w:p w:rsidR="00D3645A" w:rsidRDefault="00D3645A" w:rsidP="00F6296E">
            <w:pPr>
              <w:spacing w:line="600" w:lineRule="exact"/>
              <w:rPr>
                <w:rFonts w:ascii="方正黑体_GBK" w:eastAsia="方正黑体_GBK"/>
                <w:sz w:val="32"/>
                <w:szCs w:val="32"/>
              </w:rPr>
            </w:pPr>
            <w:r w:rsidRPr="007B0B61">
              <w:rPr>
                <w:rFonts w:ascii="方正黑体_GBK" w:eastAsia="方正黑体_GBK" w:hint="eastAsia"/>
                <w:sz w:val="32"/>
                <w:szCs w:val="32"/>
              </w:rPr>
              <w:lastRenderedPageBreak/>
              <w:t>附件</w:t>
            </w:r>
            <w:r w:rsidRPr="007B0B61">
              <w:rPr>
                <w:rFonts w:ascii="方正黑体_GBK" w:eastAsia="方正黑体_GBK"/>
                <w:sz w:val="32"/>
                <w:szCs w:val="32"/>
              </w:rPr>
              <w:t>1</w:t>
            </w:r>
          </w:p>
          <w:p w:rsidR="00D3645A" w:rsidRDefault="00D3645A" w:rsidP="001F760A">
            <w:pPr>
              <w:widowControl/>
              <w:spacing w:line="400" w:lineRule="exact"/>
              <w:jc w:val="center"/>
              <w:textAlignment w:val="bottom"/>
              <w:rPr>
                <w:rFonts w:ascii="宋体" w:eastAsia="宋体" w:hAnsi="宋体" w:cs="宋体"/>
                <w:b/>
                <w:color w:val="000000"/>
                <w:kern w:val="0"/>
                <w:sz w:val="32"/>
                <w:szCs w:val="32"/>
              </w:rPr>
            </w:pPr>
          </w:p>
          <w:p w:rsidR="00D3645A" w:rsidRPr="001F760A" w:rsidRDefault="00D3645A" w:rsidP="001F760A">
            <w:pPr>
              <w:widowControl/>
              <w:spacing w:line="400" w:lineRule="exact"/>
              <w:jc w:val="center"/>
              <w:textAlignment w:val="bottom"/>
              <w:rPr>
                <w:rFonts w:ascii="宋体" w:eastAsia="宋体" w:hAnsi="宋体" w:cs="宋体"/>
                <w:b/>
                <w:color w:val="000000"/>
                <w:kern w:val="0"/>
                <w:sz w:val="32"/>
                <w:szCs w:val="32"/>
              </w:rPr>
            </w:pPr>
            <w:r w:rsidRPr="001F760A">
              <w:rPr>
                <w:rFonts w:ascii="宋体" w:eastAsia="宋体" w:hAnsi="宋体" w:cs="宋体" w:hint="eastAsia"/>
                <w:b/>
                <w:color w:val="000000"/>
                <w:kern w:val="0"/>
                <w:sz w:val="32"/>
                <w:szCs w:val="32"/>
              </w:rPr>
              <w:t>收入支出决算总表</w:t>
            </w:r>
          </w:p>
        </w:tc>
      </w:tr>
      <w:tr w:rsidR="00D3645A" w:rsidRPr="00321BDC" w:rsidTr="00E34020">
        <w:trPr>
          <w:trHeight w:val="232"/>
        </w:trPr>
        <w:tc>
          <w:tcPr>
            <w:tcW w:w="1664"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00" w:lineRule="exact"/>
              <w:jc w:val="left"/>
              <w:rPr>
                <w:rFonts w:ascii="Arial" w:eastAsia="宋体" w:hAnsi="Arial" w:cs="Arial"/>
                <w:color w:val="000000"/>
                <w:kern w:val="0"/>
                <w:sz w:val="20"/>
                <w:szCs w:val="20"/>
              </w:rPr>
            </w:pPr>
          </w:p>
        </w:tc>
        <w:tc>
          <w:tcPr>
            <w:tcW w:w="656"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00" w:lineRule="exact"/>
              <w:jc w:val="right"/>
              <w:rPr>
                <w:rFonts w:ascii="Arial" w:eastAsia="宋体" w:hAnsi="Arial" w:cs="Arial"/>
                <w:color w:val="000000"/>
                <w:kern w:val="0"/>
                <w:sz w:val="20"/>
                <w:szCs w:val="20"/>
              </w:rPr>
            </w:pPr>
          </w:p>
        </w:tc>
        <w:tc>
          <w:tcPr>
            <w:tcW w:w="1562"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00" w:lineRule="exact"/>
              <w:jc w:val="left"/>
              <w:rPr>
                <w:rFonts w:ascii="Arial" w:eastAsia="宋体" w:hAnsi="Arial" w:cs="Arial"/>
                <w:color w:val="000000"/>
                <w:kern w:val="0"/>
                <w:sz w:val="20"/>
                <w:szCs w:val="20"/>
              </w:rPr>
            </w:pPr>
          </w:p>
        </w:tc>
        <w:tc>
          <w:tcPr>
            <w:tcW w:w="1118"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80" w:lineRule="exact"/>
              <w:jc w:val="right"/>
              <w:textAlignment w:val="bottom"/>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公开</w:t>
            </w:r>
            <w:r w:rsidRPr="001F760A">
              <w:rPr>
                <w:rFonts w:ascii="宋体" w:eastAsia="宋体" w:hAnsi="宋体" w:cs="宋体"/>
                <w:color w:val="000000"/>
                <w:kern w:val="0"/>
                <w:sz w:val="20"/>
                <w:szCs w:val="20"/>
              </w:rPr>
              <w:t>01</w:t>
            </w:r>
            <w:r w:rsidRPr="001F760A">
              <w:rPr>
                <w:rFonts w:ascii="宋体" w:eastAsia="宋体" w:hAnsi="宋体" w:cs="宋体" w:hint="eastAsia"/>
                <w:color w:val="000000"/>
                <w:kern w:val="0"/>
                <w:sz w:val="20"/>
                <w:szCs w:val="20"/>
              </w:rPr>
              <w:t>表</w:t>
            </w:r>
          </w:p>
        </w:tc>
      </w:tr>
      <w:tr w:rsidR="00D3645A" w:rsidRPr="00321BDC" w:rsidTr="00E34020">
        <w:trPr>
          <w:trHeight w:val="232"/>
        </w:trPr>
        <w:tc>
          <w:tcPr>
            <w:tcW w:w="2320" w:type="pct"/>
            <w:gridSpan w:val="2"/>
            <w:tcBorders>
              <w:top w:val="nil"/>
              <w:left w:val="nil"/>
              <w:bottom w:val="nil"/>
              <w:right w:val="nil"/>
            </w:tcBorders>
            <w:noWrap/>
            <w:tcMar>
              <w:top w:w="15" w:type="dxa"/>
              <w:left w:w="15" w:type="dxa"/>
              <w:right w:w="15" w:type="dxa"/>
            </w:tcMar>
            <w:vAlign w:val="bottom"/>
          </w:tcPr>
          <w:p w:rsidR="00D3645A" w:rsidRPr="001F760A" w:rsidRDefault="00D3645A" w:rsidP="00061C9F">
            <w:pPr>
              <w:widowControl/>
              <w:spacing w:line="260" w:lineRule="exact"/>
              <w:jc w:val="left"/>
              <w:rPr>
                <w:rFonts w:ascii="Arial" w:eastAsia="宋体" w:hAnsi="Arial" w:cs="Arial"/>
                <w:color w:val="000000"/>
                <w:kern w:val="0"/>
                <w:sz w:val="22"/>
              </w:rPr>
            </w:pPr>
            <w:r w:rsidRPr="001F760A">
              <w:rPr>
                <w:rFonts w:ascii="宋体" w:eastAsia="宋体" w:hAnsi="宋体" w:cs="宋体" w:hint="eastAsia"/>
                <w:kern w:val="0"/>
                <w:sz w:val="20"/>
                <w:szCs w:val="20"/>
              </w:rPr>
              <w:t>公开单位：</w:t>
            </w:r>
            <w:r w:rsidRPr="001F760A">
              <w:rPr>
                <w:rFonts w:ascii="宋体" w:eastAsia="宋体" w:hAnsi="宋体" w:hint="eastAsia"/>
                <w:kern w:val="0"/>
                <w:sz w:val="20"/>
                <w:szCs w:val="24"/>
              </w:rPr>
              <w:t>重庆市九龙坡</w:t>
            </w:r>
            <w:proofErr w:type="gramStart"/>
            <w:r w:rsidRPr="001F760A">
              <w:rPr>
                <w:rFonts w:ascii="宋体" w:eastAsia="宋体" w:hAnsi="宋体" w:hint="eastAsia"/>
                <w:kern w:val="0"/>
                <w:sz w:val="20"/>
                <w:szCs w:val="24"/>
              </w:rPr>
              <w:t>区低保服务中心</w:t>
            </w:r>
            <w:proofErr w:type="gramEnd"/>
          </w:p>
        </w:tc>
        <w:tc>
          <w:tcPr>
            <w:tcW w:w="1562"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00" w:lineRule="exact"/>
              <w:jc w:val="left"/>
              <w:rPr>
                <w:rFonts w:ascii="Arial" w:eastAsia="宋体" w:hAnsi="Arial" w:cs="Arial"/>
                <w:color w:val="000000"/>
                <w:kern w:val="0"/>
                <w:sz w:val="22"/>
              </w:rPr>
            </w:pPr>
          </w:p>
        </w:tc>
        <w:tc>
          <w:tcPr>
            <w:tcW w:w="1118"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80" w:lineRule="exact"/>
              <w:jc w:val="right"/>
              <w:textAlignment w:val="bottom"/>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单位：</w:t>
            </w:r>
            <w:r w:rsidRPr="001F760A">
              <w:rPr>
                <w:rFonts w:ascii="宋体" w:eastAsia="宋体" w:hAnsi="宋体" w:cs="宋体" w:hint="eastAsia"/>
                <w:kern w:val="0"/>
                <w:sz w:val="20"/>
                <w:szCs w:val="20"/>
              </w:rPr>
              <w:t>万元</w:t>
            </w:r>
          </w:p>
        </w:tc>
      </w:tr>
      <w:tr w:rsidR="00D3645A" w:rsidRPr="00321BDC" w:rsidTr="00061C9F">
        <w:trPr>
          <w:trHeight w:val="243"/>
        </w:trPr>
        <w:tc>
          <w:tcPr>
            <w:tcW w:w="2320"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收入</w:t>
            </w:r>
          </w:p>
        </w:tc>
        <w:tc>
          <w:tcPr>
            <w:tcW w:w="2680" w:type="pct"/>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支出</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项目</w:t>
            </w: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决算数</w:t>
            </w: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功能分类科目</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决算数</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一、一般公共预算财政拨款收入</w:t>
            </w: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132.20</w:t>
            </w:r>
            <w:r w:rsidRPr="001F760A">
              <w:rPr>
                <w:rFonts w:ascii="宋体" w:eastAsia="宋体" w:hAnsi="宋体"/>
                <w:color w:val="000000"/>
                <w:kern w:val="0"/>
                <w:sz w:val="20"/>
                <w:szCs w:val="24"/>
              </w:rPr>
              <w:t xml:space="preserve"> </w:t>
            </w: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一、一般公共服务支出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二、政府性基金预算财政拨款收入</w:t>
            </w: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二、外交支出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三、国有资本经营预算财政拨款收入</w:t>
            </w: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三、国防支出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四、上级补助收入</w:t>
            </w: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四、公共安全支出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五、事业收入</w:t>
            </w: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五、教育支出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六、经营收入</w:t>
            </w: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六、科学技术支出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七、附属单位上缴收入</w:t>
            </w: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七、文化旅游体育与传媒支出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八、其他收入</w:t>
            </w:r>
          </w:p>
        </w:tc>
        <w:tc>
          <w:tcPr>
            <w:tcW w:w="656" w:type="pct"/>
            <w:tcBorders>
              <w:top w:val="nil"/>
              <w:left w:val="nil"/>
              <w:bottom w:val="nil"/>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八、社会保障和就业支出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120.96</w:t>
            </w: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rPr>
                <w:rFonts w:ascii="宋体" w:eastAsia="宋体" w:hAnsi="宋体" w:cs="宋体"/>
                <w:color w:val="000000"/>
                <w:kern w:val="0"/>
                <w:sz w:val="20"/>
                <w:szCs w:val="20"/>
              </w:rPr>
            </w:pPr>
          </w:p>
        </w:tc>
        <w:tc>
          <w:tcPr>
            <w:tcW w:w="6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40" w:lineRule="exact"/>
              <w:jc w:val="right"/>
              <w:rPr>
                <w:rFonts w:ascii="Arial" w:eastAsia="宋体" w:hAnsi="Arial" w:cs="Arial"/>
                <w:color w:val="000000"/>
                <w:kern w:val="0"/>
                <w:sz w:val="20"/>
                <w:szCs w:val="20"/>
              </w:rPr>
            </w:pP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九、卫生健康支出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7.22</w:t>
            </w: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rPr>
                <w:rFonts w:ascii="宋体" w:eastAsia="宋体" w:hAnsi="宋体" w:cs="宋体"/>
                <w:color w:val="000000"/>
                <w:kern w:val="0"/>
                <w:sz w:val="20"/>
                <w:szCs w:val="20"/>
              </w:rPr>
            </w:pPr>
          </w:p>
        </w:tc>
        <w:tc>
          <w:tcPr>
            <w:tcW w:w="6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40" w:lineRule="exact"/>
              <w:jc w:val="right"/>
              <w:rPr>
                <w:rFonts w:ascii="Arial" w:eastAsia="宋体" w:hAnsi="Arial" w:cs="Arial"/>
                <w:color w:val="000000"/>
                <w:kern w:val="0"/>
                <w:sz w:val="20"/>
                <w:szCs w:val="20"/>
              </w:rPr>
            </w:pP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十、节能环保支出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rPr>
                <w:rFonts w:ascii="宋体" w:eastAsia="宋体" w:hAnsi="宋体" w:cs="宋体"/>
                <w:color w:val="000000"/>
                <w:kern w:val="0"/>
                <w:sz w:val="20"/>
                <w:szCs w:val="20"/>
              </w:rPr>
            </w:pPr>
          </w:p>
        </w:tc>
        <w:tc>
          <w:tcPr>
            <w:tcW w:w="6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40" w:lineRule="exact"/>
              <w:jc w:val="right"/>
              <w:rPr>
                <w:rFonts w:ascii="Arial" w:eastAsia="宋体" w:hAnsi="Arial" w:cs="Arial"/>
                <w:color w:val="000000"/>
                <w:kern w:val="0"/>
                <w:sz w:val="20"/>
                <w:szCs w:val="20"/>
              </w:rPr>
            </w:pP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十一、城乡社区支出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rPr>
                <w:rFonts w:ascii="宋体" w:eastAsia="宋体" w:hAnsi="宋体" w:cs="宋体"/>
                <w:color w:val="000000"/>
                <w:kern w:val="0"/>
                <w:sz w:val="20"/>
                <w:szCs w:val="20"/>
              </w:rPr>
            </w:pPr>
          </w:p>
        </w:tc>
        <w:tc>
          <w:tcPr>
            <w:tcW w:w="6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40" w:lineRule="exact"/>
              <w:jc w:val="right"/>
              <w:rPr>
                <w:rFonts w:ascii="Arial" w:eastAsia="宋体" w:hAnsi="Arial" w:cs="Arial"/>
                <w:color w:val="000000"/>
                <w:kern w:val="0"/>
                <w:sz w:val="20"/>
                <w:szCs w:val="20"/>
              </w:rPr>
            </w:pP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十二、农林水支出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rPr>
                <w:rFonts w:ascii="宋体" w:eastAsia="宋体" w:hAnsi="宋体" w:cs="宋体"/>
                <w:color w:val="000000"/>
                <w:kern w:val="0"/>
                <w:sz w:val="20"/>
                <w:szCs w:val="20"/>
              </w:rPr>
            </w:pPr>
          </w:p>
        </w:tc>
        <w:tc>
          <w:tcPr>
            <w:tcW w:w="6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rPr>
                <w:rFonts w:ascii="宋体" w:eastAsia="宋体" w:hAnsi="宋体" w:cs="宋体"/>
                <w:color w:val="000000"/>
                <w:kern w:val="0"/>
                <w:sz w:val="20"/>
                <w:szCs w:val="20"/>
              </w:rPr>
            </w:pP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十三、交通运输支出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rPr>
                <w:rFonts w:ascii="宋体" w:eastAsia="宋体" w:hAnsi="宋体" w:cs="宋体"/>
                <w:color w:val="000000"/>
                <w:kern w:val="0"/>
                <w:sz w:val="20"/>
                <w:szCs w:val="20"/>
              </w:rPr>
            </w:pP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rPr>
                <w:rFonts w:ascii="宋体" w:eastAsia="宋体" w:hAnsi="宋体" w:cs="宋体"/>
                <w:color w:val="000000"/>
                <w:kern w:val="0"/>
                <w:sz w:val="20"/>
                <w:szCs w:val="20"/>
              </w:rPr>
            </w:pP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十四、资源勘探工业信息等支出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rPr>
                <w:rFonts w:ascii="宋体" w:eastAsia="宋体" w:hAnsi="宋体" w:cs="宋体"/>
                <w:color w:val="000000"/>
                <w:kern w:val="0"/>
                <w:sz w:val="20"/>
                <w:szCs w:val="20"/>
              </w:rPr>
            </w:pP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rPr>
                <w:rFonts w:ascii="宋体" w:eastAsia="宋体" w:hAnsi="宋体" w:cs="宋体"/>
                <w:color w:val="000000"/>
                <w:kern w:val="0"/>
                <w:sz w:val="20"/>
                <w:szCs w:val="20"/>
              </w:rPr>
            </w:pP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十五、商业服务业等支出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rPr>
                <w:rFonts w:ascii="宋体" w:eastAsia="宋体" w:hAnsi="宋体" w:cs="宋体"/>
                <w:color w:val="000000"/>
                <w:kern w:val="0"/>
                <w:sz w:val="20"/>
                <w:szCs w:val="20"/>
              </w:rPr>
            </w:pP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rPr>
                <w:rFonts w:ascii="宋体" w:eastAsia="宋体" w:hAnsi="宋体" w:cs="宋体"/>
                <w:color w:val="000000"/>
                <w:kern w:val="0"/>
                <w:sz w:val="20"/>
                <w:szCs w:val="20"/>
              </w:rPr>
            </w:pP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十六、金融支出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rPr>
                <w:rFonts w:ascii="宋体" w:eastAsia="宋体" w:hAnsi="宋体" w:cs="宋体"/>
                <w:color w:val="000000"/>
                <w:kern w:val="0"/>
                <w:sz w:val="20"/>
                <w:szCs w:val="20"/>
              </w:rPr>
            </w:pP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rPr>
                <w:rFonts w:ascii="宋体" w:eastAsia="宋体" w:hAnsi="宋体" w:cs="宋体"/>
                <w:color w:val="000000"/>
                <w:kern w:val="0"/>
                <w:sz w:val="20"/>
                <w:szCs w:val="20"/>
              </w:rPr>
            </w:pP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十七、援助其他地区支出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rPr>
                <w:rFonts w:ascii="宋体" w:eastAsia="宋体" w:hAnsi="宋体" w:cs="宋体"/>
                <w:color w:val="000000"/>
                <w:kern w:val="0"/>
                <w:sz w:val="20"/>
                <w:szCs w:val="20"/>
              </w:rPr>
            </w:pP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rPr>
                <w:rFonts w:ascii="宋体" w:eastAsia="宋体" w:hAnsi="宋体" w:cs="宋体"/>
                <w:color w:val="000000"/>
                <w:kern w:val="0"/>
                <w:sz w:val="20"/>
                <w:szCs w:val="20"/>
              </w:rPr>
            </w:pP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十八、自然资源海洋气象等支出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rPr>
                <w:rFonts w:ascii="宋体" w:eastAsia="宋体" w:hAnsi="宋体" w:cs="宋体"/>
                <w:color w:val="000000"/>
                <w:kern w:val="0"/>
                <w:sz w:val="20"/>
                <w:szCs w:val="20"/>
              </w:rPr>
            </w:pP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rPr>
                <w:rFonts w:ascii="宋体" w:eastAsia="宋体" w:hAnsi="宋体" w:cs="宋体"/>
                <w:color w:val="000000"/>
                <w:kern w:val="0"/>
                <w:sz w:val="20"/>
                <w:szCs w:val="20"/>
              </w:rPr>
            </w:pP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十九、住房保障支出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4.02</w:t>
            </w: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rPr>
                <w:rFonts w:ascii="宋体" w:eastAsia="宋体" w:hAnsi="宋体" w:cs="宋体"/>
                <w:color w:val="000000"/>
                <w:kern w:val="0"/>
                <w:sz w:val="20"/>
                <w:szCs w:val="20"/>
              </w:rPr>
            </w:pP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rPr>
                <w:rFonts w:ascii="宋体" w:eastAsia="宋体" w:hAnsi="宋体" w:cs="宋体"/>
                <w:color w:val="000000"/>
                <w:kern w:val="0"/>
                <w:sz w:val="20"/>
                <w:szCs w:val="20"/>
              </w:rPr>
            </w:pP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二十、粮油物资储备支出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rPr>
                <w:rFonts w:ascii="宋体" w:eastAsia="宋体" w:hAnsi="宋体" w:cs="宋体"/>
                <w:color w:val="000000"/>
                <w:kern w:val="0"/>
                <w:sz w:val="20"/>
                <w:szCs w:val="20"/>
              </w:rPr>
            </w:pP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rPr>
                <w:rFonts w:ascii="宋体" w:eastAsia="宋体" w:hAnsi="宋体" w:cs="宋体"/>
                <w:color w:val="000000"/>
                <w:kern w:val="0"/>
                <w:sz w:val="20"/>
                <w:szCs w:val="20"/>
              </w:rPr>
            </w:pP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二十一、国有资本经营预算支出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rPr>
                <w:rFonts w:ascii="宋体" w:eastAsia="宋体" w:hAnsi="宋体" w:cs="宋体"/>
                <w:color w:val="000000"/>
                <w:kern w:val="0"/>
                <w:sz w:val="20"/>
                <w:szCs w:val="20"/>
              </w:rPr>
            </w:pP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rPr>
                <w:rFonts w:ascii="宋体" w:eastAsia="宋体" w:hAnsi="宋体" w:cs="宋体"/>
                <w:color w:val="000000"/>
                <w:kern w:val="0"/>
                <w:sz w:val="20"/>
                <w:szCs w:val="20"/>
              </w:rPr>
            </w:pP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二十二、灾害防治及应急管理支出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rPr>
                <w:rFonts w:ascii="宋体" w:eastAsia="宋体" w:hAnsi="宋体" w:cs="宋体"/>
                <w:color w:val="000000"/>
                <w:kern w:val="0"/>
                <w:sz w:val="20"/>
                <w:szCs w:val="20"/>
              </w:rPr>
            </w:pP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rPr>
                <w:rFonts w:ascii="宋体" w:eastAsia="宋体" w:hAnsi="宋体" w:cs="宋体"/>
                <w:color w:val="000000"/>
                <w:kern w:val="0"/>
                <w:sz w:val="20"/>
                <w:szCs w:val="20"/>
              </w:rPr>
            </w:pP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二十三、其他支出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center"/>
              <w:rPr>
                <w:rFonts w:ascii="宋体" w:eastAsia="宋体" w:hAnsi="宋体" w:cs="宋体"/>
                <w:b/>
                <w:color w:val="000000"/>
                <w:kern w:val="0"/>
                <w:sz w:val="20"/>
                <w:szCs w:val="20"/>
              </w:rPr>
            </w:pP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rPr>
                <w:rFonts w:ascii="宋体" w:eastAsia="宋体" w:hAnsi="宋体" w:cs="宋体"/>
                <w:color w:val="000000"/>
                <w:kern w:val="0"/>
                <w:sz w:val="20"/>
                <w:szCs w:val="20"/>
              </w:rPr>
            </w:pP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二十四、债务还本支出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rPr>
                <w:rFonts w:ascii="宋体" w:eastAsia="宋体" w:hAnsi="宋体" w:cs="宋体"/>
                <w:color w:val="000000"/>
                <w:kern w:val="0"/>
                <w:sz w:val="20"/>
                <w:szCs w:val="20"/>
              </w:rPr>
            </w:pP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rPr>
                <w:rFonts w:ascii="宋体" w:eastAsia="宋体" w:hAnsi="宋体" w:cs="宋体"/>
                <w:color w:val="000000"/>
                <w:kern w:val="0"/>
                <w:sz w:val="20"/>
                <w:szCs w:val="20"/>
              </w:rPr>
            </w:pP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二十五、债务付息支出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rPr>
                <w:rFonts w:ascii="宋体" w:eastAsia="宋体" w:hAnsi="宋体" w:cs="宋体"/>
                <w:color w:val="000000"/>
                <w:kern w:val="0"/>
                <w:sz w:val="20"/>
                <w:szCs w:val="20"/>
              </w:rPr>
            </w:pP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rPr>
                <w:rFonts w:ascii="宋体" w:eastAsia="宋体" w:hAnsi="宋体" w:cs="宋体"/>
                <w:color w:val="000000"/>
                <w:kern w:val="0"/>
                <w:sz w:val="20"/>
                <w:szCs w:val="20"/>
              </w:rPr>
            </w:pP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二十六、抗</w:t>
            </w:r>
            <w:proofErr w:type="gramStart"/>
            <w:r w:rsidRPr="001F760A">
              <w:rPr>
                <w:rFonts w:ascii="宋体" w:eastAsia="宋体" w:hAnsi="宋体" w:cs="宋体" w:hint="eastAsia"/>
                <w:color w:val="000000"/>
                <w:kern w:val="0"/>
                <w:sz w:val="20"/>
                <w:szCs w:val="20"/>
              </w:rPr>
              <w:t>疫</w:t>
            </w:r>
            <w:proofErr w:type="gramEnd"/>
            <w:r w:rsidRPr="001F760A">
              <w:rPr>
                <w:rFonts w:ascii="宋体" w:eastAsia="宋体" w:hAnsi="宋体" w:cs="宋体" w:hint="eastAsia"/>
                <w:color w:val="000000"/>
                <w:kern w:val="0"/>
                <w:sz w:val="20"/>
                <w:szCs w:val="20"/>
              </w:rPr>
              <w:t>特别国债安排的支出</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本年收入合计</w:t>
            </w: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132.20</w:t>
            </w:r>
            <w:r w:rsidRPr="001F760A">
              <w:rPr>
                <w:rFonts w:ascii="宋体" w:eastAsia="宋体" w:hAnsi="宋体"/>
                <w:color w:val="000000"/>
                <w:kern w:val="0"/>
                <w:sz w:val="20"/>
                <w:szCs w:val="24"/>
              </w:rPr>
              <w:t xml:space="preserve"> </w:t>
            </w: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本年支出合计</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132.20</w:t>
            </w: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使用非财政拨款结余和专用结余</w:t>
            </w: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结余分配</w:t>
            </w:r>
          </w:p>
        </w:tc>
        <w:tc>
          <w:tcPr>
            <w:tcW w:w="11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4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年初结转和结余</w:t>
            </w:r>
          </w:p>
        </w:tc>
        <w:tc>
          <w:tcPr>
            <w:tcW w:w="656"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156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年末结转和结余</w:t>
            </w:r>
          </w:p>
        </w:tc>
        <w:tc>
          <w:tcPr>
            <w:tcW w:w="1118" w:type="pct"/>
            <w:tcBorders>
              <w:top w:val="nil"/>
              <w:left w:val="nil"/>
              <w:bottom w:val="single" w:sz="4" w:space="0" w:color="auto"/>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253"/>
        </w:trPr>
        <w:tc>
          <w:tcPr>
            <w:tcW w:w="166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总计</w:t>
            </w:r>
          </w:p>
        </w:tc>
        <w:tc>
          <w:tcPr>
            <w:tcW w:w="6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132.20</w:t>
            </w:r>
            <w:r w:rsidRPr="001F760A">
              <w:rPr>
                <w:rFonts w:ascii="宋体" w:eastAsia="宋体" w:hAnsi="宋体"/>
                <w:color w:val="000000"/>
                <w:kern w:val="0"/>
                <w:sz w:val="20"/>
                <w:szCs w:val="24"/>
              </w:rPr>
              <w:t xml:space="preserve"> </w:t>
            </w:r>
          </w:p>
        </w:tc>
        <w:tc>
          <w:tcPr>
            <w:tcW w:w="1562" w:type="pct"/>
            <w:tcBorders>
              <w:top w:val="nil"/>
              <w:left w:val="nil"/>
              <w:bottom w:val="single" w:sz="4" w:space="0" w:color="000000"/>
              <w:right w:val="single" w:sz="4" w:space="0" w:color="auto"/>
            </w:tcBorders>
            <w:noWrap/>
            <w:tcMar>
              <w:top w:w="15" w:type="dxa"/>
              <w:left w:w="15" w:type="dxa"/>
              <w:right w:w="15" w:type="dxa"/>
            </w:tcMar>
            <w:vAlign w:val="center"/>
          </w:tcPr>
          <w:p w:rsidR="00D3645A" w:rsidRPr="001F760A" w:rsidRDefault="00D3645A" w:rsidP="001F760A">
            <w:pPr>
              <w:widowControl/>
              <w:spacing w:line="240" w:lineRule="exact"/>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总计</w:t>
            </w:r>
          </w:p>
        </w:tc>
        <w:tc>
          <w:tcPr>
            <w:tcW w:w="1118"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40" w:lineRule="exact"/>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132.20</w:t>
            </w:r>
            <w:r w:rsidRPr="001F760A">
              <w:rPr>
                <w:rFonts w:ascii="宋体" w:eastAsia="宋体" w:hAnsi="宋体"/>
                <w:color w:val="000000"/>
                <w:kern w:val="0"/>
                <w:sz w:val="20"/>
                <w:szCs w:val="24"/>
              </w:rPr>
              <w:t xml:space="preserve"> </w:t>
            </w:r>
          </w:p>
        </w:tc>
      </w:tr>
    </w:tbl>
    <w:p w:rsidR="00D3645A" w:rsidRDefault="00D3645A" w:rsidP="001F760A">
      <w:pPr>
        <w:widowControl/>
        <w:spacing w:line="240" w:lineRule="exact"/>
        <w:jc w:val="left"/>
        <w:rPr>
          <w:rFonts w:ascii="宋体" w:eastAsia="宋体" w:hAnsi="宋体" w:cs="宋体"/>
          <w:kern w:val="0"/>
          <w:sz w:val="20"/>
          <w:szCs w:val="20"/>
        </w:rPr>
        <w:sectPr w:rsidR="00D3645A">
          <w:headerReference w:type="default" r:id="rId10"/>
          <w:footerReference w:type="default" r:id="rId11"/>
          <w:pgSz w:w="11906" w:h="16838"/>
          <w:pgMar w:top="1440" w:right="1800" w:bottom="1440" w:left="1800" w:header="851" w:footer="992" w:gutter="0"/>
          <w:cols w:space="425"/>
          <w:docGrid w:type="lines" w:linePitch="312"/>
        </w:sectPr>
      </w:pPr>
      <w:r w:rsidRPr="001F760A">
        <w:rPr>
          <w:rFonts w:ascii="宋体" w:eastAsia="宋体" w:hAnsi="宋体" w:cs="宋体" w:hint="eastAsia"/>
          <w:kern w:val="0"/>
          <w:sz w:val="20"/>
          <w:szCs w:val="20"/>
        </w:rPr>
        <w:t>备注：</w:t>
      </w:r>
      <w:r w:rsidRPr="001F760A">
        <w:rPr>
          <w:rFonts w:ascii="宋体" w:eastAsia="宋体" w:hAnsi="宋体" w:cs="宋体"/>
          <w:kern w:val="0"/>
          <w:sz w:val="20"/>
          <w:szCs w:val="20"/>
        </w:rPr>
        <w:t>1.</w:t>
      </w:r>
      <w:r w:rsidRPr="001F760A">
        <w:rPr>
          <w:rFonts w:ascii="宋体" w:eastAsia="宋体" w:hAnsi="宋体" w:cs="宋体" w:hint="eastAsia"/>
          <w:kern w:val="0"/>
          <w:sz w:val="20"/>
          <w:szCs w:val="20"/>
        </w:rPr>
        <w:t>本表反映单位本年度的总收支和年末结转结余情况。</w:t>
      </w:r>
      <w:r w:rsidRPr="001F760A">
        <w:rPr>
          <w:rFonts w:ascii="宋体" w:eastAsia="宋体" w:hAnsi="宋体" w:cs="宋体"/>
          <w:kern w:val="0"/>
          <w:sz w:val="20"/>
          <w:szCs w:val="20"/>
        </w:rPr>
        <w:br/>
        <w:t xml:space="preserve">      2.</w:t>
      </w:r>
      <w:r w:rsidRPr="001F760A">
        <w:rPr>
          <w:rFonts w:ascii="宋体" w:eastAsia="宋体" w:hAnsi="宋体" w:cs="宋体" w:hint="eastAsia"/>
          <w:kern w:val="0"/>
          <w:sz w:val="20"/>
          <w:szCs w:val="20"/>
        </w:rPr>
        <w:t>本套报表金额单位转换时可能存在尾数误差。</w:t>
      </w:r>
      <w:r w:rsidRPr="001F760A">
        <w:rPr>
          <w:rFonts w:ascii="宋体" w:eastAsia="宋体" w:hAnsi="宋体" w:cs="宋体"/>
          <w:kern w:val="0"/>
          <w:sz w:val="20"/>
          <w:szCs w:val="20"/>
        </w:rPr>
        <w:br/>
      </w:r>
    </w:p>
    <w:p w:rsidR="00D3645A" w:rsidRDefault="00D3645A" w:rsidP="00F6296E">
      <w:pPr>
        <w:spacing w:line="600" w:lineRule="exact"/>
        <w:rPr>
          <w:rFonts w:ascii="方正黑体_GBK" w:eastAsia="方正黑体_GBK"/>
          <w:sz w:val="32"/>
          <w:szCs w:val="32"/>
        </w:rPr>
      </w:pPr>
      <w:r w:rsidRPr="007B0B61">
        <w:rPr>
          <w:rFonts w:ascii="方正黑体_GBK" w:eastAsia="方正黑体_GBK" w:hint="eastAsia"/>
          <w:sz w:val="32"/>
          <w:szCs w:val="32"/>
        </w:rPr>
        <w:lastRenderedPageBreak/>
        <w:t>附件</w:t>
      </w:r>
      <w:r>
        <w:rPr>
          <w:rFonts w:ascii="方正黑体_GBK" w:eastAsia="方正黑体_GBK"/>
          <w:sz w:val="32"/>
          <w:szCs w:val="32"/>
        </w:rPr>
        <w:t>2</w:t>
      </w:r>
    </w:p>
    <w:tbl>
      <w:tblPr>
        <w:tblW w:w="5697" w:type="pct"/>
        <w:tblInd w:w="-694" w:type="dxa"/>
        <w:tblLayout w:type="fixed"/>
        <w:tblCellMar>
          <w:left w:w="0" w:type="dxa"/>
          <w:right w:w="0" w:type="dxa"/>
        </w:tblCellMar>
        <w:tblLook w:val="00A0" w:firstRow="1" w:lastRow="0" w:firstColumn="1" w:lastColumn="0" w:noHBand="0" w:noVBand="0"/>
      </w:tblPr>
      <w:tblGrid>
        <w:gridCol w:w="1610"/>
        <w:gridCol w:w="1719"/>
        <w:gridCol w:w="672"/>
        <w:gridCol w:w="671"/>
        <w:gridCol w:w="671"/>
        <w:gridCol w:w="671"/>
        <w:gridCol w:w="741"/>
        <w:gridCol w:w="710"/>
        <w:gridCol w:w="781"/>
        <w:gridCol w:w="1252"/>
      </w:tblGrid>
      <w:tr w:rsidR="00D3645A" w:rsidRPr="00321BDC" w:rsidTr="00F6296E">
        <w:trPr>
          <w:trHeight w:val="641"/>
        </w:trPr>
        <w:tc>
          <w:tcPr>
            <w:tcW w:w="5000" w:type="pct"/>
            <w:gridSpan w:val="10"/>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center"/>
              <w:textAlignment w:val="bottom"/>
              <w:rPr>
                <w:rFonts w:ascii="宋体" w:eastAsia="宋体" w:hAnsi="宋体" w:cs="宋体"/>
                <w:b/>
                <w:color w:val="000000"/>
                <w:kern w:val="0"/>
                <w:sz w:val="32"/>
                <w:szCs w:val="32"/>
              </w:rPr>
            </w:pPr>
            <w:r w:rsidRPr="001F760A">
              <w:rPr>
                <w:rFonts w:ascii="宋体" w:eastAsia="宋体" w:hAnsi="宋体" w:cs="宋体" w:hint="eastAsia"/>
                <w:b/>
                <w:color w:val="000000"/>
                <w:kern w:val="0"/>
                <w:sz w:val="32"/>
                <w:szCs w:val="32"/>
              </w:rPr>
              <w:t>收入决算表</w:t>
            </w:r>
          </w:p>
        </w:tc>
      </w:tr>
      <w:tr w:rsidR="00D3645A" w:rsidRPr="00321BDC" w:rsidTr="00F6296E">
        <w:trPr>
          <w:trHeight w:val="328"/>
        </w:trPr>
        <w:tc>
          <w:tcPr>
            <w:tcW w:w="2107" w:type="pct"/>
            <w:gridSpan w:val="3"/>
            <w:vMerge w:val="restart"/>
            <w:tcBorders>
              <w:top w:val="nil"/>
              <w:left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r w:rsidRPr="001F760A">
              <w:rPr>
                <w:rFonts w:ascii="宋体" w:eastAsia="宋体" w:hAnsi="宋体" w:cs="宋体" w:hint="eastAsia"/>
                <w:kern w:val="0"/>
                <w:sz w:val="20"/>
                <w:szCs w:val="20"/>
              </w:rPr>
              <w:t>公开单位：</w:t>
            </w:r>
            <w:r w:rsidRPr="001F760A">
              <w:rPr>
                <w:rFonts w:ascii="宋体" w:eastAsia="宋体" w:hAnsi="宋体" w:hint="eastAsia"/>
                <w:kern w:val="0"/>
                <w:sz w:val="20"/>
                <w:szCs w:val="24"/>
              </w:rPr>
              <w:t>重庆市九龙坡</w:t>
            </w:r>
            <w:proofErr w:type="gramStart"/>
            <w:r w:rsidRPr="001F760A">
              <w:rPr>
                <w:rFonts w:ascii="宋体" w:eastAsia="宋体" w:hAnsi="宋体" w:hint="eastAsia"/>
                <w:kern w:val="0"/>
                <w:sz w:val="20"/>
                <w:szCs w:val="24"/>
              </w:rPr>
              <w:t>区低保服务中心</w:t>
            </w:r>
            <w:proofErr w:type="gramEnd"/>
          </w:p>
        </w:tc>
        <w:tc>
          <w:tcPr>
            <w:tcW w:w="353"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353"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353"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390"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374"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411"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659"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right"/>
              <w:textAlignment w:val="bottom"/>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公开</w:t>
            </w:r>
            <w:r w:rsidRPr="001F760A">
              <w:rPr>
                <w:rFonts w:ascii="宋体" w:eastAsia="宋体" w:hAnsi="宋体" w:cs="宋体"/>
                <w:color w:val="000000"/>
                <w:kern w:val="0"/>
                <w:sz w:val="20"/>
                <w:szCs w:val="20"/>
              </w:rPr>
              <w:t>02</w:t>
            </w:r>
            <w:r w:rsidRPr="001F760A">
              <w:rPr>
                <w:rFonts w:ascii="宋体" w:eastAsia="宋体" w:hAnsi="宋体" w:cs="宋体" w:hint="eastAsia"/>
                <w:color w:val="000000"/>
                <w:kern w:val="0"/>
                <w:sz w:val="20"/>
                <w:szCs w:val="20"/>
              </w:rPr>
              <w:t>表</w:t>
            </w:r>
          </w:p>
        </w:tc>
      </w:tr>
      <w:tr w:rsidR="00D3645A" w:rsidRPr="00321BDC" w:rsidTr="00F6296E">
        <w:trPr>
          <w:trHeight w:val="328"/>
        </w:trPr>
        <w:tc>
          <w:tcPr>
            <w:tcW w:w="2107" w:type="pct"/>
            <w:gridSpan w:val="3"/>
            <w:vMerge/>
            <w:tcBorders>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353"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353"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353"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390"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374"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411"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659"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right"/>
              <w:textAlignment w:val="bottom"/>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单位：</w:t>
            </w:r>
            <w:r w:rsidRPr="001F760A">
              <w:rPr>
                <w:rFonts w:ascii="宋体" w:eastAsia="宋体" w:hAnsi="宋体" w:cs="宋体" w:hint="eastAsia"/>
                <w:kern w:val="0"/>
                <w:sz w:val="20"/>
                <w:szCs w:val="20"/>
              </w:rPr>
              <w:t>万元</w:t>
            </w:r>
          </w:p>
        </w:tc>
      </w:tr>
      <w:tr w:rsidR="00D3645A" w:rsidRPr="00321BDC" w:rsidTr="00F6296E">
        <w:trPr>
          <w:trHeight w:val="431"/>
        </w:trPr>
        <w:tc>
          <w:tcPr>
            <w:tcW w:w="1753" w:type="pct"/>
            <w:gridSpan w:val="2"/>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D3645A" w:rsidRPr="001F760A" w:rsidRDefault="00D3645A" w:rsidP="001F760A">
            <w:pPr>
              <w:widowControl/>
              <w:jc w:val="center"/>
              <w:textAlignment w:val="bottom"/>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项目</w:t>
            </w:r>
          </w:p>
        </w:tc>
        <w:tc>
          <w:tcPr>
            <w:tcW w:w="35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本年收入合计</w:t>
            </w:r>
          </w:p>
        </w:tc>
        <w:tc>
          <w:tcPr>
            <w:tcW w:w="35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财政拨款收入</w:t>
            </w:r>
          </w:p>
        </w:tc>
        <w:tc>
          <w:tcPr>
            <w:tcW w:w="35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上级补助收入</w:t>
            </w:r>
          </w:p>
        </w:tc>
        <w:tc>
          <w:tcPr>
            <w:tcW w:w="74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jc w:val="center"/>
              <w:textAlignment w:val="bottom"/>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事业收入</w:t>
            </w:r>
          </w:p>
        </w:tc>
        <w:tc>
          <w:tcPr>
            <w:tcW w:w="37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经营收入</w:t>
            </w:r>
          </w:p>
        </w:tc>
        <w:tc>
          <w:tcPr>
            <w:tcW w:w="41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附属单位上缴收入</w:t>
            </w:r>
          </w:p>
        </w:tc>
        <w:tc>
          <w:tcPr>
            <w:tcW w:w="65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其他收入</w:t>
            </w:r>
          </w:p>
        </w:tc>
      </w:tr>
      <w:tr w:rsidR="00D3645A" w:rsidRPr="00321BDC" w:rsidTr="00F6296E">
        <w:trPr>
          <w:trHeight w:val="334"/>
        </w:trPr>
        <w:tc>
          <w:tcPr>
            <w:tcW w:w="848" w:type="pct"/>
            <w:vMerge w:val="restar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功能分类科目编码</w:t>
            </w:r>
          </w:p>
        </w:tc>
        <w:tc>
          <w:tcPr>
            <w:tcW w:w="905" w:type="pct"/>
            <w:vMerge w:val="restart"/>
            <w:tcBorders>
              <w:top w:val="nil"/>
              <w:left w:val="nil"/>
              <w:bottom w:val="single" w:sz="4" w:space="0" w:color="000000"/>
              <w:right w:val="nil"/>
            </w:tcBorders>
            <w:noWrap/>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项目（按“项”</w:t>
            </w:r>
            <w:proofErr w:type="gramStart"/>
            <w:r w:rsidRPr="001F760A">
              <w:rPr>
                <w:rFonts w:ascii="宋体" w:eastAsia="宋体" w:hAnsi="宋体" w:cs="宋体" w:hint="eastAsia"/>
                <w:b/>
                <w:color w:val="000000"/>
                <w:kern w:val="0"/>
                <w:sz w:val="20"/>
                <w:szCs w:val="20"/>
              </w:rPr>
              <w:t>级功能</w:t>
            </w:r>
            <w:proofErr w:type="gramEnd"/>
            <w:r w:rsidRPr="001F760A">
              <w:rPr>
                <w:rFonts w:ascii="宋体" w:eastAsia="宋体" w:hAnsi="宋体" w:cs="宋体" w:hint="eastAsia"/>
                <w:b/>
                <w:color w:val="000000"/>
                <w:kern w:val="0"/>
                <w:sz w:val="20"/>
                <w:szCs w:val="20"/>
              </w:rPr>
              <w:t>分类科目）</w:t>
            </w:r>
          </w:p>
        </w:tc>
        <w:tc>
          <w:tcPr>
            <w:tcW w:w="3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3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3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35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小计</w:t>
            </w:r>
          </w:p>
        </w:tc>
        <w:tc>
          <w:tcPr>
            <w:tcW w:w="39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其中：教育收费</w:t>
            </w:r>
          </w:p>
        </w:tc>
        <w:tc>
          <w:tcPr>
            <w:tcW w:w="37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41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65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r>
      <w:tr w:rsidR="00D3645A" w:rsidRPr="00321BDC" w:rsidTr="00F6296E">
        <w:trPr>
          <w:trHeight w:val="334"/>
        </w:trPr>
        <w:tc>
          <w:tcPr>
            <w:tcW w:w="848" w:type="pct"/>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905" w:type="pct"/>
            <w:vMerge/>
            <w:tcBorders>
              <w:top w:val="nil"/>
              <w:left w:val="nil"/>
              <w:bottom w:val="single" w:sz="4" w:space="0" w:color="000000"/>
              <w:right w:val="nil"/>
            </w:tcBorders>
            <w:noWrap/>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3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3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3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3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39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37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41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65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r>
      <w:tr w:rsidR="00D3645A" w:rsidRPr="00321BDC" w:rsidTr="00F6296E">
        <w:trPr>
          <w:trHeight w:val="334"/>
        </w:trPr>
        <w:tc>
          <w:tcPr>
            <w:tcW w:w="848" w:type="pct"/>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905" w:type="pct"/>
            <w:vMerge/>
            <w:tcBorders>
              <w:top w:val="nil"/>
              <w:left w:val="nil"/>
              <w:bottom w:val="single" w:sz="4" w:space="0" w:color="000000"/>
              <w:right w:val="nil"/>
            </w:tcBorders>
            <w:noWrap/>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3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3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3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3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39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37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41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65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r>
      <w:tr w:rsidR="00D3645A" w:rsidRPr="00321BDC" w:rsidTr="00F6296E">
        <w:trPr>
          <w:trHeight w:val="334"/>
        </w:trPr>
        <w:tc>
          <w:tcPr>
            <w:tcW w:w="848" w:type="pct"/>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905" w:type="pct"/>
            <w:vMerge/>
            <w:tcBorders>
              <w:top w:val="nil"/>
              <w:left w:val="nil"/>
              <w:bottom w:val="single" w:sz="4" w:space="0" w:color="000000"/>
              <w:right w:val="nil"/>
            </w:tcBorders>
            <w:noWrap/>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35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3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3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3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39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37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41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65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r>
      <w:tr w:rsidR="00D3645A" w:rsidRPr="00321BDC" w:rsidTr="00A83D12">
        <w:trPr>
          <w:trHeight w:val="350"/>
        </w:trPr>
        <w:tc>
          <w:tcPr>
            <w:tcW w:w="175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合计</w:t>
            </w:r>
          </w:p>
        </w:tc>
        <w:tc>
          <w:tcPr>
            <w:tcW w:w="35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b/>
                <w:bCs/>
                <w:color w:val="000000"/>
                <w:kern w:val="0"/>
                <w:sz w:val="20"/>
                <w:szCs w:val="20"/>
              </w:rPr>
              <w:t>132.20</w:t>
            </w: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b/>
                <w:bCs/>
                <w:color w:val="000000"/>
                <w:kern w:val="0"/>
                <w:sz w:val="20"/>
                <w:szCs w:val="20"/>
              </w:rPr>
              <w:t>132.20</w:t>
            </w: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b/>
                <w:color w:val="000000"/>
                <w:kern w:val="0"/>
                <w:sz w:val="20"/>
                <w:szCs w:val="24"/>
              </w:rPr>
              <w:t xml:space="preserve"> </w:t>
            </w:r>
          </w:p>
        </w:tc>
        <w:tc>
          <w:tcPr>
            <w:tcW w:w="353"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b/>
                <w:color w:val="000000"/>
                <w:kern w:val="0"/>
                <w:sz w:val="20"/>
                <w:szCs w:val="24"/>
              </w:rPr>
              <w:t xml:space="preserve"> </w:t>
            </w:r>
          </w:p>
        </w:tc>
        <w:tc>
          <w:tcPr>
            <w:tcW w:w="390"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b/>
                <w:color w:val="000000"/>
                <w:kern w:val="0"/>
                <w:sz w:val="20"/>
                <w:szCs w:val="24"/>
              </w:rPr>
              <w:t xml:space="preserve"> </w:t>
            </w:r>
          </w:p>
        </w:tc>
        <w:tc>
          <w:tcPr>
            <w:tcW w:w="37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b/>
                <w:color w:val="000000"/>
                <w:kern w:val="0"/>
                <w:sz w:val="20"/>
                <w:szCs w:val="24"/>
              </w:rPr>
              <w:t xml:space="preserve"> </w:t>
            </w:r>
          </w:p>
        </w:tc>
        <w:tc>
          <w:tcPr>
            <w:tcW w:w="411"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b/>
                <w:color w:val="000000"/>
                <w:kern w:val="0"/>
                <w:sz w:val="20"/>
                <w:szCs w:val="24"/>
              </w:rPr>
              <w:t xml:space="preserve"> </w:t>
            </w:r>
          </w:p>
        </w:tc>
        <w:tc>
          <w:tcPr>
            <w:tcW w:w="65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b/>
                <w:color w:val="000000"/>
                <w:kern w:val="0"/>
                <w:sz w:val="20"/>
                <w:szCs w:val="24"/>
              </w:rPr>
              <w:t xml:space="preserve"> </w:t>
            </w:r>
          </w:p>
        </w:tc>
      </w:tr>
      <w:tr w:rsidR="00D3645A" w:rsidRPr="00321BDC" w:rsidTr="00F6296E">
        <w:trPr>
          <w:trHeight w:val="348"/>
        </w:trPr>
        <w:tc>
          <w:tcPr>
            <w:tcW w:w="848"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208</w:t>
            </w:r>
          </w:p>
        </w:tc>
        <w:tc>
          <w:tcPr>
            <w:tcW w:w="905"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b/>
                <w:color w:val="000000"/>
                <w:kern w:val="0"/>
                <w:sz w:val="20"/>
                <w:szCs w:val="20"/>
              </w:rPr>
              <w:t>社会保障和就业支出</w:t>
            </w:r>
          </w:p>
        </w:tc>
        <w:tc>
          <w:tcPr>
            <w:tcW w:w="35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120.96</w:t>
            </w:r>
            <w:r w:rsidRPr="001F760A">
              <w:rPr>
                <w:rFonts w:ascii="宋体" w:eastAsia="宋体" w:hAnsi="宋体"/>
                <w:b/>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120.96</w:t>
            </w:r>
            <w:r w:rsidRPr="001F760A">
              <w:rPr>
                <w:rFonts w:ascii="宋体" w:eastAsia="宋体" w:hAnsi="宋体"/>
                <w:b/>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4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6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F6296E">
        <w:trPr>
          <w:trHeight w:val="348"/>
        </w:trPr>
        <w:tc>
          <w:tcPr>
            <w:tcW w:w="848"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20802</w:t>
            </w:r>
          </w:p>
        </w:tc>
        <w:tc>
          <w:tcPr>
            <w:tcW w:w="905"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b/>
                <w:color w:val="000000"/>
                <w:kern w:val="0"/>
                <w:sz w:val="20"/>
                <w:szCs w:val="20"/>
              </w:rPr>
              <w:t>民政管理事务</w:t>
            </w:r>
          </w:p>
        </w:tc>
        <w:tc>
          <w:tcPr>
            <w:tcW w:w="35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102.47</w:t>
            </w:r>
            <w:r w:rsidRPr="001F760A">
              <w:rPr>
                <w:rFonts w:ascii="宋体" w:eastAsia="宋体" w:hAnsi="宋体"/>
                <w:b/>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102.47</w:t>
            </w:r>
            <w:r w:rsidRPr="001F760A">
              <w:rPr>
                <w:rFonts w:ascii="宋体" w:eastAsia="宋体" w:hAnsi="宋体"/>
                <w:b/>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4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6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F6296E">
        <w:trPr>
          <w:trHeight w:val="348"/>
        </w:trPr>
        <w:tc>
          <w:tcPr>
            <w:tcW w:w="848"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2080201</w:t>
            </w:r>
          </w:p>
        </w:tc>
        <w:tc>
          <w:tcPr>
            <w:tcW w:w="905"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行政运行</w:t>
            </w:r>
          </w:p>
        </w:tc>
        <w:tc>
          <w:tcPr>
            <w:tcW w:w="35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102.47</w:t>
            </w: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102.47</w:t>
            </w: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4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6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F6296E">
        <w:trPr>
          <w:trHeight w:val="348"/>
        </w:trPr>
        <w:tc>
          <w:tcPr>
            <w:tcW w:w="848"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20805</w:t>
            </w:r>
          </w:p>
        </w:tc>
        <w:tc>
          <w:tcPr>
            <w:tcW w:w="905"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b/>
                <w:color w:val="000000"/>
                <w:kern w:val="0"/>
                <w:sz w:val="20"/>
                <w:szCs w:val="20"/>
              </w:rPr>
              <w:t>行政事业单位养老支出</w:t>
            </w:r>
          </w:p>
        </w:tc>
        <w:tc>
          <w:tcPr>
            <w:tcW w:w="35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18.49</w:t>
            </w:r>
            <w:r w:rsidRPr="001F760A">
              <w:rPr>
                <w:rFonts w:ascii="宋体" w:eastAsia="宋体" w:hAnsi="宋体"/>
                <w:b/>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18.49</w:t>
            </w:r>
            <w:r w:rsidRPr="001F760A">
              <w:rPr>
                <w:rFonts w:ascii="宋体" w:eastAsia="宋体" w:hAnsi="宋体"/>
                <w:b/>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4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6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F6296E">
        <w:trPr>
          <w:trHeight w:val="348"/>
        </w:trPr>
        <w:tc>
          <w:tcPr>
            <w:tcW w:w="848"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2080505</w:t>
            </w:r>
          </w:p>
        </w:tc>
        <w:tc>
          <w:tcPr>
            <w:tcW w:w="905"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机关事业单位基本养老保险缴费支出</w:t>
            </w:r>
          </w:p>
        </w:tc>
        <w:tc>
          <w:tcPr>
            <w:tcW w:w="35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9.95</w:t>
            </w: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9.95</w:t>
            </w: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4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6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F6296E">
        <w:trPr>
          <w:trHeight w:val="348"/>
        </w:trPr>
        <w:tc>
          <w:tcPr>
            <w:tcW w:w="848"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2080506</w:t>
            </w:r>
          </w:p>
        </w:tc>
        <w:tc>
          <w:tcPr>
            <w:tcW w:w="905"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机关事业单位职业年金缴费支出</w:t>
            </w:r>
          </w:p>
        </w:tc>
        <w:tc>
          <w:tcPr>
            <w:tcW w:w="35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4.97</w:t>
            </w: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4.97</w:t>
            </w: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4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6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F6296E">
        <w:trPr>
          <w:trHeight w:val="348"/>
        </w:trPr>
        <w:tc>
          <w:tcPr>
            <w:tcW w:w="848"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2080599</w:t>
            </w:r>
          </w:p>
        </w:tc>
        <w:tc>
          <w:tcPr>
            <w:tcW w:w="905"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其他行政事业单位养老支出</w:t>
            </w:r>
          </w:p>
        </w:tc>
        <w:tc>
          <w:tcPr>
            <w:tcW w:w="35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3.57</w:t>
            </w: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3.57</w:t>
            </w: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4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6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F6296E">
        <w:trPr>
          <w:trHeight w:val="348"/>
        </w:trPr>
        <w:tc>
          <w:tcPr>
            <w:tcW w:w="848"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210</w:t>
            </w:r>
          </w:p>
        </w:tc>
        <w:tc>
          <w:tcPr>
            <w:tcW w:w="905"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b/>
                <w:color w:val="000000"/>
                <w:kern w:val="0"/>
                <w:sz w:val="20"/>
                <w:szCs w:val="20"/>
              </w:rPr>
              <w:t>卫生健康支出</w:t>
            </w:r>
          </w:p>
        </w:tc>
        <w:tc>
          <w:tcPr>
            <w:tcW w:w="35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7.22</w:t>
            </w:r>
            <w:r w:rsidRPr="001F760A">
              <w:rPr>
                <w:rFonts w:ascii="宋体" w:eastAsia="宋体" w:hAnsi="宋体"/>
                <w:b/>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7.22</w:t>
            </w:r>
            <w:r w:rsidRPr="001F760A">
              <w:rPr>
                <w:rFonts w:ascii="宋体" w:eastAsia="宋体" w:hAnsi="宋体"/>
                <w:b/>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4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6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F6296E">
        <w:trPr>
          <w:trHeight w:val="348"/>
        </w:trPr>
        <w:tc>
          <w:tcPr>
            <w:tcW w:w="848"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21011</w:t>
            </w:r>
          </w:p>
        </w:tc>
        <w:tc>
          <w:tcPr>
            <w:tcW w:w="905"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b/>
                <w:color w:val="000000"/>
                <w:kern w:val="0"/>
                <w:sz w:val="20"/>
                <w:szCs w:val="20"/>
              </w:rPr>
              <w:t>行政事业单位医疗</w:t>
            </w:r>
          </w:p>
        </w:tc>
        <w:tc>
          <w:tcPr>
            <w:tcW w:w="35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7.22</w:t>
            </w:r>
            <w:r w:rsidRPr="001F760A">
              <w:rPr>
                <w:rFonts w:ascii="宋体" w:eastAsia="宋体" w:hAnsi="宋体"/>
                <w:b/>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7.22</w:t>
            </w:r>
            <w:r w:rsidRPr="001F760A">
              <w:rPr>
                <w:rFonts w:ascii="宋体" w:eastAsia="宋体" w:hAnsi="宋体"/>
                <w:b/>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4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6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F6296E">
        <w:trPr>
          <w:trHeight w:val="348"/>
        </w:trPr>
        <w:tc>
          <w:tcPr>
            <w:tcW w:w="848"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2101101</w:t>
            </w:r>
          </w:p>
        </w:tc>
        <w:tc>
          <w:tcPr>
            <w:tcW w:w="905"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行政单位医疗</w:t>
            </w:r>
          </w:p>
        </w:tc>
        <w:tc>
          <w:tcPr>
            <w:tcW w:w="35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5.28</w:t>
            </w: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5.28</w:t>
            </w: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4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6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F6296E">
        <w:trPr>
          <w:trHeight w:val="348"/>
        </w:trPr>
        <w:tc>
          <w:tcPr>
            <w:tcW w:w="848"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2101103</w:t>
            </w:r>
          </w:p>
        </w:tc>
        <w:tc>
          <w:tcPr>
            <w:tcW w:w="905"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公务员医疗补助</w:t>
            </w:r>
          </w:p>
        </w:tc>
        <w:tc>
          <w:tcPr>
            <w:tcW w:w="35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1.00</w:t>
            </w: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1.00</w:t>
            </w: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4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6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F6296E">
        <w:trPr>
          <w:trHeight w:val="348"/>
        </w:trPr>
        <w:tc>
          <w:tcPr>
            <w:tcW w:w="848"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2101199</w:t>
            </w:r>
          </w:p>
        </w:tc>
        <w:tc>
          <w:tcPr>
            <w:tcW w:w="905"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其他行政事业单位医疗支出</w:t>
            </w:r>
          </w:p>
        </w:tc>
        <w:tc>
          <w:tcPr>
            <w:tcW w:w="35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0.93</w:t>
            </w: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0.93</w:t>
            </w: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4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6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F6296E">
        <w:trPr>
          <w:trHeight w:val="348"/>
        </w:trPr>
        <w:tc>
          <w:tcPr>
            <w:tcW w:w="848"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221</w:t>
            </w:r>
          </w:p>
        </w:tc>
        <w:tc>
          <w:tcPr>
            <w:tcW w:w="905"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b/>
                <w:color w:val="000000"/>
                <w:kern w:val="0"/>
                <w:sz w:val="20"/>
                <w:szCs w:val="20"/>
              </w:rPr>
              <w:t>住房保障支出</w:t>
            </w:r>
          </w:p>
        </w:tc>
        <w:tc>
          <w:tcPr>
            <w:tcW w:w="35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4.02</w:t>
            </w:r>
            <w:r w:rsidRPr="001F760A">
              <w:rPr>
                <w:rFonts w:ascii="宋体" w:eastAsia="宋体" w:hAnsi="宋体"/>
                <w:b/>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4.02</w:t>
            </w:r>
            <w:r w:rsidRPr="001F760A">
              <w:rPr>
                <w:rFonts w:ascii="宋体" w:eastAsia="宋体" w:hAnsi="宋体"/>
                <w:b/>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4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6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F6296E">
        <w:trPr>
          <w:trHeight w:val="348"/>
        </w:trPr>
        <w:tc>
          <w:tcPr>
            <w:tcW w:w="848"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22102</w:t>
            </w:r>
          </w:p>
        </w:tc>
        <w:tc>
          <w:tcPr>
            <w:tcW w:w="905"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b/>
                <w:color w:val="000000"/>
                <w:kern w:val="0"/>
                <w:sz w:val="20"/>
                <w:szCs w:val="20"/>
              </w:rPr>
              <w:t>住房改革支出</w:t>
            </w:r>
          </w:p>
        </w:tc>
        <w:tc>
          <w:tcPr>
            <w:tcW w:w="35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4.02</w:t>
            </w:r>
            <w:r w:rsidRPr="001F760A">
              <w:rPr>
                <w:rFonts w:ascii="宋体" w:eastAsia="宋体" w:hAnsi="宋体"/>
                <w:b/>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4.02</w:t>
            </w:r>
            <w:r w:rsidRPr="001F760A">
              <w:rPr>
                <w:rFonts w:ascii="宋体" w:eastAsia="宋体" w:hAnsi="宋体"/>
                <w:b/>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4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6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F6296E">
        <w:trPr>
          <w:trHeight w:val="348"/>
        </w:trPr>
        <w:tc>
          <w:tcPr>
            <w:tcW w:w="848"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2210201</w:t>
            </w:r>
          </w:p>
        </w:tc>
        <w:tc>
          <w:tcPr>
            <w:tcW w:w="905"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住房公积金</w:t>
            </w:r>
          </w:p>
        </w:tc>
        <w:tc>
          <w:tcPr>
            <w:tcW w:w="35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3.81</w:t>
            </w: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3.81</w:t>
            </w: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4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6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F6296E">
        <w:trPr>
          <w:trHeight w:val="348"/>
        </w:trPr>
        <w:tc>
          <w:tcPr>
            <w:tcW w:w="848"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2210203</w:t>
            </w:r>
          </w:p>
        </w:tc>
        <w:tc>
          <w:tcPr>
            <w:tcW w:w="905"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购房补贴</w:t>
            </w:r>
          </w:p>
        </w:tc>
        <w:tc>
          <w:tcPr>
            <w:tcW w:w="35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0.21</w:t>
            </w: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0.21</w:t>
            </w: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4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6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bl>
    <w:p w:rsidR="00D3645A" w:rsidRDefault="00D3645A" w:rsidP="00F6296E">
      <w:pPr>
        <w:spacing w:line="600" w:lineRule="exact"/>
        <w:rPr>
          <w:rFonts w:ascii="方正黑体_GBK" w:eastAsia="方正黑体_GBK"/>
          <w:sz w:val="32"/>
          <w:szCs w:val="32"/>
        </w:rPr>
      </w:pPr>
      <w:r w:rsidRPr="001F760A">
        <w:rPr>
          <w:rFonts w:ascii="宋体" w:eastAsia="宋体" w:hAnsi="宋体" w:cs="宋体" w:hint="eastAsia"/>
          <w:kern w:val="0"/>
          <w:sz w:val="20"/>
          <w:szCs w:val="20"/>
        </w:rPr>
        <w:t>备注：</w:t>
      </w:r>
      <w:r w:rsidRPr="001F760A">
        <w:rPr>
          <w:rFonts w:ascii="宋体" w:eastAsia="宋体" w:hAnsi="宋体" w:cs="宋体"/>
          <w:kern w:val="0"/>
          <w:sz w:val="20"/>
          <w:szCs w:val="20"/>
        </w:rPr>
        <w:t>1.</w:t>
      </w:r>
      <w:r w:rsidRPr="001F760A">
        <w:rPr>
          <w:rFonts w:ascii="宋体" w:eastAsia="宋体" w:hAnsi="宋体" w:cs="宋体" w:hint="eastAsia"/>
          <w:kern w:val="0"/>
          <w:sz w:val="20"/>
          <w:szCs w:val="20"/>
        </w:rPr>
        <w:t>本表反映单位本年度取得的各项收入情况。</w:t>
      </w:r>
      <w:r w:rsidRPr="001F760A">
        <w:rPr>
          <w:rFonts w:ascii="宋体" w:eastAsia="宋体" w:hAnsi="宋体" w:cs="宋体"/>
          <w:kern w:val="0"/>
          <w:sz w:val="20"/>
          <w:szCs w:val="20"/>
        </w:rPr>
        <w:br/>
        <w:t>2.</w:t>
      </w:r>
      <w:r w:rsidRPr="001F760A">
        <w:rPr>
          <w:rFonts w:ascii="宋体" w:eastAsia="宋体" w:hAnsi="宋体" w:cs="宋体" w:hint="eastAsia"/>
          <w:kern w:val="0"/>
          <w:sz w:val="20"/>
          <w:szCs w:val="20"/>
        </w:rPr>
        <w:t>本套报表金额单位转换时可能存在尾数误差。</w:t>
      </w:r>
      <w:r w:rsidRPr="001F760A">
        <w:rPr>
          <w:rFonts w:ascii="宋体" w:eastAsia="宋体" w:hAnsi="宋体" w:cs="宋体"/>
          <w:kern w:val="0"/>
          <w:sz w:val="20"/>
          <w:szCs w:val="20"/>
        </w:rPr>
        <w:br/>
      </w:r>
      <w:r w:rsidRPr="001F760A">
        <w:rPr>
          <w:rFonts w:ascii="宋体" w:eastAsia="宋体" w:hAnsi="宋体" w:cs="宋体"/>
          <w:kern w:val="0"/>
          <w:sz w:val="20"/>
          <w:szCs w:val="20"/>
        </w:rPr>
        <w:br w:type="page"/>
      </w:r>
      <w:r w:rsidRPr="007B0B61">
        <w:rPr>
          <w:rFonts w:ascii="方正黑体_GBK" w:eastAsia="方正黑体_GBK" w:hint="eastAsia"/>
          <w:sz w:val="32"/>
          <w:szCs w:val="32"/>
        </w:rPr>
        <w:lastRenderedPageBreak/>
        <w:t>附件</w:t>
      </w:r>
      <w:r>
        <w:rPr>
          <w:rFonts w:ascii="方正黑体_GBK" w:eastAsia="方正黑体_GBK"/>
          <w:sz w:val="32"/>
          <w:szCs w:val="32"/>
        </w:rPr>
        <w:t>3</w:t>
      </w:r>
    </w:p>
    <w:p w:rsidR="00D3645A" w:rsidRPr="001F760A" w:rsidRDefault="00D3645A" w:rsidP="001F760A">
      <w:pPr>
        <w:widowControl/>
        <w:jc w:val="left"/>
        <w:rPr>
          <w:rFonts w:ascii="宋体" w:eastAsia="宋体" w:hAnsi="宋体" w:cs="宋体"/>
          <w:kern w:val="0"/>
          <w:sz w:val="20"/>
          <w:szCs w:val="20"/>
        </w:rPr>
      </w:pPr>
    </w:p>
    <w:tbl>
      <w:tblPr>
        <w:tblW w:w="5000" w:type="pct"/>
        <w:tblCellMar>
          <w:left w:w="0" w:type="dxa"/>
          <w:right w:w="0" w:type="dxa"/>
        </w:tblCellMar>
        <w:tblLook w:val="00A0" w:firstRow="1" w:lastRow="0" w:firstColumn="1" w:lastColumn="0" w:noHBand="0" w:noVBand="0"/>
      </w:tblPr>
      <w:tblGrid>
        <w:gridCol w:w="1637"/>
        <w:gridCol w:w="3230"/>
        <w:gridCol w:w="736"/>
        <w:gridCol w:w="736"/>
        <w:gridCol w:w="231"/>
        <w:gridCol w:w="253"/>
        <w:gridCol w:w="483"/>
        <w:gridCol w:w="1030"/>
      </w:tblGrid>
      <w:tr w:rsidR="00D3645A" w:rsidRPr="00321BDC" w:rsidTr="00E34020">
        <w:trPr>
          <w:trHeight w:val="654"/>
        </w:trPr>
        <w:tc>
          <w:tcPr>
            <w:tcW w:w="5000" w:type="pct"/>
            <w:gridSpan w:val="8"/>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center"/>
              <w:textAlignment w:val="bottom"/>
              <w:rPr>
                <w:rFonts w:ascii="宋体" w:eastAsia="宋体" w:hAnsi="宋体" w:cs="宋体"/>
                <w:b/>
                <w:color w:val="000000"/>
                <w:kern w:val="0"/>
                <w:sz w:val="32"/>
                <w:szCs w:val="32"/>
              </w:rPr>
            </w:pPr>
            <w:r w:rsidRPr="001F760A">
              <w:rPr>
                <w:rFonts w:ascii="宋体" w:eastAsia="宋体" w:hAnsi="宋体" w:cs="宋体" w:hint="eastAsia"/>
                <w:b/>
                <w:color w:val="000000"/>
                <w:kern w:val="0"/>
                <w:sz w:val="32"/>
                <w:szCs w:val="32"/>
              </w:rPr>
              <w:t>支出决算表</w:t>
            </w:r>
          </w:p>
        </w:tc>
      </w:tr>
      <w:tr w:rsidR="00D3645A" w:rsidRPr="00321BDC" w:rsidTr="00E34020">
        <w:trPr>
          <w:trHeight w:val="342"/>
        </w:trPr>
        <w:tc>
          <w:tcPr>
            <w:tcW w:w="2230" w:type="pct"/>
            <w:gridSpan w:val="3"/>
            <w:vMerge w:val="restart"/>
            <w:tcBorders>
              <w:top w:val="nil"/>
              <w:left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r w:rsidRPr="001F760A">
              <w:rPr>
                <w:rFonts w:ascii="宋体" w:eastAsia="宋体" w:hAnsi="宋体" w:cs="宋体" w:hint="eastAsia"/>
                <w:kern w:val="0"/>
                <w:sz w:val="20"/>
                <w:szCs w:val="20"/>
              </w:rPr>
              <w:t>公开单位</w:t>
            </w:r>
            <w:r w:rsidRPr="001F760A">
              <w:rPr>
                <w:rFonts w:ascii="宋体" w:eastAsia="宋体" w:hAnsi="宋体" w:cs="宋体" w:hint="eastAsia"/>
                <w:color w:val="000000"/>
                <w:kern w:val="0"/>
                <w:sz w:val="20"/>
                <w:szCs w:val="20"/>
              </w:rPr>
              <w:t>：</w:t>
            </w:r>
            <w:r w:rsidRPr="001F760A">
              <w:rPr>
                <w:rFonts w:ascii="宋体" w:eastAsia="宋体" w:hAnsi="宋体" w:cs="宋体"/>
                <w:color w:val="000000"/>
                <w:kern w:val="0"/>
                <w:sz w:val="20"/>
                <w:szCs w:val="20"/>
              </w:rPr>
              <w:t xml:space="preserve"> </w:t>
            </w:r>
            <w:r w:rsidRPr="001F760A">
              <w:rPr>
                <w:rFonts w:ascii="宋体" w:eastAsia="宋体" w:hAnsi="宋体" w:hint="eastAsia"/>
                <w:color w:val="000000"/>
                <w:kern w:val="0"/>
                <w:sz w:val="20"/>
                <w:szCs w:val="24"/>
              </w:rPr>
              <w:t>重庆市九龙坡</w:t>
            </w:r>
            <w:proofErr w:type="gramStart"/>
            <w:r w:rsidRPr="001F760A">
              <w:rPr>
                <w:rFonts w:ascii="宋体" w:eastAsia="宋体" w:hAnsi="宋体" w:hint="eastAsia"/>
                <w:color w:val="000000"/>
                <w:kern w:val="0"/>
                <w:sz w:val="20"/>
                <w:szCs w:val="24"/>
              </w:rPr>
              <w:t>区低保服务中心</w:t>
            </w:r>
            <w:proofErr w:type="gramEnd"/>
            <w:r w:rsidRPr="001F760A">
              <w:rPr>
                <w:rFonts w:ascii="宋体" w:eastAsia="宋体" w:hAnsi="宋体"/>
                <w:color w:val="000000"/>
                <w:kern w:val="0"/>
                <w:sz w:val="20"/>
                <w:szCs w:val="24"/>
              </w:rPr>
              <w:t xml:space="preserve"> </w:t>
            </w:r>
          </w:p>
        </w:tc>
        <w:tc>
          <w:tcPr>
            <w:tcW w:w="553"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553"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548"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548"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568"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right"/>
              <w:textAlignment w:val="bottom"/>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公开</w:t>
            </w:r>
            <w:r w:rsidRPr="001F760A">
              <w:rPr>
                <w:rFonts w:ascii="宋体" w:eastAsia="宋体" w:hAnsi="宋体" w:cs="宋体"/>
                <w:color w:val="000000"/>
                <w:kern w:val="0"/>
                <w:sz w:val="20"/>
                <w:szCs w:val="20"/>
              </w:rPr>
              <w:t>03</w:t>
            </w:r>
            <w:r w:rsidRPr="001F760A">
              <w:rPr>
                <w:rFonts w:ascii="宋体" w:eastAsia="宋体" w:hAnsi="宋体" w:cs="宋体" w:hint="eastAsia"/>
                <w:color w:val="000000"/>
                <w:kern w:val="0"/>
                <w:sz w:val="20"/>
                <w:szCs w:val="20"/>
              </w:rPr>
              <w:t>表</w:t>
            </w:r>
          </w:p>
        </w:tc>
      </w:tr>
      <w:tr w:rsidR="00D3645A" w:rsidRPr="00321BDC" w:rsidTr="00E34020">
        <w:trPr>
          <w:trHeight w:val="342"/>
        </w:trPr>
        <w:tc>
          <w:tcPr>
            <w:tcW w:w="2230" w:type="pct"/>
            <w:gridSpan w:val="3"/>
            <w:vMerge/>
            <w:tcBorders>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553"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553"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548"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548"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568"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right"/>
              <w:textAlignment w:val="bottom"/>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单位：</w:t>
            </w:r>
            <w:r w:rsidRPr="001F760A">
              <w:rPr>
                <w:rFonts w:ascii="宋体" w:eastAsia="宋体" w:hAnsi="宋体" w:cs="宋体" w:hint="eastAsia"/>
                <w:kern w:val="0"/>
                <w:sz w:val="20"/>
                <w:szCs w:val="20"/>
              </w:rPr>
              <w:t>万元</w:t>
            </w:r>
          </w:p>
        </w:tc>
      </w:tr>
      <w:tr w:rsidR="00D3645A" w:rsidRPr="00321BDC" w:rsidTr="00061C9F">
        <w:trPr>
          <w:trHeight w:val="362"/>
        </w:trPr>
        <w:tc>
          <w:tcPr>
            <w:tcW w:w="1677"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jc w:val="center"/>
              <w:textAlignment w:val="bottom"/>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对附属单位补助支出</w:t>
            </w:r>
          </w:p>
        </w:tc>
      </w:tr>
      <w:tr w:rsidR="00D3645A" w:rsidRPr="00321BDC" w:rsidTr="00061C9F">
        <w:trPr>
          <w:trHeight w:val="338"/>
        </w:trPr>
        <w:tc>
          <w:tcPr>
            <w:tcW w:w="586" w:type="pct"/>
            <w:vMerge w:val="restar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功能分类科目编码</w:t>
            </w:r>
          </w:p>
        </w:tc>
        <w:tc>
          <w:tcPr>
            <w:tcW w:w="1091" w:type="pct"/>
            <w:vMerge w:val="restart"/>
            <w:tcBorders>
              <w:top w:val="nil"/>
              <w:left w:val="nil"/>
              <w:bottom w:val="single" w:sz="4" w:space="0" w:color="000000"/>
              <w:right w:val="nil"/>
            </w:tcBorders>
            <w:noWrap/>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项目（按“项”</w:t>
            </w:r>
            <w:proofErr w:type="gramStart"/>
            <w:r w:rsidRPr="001F760A">
              <w:rPr>
                <w:rFonts w:ascii="宋体" w:eastAsia="宋体" w:hAnsi="宋体" w:cs="宋体" w:hint="eastAsia"/>
                <w:b/>
                <w:color w:val="000000"/>
                <w:kern w:val="0"/>
                <w:sz w:val="20"/>
                <w:szCs w:val="20"/>
              </w:rPr>
              <w:t>级功能</w:t>
            </w:r>
            <w:proofErr w:type="gramEnd"/>
            <w:r w:rsidRPr="001F760A">
              <w:rPr>
                <w:rFonts w:ascii="宋体" w:eastAsia="宋体" w:hAnsi="宋体" w:cs="宋体" w:hint="eastAsia"/>
                <w:b/>
                <w:color w:val="000000"/>
                <w:kern w:val="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4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4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6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r>
      <w:tr w:rsidR="00D3645A" w:rsidRPr="00321BDC" w:rsidTr="00061C9F">
        <w:trPr>
          <w:trHeight w:val="338"/>
        </w:trPr>
        <w:tc>
          <w:tcPr>
            <w:tcW w:w="586" w:type="pct"/>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1091" w:type="pct"/>
            <w:vMerge/>
            <w:tcBorders>
              <w:top w:val="nil"/>
              <w:left w:val="nil"/>
              <w:bottom w:val="single" w:sz="4" w:space="0" w:color="000000"/>
              <w:right w:val="nil"/>
            </w:tcBorders>
            <w:noWrap/>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4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4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6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r>
      <w:tr w:rsidR="00D3645A" w:rsidRPr="00321BDC" w:rsidTr="00061C9F">
        <w:trPr>
          <w:trHeight w:val="338"/>
        </w:trPr>
        <w:tc>
          <w:tcPr>
            <w:tcW w:w="586" w:type="pct"/>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1091" w:type="pct"/>
            <w:vMerge/>
            <w:tcBorders>
              <w:top w:val="nil"/>
              <w:left w:val="nil"/>
              <w:bottom w:val="single" w:sz="4" w:space="0" w:color="000000"/>
              <w:right w:val="nil"/>
            </w:tcBorders>
            <w:noWrap/>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4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4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6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r>
      <w:tr w:rsidR="00D3645A" w:rsidRPr="00321BDC" w:rsidTr="00061C9F">
        <w:trPr>
          <w:trHeight w:val="338"/>
        </w:trPr>
        <w:tc>
          <w:tcPr>
            <w:tcW w:w="586" w:type="pct"/>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1091" w:type="pct"/>
            <w:vMerge/>
            <w:tcBorders>
              <w:top w:val="nil"/>
              <w:left w:val="nil"/>
              <w:bottom w:val="single" w:sz="4" w:space="0" w:color="000000"/>
              <w:right w:val="nil"/>
            </w:tcBorders>
            <w:noWrap/>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5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4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4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6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r>
      <w:tr w:rsidR="00D3645A" w:rsidRPr="00321BDC" w:rsidTr="00061C9F">
        <w:trPr>
          <w:trHeight w:val="362"/>
        </w:trPr>
        <w:tc>
          <w:tcPr>
            <w:tcW w:w="1677"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合计</w:t>
            </w:r>
          </w:p>
        </w:tc>
        <w:tc>
          <w:tcPr>
            <w:tcW w:w="553"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b/>
                <w:bCs/>
                <w:color w:val="000000"/>
                <w:kern w:val="0"/>
                <w:sz w:val="20"/>
                <w:szCs w:val="20"/>
              </w:rPr>
              <w:t>132.20</w:t>
            </w:r>
            <w:r w:rsidRPr="001F760A">
              <w:rPr>
                <w:rFonts w:ascii="宋体" w:eastAsia="宋体" w:hAnsi="宋体"/>
                <w:b/>
                <w:color w:val="000000"/>
                <w:kern w:val="0"/>
                <w:sz w:val="20"/>
                <w:szCs w:val="24"/>
              </w:rPr>
              <w:t xml:space="preserve"> </w:t>
            </w:r>
          </w:p>
        </w:tc>
        <w:tc>
          <w:tcPr>
            <w:tcW w:w="553"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b/>
                <w:bCs/>
                <w:color w:val="000000"/>
                <w:kern w:val="0"/>
                <w:sz w:val="20"/>
                <w:szCs w:val="20"/>
              </w:rPr>
              <w:t>132.20</w:t>
            </w:r>
            <w:r w:rsidRPr="001F760A">
              <w:rPr>
                <w:rFonts w:ascii="宋体" w:eastAsia="宋体" w:hAnsi="宋体"/>
                <w:b/>
                <w:color w:val="000000"/>
                <w:kern w:val="0"/>
                <w:sz w:val="20"/>
                <w:szCs w:val="24"/>
              </w:rPr>
              <w:t xml:space="preserve"> </w:t>
            </w:r>
          </w:p>
        </w:tc>
        <w:tc>
          <w:tcPr>
            <w:tcW w:w="553"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b/>
                <w:color w:val="000000"/>
                <w:kern w:val="0"/>
                <w:sz w:val="20"/>
                <w:szCs w:val="24"/>
              </w:rPr>
              <w:t xml:space="preserve"> </w:t>
            </w:r>
          </w:p>
        </w:tc>
        <w:tc>
          <w:tcPr>
            <w:tcW w:w="54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b/>
                <w:color w:val="000000"/>
                <w:kern w:val="0"/>
                <w:sz w:val="20"/>
                <w:szCs w:val="24"/>
              </w:rPr>
              <w:t xml:space="preserve"> </w:t>
            </w:r>
          </w:p>
        </w:tc>
        <w:tc>
          <w:tcPr>
            <w:tcW w:w="54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b/>
                <w:color w:val="000000"/>
                <w:kern w:val="0"/>
                <w:sz w:val="20"/>
                <w:szCs w:val="24"/>
              </w:rPr>
              <w:t xml:space="preserve"> </w:t>
            </w:r>
          </w:p>
        </w:tc>
        <w:tc>
          <w:tcPr>
            <w:tcW w:w="56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b/>
                <w:color w:val="000000"/>
                <w:kern w:val="0"/>
                <w:sz w:val="20"/>
                <w:szCs w:val="24"/>
              </w:rPr>
              <w:t xml:space="preserve"> </w:t>
            </w:r>
          </w:p>
        </w:tc>
      </w:tr>
      <w:tr w:rsidR="00D3645A" w:rsidRPr="00321BDC" w:rsidTr="00061C9F">
        <w:trPr>
          <w:trHeight w:val="382"/>
        </w:trPr>
        <w:tc>
          <w:tcPr>
            <w:tcW w:w="58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208</w:t>
            </w:r>
          </w:p>
        </w:tc>
        <w:tc>
          <w:tcPr>
            <w:tcW w:w="1091"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b/>
                <w:color w:val="000000"/>
                <w:kern w:val="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120.96</w:t>
            </w:r>
            <w:r w:rsidRPr="001F760A">
              <w:rPr>
                <w:rFonts w:ascii="宋体" w:eastAsia="宋体" w:hAnsi="宋体"/>
                <w:b/>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120.96</w:t>
            </w:r>
            <w:r w:rsidRPr="001F760A">
              <w:rPr>
                <w:rFonts w:ascii="宋体" w:eastAsia="宋体" w:hAnsi="宋体"/>
                <w:b/>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382"/>
        </w:trPr>
        <w:tc>
          <w:tcPr>
            <w:tcW w:w="58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20802</w:t>
            </w:r>
          </w:p>
        </w:tc>
        <w:tc>
          <w:tcPr>
            <w:tcW w:w="1091"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b/>
                <w:color w:val="000000"/>
                <w:kern w:val="0"/>
                <w:sz w:val="20"/>
                <w:szCs w:val="20"/>
              </w:rPr>
              <w:t>民政管理事务</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102.47</w:t>
            </w:r>
            <w:r w:rsidRPr="001F760A">
              <w:rPr>
                <w:rFonts w:ascii="宋体" w:eastAsia="宋体" w:hAnsi="宋体"/>
                <w:b/>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102.47</w:t>
            </w:r>
            <w:r w:rsidRPr="001F760A">
              <w:rPr>
                <w:rFonts w:ascii="宋体" w:eastAsia="宋体" w:hAnsi="宋体"/>
                <w:b/>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82"/>
        </w:trPr>
        <w:tc>
          <w:tcPr>
            <w:tcW w:w="58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2080201</w:t>
            </w:r>
          </w:p>
        </w:tc>
        <w:tc>
          <w:tcPr>
            <w:tcW w:w="1091"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102.47</w:t>
            </w:r>
            <w:r w:rsidRPr="001F760A">
              <w:rPr>
                <w:rFonts w:ascii="宋体" w:eastAsia="宋体" w:hAnsi="宋体"/>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102.47</w:t>
            </w:r>
            <w:r w:rsidRPr="001F760A">
              <w:rPr>
                <w:rFonts w:ascii="宋体" w:eastAsia="宋体" w:hAnsi="宋体"/>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82"/>
        </w:trPr>
        <w:tc>
          <w:tcPr>
            <w:tcW w:w="58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20805</w:t>
            </w:r>
          </w:p>
        </w:tc>
        <w:tc>
          <w:tcPr>
            <w:tcW w:w="1091"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b/>
                <w:color w:val="000000"/>
                <w:kern w:val="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18.49</w:t>
            </w:r>
            <w:r w:rsidRPr="001F760A">
              <w:rPr>
                <w:rFonts w:ascii="宋体" w:eastAsia="宋体" w:hAnsi="宋体"/>
                <w:b/>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18.49</w:t>
            </w:r>
            <w:r w:rsidRPr="001F760A">
              <w:rPr>
                <w:rFonts w:ascii="宋体" w:eastAsia="宋体" w:hAnsi="宋体"/>
                <w:b/>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82"/>
        </w:trPr>
        <w:tc>
          <w:tcPr>
            <w:tcW w:w="58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2080505</w:t>
            </w:r>
          </w:p>
        </w:tc>
        <w:tc>
          <w:tcPr>
            <w:tcW w:w="1091"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9.95</w:t>
            </w:r>
            <w:r w:rsidRPr="001F760A">
              <w:rPr>
                <w:rFonts w:ascii="宋体" w:eastAsia="宋体" w:hAnsi="宋体"/>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9.95</w:t>
            </w:r>
            <w:r w:rsidRPr="001F760A">
              <w:rPr>
                <w:rFonts w:ascii="宋体" w:eastAsia="宋体" w:hAnsi="宋体"/>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82"/>
        </w:trPr>
        <w:tc>
          <w:tcPr>
            <w:tcW w:w="58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2080506</w:t>
            </w:r>
          </w:p>
        </w:tc>
        <w:tc>
          <w:tcPr>
            <w:tcW w:w="1091"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4.97</w:t>
            </w:r>
            <w:r w:rsidRPr="001F760A">
              <w:rPr>
                <w:rFonts w:ascii="宋体" w:eastAsia="宋体" w:hAnsi="宋体"/>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4.97</w:t>
            </w:r>
            <w:r w:rsidRPr="001F760A">
              <w:rPr>
                <w:rFonts w:ascii="宋体" w:eastAsia="宋体" w:hAnsi="宋体"/>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82"/>
        </w:trPr>
        <w:tc>
          <w:tcPr>
            <w:tcW w:w="58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2080599</w:t>
            </w:r>
          </w:p>
        </w:tc>
        <w:tc>
          <w:tcPr>
            <w:tcW w:w="1091"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3.57</w:t>
            </w:r>
            <w:r w:rsidRPr="001F760A">
              <w:rPr>
                <w:rFonts w:ascii="宋体" w:eastAsia="宋体" w:hAnsi="宋体"/>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3.57</w:t>
            </w:r>
            <w:r w:rsidRPr="001F760A">
              <w:rPr>
                <w:rFonts w:ascii="宋体" w:eastAsia="宋体" w:hAnsi="宋体"/>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82"/>
        </w:trPr>
        <w:tc>
          <w:tcPr>
            <w:tcW w:w="58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210</w:t>
            </w:r>
          </w:p>
        </w:tc>
        <w:tc>
          <w:tcPr>
            <w:tcW w:w="1091"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b/>
                <w:color w:val="000000"/>
                <w:kern w:val="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7.22</w:t>
            </w:r>
            <w:r w:rsidRPr="001F760A">
              <w:rPr>
                <w:rFonts w:ascii="宋体" w:eastAsia="宋体" w:hAnsi="宋体"/>
                <w:b/>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7.22</w:t>
            </w:r>
            <w:r w:rsidRPr="001F760A">
              <w:rPr>
                <w:rFonts w:ascii="宋体" w:eastAsia="宋体" w:hAnsi="宋体"/>
                <w:b/>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82"/>
        </w:trPr>
        <w:tc>
          <w:tcPr>
            <w:tcW w:w="58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21011</w:t>
            </w:r>
          </w:p>
        </w:tc>
        <w:tc>
          <w:tcPr>
            <w:tcW w:w="1091"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b/>
                <w:color w:val="000000"/>
                <w:kern w:val="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7.22</w:t>
            </w:r>
            <w:r w:rsidRPr="001F760A">
              <w:rPr>
                <w:rFonts w:ascii="宋体" w:eastAsia="宋体" w:hAnsi="宋体"/>
                <w:b/>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7.22</w:t>
            </w:r>
            <w:r w:rsidRPr="001F760A">
              <w:rPr>
                <w:rFonts w:ascii="宋体" w:eastAsia="宋体" w:hAnsi="宋体"/>
                <w:b/>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82"/>
        </w:trPr>
        <w:tc>
          <w:tcPr>
            <w:tcW w:w="58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2101101</w:t>
            </w:r>
          </w:p>
        </w:tc>
        <w:tc>
          <w:tcPr>
            <w:tcW w:w="1091"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5.28</w:t>
            </w:r>
            <w:r w:rsidRPr="001F760A">
              <w:rPr>
                <w:rFonts w:ascii="宋体" w:eastAsia="宋体" w:hAnsi="宋体"/>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5.28</w:t>
            </w:r>
            <w:r w:rsidRPr="001F760A">
              <w:rPr>
                <w:rFonts w:ascii="宋体" w:eastAsia="宋体" w:hAnsi="宋体"/>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82"/>
        </w:trPr>
        <w:tc>
          <w:tcPr>
            <w:tcW w:w="58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2101103</w:t>
            </w:r>
          </w:p>
        </w:tc>
        <w:tc>
          <w:tcPr>
            <w:tcW w:w="1091"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公务员医疗补助</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1.00</w:t>
            </w:r>
            <w:r w:rsidRPr="001F760A">
              <w:rPr>
                <w:rFonts w:ascii="宋体" w:eastAsia="宋体" w:hAnsi="宋体"/>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1.00</w:t>
            </w:r>
            <w:r w:rsidRPr="001F760A">
              <w:rPr>
                <w:rFonts w:ascii="宋体" w:eastAsia="宋体" w:hAnsi="宋体"/>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82"/>
        </w:trPr>
        <w:tc>
          <w:tcPr>
            <w:tcW w:w="58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2101199</w:t>
            </w:r>
          </w:p>
        </w:tc>
        <w:tc>
          <w:tcPr>
            <w:tcW w:w="1091"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0.93</w:t>
            </w:r>
            <w:r w:rsidRPr="001F760A">
              <w:rPr>
                <w:rFonts w:ascii="宋体" w:eastAsia="宋体" w:hAnsi="宋体"/>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0.93</w:t>
            </w:r>
            <w:r w:rsidRPr="001F760A">
              <w:rPr>
                <w:rFonts w:ascii="宋体" w:eastAsia="宋体" w:hAnsi="宋体"/>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82"/>
        </w:trPr>
        <w:tc>
          <w:tcPr>
            <w:tcW w:w="58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221</w:t>
            </w:r>
          </w:p>
        </w:tc>
        <w:tc>
          <w:tcPr>
            <w:tcW w:w="1091"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b/>
                <w:color w:val="000000"/>
                <w:kern w:val="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4.02</w:t>
            </w:r>
            <w:r w:rsidRPr="001F760A">
              <w:rPr>
                <w:rFonts w:ascii="宋体" w:eastAsia="宋体" w:hAnsi="宋体"/>
                <w:b/>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4.02</w:t>
            </w:r>
            <w:r w:rsidRPr="001F760A">
              <w:rPr>
                <w:rFonts w:ascii="宋体" w:eastAsia="宋体" w:hAnsi="宋体"/>
                <w:b/>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82"/>
        </w:trPr>
        <w:tc>
          <w:tcPr>
            <w:tcW w:w="58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22102</w:t>
            </w:r>
          </w:p>
        </w:tc>
        <w:tc>
          <w:tcPr>
            <w:tcW w:w="1091"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b/>
                <w:color w:val="000000"/>
                <w:kern w:val="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4.02</w:t>
            </w:r>
            <w:r w:rsidRPr="001F760A">
              <w:rPr>
                <w:rFonts w:ascii="宋体" w:eastAsia="宋体" w:hAnsi="宋体"/>
                <w:b/>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4.02</w:t>
            </w:r>
            <w:r w:rsidRPr="001F760A">
              <w:rPr>
                <w:rFonts w:ascii="宋体" w:eastAsia="宋体" w:hAnsi="宋体"/>
                <w:b/>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82"/>
        </w:trPr>
        <w:tc>
          <w:tcPr>
            <w:tcW w:w="58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2210201</w:t>
            </w:r>
          </w:p>
        </w:tc>
        <w:tc>
          <w:tcPr>
            <w:tcW w:w="1091"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3.81</w:t>
            </w:r>
            <w:r w:rsidRPr="001F760A">
              <w:rPr>
                <w:rFonts w:ascii="宋体" w:eastAsia="宋体" w:hAnsi="宋体"/>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3.81</w:t>
            </w:r>
            <w:r w:rsidRPr="001F760A">
              <w:rPr>
                <w:rFonts w:ascii="宋体" w:eastAsia="宋体" w:hAnsi="宋体"/>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82"/>
        </w:trPr>
        <w:tc>
          <w:tcPr>
            <w:tcW w:w="58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2210203</w:t>
            </w:r>
          </w:p>
        </w:tc>
        <w:tc>
          <w:tcPr>
            <w:tcW w:w="1091"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购房补贴</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0.21</w:t>
            </w:r>
            <w:r w:rsidRPr="001F760A">
              <w:rPr>
                <w:rFonts w:ascii="宋体" w:eastAsia="宋体" w:hAnsi="宋体"/>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0.21</w:t>
            </w:r>
            <w:r w:rsidRPr="001F760A">
              <w:rPr>
                <w:rFonts w:ascii="宋体" w:eastAsia="宋体" w:hAnsi="宋体"/>
                <w:color w:val="000000"/>
                <w:kern w:val="0"/>
                <w:sz w:val="20"/>
                <w:szCs w:val="24"/>
              </w:rPr>
              <w:t xml:space="preserve"> </w:t>
            </w:r>
          </w:p>
        </w:tc>
        <w:tc>
          <w:tcPr>
            <w:tcW w:w="5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4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color w:val="000000"/>
                <w:kern w:val="0"/>
                <w:sz w:val="20"/>
                <w:szCs w:val="20"/>
              </w:rPr>
            </w:pPr>
            <w:r w:rsidRPr="001F760A">
              <w:rPr>
                <w:rFonts w:ascii="宋体" w:eastAsia="宋体" w:hAnsi="宋体"/>
                <w:color w:val="000000"/>
                <w:kern w:val="0"/>
                <w:sz w:val="20"/>
                <w:szCs w:val="24"/>
              </w:rPr>
              <w:t xml:space="preserve"> </w:t>
            </w:r>
          </w:p>
        </w:tc>
      </w:tr>
    </w:tbl>
    <w:p w:rsidR="00D3645A" w:rsidRPr="001F760A" w:rsidRDefault="00D3645A" w:rsidP="001F760A">
      <w:pPr>
        <w:widowControl/>
        <w:jc w:val="left"/>
        <w:rPr>
          <w:rFonts w:ascii="宋体" w:eastAsia="宋体" w:hAnsi="宋体" w:cs="宋体"/>
          <w:kern w:val="0"/>
          <w:sz w:val="20"/>
          <w:szCs w:val="20"/>
        </w:rPr>
      </w:pPr>
      <w:r w:rsidRPr="001F760A">
        <w:rPr>
          <w:rFonts w:ascii="宋体" w:eastAsia="宋体" w:hAnsi="宋体" w:cs="宋体" w:hint="eastAsia"/>
          <w:kern w:val="0"/>
          <w:sz w:val="20"/>
          <w:szCs w:val="20"/>
        </w:rPr>
        <w:t>备注：</w:t>
      </w:r>
      <w:r w:rsidRPr="001F760A">
        <w:rPr>
          <w:rFonts w:ascii="宋体" w:eastAsia="宋体" w:hAnsi="宋体" w:cs="宋体"/>
          <w:kern w:val="0"/>
          <w:sz w:val="20"/>
          <w:szCs w:val="20"/>
        </w:rPr>
        <w:t>1.</w:t>
      </w:r>
      <w:r w:rsidRPr="001F760A">
        <w:rPr>
          <w:rFonts w:ascii="宋体" w:eastAsia="宋体" w:hAnsi="宋体" w:cs="宋体" w:hint="eastAsia"/>
          <w:kern w:val="0"/>
          <w:sz w:val="20"/>
          <w:szCs w:val="20"/>
        </w:rPr>
        <w:t>本表反映单位本年度各项支出情况。</w:t>
      </w:r>
      <w:r w:rsidRPr="001F760A">
        <w:rPr>
          <w:rFonts w:ascii="宋体" w:eastAsia="宋体" w:hAnsi="宋体" w:cs="宋体"/>
          <w:kern w:val="0"/>
          <w:sz w:val="20"/>
          <w:szCs w:val="20"/>
        </w:rPr>
        <w:br/>
        <w:t xml:space="preserve">      2.</w:t>
      </w:r>
      <w:r w:rsidRPr="001F760A">
        <w:rPr>
          <w:rFonts w:ascii="宋体" w:eastAsia="宋体" w:hAnsi="宋体" w:cs="宋体" w:hint="eastAsia"/>
          <w:kern w:val="0"/>
          <w:sz w:val="20"/>
          <w:szCs w:val="20"/>
        </w:rPr>
        <w:t>本套报表金额单位转换时可能存在尾数误差。</w:t>
      </w:r>
      <w:r w:rsidRPr="001F760A">
        <w:rPr>
          <w:rFonts w:ascii="宋体" w:eastAsia="宋体" w:hAnsi="宋体" w:cs="宋体"/>
          <w:kern w:val="0"/>
          <w:sz w:val="20"/>
          <w:szCs w:val="20"/>
        </w:rPr>
        <w:br/>
      </w:r>
      <w:r w:rsidRPr="001F760A">
        <w:rPr>
          <w:rFonts w:ascii="宋体" w:eastAsia="宋体" w:hAnsi="宋体" w:cs="宋体"/>
          <w:kern w:val="0"/>
          <w:sz w:val="20"/>
          <w:szCs w:val="20"/>
        </w:rPr>
        <w:br/>
      </w:r>
    </w:p>
    <w:p w:rsidR="00D3645A" w:rsidRDefault="00D3645A" w:rsidP="00F6296E">
      <w:pPr>
        <w:spacing w:line="600" w:lineRule="exact"/>
        <w:rPr>
          <w:rFonts w:ascii="方正黑体_GBK" w:eastAsia="方正黑体_GBK"/>
          <w:sz w:val="32"/>
          <w:szCs w:val="32"/>
        </w:rPr>
      </w:pPr>
      <w:r w:rsidRPr="001F760A">
        <w:rPr>
          <w:rFonts w:ascii="宋体" w:eastAsia="宋体" w:hAnsi="宋体" w:cs="宋体"/>
          <w:kern w:val="0"/>
          <w:szCs w:val="21"/>
        </w:rPr>
        <w:br w:type="page"/>
      </w:r>
      <w:r w:rsidRPr="007B0B61">
        <w:rPr>
          <w:rFonts w:ascii="方正黑体_GBK" w:eastAsia="方正黑体_GBK" w:hint="eastAsia"/>
          <w:sz w:val="32"/>
          <w:szCs w:val="32"/>
        </w:rPr>
        <w:lastRenderedPageBreak/>
        <w:t>附件</w:t>
      </w:r>
      <w:r>
        <w:rPr>
          <w:rFonts w:ascii="方正黑体_GBK" w:eastAsia="方正黑体_GBK"/>
          <w:sz w:val="32"/>
          <w:szCs w:val="32"/>
        </w:rPr>
        <w:t>4</w:t>
      </w:r>
    </w:p>
    <w:tbl>
      <w:tblPr>
        <w:tblW w:w="5000" w:type="pct"/>
        <w:tblCellMar>
          <w:left w:w="0" w:type="dxa"/>
          <w:right w:w="0" w:type="dxa"/>
        </w:tblCellMar>
        <w:tblLook w:val="00A0" w:firstRow="1" w:lastRow="0" w:firstColumn="1" w:lastColumn="0" w:noHBand="0" w:noVBand="0"/>
      </w:tblPr>
      <w:tblGrid>
        <w:gridCol w:w="2501"/>
        <w:gridCol w:w="648"/>
        <w:gridCol w:w="2676"/>
        <w:gridCol w:w="647"/>
        <w:gridCol w:w="647"/>
        <w:gridCol w:w="207"/>
        <w:gridCol w:w="1010"/>
      </w:tblGrid>
      <w:tr w:rsidR="00D3645A" w:rsidRPr="00321BDC" w:rsidTr="00EA4FB4">
        <w:trPr>
          <w:trHeight w:val="90"/>
        </w:trPr>
        <w:tc>
          <w:tcPr>
            <w:tcW w:w="5000" w:type="pct"/>
            <w:gridSpan w:val="7"/>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400" w:lineRule="exact"/>
              <w:jc w:val="center"/>
              <w:textAlignment w:val="bottom"/>
              <w:rPr>
                <w:rFonts w:ascii="宋体" w:eastAsia="宋体" w:hAnsi="宋体" w:cs="宋体"/>
                <w:b/>
                <w:color w:val="000000"/>
                <w:kern w:val="0"/>
                <w:sz w:val="32"/>
                <w:szCs w:val="32"/>
              </w:rPr>
            </w:pPr>
            <w:r w:rsidRPr="001F760A">
              <w:rPr>
                <w:rFonts w:ascii="宋体" w:eastAsia="宋体" w:hAnsi="宋体" w:cs="宋体" w:hint="eastAsia"/>
                <w:b/>
                <w:color w:val="000000"/>
                <w:kern w:val="0"/>
                <w:sz w:val="32"/>
                <w:szCs w:val="32"/>
              </w:rPr>
              <w:t>财政拨款收入支出决算总表</w:t>
            </w:r>
          </w:p>
        </w:tc>
      </w:tr>
      <w:tr w:rsidR="00D3645A" w:rsidRPr="00321BDC" w:rsidTr="00EA4FB4">
        <w:trPr>
          <w:trHeight w:val="90"/>
        </w:trPr>
        <w:tc>
          <w:tcPr>
            <w:tcW w:w="3494" w:type="pct"/>
            <w:gridSpan w:val="3"/>
            <w:vMerge w:val="restart"/>
            <w:tcBorders>
              <w:top w:val="nil"/>
              <w:left w:val="nil"/>
              <w:right w:val="nil"/>
            </w:tcBorders>
            <w:noWrap/>
            <w:tcMar>
              <w:top w:w="15" w:type="dxa"/>
              <w:left w:w="15" w:type="dxa"/>
              <w:right w:w="15" w:type="dxa"/>
            </w:tcMar>
            <w:vAlign w:val="bottom"/>
          </w:tcPr>
          <w:p w:rsidR="00D3645A" w:rsidRPr="001F760A" w:rsidRDefault="00D3645A" w:rsidP="00061C9F">
            <w:pPr>
              <w:widowControl/>
              <w:spacing w:line="260" w:lineRule="exact"/>
              <w:jc w:val="left"/>
              <w:rPr>
                <w:rFonts w:ascii="宋体" w:eastAsia="宋体" w:hAnsi="宋体" w:cs="宋体"/>
                <w:color w:val="000000"/>
                <w:kern w:val="0"/>
                <w:sz w:val="18"/>
                <w:szCs w:val="18"/>
              </w:rPr>
            </w:pPr>
            <w:r w:rsidRPr="001F760A">
              <w:rPr>
                <w:rFonts w:ascii="宋体" w:eastAsia="宋体" w:hAnsi="宋体" w:cs="宋体" w:hint="eastAsia"/>
                <w:kern w:val="0"/>
                <w:sz w:val="20"/>
                <w:szCs w:val="20"/>
              </w:rPr>
              <w:t>公开单位</w:t>
            </w:r>
            <w:r w:rsidRPr="001F760A">
              <w:rPr>
                <w:rFonts w:ascii="宋体" w:eastAsia="宋体" w:hAnsi="宋体" w:cs="宋体" w:hint="eastAsia"/>
                <w:color w:val="000000"/>
                <w:kern w:val="0"/>
                <w:sz w:val="20"/>
                <w:szCs w:val="20"/>
              </w:rPr>
              <w:t>：</w:t>
            </w:r>
            <w:r w:rsidRPr="001F760A">
              <w:rPr>
                <w:rFonts w:ascii="宋体" w:eastAsia="宋体" w:hAnsi="宋体" w:cs="宋体"/>
                <w:color w:val="000000"/>
                <w:kern w:val="0"/>
                <w:sz w:val="20"/>
                <w:szCs w:val="20"/>
              </w:rPr>
              <w:t xml:space="preserve"> </w:t>
            </w:r>
            <w:r w:rsidRPr="001F760A">
              <w:rPr>
                <w:rFonts w:ascii="宋体" w:eastAsia="宋体" w:hAnsi="宋体" w:hint="eastAsia"/>
                <w:color w:val="000000"/>
                <w:kern w:val="0"/>
                <w:sz w:val="20"/>
                <w:szCs w:val="24"/>
              </w:rPr>
              <w:t>重庆市九龙坡</w:t>
            </w:r>
            <w:proofErr w:type="gramStart"/>
            <w:r w:rsidRPr="001F760A">
              <w:rPr>
                <w:rFonts w:ascii="宋体" w:eastAsia="宋体" w:hAnsi="宋体" w:hint="eastAsia"/>
                <w:color w:val="000000"/>
                <w:kern w:val="0"/>
                <w:sz w:val="20"/>
                <w:szCs w:val="24"/>
              </w:rPr>
              <w:t>区低保服务中心</w:t>
            </w:r>
            <w:proofErr w:type="gramEnd"/>
          </w:p>
        </w:tc>
        <w:tc>
          <w:tcPr>
            <w:tcW w:w="388"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8"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124"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606"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40" w:lineRule="exact"/>
              <w:jc w:val="right"/>
              <w:textAlignment w:val="bottom"/>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公开</w:t>
            </w:r>
            <w:r w:rsidRPr="001F760A">
              <w:rPr>
                <w:rFonts w:ascii="宋体" w:eastAsia="宋体" w:hAnsi="宋体" w:cs="宋体"/>
                <w:color w:val="000000"/>
                <w:kern w:val="0"/>
                <w:sz w:val="20"/>
                <w:szCs w:val="20"/>
              </w:rPr>
              <w:t>04</w:t>
            </w:r>
            <w:r w:rsidRPr="001F760A">
              <w:rPr>
                <w:rFonts w:ascii="宋体" w:eastAsia="宋体" w:hAnsi="宋体" w:cs="宋体" w:hint="eastAsia"/>
                <w:color w:val="000000"/>
                <w:kern w:val="0"/>
                <w:sz w:val="20"/>
                <w:szCs w:val="20"/>
              </w:rPr>
              <w:t>表</w:t>
            </w:r>
          </w:p>
        </w:tc>
      </w:tr>
      <w:tr w:rsidR="00D3645A" w:rsidRPr="00321BDC" w:rsidTr="00EA4FB4">
        <w:trPr>
          <w:trHeight w:val="90"/>
        </w:trPr>
        <w:tc>
          <w:tcPr>
            <w:tcW w:w="3494" w:type="pct"/>
            <w:gridSpan w:val="3"/>
            <w:vMerge/>
            <w:tcBorders>
              <w:left w:val="nil"/>
              <w:bottom w:val="nil"/>
              <w:right w:val="nil"/>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8"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8"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124"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606"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80" w:lineRule="exact"/>
              <w:jc w:val="right"/>
              <w:textAlignment w:val="bottom"/>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单位：</w:t>
            </w:r>
            <w:r w:rsidRPr="001F760A">
              <w:rPr>
                <w:rFonts w:ascii="宋体" w:eastAsia="宋体" w:hAnsi="宋体" w:cs="宋体" w:hint="eastAsia"/>
                <w:kern w:val="0"/>
                <w:sz w:val="20"/>
                <w:szCs w:val="20"/>
              </w:rPr>
              <w:t>万元</w:t>
            </w:r>
          </w:p>
        </w:tc>
      </w:tr>
      <w:tr w:rsidR="00D3645A" w:rsidRPr="00321BDC" w:rsidTr="00EA4FB4">
        <w:trPr>
          <w:trHeight w:val="90"/>
        </w:trPr>
        <w:tc>
          <w:tcPr>
            <w:tcW w:w="1889"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收</w:t>
            </w:r>
            <w:r w:rsidRPr="001F760A">
              <w:rPr>
                <w:rFonts w:ascii="宋体" w:eastAsia="宋体" w:hAnsi="宋体" w:cs="宋体"/>
                <w:b/>
                <w:color w:val="000000"/>
                <w:kern w:val="0"/>
                <w:sz w:val="18"/>
                <w:szCs w:val="18"/>
              </w:rPr>
              <w:t xml:space="preserve">     </w:t>
            </w:r>
            <w:r w:rsidRPr="001F760A">
              <w:rPr>
                <w:rFonts w:ascii="宋体" w:eastAsia="宋体" w:hAnsi="宋体" w:cs="宋体" w:hint="eastAsia"/>
                <w:b/>
                <w:color w:val="000000"/>
                <w:kern w:val="0"/>
                <w:sz w:val="18"/>
                <w:szCs w:val="18"/>
              </w:rPr>
              <w:t>入</w:t>
            </w:r>
          </w:p>
        </w:tc>
        <w:tc>
          <w:tcPr>
            <w:tcW w:w="3111" w:type="pct"/>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支</w:t>
            </w:r>
            <w:r w:rsidRPr="001F760A">
              <w:rPr>
                <w:rFonts w:ascii="宋体" w:eastAsia="宋体" w:hAnsi="宋体" w:cs="宋体"/>
                <w:b/>
                <w:color w:val="000000"/>
                <w:kern w:val="0"/>
                <w:sz w:val="18"/>
                <w:szCs w:val="18"/>
              </w:rPr>
              <w:t xml:space="preserve">     </w:t>
            </w:r>
            <w:r w:rsidRPr="001F760A">
              <w:rPr>
                <w:rFonts w:ascii="宋体" w:eastAsia="宋体" w:hAnsi="宋体" w:cs="宋体" w:hint="eastAsia"/>
                <w:b/>
                <w:color w:val="000000"/>
                <w:kern w:val="0"/>
                <w:sz w:val="18"/>
                <w:szCs w:val="18"/>
              </w:rPr>
              <w:t>出</w:t>
            </w:r>
          </w:p>
        </w:tc>
      </w:tr>
      <w:tr w:rsidR="00D3645A" w:rsidRPr="00321BDC" w:rsidTr="00EA4FB4">
        <w:trPr>
          <w:trHeight w:val="90"/>
        </w:trPr>
        <w:tc>
          <w:tcPr>
            <w:tcW w:w="150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项目</w:t>
            </w:r>
          </w:p>
        </w:tc>
        <w:tc>
          <w:tcPr>
            <w:tcW w:w="38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决算数</w:t>
            </w:r>
          </w:p>
        </w:tc>
        <w:tc>
          <w:tcPr>
            <w:tcW w:w="1605" w:type="pct"/>
            <w:vMerge w:val="restart"/>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功能分类科目</w:t>
            </w:r>
          </w:p>
        </w:tc>
        <w:tc>
          <w:tcPr>
            <w:tcW w:w="1506" w:type="pct"/>
            <w:gridSpan w:val="4"/>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决算数</w:t>
            </w:r>
          </w:p>
        </w:tc>
      </w:tr>
      <w:tr w:rsidR="00D3645A" w:rsidRPr="00321BDC" w:rsidTr="00EA4FB4">
        <w:trPr>
          <w:trHeight w:val="90"/>
        </w:trPr>
        <w:tc>
          <w:tcPr>
            <w:tcW w:w="150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rPr>
                <w:rFonts w:ascii="宋体" w:eastAsia="宋体" w:hAnsi="宋体" w:cs="宋体"/>
                <w:b/>
                <w:color w:val="000000"/>
                <w:kern w:val="0"/>
                <w:sz w:val="18"/>
                <w:szCs w:val="18"/>
              </w:rPr>
            </w:pPr>
          </w:p>
        </w:tc>
        <w:tc>
          <w:tcPr>
            <w:tcW w:w="38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rPr>
                <w:rFonts w:ascii="宋体" w:eastAsia="宋体" w:hAnsi="宋体" w:cs="宋体"/>
                <w:b/>
                <w:color w:val="000000"/>
                <w:kern w:val="0"/>
                <w:sz w:val="18"/>
                <w:szCs w:val="18"/>
              </w:rPr>
            </w:pPr>
          </w:p>
        </w:tc>
        <w:tc>
          <w:tcPr>
            <w:tcW w:w="1605"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rPr>
                <w:rFonts w:ascii="宋体" w:eastAsia="宋体" w:hAnsi="宋体" w:cs="宋体"/>
                <w:b/>
                <w:color w:val="000000"/>
                <w:kern w:val="0"/>
                <w:sz w:val="18"/>
                <w:szCs w:val="18"/>
              </w:rPr>
            </w:pP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小计</w:t>
            </w:r>
          </w:p>
        </w:tc>
        <w:tc>
          <w:tcPr>
            <w:tcW w:w="3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一般公共预算财政拨款</w:t>
            </w:r>
          </w:p>
        </w:tc>
        <w:tc>
          <w:tcPr>
            <w:tcW w:w="1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政府性基金预算财政拨款</w:t>
            </w:r>
          </w:p>
        </w:tc>
        <w:tc>
          <w:tcPr>
            <w:tcW w:w="6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国有资本经营预算财政拨款</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一、一般公共预算财政拨款</w:t>
            </w: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132.20</w:t>
            </w:r>
            <w:r w:rsidRPr="001F760A">
              <w:rPr>
                <w:rFonts w:ascii="宋体" w:eastAsia="宋体" w:hAnsi="宋体"/>
                <w:color w:val="000000"/>
                <w:kern w:val="0"/>
                <w:sz w:val="18"/>
                <w:szCs w:val="24"/>
              </w:rPr>
              <w:t xml:space="preserve"> </w:t>
            </w: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一、一般公共服务支出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二、政府性基金预算财政拨款</w:t>
            </w: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二、外交支出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三、国有资本经营预算财政拨款</w:t>
            </w: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三、国防支出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四、公共安全支出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五、教育支出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六、科学技术支出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七、文化旅游体育与传媒支出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八、社会保障和就业支出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120.96</w:t>
            </w: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120.96</w:t>
            </w: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九、卫生健康支出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7.22</w:t>
            </w: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7.22</w:t>
            </w: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十、节能环保支出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十一、城乡社区支出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十二、农林水支出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十三、交通运输支出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十四、资源勘探工业信息等支出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十五、商业服务业等支出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十六、金融支出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十七、援助其他地区支出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十八、自然资源海洋气象等支出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十九、住房保障支出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4.02</w:t>
            </w: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4.02</w:t>
            </w: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二十、粮油物资储备支出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二十一、国有资本经营预算支出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二十二、灾害防治及应急管理支出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二十三、其他支出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二十四、债务还本支出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二十五、债务付息支出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二十六、抗</w:t>
            </w:r>
            <w:proofErr w:type="gramStart"/>
            <w:r w:rsidRPr="001F760A">
              <w:rPr>
                <w:rFonts w:ascii="宋体" w:eastAsia="宋体" w:hAnsi="宋体" w:cs="宋体" w:hint="eastAsia"/>
                <w:color w:val="000000"/>
                <w:kern w:val="0"/>
                <w:sz w:val="18"/>
                <w:szCs w:val="18"/>
              </w:rPr>
              <w:t>疫</w:t>
            </w:r>
            <w:proofErr w:type="gramEnd"/>
            <w:r w:rsidRPr="001F760A">
              <w:rPr>
                <w:rFonts w:ascii="宋体" w:eastAsia="宋体" w:hAnsi="宋体" w:cs="宋体" w:hint="eastAsia"/>
                <w:color w:val="000000"/>
                <w:kern w:val="0"/>
                <w:sz w:val="18"/>
                <w:szCs w:val="18"/>
              </w:rPr>
              <w:t>特别国债安排的支出</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本年收入合计</w:t>
            </w: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132.20</w:t>
            </w:r>
            <w:r w:rsidRPr="001F760A">
              <w:rPr>
                <w:rFonts w:ascii="宋体" w:eastAsia="宋体" w:hAnsi="宋体"/>
                <w:color w:val="000000"/>
                <w:kern w:val="0"/>
                <w:sz w:val="18"/>
                <w:szCs w:val="24"/>
              </w:rPr>
              <w:t xml:space="preserve"> </w:t>
            </w: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本年支出合计</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132.20</w:t>
            </w: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132.20</w:t>
            </w: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年初财政拨款结转和结余</w:t>
            </w: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年末财政拨款结转和结余</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一般公共预算财政拨款</w:t>
            </w: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政府性基金预算财政拨款</w:t>
            </w: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center"/>
              <w:rPr>
                <w:rFonts w:ascii="宋体" w:eastAsia="宋体" w:hAnsi="宋体" w:cs="宋体"/>
                <w:b/>
                <w:color w:val="000000"/>
                <w:kern w:val="0"/>
                <w:sz w:val="18"/>
                <w:szCs w:val="18"/>
              </w:rPr>
            </w:pP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国有资本经营预算财政拨款</w:t>
            </w: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center"/>
              <w:rPr>
                <w:rFonts w:ascii="宋体" w:eastAsia="宋体" w:hAnsi="宋体" w:cs="宋体"/>
                <w:b/>
                <w:color w:val="000000"/>
                <w:kern w:val="0"/>
                <w:sz w:val="18"/>
                <w:szCs w:val="18"/>
              </w:rPr>
            </w:pP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r>
      <w:tr w:rsidR="00D3645A" w:rsidRPr="00321BDC" w:rsidTr="00EA4FB4">
        <w:trPr>
          <w:trHeight w:val="90"/>
        </w:trPr>
        <w:tc>
          <w:tcPr>
            <w:tcW w:w="150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总计</w:t>
            </w:r>
          </w:p>
        </w:tc>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132.20</w:t>
            </w:r>
            <w:r w:rsidRPr="001F760A">
              <w:rPr>
                <w:rFonts w:ascii="宋体" w:eastAsia="宋体" w:hAnsi="宋体"/>
                <w:color w:val="000000"/>
                <w:kern w:val="0"/>
                <w:sz w:val="18"/>
                <w:szCs w:val="24"/>
              </w:rPr>
              <w:t xml:space="preserve"> </w:t>
            </w:r>
          </w:p>
        </w:tc>
        <w:tc>
          <w:tcPr>
            <w:tcW w:w="1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总计</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132.20</w:t>
            </w:r>
            <w:r w:rsidRPr="001F760A">
              <w:rPr>
                <w:rFonts w:ascii="宋体" w:eastAsia="宋体" w:hAnsi="宋体"/>
                <w:color w:val="000000"/>
                <w:kern w:val="0"/>
                <w:sz w:val="18"/>
                <w:szCs w:val="24"/>
              </w:rPr>
              <w:t xml:space="preserve"> </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132.20</w:t>
            </w:r>
            <w:r w:rsidRPr="001F760A">
              <w:rPr>
                <w:rFonts w:ascii="宋体" w:eastAsia="宋体" w:hAnsi="宋体"/>
                <w:color w:val="000000"/>
                <w:kern w:val="0"/>
                <w:sz w:val="18"/>
                <w:szCs w:val="24"/>
              </w:rPr>
              <w:t xml:space="preserve"> </w:t>
            </w:r>
          </w:p>
        </w:tc>
        <w:tc>
          <w:tcPr>
            <w:tcW w:w="1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6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bl>
    <w:p w:rsidR="00D3645A" w:rsidRDefault="00D3645A" w:rsidP="00F6296E">
      <w:pPr>
        <w:spacing w:line="600" w:lineRule="exact"/>
        <w:rPr>
          <w:rFonts w:ascii="方正黑体_GBK" w:eastAsia="方正黑体_GBK"/>
          <w:sz w:val="32"/>
          <w:szCs w:val="32"/>
        </w:rPr>
      </w:pPr>
      <w:r w:rsidRPr="001F760A">
        <w:rPr>
          <w:rFonts w:ascii="宋体" w:eastAsia="宋体" w:hAnsi="宋体" w:cs="宋体" w:hint="eastAsia"/>
          <w:kern w:val="0"/>
          <w:sz w:val="20"/>
          <w:szCs w:val="20"/>
        </w:rPr>
        <w:t>备注：</w:t>
      </w:r>
      <w:r w:rsidRPr="001F760A">
        <w:rPr>
          <w:rFonts w:ascii="宋体" w:eastAsia="宋体" w:hAnsi="宋体" w:cs="宋体"/>
          <w:kern w:val="0"/>
          <w:sz w:val="20"/>
          <w:szCs w:val="20"/>
        </w:rPr>
        <w:t>1.</w:t>
      </w:r>
      <w:r w:rsidRPr="001F760A">
        <w:rPr>
          <w:rFonts w:ascii="宋体" w:eastAsia="宋体" w:hAnsi="宋体" w:cs="宋体" w:hint="eastAsia"/>
          <w:kern w:val="0"/>
          <w:sz w:val="20"/>
          <w:szCs w:val="20"/>
        </w:rPr>
        <w:t>本表反映单位本年度一般公共预算财政拨款、政府性基金预算财政拨款及国有资本经营预算财政拨款的总收支和年末结转结余情况。</w:t>
      </w:r>
      <w:r w:rsidRPr="001F760A">
        <w:rPr>
          <w:rFonts w:ascii="宋体" w:eastAsia="宋体" w:hAnsi="宋体" w:cs="宋体"/>
          <w:kern w:val="0"/>
          <w:sz w:val="20"/>
          <w:szCs w:val="20"/>
        </w:rPr>
        <w:br/>
      </w:r>
      <w:r w:rsidRPr="001F760A">
        <w:rPr>
          <w:rFonts w:ascii="宋体" w:eastAsia="宋体" w:hAnsi="宋体" w:cs="宋体"/>
          <w:kern w:val="0"/>
          <w:sz w:val="20"/>
          <w:szCs w:val="20"/>
        </w:rPr>
        <w:lastRenderedPageBreak/>
        <w:t xml:space="preserve">      2.</w:t>
      </w:r>
      <w:r w:rsidRPr="001F760A">
        <w:rPr>
          <w:rFonts w:ascii="宋体" w:eastAsia="宋体" w:hAnsi="宋体" w:cs="宋体" w:hint="eastAsia"/>
          <w:kern w:val="0"/>
          <w:sz w:val="20"/>
          <w:szCs w:val="20"/>
        </w:rPr>
        <w:t>本套报表金额单位转换时可能存在尾数误差。</w:t>
      </w:r>
      <w:r w:rsidRPr="001F760A">
        <w:rPr>
          <w:rFonts w:ascii="宋体" w:eastAsia="宋体" w:hAnsi="宋体" w:cs="宋体"/>
          <w:kern w:val="0"/>
          <w:sz w:val="20"/>
          <w:szCs w:val="20"/>
        </w:rPr>
        <w:br/>
      </w:r>
      <w:r w:rsidRPr="001F760A">
        <w:rPr>
          <w:rFonts w:ascii="宋体" w:eastAsia="宋体" w:hAnsi="宋体" w:cs="宋体"/>
          <w:kern w:val="0"/>
          <w:szCs w:val="21"/>
        </w:rPr>
        <w:br w:type="page"/>
      </w:r>
      <w:r w:rsidRPr="007B0B61">
        <w:rPr>
          <w:rFonts w:ascii="方正黑体_GBK" w:eastAsia="方正黑体_GBK" w:hint="eastAsia"/>
          <w:sz w:val="32"/>
          <w:szCs w:val="32"/>
        </w:rPr>
        <w:lastRenderedPageBreak/>
        <w:t>附件</w:t>
      </w:r>
      <w:r>
        <w:rPr>
          <w:rFonts w:ascii="方正黑体_GBK" w:eastAsia="方正黑体_GBK"/>
          <w:sz w:val="32"/>
          <w:szCs w:val="32"/>
        </w:rPr>
        <w:t>5</w:t>
      </w:r>
    </w:p>
    <w:p w:rsidR="00D3645A" w:rsidRPr="001F760A" w:rsidRDefault="00D3645A" w:rsidP="001F760A">
      <w:pPr>
        <w:widowControl/>
        <w:spacing w:line="240" w:lineRule="exact"/>
        <w:jc w:val="left"/>
        <w:rPr>
          <w:rFonts w:ascii="宋体" w:eastAsia="宋体" w:hAnsi="宋体" w:cs="宋体"/>
          <w:kern w:val="0"/>
          <w:sz w:val="20"/>
          <w:szCs w:val="20"/>
        </w:rPr>
      </w:pPr>
    </w:p>
    <w:tbl>
      <w:tblPr>
        <w:tblW w:w="5000" w:type="pct"/>
        <w:tblCellMar>
          <w:left w:w="0" w:type="dxa"/>
          <w:right w:w="0" w:type="dxa"/>
        </w:tblCellMar>
        <w:tblLook w:val="00A0" w:firstRow="1" w:lastRow="0" w:firstColumn="1" w:lastColumn="0" w:noHBand="0" w:noVBand="0"/>
      </w:tblPr>
      <w:tblGrid>
        <w:gridCol w:w="730"/>
        <w:gridCol w:w="3230"/>
        <w:gridCol w:w="1422"/>
        <w:gridCol w:w="1473"/>
        <w:gridCol w:w="1481"/>
      </w:tblGrid>
      <w:tr w:rsidR="00D3645A" w:rsidRPr="00321BDC" w:rsidTr="00E34020">
        <w:trPr>
          <w:trHeight w:val="510"/>
        </w:trPr>
        <w:tc>
          <w:tcPr>
            <w:tcW w:w="5000" w:type="pct"/>
            <w:gridSpan w:val="5"/>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center"/>
              <w:textAlignment w:val="bottom"/>
              <w:rPr>
                <w:rFonts w:ascii="宋体" w:eastAsia="宋体" w:hAnsi="宋体" w:cs="宋体"/>
                <w:b/>
                <w:color w:val="000000"/>
                <w:kern w:val="0"/>
                <w:sz w:val="32"/>
                <w:szCs w:val="32"/>
              </w:rPr>
            </w:pPr>
            <w:r w:rsidRPr="001F760A">
              <w:rPr>
                <w:rFonts w:ascii="宋体" w:eastAsia="宋体" w:hAnsi="宋体" w:cs="宋体" w:hint="eastAsia"/>
                <w:b/>
                <w:color w:val="000000"/>
                <w:kern w:val="0"/>
                <w:sz w:val="32"/>
                <w:szCs w:val="32"/>
              </w:rPr>
              <w:t>一般公共预算财政拨款支出决算表</w:t>
            </w:r>
          </w:p>
        </w:tc>
      </w:tr>
      <w:tr w:rsidR="00D3645A" w:rsidRPr="00321BDC" w:rsidTr="00E34020">
        <w:trPr>
          <w:trHeight w:val="255"/>
        </w:trPr>
        <w:tc>
          <w:tcPr>
            <w:tcW w:w="2837" w:type="pct"/>
            <w:gridSpan w:val="3"/>
            <w:vMerge w:val="restart"/>
            <w:tcBorders>
              <w:top w:val="nil"/>
              <w:left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r w:rsidRPr="001F760A">
              <w:rPr>
                <w:rFonts w:ascii="宋体" w:eastAsia="宋体" w:hAnsi="宋体" w:cs="宋体" w:hint="eastAsia"/>
                <w:kern w:val="0"/>
                <w:sz w:val="20"/>
                <w:szCs w:val="20"/>
              </w:rPr>
              <w:t>公开单位</w:t>
            </w:r>
            <w:r w:rsidRPr="001F760A">
              <w:rPr>
                <w:rFonts w:ascii="宋体" w:eastAsia="宋体" w:hAnsi="宋体" w:cs="宋体" w:hint="eastAsia"/>
                <w:color w:val="000000"/>
                <w:kern w:val="0"/>
                <w:sz w:val="20"/>
                <w:szCs w:val="20"/>
              </w:rPr>
              <w:t>：</w:t>
            </w:r>
            <w:r w:rsidRPr="001F760A">
              <w:rPr>
                <w:rFonts w:ascii="宋体" w:eastAsia="宋体" w:hAnsi="宋体" w:cs="宋体"/>
                <w:color w:val="000000"/>
                <w:kern w:val="0"/>
                <w:sz w:val="20"/>
                <w:szCs w:val="20"/>
              </w:rPr>
              <w:t xml:space="preserve"> </w:t>
            </w:r>
            <w:r w:rsidRPr="001F760A">
              <w:rPr>
                <w:rFonts w:ascii="宋体" w:eastAsia="宋体" w:hAnsi="宋体" w:hint="eastAsia"/>
                <w:color w:val="000000"/>
                <w:kern w:val="0"/>
                <w:sz w:val="20"/>
                <w:szCs w:val="24"/>
              </w:rPr>
              <w:t>重庆市九龙坡</w:t>
            </w:r>
            <w:proofErr w:type="gramStart"/>
            <w:r w:rsidRPr="001F760A">
              <w:rPr>
                <w:rFonts w:ascii="宋体" w:eastAsia="宋体" w:hAnsi="宋体" w:hint="eastAsia"/>
                <w:color w:val="000000"/>
                <w:kern w:val="0"/>
                <w:sz w:val="20"/>
                <w:szCs w:val="24"/>
              </w:rPr>
              <w:t>区低保服务中心</w:t>
            </w:r>
            <w:proofErr w:type="gramEnd"/>
          </w:p>
        </w:tc>
        <w:tc>
          <w:tcPr>
            <w:tcW w:w="1079"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1084"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right"/>
              <w:textAlignment w:val="bottom"/>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公开</w:t>
            </w:r>
            <w:r w:rsidRPr="001F760A">
              <w:rPr>
                <w:rFonts w:ascii="宋体" w:eastAsia="宋体" w:hAnsi="宋体" w:cs="宋体"/>
                <w:color w:val="000000"/>
                <w:kern w:val="0"/>
                <w:sz w:val="20"/>
                <w:szCs w:val="20"/>
              </w:rPr>
              <w:t>05</w:t>
            </w:r>
            <w:r w:rsidRPr="001F760A">
              <w:rPr>
                <w:rFonts w:ascii="宋体" w:eastAsia="宋体" w:hAnsi="宋体" w:cs="宋体" w:hint="eastAsia"/>
                <w:color w:val="000000"/>
                <w:kern w:val="0"/>
                <w:sz w:val="20"/>
                <w:szCs w:val="20"/>
              </w:rPr>
              <w:t>表</w:t>
            </w:r>
          </w:p>
        </w:tc>
      </w:tr>
      <w:tr w:rsidR="00D3645A" w:rsidRPr="00321BDC" w:rsidTr="00E34020">
        <w:trPr>
          <w:trHeight w:val="285"/>
        </w:trPr>
        <w:tc>
          <w:tcPr>
            <w:tcW w:w="2837" w:type="pct"/>
            <w:gridSpan w:val="3"/>
            <w:vMerge/>
            <w:tcBorders>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1079"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1084"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right"/>
              <w:textAlignment w:val="bottom"/>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单位：</w:t>
            </w:r>
            <w:r w:rsidRPr="001F760A">
              <w:rPr>
                <w:rFonts w:ascii="宋体" w:eastAsia="宋体" w:hAnsi="宋体" w:cs="宋体" w:hint="eastAsia"/>
                <w:kern w:val="0"/>
                <w:sz w:val="20"/>
                <w:szCs w:val="20"/>
              </w:rPr>
              <w:t>万元</w:t>
            </w:r>
          </w:p>
        </w:tc>
      </w:tr>
      <w:tr w:rsidR="00D3645A" w:rsidRPr="00321BDC" w:rsidTr="00061C9F">
        <w:trPr>
          <w:trHeight w:val="308"/>
        </w:trPr>
        <w:tc>
          <w:tcPr>
            <w:tcW w:w="175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项目</w:t>
            </w:r>
          </w:p>
        </w:tc>
        <w:tc>
          <w:tcPr>
            <w:tcW w:w="3242" w:type="pct"/>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本年支出</w:t>
            </w:r>
          </w:p>
        </w:tc>
      </w:tr>
      <w:tr w:rsidR="00D3645A" w:rsidRPr="00321BDC" w:rsidTr="00061C9F">
        <w:trPr>
          <w:trHeight w:val="326"/>
        </w:trPr>
        <w:tc>
          <w:tcPr>
            <w:tcW w:w="604" w:type="pct"/>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功能分类科目编码</w:t>
            </w:r>
          </w:p>
        </w:tc>
        <w:tc>
          <w:tcPr>
            <w:tcW w:w="1154" w:type="pct"/>
            <w:vMerge w:val="restart"/>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项目（按“项”</w:t>
            </w:r>
            <w:proofErr w:type="gramStart"/>
            <w:r w:rsidRPr="001F760A">
              <w:rPr>
                <w:rFonts w:ascii="宋体" w:eastAsia="宋体" w:hAnsi="宋体" w:cs="宋体" w:hint="eastAsia"/>
                <w:b/>
                <w:color w:val="000000"/>
                <w:kern w:val="0"/>
                <w:sz w:val="20"/>
                <w:szCs w:val="20"/>
              </w:rPr>
              <w:t>级功能</w:t>
            </w:r>
            <w:proofErr w:type="gramEnd"/>
            <w:r w:rsidRPr="001F760A">
              <w:rPr>
                <w:rFonts w:ascii="宋体" w:eastAsia="宋体" w:hAnsi="宋体" w:cs="宋体" w:hint="eastAsia"/>
                <w:b/>
                <w:color w:val="000000"/>
                <w:kern w:val="0"/>
                <w:sz w:val="20"/>
                <w:szCs w:val="20"/>
              </w:rPr>
              <w:t>分类科目）</w:t>
            </w:r>
          </w:p>
        </w:tc>
        <w:tc>
          <w:tcPr>
            <w:tcW w:w="1079" w:type="pct"/>
            <w:vMerge w:val="restart"/>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合计</w:t>
            </w:r>
          </w:p>
        </w:tc>
        <w:tc>
          <w:tcPr>
            <w:tcW w:w="1079" w:type="pct"/>
            <w:vMerge w:val="restart"/>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基本支出</w:t>
            </w:r>
          </w:p>
        </w:tc>
        <w:tc>
          <w:tcPr>
            <w:tcW w:w="1084" w:type="pct"/>
            <w:vMerge w:val="restart"/>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项目支出</w:t>
            </w:r>
          </w:p>
        </w:tc>
      </w:tr>
      <w:tr w:rsidR="00D3645A" w:rsidRPr="00321BDC" w:rsidTr="00061C9F">
        <w:trPr>
          <w:trHeight w:val="326"/>
        </w:trPr>
        <w:tc>
          <w:tcPr>
            <w:tcW w:w="604"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1154"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1079"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1079"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1084"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r>
      <w:tr w:rsidR="00D3645A" w:rsidRPr="00321BDC" w:rsidTr="00061C9F">
        <w:trPr>
          <w:trHeight w:val="615"/>
        </w:trPr>
        <w:tc>
          <w:tcPr>
            <w:tcW w:w="604"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1154"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1079"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1079"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1084"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r>
      <w:tr w:rsidR="00D3645A" w:rsidRPr="00321BDC" w:rsidTr="00061C9F">
        <w:trPr>
          <w:trHeight w:val="308"/>
        </w:trPr>
        <w:tc>
          <w:tcPr>
            <w:tcW w:w="1758" w:type="pct"/>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合计</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b/>
                <w:bCs/>
                <w:color w:val="000000"/>
                <w:kern w:val="0"/>
                <w:sz w:val="20"/>
                <w:szCs w:val="20"/>
              </w:rPr>
              <w:t>132.20</w:t>
            </w:r>
            <w:r w:rsidRPr="001F760A">
              <w:rPr>
                <w:rFonts w:ascii="宋体" w:eastAsia="宋体" w:hAnsi="宋体"/>
                <w:b/>
                <w:color w:val="000000"/>
                <w:kern w:val="0"/>
                <w:sz w:val="20"/>
                <w:szCs w:val="24"/>
              </w:rPr>
              <w:t xml:space="preserve"> </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b/>
                <w:bCs/>
                <w:color w:val="000000"/>
                <w:kern w:val="0"/>
                <w:sz w:val="20"/>
                <w:szCs w:val="20"/>
              </w:rPr>
              <w:t>132.20</w:t>
            </w:r>
            <w:r w:rsidRPr="001F760A">
              <w:rPr>
                <w:rFonts w:ascii="宋体" w:eastAsia="宋体" w:hAnsi="宋体"/>
                <w:b/>
                <w:color w:val="000000"/>
                <w:kern w:val="0"/>
                <w:sz w:val="20"/>
                <w:szCs w:val="24"/>
              </w:rPr>
              <w:t xml:space="preserve"> </w:t>
            </w:r>
          </w:p>
        </w:tc>
        <w:tc>
          <w:tcPr>
            <w:tcW w:w="108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b/>
                <w:color w:val="000000"/>
                <w:kern w:val="0"/>
                <w:sz w:val="20"/>
                <w:szCs w:val="24"/>
              </w:rPr>
              <w:t xml:space="preserve"> </w:t>
            </w:r>
          </w:p>
        </w:tc>
      </w:tr>
      <w:tr w:rsidR="00D3645A" w:rsidRPr="00321BDC" w:rsidTr="00061C9F">
        <w:trPr>
          <w:trHeight w:val="308"/>
        </w:trPr>
        <w:tc>
          <w:tcPr>
            <w:tcW w:w="60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208</w:t>
            </w:r>
          </w:p>
        </w:tc>
        <w:tc>
          <w:tcPr>
            <w:tcW w:w="115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b/>
                <w:color w:val="000000"/>
                <w:kern w:val="0"/>
                <w:sz w:val="20"/>
                <w:szCs w:val="20"/>
              </w:rPr>
              <w:t>社会保障和就业支出</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b/>
                <w:color w:val="000000"/>
                <w:kern w:val="0"/>
                <w:sz w:val="20"/>
                <w:szCs w:val="20"/>
              </w:rPr>
              <w:t>120.96</w:t>
            </w:r>
            <w:r w:rsidRPr="001F760A">
              <w:rPr>
                <w:rFonts w:ascii="宋体" w:eastAsia="宋体" w:hAnsi="宋体"/>
                <w:b/>
                <w:color w:val="000000"/>
                <w:kern w:val="0"/>
                <w:sz w:val="20"/>
                <w:szCs w:val="24"/>
              </w:rPr>
              <w:t xml:space="preserve"> </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b/>
                <w:color w:val="000000"/>
                <w:kern w:val="0"/>
                <w:sz w:val="20"/>
                <w:szCs w:val="20"/>
              </w:rPr>
              <w:t>120.96</w:t>
            </w:r>
            <w:r w:rsidRPr="001F760A">
              <w:rPr>
                <w:rFonts w:ascii="宋体" w:eastAsia="宋体" w:hAnsi="宋体"/>
                <w:b/>
                <w:color w:val="000000"/>
                <w:kern w:val="0"/>
                <w:sz w:val="20"/>
                <w:szCs w:val="24"/>
              </w:rPr>
              <w:t xml:space="preserve"> </w:t>
            </w:r>
          </w:p>
        </w:tc>
        <w:tc>
          <w:tcPr>
            <w:tcW w:w="108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308"/>
        </w:trPr>
        <w:tc>
          <w:tcPr>
            <w:tcW w:w="60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20802</w:t>
            </w:r>
          </w:p>
        </w:tc>
        <w:tc>
          <w:tcPr>
            <w:tcW w:w="115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b/>
                <w:color w:val="000000"/>
                <w:kern w:val="0"/>
                <w:sz w:val="20"/>
                <w:szCs w:val="20"/>
              </w:rPr>
              <w:t>民政管理事务</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b/>
                <w:color w:val="000000"/>
                <w:kern w:val="0"/>
                <w:sz w:val="20"/>
                <w:szCs w:val="20"/>
              </w:rPr>
              <w:t>102.47</w:t>
            </w:r>
            <w:r w:rsidRPr="001F760A">
              <w:rPr>
                <w:rFonts w:ascii="宋体" w:eastAsia="宋体" w:hAnsi="宋体"/>
                <w:b/>
                <w:color w:val="000000"/>
                <w:kern w:val="0"/>
                <w:sz w:val="20"/>
                <w:szCs w:val="24"/>
              </w:rPr>
              <w:t xml:space="preserve"> </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b/>
                <w:color w:val="000000"/>
                <w:kern w:val="0"/>
                <w:sz w:val="20"/>
                <w:szCs w:val="20"/>
              </w:rPr>
              <w:t>102.47</w:t>
            </w:r>
            <w:r w:rsidRPr="001F760A">
              <w:rPr>
                <w:rFonts w:ascii="宋体" w:eastAsia="宋体" w:hAnsi="宋体"/>
                <w:b/>
                <w:color w:val="000000"/>
                <w:kern w:val="0"/>
                <w:sz w:val="20"/>
                <w:szCs w:val="24"/>
              </w:rPr>
              <w:t xml:space="preserve"> </w:t>
            </w:r>
          </w:p>
        </w:tc>
        <w:tc>
          <w:tcPr>
            <w:tcW w:w="108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308"/>
        </w:trPr>
        <w:tc>
          <w:tcPr>
            <w:tcW w:w="60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2080201</w:t>
            </w:r>
          </w:p>
        </w:tc>
        <w:tc>
          <w:tcPr>
            <w:tcW w:w="115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行政运行</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color w:val="000000"/>
                <w:kern w:val="0"/>
                <w:sz w:val="20"/>
                <w:szCs w:val="20"/>
              </w:rPr>
              <w:t>102.47</w:t>
            </w:r>
            <w:r w:rsidRPr="001F760A">
              <w:rPr>
                <w:rFonts w:ascii="宋体" w:eastAsia="宋体" w:hAnsi="宋体"/>
                <w:color w:val="000000"/>
                <w:kern w:val="0"/>
                <w:sz w:val="20"/>
                <w:szCs w:val="24"/>
              </w:rPr>
              <w:t xml:space="preserve"> </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color w:val="000000"/>
                <w:kern w:val="0"/>
                <w:sz w:val="20"/>
                <w:szCs w:val="20"/>
              </w:rPr>
              <w:t>102.47</w:t>
            </w:r>
            <w:r w:rsidRPr="001F760A">
              <w:rPr>
                <w:rFonts w:ascii="宋体" w:eastAsia="宋体" w:hAnsi="宋体"/>
                <w:color w:val="000000"/>
                <w:kern w:val="0"/>
                <w:sz w:val="20"/>
                <w:szCs w:val="24"/>
              </w:rPr>
              <w:t xml:space="preserve"> </w:t>
            </w:r>
          </w:p>
        </w:tc>
        <w:tc>
          <w:tcPr>
            <w:tcW w:w="108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061C9F">
        <w:trPr>
          <w:trHeight w:val="308"/>
        </w:trPr>
        <w:tc>
          <w:tcPr>
            <w:tcW w:w="60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20805</w:t>
            </w:r>
          </w:p>
        </w:tc>
        <w:tc>
          <w:tcPr>
            <w:tcW w:w="115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b/>
                <w:color w:val="000000"/>
                <w:kern w:val="0"/>
                <w:sz w:val="20"/>
                <w:szCs w:val="20"/>
              </w:rPr>
              <w:t>行政事业单位养老支出</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b/>
                <w:color w:val="000000"/>
                <w:kern w:val="0"/>
                <w:sz w:val="20"/>
                <w:szCs w:val="20"/>
              </w:rPr>
              <w:t>18.49</w:t>
            </w:r>
            <w:r w:rsidRPr="001F760A">
              <w:rPr>
                <w:rFonts w:ascii="宋体" w:eastAsia="宋体" w:hAnsi="宋体"/>
                <w:b/>
                <w:color w:val="000000"/>
                <w:kern w:val="0"/>
                <w:sz w:val="20"/>
                <w:szCs w:val="24"/>
              </w:rPr>
              <w:t xml:space="preserve"> </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b/>
                <w:color w:val="000000"/>
                <w:kern w:val="0"/>
                <w:sz w:val="20"/>
                <w:szCs w:val="20"/>
              </w:rPr>
              <w:t>18.49</w:t>
            </w:r>
            <w:r w:rsidRPr="001F760A">
              <w:rPr>
                <w:rFonts w:ascii="宋体" w:eastAsia="宋体" w:hAnsi="宋体"/>
                <w:b/>
                <w:color w:val="000000"/>
                <w:kern w:val="0"/>
                <w:sz w:val="20"/>
                <w:szCs w:val="24"/>
              </w:rPr>
              <w:t xml:space="preserve"> </w:t>
            </w:r>
          </w:p>
        </w:tc>
        <w:tc>
          <w:tcPr>
            <w:tcW w:w="108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08"/>
        </w:trPr>
        <w:tc>
          <w:tcPr>
            <w:tcW w:w="60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2080505</w:t>
            </w:r>
          </w:p>
        </w:tc>
        <w:tc>
          <w:tcPr>
            <w:tcW w:w="115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机关事业单位基本养老保险缴费支出</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color w:val="000000"/>
                <w:kern w:val="0"/>
                <w:sz w:val="20"/>
                <w:szCs w:val="20"/>
              </w:rPr>
              <w:t>9.95</w:t>
            </w:r>
            <w:r w:rsidRPr="001F760A">
              <w:rPr>
                <w:rFonts w:ascii="宋体" w:eastAsia="宋体" w:hAnsi="宋体"/>
                <w:color w:val="000000"/>
                <w:kern w:val="0"/>
                <w:sz w:val="20"/>
                <w:szCs w:val="24"/>
              </w:rPr>
              <w:t xml:space="preserve"> </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color w:val="000000"/>
                <w:kern w:val="0"/>
                <w:sz w:val="20"/>
                <w:szCs w:val="20"/>
              </w:rPr>
              <w:t>9.95</w:t>
            </w:r>
            <w:r w:rsidRPr="001F760A">
              <w:rPr>
                <w:rFonts w:ascii="宋体" w:eastAsia="宋体" w:hAnsi="宋体"/>
                <w:color w:val="000000"/>
                <w:kern w:val="0"/>
                <w:sz w:val="20"/>
                <w:szCs w:val="24"/>
              </w:rPr>
              <w:t xml:space="preserve"> </w:t>
            </w:r>
          </w:p>
        </w:tc>
        <w:tc>
          <w:tcPr>
            <w:tcW w:w="108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08"/>
        </w:trPr>
        <w:tc>
          <w:tcPr>
            <w:tcW w:w="60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2080506</w:t>
            </w:r>
          </w:p>
        </w:tc>
        <w:tc>
          <w:tcPr>
            <w:tcW w:w="115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机关事业单位职业年金缴费支出</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color w:val="000000"/>
                <w:kern w:val="0"/>
                <w:sz w:val="20"/>
                <w:szCs w:val="20"/>
              </w:rPr>
              <w:t>4.97</w:t>
            </w:r>
            <w:r w:rsidRPr="001F760A">
              <w:rPr>
                <w:rFonts w:ascii="宋体" w:eastAsia="宋体" w:hAnsi="宋体"/>
                <w:color w:val="000000"/>
                <w:kern w:val="0"/>
                <w:sz w:val="20"/>
                <w:szCs w:val="24"/>
              </w:rPr>
              <w:t xml:space="preserve"> </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color w:val="000000"/>
                <w:kern w:val="0"/>
                <w:sz w:val="20"/>
                <w:szCs w:val="20"/>
              </w:rPr>
              <w:t>4.97</w:t>
            </w:r>
            <w:r w:rsidRPr="001F760A">
              <w:rPr>
                <w:rFonts w:ascii="宋体" w:eastAsia="宋体" w:hAnsi="宋体"/>
                <w:color w:val="000000"/>
                <w:kern w:val="0"/>
                <w:sz w:val="20"/>
                <w:szCs w:val="24"/>
              </w:rPr>
              <w:t xml:space="preserve"> </w:t>
            </w:r>
          </w:p>
        </w:tc>
        <w:tc>
          <w:tcPr>
            <w:tcW w:w="108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08"/>
        </w:trPr>
        <w:tc>
          <w:tcPr>
            <w:tcW w:w="60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2080599</w:t>
            </w:r>
          </w:p>
        </w:tc>
        <w:tc>
          <w:tcPr>
            <w:tcW w:w="115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其他行政事业单位养老支出</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color w:val="000000"/>
                <w:kern w:val="0"/>
                <w:sz w:val="20"/>
                <w:szCs w:val="20"/>
              </w:rPr>
              <w:t>3.57</w:t>
            </w:r>
            <w:r w:rsidRPr="001F760A">
              <w:rPr>
                <w:rFonts w:ascii="宋体" w:eastAsia="宋体" w:hAnsi="宋体"/>
                <w:color w:val="000000"/>
                <w:kern w:val="0"/>
                <w:sz w:val="20"/>
                <w:szCs w:val="24"/>
              </w:rPr>
              <w:t xml:space="preserve"> </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color w:val="000000"/>
                <w:kern w:val="0"/>
                <w:sz w:val="20"/>
                <w:szCs w:val="20"/>
              </w:rPr>
              <w:t>3.57</w:t>
            </w:r>
            <w:r w:rsidRPr="001F760A">
              <w:rPr>
                <w:rFonts w:ascii="宋体" w:eastAsia="宋体" w:hAnsi="宋体"/>
                <w:color w:val="000000"/>
                <w:kern w:val="0"/>
                <w:sz w:val="20"/>
                <w:szCs w:val="24"/>
              </w:rPr>
              <w:t xml:space="preserve"> </w:t>
            </w:r>
          </w:p>
        </w:tc>
        <w:tc>
          <w:tcPr>
            <w:tcW w:w="108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08"/>
        </w:trPr>
        <w:tc>
          <w:tcPr>
            <w:tcW w:w="60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210</w:t>
            </w:r>
          </w:p>
        </w:tc>
        <w:tc>
          <w:tcPr>
            <w:tcW w:w="115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b/>
                <w:color w:val="000000"/>
                <w:kern w:val="0"/>
                <w:sz w:val="20"/>
                <w:szCs w:val="20"/>
              </w:rPr>
              <w:t>卫生健康支出</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b/>
                <w:color w:val="000000"/>
                <w:kern w:val="0"/>
                <w:sz w:val="20"/>
                <w:szCs w:val="20"/>
              </w:rPr>
              <w:t>7.22</w:t>
            </w:r>
            <w:r w:rsidRPr="001F760A">
              <w:rPr>
                <w:rFonts w:ascii="宋体" w:eastAsia="宋体" w:hAnsi="宋体"/>
                <w:b/>
                <w:color w:val="000000"/>
                <w:kern w:val="0"/>
                <w:sz w:val="20"/>
                <w:szCs w:val="24"/>
              </w:rPr>
              <w:t xml:space="preserve"> </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b/>
                <w:color w:val="000000"/>
                <w:kern w:val="0"/>
                <w:sz w:val="20"/>
                <w:szCs w:val="20"/>
              </w:rPr>
              <w:t>7.22</w:t>
            </w:r>
            <w:r w:rsidRPr="001F760A">
              <w:rPr>
                <w:rFonts w:ascii="宋体" w:eastAsia="宋体" w:hAnsi="宋体"/>
                <w:b/>
                <w:color w:val="000000"/>
                <w:kern w:val="0"/>
                <w:sz w:val="20"/>
                <w:szCs w:val="24"/>
              </w:rPr>
              <w:t xml:space="preserve"> </w:t>
            </w:r>
          </w:p>
        </w:tc>
        <w:tc>
          <w:tcPr>
            <w:tcW w:w="108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08"/>
        </w:trPr>
        <w:tc>
          <w:tcPr>
            <w:tcW w:w="60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21011</w:t>
            </w:r>
          </w:p>
        </w:tc>
        <w:tc>
          <w:tcPr>
            <w:tcW w:w="115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b/>
                <w:color w:val="000000"/>
                <w:kern w:val="0"/>
                <w:sz w:val="20"/>
                <w:szCs w:val="20"/>
              </w:rPr>
              <w:t>行政事业单位医疗</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b/>
                <w:color w:val="000000"/>
                <w:kern w:val="0"/>
                <w:sz w:val="20"/>
                <w:szCs w:val="20"/>
              </w:rPr>
              <w:t>7.22</w:t>
            </w:r>
            <w:r w:rsidRPr="001F760A">
              <w:rPr>
                <w:rFonts w:ascii="宋体" w:eastAsia="宋体" w:hAnsi="宋体"/>
                <w:b/>
                <w:color w:val="000000"/>
                <w:kern w:val="0"/>
                <w:sz w:val="20"/>
                <w:szCs w:val="24"/>
              </w:rPr>
              <w:t xml:space="preserve"> </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b/>
                <w:color w:val="000000"/>
                <w:kern w:val="0"/>
                <w:sz w:val="20"/>
                <w:szCs w:val="20"/>
              </w:rPr>
              <w:t>7.22</w:t>
            </w:r>
            <w:r w:rsidRPr="001F760A">
              <w:rPr>
                <w:rFonts w:ascii="宋体" w:eastAsia="宋体" w:hAnsi="宋体"/>
                <w:b/>
                <w:color w:val="000000"/>
                <w:kern w:val="0"/>
                <w:sz w:val="20"/>
                <w:szCs w:val="24"/>
              </w:rPr>
              <w:t xml:space="preserve"> </w:t>
            </w:r>
          </w:p>
        </w:tc>
        <w:tc>
          <w:tcPr>
            <w:tcW w:w="108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08"/>
        </w:trPr>
        <w:tc>
          <w:tcPr>
            <w:tcW w:w="60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2101101</w:t>
            </w:r>
          </w:p>
        </w:tc>
        <w:tc>
          <w:tcPr>
            <w:tcW w:w="115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行政单位医疗</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color w:val="000000"/>
                <w:kern w:val="0"/>
                <w:sz w:val="20"/>
                <w:szCs w:val="20"/>
              </w:rPr>
              <w:t>5.28</w:t>
            </w:r>
            <w:r w:rsidRPr="001F760A">
              <w:rPr>
                <w:rFonts w:ascii="宋体" w:eastAsia="宋体" w:hAnsi="宋体"/>
                <w:color w:val="000000"/>
                <w:kern w:val="0"/>
                <w:sz w:val="20"/>
                <w:szCs w:val="24"/>
              </w:rPr>
              <w:t xml:space="preserve"> </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color w:val="000000"/>
                <w:kern w:val="0"/>
                <w:sz w:val="20"/>
                <w:szCs w:val="20"/>
              </w:rPr>
              <w:t>5.28</w:t>
            </w:r>
            <w:r w:rsidRPr="001F760A">
              <w:rPr>
                <w:rFonts w:ascii="宋体" w:eastAsia="宋体" w:hAnsi="宋体"/>
                <w:color w:val="000000"/>
                <w:kern w:val="0"/>
                <w:sz w:val="20"/>
                <w:szCs w:val="24"/>
              </w:rPr>
              <w:t xml:space="preserve"> </w:t>
            </w:r>
          </w:p>
        </w:tc>
        <w:tc>
          <w:tcPr>
            <w:tcW w:w="108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08"/>
        </w:trPr>
        <w:tc>
          <w:tcPr>
            <w:tcW w:w="60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2101103</w:t>
            </w:r>
          </w:p>
        </w:tc>
        <w:tc>
          <w:tcPr>
            <w:tcW w:w="115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公务员医疗补助</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color w:val="000000"/>
                <w:kern w:val="0"/>
                <w:sz w:val="20"/>
                <w:szCs w:val="20"/>
              </w:rPr>
              <w:t>1.00</w:t>
            </w:r>
            <w:r w:rsidRPr="001F760A">
              <w:rPr>
                <w:rFonts w:ascii="宋体" w:eastAsia="宋体" w:hAnsi="宋体"/>
                <w:color w:val="000000"/>
                <w:kern w:val="0"/>
                <w:sz w:val="20"/>
                <w:szCs w:val="24"/>
              </w:rPr>
              <w:t xml:space="preserve"> </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color w:val="000000"/>
                <w:kern w:val="0"/>
                <w:sz w:val="20"/>
                <w:szCs w:val="20"/>
              </w:rPr>
              <w:t>1.00</w:t>
            </w:r>
            <w:r w:rsidRPr="001F760A">
              <w:rPr>
                <w:rFonts w:ascii="宋体" w:eastAsia="宋体" w:hAnsi="宋体"/>
                <w:color w:val="000000"/>
                <w:kern w:val="0"/>
                <w:sz w:val="20"/>
                <w:szCs w:val="24"/>
              </w:rPr>
              <w:t xml:space="preserve"> </w:t>
            </w:r>
          </w:p>
        </w:tc>
        <w:tc>
          <w:tcPr>
            <w:tcW w:w="108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08"/>
        </w:trPr>
        <w:tc>
          <w:tcPr>
            <w:tcW w:w="60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2101199</w:t>
            </w:r>
          </w:p>
        </w:tc>
        <w:tc>
          <w:tcPr>
            <w:tcW w:w="115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其他行政事业单位医疗支出</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color w:val="000000"/>
                <w:kern w:val="0"/>
                <w:sz w:val="20"/>
                <w:szCs w:val="20"/>
              </w:rPr>
              <w:t>0.93</w:t>
            </w:r>
            <w:r w:rsidRPr="001F760A">
              <w:rPr>
                <w:rFonts w:ascii="宋体" w:eastAsia="宋体" w:hAnsi="宋体"/>
                <w:color w:val="000000"/>
                <w:kern w:val="0"/>
                <w:sz w:val="20"/>
                <w:szCs w:val="24"/>
              </w:rPr>
              <w:t xml:space="preserve"> </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color w:val="000000"/>
                <w:kern w:val="0"/>
                <w:sz w:val="20"/>
                <w:szCs w:val="20"/>
              </w:rPr>
              <w:t>0.93</w:t>
            </w:r>
            <w:r w:rsidRPr="001F760A">
              <w:rPr>
                <w:rFonts w:ascii="宋体" w:eastAsia="宋体" w:hAnsi="宋体"/>
                <w:color w:val="000000"/>
                <w:kern w:val="0"/>
                <w:sz w:val="20"/>
                <w:szCs w:val="24"/>
              </w:rPr>
              <w:t xml:space="preserve"> </w:t>
            </w:r>
          </w:p>
        </w:tc>
        <w:tc>
          <w:tcPr>
            <w:tcW w:w="108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08"/>
        </w:trPr>
        <w:tc>
          <w:tcPr>
            <w:tcW w:w="60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221</w:t>
            </w:r>
          </w:p>
        </w:tc>
        <w:tc>
          <w:tcPr>
            <w:tcW w:w="115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b/>
                <w:color w:val="000000"/>
                <w:kern w:val="0"/>
                <w:sz w:val="20"/>
                <w:szCs w:val="20"/>
              </w:rPr>
              <w:t>住房保障支出</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b/>
                <w:color w:val="000000"/>
                <w:kern w:val="0"/>
                <w:sz w:val="20"/>
                <w:szCs w:val="20"/>
              </w:rPr>
              <w:t>4.02</w:t>
            </w:r>
            <w:r w:rsidRPr="001F760A">
              <w:rPr>
                <w:rFonts w:ascii="宋体" w:eastAsia="宋体" w:hAnsi="宋体"/>
                <w:b/>
                <w:color w:val="000000"/>
                <w:kern w:val="0"/>
                <w:sz w:val="20"/>
                <w:szCs w:val="24"/>
              </w:rPr>
              <w:t xml:space="preserve"> </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b/>
                <w:color w:val="000000"/>
                <w:kern w:val="0"/>
                <w:sz w:val="20"/>
                <w:szCs w:val="20"/>
              </w:rPr>
              <w:t>4.02</w:t>
            </w:r>
            <w:r w:rsidRPr="001F760A">
              <w:rPr>
                <w:rFonts w:ascii="宋体" w:eastAsia="宋体" w:hAnsi="宋体"/>
                <w:b/>
                <w:color w:val="000000"/>
                <w:kern w:val="0"/>
                <w:sz w:val="20"/>
                <w:szCs w:val="24"/>
              </w:rPr>
              <w:t xml:space="preserve"> </w:t>
            </w:r>
          </w:p>
        </w:tc>
        <w:tc>
          <w:tcPr>
            <w:tcW w:w="108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08"/>
        </w:trPr>
        <w:tc>
          <w:tcPr>
            <w:tcW w:w="60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b/>
                <w:color w:val="000000"/>
                <w:kern w:val="0"/>
                <w:sz w:val="20"/>
                <w:szCs w:val="20"/>
              </w:rPr>
              <w:t>22102</w:t>
            </w:r>
          </w:p>
        </w:tc>
        <w:tc>
          <w:tcPr>
            <w:tcW w:w="115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b/>
                <w:color w:val="000000"/>
                <w:kern w:val="0"/>
                <w:sz w:val="20"/>
                <w:szCs w:val="20"/>
              </w:rPr>
              <w:t>住房改革支出</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b/>
                <w:color w:val="000000"/>
                <w:kern w:val="0"/>
                <w:sz w:val="20"/>
                <w:szCs w:val="20"/>
              </w:rPr>
              <w:t>4.02</w:t>
            </w:r>
            <w:r w:rsidRPr="001F760A">
              <w:rPr>
                <w:rFonts w:ascii="宋体" w:eastAsia="宋体" w:hAnsi="宋体"/>
                <w:b/>
                <w:color w:val="000000"/>
                <w:kern w:val="0"/>
                <w:sz w:val="20"/>
                <w:szCs w:val="24"/>
              </w:rPr>
              <w:t xml:space="preserve"> </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b/>
                <w:color w:val="000000"/>
                <w:kern w:val="0"/>
                <w:sz w:val="20"/>
                <w:szCs w:val="20"/>
              </w:rPr>
              <w:t>4.02</w:t>
            </w:r>
            <w:r w:rsidRPr="001F760A">
              <w:rPr>
                <w:rFonts w:ascii="宋体" w:eastAsia="宋体" w:hAnsi="宋体"/>
                <w:b/>
                <w:color w:val="000000"/>
                <w:kern w:val="0"/>
                <w:sz w:val="20"/>
                <w:szCs w:val="24"/>
              </w:rPr>
              <w:t xml:space="preserve"> </w:t>
            </w:r>
          </w:p>
        </w:tc>
        <w:tc>
          <w:tcPr>
            <w:tcW w:w="108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08"/>
        </w:trPr>
        <w:tc>
          <w:tcPr>
            <w:tcW w:w="60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2210201</w:t>
            </w:r>
          </w:p>
        </w:tc>
        <w:tc>
          <w:tcPr>
            <w:tcW w:w="115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住房公积金</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color w:val="000000"/>
                <w:kern w:val="0"/>
                <w:sz w:val="20"/>
                <w:szCs w:val="20"/>
              </w:rPr>
              <w:t>3.81</w:t>
            </w:r>
            <w:r w:rsidRPr="001F760A">
              <w:rPr>
                <w:rFonts w:ascii="宋体" w:eastAsia="宋体" w:hAnsi="宋体"/>
                <w:color w:val="000000"/>
                <w:kern w:val="0"/>
                <w:sz w:val="20"/>
                <w:szCs w:val="24"/>
              </w:rPr>
              <w:t xml:space="preserve"> </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color w:val="000000"/>
                <w:kern w:val="0"/>
                <w:sz w:val="20"/>
                <w:szCs w:val="20"/>
              </w:rPr>
              <w:t>3.81</w:t>
            </w:r>
            <w:r w:rsidRPr="001F760A">
              <w:rPr>
                <w:rFonts w:ascii="宋体" w:eastAsia="宋体" w:hAnsi="宋体"/>
                <w:color w:val="000000"/>
                <w:kern w:val="0"/>
                <w:sz w:val="20"/>
                <w:szCs w:val="24"/>
              </w:rPr>
              <w:t xml:space="preserve"> </w:t>
            </w:r>
          </w:p>
        </w:tc>
        <w:tc>
          <w:tcPr>
            <w:tcW w:w="108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olor w:val="000000"/>
                <w:kern w:val="0"/>
                <w:sz w:val="20"/>
                <w:szCs w:val="24"/>
              </w:rPr>
              <w:t xml:space="preserve"> </w:t>
            </w:r>
          </w:p>
        </w:tc>
      </w:tr>
      <w:tr w:rsidR="00D3645A" w:rsidRPr="00321BDC" w:rsidTr="00E34020">
        <w:trPr>
          <w:trHeight w:val="308"/>
        </w:trPr>
        <w:tc>
          <w:tcPr>
            <w:tcW w:w="604"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color w:val="000000"/>
                <w:kern w:val="0"/>
                <w:sz w:val="20"/>
                <w:szCs w:val="20"/>
              </w:rPr>
              <w:t>2210203</w:t>
            </w:r>
          </w:p>
        </w:tc>
        <w:tc>
          <w:tcPr>
            <w:tcW w:w="115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left"/>
              <w:textAlignment w:val="center"/>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购房补贴</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color w:val="000000"/>
                <w:kern w:val="0"/>
                <w:sz w:val="20"/>
                <w:szCs w:val="20"/>
              </w:rPr>
              <w:t>0.21</w:t>
            </w:r>
            <w:r w:rsidRPr="001F760A">
              <w:rPr>
                <w:rFonts w:ascii="宋体" w:eastAsia="宋体" w:hAnsi="宋体"/>
                <w:color w:val="000000"/>
                <w:kern w:val="0"/>
                <w:sz w:val="20"/>
                <w:szCs w:val="24"/>
              </w:rPr>
              <w:t xml:space="preserve"> </w:t>
            </w:r>
          </w:p>
        </w:tc>
        <w:tc>
          <w:tcPr>
            <w:tcW w:w="1079"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s="宋体"/>
                <w:color w:val="000000"/>
                <w:kern w:val="0"/>
                <w:sz w:val="20"/>
                <w:szCs w:val="20"/>
              </w:rPr>
              <w:t>0.21</w:t>
            </w:r>
            <w:r w:rsidRPr="001F760A">
              <w:rPr>
                <w:rFonts w:ascii="宋体" w:eastAsia="宋体" w:hAnsi="宋体"/>
                <w:color w:val="000000"/>
                <w:kern w:val="0"/>
                <w:sz w:val="20"/>
                <w:szCs w:val="24"/>
              </w:rPr>
              <w:t xml:space="preserve"> </w:t>
            </w:r>
          </w:p>
        </w:tc>
        <w:tc>
          <w:tcPr>
            <w:tcW w:w="1084"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color w:val="000000"/>
                <w:kern w:val="0"/>
                <w:sz w:val="20"/>
                <w:szCs w:val="24"/>
              </w:rPr>
              <w:t xml:space="preserve"> </w:t>
            </w:r>
          </w:p>
        </w:tc>
      </w:tr>
    </w:tbl>
    <w:p w:rsidR="00D3645A" w:rsidRPr="001F760A" w:rsidRDefault="00D3645A" w:rsidP="001F760A">
      <w:pPr>
        <w:widowControl/>
        <w:jc w:val="left"/>
        <w:rPr>
          <w:rFonts w:ascii="宋体" w:eastAsia="宋体" w:hAnsi="宋体" w:cs="宋体"/>
          <w:kern w:val="0"/>
          <w:szCs w:val="21"/>
        </w:rPr>
      </w:pPr>
      <w:r w:rsidRPr="001F760A">
        <w:rPr>
          <w:rFonts w:ascii="宋体" w:eastAsia="宋体" w:hAnsi="宋体" w:cs="宋体" w:hint="eastAsia"/>
          <w:kern w:val="0"/>
          <w:sz w:val="20"/>
          <w:szCs w:val="20"/>
        </w:rPr>
        <w:t>备注：</w:t>
      </w:r>
      <w:r w:rsidRPr="001F760A">
        <w:rPr>
          <w:rFonts w:ascii="宋体" w:eastAsia="宋体" w:hAnsi="宋体" w:cs="宋体"/>
          <w:kern w:val="0"/>
          <w:sz w:val="20"/>
          <w:szCs w:val="20"/>
        </w:rPr>
        <w:t>1.</w:t>
      </w:r>
      <w:r w:rsidRPr="001F760A">
        <w:rPr>
          <w:rFonts w:ascii="宋体" w:eastAsia="宋体" w:hAnsi="宋体" w:cs="宋体" w:hint="eastAsia"/>
          <w:kern w:val="0"/>
          <w:sz w:val="20"/>
          <w:szCs w:val="20"/>
        </w:rPr>
        <w:t>本表反映单位本年度一般公共预算财政拨款支出情况。</w:t>
      </w:r>
      <w:r w:rsidRPr="001F760A">
        <w:rPr>
          <w:rFonts w:ascii="宋体" w:eastAsia="宋体" w:hAnsi="宋体" w:cs="宋体"/>
          <w:kern w:val="0"/>
          <w:sz w:val="20"/>
          <w:szCs w:val="20"/>
        </w:rPr>
        <w:br/>
        <w:t xml:space="preserve">      2.</w:t>
      </w:r>
      <w:r w:rsidRPr="001F760A">
        <w:rPr>
          <w:rFonts w:ascii="宋体" w:eastAsia="宋体" w:hAnsi="宋体" w:cs="宋体" w:hint="eastAsia"/>
          <w:kern w:val="0"/>
          <w:sz w:val="20"/>
          <w:szCs w:val="20"/>
        </w:rPr>
        <w:t>本套报表金额单位转换时可能存在尾数误差。</w:t>
      </w:r>
      <w:r w:rsidRPr="001F760A">
        <w:rPr>
          <w:rFonts w:ascii="宋体" w:eastAsia="宋体" w:hAnsi="宋体" w:cs="宋体"/>
          <w:kern w:val="0"/>
          <w:sz w:val="20"/>
          <w:szCs w:val="20"/>
        </w:rPr>
        <w:br/>
      </w:r>
      <w:r w:rsidRPr="001F760A">
        <w:rPr>
          <w:rFonts w:ascii="宋体" w:eastAsia="宋体" w:hAnsi="宋体" w:cs="宋体"/>
          <w:kern w:val="0"/>
          <w:sz w:val="20"/>
          <w:szCs w:val="20"/>
        </w:rPr>
        <w:br/>
      </w:r>
    </w:p>
    <w:p w:rsidR="00D3645A" w:rsidRDefault="00D3645A" w:rsidP="00F6296E">
      <w:pPr>
        <w:spacing w:line="600" w:lineRule="exact"/>
        <w:rPr>
          <w:rFonts w:ascii="方正黑体_GBK" w:eastAsia="方正黑体_GBK"/>
          <w:sz w:val="32"/>
          <w:szCs w:val="32"/>
        </w:rPr>
      </w:pPr>
      <w:r w:rsidRPr="001F760A">
        <w:rPr>
          <w:rFonts w:ascii="宋体" w:eastAsia="宋体" w:hAnsi="宋体" w:cs="宋体"/>
          <w:kern w:val="0"/>
          <w:szCs w:val="21"/>
        </w:rPr>
        <w:br w:type="page"/>
      </w:r>
      <w:r w:rsidRPr="007B0B61">
        <w:rPr>
          <w:rFonts w:ascii="方正黑体_GBK" w:eastAsia="方正黑体_GBK" w:hint="eastAsia"/>
          <w:sz w:val="32"/>
          <w:szCs w:val="32"/>
        </w:rPr>
        <w:lastRenderedPageBreak/>
        <w:t>附件</w:t>
      </w:r>
      <w:r>
        <w:rPr>
          <w:rFonts w:ascii="方正黑体_GBK" w:eastAsia="方正黑体_GBK"/>
          <w:sz w:val="32"/>
          <w:szCs w:val="32"/>
        </w:rPr>
        <w:t>6</w:t>
      </w:r>
    </w:p>
    <w:p w:rsidR="00D3645A" w:rsidRPr="001F760A" w:rsidRDefault="00D3645A" w:rsidP="001F760A">
      <w:pPr>
        <w:widowControl/>
        <w:jc w:val="left"/>
        <w:rPr>
          <w:rFonts w:ascii="宋体" w:eastAsia="宋体" w:hAnsi="宋体" w:cs="宋体"/>
          <w:kern w:val="0"/>
          <w:szCs w:val="21"/>
        </w:rPr>
      </w:pPr>
    </w:p>
    <w:tbl>
      <w:tblPr>
        <w:tblW w:w="5410" w:type="pct"/>
        <w:tblInd w:w="-694" w:type="dxa"/>
        <w:tblLayout w:type="fixed"/>
        <w:tblCellMar>
          <w:left w:w="0" w:type="dxa"/>
          <w:right w:w="0" w:type="dxa"/>
        </w:tblCellMar>
        <w:tblLook w:val="00A0" w:firstRow="1" w:lastRow="0" w:firstColumn="1" w:lastColumn="0" w:noHBand="0" w:noVBand="0"/>
      </w:tblPr>
      <w:tblGrid>
        <w:gridCol w:w="1023"/>
        <w:gridCol w:w="1485"/>
        <w:gridCol w:w="747"/>
        <w:gridCol w:w="453"/>
        <w:gridCol w:w="1043"/>
        <w:gridCol w:w="898"/>
        <w:gridCol w:w="438"/>
        <w:gridCol w:w="1912"/>
        <w:gridCol w:w="1021"/>
      </w:tblGrid>
      <w:tr w:rsidR="00D3645A" w:rsidRPr="00321BDC" w:rsidTr="00061C9F">
        <w:trPr>
          <w:trHeight w:val="90"/>
        </w:trPr>
        <w:tc>
          <w:tcPr>
            <w:tcW w:w="5000" w:type="pct"/>
            <w:gridSpan w:val="9"/>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440" w:lineRule="exact"/>
              <w:jc w:val="center"/>
              <w:textAlignment w:val="bottom"/>
              <w:rPr>
                <w:rFonts w:ascii="宋体" w:eastAsia="宋体" w:hAnsi="宋体" w:cs="宋体"/>
                <w:b/>
                <w:color w:val="000000"/>
                <w:kern w:val="0"/>
                <w:sz w:val="32"/>
                <w:szCs w:val="32"/>
              </w:rPr>
            </w:pPr>
            <w:r w:rsidRPr="001F760A">
              <w:rPr>
                <w:rFonts w:ascii="宋体" w:eastAsia="宋体" w:hAnsi="宋体" w:cs="宋体" w:hint="eastAsia"/>
                <w:b/>
                <w:color w:val="000000"/>
                <w:kern w:val="0"/>
                <w:sz w:val="32"/>
                <w:szCs w:val="32"/>
              </w:rPr>
              <w:t>一般公共预算财政拨款基本支出决算表</w:t>
            </w:r>
          </w:p>
        </w:tc>
      </w:tr>
      <w:tr w:rsidR="00D3645A" w:rsidRPr="00321BDC" w:rsidTr="00061C9F">
        <w:trPr>
          <w:trHeight w:val="90"/>
        </w:trPr>
        <w:tc>
          <w:tcPr>
            <w:tcW w:w="2054" w:type="pct"/>
            <w:gridSpan w:val="4"/>
            <w:vMerge w:val="restart"/>
            <w:tcBorders>
              <w:top w:val="nil"/>
              <w:left w:val="nil"/>
              <w:right w:val="nil"/>
            </w:tcBorders>
            <w:noWrap/>
            <w:tcMar>
              <w:top w:w="15" w:type="dxa"/>
              <w:left w:w="15" w:type="dxa"/>
              <w:right w:w="15" w:type="dxa"/>
            </w:tcMar>
            <w:vAlign w:val="bottom"/>
          </w:tcPr>
          <w:p w:rsidR="00D3645A" w:rsidRPr="001F760A" w:rsidRDefault="00D3645A" w:rsidP="00061C9F">
            <w:pPr>
              <w:widowControl/>
              <w:spacing w:line="240" w:lineRule="exact"/>
              <w:jc w:val="left"/>
              <w:rPr>
                <w:rFonts w:ascii="宋体" w:eastAsia="宋体" w:hAnsi="宋体" w:cs="宋体"/>
                <w:color w:val="000000"/>
                <w:kern w:val="0"/>
                <w:sz w:val="18"/>
                <w:szCs w:val="18"/>
              </w:rPr>
            </w:pPr>
            <w:r w:rsidRPr="001F760A">
              <w:rPr>
                <w:rFonts w:ascii="宋体" w:eastAsia="宋体" w:hAnsi="宋体" w:cs="宋体" w:hint="eastAsia"/>
                <w:kern w:val="0"/>
                <w:sz w:val="20"/>
                <w:szCs w:val="20"/>
              </w:rPr>
              <w:t>公开单位</w:t>
            </w:r>
            <w:r w:rsidRPr="001F760A">
              <w:rPr>
                <w:rFonts w:ascii="宋体" w:eastAsia="宋体" w:hAnsi="宋体" w:cs="宋体" w:hint="eastAsia"/>
                <w:color w:val="000000"/>
                <w:kern w:val="0"/>
                <w:sz w:val="20"/>
                <w:szCs w:val="20"/>
              </w:rPr>
              <w:t>：</w:t>
            </w:r>
            <w:r w:rsidRPr="001F760A">
              <w:rPr>
                <w:rFonts w:ascii="宋体" w:eastAsia="宋体" w:hAnsi="宋体" w:cs="宋体"/>
                <w:color w:val="000000"/>
                <w:kern w:val="0"/>
                <w:sz w:val="20"/>
                <w:szCs w:val="20"/>
              </w:rPr>
              <w:t xml:space="preserve"> </w:t>
            </w:r>
            <w:r w:rsidRPr="001F760A">
              <w:rPr>
                <w:rFonts w:ascii="宋体" w:eastAsia="宋体" w:hAnsi="宋体" w:hint="eastAsia"/>
                <w:color w:val="000000"/>
                <w:kern w:val="0"/>
                <w:sz w:val="20"/>
                <w:szCs w:val="24"/>
              </w:rPr>
              <w:t>重庆市九龙坡</w:t>
            </w:r>
            <w:proofErr w:type="gramStart"/>
            <w:r w:rsidRPr="001F760A">
              <w:rPr>
                <w:rFonts w:ascii="宋体" w:eastAsia="宋体" w:hAnsi="宋体" w:hint="eastAsia"/>
                <w:color w:val="000000"/>
                <w:kern w:val="0"/>
                <w:sz w:val="20"/>
                <w:szCs w:val="24"/>
              </w:rPr>
              <w:t>区低保服务中心</w:t>
            </w:r>
            <w:proofErr w:type="gramEnd"/>
          </w:p>
        </w:tc>
        <w:tc>
          <w:tcPr>
            <w:tcW w:w="578"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498"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243"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1060"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568"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80" w:lineRule="exact"/>
              <w:jc w:val="right"/>
              <w:textAlignment w:val="bottom"/>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公开</w:t>
            </w:r>
            <w:r w:rsidRPr="001F760A">
              <w:rPr>
                <w:rFonts w:ascii="宋体" w:eastAsia="宋体" w:hAnsi="宋体" w:cs="宋体"/>
                <w:color w:val="000000"/>
                <w:kern w:val="0"/>
                <w:sz w:val="20"/>
                <w:szCs w:val="20"/>
              </w:rPr>
              <w:t>06</w:t>
            </w:r>
            <w:r w:rsidRPr="001F760A">
              <w:rPr>
                <w:rFonts w:ascii="宋体" w:eastAsia="宋体" w:hAnsi="宋体" w:cs="宋体" w:hint="eastAsia"/>
                <w:color w:val="000000"/>
                <w:kern w:val="0"/>
                <w:sz w:val="20"/>
                <w:szCs w:val="20"/>
              </w:rPr>
              <w:t>表</w:t>
            </w:r>
          </w:p>
        </w:tc>
      </w:tr>
      <w:tr w:rsidR="00D3645A" w:rsidRPr="00321BDC" w:rsidTr="00061C9F">
        <w:trPr>
          <w:trHeight w:val="90"/>
        </w:trPr>
        <w:tc>
          <w:tcPr>
            <w:tcW w:w="2054" w:type="pct"/>
            <w:gridSpan w:val="4"/>
            <w:vMerge/>
            <w:tcBorders>
              <w:left w:val="nil"/>
              <w:bottom w:val="nil"/>
              <w:right w:val="nil"/>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578"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498"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243"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1060"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568"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80" w:lineRule="exact"/>
              <w:jc w:val="right"/>
              <w:textAlignment w:val="bottom"/>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单位：</w:t>
            </w:r>
            <w:r w:rsidRPr="001F760A">
              <w:rPr>
                <w:rFonts w:ascii="宋体" w:eastAsia="宋体" w:hAnsi="宋体" w:cs="宋体" w:hint="eastAsia"/>
                <w:kern w:val="0"/>
                <w:sz w:val="20"/>
                <w:szCs w:val="20"/>
              </w:rPr>
              <w:t>万元</w:t>
            </w:r>
          </w:p>
        </w:tc>
      </w:tr>
      <w:tr w:rsidR="00D3645A" w:rsidRPr="00321BDC" w:rsidTr="00061C9F">
        <w:trPr>
          <w:trHeight w:val="90"/>
        </w:trPr>
        <w:tc>
          <w:tcPr>
            <w:tcW w:w="1803"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人员经费</w:t>
            </w:r>
          </w:p>
        </w:tc>
        <w:tc>
          <w:tcPr>
            <w:tcW w:w="3197" w:type="pct"/>
            <w:gridSpan w:val="6"/>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公用经费</w:t>
            </w:r>
          </w:p>
        </w:tc>
      </w:tr>
      <w:tr w:rsidR="00D3645A" w:rsidRPr="00321BDC" w:rsidTr="00061C9F">
        <w:trPr>
          <w:trHeight w:val="312"/>
        </w:trPr>
        <w:tc>
          <w:tcPr>
            <w:tcW w:w="567" w:type="pct"/>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经济分类科目编码</w:t>
            </w:r>
          </w:p>
        </w:tc>
        <w:tc>
          <w:tcPr>
            <w:tcW w:w="823" w:type="pct"/>
            <w:vMerge w:val="restart"/>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经济分类科目（按“款”</w:t>
            </w:r>
            <w:proofErr w:type="gramStart"/>
            <w:r w:rsidRPr="001F760A">
              <w:rPr>
                <w:rFonts w:ascii="宋体" w:eastAsia="宋体" w:hAnsi="宋体" w:cs="宋体" w:hint="eastAsia"/>
                <w:b/>
                <w:color w:val="000000"/>
                <w:kern w:val="0"/>
                <w:sz w:val="18"/>
                <w:szCs w:val="18"/>
              </w:rPr>
              <w:t>级功能</w:t>
            </w:r>
            <w:proofErr w:type="gramEnd"/>
            <w:r w:rsidRPr="001F760A">
              <w:rPr>
                <w:rFonts w:ascii="宋体" w:eastAsia="宋体" w:hAnsi="宋体" w:cs="宋体" w:hint="eastAsia"/>
                <w:b/>
                <w:color w:val="000000"/>
                <w:kern w:val="0"/>
                <w:sz w:val="18"/>
                <w:szCs w:val="18"/>
              </w:rPr>
              <w:t>分类科目）</w:t>
            </w:r>
          </w:p>
        </w:tc>
        <w:tc>
          <w:tcPr>
            <w:tcW w:w="414" w:type="pct"/>
            <w:vMerge w:val="restart"/>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金额</w:t>
            </w:r>
          </w:p>
        </w:tc>
        <w:tc>
          <w:tcPr>
            <w:tcW w:w="251" w:type="pct"/>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经济分类科目编码</w:t>
            </w:r>
          </w:p>
        </w:tc>
        <w:tc>
          <w:tcPr>
            <w:tcW w:w="578" w:type="pct"/>
            <w:vMerge w:val="restart"/>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经济分类科目（按“款”</w:t>
            </w:r>
            <w:proofErr w:type="gramStart"/>
            <w:r w:rsidRPr="001F760A">
              <w:rPr>
                <w:rFonts w:ascii="宋体" w:eastAsia="宋体" w:hAnsi="宋体" w:cs="宋体" w:hint="eastAsia"/>
                <w:b/>
                <w:color w:val="000000"/>
                <w:kern w:val="0"/>
                <w:sz w:val="18"/>
                <w:szCs w:val="18"/>
              </w:rPr>
              <w:t>级功能</w:t>
            </w:r>
            <w:proofErr w:type="gramEnd"/>
            <w:r w:rsidRPr="001F760A">
              <w:rPr>
                <w:rFonts w:ascii="宋体" w:eastAsia="宋体" w:hAnsi="宋体" w:cs="宋体" w:hint="eastAsia"/>
                <w:b/>
                <w:color w:val="000000"/>
                <w:kern w:val="0"/>
                <w:sz w:val="18"/>
                <w:szCs w:val="18"/>
              </w:rPr>
              <w:t>分类科目）</w:t>
            </w:r>
          </w:p>
        </w:tc>
        <w:tc>
          <w:tcPr>
            <w:tcW w:w="498" w:type="pct"/>
            <w:vMerge w:val="restart"/>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金额</w:t>
            </w:r>
          </w:p>
        </w:tc>
        <w:tc>
          <w:tcPr>
            <w:tcW w:w="243" w:type="pct"/>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经济分类科目编码</w:t>
            </w:r>
          </w:p>
        </w:tc>
        <w:tc>
          <w:tcPr>
            <w:tcW w:w="1060" w:type="pct"/>
            <w:vMerge w:val="restart"/>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经济分类科目（按“款”</w:t>
            </w:r>
            <w:proofErr w:type="gramStart"/>
            <w:r w:rsidRPr="001F760A">
              <w:rPr>
                <w:rFonts w:ascii="宋体" w:eastAsia="宋体" w:hAnsi="宋体" w:cs="宋体" w:hint="eastAsia"/>
                <w:b/>
                <w:color w:val="000000"/>
                <w:kern w:val="0"/>
                <w:sz w:val="18"/>
                <w:szCs w:val="18"/>
              </w:rPr>
              <w:t>级功能</w:t>
            </w:r>
            <w:proofErr w:type="gramEnd"/>
            <w:r w:rsidRPr="001F760A">
              <w:rPr>
                <w:rFonts w:ascii="宋体" w:eastAsia="宋体" w:hAnsi="宋体" w:cs="宋体" w:hint="eastAsia"/>
                <w:b/>
                <w:color w:val="000000"/>
                <w:kern w:val="0"/>
                <w:sz w:val="18"/>
                <w:szCs w:val="18"/>
              </w:rPr>
              <w:t>分类科目）</w:t>
            </w:r>
          </w:p>
        </w:tc>
        <w:tc>
          <w:tcPr>
            <w:tcW w:w="568" w:type="pct"/>
            <w:vMerge w:val="restart"/>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金额</w:t>
            </w:r>
          </w:p>
        </w:tc>
      </w:tr>
      <w:tr w:rsidR="00D3645A" w:rsidRPr="00321BDC" w:rsidTr="00061C9F">
        <w:trPr>
          <w:trHeight w:val="312"/>
        </w:trPr>
        <w:tc>
          <w:tcPr>
            <w:tcW w:w="567"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rPr>
                <w:rFonts w:ascii="宋体" w:eastAsia="宋体" w:hAnsi="宋体" w:cs="宋体"/>
                <w:b/>
                <w:color w:val="000000"/>
                <w:kern w:val="0"/>
                <w:sz w:val="18"/>
                <w:szCs w:val="18"/>
              </w:rPr>
            </w:pPr>
          </w:p>
        </w:tc>
        <w:tc>
          <w:tcPr>
            <w:tcW w:w="823"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rPr>
                <w:rFonts w:ascii="宋体" w:eastAsia="宋体" w:hAnsi="宋体" w:cs="宋体"/>
                <w:b/>
                <w:color w:val="000000"/>
                <w:kern w:val="0"/>
                <w:sz w:val="18"/>
                <w:szCs w:val="18"/>
              </w:rPr>
            </w:pPr>
          </w:p>
        </w:tc>
        <w:tc>
          <w:tcPr>
            <w:tcW w:w="414"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rPr>
                <w:rFonts w:ascii="宋体" w:eastAsia="宋体" w:hAnsi="宋体" w:cs="宋体"/>
                <w:b/>
                <w:color w:val="000000"/>
                <w:kern w:val="0"/>
                <w:sz w:val="18"/>
                <w:szCs w:val="18"/>
              </w:rPr>
            </w:pPr>
          </w:p>
        </w:tc>
        <w:tc>
          <w:tcPr>
            <w:tcW w:w="251"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rPr>
                <w:rFonts w:ascii="宋体" w:eastAsia="宋体" w:hAnsi="宋体" w:cs="宋体"/>
                <w:b/>
                <w:color w:val="000000"/>
                <w:kern w:val="0"/>
                <w:sz w:val="18"/>
                <w:szCs w:val="18"/>
              </w:rPr>
            </w:pPr>
          </w:p>
        </w:tc>
        <w:tc>
          <w:tcPr>
            <w:tcW w:w="578"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rPr>
                <w:rFonts w:ascii="宋体" w:eastAsia="宋体" w:hAnsi="宋体" w:cs="宋体"/>
                <w:b/>
                <w:color w:val="000000"/>
                <w:kern w:val="0"/>
                <w:sz w:val="18"/>
                <w:szCs w:val="18"/>
              </w:rPr>
            </w:pPr>
          </w:p>
        </w:tc>
        <w:tc>
          <w:tcPr>
            <w:tcW w:w="498"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rPr>
                <w:rFonts w:ascii="宋体" w:eastAsia="宋体" w:hAnsi="宋体" w:cs="宋体"/>
                <w:b/>
                <w:color w:val="000000"/>
                <w:kern w:val="0"/>
                <w:sz w:val="18"/>
                <w:szCs w:val="18"/>
              </w:rPr>
            </w:pPr>
          </w:p>
        </w:tc>
        <w:tc>
          <w:tcPr>
            <w:tcW w:w="243"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rPr>
                <w:rFonts w:ascii="宋体" w:eastAsia="宋体" w:hAnsi="宋体" w:cs="宋体"/>
                <w:b/>
                <w:color w:val="000000"/>
                <w:kern w:val="0"/>
                <w:sz w:val="18"/>
                <w:szCs w:val="18"/>
              </w:rPr>
            </w:pPr>
          </w:p>
        </w:tc>
        <w:tc>
          <w:tcPr>
            <w:tcW w:w="1060"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rPr>
                <w:rFonts w:ascii="宋体" w:eastAsia="宋体" w:hAnsi="宋体" w:cs="宋体"/>
                <w:b/>
                <w:color w:val="000000"/>
                <w:kern w:val="0"/>
                <w:sz w:val="18"/>
                <w:szCs w:val="18"/>
              </w:rPr>
            </w:pPr>
          </w:p>
        </w:tc>
        <w:tc>
          <w:tcPr>
            <w:tcW w:w="568"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spacing w:line="200" w:lineRule="exact"/>
              <w:jc w:val="center"/>
              <w:rPr>
                <w:rFonts w:ascii="宋体" w:eastAsia="宋体" w:hAnsi="宋体" w:cs="宋体"/>
                <w:b/>
                <w:color w:val="000000"/>
                <w:kern w:val="0"/>
                <w:sz w:val="18"/>
                <w:szCs w:val="18"/>
              </w:rPr>
            </w:pP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301</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工资福利支出</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112.28</w:t>
            </w: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商品和服务支出</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16.22</w:t>
            </w: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310</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资本性支出</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30101</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基本工资</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23.66</w:t>
            </w: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30201</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办公费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31001</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房屋建筑物购建</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30102</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津贴补贴</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16.36</w:t>
            </w: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30202</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印刷费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31002</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办公设备购置</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30103</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奖金</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31.98</w:t>
            </w: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30203</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咨询费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31003</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专用设备购置</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30106</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伙食补助费</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12.75</w:t>
            </w: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30204</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手续费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31005</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基础设施建设</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30107</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绩效工资</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30205</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水费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31006</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大型修缮</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30108</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机关事业单位基本养老保险缴费</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9.95</w:t>
            </w: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30206</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电费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31007</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信息网络及软件购置更新</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30109</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职业年金缴费</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4.97</w:t>
            </w: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30207</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邮电费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31008</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物资储备</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30110</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职工基本医疗保险缴费</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5.28</w:t>
            </w: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30208</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取暖费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31009</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土地补偿</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30111</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公务员医疗补助缴费</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0.80</w:t>
            </w: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30209</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物业管理费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31010</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安置补助</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30112</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其他社会保障缴费</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1.12</w:t>
            </w: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30211</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差旅费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31011</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地上附着物和青苗补偿</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30113</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住房公积金</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3.81</w:t>
            </w: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30212</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因公出国（境）费用</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31012</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拆迁补偿</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30114</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医疗费</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0.75</w:t>
            </w: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30213</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维修（护）费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31013</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公务用车购置</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30199</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其他工资福利支出</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0.84</w:t>
            </w: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30214</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租赁费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31019</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其他交通工具购置</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303</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对个人和家庭的补助</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3.70</w:t>
            </w: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30215</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会议费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31021</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文物和陈列品购置</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30301</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离休费</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30216</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培训费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0.61</w:t>
            </w: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31022</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无形资产购置</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30302</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退休费</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30217</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公务接待费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31099</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其他资本性支出</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30303</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退职（役）费</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30218</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专用材料费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312</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对企业补助</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30304</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抚恤金</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30224</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被装购置费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31201</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资本金注入</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30305</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生活补助</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3.35</w:t>
            </w: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30225</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专用燃料费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31203</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政府投资基金股权投资</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30306</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救济费</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30226</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劳务费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31204</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费用补贴</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30307</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医疗费补助</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0.35</w:t>
            </w: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30227</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委托业务费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31205</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利息补贴</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30308</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助学金</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30228</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工会经费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6.81</w:t>
            </w: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31299</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其他对企业补助</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30309</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奖励金</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30229</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福利费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1.42</w:t>
            </w: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399</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其他支出</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30310</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个人农业生产补贴</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30231</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公务用车运行维护费</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39907</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国家赔偿费用支出</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lastRenderedPageBreak/>
              <w:t>30311</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代缴社会保险费</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30239</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其他交通费用</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4.37</w:t>
            </w: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39908</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对民间非营利组织和群众性自治组织补贴</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30399</w:t>
            </w: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其他对个人和家庭的补助</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30240</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税金及附加费用</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39909</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经常性赠与</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30299</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其他商品和服务支出</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3.00</w:t>
            </w: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39910</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资本性赠与</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307</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hint="eastAsia"/>
                <w:color w:val="000000"/>
                <w:kern w:val="0"/>
                <w:sz w:val="18"/>
                <w:szCs w:val="18"/>
              </w:rPr>
              <w:t>债务利息及费用支出</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39999</w:t>
            </w: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其他支出</w:t>
            </w: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30701</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国内债务付息</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30702</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国外债务付息</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30703</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国内债务发行费用</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r>
      <w:tr w:rsidR="00D3645A" w:rsidRPr="00321BDC" w:rsidTr="00061C9F">
        <w:trPr>
          <w:trHeight w:val="90"/>
        </w:trPr>
        <w:tc>
          <w:tcPr>
            <w:tcW w:w="5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8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2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30704</w:t>
            </w:r>
          </w:p>
        </w:tc>
        <w:tc>
          <w:tcPr>
            <w:tcW w:w="57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 xml:space="preserve">  </w:t>
            </w:r>
            <w:r w:rsidRPr="001F760A">
              <w:rPr>
                <w:rFonts w:ascii="宋体" w:eastAsia="宋体" w:hAnsi="宋体" w:cs="宋体" w:hint="eastAsia"/>
                <w:color w:val="000000"/>
                <w:kern w:val="0"/>
                <w:sz w:val="18"/>
                <w:szCs w:val="18"/>
              </w:rPr>
              <w:t>国外债务发行费用</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olor w:val="000000"/>
                <w:kern w:val="0"/>
                <w:sz w:val="18"/>
                <w:szCs w:val="24"/>
              </w:rPr>
              <w:t xml:space="preserve"> </w:t>
            </w:r>
          </w:p>
        </w:tc>
        <w:tc>
          <w:tcPr>
            <w:tcW w:w="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10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8"/>
                <w:szCs w:val="18"/>
              </w:rPr>
            </w:pPr>
          </w:p>
        </w:tc>
        <w:tc>
          <w:tcPr>
            <w:tcW w:w="5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right"/>
              <w:rPr>
                <w:rFonts w:ascii="宋体" w:eastAsia="宋体" w:hAnsi="宋体" w:cs="宋体"/>
                <w:color w:val="000000"/>
                <w:kern w:val="0"/>
                <w:sz w:val="18"/>
                <w:szCs w:val="18"/>
              </w:rPr>
            </w:pPr>
          </w:p>
        </w:tc>
      </w:tr>
      <w:tr w:rsidR="00D3645A" w:rsidRPr="00321BDC" w:rsidTr="00061C9F">
        <w:trPr>
          <w:trHeight w:val="90"/>
        </w:trPr>
        <w:tc>
          <w:tcPr>
            <w:tcW w:w="1390" w:type="pct"/>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人员经费合计</w:t>
            </w:r>
          </w:p>
        </w:tc>
        <w:tc>
          <w:tcPr>
            <w:tcW w:w="414" w:type="pct"/>
            <w:tcBorders>
              <w:top w:val="nil"/>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wordWrap w:val="0"/>
              <w:spacing w:line="200" w:lineRule="exact"/>
              <w:jc w:val="right"/>
              <w:textAlignment w:val="bottom"/>
              <w:rPr>
                <w:rFonts w:ascii="宋体" w:eastAsia="宋体" w:hAnsi="宋体" w:cs="宋体"/>
                <w:color w:val="000000"/>
                <w:kern w:val="0"/>
                <w:sz w:val="18"/>
                <w:szCs w:val="18"/>
              </w:rPr>
            </w:pPr>
            <w:r w:rsidRPr="001F760A">
              <w:rPr>
                <w:rFonts w:ascii="宋体" w:eastAsia="宋体" w:hAnsi="宋体" w:cs="宋体"/>
                <w:color w:val="000000"/>
                <w:kern w:val="0"/>
                <w:sz w:val="18"/>
                <w:szCs w:val="18"/>
              </w:rPr>
              <w:t>115.98</w:t>
            </w:r>
            <w:r w:rsidRPr="001F760A">
              <w:rPr>
                <w:rFonts w:ascii="宋体" w:eastAsia="宋体" w:hAnsi="宋体"/>
                <w:color w:val="000000"/>
                <w:kern w:val="0"/>
                <w:sz w:val="18"/>
                <w:szCs w:val="24"/>
              </w:rPr>
              <w:t xml:space="preserve"> </w:t>
            </w:r>
          </w:p>
        </w:tc>
        <w:tc>
          <w:tcPr>
            <w:tcW w:w="2629" w:type="pct"/>
            <w:gridSpan w:val="5"/>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8"/>
                <w:szCs w:val="18"/>
              </w:rPr>
            </w:pPr>
            <w:r w:rsidRPr="001F760A">
              <w:rPr>
                <w:rFonts w:ascii="宋体" w:eastAsia="宋体" w:hAnsi="宋体" w:cs="宋体" w:hint="eastAsia"/>
                <w:b/>
                <w:color w:val="000000"/>
                <w:kern w:val="0"/>
                <w:sz w:val="18"/>
                <w:szCs w:val="18"/>
              </w:rPr>
              <w:t>公用经费合计</w:t>
            </w:r>
          </w:p>
        </w:tc>
        <w:tc>
          <w:tcPr>
            <w:tcW w:w="56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spacing w:line="200" w:lineRule="exact"/>
              <w:jc w:val="right"/>
              <w:textAlignment w:val="center"/>
              <w:rPr>
                <w:rFonts w:ascii="宋体" w:eastAsia="宋体" w:hAnsi="宋体" w:cs="宋体"/>
                <w:color w:val="000000"/>
                <w:kern w:val="0"/>
                <w:sz w:val="18"/>
                <w:szCs w:val="18"/>
              </w:rPr>
            </w:pPr>
            <w:r w:rsidRPr="001F760A">
              <w:rPr>
                <w:rFonts w:ascii="宋体" w:eastAsia="宋体" w:hAnsi="宋体" w:cs="宋体"/>
                <w:color w:val="000000"/>
                <w:kern w:val="0"/>
                <w:sz w:val="18"/>
                <w:szCs w:val="18"/>
              </w:rPr>
              <w:t>16.22</w:t>
            </w:r>
            <w:r w:rsidRPr="001F760A">
              <w:rPr>
                <w:rFonts w:ascii="宋体" w:eastAsia="宋体" w:hAnsi="宋体"/>
                <w:color w:val="000000"/>
                <w:kern w:val="0"/>
                <w:sz w:val="18"/>
                <w:szCs w:val="24"/>
              </w:rPr>
              <w:t xml:space="preserve"> </w:t>
            </w:r>
          </w:p>
        </w:tc>
      </w:tr>
    </w:tbl>
    <w:p w:rsidR="00D3645A" w:rsidRDefault="00D3645A" w:rsidP="00F6296E">
      <w:pPr>
        <w:spacing w:line="600" w:lineRule="exact"/>
        <w:rPr>
          <w:rFonts w:ascii="方正黑体_GBK" w:eastAsia="方正黑体_GBK"/>
          <w:sz w:val="32"/>
          <w:szCs w:val="32"/>
        </w:rPr>
      </w:pPr>
      <w:r w:rsidRPr="001F760A">
        <w:rPr>
          <w:rFonts w:ascii="宋体" w:eastAsia="宋体" w:hAnsi="宋体" w:cs="宋体" w:hint="eastAsia"/>
          <w:kern w:val="0"/>
          <w:sz w:val="20"/>
          <w:szCs w:val="20"/>
        </w:rPr>
        <w:t>备注：</w:t>
      </w:r>
      <w:r w:rsidRPr="001F760A">
        <w:rPr>
          <w:rFonts w:ascii="宋体" w:eastAsia="宋体" w:hAnsi="宋体" w:cs="宋体"/>
          <w:kern w:val="0"/>
          <w:sz w:val="20"/>
          <w:szCs w:val="20"/>
        </w:rPr>
        <w:t>1.</w:t>
      </w:r>
      <w:r w:rsidRPr="001F760A">
        <w:rPr>
          <w:rFonts w:ascii="宋体" w:eastAsia="宋体" w:hAnsi="宋体" w:cs="宋体" w:hint="eastAsia"/>
          <w:kern w:val="0"/>
          <w:sz w:val="20"/>
          <w:szCs w:val="20"/>
        </w:rPr>
        <w:t>本表反映单位本年度一般公共预算财政拨款基本支出明细情况。</w:t>
      </w:r>
      <w:r w:rsidRPr="001F760A">
        <w:rPr>
          <w:rFonts w:ascii="宋体" w:eastAsia="宋体" w:hAnsi="宋体" w:cs="宋体"/>
          <w:kern w:val="0"/>
          <w:sz w:val="20"/>
          <w:szCs w:val="20"/>
        </w:rPr>
        <w:br/>
        <w:t xml:space="preserve">      2.</w:t>
      </w:r>
      <w:r w:rsidRPr="001F760A">
        <w:rPr>
          <w:rFonts w:ascii="宋体" w:eastAsia="宋体" w:hAnsi="宋体" w:cs="宋体" w:hint="eastAsia"/>
          <w:kern w:val="0"/>
          <w:sz w:val="20"/>
          <w:szCs w:val="20"/>
        </w:rPr>
        <w:t>本套报表金额单位转换时可能存在尾数误差。</w:t>
      </w:r>
      <w:r w:rsidRPr="001F760A">
        <w:rPr>
          <w:rFonts w:ascii="宋体" w:eastAsia="宋体" w:hAnsi="宋体" w:cs="宋体"/>
          <w:kern w:val="0"/>
          <w:sz w:val="20"/>
          <w:szCs w:val="20"/>
        </w:rPr>
        <w:br/>
      </w:r>
      <w:r w:rsidRPr="001F760A">
        <w:rPr>
          <w:rFonts w:ascii="宋体" w:eastAsia="宋体" w:hAnsi="宋体" w:cs="宋体"/>
          <w:kern w:val="0"/>
          <w:sz w:val="20"/>
          <w:szCs w:val="20"/>
        </w:rPr>
        <w:br/>
      </w:r>
      <w:r w:rsidRPr="001F760A">
        <w:rPr>
          <w:rFonts w:ascii="宋体" w:eastAsia="宋体" w:hAnsi="宋体" w:cs="宋体"/>
          <w:kern w:val="0"/>
          <w:szCs w:val="21"/>
        </w:rPr>
        <w:br w:type="page"/>
      </w:r>
      <w:r w:rsidRPr="007B0B61">
        <w:rPr>
          <w:rFonts w:ascii="方正黑体_GBK" w:eastAsia="方正黑体_GBK" w:hint="eastAsia"/>
          <w:sz w:val="32"/>
          <w:szCs w:val="32"/>
        </w:rPr>
        <w:lastRenderedPageBreak/>
        <w:t>附件</w:t>
      </w:r>
      <w:r>
        <w:rPr>
          <w:rFonts w:ascii="方正黑体_GBK" w:eastAsia="方正黑体_GBK"/>
          <w:sz w:val="32"/>
          <w:szCs w:val="32"/>
        </w:rPr>
        <w:t>7</w:t>
      </w:r>
    </w:p>
    <w:p w:rsidR="00D3645A" w:rsidRPr="001F760A" w:rsidRDefault="00D3645A" w:rsidP="001F760A">
      <w:pPr>
        <w:widowControl/>
        <w:spacing w:line="280" w:lineRule="exact"/>
        <w:jc w:val="left"/>
        <w:rPr>
          <w:rFonts w:ascii="宋体" w:eastAsia="宋体" w:hAnsi="宋体" w:cs="宋体"/>
          <w:kern w:val="0"/>
          <w:sz w:val="20"/>
          <w:szCs w:val="20"/>
        </w:rPr>
      </w:pPr>
    </w:p>
    <w:tbl>
      <w:tblPr>
        <w:tblW w:w="5000" w:type="pct"/>
        <w:tblCellMar>
          <w:left w:w="0" w:type="dxa"/>
          <w:right w:w="0" w:type="dxa"/>
        </w:tblCellMar>
        <w:tblLook w:val="00A0" w:firstRow="1" w:lastRow="0" w:firstColumn="1" w:lastColumn="0" w:noHBand="0" w:noVBand="0"/>
      </w:tblPr>
      <w:tblGrid>
        <w:gridCol w:w="1040"/>
        <w:gridCol w:w="1734"/>
        <w:gridCol w:w="959"/>
        <w:gridCol w:w="884"/>
        <w:gridCol w:w="884"/>
        <w:gridCol w:w="885"/>
        <w:gridCol w:w="920"/>
        <w:gridCol w:w="1030"/>
      </w:tblGrid>
      <w:tr w:rsidR="00D3645A" w:rsidRPr="00321BDC" w:rsidTr="00E34020">
        <w:trPr>
          <w:trHeight w:val="644"/>
        </w:trPr>
        <w:tc>
          <w:tcPr>
            <w:tcW w:w="5000" w:type="pct"/>
            <w:gridSpan w:val="8"/>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center"/>
              <w:textAlignment w:val="bottom"/>
              <w:rPr>
                <w:rFonts w:ascii="宋体" w:eastAsia="宋体" w:hAnsi="宋体" w:cs="宋体"/>
                <w:b/>
                <w:color w:val="000000"/>
                <w:kern w:val="0"/>
                <w:sz w:val="32"/>
                <w:szCs w:val="32"/>
              </w:rPr>
            </w:pPr>
            <w:r w:rsidRPr="001F760A">
              <w:rPr>
                <w:rFonts w:ascii="宋体" w:eastAsia="宋体" w:hAnsi="宋体" w:cs="宋体" w:hint="eastAsia"/>
                <w:b/>
                <w:color w:val="000000"/>
                <w:kern w:val="0"/>
                <w:sz w:val="32"/>
                <w:szCs w:val="32"/>
              </w:rPr>
              <w:t>政府性基金预算财政拨款收入支出决算表</w:t>
            </w:r>
          </w:p>
        </w:tc>
      </w:tr>
      <w:tr w:rsidR="00D3645A" w:rsidRPr="00321BDC" w:rsidTr="00061C9F">
        <w:trPr>
          <w:trHeight w:val="329"/>
        </w:trPr>
        <w:tc>
          <w:tcPr>
            <w:tcW w:w="2238" w:type="pct"/>
            <w:gridSpan w:val="3"/>
            <w:vMerge w:val="restart"/>
            <w:tcBorders>
              <w:top w:val="nil"/>
              <w:left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r w:rsidRPr="001F760A">
              <w:rPr>
                <w:rFonts w:ascii="宋体" w:eastAsia="宋体" w:hAnsi="宋体" w:cs="宋体" w:hint="eastAsia"/>
                <w:kern w:val="0"/>
                <w:sz w:val="20"/>
                <w:szCs w:val="20"/>
              </w:rPr>
              <w:t>公开单位</w:t>
            </w:r>
            <w:r w:rsidRPr="001F760A">
              <w:rPr>
                <w:rFonts w:ascii="宋体" w:eastAsia="宋体" w:hAnsi="宋体" w:cs="宋体" w:hint="eastAsia"/>
                <w:color w:val="000000"/>
                <w:kern w:val="0"/>
                <w:sz w:val="20"/>
                <w:szCs w:val="20"/>
              </w:rPr>
              <w:t>：</w:t>
            </w:r>
            <w:r w:rsidRPr="001F760A">
              <w:rPr>
                <w:rFonts w:ascii="宋体" w:eastAsia="宋体" w:hAnsi="宋体" w:cs="宋体"/>
                <w:color w:val="000000"/>
                <w:kern w:val="0"/>
                <w:sz w:val="20"/>
                <w:szCs w:val="20"/>
              </w:rPr>
              <w:t xml:space="preserve"> </w:t>
            </w:r>
            <w:r w:rsidRPr="001F760A">
              <w:rPr>
                <w:rFonts w:ascii="宋体" w:eastAsia="宋体" w:hAnsi="宋体" w:hint="eastAsia"/>
                <w:color w:val="000000"/>
                <w:kern w:val="0"/>
                <w:sz w:val="20"/>
                <w:szCs w:val="24"/>
              </w:rPr>
              <w:t>重庆市九龙坡</w:t>
            </w:r>
            <w:proofErr w:type="gramStart"/>
            <w:r w:rsidRPr="001F760A">
              <w:rPr>
                <w:rFonts w:ascii="宋体" w:eastAsia="宋体" w:hAnsi="宋体" w:hint="eastAsia"/>
                <w:color w:val="000000"/>
                <w:kern w:val="0"/>
                <w:sz w:val="20"/>
                <w:szCs w:val="24"/>
              </w:rPr>
              <w:t>区低保服务中心</w:t>
            </w:r>
            <w:proofErr w:type="gramEnd"/>
          </w:p>
        </w:tc>
        <w:tc>
          <w:tcPr>
            <w:tcW w:w="530"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530"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531"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552"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618"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right"/>
              <w:textAlignment w:val="bottom"/>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公开</w:t>
            </w:r>
            <w:r w:rsidRPr="001F760A">
              <w:rPr>
                <w:rFonts w:ascii="宋体" w:eastAsia="宋体" w:hAnsi="宋体" w:cs="宋体"/>
                <w:color w:val="000000"/>
                <w:kern w:val="0"/>
                <w:sz w:val="20"/>
                <w:szCs w:val="20"/>
              </w:rPr>
              <w:t>07</w:t>
            </w:r>
            <w:r w:rsidRPr="001F760A">
              <w:rPr>
                <w:rFonts w:ascii="宋体" w:eastAsia="宋体" w:hAnsi="宋体" w:cs="宋体" w:hint="eastAsia"/>
                <w:color w:val="000000"/>
                <w:kern w:val="0"/>
                <w:sz w:val="20"/>
                <w:szCs w:val="20"/>
              </w:rPr>
              <w:t>表</w:t>
            </w:r>
          </w:p>
        </w:tc>
      </w:tr>
      <w:tr w:rsidR="00D3645A" w:rsidRPr="00321BDC" w:rsidTr="00061C9F">
        <w:trPr>
          <w:trHeight w:val="329"/>
        </w:trPr>
        <w:tc>
          <w:tcPr>
            <w:tcW w:w="2238" w:type="pct"/>
            <w:gridSpan w:val="3"/>
            <w:vMerge/>
            <w:tcBorders>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530"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530"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531"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552"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618"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right"/>
              <w:textAlignment w:val="bottom"/>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单位：</w:t>
            </w:r>
            <w:r w:rsidRPr="001F760A">
              <w:rPr>
                <w:rFonts w:ascii="宋体" w:eastAsia="宋体" w:hAnsi="宋体" w:cs="宋体" w:hint="eastAsia"/>
                <w:kern w:val="0"/>
                <w:sz w:val="20"/>
                <w:szCs w:val="20"/>
              </w:rPr>
              <w:t>万元</w:t>
            </w:r>
          </w:p>
        </w:tc>
      </w:tr>
      <w:tr w:rsidR="00D3645A" w:rsidRPr="00321BDC" w:rsidTr="00061C9F">
        <w:trPr>
          <w:trHeight w:val="339"/>
        </w:trPr>
        <w:tc>
          <w:tcPr>
            <w:tcW w:w="16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项目</w:t>
            </w:r>
          </w:p>
        </w:tc>
        <w:tc>
          <w:tcPr>
            <w:tcW w:w="575" w:type="pct"/>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年初结转和结余</w:t>
            </w:r>
          </w:p>
        </w:tc>
        <w:tc>
          <w:tcPr>
            <w:tcW w:w="53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本年收入</w:t>
            </w:r>
          </w:p>
        </w:tc>
        <w:tc>
          <w:tcPr>
            <w:tcW w:w="1613" w:type="pct"/>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本年支出</w:t>
            </w:r>
          </w:p>
        </w:tc>
        <w:tc>
          <w:tcPr>
            <w:tcW w:w="61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年末结转和结余</w:t>
            </w:r>
          </w:p>
        </w:tc>
      </w:tr>
      <w:tr w:rsidR="00D3645A" w:rsidRPr="00321BDC" w:rsidTr="00061C9F">
        <w:trPr>
          <w:trHeight w:val="335"/>
        </w:trPr>
        <w:tc>
          <w:tcPr>
            <w:tcW w:w="62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功能分类科目编码</w:t>
            </w:r>
          </w:p>
        </w:tc>
        <w:tc>
          <w:tcPr>
            <w:tcW w:w="103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项目（按“项”</w:t>
            </w:r>
            <w:proofErr w:type="gramStart"/>
            <w:r w:rsidRPr="001F760A">
              <w:rPr>
                <w:rFonts w:ascii="宋体" w:eastAsia="宋体" w:hAnsi="宋体" w:cs="宋体" w:hint="eastAsia"/>
                <w:b/>
                <w:color w:val="000000"/>
                <w:kern w:val="0"/>
                <w:sz w:val="20"/>
                <w:szCs w:val="20"/>
              </w:rPr>
              <w:t>级功能</w:t>
            </w:r>
            <w:proofErr w:type="gramEnd"/>
            <w:r w:rsidRPr="001F760A">
              <w:rPr>
                <w:rFonts w:ascii="宋体" w:eastAsia="宋体" w:hAnsi="宋体" w:cs="宋体" w:hint="eastAsia"/>
                <w:b/>
                <w:color w:val="000000"/>
                <w:kern w:val="0"/>
                <w:sz w:val="20"/>
                <w:szCs w:val="20"/>
              </w:rPr>
              <w:t>分类科目）</w:t>
            </w:r>
          </w:p>
        </w:tc>
        <w:tc>
          <w:tcPr>
            <w:tcW w:w="575" w:type="pct"/>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3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30" w:type="pct"/>
            <w:vMerge w:val="restart"/>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合计</w:t>
            </w:r>
          </w:p>
        </w:tc>
        <w:tc>
          <w:tcPr>
            <w:tcW w:w="531" w:type="pct"/>
            <w:vMerge w:val="restart"/>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基本支出</w:t>
            </w:r>
          </w:p>
        </w:tc>
        <w:tc>
          <w:tcPr>
            <w:tcW w:w="552" w:type="pct"/>
            <w:vMerge w:val="restart"/>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项目支出</w:t>
            </w:r>
          </w:p>
        </w:tc>
        <w:tc>
          <w:tcPr>
            <w:tcW w:w="61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r>
      <w:tr w:rsidR="00D3645A" w:rsidRPr="00321BDC" w:rsidTr="00061C9F">
        <w:trPr>
          <w:trHeight w:val="335"/>
        </w:trPr>
        <w:tc>
          <w:tcPr>
            <w:tcW w:w="62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103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75" w:type="pct"/>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3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30"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31"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52"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61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r>
      <w:tr w:rsidR="00D3645A" w:rsidRPr="00321BDC" w:rsidTr="00061C9F">
        <w:trPr>
          <w:trHeight w:val="645"/>
        </w:trPr>
        <w:tc>
          <w:tcPr>
            <w:tcW w:w="62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103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75" w:type="pct"/>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3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30"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31"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552"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61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r>
      <w:tr w:rsidR="00D3645A" w:rsidRPr="00321BDC" w:rsidTr="00061C9F">
        <w:trPr>
          <w:trHeight w:val="339"/>
        </w:trPr>
        <w:tc>
          <w:tcPr>
            <w:tcW w:w="1664" w:type="pct"/>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合计</w:t>
            </w:r>
          </w:p>
        </w:tc>
        <w:tc>
          <w:tcPr>
            <w:tcW w:w="575"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b/>
                <w:color w:val="000000"/>
                <w:kern w:val="0"/>
                <w:sz w:val="20"/>
                <w:szCs w:val="24"/>
              </w:rPr>
              <w:t xml:space="preserve"> </w:t>
            </w:r>
          </w:p>
        </w:tc>
        <w:tc>
          <w:tcPr>
            <w:tcW w:w="530"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b/>
                <w:color w:val="000000"/>
                <w:kern w:val="0"/>
                <w:sz w:val="20"/>
                <w:szCs w:val="24"/>
              </w:rPr>
              <w:t xml:space="preserve"> </w:t>
            </w:r>
          </w:p>
        </w:tc>
        <w:tc>
          <w:tcPr>
            <w:tcW w:w="530"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b/>
                <w:color w:val="000000"/>
                <w:kern w:val="0"/>
                <w:sz w:val="20"/>
                <w:szCs w:val="24"/>
              </w:rPr>
              <w:t xml:space="preserve"> </w:t>
            </w:r>
          </w:p>
        </w:tc>
        <w:tc>
          <w:tcPr>
            <w:tcW w:w="531"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b/>
                <w:color w:val="000000"/>
                <w:kern w:val="0"/>
                <w:sz w:val="20"/>
                <w:szCs w:val="24"/>
              </w:rPr>
              <w:t xml:space="preserve"> </w:t>
            </w:r>
          </w:p>
        </w:tc>
        <w:tc>
          <w:tcPr>
            <w:tcW w:w="552"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b/>
                <w:color w:val="000000"/>
                <w:kern w:val="0"/>
                <w:sz w:val="20"/>
                <w:szCs w:val="24"/>
              </w:rPr>
              <w:t xml:space="preserve"> </w:t>
            </w:r>
          </w:p>
        </w:tc>
        <w:tc>
          <w:tcPr>
            <w:tcW w:w="618"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b/>
                <w:color w:val="000000"/>
                <w:kern w:val="0"/>
                <w:sz w:val="20"/>
                <w:szCs w:val="24"/>
              </w:rPr>
              <w:t xml:space="preserve"> </w:t>
            </w:r>
          </w:p>
        </w:tc>
      </w:tr>
    </w:tbl>
    <w:p w:rsidR="00D3645A" w:rsidRPr="001F760A" w:rsidRDefault="00D3645A" w:rsidP="001F760A">
      <w:pPr>
        <w:widowControl/>
        <w:jc w:val="left"/>
        <w:rPr>
          <w:rFonts w:ascii="宋体" w:eastAsia="宋体" w:hAnsi="宋体" w:cs="宋体"/>
          <w:kern w:val="0"/>
          <w:szCs w:val="21"/>
        </w:rPr>
      </w:pPr>
      <w:r w:rsidRPr="001F760A">
        <w:rPr>
          <w:rFonts w:ascii="宋体" w:eastAsia="宋体" w:hAnsi="宋体" w:cs="宋体" w:hint="eastAsia"/>
          <w:kern w:val="0"/>
          <w:sz w:val="20"/>
          <w:szCs w:val="20"/>
        </w:rPr>
        <w:t>备注：本表反映单位本年度政府性基金预算财政拨款收入支出及结转和结余情况。本单位无政府性基金收支，故本表无数据。</w:t>
      </w:r>
      <w:r w:rsidRPr="001F760A">
        <w:rPr>
          <w:rFonts w:ascii="宋体" w:eastAsia="宋体" w:hAnsi="宋体" w:cs="宋体"/>
          <w:kern w:val="0"/>
          <w:sz w:val="20"/>
          <w:szCs w:val="20"/>
        </w:rPr>
        <w:br/>
      </w:r>
      <w:r w:rsidRPr="001F760A">
        <w:rPr>
          <w:rFonts w:ascii="宋体" w:eastAsia="宋体" w:hAnsi="宋体" w:cs="宋体"/>
          <w:kern w:val="0"/>
          <w:sz w:val="20"/>
          <w:szCs w:val="20"/>
        </w:rPr>
        <w:br/>
      </w:r>
    </w:p>
    <w:p w:rsidR="00D3645A" w:rsidRDefault="00D3645A" w:rsidP="00F6296E">
      <w:pPr>
        <w:spacing w:line="600" w:lineRule="exact"/>
        <w:rPr>
          <w:rFonts w:ascii="方正黑体_GBK" w:eastAsia="方正黑体_GBK"/>
          <w:sz w:val="32"/>
          <w:szCs w:val="32"/>
        </w:rPr>
      </w:pPr>
      <w:r w:rsidRPr="001F760A">
        <w:rPr>
          <w:rFonts w:ascii="宋体" w:eastAsia="宋体" w:hAnsi="宋体" w:cs="宋体"/>
          <w:kern w:val="0"/>
          <w:szCs w:val="21"/>
        </w:rPr>
        <w:br w:type="page"/>
      </w:r>
      <w:r w:rsidRPr="007B0B61">
        <w:rPr>
          <w:rFonts w:ascii="方正黑体_GBK" w:eastAsia="方正黑体_GBK" w:hint="eastAsia"/>
          <w:sz w:val="32"/>
          <w:szCs w:val="32"/>
        </w:rPr>
        <w:lastRenderedPageBreak/>
        <w:t>附件</w:t>
      </w:r>
      <w:r>
        <w:rPr>
          <w:rFonts w:ascii="方正黑体_GBK" w:eastAsia="方正黑体_GBK"/>
          <w:sz w:val="32"/>
          <w:szCs w:val="32"/>
        </w:rPr>
        <w:t>8</w:t>
      </w:r>
    </w:p>
    <w:p w:rsidR="00D3645A" w:rsidRPr="001F760A" w:rsidRDefault="00D3645A" w:rsidP="001F760A">
      <w:pPr>
        <w:widowControl/>
        <w:jc w:val="left"/>
        <w:rPr>
          <w:rFonts w:ascii="宋体" w:eastAsia="宋体" w:hAnsi="宋体" w:cs="宋体"/>
          <w:kern w:val="0"/>
          <w:szCs w:val="21"/>
        </w:rPr>
      </w:pPr>
    </w:p>
    <w:tbl>
      <w:tblPr>
        <w:tblW w:w="5000" w:type="pct"/>
        <w:tblCellMar>
          <w:left w:w="0" w:type="dxa"/>
          <w:right w:w="0" w:type="dxa"/>
        </w:tblCellMar>
        <w:tblLook w:val="00A0" w:firstRow="1" w:lastRow="0" w:firstColumn="1" w:lastColumn="0" w:noHBand="0" w:noVBand="0"/>
      </w:tblPr>
      <w:tblGrid>
        <w:gridCol w:w="1020"/>
        <w:gridCol w:w="1659"/>
        <w:gridCol w:w="1776"/>
        <w:gridCol w:w="108"/>
        <w:gridCol w:w="1884"/>
        <w:gridCol w:w="42"/>
        <w:gridCol w:w="1847"/>
      </w:tblGrid>
      <w:tr w:rsidR="00D3645A" w:rsidRPr="00321BDC" w:rsidTr="00E34020">
        <w:trPr>
          <w:trHeight w:val="650"/>
        </w:trPr>
        <w:tc>
          <w:tcPr>
            <w:tcW w:w="5000" w:type="pct"/>
            <w:gridSpan w:val="7"/>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center"/>
              <w:textAlignment w:val="bottom"/>
              <w:rPr>
                <w:rFonts w:ascii="宋体" w:eastAsia="宋体" w:hAnsi="宋体" w:cs="宋体"/>
                <w:b/>
                <w:color w:val="000000"/>
                <w:kern w:val="0"/>
                <w:sz w:val="32"/>
                <w:szCs w:val="32"/>
              </w:rPr>
            </w:pPr>
            <w:r w:rsidRPr="001F760A">
              <w:rPr>
                <w:rFonts w:ascii="宋体" w:eastAsia="宋体" w:hAnsi="宋体" w:cs="宋体" w:hint="eastAsia"/>
                <w:b/>
                <w:color w:val="000000"/>
                <w:kern w:val="0"/>
                <w:sz w:val="32"/>
                <w:szCs w:val="32"/>
              </w:rPr>
              <w:t>国有资本经营预算财政拨款支出决算表</w:t>
            </w:r>
          </w:p>
        </w:tc>
      </w:tr>
      <w:tr w:rsidR="00D3645A" w:rsidRPr="00321BDC" w:rsidTr="00E34020">
        <w:trPr>
          <w:trHeight w:val="332"/>
        </w:trPr>
        <w:tc>
          <w:tcPr>
            <w:tcW w:w="2672" w:type="pct"/>
            <w:gridSpan w:val="3"/>
            <w:vMerge w:val="restart"/>
            <w:tcBorders>
              <w:top w:val="nil"/>
              <w:left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r w:rsidRPr="001F760A">
              <w:rPr>
                <w:rFonts w:ascii="宋体" w:eastAsia="宋体" w:hAnsi="宋体" w:cs="宋体" w:hint="eastAsia"/>
                <w:kern w:val="0"/>
                <w:sz w:val="20"/>
                <w:szCs w:val="20"/>
              </w:rPr>
              <w:t>公开单位</w:t>
            </w:r>
            <w:r w:rsidRPr="001F760A">
              <w:rPr>
                <w:rFonts w:ascii="宋体" w:eastAsia="宋体" w:hAnsi="宋体" w:cs="宋体" w:hint="eastAsia"/>
                <w:color w:val="000000"/>
                <w:kern w:val="0"/>
                <w:sz w:val="20"/>
                <w:szCs w:val="20"/>
              </w:rPr>
              <w:t>：</w:t>
            </w:r>
            <w:r w:rsidRPr="001F760A">
              <w:rPr>
                <w:rFonts w:ascii="宋体" w:eastAsia="宋体" w:hAnsi="宋体" w:cs="宋体"/>
                <w:color w:val="000000"/>
                <w:kern w:val="0"/>
                <w:sz w:val="20"/>
                <w:szCs w:val="20"/>
              </w:rPr>
              <w:t xml:space="preserve"> </w:t>
            </w:r>
            <w:r w:rsidRPr="001F760A">
              <w:rPr>
                <w:rFonts w:ascii="宋体" w:eastAsia="宋体" w:hAnsi="宋体" w:hint="eastAsia"/>
                <w:color w:val="000000"/>
                <w:kern w:val="0"/>
                <w:sz w:val="20"/>
                <w:szCs w:val="24"/>
              </w:rPr>
              <w:t>重庆市九龙坡</w:t>
            </w:r>
            <w:proofErr w:type="gramStart"/>
            <w:r w:rsidRPr="001F760A">
              <w:rPr>
                <w:rFonts w:ascii="宋体" w:eastAsia="宋体" w:hAnsi="宋体" w:hint="eastAsia"/>
                <w:color w:val="000000"/>
                <w:kern w:val="0"/>
                <w:sz w:val="20"/>
                <w:szCs w:val="24"/>
              </w:rPr>
              <w:t>区低保服务中心</w:t>
            </w:r>
            <w:proofErr w:type="gramEnd"/>
          </w:p>
        </w:tc>
        <w:tc>
          <w:tcPr>
            <w:tcW w:w="1220" w:type="pct"/>
            <w:gridSpan w:val="3"/>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1108"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right"/>
              <w:textAlignment w:val="bottom"/>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公开</w:t>
            </w:r>
            <w:r w:rsidRPr="001F760A">
              <w:rPr>
                <w:rFonts w:ascii="宋体" w:eastAsia="宋体" w:hAnsi="宋体" w:cs="宋体"/>
                <w:color w:val="000000"/>
                <w:kern w:val="0"/>
                <w:sz w:val="20"/>
                <w:szCs w:val="20"/>
              </w:rPr>
              <w:t>08</w:t>
            </w:r>
            <w:r w:rsidRPr="001F760A">
              <w:rPr>
                <w:rFonts w:ascii="宋体" w:eastAsia="宋体" w:hAnsi="宋体" w:cs="宋体" w:hint="eastAsia"/>
                <w:color w:val="000000"/>
                <w:kern w:val="0"/>
                <w:sz w:val="20"/>
                <w:szCs w:val="20"/>
              </w:rPr>
              <w:t>表</w:t>
            </w:r>
          </w:p>
        </w:tc>
      </w:tr>
      <w:tr w:rsidR="00D3645A" w:rsidRPr="00321BDC" w:rsidTr="00E34020">
        <w:trPr>
          <w:trHeight w:val="332"/>
        </w:trPr>
        <w:tc>
          <w:tcPr>
            <w:tcW w:w="2672" w:type="pct"/>
            <w:gridSpan w:val="3"/>
            <w:vMerge/>
            <w:tcBorders>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1220" w:type="pct"/>
            <w:gridSpan w:val="3"/>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left"/>
              <w:rPr>
                <w:rFonts w:ascii="宋体" w:eastAsia="宋体" w:hAnsi="宋体" w:cs="宋体"/>
                <w:color w:val="000000"/>
                <w:kern w:val="0"/>
                <w:sz w:val="20"/>
                <w:szCs w:val="20"/>
              </w:rPr>
            </w:pPr>
          </w:p>
        </w:tc>
        <w:tc>
          <w:tcPr>
            <w:tcW w:w="1108"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jc w:val="right"/>
              <w:textAlignment w:val="bottom"/>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单位：</w:t>
            </w:r>
            <w:r w:rsidRPr="001F760A">
              <w:rPr>
                <w:rFonts w:ascii="宋体" w:eastAsia="宋体" w:hAnsi="宋体" w:cs="宋体" w:hint="eastAsia"/>
                <w:kern w:val="0"/>
                <w:sz w:val="20"/>
                <w:szCs w:val="20"/>
              </w:rPr>
              <w:t>万元</w:t>
            </w:r>
          </w:p>
        </w:tc>
      </w:tr>
      <w:tr w:rsidR="00D3645A" w:rsidRPr="00321BDC" w:rsidTr="00061C9F">
        <w:trPr>
          <w:trHeight w:val="422"/>
        </w:trPr>
        <w:tc>
          <w:tcPr>
            <w:tcW w:w="1607"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jc w:val="center"/>
              <w:textAlignment w:val="bottom"/>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3645A" w:rsidRPr="001F760A" w:rsidRDefault="00D3645A" w:rsidP="001F760A">
            <w:pPr>
              <w:widowControl/>
              <w:jc w:val="center"/>
              <w:textAlignment w:val="bottom"/>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本年支出</w:t>
            </w:r>
          </w:p>
        </w:tc>
      </w:tr>
      <w:tr w:rsidR="00D3645A" w:rsidRPr="00321BDC" w:rsidTr="00061C9F">
        <w:trPr>
          <w:trHeight w:val="339"/>
        </w:trPr>
        <w:tc>
          <w:tcPr>
            <w:tcW w:w="612" w:type="pct"/>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功能分类科目编码</w:t>
            </w:r>
          </w:p>
        </w:tc>
        <w:tc>
          <w:tcPr>
            <w:tcW w:w="995" w:type="pct"/>
            <w:vMerge w:val="restart"/>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合计</w:t>
            </w:r>
          </w:p>
        </w:tc>
        <w:tc>
          <w:tcPr>
            <w:tcW w:w="1130" w:type="pct"/>
            <w:vMerge w:val="restart"/>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基本支出</w:t>
            </w:r>
          </w:p>
        </w:tc>
        <w:tc>
          <w:tcPr>
            <w:tcW w:w="1133" w:type="pct"/>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项目支出</w:t>
            </w:r>
          </w:p>
        </w:tc>
      </w:tr>
      <w:tr w:rsidR="00D3645A" w:rsidRPr="00321BDC" w:rsidTr="00061C9F">
        <w:trPr>
          <w:trHeight w:val="339"/>
        </w:trPr>
        <w:tc>
          <w:tcPr>
            <w:tcW w:w="612"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995"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1130" w:type="pct"/>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1130"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1133" w:type="pct"/>
            <w:gridSpan w:val="2"/>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r>
      <w:tr w:rsidR="00D3645A" w:rsidRPr="00321BDC" w:rsidTr="00061C9F">
        <w:trPr>
          <w:trHeight w:val="339"/>
        </w:trPr>
        <w:tc>
          <w:tcPr>
            <w:tcW w:w="612"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995"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1130" w:type="pct"/>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1130"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1133" w:type="pct"/>
            <w:gridSpan w:val="2"/>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r>
      <w:tr w:rsidR="00D3645A" w:rsidRPr="00321BDC" w:rsidTr="00061C9F">
        <w:trPr>
          <w:trHeight w:val="326"/>
        </w:trPr>
        <w:tc>
          <w:tcPr>
            <w:tcW w:w="612"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995"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1130" w:type="pct"/>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1130" w:type="pct"/>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c>
          <w:tcPr>
            <w:tcW w:w="1133" w:type="pct"/>
            <w:gridSpan w:val="2"/>
            <w:vMerge/>
            <w:tcBorders>
              <w:top w:val="nil"/>
              <w:left w:val="nil"/>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rPr>
                <w:rFonts w:ascii="宋体" w:eastAsia="宋体" w:hAnsi="宋体" w:cs="宋体"/>
                <w:b/>
                <w:color w:val="000000"/>
                <w:kern w:val="0"/>
                <w:sz w:val="20"/>
                <w:szCs w:val="20"/>
              </w:rPr>
            </w:pPr>
          </w:p>
        </w:tc>
      </w:tr>
      <w:tr w:rsidR="00D3645A" w:rsidRPr="00321BDC" w:rsidTr="00061C9F">
        <w:trPr>
          <w:trHeight w:val="611"/>
        </w:trPr>
        <w:tc>
          <w:tcPr>
            <w:tcW w:w="160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645A" w:rsidRPr="001F760A" w:rsidRDefault="00D3645A" w:rsidP="001F760A">
            <w:pPr>
              <w:widowControl/>
              <w:jc w:val="center"/>
              <w:textAlignment w:val="center"/>
              <w:rPr>
                <w:rFonts w:ascii="宋体" w:eastAsia="宋体" w:hAnsi="宋体" w:cs="宋体"/>
                <w:b/>
                <w:color w:val="000000"/>
                <w:kern w:val="0"/>
                <w:sz w:val="20"/>
                <w:szCs w:val="20"/>
              </w:rPr>
            </w:pPr>
            <w:r w:rsidRPr="001F760A">
              <w:rPr>
                <w:rFonts w:ascii="宋体" w:eastAsia="宋体" w:hAnsi="宋体" w:cs="宋体" w:hint="eastAsia"/>
                <w:b/>
                <w:color w:val="000000"/>
                <w:kern w:val="0"/>
                <w:sz w:val="20"/>
                <w:szCs w:val="20"/>
              </w:rPr>
              <w:t>合计</w:t>
            </w:r>
          </w:p>
        </w:tc>
        <w:tc>
          <w:tcPr>
            <w:tcW w:w="1130"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b/>
                <w:color w:val="000000"/>
                <w:kern w:val="0"/>
                <w:sz w:val="20"/>
                <w:szCs w:val="24"/>
              </w:rPr>
              <w:t xml:space="preserve"> </w:t>
            </w:r>
          </w:p>
        </w:tc>
        <w:tc>
          <w:tcPr>
            <w:tcW w:w="1130" w:type="pct"/>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jc w:val="right"/>
              <w:rPr>
                <w:rFonts w:ascii="宋体" w:eastAsia="宋体" w:hAnsi="宋体" w:cs="宋体"/>
                <w:b/>
                <w:color w:val="000000"/>
                <w:kern w:val="0"/>
                <w:sz w:val="20"/>
                <w:szCs w:val="20"/>
              </w:rPr>
            </w:pPr>
          </w:p>
        </w:tc>
        <w:tc>
          <w:tcPr>
            <w:tcW w:w="1133" w:type="pct"/>
            <w:gridSpan w:val="2"/>
            <w:tcBorders>
              <w:top w:val="nil"/>
              <w:left w:val="nil"/>
              <w:bottom w:val="single" w:sz="4" w:space="0" w:color="000000"/>
              <w:right w:val="single" w:sz="4" w:space="0" w:color="000000"/>
            </w:tcBorders>
            <w:noWrap/>
            <w:tcMar>
              <w:top w:w="15" w:type="dxa"/>
              <w:left w:w="15" w:type="dxa"/>
              <w:right w:w="15" w:type="dxa"/>
            </w:tcMar>
            <w:vAlign w:val="center"/>
          </w:tcPr>
          <w:p w:rsidR="00D3645A" w:rsidRPr="001F760A" w:rsidRDefault="00D3645A" w:rsidP="001F760A">
            <w:pPr>
              <w:widowControl/>
              <w:wordWrap w:val="0"/>
              <w:jc w:val="right"/>
              <w:textAlignment w:val="center"/>
              <w:rPr>
                <w:rFonts w:ascii="宋体" w:eastAsia="宋体" w:hAnsi="宋体" w:cs="宋体"/>
                <w:b/>
                <w:color w:val="000000"/>
                <w:kern w:val="0"/>
                <w:sz w:val="20"/>
                <w:szCs w:val="20"/>
              </w:rPr>
            </w:pPr>
            <w:r w:rsidRPr="001F760A">
              <w:rPr>
                <w:rFonts w:ascii="宋体" w:eastAsia="宋体" w:hAnsi="宋体"/>
                <w:b/>
                <w:color w:val="000000"/>
                <w:kern w:val="0"/>
                <w:sz w:val="20"/>
                <w:szCs w:val="24"/>
              </w:rPr>
              <w:t xml:space="preserve"> </w:t>
            </w:r>
          </w:p>
        </w:tc>
      </w:tr>
    </w:tbl>
    <w:p w:rsidR="00D3645A" w:rsidRDefault="00D3645A" w:rsidP="00F6296E">
      <w:pPr>
        <w:spacing w:line="600" w:lineRule="exact"/>
        <w:rPr>
          <w:rFonts w:ascii="方正黑体_GBK" w:eastAsia="方正黑体_GBK"/>
          <w:sz w:val="32"/>
          <w:szCs w:val="32"/>
        </w:rPr>
      </w:pPr>
      <w:r w:rsidRPr="001F760A">
        <w:rPr>
          <w:rFonts w:ascii="宋体" w:eastAsia="宋体" w:hAnsi="宋体" w:cs="宋体" w:hint="eastAsia"/>
          <w:kern w:val="0"/>
          <w:sz w:val="20"/>
          <w:szCs w:val="20"/>
        </w:rPr>
        <w:t>备注：本表反映单位本年度国有资本经营预算财政拨款支出情况。本单位无国有资本经营收支，故本表无数据。</w:t>
      </w:r>
      <w:r w:rsidRPr="001F760A">
        <w:rPr>
          <w:rFonts w:ascii="宋体" w:eastAsia="宋体" w:hAnsi="宋体" w:cs="宋体"/>
          <w:kern w:val="0"/>
          <w:sz w:val="20"/>
          <w:szCs w:val="20"/>
        </w:rPr>
        <w:br/>
      </w:r>
      <w:r w:rsidRPr="001F760A">
        <w:rPr>
          <w:rFonts w:ascii="宋体" w:eastAsia="宋体" w:hAnsi="宋体" w:cs="宋体"/>
          <w:kern w:val="0"/>
          <w:sz w:val="20"/>
          <w:szCs w:val="20"/>
        </w:rPr>
        <w:br/>
      </w:r>
      <w:r w:rsidRPr="001F760A">
        <w:rPr>
          <w:rFonts w:ascii="宋体" w:eastAsia="宋体" w:hAnsi="宋体" w:cs="宋体"/>
          <w:kern w:val="0"/>
          <w:szCs w:val="21"/>
        </w:rPr>
        <w:br w:type="page"/>
      </w:r>
      <w:r w:rsidRPr="007B0B61">
        <w:rPr>
          <w:rFonts w:ascii="方正黑体_GBK" w:eastAsia="方正黑体_GBK" w:hint="eastAsia"/>
          <w:sz w:val="32"/>
          <w:szCs w:val="32"/>
        </w:rPr>
        <w:lastRenderedPageBreak/>
        <w:t>附件</w:t>
      </w:r>
      <w:r>
        <w:rPr>
          <w:rFonts w:ascii="方正黑体_GBK" w:eastAsia="方正黑体_GBK"/>
          <w:sz w:val="32"/>
          <w:szCs w:val="32"/>
        </w:rPr>
        <w:t>9</w:t>
      </w:r>
    </w:p>
    <w:p w:rsidR="00D3645A" w:rsidRPr="001F760A" w:rsidRDefault="00D3645A" w:rsidP="001F760A">
      <w:pPr>
        <w:widowControl/>
        <w:jc w:val="left"/>
        <w:rPr>
          <w:rFonts w:ascii="宋体" w:eastAsia="宋体" w:hAnsi="宋体" w:cs="宋体"/>
          <w:kern w:val="0"/>
          <w:szCs w:val="21"/>
        </w:rPr>
      </w:pPr>
    </w:p>
    <w:tbl>
      <w:tblPr>
        <w:tblW w:w="5357" w:type="pct"/>
        <w:tblInd w:w="-411" w:type="dxa"/>
        <w:tblLayout w:type="fixed"/>
        <w:tblCellMar>
          <w:left w:w="170" w:type="dxa"/>
          <w:right w:w="170" w:type="dxa"/>
        </w:tblCellMar>
        <w:tblLook w:val="00A0" w:firstRow="1" w:lastRow="0" w:firstColumn="1" w:lastColumn="0" w:noHBand="0" w:noVBand="0"/>
      </w:tblPr>
      <w:tblGrid>
        <w:gridCol w:w="2540"/>
        <w:gridCol w:w="1145"/>
        <w:gridCol w:w="1118"/>
        <w:gridCol w:w="2392"/>
        <w:gridCol w:w="1736"/>
      </w:tblGrid>
      <w:tr w:rsidR="00D3645A" w:rsidRPr="00321BDC" w:rsidTr="00061C9F">
        <w:trPr>
          <w:trHeight w:val="343"/>
        </w:trPr>
        <w:tc>
          <w:tcPr>
            <w:tcW w:w="5000" w:type="pct"/>
            <w:gridSpan w:val="5"/>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400" w:lineRule="exact"/>
              <w:jc w:val="center"/>
              <w:textAlignment w:val="bottom"/>
              <w:rPr>
                <w:rFonts w:ascii="宋体" w:eastAsia="宋体" w:hAnsi="宋体" w:cs="宋体"/>
                <w:b/>
                <w:color w:val="000000"/>
                <w:kern w:val="0"/>
                <w:sz w:val="32"/>
                <w:szCs w:val="32"/>
              </w:rPr>
            </w:pPr>
            <w:r w:rsidRPr="001F760A">
              <w:rPr>
                <w:rFonts w:ascii="宋体" w:eastAsia="宋体" w:hAnsi="宋体" w:cs="宋体" w:hint="eastAsia"/>
                <w:b/>
                <w:color w:val="000000"/>
                <w:kern w:val="0"/>
                <w:sz w:val="32"/>
                <w:szCs w:val="32"/>
              </w:rPr>
              <w:t>机构运行信息表</w:t>
            </w:r>
          </w:p>
        </w:tc>
      </w:tr>
      <w:tr w:rsidR="00D3645A" w:rsidRPr="00321BDC" w:rsidTr="00061C9F">
        <w:trPr>
          <w:trHeight w:val="244"/>
        </w:trPr>
        <w:tc>
          <w:tcPr>
            <w:tcW w:w="1422"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80" w:lineRule="exact"/>
              <w:jc w:val="left"/>
              <w:rPr>
                <w:rFonts w:ascii="宋体" w:eastAsia="宋体" w:hAnsi="宋体" w:cs="宋体"/>
                <w:color w:val="000000"/>
                <w:kern w:val="0"/>
                <w:sz w:val="20"/>
                <w:szCs w:val="20"/>
              </w:rPr>
            </w:pPr>
          </w:p>
        </w:tc>
        <w:tc>
          <w:tcPr>
            <w:tcW w:w="641"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80" w:lineRule="exact"/>
              <w:jc w:val="center"/>
              <w:rPr>
                <w:rFonts w:ascii="宋体" w:eastAsia="宋体" w:hAnsi="宋体" w:cs="宋体"/>
                <w:color w:val="000000"/>
                <w:kern w:val="0"/>
                <w:sz w:val="20"/>
                <w:szCs w:val="20"/>
              </w:rPr>
            </w:pPr>
          </w:p>
        </w:tc>
        <w:tc>
          <w:tcPr>
            <w:tcW w:w="626"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80" w:lineRule="exact"/>
              <w:jc w:val="right"/>
              <w:rPr>
                <w:rFonts w:ascii="宋体" w:eastAsia="宋体" w:hAnsi="宋体" w:cs="宋体"/>
                <w:color w:val="000000"/>
                <w:kern w:val="0"/>
                <w:sz w:val="20"/>
                <w:szCs w:val="20"/>
              </w:rPr>
            </w:pPr>
          </w:p>
        </w:tc>
        <w:tc>
          <w:tcPr>
            <w:tcW w:w="1339"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80" w:lineRule="exact"/>
              <w:jc w:val="left"/>
              <w:rPr>
                <w:rFonts w:ascii="宋体" w:eastAsia="宋体" w:hAnsi="宋体" w:cs="宋体"/>
                <w:color w:val="000000"/>
                <w:kern w:val="0"/>
                <w:sz w:val="20"/>
                <w:szCs w:val="20"/>
              </w:rPr>
            </w:pPr>
          </w:p>
        </w:tc>
        <w:tc>
          <w:tcPr>
            <w:tcW w:w="971" w:type="pct"/>
            <w:tcBorders>
              <w:top w:val="nil"/>
              <w:left w:val="nil"/>
              <w:bottom w:val="nil"/>
              <w:right w:val="nil"/>
            </w:tcBorders>
            <w:noWrap/>
            <w:tcMar>
              <w:top w:w="15" w:type="dxa"/>
              <w:left w:w="15" w:type="dxa"/>
              <w:right w:w="15" w:type="dxa"/>
            </w:tcMar>
            <w:vAlign w:val="bottom"/>
          </w:tcPr>
          <w:p w:rsidR="00D3645A" w:rsidRPr="001F760A" w:rsidRDefault="00D3645A" w:rsidP="001F760A">
            <w:pPr>
              <w:widowControl/>
              <w:spacing w:line="280" w:lineRule="exact"/>
              <w:jc w:val="right"/>
              <w:textAlignment w:val="bottom"/>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公开</w:t>
            </w:r>
            <w:r w:rsidRPr="001F760A">
              <w:rPr>
                <w:rFonts w:ascii="宋体" w:eastAsia="宋体" w:hAnsi="宋体" w:cs="宋体"/>
                <w:color w:val="000000"/>
                <w:kern w:val="0"/>
                <w:sz w:val="20"/>
                <w:szCs w:val="20"/>
              </w:rPr>
              <w:t>09</w:t>
            </w:r>
            <w:r w:rsidRPr="001F760A">
              <w:rPr>
                <w:rFonts w:ascii="宋体" w:eastAsia="宋体" w:hAnsi="宋体" w:cs="宋体" w:hint="eastAsia"/>
                <w:color w:val="000000"/>
                <w:kern w:val="0"/>
                <w:sz w:val="20"/>
                <w:szCs w:val="20"/>
              </w:rPr>
              <w:t>表</w:t>
            </w:r>
          </w:p>
        </w:tc>
      </w:tr>
      <w:tr w:rsidR="00D3645A" w:rsidRPr="00321BDC" w:rsidTr="00061C9F">
        <w:trPr>
          <w:trHeight w:val="244"/>
        </w:trPr>
        <w:tc>
          <w:tcPr>
            <w:tcW w:w="2063" w:type="pct"/>
            <w:gridSpan w:val="2"/>
            <w:tcBorders>
              <w:top w:val="nil"/>
              <w:left w:val="nil"/>
              <w:bottom w:val="single" w:sz="4" w:space="0" w:color="auto"/>
              <w:right w:val="nil"/>
            </w:tcBorders>
            <w:noWrap/>
            <w:tcMar>
              <w:top w:w="15" w:type="dxa"/>
              <w:left w:w="15" w:type="dxa"/>
              <w:right w:w="15" w:type="dxa"/>
            </w:tcMar>
            <w:vAlign w:val="bottom"/>
          </w:tcPr>
          <w:p w:rsidR="00D3645A" w:rsidRPr="001F760A" w:rsidRDefault="00D3645A" w:rsidP="001F760A">
            <w:pPr>
              <w:widowControl/>
              <w:spacing w:line="280" w:lineRule="exact"/>
              <w:jc w:val="left"/>
              <w:rPr>
                <w:rFonts w:ascii="宋体" w:eastAsia="宋体" w:hAnsi="宋体" w:cs="宋体"/>
                <w:color w:val="000000"/>
                <w:kern w:val="0"/>
                <w:sz w:val="20"/>
                <w:szCs w:val="20"/>
              </w:rPr>
            </w:pPr>
            <w:r w:rsidRPr="001F760A">
              <w:rPr>
                <w:rFonts w:ascii="宋体" w:eastAsia="宋体" w:hAnsi="宋体" w:cs="宋体" w:hint="eastAsia"/>
                <w:kern w:val="0"/>
                <w:sz w:val="20"/>
                <w:szCs w:val="20"/>
              </w:rPr>
              <w:t>公开单位</w:t>
            </w:r>
            <w:r w:rsidRPr="001F760A">
              <w:rPr>
                <w:rFonts w:ascii="宋体" w:eastAsia="宋体" w:hAnsi="宋体" w:cs="宋体" w:hint="eastAsia"/>
                <w:color w:val="000000"/>
                <w:kern w:val="0"/>
                <w:sz w:val="20"/>
                <w:szCs w:val="20"/>
              </w:rPr>
              <w:t>：</w:t>
            </w:r>
            <w:r w:rsidRPr="001F760A">
              <w:rPr>
                <w:rFonts w:ascii="宋体" w:eastAsia="宋体" w:hAnsi="宋体" w:cs="宋体"/>
                <w:color w:val="000000"/>
                <w:kern w:val="0"/>
                <w:sz w:val="20"/>
                <w:szCs w:val="20"/>
              </w:rPr>
              <w:t xml:space="preserve"> </w:t>
            </w:r>
            <w:r w:rsidRPr="001F760A">
              <w:rPr>
                <w:rFonts w:ascii="宋体" w:eastAsia="宋体" w:hAnsi="宋体" w:hint="eastAsia"/>
                <w:color w:val="000000"/>
                <w:kern w:val="0"/>
                <w:sz w:val="20"/>
                <w:szCs w:val="24"/>
              </w:rPr>
              <w:t>重庆市九龙坡</w:t>
            </w:r>
            <w:proofErr w:type="gramStart"/>
            <w:r w:rsidRPr="001F760A">
              <w:rPr>
                <w:rFonts w:ascii="宋体" w:eastAsia="宋体" w:hAnsi="宋体" w:hint="eastAsia"/>
                <w:color w:val="000000"/>
                <w:kern w:val="0"/>
                <w:sz w:val="20"/>
                <w:szCs w:val="24"/>
              </w:rPr>
              <w:t>区低保服务中心</w:t>
            </w:r>
            <w:proofErr w:type="gramEnd"/>
          </w:p>
        </w:tc>
        <w:tc>
          <w:tcPr>
            <w:tcW w:w="626" w:type="pct"/>
            <w:tcBorders>
              <w:top w:val="nil"/>
              <w:left w:val="nil"/>
              <w:bottom w:val="single" w:sz="4" w:space="0" w:color="auto"/>
              <w:right w:val="nil"/>
            </w:tcBorders>
            <w:noWrap/>
            <w:tcMar>
              <w:top w:w="15" w:type="dxa"/>
              <w:left w:w="15" w:type="dxa"/>
              <w:right w:w="15" w:type="dxa"/>
            </w:tcMar>
            <w:vAlign w:val="bottom"/>
          </w:tcPr>
          <w:p w:rsidR="00D3645A" w:rsidRPr="001F760A" w:rsidRDefault="00D3645A" w:rsidP="001F760A">
            <w:pPr>
              <w:widowControl/>
              <w:spacing w:line="280" w:lineRule="exact"/>
              <w:jc w:val="right"/>
              <w:rPr>
                <w:rFonts w:ascii="宋体" w:eastAsia="宋体" w:hAnsi="宋体" w:cs="宋体"/>
                <w:color w:val="000000"/>
                <w:kern w:val="0"/>
                <w:sz w:val="20"/>
                <w:szCs w:val="20"/>
              </w:rPr>
            </w:pPr>
          </w:p>
        </w:tc>
        <w:tc>
          <w:tcPr>
            <w:tcW w:w="1339" w:type="pct"/>
            <w:tcBorders>
              <w:top w:val="nil"/>
              <w:left w:val="nil"/>
              <w:bottom w:val="single" w:sz="4" w:space="0" w:color="auto"/>
              <w:right w:val="nil"/>
            </w:tcBorders>
            <w:noWrap/>
            <w:tcMar>
              <w:top w:w="15" w:type="dxa"/>
              <w:left w:w="15" w:type="dxa"/>
              <w:right w:w="15" w:type="dxa"/>
            </w:tcMar>
            <w:vAlign w:val="bottom"/>
          </w:tcPr>
          <w:p w:rsidR="00D3645A" w:rsidRPr="001F760A" w:rsidRDefault="00D3645A" w:rsidP="001F760A">
            <w:pPr>
              <w:widowControl/>
              <w:spacing w:line="280" w:lineRule="exact"/>
              <w:jc w:val="left"/>
              <w:rPr>
                <w:rFonts w:ascii="宋体" w:eastAsia="宋体" w:hAnsi="宋体" w:cs="宋体"/>
                <w:color w:val="000000"/>
                <w:kern w:val="0"/>
                <w:sz w:val="20"/>
                <w:szCs w:val="20"/>
              </w:rPr>
            </w:pPr>
          </w:p>
        </w:tc>
        <w:tc>
          <w:tcPr>
            <w:tcW w:w="971" w:type="pct"/>
            <w:tcBorders>
              <w:top w:val="nil"/>
              <w:left w:val="nil"/>
              <w:bottom w:val="single" w:sz="4" w:space="0" w:color="auto"/>
              <w:right w:val="nil"/>
            </w:tcBorders>
            <w:noWrap/>
            <w:tcMar>
              <w:top w:w="15" w:type="dxa"/>
              <w:left w:w="15" w:type="dxa"/>
              <w:right w:w="15" w:type="dxa"/>
            </w:tcMar>
            <w:vAlign w:val="bottom"/>
          </w:tcPr>
          <w:p w:rsidR="00D3645A" w:rsidRPr="001F760A" w:rsidRDefault="00D3645A" w:rsidP="001F760A">
            <w:pPr>
              <w:widowControl/>
              <w:spacing w:line="280" w:lineRule="exact"/>
              <w:jc w:val="right"/>
              <w:textAlignment w:val="bottom"/>
              <w:rPr>
                <w:rFonts w:ascii="宋体" w:eastAsia="宋体" w:hAnsi="宋体" w:cs="宋体"/>
                <w:color w:val="000000"/>
                <w:kern w:val="0"/>
                <w:sz w:val="20"/>
                <w:szCs w:val="20"/>
              </w:rPr>
            </w:pPr>
            <w:r w:rsidRPr="001F760A">
              <w:rPr>
                <w:rFonts w:ascii="宋体" w:eastAsia="宋体" w:hAnsi="宋体" w:cs="宋体" w:hint="eastAsia"/>
                <w:color w:val="000000"/>
                <w:kern w:val="0"/>
                <w:sz w:val="20"/>
                <w:szCs w:val="20"/>
              </w:rPr>
              <w:t>单位：</w:t>
            </w:r>
            <w:r w:rsidRPr="001F760A">
              <w:rPr>
                <w:rFonts w:ascii="宋体" w:eastAsia="宋体" w:hAnsi="宋体" w:cs="宋体" w:hint="eastAsia"/>
                <w:kern w:val="0"/>
                <w:sz w:val="20"/>
                <w:szCs w:val="20"/>
              </w:rPr>
              <w:t>万元</w:t>
            </w:r>
          </w:p>
        </w:tc>
      </w:tr>
      <w:tr w:rsidR="00D3645A" w:rsidRPr="00321BDC" w:rsidTr="00061C9F">
        <w:trPr>
          <w:trHeight w:val="282"/>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6"/>
                <w:szCs w:val="16"/>
              </w:rPr>
            </w:pPr>
            <w:r w:rsidRPr="001F760A">
              <w:rPr>
                <w:rFonts w:ascii="宋体" w:eastAsia="宋体" w:hAnsi="宋体" w:cs="宋体" w:hint="eastAsia"/>
                <w:b/>
                <w:color w:val="000000"/>
                <w:kern w:val="0"/>
                <w:sz w:val="16"/>
                <w:szCs w:val="16"/>
              </w:rPr>
              <w:t>项</w:t>
            </w:r>
            <w:r w:rsidRPr="001F760A">
              <w:rPr>
                <w:rFonts w:ascii="宋体" w:eastAsia="宋体" w:hAnsi="宋体" w:cs="宋体"/>
                <w:b/>
                <w:color w:val="000000"/>
                <w:kern w:val="0"/>
                <w:sz w:val="16"/>
                <w:szCs w:val="16"/>
              </w:rPr>
              <w:t xml:space="preserve">  </w:t>
            </w:r>
            <w:r w:rsidRPr="001F760A">
              <w:rPr>
                <w:rFonts w:ascii="宋体" w:eastAsia="宋体" w:hAnsi="宋体" w:cs="宋体" w:hint="eastAsia"/>
                <w:b/>
                <w:color w:val="000000"/>
                <w:kern w:val="0"/>
                <w:sz w:val="16"/>
                <w:szCs w:val="16"/>
              </w:rPr>
              <w:t>目</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6"/>
                <w:szCs w:val="16"/>
              </w:rPr>
            </w:pPr>
            <w:r w:rsidRPr="001F760A">
              <w:rPr>
                <w:rFonts w:ascii="宋体" w:eastAsia="宋体" w:hAnsi="宋体" w:cs="宋体" w:hint="eastAsia"/>
                <w:b/>
                <w:color w:val="000000"/>
                <w:kern w:val="0"/>
                <w:sz w:val="16"/>
                <w:szCs w:val="16"/>
              </w:rPr>
              <w:t>预算数</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6"/>
                <w:szCs w:val="16"/>
              </w:rPr>
            </w:pPr>
            <w:r w:rsidRPr="001F760A">
              <w:rPr>
                <w:rFonts w:ascii="宋体" w:eastAsia="宋体" w:hAnsi="宋体" w:cs="宋体" w:hint="eastAsia"/>
                <w:b/>
                <w:color w:val="000000"/>
                <w:kern w:val="0"/>
                <w:sz w:val="16"/>
                <w:szCs w:val="16"/>
              </w:rPr>
              <w:t>决算数</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6"/>
                <w:szCs w:val="16"/>
              </w:rPr>
            </w:pPr>
            <w:r w:rsidRPr="001F760A">
              <w:rPr>
                <w:rFonts w:ascii="宋体" w:eastAsia="宋体" w:hAnsi="宋体" w:cs="宋体" w:hint="eastAsia"/>
                <w:b/>
                <w:color w:val="000000"/>
                <w:kern w:val="0"/>
                <w:sz w:val="16"/>
                <w:szCs w:val="16"/>
              </w:rPr>
              <w:t>项</w:t>
            </w:r>
            <w:r w:rsidRPr="001F760A">
              <w:rPr>
                <w:rFonts w:ascii="宋体" w:eastAsia="宋体" w:hAnsi="宋体" w:cs="宋体"/>
                <w:b/>
                <w:color w:val="000000"/>
                <w:kern w:val="0"/>
                <w:sz w:val="16"/>
                <w:szCs w:val="16"/>
              </w:rPr>
              <w:t xml:space="preserve">  </w:t>
            </w:r>
            <w:r w:rsidRPr="001F760A">
              <w:rPr>
                <w:rFonts w:ascii="宋体" w:eastAsia="宋体" w:hAnsi="宋体" w:cs="宋体" w:hint="eastAsia"/>
                <w:b/>
                <w:color w:val="000000"/>
                <w:kern w:val="0"/>
                <w:sz w:val="16"/>
                <w:szCs w:val="16"/>
              </w:rPr>
              <w:t>目</w:t>
            </w: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b/>
                <w:color w:val="000000"/>
                <w:kern w:val="0"/>
                <w:sz w:val="16"/>
                <w:szCs w:val="16"/>
              </w:rPr>
            </w:pPr>
            <w:r w:rsidRPr="001F760A">
              <w:rPr>
                <w:rFonts w:ascii="宋体" w:eastAsia="宋体" w:hAnsi="宋体" w:cs="宋体" w:hint="eastAsia"/>
                <w:b/>
                <w:color w:val="000000"/>
                <w:kern w:val="0"/>
                <w:sz w:val="16"/>
                <w:szCs w:val="16"/>
              </w:rPr>
              <w:t>决算数</w:t>
            </w:r>
          </w:p>
        </w:tc>
      </w:tr>
      <w:tr w:rsidR="00D3645A" w:rsidRPr="00321BDC" w:rsidTr="00061C9F">
        <w:trPr>
          <w:trHeight w:val="282"/>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hint="eastAsia"/>
                <w:color w:val="000000"/>
                <w:kern w:val="0"/>
                <w:sz w:val="16"/>
                <w:szCs w:val="16"/>
              </w:rPr>
              <w:t>一、“三公”经费支出</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hint="eastAsia"/>
                <w:color w:val="000000"/>
                <w:kern w:val="0"/>
                <w:sz w:val="16"/>
                <w:szCs w:val="16"/>
              </w:rPr>
              <w:t>四、机关运行经费</w:t>
            </w: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s="宋体"/>
                <w:color w:val="000000"/>
                <w:kern w:val="0"/>
                <w:sz w:val="16"/>
                <w:szCs w:val="16"/>
              </w:rPr>
              <w:t>16.22</w:t>
            </w:r>
            <w:r w:rsidRPr="001F760A">
              <w:rPr>
                <w:rFonts w:ascii="宋体" w:eastAsia="宋体" w:hAnsi="宋体"/>
                <w:color w:val="000000"/>
                <w:kern w:val="0"/>
                <w:sz w:val="16"/>
                <w:szCs w:val="24"/>
              </w:rPr>
              <w:t xml:space="preserve"> </w:t>
            </w:r>
          </w:p>
        </w:tc>
      </w:tr>
      <w:tr w:rsidR="00D3645A" w:rsidRPr="00321BDC" w:rsidTr="00061C9F">
        <w:trPr>
          <w:trHeight w:val="292"/>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w:t>
            </w:r>
            <w:r w:rsidRPr="001F760A">
              <w:rPr>
                <w:rFonts w:ascii="宋体" w:eastAsia="宋体" w:hAnsi="宋体" w:cs="宋体" w:hint="eastAsia"/>
                <w:color w:val="000000"/>
                <w:kern w:val="0"/>
                <w:sz w:val="16"/>
                <w:szCs w:val="16"/>
              </w:rPr>
              <w:t>（一）支出合计</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w:t>
            </w:r>
            <w:r w:rsidRPr="001F760A">
              <w:rPr>
                <w:rFonts w:ascii="宋体" w:eastAsia="宋体" w:hAnsi="宋体" w:cs="宋体" w:hint="eastAsia"/>
                <w:color w:val="000000"/>
                <w:kern w:val="0"/>
                <w:sz w:val="16"/>
                <w:szCs w:val="16"/>
              </w:rPr>
              <w:t>（一）行政单位</w:t>
            </w: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r>
      <w:tr w:rsidR="00D3645A" w:rsidRPr="00321BDC" w:rsidTr="00061C9F">
        <w:trPr>
          <w:trHeight w:val="292"/>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1</w:t>
            </w:r>
            <w:r w:rsidRPr="001F760A">
              <w:rPr>
                <w:rFonts w:ascii="宋体" w:eastAsia="宋体" w:hAnsi="宋体" w:cs="宋体" w:hint="eastAsia"/>
                <w:color w:val="000000"/>
                <w:kern w:val="0"/>
                <w:sz w:val="16"/>
                <w:szCs w:val="16"/>
              </w:rPr>
              <w:t>．因公出国（境）费</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w:t>
            </w:r>
            <w:r w:rsidRPr="001F760A">
              <w:rPr>
                <w:rFonts w:ascii="宋体" w:eastAsia="宋体" w:hAnsi="宋体" w:cs="宋体" w:hint="eastAsia"/>
                <w:color w:val="000000"/>
                <w:kern w:val="0"/>
                <w:sz w:val="16"/>
                <w:szCs w:val="16"/>
              </w:rPr>
              <w:t>（二）参照公务员法管理事业单位</w:t>
            </w: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s="宋体"/>
                <w:color w:val="000000"/>
                <w:kern w:val="0"/>
                <w:sz w:val="16"/>
                <w:szCs w:val="16"/>
              </w:rPr>
              <w:t>16.22</w:t>
            </w:r>
            <w:r w:rsidRPr="001F760A">
              <w:rPr>
                <w:rFonts w:ascii="宋体" w:eastAsia="宋体" w:hAnsi="宋体"/>
                <w:color w:val="000000"/>
                <w:kern w:val="0"/>
                <w:sz w:val="16"/>
                <w:szCs w:val="24"/>
              </w:rPr>
              <w:t xml:space="preserve"> </w:t>
            </w:r>
          </w:p>
        </w:tc>
      </w:tr>
      <w:tr w:rsidR="00D3645A" w:rsidRPr="00321BDC" w:rsidTr="00061C9F">
        <w:trPr>
          <w:trHeight w:val="292"/>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2</w:t>
            </w:r>
            <w:r w:rsidRPr="001F760A">
              <w:rPr>
                <w:rFonts w:ascii="宋体" w:eastAsia="宋体" w:hAnsi="宋体" w:cs="宋体" w:hint="eastAsia"/>
                <w:color w:val="000000"/>
                <w:kern w:val="0"/>
                <w:sz w:val="16"/>
                <w:szCs w:val="16"/>
              </w:rPr>
              <w:t>．公务用车购置及运行维护费</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hint="eastAsia"/>
                <w:color w:val="000000"/>
                <w:kern w:val="0"/>
                <w:sz w:val="16"/>
                <w:szCs w:val="16"/>
              </w:rPr>
              <w:t>五、资产信息</w:t>
            </w: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w:t>
            </w:r>
          </w:p>
        </w:tc>
      </w:tr>
      <w:tr w:rsidR="00D3645A" w:rsidRPr="00321BDC" w:rsidTr="00061C9F">
        <w:trPr>
          <w:trHeight w:val="292"/>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w:t>
            </w:r>
            <w:r w:rsidRPr="001F760A">
              <w:rPr>
                <w:rFonts w:ascii="宋体" w:eastAsia="宋体" w:hAnsi="宋体" w:cs="宋体" w:hint="eastAsia"/>
                <w:color w:val="000000"/>
                <w:kern w:val="0"/>
                <w:sz w:val="16"/>
                <w:szCs w:val="16"/>
              </w:rPr>
              <w:t>（</w:t>
            </w:r>
            <w:r w:rsidRPr="001F760A">
              <w:rPr>
                <w:rFonts w:ascii="宋体" w:eastAsia="宋体" w:hAnsi="宋体" w:cs="宋体"/>
                <w:color w:val="000000"/>
                <w:kern w:val="0"/>
                <w:sz w:val="16"/>
                <w:szCs w:val="16"/>
              </w:rPr>
              <w:t>1</w:t>
            </w:r>
            <w:r w:rsidRPr="001F760A">
              <w:rPr>
                <w:rFonts w:ascii="宋体" w:eastAsia="宋体" w:hAnsi="宋体" w:cs="宋体" w:hint="eastAsia"/>
                <w:color w:val="000000"/>
                <w:kern w:val="0"/>
                <w:sz w:val="16"/>
                <w:szCs w:val="16"/>
              </w:rPr>
              <w:t>）公务用车购置费</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w:t>
            </w:r>
            <w:r w:rsidRPr="001F760A">
              <w:rPr>
                <w:rFonts w:ascii="宋体" w:eastAsia="宋体" w:hAnsi="宋体" w:cs="宋体" w:hint="eastAsia"/>
                <w:color w:val="000000"/>
                <w:kern w:val="0"/>
                <w:sz w:val="16"/>
                <w:szCs w:val="16"/>
              </w:rPr>
              <w:t>（一）车辆数合计（辆）</w:t>
            </w: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w:t>
            </w:r>
          </w:p>
        </w:tc>
      </w:tr>
      <w:tr w:rsidR="00D3645A" w:rsidRPr="00321BDC" w:rsidTr="00061C9F">
        <w:trPr>
          <w:trHeight w:val="292"/>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w:t>
            </w:r>
            <w:r w:rsidRPr="001F760A">
              <w:rPr>
                <w:rFonts w:ascii="宋体" w:eastAsia="宋体" w:hAnsi="宋体" w:cs="宋体" w:hint="eastAsia"/>
                <w:color w:val="000000"/>
                <w:kern w:val="0"/>
                <w:sz w:val="16"/>
                <w:szCs w:val="16"/>
              </w:rPr>
              <w:t>（</w:t>
            </w:r>
            <w:r w:rsidRPr="001F760A">
              <w:rPr>
                <w:rFonts w:ascii="宋体" w:eastAsia="宋体" w:hAnsi="宋体" w:cs="宋体"/>
                <w:color w:val="000000"/>
                <w:kern w:val="0"/>
                <w:sz w:val="16"/>
                <w:szCs w:val="16"/>
              </w:rPr>
              <w:t>2</w:t>
            </w:r>
            <w:r w:rsidRPr="001F760A">
              <w:rPr>
                <w:rFonts w:ascii="宋体" w:eastAsia="宋体" w:hAnsi="宋体" w:cs="宋体" w:hint="eastAsia"/>
                <w:color w:val="000000"/>
                <w:kern w:val="0"/>
                <w:sz w:val="16"/>
                <w:szCs w:val="16"/>
              </w:rPr>
              <w:t>）公务用车运行维护费</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1</w:t>
            </w:r>
            <w:r w:rsidRPr="001F760A">
              <w:rPr>
                <w:rFonts w:ascii="宋体" w:eastAsia="宋体" w:hAnsi="宋体" w:cs="宋体" w:hint="eastAsia"/>
                <w:color w:val="000000"/>
                <w:kern w:val="0"/>
                <w:sz w:val="16"/>
                <w:szCs w:val="16"/>
              </w:rPr>
              <w:t>．副部（省）级及以上领导用车</w:t>
            </w: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r>
      <w:tr w:rsidR="00D3645A" w:rsidRPr="00321BDC" w:rsidTr="00061C9F">
        <w:trPr>
          <w:trHeight w:val="292"/>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3</w:t>
            </w:r>
            <w:r w:rsidRPr="001F760A">
              <w:rPr>
                <w:rFonts w:ascii="宋体" w:eastAsia="宋体" w:hAnsi="宋体" w:cs="宋体" w:hint="eastAsia"/>
                <w:color w:val="000000"/>
                <w:kern w:val="0"/>
                <w:sz w:val="16"/>
                <w:szCs w:val="16"/>
              </w:rPr>
              <w:t>．公务接待费</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2</w:t>
            </w:r>
            <w:r w:rsidRPr="001F760A">
              <w:rPr>
                <w:rFonts w:ascii="宋体" w:eastAsia="宋体" w:hAnsi="宋体" w:cs="宋体" w:hint="eastAsia"/>
                <w:color w:val="000000"/>
                <w:kern w:val="0"/>
                <w:sz w:val="16"/>
                <w:szCs w:val="16"/>
              </w:rPr>
              <w:t>．主要领导干部用车</w:t>
            </w: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r>
      <w:tr w:rsidR="00D3645A" w:rsidRPr="00321BDC" w:rsidTr="00061C9F">
        <w:trPr>
          <w:trHeight w:val="292"/>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w:t>
            </w:r>
            <w:r w:rsidRPr="001F760A">
              <w:rPr>
                <w:rFonts w:ascii="宋体" w:eastAsia="宋体" w:hAnsi="宋体" w:cs="宋体" w:hint="eastAsia"/>
                <w:color w:val="000000"/>
                <w:kern w:val="0"/>
                <w:sz w:val="16"/>
                <w:szCs w:val="16"/>
              </w:rPr>
              <w:t>（</w:t>
            </w:r>
            <w:r w:rsidRPr="001F760A">
              <w:rPr>
                <w:rFonts w:ascii="宋体" w:eastAsia="宋体" w:hAnsi="宋体" w:cs="宋体"/>
                <w:color w:val="000000"/>
                <w:kern w:val="0"/>
                <w:sz w:val="16"/>
                <w:szCs w:val="16"/>
              </w:rPr>
              <w:t>1</w:t>
            </w:r>
            <w:r w:rsidRPr="001F760A">
              <w:rPr>
                <w:rFonts w:ascii="宋体" w:eastAsia="宋体" w:hAnsi="宋体" w:cs="宋体" w:hint="eastAsia"/>
                <w:color w:val="000000"/>
                <w:kern w:val="0"/>
                <w:sz w:val="16"/>
                <w:szCs w:val="16"/>
              </w:rPr>
              <w:t>）国内接待费</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3</w:t>
            </w:r>
            <w:r w:rsidRPr="001F760A">
              <w:rPr>
                <w:rFonts w:ascii="宋体" w:eastAsia="宋体" w:hAnsi="宋体" w:cs="宋体" w:hint="eastAsia"/>
                <w:color w:val="000000"/>
                <w:kern w:val="0"/>
                <w:sz w:val="16"/>
                <w:szCs w:val="16"/>
              </w:rPr>
              <w:t>．机要通信用车</w:t>
            </w: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r>
      <w:tr w:rsidR="00D3645A" w:rsidRPr="00321BDC" w:rsidTr="00061C9F">
        <w:trPr>
          <w:trHeight w:val="292"/>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w:t>
            </w:r>
            <w:r w:rsidRPr="001F760A">
              <w:rPr>
                <w:rFonts w:ascii="宋体" w:eastAsia="宋体" w:hAnsi="宋体" w:cs="宋体" w:hint="eastAsia"/>
                <w:color w:val="000000"/>
                <w:kern w:val="0"/>
                <w:sz w:val="16"/>
                <w:szCs w:val="16"/>
              </w:rPr>
              <w:t>其中：外事接待费</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4</w:t>
            </w:r>
            <w:r w:rsidRPr="001F760A">
              <w:rPr>
                <w:rFonts w:ascii="宋体" w:eastAsia="宋体" w:hAnsi="宋体" w:cs="宋体" w:hint="eastAsia"/>
                <w:color w:val="000000"/>
                <w:kern w:val="0"/>
                <w:sz w:val="16"/>
                <w:szCs w:val="16"/>
              </w:rPr>
              <w:t>．应急保障用车</w:t>
            </w: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r>
      <w:tr w:rsidR="00D3645A" w:rsidRPr="00321BDC" w:rsidTr="00061C9F">
        <w:trPr>
          <w:trHeight w:val="292"/>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w:t>
            </w:r>
            <w:r w:rsidRPr="001F760A">
              <w:rPr>
                <w:rFonts w:ascii="宋体" w:eastAsia="宋体" w:hAnsi="宋体" w:cs="宋体" w:hint="eastAsia"/>
                <w:color w:val="000000"/>
                <w:kern w:val="0"/>
                <w:sz w:val="16"/>
                <w:szCs w:val="16"/>
              </w:rPr>
              <w:t>（</w:t>
            </w:r>
            <w:r w:rsidRPr="001F760A">
              <w:rPr>
                <w:rFonts w:ascii="宋体" w:eastAsia="宋体" w:hAnsi="宋体" w:cs="宋体"/>
                <w:color w:val="000000"/>
                <w:kern w:val="0"/>
                <w:sz w:val="16"/>
                <w:szCs w:val="16"/>
              </w:rPr>
              <w:t>2</w:t>
            </w:r>
            <w:r w:rsidRPr="001F760A">
              <w:rPr>
                <w:rFonts w:ascii="宋体" w:eastAsia="宋体" w:hAnsi="宋体" w:cs="宋体" w:hint="eastAsia"/>
                <w:color w:val="000000"/>
                <w:kern w:val="0"/>
                <w:sz w:val="16"/>
                <w:szCs w:val="16"/>
              </w:rPr>
              <w:t>）国（境）外接待费</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5</w:t>
            </w:r>
            <w:r w:rsidRPr="001F760A">
              <w:rPr>
                <w:rFonts w:ascii="宋体" w:eastAsia="宋体" w:hAnsi="宋体" w:cs="宋体" w:hint="eastAsia"/>
                <w:color w:val="000000"/>
                <w:kern w:val="0"/>
                <w:sz w:val="16"/>
                <w:szCs w:val="16"/>
              </w:rPr>
              <w:t>．执法执勤用车</w:t>
            </w: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r>
      <w:tr w:rsidR="00D3645A" w:rsidRPr="00321BDC" w:rsidTr="00061C9F">
        <w:trPr>
          <w:trHeight w:val="292"/>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w:t>
            </w:r>
            <w:r w:rsidRPr="001F760A">
              <w:rPr>
                <w:rFonts w:ascii="宋体" w:eastAsia="宋体" w:hAnsi="宋体" w:cs="宋体" w:hint="eastAsia"/>
                <w:color w:val="000000"/>
                <w:kern w:val="0"/>
                <w:sz w:val="16"/>
                <w:szCs w:val="16"/>
              </w:rPr>
              <w:t>（二）相关统计数</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6</w:t>
            </w:r>
            <w:r w:rsidRPr="001F760A">
              <w:rPr>
                <w:rFonts w:ascii="宋体" w:eastAsia="宋体" w:hAnsi="宋体" w:cs="宋体" w:hint="eastAsia"/>
                <w:color w:val="000000"/>
                <w:kern w:val="0"/>
                <w:sz w:val="16"/>
                <w:szCs w:val="16"/>
              </w:rPr>
              <w:t>．特种专业技术用车</w:t>
            </w: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r>
      <w:tr w:rsidR="00D3645A" w:rsidRPr="00321BDC" w:rsidTr="00061C9F">
        <w:trPr>
          <w:trHeight w:val="292"/>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1</w:t>
            </w:r>
            <w:r w:rsidRPr="001F760A">
              <w:rPr>
                <w:rFonts w:ascii="宋体" w:eastAsia="宋体" w:hAnsi="宋体" w:cs="宋体" w:hint="eastAsia"/>
                <w:color w:val="000000"/>
                <w:kern w:val="0"/>
                <w:sz w:val="16"/>
                <w:szCs w:val="16"/>
              </w:rPr>
              <w:t>．因公出国（境）团组数（</w:t>
            </w:r>
            <w:proofErr w:type="gramStart"/>
            <w:r w:rsidRPr="001F760A">
              <w:rPr>
                <w:rFonts w:ascii="宋体" w:eastAsia="宋体" w:hAnsi="宋体" w:cs="宋体" w:hint="eastAsia"/>
                <w:color w:val="000000"/>
                <w:kern w:val="0"/>
                <w:sz w:val="16"/>
                <w:szCs w:val="16"/>
              </w:rPr>
              <w:t>个</w:t>
            </w:r>
            <w:proofErr w:type="gramEnd"/>
            <w:r w:rsidRPr="001F760A">
              <w:rPr>
                <w:rFonts w:ascii="宋体" w:eastAsia="宋体" w:hAnsi="宋体" w:cs="宋体" w:hint="eastAsia"/>
                <w:color w:val="000000"/>
                <w:kern w:val="0"/>
                <w:sz w:val="16"/>
                <w:szCs w:val="16"/>
              </w:rPr>
              <w:t>）</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7</w:t>
            </w:r>
            <w:r w:rsidRPr="001F760A">
              <w:rPr>
                <w:rFonts w:ascii="宋体" w:eastAsia="宋体" w:hAnsi="宋体" w:cs="宋体" w:hint="eastAsia"/>
                <w:color w:val="000000"/>
                <w:kern w:val="0"/>
                <w:sz w:val="16"/>
                <w:szCs w:val="16"/>
              </w:rPr>
              <w:t>．离退休干部用车</w:t>
            </w: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r>
      <w:tr w:rsidR="00D3645A" w:rsidRPr="00321BDC" w:rsidTr="00061C9F">
        <w:trPr>
          <w:trHeight w:val="292"/>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2</w:t>
            </w:r>
            <w:r w:rsidRPr="001F760A">
              <w:rPr>
                <w:rFonts w:ascii="宋体" w:eastAsia="宋体" w:hAnsi="宋体" w:cs="宋体" w:hint="eastAsia"/>
                <w:color w:val="000000"/>
                <w:kern w:val="0"/>
                <w:sz w:val="16"/>
                <w:szCs w:val="16"/>
              </w:rPr>
              <w:t>．因公出国（境）人次数（人）</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8</w:t>
            </w:r>
            <w:r w:rsidRPr="001F760A">
              <w:rPr>
                <w:rFonts w:ascii="宋体" w:eastAsia="宋体" w:hAnsi="宋体" w:cs="宋体" w:hint="eastAsia"/>
                <w:color w:val="000000"/>
                <w:kern w:val="0"/>
                <w:sz w:val="16"/>
                <w:szCs w:val="16"/>
              </w:rPr>
              <w:t>．其他用车</w:t>
            </w: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r>
      <w:tr w:rsidR="00D3645A" w:rsidRPr="00321BDC" w:rsidTr="00061C9F">
        <w:trPr>
          <w:trHeight w:val="292"/>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3</w:t>
            </w:r>
            <w:r w:rsidRPr="001F760A">
              <w:rPr>
                <w:rFonts w:ascii="宋体" w:eastAsia="宋体" w:hAnsi="宋体" w:cs="宋体" w:hint="eastAsia"/>
                <w:color w:val="000000"/>
                <w:kern w:val="0"/>
                <w:sz w:val="16"/>
                <w:szCs w:val="16"/>
              </w:rPr>
              <w:t>．公务用车购置数（辆）</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w:t>
            </w:r>
            <w:r w:rsidRPr="001F760A">
              <w:rPr>
                <w:rFonts w:ascii="宋体" w:eastAsia="宋体" w:hAnsi="宋体" w:cs="宋体" w:hint="eastAsia"/>
                <w:color w:val="000000"/>
                <w:kern w:val="0"/>
                <w:sz w:val="16"/>
                <w:szCs w:val="16"/>
              </w:rPr>
              <w:t>（二）单价</w:t>
            </w:r>
            <w:r w:rsidRPr="001F760A">
              <w:rPr>
                <w:rFonts w:ascii="宋体" w:eastAsia="宋体" w:hAnsi="宋体" w:cs="宋体"/>
                <w:color w:val="000000"/>
                <w:kern w:val="0"/>
                <w:sz w:val="16"/>
                <w:szCs w:val="16"/>
              </w:rPr>
              <w:t>100</w:t>
            </w:r>
            <w:r w:rsidRPr="001F760A">
              <w:rPr>
                <w:rFonts w:ascii="宋体" w:eastAsia="宋体" w:hAnsi="宋体" w:cs="宋体" w:hint="eastAsia"/>
                <w:color w:val="000000"/>
                <w:kern w:val="0"/>
                <w:sz w:val="16"/>
                <w:szCs w:val="16"/>
              </w:rPr>
              <w:t>万元（含）以上设备（不含车辆）</w:t>
            </w: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r>
      <w:tr w:rsidR="00D3645A" w:rsidRPr="00321BDC" w:rsidTr="00061C9F">
        <w:trPr>
          <w:trHeight w:val="292"/>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4</w:t>
            </w:r>
            <w:r w:rsidRPr="001F760A">
              <w:rPr>
                <w:rFonts w:ascii="宋体" w:eastAsia="宋体" w:hAnsi="宋体" w:cs="宋体" w:hint="eastAsia"/>
                <w:color w:val="000000"/>
                <w:kern w:val="0"/>
                <w:sz w:val="16"/>
                <w:szCs w:val="16"/>
              </w:rPr>
              <w:t>．公务用车保有量（辆）</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hint="eastAsia"/>
                <w:color w:val="000000"/>
                <w:kern w:val="0"/>
                <w:sz w:val="16"/>
                <w:szCs w:val="16"/>
              </w:rPr>
              <w:t>六、政府采购支出信息</w:t>
            </w: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w:t>
            </w:r>
          </w:p>
        </w:tc>
      </w:tr>
      <w:tr w:rsidR="00D3645A" w:rsidRPr="00321BDC" w:rsidTr="00061C9F">
        <w:trPr>
          <w:trHeight w:val="292"/>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5</w:t>
            </w:r>
            <w:r w:rsidRPr="001F760A">
              <w:rPr>
                <w:rFonts w:ascii="宋体" w:eastAsia="宋体" w:hAnsi="宋体" w:cs="宋体" w:hint="eastAsia"/>
                <w:color w:val="000000"/>
                <w:kern w:val="0"/>
                <w:sz w:val="16"/>
                <w:szCs w:val="16"/>
              </w:rPr>
              <w:t>．国内公务接待批次（</w:t>
            </w:r>
            <w:proofErr w:type="gramStart"/>
            <w:r w:rsidRPr="001F760A">
              <w:rPr>
                <w:rFonts w:ascii="宋体" w:eastAsia="宋体" w:hAnsi="宋体" w:cs="宋体" w:hint="eastAsia"/>
                <w:color w:val="000000"/>
                <w:kern w:val="0"/>
                <w:sz w:val="16"/>
                <w:szCs w:val="16"/>
              </w:rPr>
              <w:t>个</w:t>
            </w:r>
            <w:proofErr w:type="gramEnd"/>
            <w:r w:rsidRPr="001F760A">
              <w:rPr>
                <w:rFonts w:ascii="宋体" w:eastAsia="宋体" w:hAnsi="宋体" w:cs="宋体" w:hint="eastAsia"/>
                <w:color w:val="000000"/>
                <w:kern w:val="0"/>
                <w:sz w:val="16"/>
                <w:szCs w:val="16"/>
              </w:rPr>
              <w:t>）</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w:t>
            </w:r>
            <w:r w:rsidRPr="001F760A">
              <w:rPr>
                <w:rFonts w:ascii="宋体" w:eastAsia="宋体" w:hAnsi="宋体" w:cs="宋体" w:hint="eastAsia"/>
                <w:color w:val="000000"/>
                <w:kern w:val="0"/>
                <w:sz w:val="16"/>
                <w:szCs w:val="16"/>
              </w:rPr>
              <w:t>（一）政府采购支出合计</w:t>
            </w: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r>
      <w:tr w:rsidR="00D3645A" w:rsidRPr="00321BDC" w:rsidTr="00061C9F">
        <w:trPr>
          <w:trHeight w:val="292"/>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w:t>
            </w:r>
            <w:r w:rsidRPr="001F760A">
              <w:rPr>
                <w:rFonts w:ascii="宋体" w:eastAsia="宋体" w:hAnsi="宋体" w:cs="宋体" w:hint="eastAsia"/>
                <w:color w:val="000000"/>
                <w:kern w:val="0"/>
                <w:sz w:val="16"/>
                <w:szCs w:val="16"/>
              </w:rPr>
              <w:t>其中：外事接待批次（</w:t>
            </w:r>
            <w:proofErr w:type="gramStart"/>
            <w:r w:rsidRPr="001F760A">
              <w:rPr>
                <w:rFonts w:ascii="宋体" w:eastAsia="宋体" w:hAnsi="宋体" w:cs="宋体" w:hint="eastAsia"/>
                <w:color w:val="000000"/>
                <w:kern w:val="0"/>
                <w:sz w:val="16"/>
                <w:szCs w:val="16"/>
              </w:rPr>
              <w:t>个</w:t>
            </w:r>
            <w:proofErr w:type="gramEnd"/>
            <w:r w:rsidRPr="001F760A">
              <w:rPr>
                <w:rFonts w:ascii="宋体" w:eastAsia="宋体" w:hAnsi="宋体" w:cs="宋体" w:hint="eastAsia"/>
                <w:color w:val="000000"/>
                <w:kern w:val="0"/>
                <w:sz w:val="16"/>
                <w:szCs w:val="16"/>
              </w:rPr>
              <w:t>）</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1</w:t>
            </w:r>
            <w:r w:rsidRPr="001F760A">
              <w:rPr>
                <w:rFonts w:ascii="宋体" w:eastAsia="宋体" w:hAnsi="宋体" w:cs="宋体" w:hint="eastAsia"/>
                <w:color w:val="000000"/>
                <w:kern w:val="0"/>
                <w:sz w:val="16"/>
                <w:szCs w:val="16"/>
              </w:rPr>
              <w:t>．政府采购货物支出</w:t>
            </w: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r>
      <w:tr w:rsidR="00D3645A" w:rsidRPr="00321BDC" w:rsidTr="00061C9F">
        <w:trPr>
          <w:trHeight w:val="292"/>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6</w:t>
            </w:r>
            <w:r w:rsidRPr="001F760A">
              <w:rPr>
                <w:rFonts w:ascii="宋体" w:eastAsia="宋体" w:hAnsi="宋体" w:cs="宋体" w:hint="eastAsia"/>
                <w:color w:val="000000"/>
                <w:kern w:val="0"/>
                <w:sz w:val="16"/>
                <w:szCs w:val="16"/>
              </w:rPr>
              <w:t>．国内公务接待人次（人）</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2</w:t>
            </w:r>
            <w:r w:rsidRPr="001F760A">
              <w:rPr>
                <w:rFonts w:ascii="宋体" w:eastAsia="宋体" w:hAnsi="宋体" w:cs="宋体" w:hint="eastAsia"/>
                <w:color w:val="000000"/>
                <w:kern w:val="0"/>
                <w:sz w:val="16"/>
                <w:szCs w:val="16"/>
              </w:rPr>
              <w:t>．政府采购工程支出</w:t>
            </w: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r>
      <w:tr w:rsidR="00D3645A" w:rsidRPr="00321BDC" w:rsidTr="00061C9F">
        <w:trPr>
          <w:trHeight w:val="292"/>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w:t>
            </w:r>
            <w:r w:rsidRPr="001F760A">
              <w:rPr>
                <w:rFonts w:ascii="宋体" w:eastAsia="宋体" w:hAnsi="宋体" w:cs="宋体" w:hint="eastAsia"/>
                <w:color w:val="000000"/>
                <w:kern w:val="0"/>
                <w:sz w:val="16"/>
                <w:szCs w:val="16"/>
              </w:rPr>
              <w:t>其中：外事接待人次（人）</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3</w:t>
            </w:r>
            <w:r w:rsidRPr="001F760A">
              <w:rPr>
                <w:rFonts w:ascii="宋体" w:eastAsia="宋体" w:hAnsi="宋体" w:cs="宋体" w:hint="eastAsia"/>
                <w:color w:val="000000"/>
                <w:kern w:val="0"/>
                <w:sz w:val="16"/>
                <w:szCs w:val="16"/>
              </w:rPr>
              <w:t>．政府采购服务支出</w:t>
            </w: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r>
      <w:tr w:rsidR="00D3645A" w:rsidRPr="00321BDC" w:rsidTr="00061C9F">
        <w:trPr>
          <w:trHeight w:val="292"/>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7</w:t>
            </w:r>
            <w:r w:rsidRPr="001F760A">
              <w:rPr>
                <w:rFonts w:ascii="宋体" w:eastAsia="宋体" w:hAnsi="宋体" w:cs="宋体" w:hint="eastAsia"/>
                <w:color w:val="000000"/>
                <w:kern w:val="0"/>
                <w:sz w:val="16"/>
                <w:szCs w:val="16"/>
              </w:rPr>
              <w:t>．国（境）外公务接待批次（</w:t>
            </w:r>
            <w:proofErr w:type="gramStart"/>
            <w:r w:rsidRPr="001F760A">
              <w:rPr>
                <w:rFonts w:ascii="宋体" w:eastAsia="宋体" w:hAnsi="宋体" w:cs="宋体" w:hint="eastAsia"/>
                <w:color w:val="000000"/>
                <w:kern w:val="0"/>
                <w:sz w:val="16"/>
                <w:szCs w:val="16"/>
              </w:rPr>
              <w:t>个</w:t>
            </w:r>
            <w:proofErr w:type="gramEnd"/>
            <w:r w:rsidRPr="001F760A">
              <w:rPr>
                <w:rFonts w:ascii="宋体" w:eastAsia="宋体" w:hAnsi="宋体" w:cs="宋体" w:hint="eastAsia"/>
                <w:color w:val="000000"/>
                <w:kern w:val="0"/>
                <w:sz w:val="16"/>
                <w:szCs w:val="16"/>
              </w:rPr>
              <w:t>）</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w:t>
            </w:r>
            <w:r w:rsidRPr="001F760A">
              <w:rPr>
                <w:rFonts w:ascii="宋体" w:eastAsia="宋体" w:hAnsi="宋体" w:cs="宋体" w:hint="eastAsia"/>
                <w:color w:val="000000"/>
                <w:kern w:val="0"/>
                <w:sz w:val="16"/>
                <w:szCs w:val="16"/>
              </w:rPr>
              <w:t>（二）政府采购授予中小企业合同金额</w:t>
            </w: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r>
      <w:tr w:rsidR="00D3645A" w:rsidRPr="00321BDC" w:rsidTr="00061C9F">
        <w:trPr>
          <w:trHeight w:val="292"/>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8</w:t>
            </w:r>
            <w:r w:rsidRPr="001F760A">
              <w:rPr>
                <w:rFonts w:ascii="宋体" w:eastAsia="宋体" w:hAnsi="宋体" w:cs="宋体" w:hint="eastAsia"/>
                <w:color w:val="000000"/>
                <w:kern w:val="0"/>
                <w:sz w:val="16"/>
                <w:szCs w:val="16"/>
              </w:rPr>
              <w:t>．国（境）外公务接待人次（人）</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 xml:space="preserve">        </w:t>
            </w:r>
            <w:r w:rsidRPr="001F760A">
              <w:rPr>
                <w:rFonts w:ascii="宋体" w:eastAsia="宋体" w:hAnsi="宋体" w:cs="宋体" w:hint="eastAsia"/>
                <w:color w:val="000000"/>
                <w:kern w:val="0"/>
                <w:sz w:val="16"/>
                <w:szCs w:val="16"/>
              </w:rPr>
              <w:t>其中：授予小</w:t>
            </w:r>
            <w:proofErr w:type="gramStart"/>
            <w:r w:rsidRPr="001F760A">
              <w:rPr>
                <w:rFonts w:ascii="宋体" w:eastAsia="宋体" w:hAnsi="宋体" w:cs="宋体" w:hint="eastAsia"/>
                <w:color w:val="000000"/>
                <w:kern w:val="0"/>
                <w:sz w:val="16"/>
                <w:szCs w:val="16"/>
              </w:rPr>
              <w:t>微企业</w:t>
            </w:r>
            <w:proofErr w:type="gramEnd"/>
            <w:r w:rsidRPr="001F760A">
              <w:rPr>
                <w:rFonts w:ascii="宋体" w:eastAsia="宋体" w:hAnsi="宋体" w:cs="宋体" w:hint="eastAsia"/>
                <w:color w:val="000000"/>
                <w:kern w:val="0"/>
                <w:sz w:val="16"/>
                <w:szCs w:val="16"/>
              </w:rPr>
              <w:t>合同金额</w:t>
            </w: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r>
      <w:tr w:rsidR="00D3645A" w:rsidRPr="00321BDC" w:rsidTr="00061C9F">
        <w:trPr>
          <w:trHeight w:val="286"/>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hint="eastAsia"/>
                <w:color w:val="000000"/>
                <w:kern w:val="0"/>
                <w:sz w:val="16"/>
                <w:szCs w:val="16"/>
              </w:rPr>
              <w:t>二、会议费</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olor w:val="000000"/>
                <w:kern w:val="0"/>
                <w:sz w:val="16"/>
                <w:szCs w:val="24"/>
              </w:rPr>
              <w:t xml:space="preserve"> </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6"/>
                <w:szCs w:val="16"/>
              </w:rPr>
            </w:pP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rPr>
                <w:rFonts w:ascii="宋体" w:eastAsia="宋体" w:hAnsi="宋体" w:cs="宋体"/>
                <w:color w:val="000000"/>
                <w:kern w:val="0"/>
                <w:sz w:val="16"/>
                <w:szCs w:val="16"/>
              </w:rPr>
            </w:pPr>
          </w:p>
        </w:tc>
      </w:tr>
      <w:tr w:rsidR="00D3645A" w:rsidRPr="00321BDC" w:rsidTr="00061C9F">
        <w:trPr>
          <w:trHeight w:val="389"/>
        </w:trPr>
        <w:tc>
          <w:tcPr>
            <w:tcW w:w="142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textAlignment w:val="center"/>
              <w:rPr>
                <w:rFonts w:ascii="宋体" w:eastAsia="宋体" w:hAnsi="宋体" w:cs="宋体"/>
                <w:color w:val="000000"/>
                <w:kern w:val="0"/>
                <w:sz w:val="16"/>
                <w:szCs w:val="16"/>
              </w:rPr>
            </w:pPr>
            <w:r w:rsidRPr="001F760A">
              <w:rPr>
                <w:rFonts w:ascii="宋体" w:eastAsia="宋体" w:hAnsi="宋体" w:cs="宋体" w:hint="eastAsia"/>
                <w:color w:val="000000"/>
                <w:kern w:val="0"/>
                <w:sz w:val="16"/>
                <w:szCs w:val="16"/>
              </w:rPr>
              <w:t>三、培训费</w:t>
            </w:r>
          </w:p>
        </w:tc>
        <w:tc>
          <w:tcPr>
            <w:tcW w:w="64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center"/>
              <w:textAlignment w:val="center"/>
              <w:rPr>
                <w:rFonts w:ascii="宋体" w:eastAsia="宋体" w:hAnsi="宋体" w:cs="宋体"/>
                <w:color w:val="000000"/>
                <w:kern w:val="0"/>
                <w:sz w:val="16"/>
                <w:szCs w:val="16"/>
              </w:rPr>
            </w:pPr>
            <w:r w:rsidRPr="001F760A">
              <w:rPr>
                <w:rFonts w:ascii="宋体" w:eastAsia="宋体" w:hAnsi="宋体" w:cs="宋体"/>
                <w:color w:val="000000"/>
                <w:kern w:val="0"/>
                <w:sz w:val="16"/>
                <w:szCs w:val="16"/>
              </w:rPr>
              <w:t>—</w:t>
            </w:r>
          </w:p>
        </w:tc>
        <w:tc>
          <w:tcPr>
            <w:tcW w:w="62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textAlignment w:val="bottom"/>
              <w:rPr>
                <w:rFonts w:ascii="宋体" w:eastAsia="宋体" w:hAnsi="宋体" w:cs="宋体"/>
                <w:color w:val="000000"/>
                <w:kern w:val="0"/>
                <w:sz w:val="16"/>
                <w:szCs w:val="16"/>
              </w:rPr>
            </w:pPr>
            <w:r w:rsidRPr="001F760A">
              <w:rPr>
                <w:rFonts w:ascii="宋体" w:eastAsia="宋体" w:hAnsi="宋体" w:cs="宋体"/>
                <w:color w:val="000000"/>
                <w:kern w:val="0"/>
                <w:sz w:val="16"/>
                <w:szCs w:val="16"/>
              </w:rPr>
              <w:t>0.61</w:t>
            </w:r>
            <w:r w:rsidRPr="001F760A">
              <w:rPr>
                <w:rFonts w:ascii="宋体" w:eastAsia="宋体" w:hAnsi="宋体"/>
                <w:color w:val="000000"/>
                <w:kern w:val="0"/>
                <w:sz w:val="16"/>
                <w:szCs w:val="24"/>
              </w:rPr>
              <w:t xml:space="preserve"> </w:t>
            </w:r>
          </w:p>
        </w:tc>
        <w:tc>
          <w:tcPr>
            <w:tcW w:w="13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3645A" w:rsidRPr="001F760A" w:rsidRDefault="00D3645A" w:rsidP="001F760A">
            <w:pPr>
              <w:widowControl/>
              <w:spacing w:line="200" w:lineRule="exact"/>
              <w:jc w:val="left"/>
              <w:rPr>
                <w:rFonts w:ascii="宋体" w:eastAsia="宋体" w:hAnsi="宋体" w:cs="宋体"/>
                <w:color w:val="000000"/>
                <w:kern w:val="0"/>
                <w:sz w:val="16"/>
                <w:szCs w:val="16"/>
              </w:rPr>
            </w:pPr>
          </w:p>
        </w:tc>
        <w:tc>
          <w:tcPr>
            <w:tcW w:w="97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D3645A" w:rsidRPr="001F760A" w:rsidRDefault="00D3645A" w:rsidP="001F760A">
            <w:pPr>
              <w:widowControl/>
              <w:spacing w:line="200" w:lineRule="exact"/>
              <w:jc w:val="right"/>
              <w:rPr>
                <w:rFonts w:ascii="宋体" w:eastAsia="宋体" w:hAnsi="宋体" w:cs="宋体"/>
                <w:color w:val="000000"/>
                <w:kern w:val="0"/>
                <w:sz w:val="16"/>
                <w:szCs w:val="16"/>
              </w:rPr>
            </w:pPr>
          </w:p>
        </w:tc>
      </w:tr>
    </w:tbl>
    <w:p w:rsidR="00D3645A" w:rsidRPr="001F760A" w:rsidRDefault="00D3645A" w:rsidP="001F760A">
      <w:pPr>
        <w:widowControl/>
        <w:jc w:val="left"/>
        <w:rPr>
          <w:rFonts w:ascii="宋体" w:eastAsia="宋体" w:hAnsi="宋体" w:cs="宋体"/>
          <w:kern w:val="0"/>
          <w:szCs w:val="21"/>
        </w:rPr>
      </w:pPr>
      <w:r w:rsidRPr="001F760A">
        <w:rPr>
          <w:rFonts w:ascii="宋体" w:eastAsia="宋体" w:hAnsi="宋体" w:cs="宋体" w:hint="eastAsia"/>
          <w:kern w:val="0"/>
          <w:sz w:val="20"/>
          <w:szCs w:val="20"/>
        </w:rPr>
        <w:t>备注：</w:t>
      </w:r>
      <w:r w:rsidRPr="001F760A">
        <w:rPr>
          <w:rFonts w:ascii="宋体" w:eastAsia="宋体" w:hAnsi="宋体" w:cs="宋体"/>
          <w:kern w:val="0"/>
          <w:sz w:val="20"/>
          <w:szCs w:val="20"/>
        </w:rPr>
        <w:t>1.</w:t>
      </w:r>
      <w:r w:rsidRPr="001F760A">
        <w:rPr>
          <w:rFonts w:ascii="宋体" w:eastAsia="宋体" w:hAnsi="宋体" w:cs="宋体" w:hint="eastAsia"/>
          <w:kern w:val="0"/>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sidRPr="001F760A">
        <w:rPr>
          <w:rFonts w:ascii="宋体" w:eastAsia="宋体" w:hAnsi="宋体" w:cs="宋体"/>
          <w:kern w:val="0"/>
          <w:sz w:val="20"/>
          <w:szCs w:val="20"/>
        </w:rPr>
        <w:br/>
        <w:t xml:space="preserve">      2.</w:t>
      </w:r>
      <w:r w:rsidRPr="001F760A">
        <w:rPr>
          <w:rFonts w:ascii="宋体" w:eastAsia="宋体" w:hAnsi="宋体" w:cs="宋体" w:hint="eastAsia"/>
          <w:kern w:val="0"/>
          <w:sz w:val="20"/>
          <w:szCs w:val="20"/>
        </w:rPr>
        <w:t>本套报表金额单位转换时可能存在尾数误差。</w:t>
      </w:r>
      <w:r w:rsidRPr="001F760A">
        <w:rPr>
          <w:rFonts w:ascii="宋体" w:eastAsia="宋体" w:hAnsi="宋体" w:cs="宋体"/>
          <w:kern w:val="0"/>
          <w:sz w:val="20"/>
          <w:szCs w:val="20"/>
        </w:rPr>
        <w:br/>
      </w:r>
      <w:r w:rsidRPr="001F760A">
        <w:rPr>
          <w:rFonts w:ascii="宋体" w:eastAsia="宋体" w:hAnsi="宋体" w:cs="宋体"/>
          <w:kern w:val="0"/>
          <w:sz w:val="20"/>
          <w:szCs w:val="20"/>
        </w:rPr>
        <w:br/>
      </w:r>
    </w:p>
    <w:p w:rsidR="00D3645A" w:rsidRPr="001F760A" w:rsidRDefault="00D3645A" w:rsidP="001F760A">
      <w:pPr>
        <w:rPr>
          <w:rFonts w:ascii="Times New Roman" w:eastAsia="方正仿宋_GBK" w:hAnsi="Times New Roman" w:cs="方正仿宋_GBK"/>
          <w:sz w:val="32"/>
          <w:szCs w:val="32"/>
        </w:rPr>
      </w:pPr>
    </w:p>
    <w:sectPr w:rsidR="00D3645A" w:rsidRPr="001F760A" w:rsidSect="00BD3C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45A" w:rsidRDefault="00D3645A" w:rsidP="00AF62BA">
      <w:r>
        <w:separator/>
      </w:r>
    </w:p>
  </w:endnote>
  <w:endnote w:type="continuationSeparator" w:id="0">
    <w:p w:rsidR="00D3645A" w:rsidRDefault="00D3645A" w:rsidP="00AF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panose1 w:val="00000000000000000000"/>
    <w:charset w:val="86"/>
    <w:family w:val="auto"/>
    <w:notTrueType/>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altName w:val="汉仪中黑KW"/>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5A" w:rsidRPr="00AF62BA" w:rsidRDefault="00D3645A" w:rsidP="00AF62BA">
    <w:pPr>
      <w:pStyle w:val="a4"/>
      <w:rPr>
        <w:rFonts w:ascii="宋体" w:eastAsia="宋体" w:hAnsi="宋体"/>
        <w:sz w:val="28"/>
        <w:szCs w:val="28"/>
      </w:rPr>
    </w:pPr>
    <w:r w:rsidRPr="00AF62BA">
      <w:rPr>
        <w:rFonts w:ascii="宋体" w:eastAsia="宋体" w:hAnsi="宋体"/>
        <w:sz w:val="28"/>
        <w:szCs w:val="28"/>
      </w:rPr>
      <w:t xml:space="preserve">— </w:t>
    </w:r>
    <w:r w:rsidRPr="00AF62BA">
      <w:rPr>
        <w:rFonts w:ascii="宋体" w:eastAsia="宋体" w:hAnsi="宋体"/>
        <w:sz w:val="28"/>
        <w:szCs w:val="28"/>
      </w:rPr>
      <w:fldChar w:fldCharType="begin"/>
    </w:r>
    <w:r w:rsidRPr="00AF62BA">
      <w:rPr>
        <w:rFonts w:ascii="宋体" w:eastAsia="宋体" w:hAnsi="宋体"/>
        <w:sz w:val="28"/>
        <w:szCs w:val="28"/>
      </w:rPr>
      <w:instrText>PAGE   \* MERGEFORMAT</w:instrText>
    </w:r>
    <w:r w:rsidRPr="00AF62BA">
      <w:rPr>
        <w:rFonts w:ascii="宋体" w:eastAsia="宋体" w:hAnsi="宋体"/>
        <w:sz w:val="28"/>
        <w:szCs w:val="28"/>
      </w:rPr>
      <w:fldChar w:fldCharType="separate"/>
    </w:r>
    <w:r w:rsidR="00277678" w:rsidRPr="00277678">
      <w:rPr>
        <w:rFonts w:ascii="宋体" w:eastAsia="宋体" w:hAnsi="宋体"/>
        <w:noProof/>
        <w:sz w:val="28"/>
        <w:szCs w:val="28"/>
        <w:lang w:val="zh-CN"/>
      </w:rPr>
      <w:t>6</w:t>
    </w:r>
    <w:r w:rsidRPr="00AF62BA">
      <w:rPr>
        <w:rFonts w:ascii="宋体" w:eastAsia="宋体" w:hAnsi="宋体"/>
        <w:sz w:val="28"/>
        <w:szCs w:val="28"/>
      </w:rPr>
      <w:fldChar w:fldCharType="end"/>
    </w:r>
    <w:r w:rsidRPr="00AF62BA">
      <w:rPr>
        <w:rFonts w:ascii="宋体" w:eastAsia="宋体" w:hAnsi="宋体"/>
        <w:sz w:val="28"/>
        <w:szCs w:val="28"/>
      </w:rPr>
      <w:t xml:space="preserve"> —</w:t>
    </w:r>
  </w:p>
  <w:p w:rsidR="00D3645A" w:rsidRDefault="00D3645A" w:rsidP="00AF62BA">
    <w:pPr>
      <w:pStyle w:val="a4"/>
      <w:ind w:lef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5A" w:rsidRPr="00AF62BA" w:rsidRDefault="00D3645A" w:rsidP="00AF62BA">
    <w:pPr>
      <w:pStyle w:val="a4"/>
      <w:jc w:val="right"/>
      <w:rPr>
        <w:rFonts w:ascii="宋体" w:eastAsia="宋体" w:hAnsi="宋体"/>
        <w:sz w:val="28"/>
        <w:szCs w:val="28"/>
      </w:rPr>
    </w:pPr>
    <w:r w:rsidRPr="00AF62BA">
      <w:rPr>
        <w:rFonts w:ascii="宋体" w:eastAsia="宋体" w:hAnsi="宋体"/>
        <w:sz w:val="28"/>
        <w:szCs w:val="28"/>
      </w:rPr>
      <w:t xml:space="preserve">— </w:t>
    </w:r>
    <w:r w:rsidRPr="00AF62BA">
      <w:rPr>
        <w:rFonts w:ascii="宋体" w:eastAsia="宋体" w:hAnsi="宋体"/>
        <w:sz w:val="28"/>
        <w:szCs w:val="28"/>
      </w:rPr>
      <w:fldChar w:fldCharType="begin"/>
    </w:r>
    <w:r w:rsidRPr="00AF62BA">
      <w:rPr>
        <w:rFonts w:ascii="宋体" w:eastAsia="宋体" w:hAnsi="宋体"/>
        <w:sz w:val="28"/>
        <w:szCs w:val="28"/>
      </w:rPr>
      <w:instrText>PAGE   \* MERGEFORMAT</w:instrText>
    </w:r>
    <w:r w:rsidRPr="00AF62BA">
      <w:rPr>
        <w:rFonts w:ascii="宋体" w:eastAsia="宋体" w:hAnsi="宋体"/>
        <w:sz w:val="28"/>
        <w:szCs w:val="28"/>
      </w:rPr>
      <w:fldChar w:fldCharType="separate"/>
    </w:r>
    <w:r w:rsidR="00277678" w:rsidRPr="00277678">
      <w:rPr>
        <w:rFonts w:ascii="宋体" w:eastAsia="宋体" w:hAnsi="宋体"/>
        <w:noProof/>
        <w:sz w:val="28"/>
        <w:szCs w:val="28"/>
        <w:lang w:val="zh-CN"/>
      </w:rPr>
      <w:t>7</w:t>
    </w:r>
    <w:r w:rsidRPr="00AF62BA">
      <w:rPr>
        <w:rFonts w:ascii="宋体" w:eastAsia="宋体" w:hAnsi="宋体"/>
        <w:sz w:val="28"/>
        <w:szCs w:val="28"/>
      </w:rPr>
      <w:fldChar w:fldCharType="end"/>
    </w:r>
    <w:r w:rsidRPr="00AF62BA">
      <w:rPr>
        <w:rFonts w:ascii="宋体" w:eastAsia="宋体" w:hAnsi="宋体"/>
        <w:sz w:val="28"/>
        <w:szCs w:val="28"/>
      </w:rPr>
      <w:t xml:space="preserve"> —</w:t>
    </w:r>
  </w:p>
  <w:p w:rsidR="00D3645A" w:rsidRDefault="00D3645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5A" w:rsidRPr="00D458BF" w:rsidRDefault="00D3645A">
    <w:pPr>
      <w:pStyle w:val="a4"/>
      <w:jc w:val="right"/>
      <w:rPr>
        <w:rFonts w:ascii="宋体" w:eastAsia="宋体" w:hAnsi="宋体"/>
        <w:sz w:val="28"/>
        <w:szCs w:val="28"/>
      </w:rPr>
    </w:pPr>
    <w:r w:rsidRPr="00D458BF">
      <w:rPr>
        <w:rFonts w:ascii="宋体" w:eastAsia="宋体" w:hAnsi="宋体"/>
        <w:sz w:val="28"/>
        <w:szCs w:val="28"/>
      </w:rPr>
      <w:t xml:space="preserve">— </w:t>
    </w:r>
    <w:r w:rsidRPr="00D458BF">
      <w:rPr>
        <w:rFonts w:ascii="宋体" w:eastAsia="宋体" w:hAnsi="宋体"/>
        <w:sz w:val="28"/>
        <w:szCs w:val="28"/>
      </w:rPr>
      <w:fldChar w:fldCharType="begin"/>
    </w:r>
    <w:r w:rsidRPr="00D458BF">
      <w:rPr>
        <w:rFonts w:ascii="宋体" w:eastAsia="宋体" w:hAnsi="宋体"/>
        <w:sz w:val="28"/>
        <w:szCs w:val="28"/>
      </w:rPr>
      <w:instrText>PAGE   \* MERGEFORMAT</w:instrText>
    </w:r>
    <w:r w:rsidRPr="00D458BF">
      <w:rPr>
        <w:rFonts w:ascii="宋体" w:eastAsia="宋体" w:hAnsi="宋体"/>
        <w:sz w:val="28"/>
        <w:szCs w:val="28"/>
      </w:rPr>
      <w:fldChar w:fldCharType="separate"/>
    </w:r>
    <w:r w:rsidR="00277678" w:rsidRPr="00277678">
      <w:rPr>
        <w:rFonts w:ascii="宋体" w:eastAsia="宋体" w:hAnsi="宋体"/>
        <w:noProof/>
        <w:sz w:val="28"/>
        <w:szCs w:val="28"/>
        <w:lang w:val="zh-CN"/>
      </w:rPr>
      <w:t>17</w:t>
    </w:r>
    <w:r w:rsidRPr="00D458BF">
      <w:rPr>
        <w:rFonts w:ascii="宋体" w:eastAsia="宋体" w:hAnsi="宋体"/>
        <w:sz w:val="28"/>
        <w:szCs w:val="28"/>
      </w:rPr>
      <w:fldChar w:fldCharType="end"/>
    </w:r>
    <w:r w:rsidRPr="00D458BF">
      <w:rPr>
        <w:rFonts w:ascii="宋体" w:eastAsia="宋体" w:hAnsi="宋体"/>
        <w:sz w:val="28"/>
        <w:szCs w:val="28"/>
      </w:rPr>
      <w:t xml:space="preserve"> —</w:t>
    </w:r>
  </w:p>
  <w:p w:rsidR="00D3645A" w:rsidRDefault="00D3645A">
    <w:pPr>
      <w:pStyle w:val="a4"/>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45A" w:rsidRDefault="00D3645A" w:rsidP="00AF62BA">
      <w:r>
        <w:separator/>
      </w:r>
    </w:p>
  </w:footnote>
  <w:footnote w:type="continuationSeparator" w:id="0">
    <w:p w:rsidR="00D3645A" w:rsidRDefault="00D3645A" w:rsidP="00AF6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5A" w:rsidRPr="001F760A" w:rsidRDefault="00D3645A" w:rsidP="001F76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cs="Times New Roman" w:hint="eastAsia"/>
      </w:rPr>
    </w:lvl>
  </w:abstractNum>
  <w:abstractNum w:abstractNumId="1">
    <w:nsid w:val="166D7BC6"/>
    <w:multiLevelType w:val="hybridMultilevel"/>
    <w:tmpl w:val="FE607522"/>
    <w:lvl w:ilvl="0" w:tplc="D172B728">
      <w:start w:val="1"/>
      <w:numFmt w:val="bullet"/>
      <w:lvlText w:val="—"/>
      <w:lvlJc w:val="left"/>
      <w:pPr>
        <w:ind w:left="360" w:hanging="36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C023E4A"/>
    <w:multiLevelType w:val="hybridMultilevel"/>
    <w:tmpl w:val="F5B6D304"/>
    <w:lvl w:ilvl="0" w:tplc="C8F63064">
      <w:start w:val="1"/>
      <w:numFmt w:val="bullet"/>
      <w:lvlText w:val="—"/>
      <w:lvlJc w:val="left"/>
      <w:pPr>
        <w:ind w:left="360" w:hanging="36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1A11E37"/>
    <w:multiLevelType w:val="hybridMultilevel"/>
    <w:tmpl w:val="24E6E8E6"/>
    <w:lvl w:ilvl="0" w:tplc="854AF08E">
      <w:start w:val="1"/>
      <w:numFmt w:val="bullet"/>
      <w:lvlText w:val="—"/>
      <w:lvlJc w:val="left"/>
      <w:pPr>
        <w:ind w:left="360" w:hanging="36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91711AC"/>
    <w:multiLevelType w:val="hybridMultilevel"/>
    <w:tmpl w:val="8E98E1CA"/>
    <w:lvl w:ilvl="0" w:tplc="99420058">
      <w:start w:val="1"/>
      <w:numFmt w:val="bullet"/>
      <w:lvlText w:val="—"/>
      <w:lvlJc w:val="left"/>
      <w:pPr>
        <w:ind w:left="360" w:hanging="36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yYzZmYjQ4YTEyMDk2YWMzMGU4ZjczZGNhOWM1MDQifQ=="/>
  </w:docVars>
  <w:rsids>
    <w:rsidRoot w:val="00DC6D41"/>
    <w:rsid w:val="00002CBC"/>
    <w:rsid w:val="00023AEC"/>
    <w:rsid w:val="00032171"/>
    <w:rsid w:val="000336F5"/>
    <w:rsid w:val="00053514"/>
    <w:rsid w:val="00061C9F"/>
    <w:rsid w:val="00062645"/>
    <w:rsid w:val="0007680E"/>
    <w:rsid w:val="000921F8"/>
    <w:rsid w:val="000B2379"/>
    <w:rsid w:val="000C3A1E"/>
    <w:rsid w:val="00105978"/>
    <w:rsid w:val="00107C3F"/>
    <w:rsid w:val="00134BEB"/>
    <w:rsid w:val="00141144"/>
    <w:rsid w:val="00156AA8"/>
    <w:rsid w:val="00163AD4"/>
    <w:rsid w:val="00163AD9"/>
    <w:rsid w:val="00171E66"/>
    <w:rsid w:val="00174BDF"/>
    <w:rsid w:val="001773FC"/>
    <w:rsid w:val="00177577"/>
    <w:rsid w:val="00186713"/>
    <w:rsid w:val="001A2293"/>
    <w:rsid w:val="001B0B16"/>
    <w:rsid w:val="001B1A4E"/>
    <w:rsid w:val="001B3FA3"/>
    <w:rsid w:val="001E33C3"/>
    <w:rsid w:val="001F760A"/>
    <w:rsid w:val="002112C3"/>
    <w:rsid w:val="00211FAE"/>
    <w:rsid w:val="00212384"/>
    <w:rsid w:val="00241830"/>
    <w:rsid w:val="00255C76"/>
    <w:rsid w:val="002564BF"/>
    <w:rsid w:val="00276FB5"/>
    <w:rsid w:val="00277678"/>
    <w:rsid w:val="00280334"/>
    <w:rsid w:val="0029387B"/>
    <w:rsid w:val="002A6FE4"/>
    <w:rsid w:val="002D5DA9"/>
    <w:rsid w:val="002D7960"/>
    <w:rsid w:val="0030450E"/>
    <w:rsid w:val="00305626"/>
    <w:rsid w:val="00305903"/>
    <w:rsid w:val="0030609B"/>
    <w:rsid w:val="00321BDC"/>
    <w:rsid w:val="003324FE"/>
    <w:rsid w:val="003473C8"/>
    <w:rsid w:val="003673C3"/>
    <w:rsid w:val="00367C5C"/>
    <w:rsid w:val="003713FF"/>
    <w:rsid w:val="00371EB3"/>
    <w:rsid w:val="00375C4B"/>
    <w:rsid w:val="00381B0A"/>
    <w:rsid w:val="00382CEE"/>
    <w:rsid w:val="00387108"/>
    <w:rsid w:val="00396488"/>
    <w:rsid w:val="003A0B74"/>
    <w:rsid w:val="003B06EE"/>
    <w:rsid w:val="003B4FF4"/>
    <w:rsid w:val="003B5887"/>
    <w:rsid w:val="003B7AD5"/>
    <w:rsid w:val="003C3C1A"/>
    <w:rsid w:val="003E62C5"/>
    <w:rsid w:val="00425EAB"/>
    <w:rsid w:val="0043034C"/>
    <w:rsid w:val="00431662"/>
    <w:rsid w:val="00453BAE"/>
    <w:rsid w:val="00456428"/>
    <w:rsid w:val="00477F25"/>
    <w:rsid w:val="00483ACF"/>
    <w:rsid w:val="00493F00"/>
    <w:rsid w:val="004B555C"/>
    <w:rsid w:val="004E1A26"/>
    <w:rsid w:val="004E4555"/>
    <w:rsid w:val="004F3A3B"/>
    <w:rsid w:val="004F7472"/>
    <w:rsid w:val="00523189"/>
    <w:rsid w:val="00523498"/>
    <w:rsid w:val="00534476"/>
    <w:rsid w:val="00547A7D"/>
    <w:rsid w:val="00560A5A"/>
    <w:rsid w:val="00572E14"/>
    <w:rsid w:val="00576914"/>
    <w:rsid w:val="0058212B"/>
    <w:rsid w:val="0058691B"/>
    <w:rsid w:val="005A0F4E"/>
    <w:rsid w:val="005A71AB"/>
    <w:rsid w:val="005B42A1"/>
    <w:rsid w:val="005C178B"/>
    <w:rsid w:val="005C2A24"/>
    <w:rsid w:val="005E4471"/>
    <w:rsid w:val="005E6468"/>
    <w:rsid w:val="00601D1E"/>
    <w:rsid w:val="00616321"/>
    <w:rsid w:val="006250D4"/>
    <w:rsid w:val="00650C04"/>
    <w:rsid w:val="006668EF"/>
    <w:rsid w:val="00675AEC"/>
    <w:rsid w:val="00682633"/>
    <w:rsid w:val="006A03D1"/>
    <w:rsid w:val="006A43B7"/>
    <w:rsid w:val="006B79A9"/>
    <w:rsid w:val="006D7789"/>
    <w:rsid w:val="006E744C"/>
    <w:rsid w:val="006E77AD"/>
    <w:rsid w:val="00701A78"/>
    <w:rsid w:val="0071675B"/>
    <w:rsid w:val="00732C73"/>
    <w:rsid w:val="00747648"/>
    <w:rsid w:val="0075445D"/>
    <w:rsid w:val="00757989"/>
    <w:rsid w:val="00761AFA"/>
    <w:rsid w:val="00765EA8"/>
    <w:rsid w:val="007669E2"/>
    <w:rsid w:val="00772668"/>
    <w:rsid w:val="0078495B"/>
    <w:rsid w:val="00784C43"/>
    <w:rsid w:val="00791E6C"/>
    <w:rsid w:val="007B0B61"/>
    <w:rsid w:val="007B5FC8"/>
    <w:rsid w:val="007B7410"/>
    <w:rsid w:val="007C2DFB"/>
    <w:rsid w:val="007D6EF8"/>
    <w:rsid w:val="007E2C73"/>
    <w:rsid w:val="00804B2C"/>
    <w:rsid w:val="00807C23"/>
    <w:rsid w:val="00807CE8"/>
    <w:rsid w:val="0083647E"/>
    <w:rsid w:val="0084320A"/>
    <w:rsid w:val="00844115"/>
    <w:rsid w:val="00855525"/>
    <w:rsid w:val="00867832"/>
    <w:rsid w:val="008E39F5"/>
    <w:rsid w:val="0090498F"/>
    <w:rsid w:val="00907731"/>
    <w:rsid w:val="009315C2"/>
    <w:rsid w:val="0093758A"/>
    <w:rsid w:val="00942E73"/>
    <w:rsid w:val="00942EB4"/>
    <w:rsid w:val="00950349"/>
    <w:rsid w:val="00962AB2"/>
    <w:rsid w:val="009730BF"/>
    <w:rsid w:val="00976B62"/>
    <w:rsid w:val="00981674"/>
    <w:rsid w:val="00985F93"/>
    <w:rsid w:val="00996B60"/>
    <w:rsid w:val="009C3950"/>
    <w:rsid w:val="009D145C"/>
    <w:rsid w:val="009D6371"/>
    <w:rsid w:val="009E70F5"/>
    <w:rsid w:val="00A04F11"/>
    <w:rsid w:val="00A2217E"/>
    <w:rsid w:val="00A33865"/>
    <w:rsid w:val="00A439B3"/>
    <w:rsid w:val="00A601E7"/>
    <w:rsid w:val="00A618DB"/>
    <w:rsid w:val="00A672BF"/>
    <w:rsid w:val="00A727F0"/>
    <w:rsid w:val="00A82F56"/>
    <w:rsid w:val="00A83D12"/>
    <w:rsid w:val="00A92076"/>
    <w:rsid w:val="00AA589D"/>
    <w:rsid w:val="00AA7451"/>
    <w:rsid w:val="00AB00FA"/>
    <w:rsid w:val="00AB4AA4"/>
    <w:rsid w:val="00AC75CF"/>
    <w:rsid w:val="00AF125F"/>
    <w:rsid w:val="00AF62BA"/>
    <w:rsid w:val="00B33AB1"/>
    <w:rsid w:val="00B33B02"/>
    <w:rsid w:val="00B51D38"/>
    <w:rsid w:val="00B93DBD"/>
    <w:rsid w:val="00B97AA6"/>
    <w:rsid w:val="00BA060A"/>
    <w:rsid w:val="00BD3CB3"/>
    <w:rsid w:val="00BF26CE"/>
    <w:rsid w:val="00BF6B93"/>
    <w:rsid w:val="00C067D7"/>
    <w:rsid w:val="00C13BDF"/>
    <w:rsid w:val="00C31996"/>
    <w:rsid w:val="00C35653"/>
    <w:rsid w:val="00C43D05"/>
    <w:rsid w:val="00C47233"/>
    <w:rsid w:val="00C608D6"/>
    <w:rsid w:val="00C83714"/>
    <w:rsid w:val="00CA0EC3"/>
    <w:rsid w:val="00CF1C6B"/>
    <w:rsid w:val="00D0683E"/>
    <w:rsid w:val="00D14252"/>
    <w:rsid w:val="00D3173D"/>
    <w:rsid w:val="00D3645A"/>
    <w:rsid w:val="00D458BF"/>
    <w:rsid w:val="00D479D7"/>
    <w:rsid w:val="00D5063D"/>
    <w:rsid w:val="00D80C94"/>
    <w:rsid w:val="00DC6D41"/>
    <w:rsid w:val="00DE59B0"/>
    <w:rsid w:val="00DF0CA3"/>
    <w:rsid w:val="00E266AC"/>
    <w:rsid w:val="00E338F8"/>
    <w:rsid w:val="00E34020"/>
    <w:rsid w:val="00E73A9B"/>
    <w:rsid w:val="00E85794"/>
    <w:rsid w:val="00E90280"/>
    <w:rsid w:val="00E93A3F"/>
    <w:rsid w:val="00E9650D"/>
    <w:rsid w:val="00EA2BA5"/>
    <w:rsid w:val="00EA4FB4"/>
    <w:rsid w:val="00EA700C"/>
    <w:rsid w:val="00EB6958"/>
    <w:rsid w:val="00ED66F5"/>
    <w:rsid w:val="00EE4409"/>
    <w:rsid w:val="00EF07B0"/>
    <w:rsid w:val="00EF636B"/>
    <w:rsid w:val="00F1177D"/>
    <w:rsid w:val="00F22C64"/>
    <w:rsid w:val="00F24761"/>
    <w:rsid w:val="00F3796A"/>
    <w:rsid w:val="00F4446F"/>
    <w:rsid w:val="00F460D1"/>
    <w:rsid w:val="00F469D8"/>
    <w:rsid w:val="00F5075B"/>
    <w:rsid w:val="00F548A2"/>
    <w:rsid w:val="00F6296E"/>
    <w:rsid w:val="00F667D9"/>
    <w:rsid w:val="00F70373"/>
    <w:rsid w:val="00F719AE"/>
    <w:rsid w:val="00F9687C"/>
    <w:rsid w:val="00FA30A0"/>
    <w:rsid w:val="00FA7032"/>
    <w:rsid w:val="00FA7C99"/>
    <w:rsid w:val="00FB06C9"/>
    <w:rsid w:val="00FE302D"/>
    <w:rsid w:val="00FE75F8"/>
    <w:rsid w:val="00FF4754"/>
    <w:rsid w:val="01011432"/>
    <w:rsid w:val="01211AD4"/>
    <w:rsid w:val="02145195"/>
    <w:rsid w:val="022C0730"/>
    <w:rsid w:val="02CE3596"/>
    <w:rsid w:val="02DA63DE"/>
    <w:rsid w:val="04785EAF"/>
    <w:rsid w:val="05621DFA"/>
    <w:rsid w:val="05816FE5"/>
    <w:rsid w:val="069D673C"/>
    <w:rsid w:val="06C158EB"/>
    <w:rsid w:val="07D57174"/>
    <w:rsid w:val="07FD016F"/>
    <w:rsid w:val="08A76D63"/>
    <w:rsid w:val="08B1373D"/>
    <w:rsid w:val="09572537"/>
    <w:rsid w:val="09C53944"/>
    <w:rsid w:val="09F14739"/>
    <w:rsid w:val="0A43523D"/>
    <w:rsid w:val="0A7B2255"/>
    <w:rsid w:val="0A874605"/>
    <w:rsid w:val="0AD32091"/>
    <w:rsid w:val="0AF92538"/>
    <w:rsid w:val="0CA75583"/>
    <w:rsid w:val="0CBD6919"/>
    <w:rsid w:val="0D9878D6"/>
    <w:rsid w:val="0DD979BE"/>
    <w:rsid w:val="0DEB14A0"/>
    <w:rsid w:val="0F3A26DF"/>
    <w:rsid w:val="108C51BC"/>
    <w:rsid w:val="110805BA"/>
    <w:rsid w:val="110B548C"/>
    <w:rsid w:val="11C701F0"/>
    <w:rsid w:val="12BB3B36"/>
    <w:rsid w:val="133B6A25"/>
    <w:rsid w:val="13AC7923"/>
    <w:rsid w:val="1457407E"/>
    <w:rsid w:val="17190F2B"/>
    <w:rsid w:val="17832749"/>
    <w:rsid w:val="18504D21"/>
    <w:rsid w:val="18BA4890"/>
    <w:rsid w:val="1A1A55E6"/>
    <w:rsid w:val="1A5959E3"/>
    <w:rsid w:val="1BF03954"/>
    <w:rsid w:val="1BF34341"/>
    <w:rsid w:val="1CE57E24"/>
    <w:rsid w:val="1D905BC0"/>
    <w:rsid w:val="1E390005"/>
    <w:rsid w:val="1EB01FC6"/>
    <w:rsid w:val="1EFF2FFD"/>
    <w:rsid w:val="201B4033"/>
    <w:rsid w:val="205E0E3D"/>
    <w:rsid w:val="21274A8D"/>
    <w:rsid w:val="22CF1D97"/>
    <w:rsid w:val="22D327D6"/>
    <w:rsid w:val="231A15C5"/>
    <w:rsid w:val="23C91E2B"/>
    <w:rsid w:val="24091012"/>
    <w:rsid w:val="240F05A3"/>
    <w:rsid w:val="24B959FC"/>
    <w:rsid w:val="25BD32CA"/>
    <w:rsid w:val="261E238B"/>
    <w:rsid w:val="278B1E78"/>
    <w:rsid w:val="27D70CD3"/>
    <w:rsid w:val="27DF5779"/>
    <w:rsid w:val="283261F1"/>
    <w:rsid w:val="295403E9"/>
    <w:rsid w:val="2A693A20"/>
    <w:rsid w:val="2B44327B"/>
    <w:rsid w:val="2B5D4237"/>
    <w:rsid w:val="2BBD4024"/>
    <w:rsid w:val="2C0003B4"/>
    <w:rsid w:val="2D88240F"/>
    <w:rsid w:val="2E1E4B22"/>
    <w:rsid w:val="2E444588"/>
    <w:rsid w:val="2E456552"/>
    <w:rsid w:val="2E6C3ADF"/>
    <w:rsid w:val="2F2D326E"/>
    <w:rsid w:val="300A1801"/>
    <w:rsid w:val="30332B06"/>
    <w:rsid w:val="304F6985"/>
    <w:rsid w:val="30D75B88"/>
    <w:rsid w:val="3117049E"/>
    <w:rsid w:val="31A16195"/>
    <w:rsid w:val="32456B21"/>
    <w:rsid w:val="325029BC"/>
    <w:rsid w:val="33353039"/>
    <w:rsid w:val="33581A56"/>
    <w:rsid w:val="341E7629"/>
    <w:rsid w:val="34CA77B1"/>
    <w:rsid w:val="34D67F04"/>
    <w:rsid w:val="3513114E"/>
    <w:rsid w:val="35170C48"/>
    <w:rsid w:val="365365D2"/>
    <w:rsid w:val="365437D6"/>
    <w:rsid w:val="36981915"/>
    <w:rsid w:val="37D85C3B"/>
    <w:rsid w:val="38F65019"/>
    <w:rsid w:val="3914549F"/>
    <w:rsid w:val="3941517D"/>
    <w:rsid w:val="39F401D7"/>
    <w:rsid w:val="3A045513"/>
    <w:rsid w:val="3A127C30"/>
    <w:rsid w:val="3B273268"/>
    <w:rsid w:val="3B9C3C56"/>
    <w:rsid w:val="3D053A7C"/>
    <w:rsid w:val="3D673DEF"/>
    <w:rsid w:val="3DAC5CA6"/>
    <w:rsid w:val="3E895FE7"/>
    <w:rsid w:val="3F06588A"/>
    <w:rsid w:val="3FB35A12"/>
    <w:rsid w:val="3FB7520C"/>
    <w:rsid w:val="403703F1"/>
    <w:rsid w:val="40972C3D"/>
    <w:rsid w:val="41395AA3"/>
    <w:rsid w:val="41E12A73"/>
    <w:rsid w:val="41F30347"/>
    <w:rsid w:val="41FF0A9A"/>
    <w:rsid w:val="42A33B1C"/>
    <w:rsid w:val="42A81132"/>
    <w:rsid w:val="42B42080"/>
    <w:rsid w:val="42EA799C"/>
    <w:rsid w:val="4320516C"/>
    <w:rsid w:val="434D1CD9"/>
    <w:rsid w:val="43AE2740"/>
    <w:rsid w:val="45701CAF"/>
    <w:rsid w:val="45EC5024"/>
    <w:rsid w:val="46AE0CE1"/>
    <w:rsid w:val="47617B01"/>
    <w:rsid w:val="489B7043"/>
    <w:rsid w:val="49AE2DA6"/>
    <w:rsid w:val="49B77EAC"/>
    <w:rsid w:val="4A1F7E2B"/>
    <w:rsid w:val="4A910BFE"/>
    <w:rsid w:val="4B187071"/>
    <w:rsid w:val="4B7E1D99"/>
    <w:rsid w:val="4B810772"/>
    <w:rsid w:val="4D662315"/>
    <w:rsid w:val="4E4B32B9"/>
    <w:rsid w:val="4EAD157E"/>
    <w:rsid w:val="4F06116D"/>
    <w:rsid w:val="4F0F42E7"/>
    <w:rsid w:val="4F1D07B2"/>
    <w:rsid w:val="4F22226C"/>
    <w:rsid w:val="4F5F0DCA"/>
    <w:rsid w:val="500876B4"/>
    <w:rsid w:val="50D6330E"/>
    <w:rsid w:val="513D338D"/>
    <w:rsid w:val="520B6FE7"/>
    <w:rsid w:val="528B1ED6"/>
    <w:rsid w:val="53A96AB8"/>
    <w:rsid w:val="53FF2B7C"/>
    <w:rsid w:val="56F02C50"/>
    <w:rsid w:val="57686C8A"/>
    <w:rsid w:val="57C57C38"/>
    <w:rsid w:val="58C97649"/>
    <w:rsid w:val="5A2450EA"/>
    <w:rsid w:val="5A932270"/>
    <w:rsid w:val="5AD14B46"/>
    <w:rsid w:val="5AD7215D"/>
    <w:rsid w:val="5B5152A0"/>
    <w:rsid w:val="5B587C31"/>
    <w:rsid w:val="5C2C297C"/>
    <w:rsid w:val="5CD526CC"/>
    <w:rsid w:val="5CF52D6E"/>
    <w:rsid w:val="5E5004D8"/>
    <w:rsid w:val="5EA54320"/>
    <w:rsid w:val="5F0C439F"/>
    <w:rsid w:val="5F9F5213"/>
    <w:rsid w:val="5FFD55D2"/>
    <w:rsid w:val="61E83FFB"/>
    <w:rsid w:val="625642AF"/>
    <w:rsid w:val="627209BD"/>
    <w:rsid w:val="634C3904"/>
    <w:rsid w:val="637A6AF1"/>
    <w:rsid w:val="63C811DC"/>
    <w:rsid w:val="64ED07CF"/>
    <w:rsid w:val="67650AF0"/>
    <w:rsid w:val="68E85E7D"/>
    <w:rsid w:val="697D65C5"/>
    <w:rsid w:val="6AD42215"/>
    <w:rsid w:val="6CA95923"/>
    <w:rsid w:val="6D814C24"/>
    <w:rsid w:val="6DDF3805"/>
    <w:rsid w:val="6E3F209B"/>
    <w:rsid w:val="6EE034C1"/>
    <w:rsid w:val="6EFE3D04"/>
    <w:rsid w:val="6F125A01"/>
    <w:rsid w:val="6F9C351D"/>
    <w:rsid w:val="700A0487"/>
    <w:rsid w:val="705D2CAC"/>
    <w:rsid w:val="713D663A"/>
    <w:rsid w:val="72E90827"/>
    <w:rsid w:val="73A352B6"/>
    <w:rsid w:val="74156C0C"/>
    <w:rsid w:val="74343D24"/>
    <w:rsid w:val="762D3121"/>
    <w:rsid w:val="765B6DB6"/>
    <w:rsid w:val="768076F4"/>
    <w:rsid w:val="7771703D"/>
    <w:rsid w:val="788039DC"/>
    <w:rsid w:val="78873BA1"/>
    <w:rsid w:val="7A444E4A"/>
    <w:rsid w:val="7AB357AC"/>
    <w:rsid w:val="7CD61AAC"/>
    <w:rsid w:val="7DEE13E8"/>
    <w:rsid w:val="7EC6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D3CB3"/>
    <w:pPr>
      <w:widowControl w:val="0"/>
      <w:jc w:val="both"/>
    </w:pPr>
  </w:style>
  <w:style w:type="paragraph" w:styleId="1">
    <w:name w:val="heading 1"/>
    <w:basedOn w:val="a"/>
    <w:next w:val="a"/>
    <w:link w:val="1Char"/>
    <w:uiPriority w:val="99"/>
    <w:qFormat/>
    <w:rsid w:val="00BD3CB3"/>
    <w:pPr>
      <w:keepNext/>
      <w:keepLines/>
      <w:spacing w:before="480" w:after="80"/>
      <w:outlineLvl w:val="0"/>
    </w:pPr>
    <w:rPr>
      <w:rFonts w:ascii="等线 Light" w:eastAsia="等线 Light" w:hAnsi="等线 Light"/>
      <w:color w:val="0F4761"/>
      <w:sz w:val="48"/>
      <w:szCs w:val="48"/>
    </w:rPr>
  </w:style>
  <w:style w:type="paragraph" w:styleId="2">
    <w:name w:val="heading 2"/>
    <w:basedOn w:val="a"/>
    <w:next w:val="a"/>
    <w:link w:val="2Char"/>
    <w:uiPriority w:val="99"/>
    <w:qFormat/>
    <w:rsid w:val="00BD3CB3"/>
    <w:pPr>
      <w:keepNext/>
      <w:keepLines/>
      <w:spacing w:before="160" w:after="80"/>
      <w:outlineLvl w:val="1"/>
    </w:pPr>
    <w:rPr>
      <w:rFonts w:ascii="等线 Light" w:eastAsia="等线 Light" w:hAnsi="等线 Light"/>
      <w:color w:val="0F4761"/>
      <w:sz w:val="40"/>
      <w:szCs w:val="40"/>
    </w:rPr>
  </w:style>
  <w:style w:type="paragraph" w:styleId="3">
    <w:name w:val="heading 3"/>
    <w:basedOn w:val="a"/>
    <w:next w:val="a"/>
    <w:link w:val="3Char"/>
    <w:uiPriority w:val="99"/>
    <w:qFormat/>
    <w:rsid w:val="00BD3CB3"/>
    <w:pPr>
      <w:keepNext/>
      <w:keepLines/>
      <w:spacing w:before="160" w:after="80"/>
      <w:outlineLvl w:val="2"/>
    </w:pPr>
    <w:rPr>
      <w:rFonts w:ascii="等线 Light" w:eastAsia="等线 Light" w:hAnsi="等线 Light"/>
      <w:color w:val="0F4761"/>
      <w:sz w:val="32"/>
      <w:szCs w:val="32"/>
    </w:rPr>
  </w:style>
  <w:style w:type="paragraph" w:styleId="4">
    <w:name w:val="heading 4"/>
    <w:basedOn w:val="a"/>
    <w:next w:val="a"/>
    <w:link w:val="4Char"/>
    <w:uiPriority w:val="99"/>
    <w:qFormat/>
    <w:rsid w:val="00BD3CB3"/>
    <w:pPr>
      <w:keepNext/>
      <w:keepLines/>
      <w:spacing w:before="80" w:after="40"/>
      <w:outlineLvl w:val="3"/>
    </w:pPr>
    <w:rPr>
      <w:color w:val="0F4761"/>
      <w:sz w:val="28"/>
      <w:szCs w:val="28"/>
    </w:rPr>
  </w:style>
  <w:style w:type="paragraph" w:styleId="5">
    <w:name w:val="heading 5"/>
    <w:basedOn w:val="a"/>
    <w:next w:val="a"/>
    <w:link w:val="5Char"/>
    <w:uiPriority w:val="99"/>
    <w:qFormat/>
    <w:rsid w:val="00BD3CB3"/>
    <w:pPr>
      <w:keepNext/>
      <w:keepLines/>
      <w:spacing w:before="80" w:after="40"/>
      <w:outlineLvl w:val="4"/>
    </w:pPr>
    <w:rPr>
      <w:color w:val="0F4761"/>
      <w:sz w:val="24"/>
      <w:szCs w:val="24"/>
    </w:rPr>
  </w:style>
  <w:style w:type="paragraph" w:styleId="6">
    <w:name w:val="heading 6"/>
    <w:basedOn w:val="a"/>
    <w:next w:val="a"/>
    <w:link w:val="6Char"/>
    <w:uiPriority w:val="99"/>
    <w:qFormat/>
    <w:rsid w:val="00BD3CB3"/>
    <w:pPr>
      <w:keepNext/>
      <w:keepLines/>
      <w:spacing w:before="40"/>
      <w:outlineLvl w:val="5"/>
    </w:pPr>
    <w:rPr>
      <w:b/>
      <w:bCs/>
      <w:color w:val="0F4761"/>
    </w:rPr>
  </w:style>
  <w:style w:type="paragraph" w:styleId="7">
    <w:name w:val="heading 7"/>
    <w:basedOn w:val="a"/>
    <w:next w:val="a"/>
    <w:link w:val="7Char"/>
    <w:uiPriority w:val="99"/>
    <w:qFormat/>
    <w:rsid w:val="00BD3CB3"/>
    <w:pPr>
      <w:keepNext/>
      <w:keepLines/>
      <w:spacing w:before="40"/>
      <w:outlineLvl w:val="6"/>
    </w:pPr>
    <w:rPr>
      <w:b/>
      <w:bCs/>
      <w:color w:val="595959"/>
    </w:rPr>
  </w:style>
  <w:style w:type="paragraph" w:styleId="8">
    <w:name w:val="heading 8"/>
    <w:basedOn w:val="a"/>
    <w:next w:val="a"/>
    <w:link w:val="8Char"/>
    <w:uiPriority w:val="99"/>
    <w:qFormat/>
    <w:rsid w:val="00BD3CB3"/>
    <w:pPr>
      <w:keepNext/>
      <w:keepLines/>
      <w:outlineLvl w:val="7"/>
    </w:pPr>
    <w:rPr>
      <w:color w:val="595959"/>
    </w:rPr>
  </w:style>
  <w:style w:type="paragraph" w:styleId="9">
    <w:name w:val="heading 9"/>
    <w:basedOn w:val="a"/>
    <w:next w:val="a"/>
    <w:link w:val="9Char"/>
    <w:uiPriority w:val="99"/>
    <w:qFormat/>
    <w:rsid w:val="00BD3CB3"/>
    <w:pPr>
      <w:keepNext/>
      <w:keepLines/>
      <w:outlineLvl w:val="8"/>
    </w:pPr>
    <w:rPr>
      <w:rFonts w:eastAsia="等线 Light"/>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D3CB3"/>
    <w:rPr>
      <w:rFonts w:ascii="等线 Light" w:eastAsia="等线 Light" w:hAnsi="等线 Light" w:cs="Times New Roman"/>
      <w:color w:val="0F4761"/>
      <w:sz w:val="48"/>
      <w:szCs w:val="48"/>
    </w:rPr>
  </w:style>
  <w:style w:type="character" w:customStyle="1" w:styleId="2Char">
    <w:name w:val="标题 2 Char"/>
    <w:basedOn w:val="a0"/>
    <w:link w:val="2"/>
    <w:uiPriority w:val="99"/>
    <w:semiHidden/>
    <w:locked/>
    <w:rsid w:val="00BD3CB3"/>
    <w:rPr>
      <w:rFonts w:ascii="等线 Light" w:eastAsia="等线 Light" w:hAnsi="等线 Light" w:cs="Times New Roman"/>
      <w:color w:val="0F4761"/>
      <w:sz w:val="40"/>
      <w:szCs w:val="40"/>
    </w:rPr>
  </w:style>
  <w:style w:type="character" w:customStyle="1" w:styleId="3Char">
    <w:name w:val="标题 3 Char"/>
    <w:basedOn w:val="a0"/>
    <w:link w:val="3"/>
    <w:uiPriority w:val="99"/>
    <w:semiHidden/>
    <w:locked/>
    <w:rsid w:val="00BD3CB3"/>
    <w:rPr>
      <w:rFonts w:ascii="等线 Light" w:eastAsia="等线 Light" w:hAnsi="等线 Light" w:cs="Times New Roman"/>
      <w:color w:val="0F4761"/>
      <w:sz w:val="32"/>
      <w:szCs w:val="32"/>
    </w:rPr>
  </w:style>
  <w:style w:type="character" w:customStyle="1" w:styleId="4Char">
    <w:name w:val="标题 4 Char"/>
    <w:basedOn w:val="a0"/>
    <w:link w:val="4"/>
    <w:uiPriority w:val="99"/>
    <w:semiHidden/>
    <w:locked/>
    <w:rsid w:val="00BD3CB3"/>
    <w:rPr>
      <w:rFonts w:cs="Times New Roman"/>
      <w:color w:val="0F4761"/>
      <w:sz w:val="28"/>
      <w:szCs w:val="28"/>
    </w:rPr>
  </w:style>
  <w:style w:type="character" w:customStyle="1" w:styleId="5Char">
    <w:name w:val="标题 5 Char"/>
    <w:basedOn w:val="a0"/>
    <w:link w:val="5"/>
    <w:uiPriority w:val="99"/>
    <w:semiHidden/>
    <w:locked/>
    <w:rsid w:val="00BD3CB3"/>
    <w:rPr>
      <w:rFonts w:cs="Times New Roman"/>
      <w:color w:val="0F4761"/>
      <w:sz w:val="24"/>
      <w:szCs w:val="24"/>
    </w:rPr>
  </w:style>
  <w:style w:type="character" w:customStyle="1" w:styleId="6Char">
    <w:name w:val="标题 6 Char"/>
    <w:basedOn w:val="a0"/>
    <w:link w:val="6"/>
    <w:uiPriority w:val="99"/>
    <w:semiHidden/>
    <w:locked/>
    <w:rsid w:val="00BD3CB3"/>
    <w:rPr>
      <w:rFonts w:cs="Times New Roman"/>
      <w:b/>
      <w:bCs/>
      <w:color w:val="0F4761"/>
    </w:rPr>
  </w:style>
  <w:style w:type="character" w:customStyle="1" w:styleId="7Char">
    <w:name w:val="标题 7 Char"/>
    <w:basedOn w:val="a0"/>
    <w:link w:val="7"/>
    <w:uiPriority w:val="99"/>
    <w:semiHidden/>
    <w:locked/>
    <w:rsid w:val="00BD3CB3"/>
    <w:rPr>
      <w:rFonts w:cs="Times New Roman"/>
      <w:b/>
      <w:bCs/>
      <w:color w:val="595959"/>
    </w:rPr>
  </w:style>
  <w:style w:type="character" w:customStyle="1" w:styleId="8Char">
    <w:name w:val="标题 8 Char"/>
    <w:basedOn w:val="a0"/>
    <w:link w:val="8"/>
    <w:uiPriority w:val="99"/>
    <w:semiHidden/>
    <w:locked/>
    <w:rsid w:val="00BD3CB3"/>
    <w:rPr>
      <w:rFonts w:cs="Times New Roman"/>
      <w:color w:val="595959"/>
    </w:rPr>
  </w:style>
  <w:style w:type="character" w:customStyle="1" w:styleId="9Char">
    <w:name w:val="标题 9 Char"/>
    <w:basedOn w:val="a0"/>
    <w:link w:val="9"/>
    <w:uiPriority w:val="99"/>
    <w:semiHidden/>
    <w:locked/>
    <w:rsid w:val="00BD3CB3"/>
    <w:rPr>
      <w:rFonts w:eastAsia="等线 Light" w:cs="Times New Roman"/>
      <w:color w:val="595959"/>
    </w:rPr>
  </w:style>
  <w:style w:type="paragraph" w:styleId="a3">
    <w:name w:val="Body Text"/>
    <w:basedOn w:val="a"/>
    <w:link w:val="Char"/>
    <w:uiPriority w:val="99"/>
    <w:rsid w:val="00BD3CB3"/>
    <w:pPr>
      <w:ind w:left="104"/>
    </w:pPr>
    <w:rPr>
      <w:rFonts w:ascii="方正仿宋_GBK" w:eastAsia="方正仿宋_GBK" w:hAnsi="方正仿宋_GBK" w:cs="方正仿宋_GBK"/>
      <w:sz w:val="32"/>
      <w:szCs w:val="32"/>
      <w:lang w:val="zh-CN"/>
    </w:rPr>
  </w:style>
  <w:style w:type="character" w:customStyle="1" w:styleId="Char">
    <w:name w:val="正文文本 Char"/>
    <w:basedOn w:val="a0"/>
    <w:link w:val="a3"/>
    <w:uiPriority w:val="99"/>
    <w:semiHidden/>
    <w:locked/>
    <w:rPr>
      <w:rFonts w:cs="Times New Roman"/>
    </w:rPr>
  </w:style>
  <w:style w:type="paragraph" w:styleId="a4">
    <w:name w:val="footer"/>
    <w:basedOn w:val="a"/>
    <w:link w:val="Char0"/>
    <w:uiPriority w:val="99"/>
    <w:rsid w:val="00BD3CB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D3CB3"/>
    <w:rPr>
      <w:rFonts w:cs="Times New Roman"/>
      <w:sz w:val="18"/>
      <w:szCs w:val="18"/>
    </w:rPr>
  </w:style>
  <w:style w:type="paragraph" w:styleId="a5">
    <w:name w:val="header"/>
    <w:basedOn w:val="a"/>
    <w:link w:val="Char1"/>
    <w:uiPriority w:val="99"/>
    <w:rsid w:val="00BD3CB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BD3CB3"/>
    <w:rPr>
      <w:rFonts w:cs="Times New Roman"/>
      <w:sz w:val="18"/>
      <w:szCs w:val="18"/>
    </w:rPr>
  </w:style>
  <w:style w:type="paragraph" w:styleId="a6">
    <w:name w:val="Subtitle"/>
    <w:basedOn w:val="a"/>
    <w:next w:val="a"/>
    <w:link w:val="Char2"/>
    <w:uiPriority w:val="99"/>
    <w:qFormat/>
    <w:rsid w:val="00BD3CB3"/>
    <w:pPr>
      <w:spacing w:after="160"/>
      <w:jc w:val="center"/>
    </w:pPr>
    <w:rPr>
      <w:rFonts w:ascii="等线 Light" w:eastAsia="等线 Light" w:hAnsi="等线 Light"/>
      <w:color w:val="595959"/>
      <w:spacing w:val="15"/>
      <w:sz w:val="28"/>
      <w:szCs w:val="28"/>
    </w:rPr>
  </w:style>
  <w:style w:type="character" w:customStyle="1" w:styleId="Char2">
    <w:name w:val="副标题 Char"/>
    <w:basedOn w:val="a0"/>
    <w:link w:val="a6"/>
    <w:uiPriority w:val="99"/>
    <w:locked/>
    <w:rsid w:val="00BD3CB3"/>
    <w:rPr>
      <w:rFonts w:ascii="等线 Light" w:eastAsia="等线 Light" w:hAnsi="等线 Light" w:cs="Times New Roman"/>
      <w:color w:val="595959"/>
      <w:spacing w:val="15"/>
      <w:sz w:val="28"/>
      <w:szCs w:val="28"/>
    </w:rPr>
  </w:style>
  <w:style w:type="paragraph" w:styleId="a7">
    <w:name w:val="Title"/>
    <w:basedOn w:val="a"/>
    <w:next w:val="a"/>
    <w:link w:val="Char3"/>
    <w:uiPriority w:val="99"/>
    <w:qFormat/>
    <w:rsid w:val="00BD3CB3"/>
    <w:pPr>
      <w:spacing w:after="80"/>
      <w:contextualSpacing/>
      <w:jc w:val="center"/>
    </w:pPr>
    <w:rPr>
      <w:rFonts w:ascii="等线 Light" w:eastAsia="等线 Light" w:hAnsi="等线 Light"/>
      <w:spacing w:val="-10"/>
      <w:kern w:val="28"/>
      <w:sz w:val="56"/>
      <w:szCs w:val="56"/>
    </w:rPr>
  </w:style>
  <w:style w:type="character" w:customStyle="1" w:styleId="Char3">
    <w:name w:val="标题 Char"/>
    <w:basedOn w:val="a0"/>
    <w:link w:val="a7"/>
    <w:uiPriority w:val="99"/>
    <w:locked/>
    <w:rsid w:val="00BD3CB3"/>
    <w:rPr>
      <w:rFonts w:ascii="等线 Light" w:eastAsia="等线 Light" w:hAnsi="等线 Light" w:cs="Times New Roman"/>
      <w:spacing w:val="-10"/>
      <w:kern w:val="28"/>
      <w:sz w:val="56"/>
      <w:szCs w:val="56"/>
    </w:rPr>
  </w:style>
  <w:style w:type="table" w:styleId="a8">
    <w:name w:val="Table Grid"/>
    <w:basedOn w:val="a1"/>
    <w:uiPriority w:val="99"/>
    <w:rsid w:val="00BD3C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Quote"/>
    <w:basedOn w:val="a"/>
    <w:next w:val="a"/>
    <w:link w:val="Char4"/>
    <w:uiPriority w:val="99"/>
    <w:qFormat/>
    <w:rsid w:val="00BD3CB3"/>
    <w:pPr>
      <w:spacing w:before="160" w:after="160"/>
      <w:jc w:val="center"/>
    </w:pPr>
    <w:rPr>
      <w:i/>
      <w:iCs/>
      <w:color w:val="404040"/>
    </w:rPr>
  </w:style>
  <w:style w:type="character" w:customStyle="1" w:styleId="Char4">
    <w:name w:val="引用 Char"/>
    <w:basedOn w:val="a0"/>
    <w:link w:val="a9"/>
    <w:uiPriority w:val="99"/>
    <w:locked/>
    <w:rsid w:val="00BD3CB3"/>
    <w:rPr>
      <w:rFonts w:cs="Times New Roman"/>
      <w:i/>
      <w:iCs/>
      <w:color w:val="404040"/>
    </w:rPr>
  </w:style>
  <w:style w:type="paragraph" w:styleId="aa">
    <w:name w:val="List Paragraph"/>
    <w:basedOn w:val="a"/>
    <w:uiPriority w:val="99"/>
    <w:qFormat/>
    <w:rsid w:val="00BD3CB3"/>
    <w:pPr>
      <w:ind w:left="720"/>
      <w:contextualSpacing/>
    </w:pPr>
  </w:style>
  <w:style w:type="character" w:customStyle="1" w:styleId="10">
    <w:name w:val="明显强调1"/>
    <w:basedOn w:val="a0"/>
    <w:uiPriority w:val="99"/>
    <w:rsid w:val="00BD3CB3"/>
    <w:rPr>
      <w:rFonts w:cs="Times New Roman"/>
      <w:i/>
      <w:iCs/>
      <w:color w:val="0F4761"/>
    </w:rPr>
  </w:style>
  <w:style w:type="paragraph" w:styleId="ab">
    <w:name w:val="Intense Quote"/>
    <w:basedOn w:val="a"/>
    <w:next w:val="a"/>
    <w:link w:val="Char5"/>
    <w:uiPriority w:val="99"/>
    <w:qFormat/>
    <w:rsid w:val="00BD3CB3"/>
    <w:pPr>
      <w:pBdr>
        <w:top w:val="single" w:sz="4" w:space="10" w:color="0F4761"/>
        <w:bottom w:val="single" w:sz="4" w:space="10" w:color="0F4761"/>
      </w:pBdr>
      <w:spacing w:before="360" w:after="360"/>
      <w:ind w:left="864" w:right="864"/>
      <w:jc w:val="center"/>
    </w:pPr>
    <w:rPr>
      <w:i/>
      <w:iCs/>
      <w:color w:val="0F4761"/>
    </w:rPr>
  </w:style>
  <w:style w:type="character" w:customStyle="1" w:styleId="Char5">
    <w:name w:val="明显引用 Char"/>
    <w:basedOn w:val="a0"/>
    <w:link w:val="ab"/>
    <w:uiPriority w:val="99"/>
    <w:locked/>
    <w:rsid w:val="00BD3CB3"/>
    <w:rPr>
      <w:rFonts w:cs="Times New Roman"/>
      <w:i/>
      <w:iCs/>
      <w:color w:val="0F4761"/>
    </w:rPr>
  </w:style>
  <w:style w:type="character" w:customStyle="1" w:styleId="11">
    <w:name w:val="明显参考1"/>
    <w:basedOn w:val="a0"/>
    <w:uiPriority w:val="99"/>
    <w:rsid w:val="00BD3CB3"/>
    <w:rPr>
      <w:rFonts w:cs="Times New Roman"/>
      <w:b/>
      <w:bCs/>
      <w:smallCaps/>
      <w:color w:val="0F4761"/>
      <w:spacing w:val="5"/>
    </w:rPr>
  </w:style>
  <w:style w:type="paragraph" w:styleId="ac">
    <w:name w:val="Balloon Text"/>
    <w:basedOn w:val="a"/>
    <w:link w:val="Char6"/>
    <w:uiPriority w:val="99"/>
    <w:rsid w:val="00E338F8"/>
    <w:pPr>
      <w:widowControl/>
      <w:jc w:val="left"/>
    </w:pPr>
    <w:rPr>
      <w:rFonts w:ascii="宋体" w:eastAsia="宋体" w:hAnsi="宋体"/>
      <w:kern w:val="0"/>
      <w:sz w:val="18"/>
      <w:szCs w:val="18"/>
    </w:rPr>
  </w:style>
  <w:style w:type="character" w:customStyle="1" w:styleId="Char6">
    <w:name w:val="批注框文本 Char"/>
    <w:basedOn w:val="a0"/>
    <w:link w:val="ac"/>
    <w:uiPriority w:val="99"/>
    <w:locked/>
    <w:rsid w:val="00E338F8"/>
    <w:rPr>
      <w:rFonts w:ascii="宋体" w:eastAsia="宋体" w:hAnsi="宋体" w:cs="Times New Roman"/>
      <w:sz w:val="18"/>
      <w:szCs w:val="18"/>
    </w:rPr>
  </w:style>
  <w:style w:type="paragraph" w:styleId="HTML">
    <w:name w:val="HTML Preformatted"/>
    <w:basedOn w:val="a"/>
    <w:link w:val="HTMLChar"/>
    <w:uiPriority w:val="99"/>
    <w:rsid w:val="00E33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4"/>
    </w:rPr>
  </w:style>
  <w:style w:type="character" w:customStyle="1" w:styleId="HTMLChar">
    <w:name w:val="HTML 预设格式 Char"/>
    <w:basedOn w:val="a0"/>
    <w:link w:val="HTML"/>
    <w:uiPriority w:val="99"/>
    <w:locked/>
    <w:rsid w:val="00E338F8"/>
    <w:rPr>
      <w:rFonts w:ascii="宋体" w:eastAsia="宋体" w:hAnsi="宋体" w:cs="Times New Roman"/>
      <w:sz w:val="24"/>
      <w:szCs w:val="24"/>
    </w:rPr>
  </w:style>
  <w:style w:type="paragraph" w:styleId="ad">
    <w:name w:val="Normal (Web)"/>
    <w:basedOn w:val="a"/>
    <w:uiPriority w:val="99"/>
    <w:rsid w:val="00E338F8"/>
    <w:pPr>
      <w:widowControl/>
      <w:spacing w:before="100" w:beforeAutospacing="1" w:after="100" w:afterAutospacing="1"/>
      <w:jc w:val="left"/>
    </w:pPr>
    <w:rPr>
      <w:rFonts w:ascii="宋体" w:eastAsia="宋体" w:hAnsi="宋体"/>
      <w:kern w:val="0"/>
      <w:sz w:val="24"/>
      <w:szCs w:val="24"/>
    </w:rPr>
  </w:style>
  <w:style w:type="character" w:styleId="ae">
    <w:name w:val="Strong"/>
    <w:basedOn w:val="a0"/>
    <w:uiPriority w:val="99"/>
    <w:qFormat/>
    <w:rsid w:val="00E338F8"/>
    <w:rPr>
      <w:rFonts w:cs="Times New Roman"/>
      <w:b/>
    </w:rPr>
  </w:style>
  <w:style w:type="paragraph" w:customStyle="1" w:styleId="12">
    <w:name w:val="列出段落1"/>
    <w:basedOn w:val="a"/>
    <w:uiPriority w:val="99"/>
    <w:rsid w:val="00E338F8"/>
    <w:pPr>
      <w:widowControl/>
      <w:ind w:firstLineChars="200" w:firstLine="420"/>
      <w:jc w:val="left"/>
    </w:pPr>
    <w:rPr>
      <w:rFonts w:ascii="宋体" w:eastAsia="宋体" w:hAnsi="宋体"/>
      <w:kern w:val="0"/>
      <w:sz w:val="24"/>
      <w:szCs w:val="24"/>
    </w:rPr>
  </w:style>
  <w:style w:type="paragraph" w:customStyle="1" w:styleId="Char7">
    <w:name w:val="普通(网站) Char"/>
    <w:uiPriority w:val="99"/>
    <w:rsid w:val="00E338F8"/>
    <w:pPr>
      <w:spacing w:before="100" w:beforeAutospacing="1" w:after="100" w:afterAutospacing="1"/>
    </w:pPr>
    <w:rPr>
      <w:rFonts w:ascii="宋体" w:eastAsia="宋体" w:hAnsi="宋体"/>
      <w:kern w:val="0"/>
      <w:sz w:val="24"/>
      <w:szCs w:val="24"/>
    </w:rPr>
  </w:style>
  <w:style w:type="character" w:customStyle="1" w:styleId="21">
    <w:name w:val="21"/>
    <w:uiPriority w:val="99"/>
    <w:rsid w:val="00E338F8"/>
    <w:rPr>
      <w:rFonts w:ascii="Wingdings" w:hAnsi="Wingdings"/>
      <w:b/>
    </w:rPr>
  </w:style>
  <w:style w:type="paragraph" w:customStyle="1" w:styleId="20">
    <w:name w:val="列出段落2"/>
    <w:uiPriority w:val="99"/>
    <w:rsid w:val="00E338F8"/>
    <w:pPr>
      <w:ind w:firstLineChars="200" w:firstLine="420"/>
    </w:pPr>
    <w:rPr>
      <w:rFonts w:ascii="宋体" w:eastAsia="宋体" w:hAnsi="宋体"/>
      <w:kern w:val="0"/>
      <w:sz w:val="24"/>
      <w:szCs w:val="24"/>
    </w:rPr>
  </w:style>
  <w:style w:type="table" w:customStyle="1" w:styleId="13">
    <w:name w:val="网格型1"/>
    <w:uiPriority w:val="99"/>
    <w:rsid w:val="001F760A"/>
    <w:pPr>
      <w:widowControl w:val="0"/>
      <w:jc w:val="both"/>
    </w:pPr>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18</Pages>
  <Words>1717</Words>
  <Characters>9787</Characters>
  <Application>Microsoft Office Word</Application>
  <DocSecurity>0</DocSecurity>
  <Lines>81</Lines>
  <Paragraphs>22</Paragraphs>
  <ScaleCrop>false</ScaleCrop>
  <Company>Microsoft</Company>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huangcong88888@outlook.com</dc:creator>
  <cp:keywords/>
  <dc:description/>
  <cp:lastModifiedBy>MM</cp:lastModifiedBy>
  <cp:revision>46</cp:revision>
  <cp:lastPrinted>2024-09-19T03:45:00Z</cp:lastPrinted>
  <dcterms:created xsi:type="dcterms:W3CDTF">2024-09-19T03:15:00Z</dcterms:created>
  <dcterms:modified xsi:type="dcterms:W3CDTF">2024-11-06T10:03:00Z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64F58AB5E75E4493BD8F265622CCA4A2_12</vt:lpwstr>
  </property>
</Properties>
</file>