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CA" w:rsidRPr="004F18CA" w:rsidRDefault="004F18CA" w:rsidP="004F18CA">
      <w:pPr>
        <w:spacing w:line="600" w:lineRule="exact"/>
        <w:ind w:firstLineChars="200" w:firstLine="640"/>
        <w:jc w:val="center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Toc54271952"/>
      <w:bookmarkStart w:id="1" w:name="_GoBack"/>
      <w:r w:rsidRPr="004F18CA">
        <w:rPr>
          <w:rFonts w:ascii="方正黑体_GBK" w:eastAsia="方正黑体_GBK" w:hAnsi="方正黑体_GBK" w:cs="方正黑体_GBK" w:hint="eastAsia"/>
          <w:sz w:val="32"/>
          <w:szCs w:val="32"/>
        </w:rPr>
        <w:t>社会救助领域政务公开标准目录</w:t>
      </w:r>
      <w:bookmarkEnd w:id="0"/>
      <w:bookmarkEnd w:id="1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459"/>
        <w:gridCol w:w="812"/>
        <w:gridCol w:w="744"/>
        <w:gridCol w:w="3045"/>
        <w:gridCol w:w="1417"/>
        <w:gridCol w:w="851"/>
        <w:gridCol w:w="992"/>
        <w:gridCol w:w="3047"/>
        <w:gridCol w:w="545"/>
        <w:gridCol w:w="742"/>
        <w:gridCol w:w="545"/>
        <w:gridCol w:w="573"/>
        <w:gridCol w:w="574"/>
        <w:gridCol w:w="680"/>
      </w:tblGrid>
      <w:tr w:rsidR="004F18CA" w:rsidRPr="004F18CA" w:rsidTr="00D56540">
        <w:trPr>
          <w:trHeight w:val="20"/>
          <w:tblHeader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序 号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公开事项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公开内容</w:t>
            </w: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br/>
              <w:t xml:space="preserve">(要素)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公开</w:t>
            </w:r>
          </w:p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依据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公开</w:t>
            </w: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br/>
              <w:t>时限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公开</w:t>
            </w: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br/>
              <w:t>主体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Calibri" w:cs="Times New Roman" w:hint="eastAsia"/>
                <w:w w:val="95"/>
                <w:szCs w:val="21"/>
              </w:rPr>
              <w:t>公开渠道和载体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公开对象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公开方式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公开层级</w:t>
            </w:r>
          </w:p>
        </w:tc>
      </w:tr>
      <w:tr w:rsidR="004F18CA" w:rsidRPr="004F18CA" w:rsidTr="00D56540">
        <w:trPr>
          <w:trHeight w:val="20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一级   事项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二级       事项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全社会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特定</w:t>
            </w:r>
          </w:p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群体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主动公开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方正小标宋_GBK" w:eastAsia="方正小标宋_GBK" w:hAnsi="宋体" w:cs="宋体"/>
                <w:bCs/>
                <w:kern w:val="0"/>
                <w:szCs w:val="21"/>
              </w:rPr>
            </w:pPr>
            <w:r w:rsidRPr="004F18CA">
              <w:rPr>
                <w:rFonts w:ascii="方正小标宋_GBK" w:eastAsia="方正小标宋_GBK" w:hAnsi="宋体" w:cs="宋体" w:hint="eastAsia"/>
                <w:bCs/>
                <w:kern w:val="0"/>
                <w:szCs w:val="21"/>
              </w:rPr>
              <w:t>依申请公开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jc w:val="center"/>
              <w:rPr>
                <w:rFonts w:ascii="方正小标宋_GBK" w:eastAsia="方正小标宋_GBK" w:hAnsi="Calibri" w:cs="Times New Roman"/>
                <w:szCs w:val="24"/>
              </w:rPr>
            </w:pPr>
            <w:r w:rsidRPr="004F18CA">
              <w:rPr>
                <w:rFonts w:ascii="方正小标宋_GBK" w:eastAsia="方正小标宋_GBK" w:hAnsi="Calibri" w:cs="Times New Roman" w:hint="eastAsia"/>
                <w:szCs w:val="24"/>
              </w:rPr>
              <w:t>区县级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jc w:val="center"/>
              <w:rPr>
                <w:rFonts w:ascii="方正小标宋_GBK" w:eastAsia="方正小标宋_GBK" w:hAnsi="Calibri" w:cs="Times New Roman"/>
                <w:szCs w:val="24"/>
              </w:rPr>
            </w:pPr>
            <w:r w:rsidRPr="004F18CA">
              <w:rPr>
                <w:rFonts w:ascii="方正小标宋_GBK" w:eastAsia="方正小标宋_GBK" w:hAnsi="Calibri" w:cs="Times New Roman" w:hint="eastAsia"/>
                <w:szCs w:val="24"/>
              </w:rPr>
              <w:t>乡镇级</w:t>
            </w:r>
          </w:p>
        </w:tc>
      </w:tr>
      <w:tr w:rsidR="004F18CA" w:rsidRPr="004F18CA" w:rsidTr="00D56540">
        <w:trPr>
          <w:trHeight w:val="326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综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合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业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务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政策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法规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文件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、《社会救助暂行办法》（国务院令第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649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                 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《重庆市人民政府关于贯彻落实国务院社会救助暂行办法的实施意见》（渝府发〔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2014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55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信息公开规定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监督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检查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社会救助信访通讯地址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Arial"/>
                <w:sz w:val="19"/>
                <w:szCs w:val="19"/>
                <w:shd w:val="clear" w:color="auto" w:fill="FFFFFF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社会救助投诉举报电话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相关政策规定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区民政局、镇人民政府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（街道办事处）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 xml:space="preserve"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√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274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最低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生活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保障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政策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法规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文件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《国务院关于进一步加强和改进最低生活保障工作的意见》（国发〔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45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号）                   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Arial"/>
                <w:sz w:val="19"/>
                <w:szCs w:val="19"/>
                <w:shd w:val="clear" w:color="auto" w:fill="FFFFFF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《最低生活保障审核审批办法（试行）》（民发〔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220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《重庆市城乡居民最低生活保障条例》（重庆市人民代表大会常务委员会公告〔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〕第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13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号）             </w:t>
            </w:r>
          </w:p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《重庆市人民政府办公厅关于印发重庆市最低生活保障条件认定办法（修订）的通知》（渝府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办发〔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33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《重庆市民政局关于印发〈重庆市最低生活保障申请审批规程〉和〈重庆市最低生活保障动态管理规范〉的通知》（渝民发〔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80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信息公开规定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办事  指南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办理事项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、办理条件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最低生活保障标准         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申请材料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办理流程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6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办理时间、地点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7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《国务院关于进一步加强和改进最低生活保障工作的意见》（国发〔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45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号）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审核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信息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初审对象名单及相关信息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《国务院关于进一步加强和改进最低生活保障工作的意见》（国发〔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45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个工作日内，公示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镇人民政府（街道办事处）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审批   信息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低保对象名单及相关信息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《国务院关于进一步加强和改进最低生活保障工作的意见》（国发〔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45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1414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439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lastRenderedPageBreak/>
              <w:t>7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特困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人员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救助供养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政策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法规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文件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《国务院关于进一步健全特困人员救助供养制度的意见》（国发〔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14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号）                     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、民政部关于印发《特困人员认定办法》的通知（民发〔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178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民政部关于贯彻落实《国务院关于进一步健全特困人员救助供养制度的意见》的通知（民发〔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115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《重庆市人民政府关于进一步健全特困人员救助供养制度的实施意见》（渝府发〔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《重庆市民政局关于做好特困人员认定审批工作的通知》（渝民〔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88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信息公开规定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办事  指南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办理事项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、办理条件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救助供养标准         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/>
                <w:kern w:val="0"/>
                <w:sz w:val="19"/>
                <w:szCs w:val="19"/>
              </w:rPr>
              <w:lastRenderedPageBreak/>
              <w:t>4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申请材料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办理流程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6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办理时间、地点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7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联系方式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《国务院关于进一步健全特困人员救助供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养制度的意见》（国发〔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14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制定或获取信息之日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区民政局、镇人民政府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（街道办事处）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 xml:space="preserve"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√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136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9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审核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信息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初审对象名单及相关信息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、终止供养名单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《国务院关于进一步健全特困人员救助供养制度的意见》（国发〔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14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制定或审核结束之日起，公示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镇人民政府（街道办事处）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10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审批   信息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特困人员名单及相关信息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《国务院关于进一步健全特困人员救助供养制度的意见》（国发〔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14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制定或审批结束之日起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174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lastRenderedPageBreak/>
              <w:t>11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临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时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救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助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政策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法规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文件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《国务院关于全面建立临时救助制度的通知》（国发〔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2014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号）                     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、《民政部 财政部关于进一步加强和改进临时救助工作的意见》（民发〔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2018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23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  <w:p w:rsidR="004F18CA" w:rsidRPr="004F18CA" w:rsidRDefault="004F18CA" w:rsidP="004F18CA">
            <w:pPr>
              <w:overflowPunct w:val="0"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《重庆市人民政府关于进一步健全临时救助制度的通知》（渝府发〔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2015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16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号） </w:t>
            </w:r>
          </w:p>
          <w:p w:rsidR="004F18CA" w:rsidRPr="004F18CA" w:rsidRDefault="004F18CA" w:rsidP="004F18CA">
            <w:pPr>
              <w:overflowPunct w:val="0"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《重庆市民政局关于印发〈重庆市临时救助申请审批规程〉的通知》（渝民发〔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2015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《重庆市民政局关于进一步完善临时救助工作的指导意见》（渝民发〔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60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号）</w:t>
            </w:r>
          </w:p>
          <w:p w:rsidR="004F18CA" w:rsidRPr="004F18CA" w:rsidRDefault="004F18CA" w:rsidP="004F18CA">
            <w:pPr>
              <w:overflowPunct w:val="0"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6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重庆市九龙坡区民政局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关于做好临时救助工作的通知》（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九龙坡民政〔</w:t>
            </w:r>
            <w:r w:rsidRPr="004F18CA">
              <w:rPr>
                <w:rFonts w:ascii="Times New Roman" w:eastAsia="宋体" w:hAnsi="Times New Roman" w:cs="宋体"/>
                <w:kern w:val="0"/>
                <w:sz w:val="19"/>
                <w:szCs w:val="19"/>
              </w:rPr>
              <w:t>201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9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47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号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信息公开规定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办事  指南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办理事项</w:t>
            </w:r>
          </w:p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、办理条件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救助标准         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申请材料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5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办理流程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6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办理时间、地点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7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联系方式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《国务院关于全面建立临时救助制度的通知》（国发〔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2014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号）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3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4F18CA" w:rsidRPr="004F18CA" w:rsidTr="00D56540">
        <w:trPr>
          <w:trHeight w:val="24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审核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审批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信息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临时救助对象名单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、救助金额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3</w:t>
            </w:r>
            <w:r w:rsidRPr="004F18CA">
              <w:rPr>
                <w:rFonts w:ascii="宋体" w:eastAsia="宋体" w:hAnsi="宋体" w:cs="宋体"/>
                <w:kern w:val="0"/>
                <w:sz w:val="19"/>
                <w:szCs w:val="19"/>
              </w:rPr>
              <w:t>、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救助事由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《国务院关于全面建立临时救助制度的通知》（国发〔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2014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〕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47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号）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制定或获取信息之日起</w:t>
            </w:r>
            <w:r w:rsidRPr="004F18CA">
              <w:rPr>
                <w:rFonts w:ascii="Times New Roman" w:eastAsia="宋体" w:hAnsi="Times New Roman" w:cs="宋体" w:hint="eastAsia"/>
                <w:kern w:val="0"/>
                <w:sz w:val="19"/>
                <w:szCs w:val="19"/>
              </w:rPr>
              <w:t>10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个工作日内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区民政局、镇人民政府（街道办事处）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 w:rsidRPr="004F18C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CA" w:rsidRPr="004F18CA" w:rsidRDefault="004F18CA" w:rsidP="004F18CA">
            <w:pPr>
              <w:overflowPunct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F18C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√</w:t>
            </w:r>
          </w:p>
        </w:tc>
      </w:tr>
      <w:tr w:rsidR="004F18CA" w:rsidRPr="004F18CA" w:rsidTr="00D56540">
        <w:trPr>
          <w:trHeight w:val="43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8CA" w:rsidRPr="004F18CA" w:rsidTr="00D56540">
        <w:trPr>
          <w:trHeight w:val="43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8CA" w:rsidRPr="004F18CA" w:rsidTr="00D56540">
        <w:trPr>
          <w:trHeight w:val="43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CA" w:rsidRPr="004F18CA" w:rsidRDefault="004F18CA" w:rsidP="004F18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F18CA" w:rsidRPr="004F18CA" w:rsidRDefault="004F18CA" w:rsidP="004F18CA">
      <w:pPr>
        <w:overflowPunct w:val="0"/>
        <w:snapToGrid w:val="0"/>
        <w:jc w:val="center"/>
        <w:rPr>
          <w:rFonts w:ascii="Calibri" w:eastAsia="宋体" w:hAnsi="Calibri" w:cs="Times New Roman"/>
          <w:szCs w:val="32"/>
        </w:rPr>
      </w:pPr>
    </w:p>
    <w:p w:rsidR="002A0C03" w:rsidRDefault="002A0C03"/>
    <w:sectPr w:rsidR="002A0C03" w:rsidSect="004F18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2D" w:rsidRDefault="0064422D" w:rsidP="004F18CA">
      <w:r>
        <w:separator/>
      </w:r>
    </w:p>
  </w:endnote>
  <w:endnote w:type="continuationSeparator" w:id="0">
    <w:p w:rsidR="0064422D" w:rsidRDefault="0064422D" w:rsidP="004F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2D" w:rsidRDefault="0064422D" w:rsidP="004F18CA">
      <w:r>
        <w:separator/>
      </w:r>
    </w:p>
  </w:footnote>
  <w:footnote w:type="continuationSeparator" w:id="0">
    <w:p w:rsidR="0064422D" w:rsidRDefault="0064422D" w:rsidP="004F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3F"/>
    <w:rsid w:val="002A0C03"/>
    <w:rsid w:val="0038573F"/>
    <w:rsid w:val="004F18CA"/>
    <w:rsid w:val="006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D0A6"/>
  <w15:chartTrackingRefBased/>
  <w15:docId w15:val="{5524999D-3426-42D1-A2C1-4D0270C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8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2915</Words>
  <Characters>16621</Characters>
  <Application>Microsoft Office Word</Application>
  <DocSecurity>0</DocSecurity>
  <Lines>138</Lines>
  <Paragraphs>38</Paragraphs>
  <ScaleCrop>false</ScaleCrop>
  <Company>Microsoft</Company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2020-10-29T10:27:00Z</dcterms:created>
  <dcterms:modified xsi:type="dcterms:W3CDTF">2020-10-29T10:28:00Z</dcterms:modified>
</cp:coreProperties>
</file>