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0E8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44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44"/>
          <w:sz w:val="44"/>
          <w:szCs w:val="44"/>
          <w:highlight w:val="none"/>
          <w:lang w:val="en-US" w:eastAsia="zh-CN" w:bidi="ar-SA"/>
        </w:rPr>
        <w:t>九龙坡区养老机构办理指南</w:t>
      </w:r>
    </w:p>
    <w:p w14:paraId="40AF359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养老机构举办条件及备案前置资料</w:t>
      </w:r>
    </w:p>
    <w:p w14:paraId="072B4A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1.房屋产权证明（会议纪要等）原件、照片、复印件核查（有条件的可现场勘察）。</w:t>
      </w:r>
    </w:p>
    <w:p w14:paraId="0DBBC0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2.住房建设委消防验收或备案（未现场检查的企业由相关部门组织核查）资料核查。</w:t>
      </w:r>
    </w:p>
    <w:p w14:paraId="13E029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3.市场监管局营业执照核查。</w:t>
      </w:r>
    </w:p>
    <w:p w14:paraId="761218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4.机构法人身份证核查。</w:t>
      </w:r>
    </w:p>
    <w:p w14:paraId="23DF8F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5.房屋租赁合同核查（申请建设补贴的最少要6年）。</w:t>
      </w:r>
    </w:p>
    <w:p w14:paraId="695CDB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6.医养结合机构需要卫生健康委同意的签字盖章申请书（科室、床位核减说明）。</w:t>
      </w:r>
    </w:p>
    <w:p w14:paraId="6551CA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7.机构建设面积五千平方米以上的需要进行环境评测备案，五万平方米以上要环境评测。</w:t>
      </w:r>
    </w:p>
    <w:p w14:paraId="7D44B48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民政养老备案资料（先传送电子档以便于修正内容）</w:t>
      </w:r>
    </w:p>
    <w:p w14:paraId="73CCB8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1.设置养老机构备案书；</w:t>
      </w:r>
    </w:p>
    <w:p w14:paraId="6FB226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2.养老机构基本条件告知书；</w:t>
      </w:r>
    </w:p>
    <w:p w14:paraId="1155E0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3.备案承诺书；</w:t>
      </w:r>
    </w:p>
    <w:p w14:paraId="5B60FA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4.申请书（基本情况及相关说明）。</w:t>
      </w:r>
    </w:p>
    <w:p w14:paraId="528B11A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备案流程</w:t>
      </w:r>
    </w:p>
    <w:p w14:paraId="3AFF0C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1.机构提出申请后，区民政局养老服务中心受理审查是否属于辖区受理范围，确认是否接收申请；</w:t>
      </w:r>
    </w:p>
    <w:p w14:paraId="7BF3C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2.区民政局养老服务中心审查提交资料是否符合备案基本要求，根据审查结果出具受理或者不予受理通知书；</w:t>
      </w:r>
    </w:p>
    <w:p w14:paraId="6B70E8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3.审现场审查机构建设是否符合要求，并根据审查结果确定是否给予备案。</w:t>
      </w:r>
    </w:p>
    <w:p w14:paraId="48A2C31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办理部门</w:t>
      </w:r>
    </w:p>
    <w:p w14:paraId="2BB6E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重庆市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九龙坡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区民政局</w:t>
      </w:r>
    </w:p>
    <w:p w14:paraId="2004278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办理时间</w:t>
      </w:r>
    </w:p>
    <w:p w14:paraId="553361A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工作日周一到周五（法定节假日除外）：9:00-12:00，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14:00-18:00。</w:t>
      </w:r>
    </w:p>
    <w:p w14:paraId="7726875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办理时限</w:t>
      </w:r>
    </w:p>
    <w:p w14:paraId="146E36C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34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32"/>
          <w:highlight w:val="none"/>
          <w:lang w:val="en-US" w:eastAsia="zh-CN" w:bidi="ar-SA"/>
        </w:rPr>
        <w:t>5个工作日</w:t>
      </w:r>
    </w:p>
    <w:p w14:paraId="6E175A0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办理地点</w:t>
      </w:r>
    </w:p>
    <w:p w14:paraId="284A0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32"/>
          <w:highlight w:val="none"/>
          <w:lang w:val="en-US" w:eastAsia="zh-CN" w:bidi="ar-SA"/>
        </w:rPr>
        <w:t>九龙坡区民政局养老服务中心105办公室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（</w:t>
      </w:r>
      <w:r>
        <w:rPr>
          <w:rFonts w:hint="default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重庆市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8"/>
          <w:szCs w:val="21"/>
          <w:highlight w:val="none"/>
          <w:lang w:val="en-US" w:eastAsia="zh-CN" w:bidi="ar-SA"/>
        </w:rPr>
        <w:t>九龙坡区西郊路58号）</w:t>
      </w:r>
    </w:p>
    <w:p w14:paraId="32DEAA5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textAlignment w:val="auto"/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8"/>
          <w:szCs w:val="21"/>
          <w:highlight w:val="none"/>
          <w:lang w:val="en-US" w:eastAsia="zh-CN" w:bidi="ar-SA"/>
        </w:rPr>
        <w:t>咨询电话</w:t>
      </w:r>
    </w:p>
    <w:p w14:paraId="5C6901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32"/>
          <w:highlight w:val="none"/>
          <w:lang w:val="en-US" w:eastAsia="zh-CN" w:bidi="ar-SA"/>
        </w:rPr>
        <w:t>重庆市九龙坡区民政局养老服务中心：023-68600221</w:t>
      </w:r>
    </w:p>
    <w:p w14:paraId="282B30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仿宋_GBK" w:eastAsia="方正仿宋_GBK"/>
          <w:b/>
          <w:color w:val="000000" w:themeColor="text1"/>
          <w:sz w:val="32"/>
          <w:szCs w:val="32"/>
        </w:rPr>
      </w:pPr>
    </w:p>
    <w:p w14:paraId="3FDFD991">
      <w:pPr>
        <w:ind w:firstLine="643" w:firstLineChars="200"/>
        <w:rPr>
          <w:rFonts w:ascii="方正仿宋_GBK" w:eastAsia="方正仿宋_GBK"/>
          <w:b/>
          <w:color w:val="000000" w:themeColor="text1"/>
          <w:sz w:val="32"/>
          <w:szCs w:val="32"/>
        </w:rPr>
      </w:pPr>
    </w:p>
    <w:p w14:paraId="4F1749B5">
      <w:pPr>
        <w:ind w:firstLine="643" w:firstLineChars="200"/>
        <w:rPr>
          <w:rFonts w:ascii="方正仿宋_GBK" w:eastAsia="方正仿宋_GBK"/>
          <w:b/>
          <w:color w:val="000000" w:themeColor="text1"/>
          <w:sz w:val="32"/>
          <w:szCs w:val="32"/>
        </w:rPr>
      </w:pPr>
    </w:p>
    <w:p w14:paraId="4AD05C42">
      <w:pPr>
        <w:ind w:firstLine="643" w:firstLineChars="200"/>
        <w:rPr>
          <w:rFonts w:ascii="方正仿宋_GBK" w:eastAsia="方正仿宋_GBK"/>
          <w:b/>
          <w:color w:val="000000" w:themeColor="text1"/>
          <w:sz w:val="32"/>
          <w:szCs w:val="32"/>
        </w:rPr>
      </w:pPr>
    </w:p>
    <w:p w14:paraId="68F00E11">
      <w:pPr>
        <w:ind w:firstLine="643" w:firstLineChars="200"/>
        <w:rPr>
          <w:rFonts w:ascii="方正仿宋_GBK" w:eastAsia="方正仿宋_GBK"/>
          <w:b/>
          <w:color w:val="000000" w:themeColor="text1"/>
          <w:sz w:val="32"/>
          <w:szCs w:val="32"/>
        </w:rPr>
      </w:pPr>
    </w:p>
    <w:p w14:paraId="75FF09E8">
      <w:pPr>
        <w:ind w:firstLine="643" w:firstLineChars="200"/>
        <w:rPr>
          <w:rFonts w:ascii="方正仿宋_GBK" w:eastAsia="方正仿宋_GBK"/>
          <w:b/>
          <w:color w:val="000000" w:themeColor="text1"/>
          <w:sz w:val="32"/>
          <w:szCs w:val="32"/>
        </w:rPr>
      </w:pPr>
    </w:p>
    <w:p w14:paraId="033A0C74">
      <w:pPr>
        <w:ind w:firstLine="643" w:firstLineChars="200"/>
        <w:rPr>
          <w:rFonts w:ascii="方正仿宋_GBK" w:eastAsia="方正仿宋_GBK"/>
          <w:b/>
          <w:color w:val="000000" w:themeColor="text1"/>
          <w:sz w:val="32"/>
          <w:szCs w:val="32"/>
        </w:rPr>
      </w:pPr>
    </w:p>
    <w:p w14:paraId="491BD944">
      <w:pPr>
        <w:ind w:firstLine="643" w:firstLineChars="200"/>
        <w:rPr>
          <w:rFonts w:ascii="方正仿宋_GBK" w:eastAsia="方正仿宋_GBK"/>
          <w:b/>
          <w:color w:val="000000" w:themeColor="text1"/>
          <w:sz w:val="32"/>
          <w:szCs w:val="32"/>
        </w:rPr>
      </w:pPr>
    </w:p>
    <w:p w14:paraId="3C9944B3">
      <w:pPr>
        <w:rPr>
          <w:rFonts w:ascii="方正仿宋_GBK" w:eastAsia="方正仿宋_GBK"/>
          <w:b/>
          <w:color w:val="000000" w:themeColor="text1"/>
          <w:sz w:val="32"/>
          <w:szCs w:val="32"/>
        </w:rPr>
      </w:pPr>
    </w:p>
    <w:p w14:paraId="1E9B4BAB">
      <w:pPr>
        <w:pStyle w:val="8"/>
        <w:shd w:val="clear" w:color="auto" w:fill="FAFAFA"/>
        <w:spacing w:after="240" w:afterAutospacing="0" w:line="360" w:lineRule="atLeast"/>
        <w:jc w:val="left"/>
        <w:rPr>
          <w:rStyle w:val="11"/>
          <w:rFonts w:hint="default" w:ascii="微软雅黑" w:hAnsi="微软雅黑" w:eastAsia="微软雅黑"/>
          <w:color w:val="000000" w:themeColor="text1"/>
          <w:spacing w:val="8"/>
          <w:sz w:val="23"/>
          <w:szCs w:val="23"/>
          <w:lang w:val="en-US" w:eastAsia="zh-CN"/>
        </w:rPr>
      </w:pPr>
      <w:r>
        <w:rPr>
          <w:rStyle w:val="11"/>
          <w:rFonts w:hint="eastAsia" w:ascii="微软雅黑" w:hAnsi="微软雅黑" w:eastAsia="微软雅黑"/>
          <w:color w:val="000000" w:themeColor="text1"/>
          <w:spacing w:val="8"/>
          <w:sz w:val="23"/>
          <w:szCs w:val="23"/>
          <w:lang w:val="en-US" w:eastAsia="zh-CN"/>
        </w:rPr>
        <w:t>附件1</w:t>
      </w:r>
    </w:p>
    <w:p w14:paraId="292E2BFB">
      <w:pPr>
        <w:pStyle w:val="8"/>
        <w:shd w:val="clear" w:color="auto" w:fill="FAFAFA"/>
        <w:spacing w:after="240" w:afterAutospacing="0" w:line="360" w:lineRule="atLeast"/>
        <w:jc w:val="center"/>
        <w:rPr>
          <w:rFonts w:ascii="微软雅黑" w:hAnsi="微软雅黑" w:eastAsia="微软雅黑"/>
          <w:color w:val="000000" w:themeColor="text1"/>
          <w:spacing w:val="8"/>
          <w:sz w:val="32"/>
          <w:szCs w:val="32"/>
        </w:rPr>
      </w:pPr>
      <w:r>
        <w:rPr>
          <w:rStyle w:val="11"/>
          <w:rFonts w:hint="eastAsia" w:ascii="微软雅黑" w:hAnsi="微软雅黑" w:eastAsia="微软雅黑"/>
          <w:color w:val="000000" w:themeColor="text1"/>
          <w:spacing w:val="8"/>
          <w:sz w:val="28"/>
          <w:szCs w:val="28"/>
        </w:rPr>
        <w:t>设置养老机构备案书</w:t>
      </w:r>
    </w:p>
    <w:p w14:paraId="1775EA40">
      <w:pPr>
        <w:pStyle w:val="8"/>
        <w:shd w:val="clear" w:color="auto" w:fill="FAFAFA"/>
        <w:spacing w:line="400" w:lineRule="exact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  <w:u w:val="single"/>
        </w:rPr>
        <w:t> 重庆市九龙坡区</w:t>
      </w: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民政局：</w:t>
      </w:r>
    </w:p>
    <w:p w14:paraId="209C924C">
      <w:pPr>
        <w:pStyle w:val="8"/>
        <w:shd w:val="clear" w:color="auto" w:fill="FAFAFA"/>
        <w:spacing w:line="400" w:lineRule="exact"/>
        <w:ind w:firstLine="480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经我单位研究决定，设置一所养老机构，该养老机构备案信息如下：</w:t>
      </w:r>
    </w:p>
    <w:p w14:paraId="20AF2EBE">
      <w:pPr>
        <w:pStyle w:val="8"/>
        <w:shd w:val="clear" w:color="auto" w:fill="FAFAFA"/>
        <w:spacing w:line="400" w:lineRule="exac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名称：</w:t>
      </w:r>
    </w:p>
    <w:p w14:paraId="3ECE0C17">
      <w:pPr>
        <w:pStyle w:val="8"/>
        <w:shd w:val="clear" w:color="auto" w:fill="FAFAFA"/>
        <w:spacing w:line="400" w:lineRule="exac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3"/>
          <w:szCs w:val="23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地址：</w:t>
      </w:r>
    </w:p>
    <w:p w14:paraId="250852FC">
      <w:pPr>
        <w:pStyle w:val="8"/>
        <w:shd w:val="clear" w:color="auto" w:fill="FAFAFA"/>
        <w:spacing w:line="400" w:lineRule="exac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法人登记机关：</w:t>
      </w:r>
    </w:p>
    <w:p w14:paraId="69B76172">
      <w:pPr>
        <w:pStyle w:val="8"/>
        <w:shd w:val="clear" w:color="auto" w:fill="FAFAFA"/>
        <w:spacing w:line="400" w:lineRule="exac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法人登记号码：</w:t>
      </w:r>
    </w:p>
    <w:p w14:paraId="097E5E3A">
      <w:pPr>
        <w:pStyle w:val="8"/>
        <w:shd w:val="clear" w:color="auto" w:fill="FAFAFA"/>
        <w:spacing w:line="400" w:lineRule="exac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法定代表人（主要负责人）：</w:t>
      </w:r>
    </w:p>
    <w:p w14:paraId="7159890A">
      <w:pPr>
        <w:pStyle w:val="8"/>
        <w:shd w:val="clear" w:color="auto" w:fill="FAFAFA"/>
        <w:spacing w:line="400" w:lineRule="exac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3"/>
          <w:szCs w:val="23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公民身份号码： </w:t>
      </w:r>
    </w:p>
    <w:p w14:paraId="3F06BF4A">
      <w:pPr>
        <w:pStyle w:val="8"/>
        <w:shd w:val="clear" w:color="auto" w:fill="FAFAFA"/>
        <w:spacing w:line="400" w:lineRule="exact"/>
        <w:ind w:left="687" w:leftChars="327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服务范围：</w:t>
      </w:r>
    </w:p>
    <w:p w14:paraId="6555C8B0">
      <w:pPr>
        <w:pStyle w:val="8"/>
        <w:shd w:val="clear" w:color="auto" w:fill="FAFAFA"/>
        <w:spacing w:line="400" w:lineRule="exac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服务场所性质：租赁/自建</w:t>
      </w:r>
    </w:p>
    <w:p w14:paraId="6BF9C424">
      <w:pPr>
        <w:pStyle w:val="8"/>
        <w:shd w:val="clear" w:color="auto" w:fill="FAFAFA"/>
        <w:spacing w:line="400" w:lineRule="exac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养老床位数量：</w:t>
      </w:r>
    </w:p>
    <w:p w14:paraId="77E8C3E0">
      <w:pPr>
        <w:pStyle w:val="8"/>
        <w:shd w:val="clear" w:color="auto" w:fill="FAFAFA"/>
        <w:spacing w:line="400" w:lineRule="exac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 xml:space="preserve">建筑面积：    服务设施面积：     </w:t>
      </w:r>
    </w:p>
    <w:p w14:paraId="5496B9EE">
      <w:pPr>
        <w:pStyle w:val="8"/>
        <w:shd w:val="clear" w:color="auto" w:fill="FAFAFA"/>
        <w:spacing w:line="400" w:lineRule="exac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联系人：          联系方式：</w:t>
      </w:r>
    </w:p>
    <w:p w14:paraId="43F58ED3">
      <w:pPr>
        <w:pStyle w:val="8"/>
        <w:shd w:val="clear" w:color="auto" w:fill="FAFAFA"/>
        <w:spacing w:line="400" w:lineRule="exac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3"/>
          <w:szCs w:val="23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请予以备案。</w:t>
      </w:r>
    </w:p>
    <w:p w14:paraId="42DEE1A7">
      <w:pPr>
        <w:pStyle w:val="8"/>
        <w:shd w:val="clear" w:color="auto" w:fill="FAFAFA"/>
        <w:spacing w:line="400" w:lineRule="exac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</w:p>
    <w:p w14:paraId="522C65F8">
      <w:pPr>
        <w:pStyle w:val="8"/>
        <w:shd w:val="clear" w:color="auto" w:fill="FAFAFA"/>
        <w:spacing w:line="400" w:lineRule="exac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</w:p>
    <w:p w14:paraId="0E2AA810">
      <w:pPr>
        <w:pStyle w:val="8"/>
        <w:shd w:val="clear" w:color="auto" w:fill="FAFAFA"/>
        <w:spacing w:line="400" w:lineRule="exact"/>
        <w:jc w:val="right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备案单位：（章）</w:t>
      </w: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br w:type="textWrapping"/>
      </w: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年　 月　 日</w:t>
      </w:r>
    </w:p>
    <w:p w14:paraId="1424EDC7">
      <w:pPr>
        <w:pStyle w:val="8"/>
        <w:shd w:val="clear" w:color="auto" w:fill="FAFAFA"/>
        <w:spacing w:after="240" w:afterAutospacing="0" w:line="360" w:lineRule="atLeast"/>
        <w:jc w:val="left"/>
        <w:rPr>
          <w:rStyle w:val="11"/>
          <w:rFonts w:hint="default" w:ascii="微软雅黑" w:hAnsi="微软雅黑" w:eastAsia="微软雅黑" w:cs="Times New Roman"/>
          <w:color w:val="000000" w:themeColor="text1"/>
          <w:spacing w:val="8"/>
          <w:sz w:val="28"/>
          <w:szCs w:val="28"/>
          <w:lang w:val="en-US"/>
        </w:rPr>
      </w:pPr>
      <w:r>
        <w:rPr>
          <w:rStyle w:val="11"/>
          <w:rFonts w:hint="eastAsia" w:ascii="微软雅黑" w:hAnsi="微软雅黑" w:eastAsia="微软雅黑"/>
          <w:color w:val="000000" w:themeColor="text1"/>
          <w:spacing w:val="8"/>
          <w:sz w:val="23"/>
          <w:szCs w:val="23"/>
          <w:lang w:val="en-US" w:eastAsia="zh-CN"/>
        </w:rPr>
        <w:t>附件2</w:t>
      </w:r>
    </w:p>
    <w:p w14:paraId="1DB7838C">
      <w:pPr>
        <w:pStyle w:val="8"/>
        <w:shd w:val="clear" w:color="auto" w:fill="FAFAFA"/>
        <w:spacing w:after="240" w:afterAutospacing="0" w:line="360" w:lineRule="atLeast"/>
        <w:jc w:val="center"/>
        <w:rPr>
          <w:rStyle w:val="11"/>
          <w:rFonts w:hint="eastAsia" w:ascii="微软雅黑" w:hAnsi="微软雅黑" w:eastAsia="微软雅黑" w:cs="Times New Roman"/>
          <w:color w:val="000000" w:themeColor="text1"/>
          <w:spacing w:val="8"/>
          <w:sz w:val="28"/>
          <w:szCs w:val="28"/>
        </w:rPr>
      </w:pPr>
      <w:r>
        <w:rPr>
          <w:rStyle w:val="11"/>
          <w:rFonts w:hint="eastAsia" w:ascii="微软雅黑" w:hAnsi="微软雅黑" w:eastAsia="微软雅黑" w:cs="Times New Roman"/>
          <w:color w:val="000000" w:themeColor="text1"/>
          <w:spacing w:val="8"/>
          <w:sz w:val="28"/>
          <w:szCs w:val="28"/>
        </w:rPr>
        <w:t>养老机构基本条件告知书</w:t>
      </w:r>
    </w:p>
    <w:p w14:paraId="30F13AD4">
      <w:pPr>
        <w:pStyle w:val="8"/>
        <w:shd w:val="clear" w:color="auto" w:fill="FAFAFA"/>
        <w:spacing w:line="360" w:lineRule="atLeas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养老机构应当依照《中华人民共和国老年人权益保障法》等法律法规和标准规范的规定开展服务活动，并符合下列基本条件：</w:t>
      </w:r>
    </w:p>
    <w:p w14:paraId="72232AE0">
      <w:pPr>
        <w:pStyle w:val="8"/>
        <w:shd w:val="clear" w:color="auto" w:fill="FAFAFA"/>
        <w:spacing w:line="360" w:lineRule="atLeas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1.应当符合《中华人民共和国建筑法》、《中华人民共和国消防法》、《无障碍环境建设条例》等法律法规，以及《老年人照料设施建筑设计标准》（住房城乡建设部公告2018年第35号）、《建筑设计防火规范》（住房城乡建设部公告2018年第36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 w14:paraId="56D826F5">
      <w:pPr>
        <w:pStyle w:val="8"/>
        <w:shd w:val="clear" w:color="auto" w:fill="FAFAFA"/>
        <w:spacing w:line="360" w:lineRule="atLeas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2.应当符合《养老机构管理办法》规章。</w:t>
      </w:r>
    </w:p>
    <w:p w14:paraId="4D7FC539">
      <w:pPr>
        <w:pStyle w:val="8"/>
        <w:shd w:val="clear" w:color="auto" w:fill="FAFAFA"/>
        <w:spacing w:line="360" w:lineRule="atLeas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3.开展医疗卫生服务的，应当符合《医疗机构管理条例》、《医疗机构管理条例实施细则》等法规规章，以及养老机构内设医务室、护理站等设置标准。</w:t>
      </w:r>
    </w:p>
    <w:p w14:paraId="213EB4E1">
      <w:pPr>
        <w:pStyle w:val="8"/>
        <w:shd w:val="clear" w:color="auto" w:fill="FAFAFA"/>
        <w:spacing w:line="360" w:lineRule="atLeas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4.开展餐饮服务的，应当符合《中华人民共和国食品安全法》等法律法规，以及相应食品安全标准。</w:t>
      </w:r>
    </w:p>
    <w:p w14:paraId="4C7D6F50">
      <w:pPr>
        <w:pStyle w:val="8"/>
        <w:shd w:val="clear" w:color="auto" w:fill="FAFAFA"/>
        <w:spacing w:line="360" w:lineRule="atLeas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5.法律法规规定的其他条件。</w:t>
      </w:r>
    </w:p>
    <w:p w14:paraId="6C4D5D92">
      <w:pPr>
        <w:pStyle w:val="8"/>
        <w:shd w:val="clear" w:color="auto" w:fill="FAFAFA"/>
        <w:spacing w:after="315" w:afterAutospacing="0" w:line="360" w:lineRule="atLeast"/>
        <w:jc w:val="center"/>
        <w:rPr>
          <w:rStyle w:val="11"/>
          <w:rFonts w:ascii="微软雅黑" w:hAnsi="微软雅黑" w:eastAsia="微软雅黑"/>
          <w:color w:val="000000" w:themeColor="text1"/>
          <w:spacing w:val="8"/>
          <w:sz w:val="23"/>
          <w:szCs w:val="23"/>
        </w:rPr>
      </w:pPr>
    </w:p>
    <w:p w14:paraId="0801A7AF">
      <w:pPr>
        <w:pStyle w:val="8"/>
        <w:shd w:val="clear" w:color="auto" w:fill="FAFAFA"/>
        <w:spacing w:after="240" w:afterAutospacing="0" w:line="360" w:lineRule="atLeast"/>
        <w:jc w:val="left"/>
        <w:rPr>
          <w:rStyle w:val="11"/>
          <w:rFonts w:hint="default" w:ascii="微软雅黑" w:hAnsi="微软雅黑" w:eastAsia="微软雅黑" w:cs="Times New Roman"/>
          <w:color w:val="000000" w:themeColor="text1"/>
          <w:spacing w:val="8"/>
          <w:sz w:val="28"/>
          <w:szCs w:val="28"/>
          <w:lang w:val="en-US"/>
        </w:rPr>
      </w:pPr>
      <w:r>
        <w:rPr>
          <w:rStyle w:val="11"/>
          <w:rFonts w:hint="eastAsia" w:ascii="微软雅黑" w:hAnsi="微软雅黑" w:eastAsia="微软雅黑"/>
          <w:color w:val="000000" w:themeColor="text1"/>
          <w:spacing w:val="8"/>
          <w:sz w:val="23"/>
          <w:szCs w:val="23"/>
          <w:lang w:val="en-US" w:eastAsia="zh-CN"/>
        </w:rPr>
        <w:t>附件3</w:t>
      </w:r>
    </w:p>
    <w:p w14:paraId="7385FFE2">
      <w:pPr>
        <w:pStyle w:val="8"/>
        <w:shd w:val="clear" w:color="auto" w:fill="FAFAFA"/>
        <w:spacing w:after="240" w:afterAutospacing="0" w:line="360" w:lineRule="atLeast"/>
        <w:jc w:val="center"/>
        <w:rPr>
          <w:rStyle w:val="11"/>
          <w:rFonts w:hint="eastAsia" w:ascii="微软雅黑" w:hAnsi="微软雅黑" w:eastAsia="微软雅黑" w:cs="Times New Roman"/>
          <w:color w:val="000000" w:themeColor="text1"/>
          <w:spacing w:val="8"/>
          <w:sz w:val="28"/>
          <w:szCs w:val="28"/>
        </w:rPr>
      </w:pPr>
      <w:r>
        <w:rPr>
          <w:rStyle w:val="11"/>
          <w:rFonts w:hint="eastAsia" w:ascii="微软雅黑" w:hAnsi="微软雅黑" w:eastAsia="微软雅黑" w:cs="Times New Roman"/>
          <w:color w:val="000000" w:themeColor="text1"/>
          <w:spacing w:val="8"/>
          <w:sz w:val="28"/>
          <w:szCs w:val="28"/>
        </w:rPr>
        <w:t>备案承诺书</w:t>
      </w:r>
    </w:p>
    <w:p w14:paraId="0AB272EA">
      <w:pPr>
        <w:pStyle w:val="8"/>
        <w:shd w:val="clear" w:color="auto" w:fill="FAFAFA"/>
        <w:spacing w:line="360" w:lineRule="atLeas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本单位承诺如实填报</w:t>
      </w: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  <w:u w:val="single"/>
        </w:rPr>
        <w:t xml:space="preserve">                               </w:t>
      </w: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的备案信息，并将按照相关法律法规的要求，及时、准确报送后续重大事项变更信息。</w:t>
      </w:r>
    </w:p>
    <w:p w14:paraId="435A9C31">
      <w:pPr>
        <w:pStyle w:val="8"/>
        <w:shd w:val="clear" w:color="auto" w:fill="FAFAFA"/>
        <w:spacing w:line="360" w:lineRule="atLeas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承诺已了解养老机构管理相关法律法规和标准规范，承诺开展的养老服务符合《养老机构基本条件告知书》载明的要求。</w:t>
      </w:r>
    </w:p>
    <w:p w14:paraId="2F5E2A4E">
      <w:pPr>
        <w:pStyle w:val="8"/>
        <w:shd w:val="clear" w:color="auto" w:fill="FAFAFA"/>
        <w:spacing w:line="360" w:lineRule="atLeas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 w14:paraId="4C62CC4D">
      <w:pPr>
        <w:pStyle w:val="8"/>
        <w:shd w:val="clear" w:color="auto" w:fill="FAFAFA"/>
        <w:spacing w:line="360" w:lineRule="atLeas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承诺主动接受并配合民政部门和其他有关部门的指导、监督和管理。</w:t>
      </w:r>
    </w:p>
    <w:p w14:paraId="057578C2">
      <w:pPr>
        <w:pStyle w:val="8"/>
        <w:shd w:val="clear" w:color="auto" w:fill="FAFAFA"/>
        <w:spacing w:line="360" w:lineRule="atLeast"/>
        <w:ind w:firstLine="645"/>
        <w:jc w:val="both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承诺不属实，或者违反上述承诺的，依法承担相应法律责任。</w:t>
      </w:r>
    </w:p>
    <w:p w14:paraId="0EC14BC0">
      <w:pPr>
        <w:pStyle w:val="8"/>
        <w:shd w:val="clear" w:color="auto" w:fill="FAFAFA"/>
        <w:spacing w:line="360" w:lineRule="atLeast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  </w:t>
      </w:r>
    </w:p>
    <w:p w14:paraId="7662910E">
      <w:pPr>
        <w:pStyle w:val="8"/>
        <w:shd w:val="clear" w:color="auto" w:fill="FAFAFA"/>
        <w:jc w:val="right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</w:p>
    <w:p w14:paraId="7014DA3B">
      <w:pPr>
        <w:pStyle w:val="8"/>
        <w:shd w:val="clear" w:color="auto" w:fill="FAFAFA"/>
        <w:spacing w:line="360" w:lineRule="atLeast"/>
        <w:jc w:val="right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              备案单位：（章）</w:t>
      </w:r>
    </w:p>
    <w:p w14:paraId="355C0611">
      <w:pPr>
        <w:pStyle w:val="8"/>
        <w:shd w:val="clear" w:color="auto" w:fill="FAFAFA"/>
        <w:wordWrap w:val="0"/>
        <w:spacing w:line="360" w:lineRule="atLeast"/>
        <w:jc w:val="right"/>
        <w:rPr>
          <w:rFonts w:ascii="微软雅黑" w:hAnsi="微软雅黑" w:eastAsia="微软雅黑"/>
          <w:color w:val="000000" w:themeColor="text1"/>
          <w:spacing w:val="8"/>
          <w:sz w:val="26"/>
          <w:szCs w:val="26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 xml:space="preserve">              法定代表人（主要负责人）签字：          </w:t>
      </w:r>
    </w:p>
    <w:p w14:paraId="78A554E4">
      <w:pPr>
        <w:pStyle w:val="8"/>
        <w:shd w:val="clear" w:color="auto" w:fill="FAFAFA"/>
        <w:spacing w:line="360" w:lineRule="atLeast"/>
        <w:jc w:val="right"/>
        <w:rPr>
          <w:color w:val="000000" w:themeColor="text1"/>
        </w:rPr>
      </w:pPr>
      <w:r>
        <w:rPr>
          <w:rFonts w:hint="eastAsia" w:ascii="微软雅黑" w:hAnsi="微软雅黑" w:eastAsia="微软雅黑"/>
          <w:color w:val="000000" w:themeColor="text1"/>
          <w:spacing w:val="8"/>
          <w:sz w:val="23"/>
          <w:szCs w:val="23"/>
        </w:rPr>
        <w:t>年　 月　 日</w:t>
      </w:r>
    </w:p>
    <w:p w14:paraId="34C4773B">
      <w:pPr>
        <w:ind w:firstLine="640" w:firstLineChars="200"/>
        <w:rPr>
          <w:rFonts w:ascii="方正仿宋_GBK" w:eastAsia="方正仿宋_GBK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FEB40AC-24C8-4AA4-ACCD-BDC0A1DD4E1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1DB88DC-8198-4691-B92B-8F36134E02B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14F671CE-0021-4D34-BBBF-DA442E71C2C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E2D71E"/>
    <w:multiLevelType w:val="singleLevel"/>
    <w:tmpl w:val="B9E2D71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RmYWUxOWJhMWE5OGFmZGQyNzA0NjBkZTNhOGRjMDEifQ=="/>
  </w:docVars>
  <w:rsids>
    <w:rsidRoot w:val="00664E8E"/>
    <w:rsid w:val="00004226"/>
    <w:rsid w:val="00036F63"/>
    <w:rsid w:val="000A0DF1"/>
    <w:rsid w:val="000A51AE"/>
    <w:rsid w:val="000B7435"/>
    <w:rsid w:val="000C09B1"/>
    <w:rsid w:val="000E3A5A"/>
    <w:rsid w:val="00102D84"/>
    <w:rsid w:val="001335F7"/>
    <w:rsid w:val="0014036F"/>
    <w:rsid w:val="00153A8B"/>
    <w:rsid w:val="00156BB3"/>
    <w:rsid w:val="0016566A"/>
    <w:rsid w:val="001B3235"/>
    <w:rsid w:val="001C79B9"/>
    <w:rsid w:val="001E0B3E"/>
    <w:rsid w:val="001E5F3E"/>
    <w:rsid w:val="001F099D"/>
    <w:rsid w:val="00213FC3"/>
    <w:rsid w:val="00234586"/>
    <w:rsid w:val="00246562"/>
    <w:rsid w:val="00257898"/>
    <w:rsid w:val="00273063"/>
    <w:rsid w:val="00295662"/>
    <w:rsid w:val="002D5222"/>
    <w:rsid w:val="002D6202"/>
    <w:rsid w:val="002E5C6D"/>
    <w:rsid w:val="002F34E4"/>
    <w:rsid w:val="0030231D"/>
    <w:rsid w:val="003170E2"/>
    <w:rsid w:val="00327C2B"/>
    <w:rsid w:val="0034466F"/>
    <w:rsid w:val="003711B2"/>
    <w:rsid w:val="00397B52"/>
    <w:rsid w:val="003D5FCC"/>
    <w:rsid w:val="00441E82"/>
    <w:rsid w:val="004D7136"/>
    <w:rsid w:val="00526011"/>
    <w:rsid w:val="00526EC6"/>
    <w:rsid w:val="00571E7C"/>
    <w:rsid w:val="005850E7"/>
    <w:rsid w:val="005944AB"/>
    <w:rsid w:val="005E3AD2"/>
    <w:rsid w:val="00603C82"/>
    <w:rsid w:val="006311D1"/>
    <w:rsid w:val="0064651D"/>
    <w:rsid w:val="0064729C"/>
    <w:rsid w:val="00653D65"/>
    <w:rsid w:val="00664E8E"/>
    <w:rsid w:val="006D0A25"/>
    <w:rsid w:val="006D0B12"/>
    <w:rsid w:val="006D6C72"/>
    <w:rsid w:val="006E5149"/>
    <w:rsid w:val="00711272"/>
    <w:rsid w:val="00734214"/>
    <w:rsid w:val="007631CC"/>
    <w:rsid w:val="007715A1"/>
    <w:rsid w:val="007824B2"/>
    <w:rsid w:val="00792724"/>
    <w:rsid w:val="00797CF9"/>
    <w:rsid w:val="007A2E2F"/>
    <w:rsid w:val="007A6CF5"/>
    <w:rsid w:val="007F50D8"/>
    <w:rsid w:val="008032AB"/>
    <w:rsid w:val="00824B79"/>
    <w:rsid w:val="008267F2"/>
    <w:rsid w:val="00826DE0"/>
    <w:rsid w:val="00844365"/>
    <w:rsid w:val="0087675C"/>
    <w:rsid w:val="00896969"/>
    <w:rsid w:val="00906B28"/>
    <w:rsid w:val="009155E2"/>
    <w:rsid w:val="00927447"/>
    <w:rsid w:val="009570AC"/>
    <w:rsid w:val="00960AD7"/>
    <w:rsid w:val="00970171"/>
    <w:rsid w:val="00985EFD"/>
    <w:rsid w:val="009A18C4"/>
    <w:rsid w:val="009F1D5B"/>
    <w:rsid w:val="009F4FEF"/>
    <w:rsid w:val="009F59A1"/>
    <w:rsid w:val="00A10AE7"/>
    <w:rsid w:val="00A24B64"/>
    <w:rsid w:val="00A252BB"/>
    <w:rsid w:val="00A261FC"/>
    <w:rsid w:val="00A35804"/>
    <w:rsid w:val="00A80E88"/>
    <w:rsid w:val="00A97710"/>
    <w:rsid w:val="00AB46DC"/>
    <w:rsid w:val="00AC5B42"/>
    <w:rsid w:val="00B62082"/>
    <w:rsid w:val="00B75A79"/>
    <w:rsid w:val="00BB3012"/>
    <w:rsid w:val="00BD6264"/>
    <w:rsid w:val="00BF1FF1"/>
    <w:rsid w:val="00C12124"/>
    <w:rsid w:val="00C953B4"/>
    <w:rsid w:val="00C97F36"/>
    <w:rsid w:val="00CA29DC"/>
    <w:rsid w:val="00CD71D8"/>
    <w:rsid w:val="00CE7CE1"/>
    <w:rsid w:val="00CF4C7C"/>
    <w:rsid w:val="00D0218A"/>
    <w:rsid w:val="00D11ACA"/>
    <w:rsid w:val="00D33245"/>
    <w:rsid w:val="00D3701A"/>
    <w:rsid w:val="00D47124"/>
    <w:rsid w:val="00DA02B3"/>
    <w:rsid w:val="00DA0EF8"/>
    <w:rsid w:val="00E03731"/>
    <w:rsid w:val="00E15F5A"/>
    <w:rsid w:val="00E54096"/>
    <w:rsid w:val="00E647E2"/>
    <w:rsid w:val="00ED5EBA"/>
    <w:rsid w:val="00F43084"/>
    <w:rsid w:val="00F55541"/>
    <w:rsid w:val="00FC10A0"/>
    <w:rsid w:val="00FD62FC"/>
    <w:rsid w:val="00FF0368"/>
    <w:rsid w:val="01A85D51"/>
    <w:rsid w:val="04BE5EF1"/>
    <w:rsid w:val="05A50F26"/>
    <w:rsid w:val="0A9D666F"/>
    <w:rsid w:val="0E9E305C"/>
    <w:rsid w:val="10757746"/>
    <w:rsid w:val="15033573"/>
    <w:rsid w:val="17991F6C"/>
    <w:rsid w:val="17A44B6E"/>
    <w:rsid w:val="19C95278"/>
    <w:rsid w:val="1C8A21B0"/>
    <w:rsid w:val="1E827BFE"/>
    <w:rsid w:val="1EC10726"/>
    <w:rsid w:val="1FB17425"/>
    <w:rsid w:val="26422749"/>
    <w:rsid w:val="29A0362E"/>
    <w:rsid w:val="29A713E1"/>
    <w:rsid w:val="2C3B13EC"/>
    <w:rsid w:val="2DCA1858"/>
    <w:rsid w:val="2E8F40D8"/>
    <w:rsid w:val="329E19C9"/>
    <w:rsid w:val="36915EF9"/>
    <w:rsid w:val="37296A11"/>
    <w:rsid w:val="38327B47"/>
    <w:rsid w:val="38E452E6"/>
    <w:rsid w:val="3BDB29F5"/>
    <w:rsid w:val="3FAA26B9"/>
    <w:rsid w:val="415E3657"/>
    <w:rsid w:val="46326FF6"/>
    <w:rsid w:val="47413903"/>
    <w:rsid w:val="47C77E96"/>
    <w:rsid w:val="491D3EFC"/>
    <w:rsid w:val="4A655B5A"/>
    <w:rsid w:val="4F3F75E4"/>
    <w:rsid w:val="50212524"/>
    <w:rsid w:val="552F531E"/>
    <w:rsid w:val="57364B06"/>
    <w:rsid w:val="5A186745"/>
    <w:rsid w:val="5AD43C1F"/>
    <w:rsid w:val="5CC50D4D"/>
    <w:rsid w:val="5CEC0953"/>
    <w:rsid w:val="5F1C6CD8"/>
    <w:rsid w:val="5F5A7800"/>
    <w:rsid w:val="5F936624"/>
    <w:rsid w:val="601D2D07"/>
    <w:rsid w:val="60FF065F"/>
    <w:rsid w:val="62143C96"/>
    <w:rsid w:val="62EE6FEA"/>
    <w:rsid w:val="6301548E"/>
    <w:rsid w:val="69B12FFE"/>
    <w:rsid w:val="6A6257BB"/>
    <w:rsid w:val="6C817C26"/>
    <w:rsid w:val="6DDE2906"/>
    <w:rsid w:val="75F75951"/>
    <w:rsid w:val="787759D2"/>
    <w:rsid w:val="79142376"/>
    <w:rsid w:val="79490272"/>
    <w:rsid w:val="79D05D8A"/>
    <w:rsid w:val="7B300E6C"/>
    <w:rsid w:val="7DF32EA2"/>
    <w:rsid w:val="7F99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704677-51EC-4B71-A100-06A39C5D62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九龙坡区民政局</Company>
  <Pages>5</Pages>
  <Words>1366</Words>
  <Characters>1427</Characters>
  <Lines>10</Lines>
  <Paragraphs>3</Paragraphs>
  <TotalTime>0</TotalTime>
  <ScaleCrop>false</ScaleCrop>
  <LinksUpToDate>false</LinksUpToDate>
  <CharactersWithSpaces>1527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2020-12-03T02:27:00Z</dcterms:created>
  <dc:creator>九龙坡区民政局</dc:creator>
  <cp:lastModifiedBy>silence</cp:lastModifiedBy>
  <cp:lastPrinted>2020-12-01T01:52:00Z</cp:lastPrinted>
  <dcterms:modified xsi:type="dcterms:W3CDTF">2025-03-21T08:50:51Z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C98CB3576140442BBF6FDE7DD5D96353</vt:lpwstr>
  </property>
  <property fmtid="{D5CDD505-2E9C-101B-9397-08002B2CF9AE}" pid="4" name="KSOTemplateDocerSaveRecord">
    <vt:lpwstr>eyJoZGlkIjoiZjRmYWUxOWJhMWE5OGFmZGQyNzA0NjBkZTNhOGRjMDEiLCJ1c2VySWQiOiIyNDg4ODMzNzUifQ==</vt:lpwstr>
  </property>
</Properties>
</file>