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C43" w:rsidRPr="00964C43" w:rsidRDefault="00964C43" w:rsidP="00964C43">
      <w:pPr>
        <w:spacing w:line="600" w:lineRule="exact"/>
        <w:ind w:leftChars="-202" w:left="-424"/>
        <w:jc w:val="left"/>
        <w:outlineLvl w:val="0"/>
        <w:rPr>
          <w:rFonts w:ascii="方正黑体_GBK" w:eastAsia="方正黑体_GBK" w:hAnsi="方正黑体_GBK" w:cs="方正黑体_GBK"/>
          <w:sz w:val="36"/>
          <w:szCs w:val="32"/>
        </w:rPr>
      </w:pPr>
      <w:bookmarkStart w:id="0" w:name="_Toc53748761"/>
      <w:r w:rsidRPr="00CA12E3">
        <w:rPr>
          <w:rFonts w:ascii="方正黑体_GBK" w:eastAsia="方正黑体_GBK" w:hAnsi="方正黑体_GBK" w:cs="方正黑体_GBK" w:hint="eastAsia"/>
          <w:sz w:val="32"/>
          <w:szCs w:val="32"/>
        </w:rPr>
        <w:t>附件</w:t>
      </w:r>
      <w:bookmarkStart w:id="1" w:name="_GoBack"/>
      <w:bookmarkEnd w:id="1"/>
    </w:p>
    <w:p w:rsidR="00211EE2" w:rsidRDefault="00211EE2" w:rsidP="00CA12E3">
      <w:pPr>
        <w:spacing w:line="600" w:lineRule="exact"/>
        <w:jc w:val="center"/>
        <w:outlineLvl w:val="0"/>
        <w:rPr>
          <w:rFonts w:ascii="方正黑体_GBK" w:eastAsia="方正黑体_GBK" w:hAnsi="方正黑体_GBK" w:cs="方正黑体_GBK"/>
          <w:sz w:val="44"/>
          <w:szCs w:val="32"/>
        </w:rPr>
      </w:pPr>
    </w:p>
    <w:p w:rsidR="00814CAF" w:rsidRPr="002B73B5" w:rsidRDefault="00964C43" w:rsidP="00CA12E3">
      <w:pPr>
        <w:spacing w:line="600" w:lineRule="exact"/>
        <w:jc w:val="center"/>
        <w:outlineLvl w:val="0"/>
        <w:rPr>
          <w:rFonts w:ascii="方正黑体_GBK" w:eastAsia="方正黑体_GBK" w:hAnsi="方正黑体_GBK" w:cs="方正黑体_GBK"/>
          <w:sz w:val="32"/>
          <w:szCs w:val="32"/>
        </w:rPr>
      </w:pPr>
      <w:r w:rsidRPr="00CA12E3">
        <w:rPr>
          <w:rFonts w:ascii="方正黑体_GBK" w:eastAsia="方正黑体_GBK" w:hAnsi="方正黑体_GBK" w:cs="方正黑体_GBK" w:hint="eastAsia"/>
          <w:sz w:val="44"/>
          <w:szCs w:val="32"/>
        </w:rPr>
        <w:t>重庆</w:t>
      </w:r>
      <w:r w:rsidRPr="00CA12E3">
        <w:rPr>
          <w:rFonts w:ascii="方正黑体_GBK" w:eastAsia="方正黑体_GBK" w:hAnsi="方正黑体_GBK" w:cs="方正黑体_GBK"/>
          <w:sz w:val="44"/>
          <w:szCs w:val="32"/>
        </w:rPr>
        <w:t>市九龙坡区</w:t>
      </w:r>
      <w:r w:rsidR="00CA12E3">
        <w:rPr>
          <w:rFonts w:ascii="方正黑体_GBK" w:eastAsia="方正黑体_GBK" w:hAnsi="方正黑体_GBK" w:cs="方正黑体_GBK" w:hint="eastAsia"/>
          <w:sz w:val="44"/>
          <w:szCs w:val="32"/>
        </w:rPr>
        <w:t>社会保险</w:t>
      </w:r>
      <w:r w:rsidR="00814CAF" w:rsidRPr="00CA12E3">
        <w:rPr>
          <w:rFonts w:ascii="方正黑体_GBK" w:eastAsia="方正黑体_GBK" w:hAnsi="方正黑体_GBK" w:cs="方正黑体_GBK" w:hint="eastAsia"/>
          <w:sz w:val="44"/>
          <w:szCs w:val="32"/>
        </w:rPr>
        <w:t>领域政务公开标准目录</w:t>
      </w:r>
      <w:bookmarkEnd w:id="0"/>
    </w:p>
    <w:tbl>
      <w:tblPr>
        <w:tblW w:w="15026" w:type="dxa"/>
        <w:jc w:val="center"/>
        <w:tblLook w:val="04A0" w:firstRow="1" w:lastRow="0" w:firstColumn="1" w:lastColumn="0" w:noHBand="0" w:noVBand="1"/>
      </w:tblPr>
      <w:tblGrid>
        <w:gridCol w:w="426"/>
        <w:gridCol w:w="701"/>
        <w:gridCol w:w="786"/>
        <w:gridCol w:w="1757"/>
        <w:gridCol w:w="3715"/>
        <w:gridCol w:w="655"/>
        <w:gridCol w:w="596"/>
        <w:gridCol w:w="2647"/>
        <w:gridCol w:w="529"/>
        <w:gridCol w:w="700"/>
        <w:gridCol w:w="613"/>
        <w:gridCol w:w="684"/>
        <w:gridCol w:w="581"/>
        <w:gridCol w:w="636"/>
      </w:tblGrid>
      <w:tr w:rsidR="00814CAF" w:rsidRPr="00EA11C4" w:rsidTr="00CA12E3">
        <w:trPr>
          <w:tblHeader/>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方正小标宋_GBK" w:eastAsia="方正小标宋_GBK" w:hAnsi="黑体" w:cs="宋体"/>
                <w:color w:val="000000"/>
                <w:kern w:val="0"/>
                <w:szCs w:val="21"/>
              </w:rPr>
            </w:pPr>
            <w:r w:rsidRPr="0029050E">
              <w:rPr>
                <w:rFonts w:ascii="方正小标宋_GBK" w:eastAsia="方正小标宋_GBK" w:hAnsi="黑体" w:cs="宋体" w:hint="eastAsia"/>
                <w:color w:val="000000"/>
                <w:kern w:val="0"/>
                <w:szCs w:val="21"/>
              </w:rPr>
              <w:t>序号</w:t>
            </w:r>
          </w:p>
        </w:tc>
        <w:tc>
          <w:tcPr>
            <w:tcW w:w="1487" w:type="dxa"/>
            <w:gridSpan w:val="2"/>
            <w:tcBorders>
              <w:top w:val="single" w:sz="4" w:space="0" w:color="auto"/>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方正小标宋_GBK" w:eastAsia="方正小标宋_GBK" w:hAnsi="黑体" w:cs="宋体"/>
                <w:color w:val="000000"/>
                <w:kern w:val="0"/>
                <w:szCs w:val="21"/>
              </w:rPr>
            </w:pPr>
            <w:r w:rsidRPr="0029050E">
              <w:rPr>
                <w:rFonts w:ascii="方正小标宋_GBK" w:eastAsia="方正小标宋_GBK" w:hAnsi="黑体" w:cs="宋体" w:hint="eastAsia"/>
                <w:color w:val="000000"/>
                <w:kern w:val="0"/>
                <w:szCs w:val="21"/>
              </w:rPr>
              <w:t>公开事项</w:t>
            </w:r>
          </w:p>
        </w:tc>
        <w:tc>
          <w:tcPr>
            <w:tcW w:w="17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方正小标宋_GBK" w:eastAsia="方正小标宋_GBK" w:hAnsi="黑体" w:cs="宋体"/>
                <w:color w:val="000000"/>
                <w:kern w:val="0"/>
                <w:szCs w:val="21"/>
              </w:rPr>
            </w:pPr>
            <w:r w:rsidRPr="0029050E">
              <w:rPr>
                <w:rFonts w:ascii="方正小标宋_GBK" w:eastAsia="方正小标宋_GBK" w:hAnsi="黑体" w:cs="宋体" w:hint="eastAsia"/>
                <w:color w:val="000000"/>
                <w:kern w:val="0"/>
                <w:szCs w:val="21"/>
              </w:rPr>
              <w:t>公开内容</w:t>
            </w:r>
            <w:r w:rsidRPr="0029050E">
              <w:rPr>
                <w:rFonts w:ascii="方正小标宋_GBK" w:eastAsia="方正小标宋_GBK" w:hAnsi="黑体" w:cs="宋体" w:hint="eastAsia"/>
                <w:color w:val="000000"/>
                <w:kern w:val="0"/>
                <w:szCs w:val="21"/>
              </w:rPr>
              <w:br/>
              <w:t>（要素）</w:t>
            </w:r>
          </w:p>
        </w:tc>
        <w:tc>
          <w:tcPr>
            <w:tcW w:w="37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方正小标宋_GBK" w:eastAsia="方正小标宋_GBK" w:hAnsi="黑体" w:cs="宋体"/>
                <w:color w:val="000000"/>
                <w:kern w:val="0"/>
                <w:szCs w:val="21"/>
              </w:rPr>
            </w:pPr>
            <w:r w:rsidRPr="0029050E">
              <w:rPr>
                <w:rFonts w:ascii="方正小标宋_GBK" w:eastAsia="方正小标宋_GBK" w:hAnsi="黑体" w:cs="宋体" w:hint="eastAsia"/>
                <w:color w:val="000000"/>
                <w:kern w:val="0"/>
                <w:szCs w:val="21"/>
              </w:rPr>
              <w:t>公开依据</w:t>
            </w:r>
          </w:p>
        </w:tc>
        <w:tc>
          <w:tcPr>
            <w:tcW w:w="6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方正小标宋_GBK" w:eastAsia="方正小标宋_GBK" w:hAnsi="黑体" w:cs="宋体"/>
                <w:color w:val="000000"/>
                <w:kern w:val="0"/>
                <w:szCs w:val="21"/>
              </w:rPr>
            </w:pPr>
            <w:r w:rsidRPr="0029050E">
              <w:rPr>
                <w:rFonts w:ascii="方正小标宋_GBK" w:eastAsia="方正小标宋_GBK" w:hAnsi="黑体" w:cs="宋体" w:hint="eastAsia"/>
                <w:color w:val="000000"/>
                <w:kern w:val="0"/>
                <w:szCs w:val="21"/>
              </w:rPr>
              <w:t>公开时限</w:t>
            </w:r>
          </w:p>
        </w:tc>
        <w:tc>
          <w:tcPr>
            <w:tcW w:w="5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方正小标宋_GBK" w:eastAsia="方正小标宋_GBK" w:hAnsi="黑体" w:cs="宋体"/>
                <w:color w:val="000000"/>
                <w:kern w:val="0"/>
                <w:szCs w:val="21"/>
              </w:rPr>
            </w:pPr>
            <w:r w:rsidRPr="0029050E">
              <w:rPr>
                <w:rFonts w:ascii="方正小标宋_GBK" w:eastAsia="方正小标宋_GBK" w:hAnsi="黑体" w:cs="宋体" w:hint="eastAsia"/>
                <w:color w:val="000000"/>
                <w:kern w:val="0"/>
                <w:szCs w:val="21"/>
              </w:rPr>
              <w:t>公开主体</w:t>
            </w:r>
          </w:p>
        </w:tc>
        <w:tc>
          <w:tcPr>
            <w:tcW w:w="26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4CAF" w:rsidRPr="006C2E9E" w:rsidRDefault="00814CAF" w:rsidP="000D4C40">
            <w:pPr>
              <w:pStyle w:val="aa"/>
              <w:spacing w:line="240" w:lineRule="exact"/>
              <w:jc w:val="center"/>
              <w:textAlignment w:val="baseline"/>
              <w:rPr>
                <w:rFonts w:hAnsi="Times New Roman" w:cs="方正黑体_GBK"/>
                <w:sz w:val="21"/>
                <w:szCs w:val="21"/>
              </w:rPr>
            </w:pPr>
            <w:r w:rsidRPr="00923A87">
              <w:rPr>
                <w:rFonts w:hint="eastAsia"/>
                <w:w w:val="95"/>
                <w:sz w:val="21"/>
                <w:szCs w:val="21"/>
              </w:rPr>
              <w:t>公开渠道和载体（在标注范围内至少选择其一公开，法律法规规章另有规定的从其规定</w:t>
            </w:r>
            <w:r>
              <w:rPr>
                <w:rFonts w:hint="eastAsia"/>
                <w:w w:val="95"/>
                <w:sz w:val="21"/>
                <w:szCs w:val="21"/>
              </w:rPr>
              <w:t>）</w:t>
            </w:r>
          </w:p>
        </w:tc>
        <w:tc>
          <w:tcPr>
            <w:tcW w:w="1229" w:type="dxa"/>
            <w:gridSpan w:val="2"/>
            <w:tcBorders>
              <w:top w:val="single" w:sz="4" w:space="0" w:color="auto"/>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方正小标宋_GBK" w:eastAsia="方正小标宋_GBK" w:hAnsi="黑体" w:cs="宋体"/>
                <w:color w:val="000000"/>
                <w:kern w:val="0"/>
                <w:szCs w:val="21"/>
              </w:rPr>
            </w:pPr>
            <w:r w:rsidRPr="0029050E">
              <w:rPr>
                <w:rFonts w:ascii="方正小标宋_GBK" w:eastAsia="方正小标宋_GBK" w:hAnsi="黑体" w:cs="宋体" w:hint="eastAsia"/>
                <w:color w:val="000000"/>
                <w:kern w:val="0"/>
                <w:szCs w:val="21"/>
              </w:rPr>
              <w:t>公开对象</w:t>
            </w:r>
          </w:p>
        </w:tc>
        <w:tc>
          <w:tcPr>
            <w:tcW w:w="1297" w:type="dxa"/>
            <w:gridSpan w:val="2"/>
            <w:tcBorders>
              <w:top w:val="single" w:sz="4" w:space="0" w:color="auto"/>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方正小标宋_GBK" w:eastAsia="方正小标宋_GBK" w:hAnsi="黑体" w:cs="宋体"/>
                <w:color w:val="000000"/>
                <w:kern w:val="0"/>
                <w:szCs w:val="21"/>
              </w:rPr>
            </w:pPr>
            <w:r w:rsidRPr="0029050E">
              <w:rPr>
                <w:rFonts w:ascii="方正小标宋_GBK" w:eastAsia="方正小标宋_GBK" w:hAnsi="黑体" w:cs="宋体" w:hint="eastAsia"/>
                <w:color w:val="000000"/>
                <w:kern w:val="0"/>
                <w:szCs w:val="21"/>
              </w:rPr>
              <w:t>公开方式</w:t>
            </w:r>
          </w:p>
        </w:tc>
        <w:tc>
          <w:tcPr>
            <w:tcW w:w="1217" w:type="dxa"/>
            <w:gridSpan w:val="2"/>
            <w:tcBorders>
              <w:top w:val="single" w:sz="4" w:space="0" w:color="auto"/>
              <w:left w:val="nil"/>
              <w:bottom w:val="single" w:sz="4" w:space="0" w:color="auto"/>
              <w:right w:val="single" w:sz="4" w:space="0" w:color="000000"/>
            </w:tcBorders>
            <w:shd w:val="clear" w:color="000000" w:fill="FFFFFF"/>
            <w:vAlign w:val="center"/>
            <w:hideMark/>
          </w:tcPr>
          <w:p w:rsidR="00814CAF" w:rsidRPr="0029050E" w:rsidRDefault="00814CAF" w:rsidP="000D4C40">
            <w:pPr>
              <w:widowControl/>
              <w:jc w:val="center"/>
              <w:rPr>
                <w:rFonts w:ascii="方正小标宋_GBK" w:eastAsia="方正小标宋_GBK" w:hAnsi="黑体" w:cs="宋体"/>
                <w:color w:val="000000"/>
                <w:kern w:val="0"/>
                <w:szCs w:val="21"/>
              </w:rPr>
            </w:pPr>
            <w:r w:rsidRPr="0029050E">
              <w:rPr>
                <w:rFonts w:ascii="方正小标宋_GBK" w:eastAsia="方正小标宋_GBK" w:hAnsi="黑体" w:cs="宋体" w:hint="eastAsia"/>
                <w:color w:val="000000"/>
                <w:kern w:val="0"/>
                <w:szCs w:val="21"/>
              </w:rPr>
              <w:t>公开层级</w:t>
            </w:r>
          </w:p>
        </w:tc>
      </w:tr>
      <w:tr w:rsidR="00814CAF" w:rsidRPr="00EA11C4" w:rsidTr="00CA12E3">
        <w:trPr>
          <w:tblHeader/>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814CAF" w:rsidRPr="0029050E" w:rsidRDefault="00814CAF" w:rsidP="000D4C40">
            <w:pPr>
              <w:widowControl/>
              <w:jc w:val="center"/>
              <w:rPr>
                <w:rFonts w:ascii="方正小标宋_GBK" w:eastAsia="方正小标宋_GBK" w:hAnsi="黑体" w:cs="宋体"/>
                <w:color w:val="000000"/>
                <w:kern w:val="0"/>
                <w:szCs w:val="21"/>
              </w:rPr>
            </w:pPr>
          </w:p>
        </w:tc>
        <w:tc>
          <w:tcPr>
            <w:tcW w:w="701"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方正小标宋_GBK" w:eastAsia="方正小标宋_GBK" w:hAnsi="黑体" w:cs="宋体"/>
                <w:color w:val="000000"/>
                <w:kern w:val="0"/>
                <w:szCs w:val="21"/>
              </w:rPr>
            </w:pPr>
            <w:r w:rsidRPr="0029050E">
              <w:rPr>
                <w:rFonts w:ascii="方正小标宋_GBK" w:eastAsia="方正小标宋_GBK" w:hAnsi="黑体" w:cs="宋体" w:hint="eastAsia"/>
                <w:color w:val="000000"/>
                <w:kern w:val="0"/>
                <w:szCs w:val="21"/>
              </w:rPr>
              <w:t>一级事项</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方正小标宋_GBK" w:eastAsia="方正小标宋_GBK" w:hAnsi="黑体" w:cs="宋体"/>
                <w:color w:val="000000"/>
                <w:kern w:val="0"/>
                <w:szCs w:val="21"/>
              </w:rPr>
            </w:pPr>
            <w:r w:rsidRPr="0029050E">
              <w:rPr>
                <w:rFonts w:ascii="方正小标宋_GBK" w:eastAsia="方正小标宋_GBK" w:hAnsi="黑体" w:cs="宋体" w:hint="eastAsia"/>
                <w:color w:val="000000"/>
                <w:kern w:val="0"/>
                <w:szCs w:val="21"/>
              </w:rPr>
              <w:t>二级事项</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814CAF" w:rsidRPr="0029050E" w:rsidRDefault="00814CAF" w:rsidP="000D4C40">
            <w:pPr>
              <w:widowControl/>
              <w:jc w:val="center"/>
              <w:rPr>
                <w:rFonts w:ascii="方正小标宋_GBK" w:eastAsia="方正小标宋_GBK" w:hAnsi="黑体" w:cs="宋体"/>
                <w:color w:val="000000"/>
                <w:kern w:val="0"/>
                <w:szCs w:val="21"/>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814CAF" w:rsidRPr="0029050E" w:rsidRDefault="00814CAF" w:rsidP="000D4C40">
            <w:pPr>
              <w:widowControl/>
              <w:jc w:val="center"/>
              <w:rPr>
                <w:rFonts w:ascii="方正小标宋_GBK" w:eastAsia="方正小标宋_GBK" w:hAnsi="黑体" w:cs="宋体"/>
                <w:color w:val="000000"/>
                <w:kern w:val="0"/>
                <w:szCs w:val="21"/>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814CAF" w:rsidRPr="0029050E" w:rsidRDefault="00814CAF" w:rsidP="000D4C40">
            <w:pPr>
              <w:widowControl/>
              <w:jc w:val="center"/>
              <w:rPr>
                <w:rFonts w:ascii="方正小标宋_GBK" w:eastAsia="方正小标宋_GBK" w:hAnsi="黑体" w:cs="宋体"/>
                <w:color w:val="000000"/>
                <w:kern w:val="0"/>
                <w:szCs w:val="21"/>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814CAF" w:rsidRPr="0029050E" w:rsidRDefault="00814CAF" w:rsidP="000D4C40">
            <w:pPr>
              <w:widowControl/>
              <w:jc w:val="center"/>
              <w:rPr>
                <w:rFonts w:ascii="方正小标宋_GBK" w:eastAsia="方正小标宋_GBK" w:hAnsi="黑体" w:cs="宋体"/>
                <w:color w:val="000000"/>
                <w:kern w:val="0"/>
                <w:szCs w:val="21"/>
              </w:rPr>
            </w:pPr>
          </w:p>
        </w:tc>
        <w:tc>
          <w:tcPr>
            <w:tcW w:w="2647" w:type="dxa"/>
            <w:vMerge/>
            <w:tcBorders>
              <w:top w:val="single" w:sz="4" w:space="0" w:color="auto"/>
              <w:left w:val="single" w:sz="4" w:space="0" w:color="auto"/>
              <w:bottom w:val="single" w:sz="4" w:space="0" w:color="auto"/>
              <w:right w:val="single" w:sz="4" w:space="0" w:color="auto"/>
            </w:tcBorders>
            <w:vAlign w:val="center"/>
            <w:hideMark/>
          </w:tcPr>
          <w:p w:rsidR="00814CAF" w:rsidRPr="0029050E" w:rsidRDefault="00814CAF" w:rsidP="000D4C40">
            <w:pPr>
              <w:widowControl/>
              <w:jc w:val="center"/>
              <w:rPr>
                <w:rFonts w:ascii="方正小标宋_GBK" w:eastAsia="方正小标宋_GBK" w:hAnsi="黑体" w:cs="宋体"/>
                <w:color w:val="000000"/>
                <w:kern w:val="0"/>
                <w:szCs w:val="21"/>
              </w:rPr>
            </w:pPr>
          </w:p>
        </w:tc>
        <w:tc>
          <w:tcPr>
            <w:tcW w:w="529"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center"/>
              <w:rPr>
                <w:rFonts w:ascii="方正小标宋_GBK" w:eastAsia="方正小标宋_GBK" w:hAnsi="黑体" w:cs="宋体"/>
                <w:color w:val="000000"/>
                <w:kern w:val="0"/>
                <w:szCs w:val="21"/>
              </w:rPr>
            </w:pPr>
            <w:r w:rsidRPr="0029050E">
              <w:rPr>
                <w:rFonts w:ascii="方正小标宋_GBK" w:eastAsia="方正小标宋_GBK" w:hAnsi="黑体" w:cs="宋体" w:hint="eastAsia"/>
                <w:color w:val="000000"/>
                <w:kern w:val="0"/>
                <w:szCs w:val="21"/>
              </w:rPr>
              <w:t>全 社会</w:t>
            </w:r>
          </w:p>
        </w:tc>
        <w:tc>
          <w:tcPr>
            <w:tcW w:w="700"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center"/>
              <w:rPr>
                <w:rFonts w:ascii="方正小标宋_GBK" w:eastAsia="方正小标宋_GBK" w:hAnsi="黑体" w:cs="宋体"/>
                <w:color w:val="000000"/>
                <w:kern w:val="0"/>
                <w:szCs w:val="21"/>
              </w:rPr>
            </w:pPr>
            <w:r w:rsidRPr="0029050E">
              <w:rPr>
                <w:rFonts w:ascii="方正小标宋_GBK" w:eastAsia="方正小标宋_GBK" w:hAnsi="黑体" w:cs="宋体" w:hint="eastAsia"/>
                <w:color w:val="000000"/>
                <w:kern w:val="0"/>
                <w:szCs w:val="21"/>
              </w:rPr>
              <w:t>特定群体</w:t>
            </w:r>
          </w:p>
        </w:tc>
        <w:tc>
          <w:tcPr>
            <w:tcW w:w="613" w:type="dxa"/>
            <w:tcBorders>
              <w:top w:val="nil"/>
              <w:left w:val="nil"/>
              <w:bottom w:val="single" w:sz="4" w:space="0" w:color="auto"/>
              <w:right w:val="single" w:sz="4" w:space="0" w:color="auto"/>
            </w:tcBorders>
            <w:shd w:val="clear" w:color="auto" w:fill="auto"/>
            <w:vAlign w:val="center"/>
            <w:hideMark/>
          </w:tcPr>
          <w:p w:rsidR="00814CAF" w:rsidRPr="00D41CF9" w:rsidRDefault="00814CAF" w:rsidP="000D4C40">
            <w:pPr>
              <w:jc w:val="center"/>
              <w:rPr>
                <w:rFonts w:ascii="方正小标宋_GBK" w:eastAsia="方正小标宋_GBK"/>
              </w:rPr>
            </w:pPr>
            <w:r w:rsidRPr="00D41CF9">
              <w:rPr>
                <w:rFonts w:ascii="方正小标宋_GBK" w:eastAsia="方正小标宋_GBK" w:hint="eastAsia"/>
              </w:rPr>
              <w:t>主动公开</w:t>
            </w:r>
          </w:p>
        </w:tc>
        <w:tc>
          <w:tcPr>
            <w:tcW w:w="684" w:type="dxa"/>
            <w:tcBorders>
              <w:top w:val="nil"/>
              <w:left w:val="nil"/>
              <w:bottom w:val="single" w:sz="4" w:space="0" w:color="auto"/>
              <w:right w:val="single" w:sz="4" w:space="0" w:color="auto"/>
            </w:tcBorders>
            <w:shd w:val="clear" w:color="auto" w:fill="auto"/>
            <w:vAlign w:val="center"/>
            <w:hideMark/>
          </w:tcPr>
          <w:p w:rsidR="00814CAF" w:rsidRPr="00D41CF9" w:rsidRDefault="00814CAF" w:rsidP="000D4C40">
            <w:pPr>
              <w:jc w:val="center"/>
              <w:rPr>
                <w:rFonts w:ascii="方正小标宋_GBK" w:eastAsia="方正小标宋_GBK"/>
              </w:rPr>
            </w:pPr>
            <w:r w:rsidRPr="00D41CF9">
              <w:rPr>
                <w:rFonts w:ascii="方正小标宋_GBK" w:eastAsia="方正小标宋_GBK" w:hint="eastAsia"/>
              </w:rPr>
              <w:t>依申请公开</w:t>
            </w:r>
          </w:p>
        </w:tc>
        <w:tc>
          <w:tcPr>
            <w:tcW w:w="581" w:type="dxa"/>
            <w:tcBorders>
              <w:top w:val="nil"/>
              <w:left w:val="nil"/>
              <w:bottom w:val="single" w:sz="4" w:space="0" w:color="auto"/>
              <w:right w:val="single" w:sz="4" w:space="0" w:color="auto"/>
            </w:tcBorders>
            <w:shd w:val="clear" w:color="000000" w:fill="FFFFFF"/>
            <w:vAlign w:val="center"/>
            <w:hideMark/>
          </w:tcPr>
          <w:p w:rsidR="00814CAF" w:rsidRPr="00D41CF9" w:rsidRDefault="00814CAF" w:rsidP="000D4C40">
            <w:pPr>
              <w:jc w:val="center"/>
              <w:rPr>
                <w:rFonts w:ascii="方正小标宋_GBK" w:eastAsia="方正小标宋_GBK"/>
              </w:rPr>
            </w:pPr>
            <w:r w:rsidRPr="00D41CF9">
              <w:rPr>
                <w:rFonts w:ascii="方正小标宋_GBK" w:eastAsia="方正小标宋_GBK" w:hint="eastAsia"/>
              </w:rPr>
              <w:t>区县级</w:t>
            </w:r>
          </w:p>
        </w:tc>
        <w:tc>
          <w:tcPr>
            <w:tcW w:w="636" w:type="dxa"/>
            <w:tcBorders>
              <w:top w:val="nil"/>
              <w:left w:val="nil"/>
              <w:bottom w:val="single" w:sz="4" w:space="0" w:color="auto"/>
              <w:right w:val="single" w:sz="4" w:space="0" w:color="auto"/>
            </w:tcBorders>
            <w:shd w:val="clear" w:color="auto" w:fill="auto"/>
            <w:vAlign w:val="center"/>
            <w:hideMark/>
          </w:tcPr>
          <w:p w:rsidR="00814CAF" w:rsidRPr="00D41CF9" w:rsidRDefault="00814CAF" w:rsidP="000D4C40">
            <w:pPr>
              <w:jc w:val="center"/>
              <w:rPr>
                <w:rFonts w:ascii="方正小标宋_GBK" w:eastAsia="方正小标宋_GBK"/>
              </w:rPr>
            </w:pPr>
            <w:r>
              <w:rPr>
                <w:rFonts w:ascii="方正小标宋_GBK" w:eastAsia="方正小标宋_GBK" w:hint="eastAsia"/>
              </w:rPr>
              <w:t>镇、街</w:t>
            </w: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w:t>
            </w:r>
          </w:p>
        </w:tc>
        <w:tc>
          <w:tcPr>
            <w:tcW w:w="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1.社会保险登记</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1.1 企业社会保险登记</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3.《社会保险费征缴暂行条例》（中华人民共和国国务院令第259号）</w:t>
            </w:r>
            <w:r w:rsidRPr="0029050E">
              <w:rPr>
                <w:rFonts w:asciiTheme="minorEastAsia" w:hAnsiTheme="minorEastAsia" w:cs="宋体" w:hint="eastAsia"/>
                <w:color w:val="000000"/>
                <w:kern w:val="0"/>
                <w:sz w:val="19"/>
                <w:szCs w:val="19"/>
              </w:rPr>
              <w:br/>
              <w:t>4.《工伤保险条例》（中华人民共和国国务院令第586号）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2</w:t>
            </w:r>
          </w:p>
        </w:tc>
        <w:tc>
          <w:tcPr>
            <w:tcW w:w="701" w:type="dxa"/>
            <w:vMerge/>
            <w:tcBorders>
              <w:top w:val="nil"/>
              <w:left w:val="single" w:sz="4" w:space="0" w:color="auto"/>
              <w:bottom w:val="single" w:sz="4" w:space="0" w:color="000000"/>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1.2机关事业单位社会保险登记</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p w:rsidR="00814CAF" w:rsidRPr="0029050E" w:rsidRDefault="00814CAF" w:rsidP="000D4C40">
            <w:pPr>
              <w:widowControl/>
              <w:jc w:val="left"/>
              <w:rPr>
                <w:rFonts w:asciiTheme="minorEastAsia" w:hAnsiTheme="minorEastAsia" w:cs="宋体"/>
                <w:color w:val="000000"/>
                <w:kern w:val="0"/>
                <w:sz w:val="19"/>
                <w:szCs w:val="19"/>
              </w:rPr>
            </w:pPr>
          </w:p>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3.《国务院关于机关事业单位工作人员养老保险制度改革的决定》（国发﹝2015﹞2号）</w:t>
            </w:r>
          </w:p>
          <w:p w:rsidR="00814CAF" w:rsidRPr="0029050E" w:rsidRDefault="00814CAF" w:rsidP="000D4C40">
            <w:pPr>
              <w:widowControl/>
              <w:jc w:val="left"/>
              <w:rPr>
                <w:rFonts w:asciiTheme="minorEastAsia" w:hAnsiTheme="minorEastAsia" w:cs="宋体"/>
                <w:color w:val="000000"/>
                <w:kern w:val="0"/>
                <w:sz w:val="19"/>
                <w:szCs w:val="19"/>
              </w:rPr>
            </w:pP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161"/>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3</w:t>
            </w:r>
          </w:p>
        </w:tc>
        <w:tc>
          <w:tcPr>
            <w:tcW w:w="701" w:type="dxa"/>
            <w:vMerge/>
            <w:tcBorders>
              <w:top w:val="nil"/>
              <w:left w:val="single" w:sz="4" w:space="0" w:color="auto"/>
              <w:bottom w:val="single" w:sz="4" w:space="0" w:color="000000"/>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1.3工程建设项目办理工伤保险参保登记</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3.《社会保险费征缴暂行条例》（中华人民共和国国务院令710号）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4</w:t>
            </w:r>
          </w:p>
        </w:tc>
        <w:tc>
          <w:tcPr>
            <w:tcW w:w="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1.社会保险登记</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1.4参保单位注销</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 xml:space="preserve">1.事项名称             2.事项简述             3.办理材料             4.办理方式             5.办理时限             </w:t>
            </w:r>
            <w:r w:rsidRPr="0029050E">
              <w:rPr>
                <w:rFonts w:asciiTheme="minorEastAsia" w:hAnsiTheme="minorEastAsia" w:cs="宋体" w:hint="eastAsia"/>
                <w:color w:val="000000"/>
                <w:kern w:val="0"/>
                <w:sz w:val="19"/>
                <w:szCs w:val="19"/>
              </w:rPr>
              <w:lastRenderedPageBreak/>
              <w:t>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p w:rsidR="00814CAF" w:rsidRPr="0029050E" w:rsidRDefault="00814CAF" w:rsidP="000D4C40">
            <w:pPr>
              <w:widowControl/>
              <w:jc w:val="left"/>
              <w:rPr>
                <w:rFonts w:asciiTheme="minorEastAsia" w:hAnsiTheme="minorEastAsia" w:cs="宋体"/>
                <w:color w:val="000000"/>
                <w:kern w:val="0"/>
                <w:sz w:val="19"/>
                <w:szCs w:val="19"/>
              </w:rPr>
            </w:pPr>
          </w:p>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w:t>
            </w:r>
            <w:r w:rsidRPr="0029050E">
              <w:rPr>
                <w:rFonts w:asciiTheme="minorEastAsia" w:hAnsiTheme="minorEastAsia" w:cs="宋体" w:hint="eastAsia"/>
                <w:color w:val="000000"/>
                <w:kern w:val="0"/>
                <w:sz w:val="19"/>
                <w:szCs w:val="19"/>
              </w:rPr>
              <w:lastRenderedPageBreak/>
              <w:t>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3.《社会保险费征缴暂行条例》（中华人民共和国国务院令710号）</w:t>
            </w:r>
          </w:p>
          <w:p w:rsidR="00814CAF" w:rsidRPr="0029050E" w:rsidRDefault="00814CAF" w:rsidP="000D4C40">
            <w:pPr>
              <w:widowControl/>
              <w:jc w:val="left"/>
              <w:rPr>
                <w:rFonts w:asciiTheme="minorEastAsia" w:hAnsiTheme="minorEastAsia" w:cs="宋体"/>
                <w:color w:val="000000"/>
                <w:kern w:val="0"/>
                <w:sz w:val="19"/>
                <w:szCs w:val="19"/>
              </w:rPr>
            </w:pPr>
          </w:p>
          <w:p w:rsidR="00814CAF" w:rsidRPr="0029050E" w:rsidRDefault="00814CAF" w:rsidP="000D4C40">
            <w:pPr>
              <w:widowControl/>
              <w:jc w:val="left"/>
              <w:rPr>
                <w:rFonts w:asciiTheme="minorEastAsia" w:hAnsiTheme="minorEastAsia" w:cs="宋体"/>
                <w:color w:val="000000"/>
                <w:kern w:val="0"/>
                <w:sz w:val="19"/>
                <w:szCs w:val="19"/>
              </w:rPr>
            </w:pP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公开事项信息形成或变</w:t>
            </w:r>
            <w:r w:rsidRPr="0029050E">
              <w:rPr>
                <w:rFonts w:asciiTheme="minorEastAsia" w:hAnsiTheme="minorEastAsia" w:cs="宋体" w:hint="eastAsia"/>
                <w:color w:val="000000"/>
                <w:kern w:val="0"/>
                <w:sz w:val="19"/>
                <w:szCs w:val="19"/>
              </w:rPr>
              <w:lastRenderedPageBreak/>
              <w:t>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区人力资源和社会</w:t>
            </w:r>
            <w:r w:rsidRPr="0029050E">
              <w:rPr>
                <w:rFonts w:asciiTheme="minorEastAsia" w:hAnsiTheme="minorEastAsia" w:cs="宋体" w:hint="eastAsia"/>
                <w:color w:val="000000"/>
                <w:kern w:val="0"/>
                <w:sz w:val="19"/>
                <w:szCs w:val="19"/>
              </w:rPr>
              <w:lastRenderedPageBreak/>
              <w:t>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w:t>
            </w:r>
            <w:r w:rsidRPr="0029050E">
              <w:rPr>
                <w:rFonts w:asciiTheme="minorEastAsia" w:hAnsiTheme="minorEastAsia" w:cs="宋体" w:hint="eastAsia"/>
                <w:color w:val="000000"/>
                <w:kern w:val="0"/>
                <w:sz w:val="19"/>
                <w:szCs w:val="19"/>
              </w:rPr>
              <w:lastRenderedPageBreak/>
              <w:t>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87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5</w:t>
            </w:r>
          </w:p>
        </w:tc>
        <w:tc>
          <w:tcPr>
            <w:tcW w:w="701" w:type="dxa"/>
            <w:vMerge/>
            <w:tcBorders>
              <w:top w:val="nil"/>
              <w:left w:val="single" w:sz="4" w:space="0" w:color="auto"/>
              <w:bottom w:val="single" w:sz="4" w:space="0" w:color="000000"/>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1.5职工参保登记</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3.《社会保险费征缴暂行条例》（中华人民共和国国务院令710号）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6</w:t>
            </w:r>
          </w:p>
        </w:tc>
        <w:tc>
          <w:tcPr>
            <w:tcW w:w="701" w:type="dxa"/>
            <w:vMerge/>
            <w:tcBorders>
              <w:top w:val="nil"/>
              <w:left w:val="single" w:sz="4" w:space="0" w:color="auto"/>
              <w:bottom w:val="single" w:sz="4" w:space="0" w:color="000000"/>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1.6城乡居民</w:t>
            </w:r>
            <w:r w:rsidRPr="0029050E">
              <w:rPr>
                <w:rFonts w:asciiTheme="minorEastAsia" w:hAnsiTheme="minorEastAsia" w:cs="宋体" w:hint="eastAsia"/>
                <w:color w:val="000000"/>
                <w:kern w:val="0"/>
                <w:sz w:val="19"/>
                <w:szCs w:val="19"/>
              </w:rPr>
              <w:lastRenderedPageBreak/>
              <w:t>养老保险参保登记</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w:t>
            </w:r>
            <w:r w:rsidRPr="0029050E">
              <w:rPr>
                <w:rFonts w:asciiTheme="minorEastAsia" w:hAnsiTheme="minorEastAsia" w:cs="宋体" w:hint="eastAsia"/>
                <w:color w:val="000000"/>
                <w:kern w:val="0"/>
                <w:sz w:val="19"/>
                <w:szCs w:val="19"/>
              </w:rPr>
              <w:lastRenderedPageBreak/>
              <w:t>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3.《社会保险费征缴暂行条例》（中华人民共和国国务院令710号）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w:t>
            </w:r>
            <w:r w:rsidRPr="0029050E">
              <w:rPr>
                <w:rFonts w:asciiTheme="minorEastAsia" w:hAnsiTheme="minorEastAsia" w:cs="宋体" w:hint="eastAsia"/>
                <w:color w:val="000000"/>
                <w:kern w:val="0"/>
                <w:sz w:val="19"/>
                <w:szCs w:val="19"/>
              </w:rPr>
              <w:lastRenderedPageBreak/>
              <w:t>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w:t>
            </w:r>
            <w:r w:rsidRPr="0029050E">
              <w:rPr>
                <w:rFonts w:asciiTheme="minorEastAsia" w:hAnsiTheme="minorEastAsia" w:cs="宋体" w:hint="eastAsia"/>
                <w:color w:val="000000"/>
                <w:kern w:val="0"/>
                <w:sz w:val="19"/>
                <w:szCs w:val="19"/>
              </w:rPr>
              <w:lastRenderedPageBreak/>
              <w:t>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w:t>
            </w:r>
            <w:r w:rsidRPr="0029050E">
              <w:rPr>
                <w:rFonts w:asciiTheme="minorEastAsia" w:hAnsiTheme="minorEastAsia" w:cs="宋体" w:hint="eastAsia"/>
                <w:color w:val="000000"/>
                <w:kern w:val="0"/>
                <w:sz w:val="19"/>
                <w:szCs w:val="19"/>
              </w:rPr>
              <w:lastRenderedPageBreak/>
              <w:t>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303"/>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7</w:t>
            </w:r>
          </w:p>
        </w:tc>
        <w:tc>
          <w:tcPr>
            <w:tcW w:w="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2.社会保险参保信息</w:t>
            </w:r>
            <w:r w:rsidRPr="0029050E">
              <w:rPr>
                <w:rFonts w:asciiTheme="minorEastAsia" w:hAnsiTheme="minorEastAsia" w:cs="宋体" w:hint="eastAsia"/>
                <w:color w:val="000000"/>
                <w:kern w:val="0"/>
                <w:sz w:val="19"/>
                <w:szCs w:val="19"/>
              </w:rPr>
              <w:br/>
              <w:t>维护</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2.1单位（项目）基本信息变更</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3.《社会保险费征缴暂行条例》（中华人民共和国国务院令710号）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8</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2.2个人基本信息变更</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 xml:space="preserve">1.事项名称             2.事项简述             3.办理材料             4.办理方式             </w:t>
            </w:r>
            <w:r w:rsidRPr="0029050E">
              <w:rPr>
                <w:rFonts w:asciiTheme="minorEastAsia" w:hAnsiTheme="minorEastAsia" w:cs="宋体" w:hint="eastAsia"/>
                <w:color w:val="000000"/>
                <w:kern w:val="0"/>
                <w:sz w:val="19"/>
                <w:szCs w:val="19"/>
              </w:rPr>
              <w:lastRenderedPageBreak/>
              <w:t>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w:t>
            </w:r>
            <w:r w:rsidRPr="0029050E">
              <w:rPr>
                <w:rFonts w:asciiTheme="minorEastAsia" w:hAnsiTheme="minorEastAsia" w:cs="宋体" w:hint="eastAsia"/>
                <w:color w:val="000000"/>
                <w:kern w:val="0"/>
                <w:sz w:val="19"/>
                <w:szCs w:val="19"/>
              </w:rPr>
              <w:lastRenderedPageBreak/>
              <w:t>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3.《社会保险费征缴暂行条例》（中华人民共和国国务院令710号）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公开事项信息形成</w:t>
            </w:r>
            <w:r w:rsidRPr="0029050E">
              <w:rPr>
                <w:rFonts w:asciiTheme="minorEastAsia" w:hAnsiTheme="minorEastAsia" w:cs="宋体" w:hint="eastAsia"/>
                <w:color w:val="000000"/>
                <w:kern w:val="0"/>
                <w:sz w:val="19"/>
                <w:szCs w:val="19"/>
              </w:rPr>
              <w:lastRenderedPageBreak/>
              <w:t>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区人力资源和社会</w:t>
            </w:r>
            <w:r w:rsidRPr="0029050E">
              <w:rPr>
                <w:rFonts w:asciiTheme="minorEastAsia" w:hAnsiTheme="minorEastAsia" w:cs="宋体" w:hint="eastAsia"/>
                <w:color w:val="000000"/>
                <w:kern w:val="0"/>
                <w:sz w:val="19"/>
                <w:szCs w:val="19"/>
              </w:rPr>
              <w:lastRenderedPageBreak/>
              <w:t>保障局，各镇人民政府（街道办事处）</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r>
      <w:tr w:rsidR="00814CAF" w:rsidRPr="00EA11C4" w:rsidTr="00CA12E3">
        <w:trPr>
          <w:trHeight w:val="487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9</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2.3养老保险待遇发放账户维护申请</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3.《社会保险费征缴暂行条例》（中华人民共和国国务院令710号）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区人力资源和社会保障局，各镇人民政府（街道办事处）</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10</w:t>
            </w:r>
          </w:p>
        </w:tc>
        <w:tc>
          <w:tcPr>
            <w:tcW w:w="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2.社会保</w:t>
            </w:r>
            <w:r w:rsidRPr="0029050E">
              <w:rPr>
                <w:rFonts w:asciiTheme="minorEastAsia" w:hAnsiTheme="minorEastAsia" w:cs="宋体" w:hint="eastAsia"/>
                <w:color w:val="000000"/>
                <w:kern w:val="0"/>
                <w:sz w:val="19"/>
                <w:szCs w:val="19"/>
              </w:rPr>
              <w:lastRenderedPageBreak/>
              <w:t>险参保信息</w:t>
            </w:r>
            <w:r w:rsidRPr="0029050E">
              <w:rPr>
                <w:rFonts w:asciiTheme="minorEastAsia" w:hAnsiTheme="minorEastAsia" w:cs="宋体" w:hint="eastAsia"/>
                <w:color w:val="000000"/>
                <w:kern w:val="0"/>
                <w:sz w:val="19"/>
                <w:szCs w:val="19"/>
              </w:rPr>
              <w:br/>
              <w:t>维护</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lastRenderedPageBreak/>
              <w:t>2.4工伤保险</w:t>
            </w:r>
            <w:r w:rsidRPr="0029050E">
              <w:rPr>
                <w:rFonts w:asciiTheme="minorEastAsia" w:hAnsiTheme="minorEastAsia" w:cs="宋体" w:hint="eastAsia"/>
                <w:kern w:val="0"/>
                <w:sz w:val="19"/>
                <w:szCs w:val="19"/>
              </w:rPr>
              <w:lastRenderedPageBreak/>
              <w:t>待遇发放账户维护申请</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w:t>
            </w:r>
            <w:r w:rsidRPr="0029050E">
              <w:rPr>
                <w:rFonts w:asciiTheme="minorEastAsia" w:hAnsiTheme="minorEastAsia" w:cs="宋体" w:hint="eastAsia"/>
                <w:color w:val="000000"/>
                <w:kern w:val="0"/>
                <w:sz w:val="19"/>
                <w:szCs w:val="19"/>
              </w:rPr>
              <w:lastRenderedPageBreak/>
              <w:t>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3.《社会保险费征缴暂行条例》（中华人民共和国国务院令710号）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w:t>
            </w:r>
            <w:r w:rsidRPr="0029050E">
              <w:rPr>
                <w:rFonts w:asciiTheme="minorEastAsia" w:hAnsiTheme="minorEastAsia" w:cs="宋体" w:hint="eastAsia"/>
                <w:color w:val="000000"/>
                <w:kern w:val="0"/>
                <w:sz w:val="19"/>
                <w:szCs w:val="19"/>
              </w:rPr>
              <w:lastRenderedPageBreak/>
              <w:t>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w:t>
            </w:r>
            <w:r w:rsidRPr="0029050E">
              <w:rPr>
                <w:rFonts w:asciiTheme="minorEastAsia" w:hAnsiTheme="minorEastAsia" w:cs="宋体" w:hint="eastAsia"/>
                <w:color w:val="000000"/>
                <w:kern w:val="0"/>
                <w:sz w:val="19"/>
                <w:szCs w:val="19"/>
              </w:rPr>
              <w:lastRenderedPageBreak/>
              <w:t>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w:t>
            </w:r>
            <w:r w:rsidRPr="0029050E">
              <w:rPr>
                <w:rFonts w:asciiTheme="minorEastAsia" w:hAnsiTheme="minorEastAsia" w:cs="宋体" w:hint="eastAsia"/>
                <w:color w:val="000000"/>
                <w:kern w:val="0"/>
                <w:sz w:val="19"/>
                <w:szCs w:val="19"/>
              </w:rPr>
              <w:lastRenderedPageBreak/>
              <w:t>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87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11</w:t>
            </w:r>
          </w:p>
        </w:tc>
        <w:tc>
          <w:tcPr>
            <w:tcW w:w="701" w:type="dxa"/>
            <w:vMerge/>
            <w:tcBorders>
              <w:top w:val="nil"/>
              <w:left w:val="single" w:sz="4" w:space="0" w:color="auto"/>
              <w:bottom w:val="single" w:sz="4" w:space="0" w:color="000000"/>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2.5失业保险待遇发放账户维护申请</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3.《社会保险费征缴暂行条例》（中华人民共和国国务院令710号）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12</w:t>
            </w:r>
          </w:p>
        </w:tc>
        <w:tc>
          <w:tcPr>
            <w:tcW w:w="701"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3.社会保</w:t>
            </w:r>
            <w:r w:rsidRPr="0029050E">
              <w:rPr>
                <w:rFonts w:asciiTheme="minorEastAsia" w:hAnsiTheme="minorEastAsia" w:cs="宋体" w:hint="eastAsia"/>
                <w:color w:val="000000"/>
                <w:kern w:val="0"/>
                <w:sz w:val="19"/>
                <w:szCs w:val="19"/>
              </w:rPr>
              <w:lastRenderedPageBreak/>
              <w:t>险缴费申报</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3.1缴费人员</w:t>
            </w:r>
            <w:r w:rsidRPr="0029050E">
              <w:rPr>
                <w:rFonts w:asciiTheme="minorEastAsia" w:hAnsiTheme="minorEastAsia" w:cs="宋体" w:hint="eastAsia"/>
                <w:color w:val="000000"/>
                <w:kern w:val="0"/>
                <w:sz w:val="19"/>
                <w:szCs w:val="19"/>
              </w:rPr>
              <w:lastRenderedPageBreak/>
              <w:t>增减申报</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w:t>
            </w:r>
            <w:r w:rsidRPr="0029050E">
              <w:rPr>
                <w:rFonts w:asciiTheme="minorEastAsia" w:hAnsiTheme="minorEastAsia" w:cs="宋体" w:hint="eastAsia"/>
                <w:color w:val="000000"/>
                <w:kern w:val="0"/>
                <w:sz w:val="19"/>
                <w:szCs w:val="19"/>
              </w:rPr>
              <w:lastRenderedPageBreak/>
              <w:t>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3.《社会保险费征缴暂行条例》（中华人民共和国国务院令710号）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w:t>
            </w:r>
            <w:r w:rsidRPr="0029050E">
              <w:rPr>
                <w:rFonts w:asciiTheme="minorEastAsia" w:hAnsiTheme="minorEastAsia" w:cs="宋体" w:hint="eastAsia"/>
                <w:color w:val="000000"/>
                <w:kern w:val="0"/>
                <w:sz w:val="19"/>
                <w:szCs w:val="19"/>
              </w:rPr>
              <w:lastRenderedPageBreak/>
              <w:t>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w:t>
            </w:r>
            <w:r w:rsidRPr="0029050E">
              <w:rPr>
                <w:rFonts w:asciiTheme="minorEastAsia" w:hAnsiTheme="minorEastAsia" w:cs="宋体" w:hint="eastAsia"/>
                <w:color w:val="000000"/>
                <w:kern w:val="0"/>
                <w:sz w:val="19"/>
                <w:szCs w:val="19"/>
              </w:rPr>
              <w:lastRenderedPageBreak/>
              <w:t>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w:t>
            </w:r>
            <w:r w:rsidRPr="0029050E">
              <w:rPr>
                <w:rFonts w:asciiTheme="minorEastAsia" w:hAnsiTheme="minorEastAsia" w:cs="宋体" w:hint="eastAsia"/>
                <w:color w:val="000000"/>
                <w:kern w:val="0"/>
                <w:sz w:val="19"/>
                <w:szCs w:val="19"/>
              </w:rPr>
              <w:lastRenderedPageBreak/>
              <w:t>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303"/>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13</w:t>
            </w:r>
          </w:p>
        </w:tc>
        <w:tc>
          <w:tcPr>
            <w:tcW w:w="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4.社会保险参保缴费记录查询</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4.1单位参保证明查询打印</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3.《社会保险费征缴暂行条例》（中华人民共和国国务院令710号）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14</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4.2个人权益记录查询打印</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 xml:space="preserve">1.事项名称             2.事项简述             3.办理材料             4.办理方式             </w:t>
            </w:r>
            <w:r w:rsidRPr="0029050E">
              <w:rPr>
                <w:rFonts w:asciiTheme="minorEastAsia" w:hAnsiTheme="minorEastAsia" w:cs="宋体" w:hint="eastAsia"/>
                <w:color w:val="000000"/>
                <w:kern w:val="0"/>
                <w:sz w:val="19"/>
                <w:szCs w:val="19"/>
              </w:rPr>
              <w:lastRenderedPageBreak/>
              <w:t>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w:t>
            </w:r>
            <w:r w:rsidRPr="0029050E">
              <w:rPr>
                <w:rFonts w:asciiTheme="minorEastAsia" w:hAnsiTheme="minorEastAsia" w:cs="宋体" w:hint="eastAsia"/>
                <w:color w:val="000000"/>
                <w:kern w:val="0"/>
                <w:sz w:val="19"/>
                <w:szCs w:val="19"/>
              </w:rPr>
              <w:lastRenderedPageBreak/>
              <w:t>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3.《社会保险费征缴暂行条例》（中华人民共和国国务院令710号）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公开事项信息形成</w:t>
            </w:r>
            <w:r w:rsidRPr="0029050E">
              <w:rPr>
                <w:rFonts w:asciiTheme="minorEastAsia" w:hAnsiTheme="minorEastAsia" w:cs="宋体" w:hint="eastAsia"/>
                <w:color w:val="000000"/>
                <w:kern w:val="0"/>
                <w:sz w:val="19"/>
                <w:szCs w:val="19"/>
              </w:rPr>
              <w:lastRenderedPageBreak/>
              <w:t>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区人力资源和社会</w:t>
            </w:r>
            <w:r w:rsidRPr="0029050E">
              <w:rPr>
                <w:rFonts w:asciiTheme="minorEastAsia" w:hAnsiTheme="minorEastAsia" w:cs="宋体" w:hint="eastAsia"/>
                <w:color w:val="000000"/>
                <w:kern w:val="0"/>
                <w:sz w:val="19"/>
                <w:szCs w:val="19"/>
              </w:rPr>
              <w:lastRenderedPageBreak/>
              <w:t>保障局，各镇人民政府（街道办事处）</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r>
      <w:tr w:rsidR="00814CAF" w:rsidRPr="00EA11C4" w:rsidTr="00CA12E3">
        <w:trPr>
          <w:trHeight w:val="402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15</w:t>
            </w:r>
          </w:p>
        </w:tc>
        <w:tc>
          <w:tcPr>
            <w:tcW w:w="701"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5.养老保险服务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5.1职工正常退休(职)申请</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3.《中华人民共和国劳动保险条例》（1951年2月26，《中华人民共和国劳动保险条例》发布，自1951年02月26日起施行法律法规；1953年1月2日，《中华人民共和国劳动保险条例》经中央人民政府政务院修正）</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16</w:t>
            </w:r>
          </w:p>
        </w:tc>
        <w:tc>
          <w:tcPr>
            <w:tcW w:w="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5.养老保险服务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5.2城乡居民养老保</w:t>
            </w:r>
            <w:r w:rsidRPr="0029050E">
              <w:rPr>
                <w:rFonts w:asciiTheme="minorEastAsia" w:hAnsiTheme="minorEastAsia" w:cs="宋体" w:hint="eastAsia"/>
                <w:kern w:val="0"/>
                <w:sz w:val="19"/>
                <w:szCs w:val="19"/>
              </w:rPr>
              <w:lastRenderedPageBreak/>
              <w:t>险待遇申领</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3.办理材料             4.办理方式             </w:t>
            </w:r>
            <w:r w:rsidRPr="0029050E">
              <w:rPr>
                <w:rFonts w:asciiTheme="minorEastAsia" w:hAnsiTheme="minorEastAsia" w:cs="宋体" w:hint="eastAsia"/>
                <w:color w:val="000000"/>
                <w:kern w:val="0"/>
                <w:sz w:val="19"/>
                <w:szCs w:val="19"/>
              </w:rPr>
              <w:lastRenderedPageBreak/>
              <w:t>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w:t>
            </w:r>
            <w:r w:rsidRPr="0029050E">
              <w:rPr>
                <w:rFonts w:asciiTheme="minorEastAsia" w:hAnsiTheme="minorEastAsia" w:cs="宋体" w:hint="eastAsia"/>
                <w:color w:val="000000"/>
                <w:kern w:val="0"/>
                <w:sz w:val="19"/>
                <w:szCs w:val="19"/>
              </w:rPr>
              <w:lastRenderedPageBreak/>
              <w:t>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3.《中华人民共和国劳动保险条例》（1951年2月26，《中华人民共和国劳动保险条例》发布，自1951年02月26日起施行法律法规；1953年1月2日，《中华人民共和国劳动保险条例》经中央人民政府政务院修正）</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公开事项信息形成</w:t>
            </w:r>
            <w:r w:rsidRPr="0029050E">
              <w:rPr>
                <w:rFonts w:asciiTheme="minorEastAsia" w:hAnsiTheme="minorEastAsia" w:cs="宋体" w:hint="eastAsia"/>
                <w:color w:val="000000"/>
                <w:kern w:val="0"/>
                <w:sz w:val="19"/>
                <w:szCs w:val="19"/>
              </w:rPr>
              <w:lastRenderedPageBreak/>
              <w:t>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区人力资源和社会</w:t>
            </w:r>
            <w:r w:rsidRPr="0029050E">
              <w:rPr>
                <w:rFonts w:asciiTheme="minorEastAsia" w:hAnsiTheme="minorEastAsia" w:cs="宋体" w:hint="eastAsia"/>
                <w:color w:val="000000"/>
                <w:kern w:val="0"/>
                <w:sz w:val="19"/>
                <w:szCs w:val="19"/>
              </w:rPr>
              <w:lastRenderedPageBreak/>
              <w:t>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02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17</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5.3 办理职工提前退休申请</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12.监督投诉渠道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3.《中华人民共和国劳动保险条例》（1951年2月26，《中华人民共和国劳动保险条例》发布，自1951年02月26日起施行法律法规；1953年1月2日，《中华人民共和国劳动保险条例》经中央人民政府政务院修正）</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18</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5.4暂停养老保险待遇申请</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 xml:space="preserve">1.事项名称             2.事项简述             3.办理材料             4.办理方式             </w:t>
            </w:r>
            <w:r w:rsidRPr="0029050E">
              <w:rPr>
                <w:rFonts w:asciiTheme="minorEastAsia" w:hAnsiTheme="minorEastAsia" w:cs="宋体" w:hint="eastAsia"/>
                <w:color w:val="000000"/>
                <w:kern w:val="0"/>
                <w:sz w:val="19"/>
                <w:szCs w:val="19"/>
              </w:rPr>
              <w:lastRenderedPageBreak/>
              <w:t>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w:t>
            </w:r>
            <w:r w:rsidRPr="0029050E">
              <w:rPr>
                <w:rFonts w:asciiTheme="minorEastAsia" w:hAnsiTheme="minorEastAsia" w:cs="宋体" w:hint="eastAsia"/>
                <w:color w:val="000000"/>
                <w:kern w:val="0"/>
                <w:sz w:val="19"/>
                <w:szCs w:val="19"/>
              </w:rPr>
              <w:lastRenderedPageBreak/>
              <w:t>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3.《中华人民共和国劳动保险条例》（1951年2月26，《中华人民共和国劳动保险条例》发布，自1951年02月26日起施行法律法规；1953年1月2日，《中华人民共和国劳动保险条例》经中央人民政府政务院修正）</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公开事项信息形成</w:t>
            </w:r>
            <w:r w:rsidRPr="0029050E">
              <w:rPr>
                <w:rFonts w:asciiTheme="minorEastAsia" w:hAnsiTheme="minorEastAsia" w:cs="宋体" w:hint="eastAsia"/>
                <w:color w:val="000000"/>
                <w:kern w:val="0"/>
                <w:sz w:val="19"/>
                <w:szCs w:val="19"/>
              </w:rPr>
              <w:lastRenderedPageBreak/>
              <w:t>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区人力资源和社会</w:t>
            </w:r>
            <w:r w:rsidRPr="0029050E">
              <w:rPr>
                <w:rFonts w:asciiTheme="minorEastAsia" w:hAnsiTheme="minorEastAsia" w:cs="宋体" w:hint="eastAsia"/>
                <w:color w:val="000000"/>
                <w:kern w:val="0"/>
                <w:sz w:val="19"/>
                <w:szCs w:val="19"/>
              </w:rPr>
              <w:lastRenderedPageBreak/>
              <w:t>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02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19</w:t>
            </w:r>
          </w:p>
        </w:tc>
        <w:tc>
          <w:tcPr>
            <w:tcW w:w="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5.养老保险服务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5.5恢复养老保险待遇申请</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3.《中华人民共和国劳动保险条例》（1951年2月26，《中华人民共和国劳动保险条例》发布，自1951年02月26日起施行法律法规；1953年1月2日，《中华人民共和国劳动保险条例》经中央人民政府政务院修正）</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20</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5.6个人账户一次性</w:t>
            </w:r>
            <w:r w:rsidRPr="0029050E">
              <w:rPr>
                <w:rFonts w:asciiTheme="minorEastAsia" w:hAnsiTheme="minorEastAsia" w:cs="宋体" w:hint="eastAsia"/>
                <w:kern w:val="0"/>
                <w:sz w:val="19"/>
                <w:szCs w:val="19"/>
              </w:rPr>
              <w:lastRenderedPageBreak/>
              <w:t>待遇申领</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3.办理材料             4.办理方式             </w:t>
            </w:r>
            <w:r w:rsidRPr="0029050E">
              <w:rPr>
                <w:rFonts w:asciiTheme="minorEastAsia" w:hAnsiTheme="minorEastAsia" w:cs="宋体" w:hint="eastAsia"/>
                <w:color w:val="000000"/>
                <w:kern w:val="0"/>
                <w:sz w:val="19"/>
                <w:szCs w:val="19"/>
              </w:rPr>
              <w:lastRenderedPageBreak/>
              <w:t>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w:t>
            </w:r>
            <w:r w:rsidRPr="0029050E">
              <w:rPr>
                <w:rFonts w:asciiTheme="minorEastAsia" w:hAnsiTheme="minorEastAsia" w:cs="宋体" w:hint="eastAsia"/>
                <w:color w:val="000000"/>
                <w:kern w:val="0"/>
                <w:sz w:val="19"/>
                <w:szCs w:val="19"/>
              </w:rPr>
              <w:lastRenderedPageBreak/>
              <w:t>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3.《中华人民共和国劳动保险条例》（1951年2月26，《中华人民共和国劳动保险条例》发布，自1951年02月26日起施行法律法规；1953年1月2日，《中华人民共和国劳动保险条例》经中央人民政府政务院修正）</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公开事项信息形成</w:t>
            </w:r>
            <w:r w:rsidRPr="0029050E">
              <w:rPr>
                <w:rFonts w:asciiTheme="minorEastAsia" w:hAnsiTheme="minorEastAsia" w:cs="宋体" w:hint="eastAsia"/>
                <w:color w:val="000000"/>
                <w:kern w:val="0"/>
                <w:sz w:val="19"/>
                <w:szCs w:val="19"/>
              </w:rPr>
              <w:lastRenderedPageBreak/>
              <w:t>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区人力资源和社会</w:t>
            </w:r>
            <w:r w:rsidRPr="0029050E">
              <w:rPr>
                <w:rFonts w:asciiTheme="minorEastAsia" w:hAnsiTheme="minorEastAsia" w:cs="宋体" w:hint="eastAsia"/>
                <w:color w:val="000000"/>
                <w:kern w:val="0"/>
                <w:sz w:val="19"/>
                <w:szCs w:val="19"/>
              </w:rPr>
              <w:lastRenderedPageBreak/>
              <w:t>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161"/>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21</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5.7丧葬补助金、抚恤金申领</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3.《中华人民共和国劳动保险条例》（1951年2月26，《中华人民共和国劳动保险条例》发布，自1951年02月26日起施行法律法规；1953年1月2日，《中华人民共和国劳动保险条例》经中央人民政府政务院修正）</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22</w:t>
            </w:r>
          </w:p>
        </w:tc>
        <w:tc>
          <w:tcPr>
            <w:tcW w:w="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5.养老保险服务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5.8居民养老保险注销登记</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 xml:space="preserve">1.事项名称             2.事项简述             3.办理材料             4.办理方式             </w:t>
            </w:r>
            <w:r w:rsidRPr="0029050E">
              <w:rPr>
                <w:rFonts w:asciiTheme="minorEastAsia" w:hAnsiTheme="minorEastAsia" w:cs="宋体" w:hint="eastAsia"/>
                <w:color w:val="000000"/>
                <w:kern w:val="0"/>
                <w:sz w:val="19"/>
                <w:szCs w:val="19"/>
              </w:rPr>
              <w:lastRenderedPageBreak/>
              <w:t>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w:t>
            </w:r>
            <w:r w:rsidRPr="0029050E">
              <w:rPr>
                <w:rFonts w:asciiTheme="minorEastAsia" w:hAnsiTheme="minorEastAsia" w:cs="宋体" w:hint="eastAsia"/>
                <w:color w:val="000000"/>
                <w:kern w:val="0"/>
                <w:sz w:val="19"/>
                <w:szCs w:val="19"/>
              </w:rPr>
              <w:lastRenderedPageBreak/>
              <w:t>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3.《中华人民共和国劳动保险条例》（1951年2月26，《中华人民共和国劳动保险条例》发布，自1951年02月26日起施行法律法规；1953年1月2日，《中华人民共和国劳动保险条例》经中央人民政府政务院修正）</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公开事项信息形成</w:t>
            </w:r>
            <w:r w:rsidRPr="0029050E">
              <w:rPr>
                <w:rFonts w:asciiTheme="minorEastAsia" w:hAnsiTheme="minorEastAsia" w:cs="宋体" w:hint="eastAsia"/>
                <w:color w:val="000000"/>
                <w:kern w:val="0"/>
                <w:sz w:val="19"/>
                <w:szCs w:val="19"/>
              </w:rPr>
              <w:lastRenderedPageBreak/>
              <w:t>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区人力资源和社会</w:t>
            </w:r>
            <w:r w:rsidRPr="0029050E">
              <w:rPr>
                <w:rFonts w:asciiTheme="minorEastAsia" w:hAnsiTheme="minorEastAsia" w:cs="宋体" w:hint="eastAsia"/>
                <w:color w:val="000000"/>
                <w:kern w:val="0"/>
                <w:sz w:val="19"/>
                <w:szCs w:val="19"/>
              </w:rPr>
              <w:lastRenderedPageBreak/>
              <w:t>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587"/>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23</w:t>
            </w:r>
          </w:p>
        </w:tc>
        <w:tc>
          <w:tcPr>
            <w:tcW w:w="701" w:type="dxa"/>
            <w:vMerge/>
            <w:tcBorders>
              <w:top w:val="nil"/>
              <w:left w:val="single" w:sz="4" w:space="0" w:color="auto"/>
              <w:bottom w:val="single" w:sz="4" w:space="0" w:color="000000"/>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5.9城镇职工基本养老保险关系转移接续申请</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3.《国务院办公厅关于转发人力资源社会保障部财政部城镇企业职工基本养老保险关系转移接续暂行办法的通知》（国办发﹝2009﹞66号）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24</w:t>
            </w:r>
          </w:p>
        </w:tc>
        <w:tc>
          <w:tcPr>
            <w:tcW w:w="701" w:type="dxa"/>
            <w:vMerge/>
            <w:tcBorders>
              <w:top w:val="nil"/>
              <w:left w:val="single" w:sz="4" w:space="0" w:color="auto"/>
              <w:bottom w:val="single" w:sz="4" w:space="0" w:color="000000"/>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5.10机关事业单位养</w:t>
            </w:r>
            <w:r w:rsidRPr="0029050E">
              <w:rPr>
                <w:rFonts w:asciiTheme="minorEastAsia" w:hAnsiTheme="minorEastAsia" w:cs="宋体" w:hint="eastAsia"/>
                <w:kern w:val="0"/>
                <w:sz w:val="19"/>
                <w:szCs w:val="19"/>
              </w:rPr>
              <w:lastRenderedPageBreak/>
              <w:t>老保险关系转移接续申请</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3.办理材料             </w:t>
            </w:r>
            <w:r w:rsidRPr="0029050E">
              <w:rPr>
                <w:rFonts w:asciiTheme="minorEastAsia" w:hAnsiTheme="minorEastAsia" w:cs="宋体" w:hint="eastAsia"/>
                <w:color w:val="000000"/>
                <w:kern w:val="0"/>
                <w:sz w:val="19"/>
                <w:szCs w:val="19"/>
              </w:rPr>
              <w:lastRenderedPageBreak/>
              <w:t>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w:t>
            </w:r>
            <w:r w:rsidRPr="0029050E">
              <w:rPr>
                <w:rFonts w:asciiTheme="minorEastAsia" w:hAnsiTheme="minorEastAsia" w:cs="宋体" w:hint="eastAsia"/>
                <w:color w:val="000000"/>
                <w:kern w:val="0"/>
                <w:sz w:val="19"/>
                <w:szCs w:val="19"/>
              </w:rPr>
              <w:lastRenderedPageBreak/>
              <w:t>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3.《人力资源社会保障部财政部关于机关事业单位基本养老保险关系和职业年金转移接续有关问题的通知》（人社部规﹝2017﹞1号）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公开事项信息</w:t>
            </w:r>
            <w:r w:rsidRPr="0029050E">
              <w:rPr>
                <w:rFonts w:asciiTheme="minorEastAsia" w:hAnsiTheme="minorEastAsia" w:cs="宋体" w:hint="eastAsia"/>
                <w:color w:val="000000"/>
                <w:kern w:val="0"/>
                <w:sz w:val="19"/>
                <w:szCs w:val="19"/>
              </w:rPr>
              <w:lastRenderedPageBreak/>
              <w:t>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区人力资源和</w:t>
            </w:r>
            <w:r w:rsidRPr="0029050E">
              <w:rPr>
                <w:rFonts w:asciiTheme="minorEastAsia" w:hAnsiTheme="minorEastAsia" w:cs="宋体" w:hint="eastAsia"/>
                <w:color w:val="000000"/>
                <w:kern w:val="0"/>
                <w:sz w:val="19"/>
                <w:szCs w:val="19"/>
              </w:rPr>
              <w:lastRenderedPageBreak/>
              <w:t>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587"/>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25</w:t>
            </w:r>
          </w:p>
        </w:tc>
        <w:tc>
          <w:tcPr>
            <w:tcW w:w="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5.养老保险服务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5.11城乡居民基本养老保险关系转移接续申请</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3.《中华人民共和国劳动保险条例》（1951年2月26，《中华人民共和国劳动保险条例》发布，自1951年02月26日起施行法律法规；1953年1月2日，《中华人民共和国劳动保险条例》经中央人民政府政务院修正）</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26</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5.12机关事业单位基</w:t>
            </w:r>
            <w:r w:rsidRPr="0029050E">
              <w:rPr>
                <w:rFonts w:asciiTheme="minorEastAsia" w:hAnsiTheme="minorEastAsia" w:cs="宋体" w:hint="eastAsia"/>
                <w:kern w:val="0"/>
                <w:sz w:val="19"/>
                <w:szCs w:val="19"/>
              </w:rPr>
              <w:lastRenderedPageBreak/>
              <w:t>本养老保险与城镇企业职工基本养老保险互转申请</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3.办理材料             </w:t>
            </w:r>
            <w:r w:rsidRPr="0029050E">
              <w:rPr>
                <w:rFonts w:asciiTheme="minorEastAsia" w:hAnsiTheme="minorEastAsia" w:cs="宋体" w:hint="eastAsia"/>
                <w:color w:val="000000"/>
                <w:kern w:val="0"/>
                <w:sz w:val="19"/>
                <w:szCs w:val="19"/>
              </w:rPr>
              <w:lastRenderedPageBreak/>
              <w:t>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w:t>
            </w:r>
            <w:r w:rsidRPr="0029050E">
              <w:rPr>
                <w:rFonts w:asciiTheme="minorEastAsia" w:hAnsiTheme="minorEastAsia" w:cs="宋体" w:hint="eastAsia"/>
                <w:color w:val="000000"/>
                <w:kern w:val="0"/>
                <w:sz w:val="19"/>
                <w:szCs w:val="19"/>
              </w:rPr>
              <w:lastRenderedPageBreak/>
              <w:t>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3.《人力资源社会保障部财政部关于机关事业单位基本养老保险关系和职业年金转移接续有关问题的通知》（人社部规﹝2017﹞1号）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公开事项信息</w:t>
            </w:r>
            <w:r w:rsidRPr="0029050E">
              <w:rPr>
                <w:rFonts w:asciiTheme="minorEastAsia" w:hAnsiTheme="minorEastAsia" w:cs="宋体" w:hint="eastAsia"/>
                <w:color w:val="000000"/>
                <w:kern w:val="0"/>
                <w:sz w:val="19"/>
                <w:szCs w:val="19"/>
              </w:rPr>
              <w:lastRenderedPageBreak/>
              <w:t>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区人力资源和</w:t>
            </w:r>
            <w:r w:rsidRPr="0029050E">
              <w:rPr>
                <w:rFonts w:asciiTheme="minorEastAsia" w:hAnsiTheme="minorEastAsia" w:cs="宋体" w:hint="eastAsia"/>
                <w:color w:val="000000"/>
                <w:kern w:val="0"/>
                <w:sz w:val="19"/>
                <w:szCs w:val="19"/>
              </w:rPr>
              <w:lastRenderedPageBreak/>
              <w:t>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587"/>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27</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 xml:space="preserve">5.13城镇职工基本养老保险与城乡居民基本养老保险制度衔接申请  </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3.《人力资源社会保障部财政部关于印发＜城乡养老保险制度衔接暂行办法＞的通知》（人社部发﹝2014﹞17号）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区人力资源和社会保障局，各镇人民政府（街道办事处）</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28</w:t>
            </w:r>
          </w:p>
        </w:tc>
        <w:tc>
          <w:tcPr>
            <w:tcW w:w="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5.养老保</w:t>
            </w:r>
            <w:r w:rsidRPr="0029050E">
              <w:rPr>
                <w:rFonts w:asciiTheme="minorEastAsia" w:hAnsiTheme="minorEastAsia" w:cs="宋体" w:hint="eastAsia"/>
                <w:color w:val="000000"/>
                <w:kern w:val="0"/>
                <w:sz w:val="19"/>
                <w:szCs w:val="19"/>
              </w:rPr>
              <w:lastRenderedPageBreak/>
              <w:t>险服务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lastRenderedPageBreak/>
              <w:t>5.14军地养老保险关</w:t>
            </w:r>
            <w:r w:rsidRPr="0029050E">
              <w:rPr>
                <w:rFonts w:asciiTheme="minorEastAsia" w:hAnsiTheme="minorEastAsia" w:cs="宋体" w:hint="eastAsia"/>
                <w:kern w:val="0"/>
                <w:sz w:val="19"/>
                <w:szCs w:val="19"/>
              </w:rPr>
              <w:lastRenderedPageBreak/>
              <w:t>系转移接续申请</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3.办理材料             </w:t>
            </w:r>
            <w:r w:rsidRPr="0029050E">
              <w:rPr>
                <w:rFonts w:asciiTheme="minorEastAsia" w:hAnsiTheme="minorEastAsia" w:cs="宋体" w:hint="eastAsia"/>
                <w:color w:val="000000"/>
                <w:kern w:val="0"/>
                <w:sz w:val="19"/>
                <w:szCs w:val="19"/>
              </w:rPr>
              <w:lastRenderedPageBreak/>
              <w:t>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w:t>
            </w:r>
            <w:r w:rsidRPr="0029050E">
              <w:rPr>
                <w:rFonts w:asciiTheme="minorEastAsia" w:hAnsiTheme="minorEastAsia" w:cs="宋体" w:hint="eastAsia"/>
                <w:color w:val="000000"/>
                <w:kern w:val="0"/>
                <w:sz w:val="19"/>
                <w:szCs w:val="19"/>
              </w:rPr>
              <w:lastRenderedPageBreak/>
              <w:t>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3.《人力资源社会保障部财政部总参谋部总政治部总后勤部关于军人退役基本养老保险关系转移接续有关问题的通知》（后财﹝2015﹞1726号）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公开事项信息</w:t>
            </w:r>
            <w:r w:rsidRPr="0029050E">
              <w:rPr>
                <w:rFonts w:asciiTheme="minorEastAsia" w:hAnsiTheme="minorEastAsia" w:cs="宋体" w:hint="eastAsia"/>
                <w:color w:val="000000"/>
                <w:kern w:val="0"/>
                <w:sz w:val="19"/>
                <w:szCs w:val="19"/>
              </w:rPr>
              <w:lastRenderedPageBreak/>
              <w:t>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区人力资源和</w:t>
            </w:r>
            <w:r w:rsidRPr="0029050E">
              <w:rPr>
                <w:rFonts w:asciiTheme="minorEastAsia" w:hAnsiTheme="minorEastAsia" w:cs="宋体" w:hint="eastAsia"/>
                <w:color w:val="000000"/>
                <w:kern w:val="0"/>
                <w:sz w:val="19"/>
                <w:szCs w:val="19"/>
              </w:rPr>
              <w:lastRenderedPageBreak/>
              <w:t>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87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29</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5.15多重养老保险关系个人账户退费</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3.《人力资源和社会保障部＜关于贯彻落实国务院办公厅转发城镇企业职工基本养老保险关系转移接续暂行办法的通知》（人社部发﹝2009﹞187号）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30</w:t>
            </w:r>
          </w:p>
        </w:tc>
        <w:tc>
          <w:tcPr>
            <w:tcW w:w="701"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6.工伤保险服务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6.1工伤事故备案</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303"/>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31</w:t>
            </w:r>
          </w:p>
        </w:tc>
        <w:tc>
          <w:tcPr>
            <w:tcW w:w="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6.工伤保险服务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6.2工伤认定申请</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 xml:space="preserve">1.事项名称             </w:t>
            </w:r>
            <w:r w:rsidRPr="0029050E">
              <w:rPr>
                <w:rFonts w:asciiTheme="minorEastAsia" w:hAnsiTheme="minorEastAsia" w:cs="宋体" w:hint="eastAsia"/>
                <w:color w:val="000000"/>
                <w:kern w:val="0"/>
                <w:sz w:val="19"/>
                <w:szCs w:val="19"/>
              </w:rPr>
              <w:br/>
              <w:t xml:space="preserve">2.事项简述             </w:t>
            </w:r>
            <w:r w:rsidRPr="0029050E">
              <w:rPr>
                <w:rFonts w:asciiTheme="minorEastAsia" w:hAnsiTheme="minorEastAsia" w:cs="宋体" w:hint="eastAsia"/>
                <w:color w:val="000000"/>
                <w:kern w:val="0"/>
                <w:sz w:val="19"/>
                <w:szCs w:val="19"/>
              </w:rPr>
              <w:br/>
              <w:t xml:space="preserve">3.办理材料             </w:t>
            </w:r>
            <w:r w:rsidRPr="0029050E">
              <w:rPr>
                <w:rFonts w:asciiTheme="minorEastAsia" w:hAnsiTheme="minorEastAsia" w:cs="宋体" w:hint="eastAsia"/>
                <w:color w:val="000000"/>
                <w:kern w:val="0"/>
                <w:sz w:val="19"/>
                <w:szCs w:val="19"/>
              </w:rPr>
              <w:br/>
              <w:t xml:space="preserve">4.办理方式             </w:t>
            </w:r>
            <w:r w:rsidRPr="0029050E">
              <w:rPr>
                <w:rFonts w:asciiTheme="minorEastAsia" w:hAnsiTheme="minorEastAsia" w:cs="宋体" w:hint="eastAsia"/>
                <w:color w:val="000000"/>
                <w:kern w:val="0"/>
                <w:sz w:val="19"/>
                <w:szCs w:val="19"/>
              </w:rPr>
              <w:br/>
              <w:t xml:space="preserve">5.办理时限             </w:t>
            </w:r>
            <w:r w:rsidRPr="0029050E">
              <w:rPr>
                <w:rFonts w:asciiTheme="minorEastAsia" w:hAnsiTheme="minorEastAsia" w:cs="宋体" w:hint="eastAsia"/>
                <w:color w:val="000000"/>
                <w:kern w:val="0"/>
                <w:sz w:val="19"/>
                <w:szCs w:val="19"/>
              </w:rPr>
              <w:br/>
              <w:t xml:space="preserve">6.结果送达             </w:t>
            </w:r>
            <w:r w:rsidRPr="0029050E">
              <w:rPr>
                <w:rFonts w:asciiTheme="minorEastAsia" w:hAnsiTheme="minorEastAsia" w:cs="宋体" w:hint="eastAsia"/>
                <w:color w:val="000000"/>
                <w:kern w:val="0"/>
                <w:sz w:val="19"/>
                <w:szCs w:val="19"/>
              </w:rPr>
              <w:br/>
              <w:t xml:space="preserve">7.收费依据及标准       </w:t>
            </w:r>
            <w:r w:rsidRPr="0029050E">
              <w:rPr>
                <w:rFonts w:asciiTheme="minorEastAsia" w:hAnsiTheme="minorEastAsia" w:cs="宋体" w:hint="eastAsia"/>
                <w:color w:val="000000"/>
                <w:kern w:val="0"/>
                <w:sz w:val="19"/>
                <w:szCs w:val="19"/>
              </w:rPr>
              <w:br/>
              <w:t xml:space="preserve">8.办事时间            </w:t>
            </w:r>
            <w:r w:rsidRPr="0029050E">
              <w:rPr>
                <w:rFonts w:asciiTheme="minorEastAsia" w:hAnsiTheme="minorEastAsia" w:cs="宋体" w:hint="eastAsia"/>
                <w:color w:val="000000"/>
                <w:kern w:val="0"/>
                <w:sz w:val="19"/>
                <w:szCs w:val="19"/>
              </w:rPr>
              <w:br/>
              <w:t xml:space="preserve">9.办理机构及地点        </w:t>
            </w:r>
            <w:r w:rsidRPr="0029050E">
              <w:rPr>
                <w:rFonts w:asciiTheme="minorEastAsia" w:hAnsiTheme="minorEastAsia" w:cs="宋体" w:hint="eastAsia"/>
                <w:color w:val="000000"/>
                <w:kern w:val="0"/>
                <w:sz w:val="19"/>
                <w:szCs w:val="19"/>
              </w:rPr>
              <w:br/>
              <w:t xml:space="preserve">10.咨询查询途径       </w:t>
            </w:r>
            <w:r w:rsidRPr="0029050E">
              <w:rPr>
                <w:rFonts w:asciiTheme="minorEastAsia" w:hAnsiTheme="minorEastAsia" w:cs="宋体" w:hint="eastAsia"/>
                <w:color w:val="000000"/>
                <w:kern w:val="0"/>
                <w:sz w:val="19"/>
                <w:szCs w:val="19"/>
              </w:rPr>
              <w:br/>
              <w:t>12.监督投诉渠道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32</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6.3劳动能力鉴定申请</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 xml:space="preserve">1.事项名称             2.事项简述             3.办理材料             4.办理方式             </w:t>
            </w:r>
            <w:r w:rsidRPr="0029050E">
              <w:rPr>
                <w:rFonts w:asciiTheme="minorEastAsia" w:hAnsiTheme="minorEastAsia" w:cs="宋体" w:hint="eastAsia"/>
                <w:color w:val="000000"/>
                <w:kern w:val="0"/>
                <w:sz w:val="19"/>
                <w:szCs w:val="19"/>
              </w:rPr>
              <w:lastRenderedPageBreak/>
              <w:t>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w:t>
            </w:r>
            <w:r w:rsidRPr="0029050E">
              <w:rPr>
                <w:rFonts w:asciiTheme="minorEastAsia" w:hAnsiTheme="minorEastAsia" w:cs="宋体" w:hint="eastAsia"/>
                <w:color w:val="000000"/>
                <w:kern w:val="0"/>
                <w:sz w:val="19"/>
                <w:szCs w:val="19"/>
              </w:rPr>
              <w:lastRenderedPageBreak/>
              <w:t>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r w:rsidRPr="0029050E">
              <w:rPr>
                <w:rFonts w:asciiTheme="minorEastAsia" w:hAnsiTheme="minorEastAsia" w:cs="宋体" w:hint="eastAsia"/>
                <w:color w:val="000000"/>
                <w:kern w:val="0"/>
                <w:sz w:val="19"/>
                <w:szCs w:val="19"/>
              </w:rPr>
              <w:br/>
              <w:t>4.《工伤职工劳动能力鉴定管理办法》（中华人民共和国人力资源和社会保障部令第21号）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公开事项信息形成</w:t>
            </w:r>
            <w:r w:rsidRPr="0029050E">
              <w:rPr>
                <w:rFonts w:asciiTheme="minorEastAsia" w:hAnsiTheme="minorEastAsia" w:cs="宋体" w:hint="eastAsia"/>
                <w:color w:val="000000"/>
                <w:kern w:val="0"/>
                <w:sz w:val="19"/>
                <w:szCs w:val="19"/>
              </w:rPr>
              <w:lastRenderedPageBreak/>
              <w:t>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区人力资源和社会</w:t>
            </w:r>
            <w:r w:rsidRPr="0029050E">
              <w:rPr>
                <w:rFonts w:asciiTheme="minorEastAsia" w:hAnsiTheme="minorEastAsia" w:cs="宋体" w:hint="eastAsia"/>
                <w:color w:val="000000"/>
                <w:kern w:val="0"/>
                <w:sz w:val="19"/>
                <w:szCs w:val="19"/>
              </w:rPr>
              <w:lastRenderedPageBreak/>
              <w:t>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noWrap/>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noWrap/>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87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33</w:t>
            </w:r>
          </w:p>
        </w:tc>
        <w:tc>
          <w:tcPr>
            <w:tcW w:w="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6.工伤保险服务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6.5劳动能力复查鉴定申请</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r w:rsidRPr="0029050E">
              <w:rPr>
                <w:rFonts w:asciiTheme="minorEastAsia" w:hAnsiTheme="minorEastAsia" w:cs="宋体" w:hint="eastAsia"/>
                <w:color w:val="000000"/>
                <w:kern w:val="0"/>
                <w:sz w:val="19"/>
                <w:szCs w:val="19"/>
              </w:rPr>
              <w:br/>
              <w:t>4.《工伤职工劳动能力鉴定管理办法》（中华人民共和国人力资源和社会保障部令第21号）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noWrap/>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noWrap/>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34</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6.6协议医疗</w:t>
            </w:r>
            <w:r w:rsidRPr="0029050E">
              <w:rPr>
                <w:rFonts w:asciiTheme="minorEastAsia" w:hAnsiTheme="minorEastAsia" w:cs="宋体" w:hint="eastAsia"/>
                <w:kern w:val="0"/>
                <w:sz w:val="19"/>
                <w:szCs w:val="19"/>
              </w:rPr>
              <w:lastRenderedPageBreak/>
              <w:t>机构的确认</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w:t>
            </w:r>
            <w:r w:rsidRPr="0029050E">
              <w:rPr>
                <w:rFonts w:asciiTheme="minorEastAsia" w:hAnsiTheme="minorEastAsia" w:cs="宋体" w:hint="eastAsia"/>
                <w:color w:val="000000"/>
                <w:kern w:val="0"/>
                <w:sz w:val="19"/>
                <w:szCs w:val="19"/>
              </w:rPr>
              <w:lastRenderedPageBreak/>
              <w:t>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w:t>
            </w:r>
            <w:r w:rsidRPr="0029050E">
              <w:rPr>
                <w:rFonts w:asciiTheme="minorEastAsia" w:hAnsiTheme="minorEastAsia" w:cs="宋体" w:hint="eastAsia"/>
                <w:color w:val="000000"/>
                <w:kern w:val="0"/>
                <w:sz w:val="19"/>
                <w:szCs w:val="19"/>
              </w:rPr>
              <w:lastRenderedPageBreak/>
              <w:t>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w:t>
            </w:r>
            <w:r w:rsidRPr="0029050E">
              <w:rPr>
                <w:rFonts w:asciiTheme="minorEastAsia" w:hAnsiTheme="minorEastAsia" w:cs="宋体" w:hint="eastAsia"/>
                <w:color w:val="000000"/>
                <w:kern w:val="0"/>
                <w:sz w:val="19"/>
                <w:szCs w:val="19"/>
              </w:rPr>
              <w:lastRenderedPageBreak/>
              <w:t>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w:t>
            </w:r>
            <w:r w:rsidRPr="0029050E">
              <w:rPr>
                <w:rFonts w:asciiTheme="minorEastAsia" w:hAnsiTheme="minorEastAsia" w:cs="宋体" w:hint="eastAsia"/>
                <w:color w:val="000000"/>
                <w:kern w:val="0"/>
                <w:sz w:val="19"/>
                <w:szCs w:val="19"/>
              </w:rPr>
              <w:lastRenderedPageBreak/>
              <w:t>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87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35</w:t>
            </w:r>
          </w:p>
        </w:tc>
        <w:tc>
          <w:tcPr>
            <w:tcW w:w="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6.9异地居住就医申请确认</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36</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6.10异地工伤</w:t>
            </w:r>
            <w:r w:rsidRPr="0029050E">
              <w:rPr>
                <w:rFonts w:asciiTheme="minorEastAsia" w:hAnsiTheme="minorEastAsia" w:cs="宋体" w:hint="eastAsia"/>
                <w:kern w:val="0"/>
                <w:sz w:val="19"/>
                <w:szCs w:val="19"/>
              </w:rPr>
              <w:lastRenderedPageBreak/>
              <w:t>就医报告</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w:t>
            </w:r>
            <w:r w:rsidRPr="0029050E">
              <w:rPr>
                <w:rFonts w:asciiTheme="minorEastAsia" w:hAnsiTheme="minorEastAsia" w:cs="宋体" w:hint="eastAsia"/>
                <w:color w:val="000000"/>
                <w:kern w:val="0"/>
                <w:sz w:val="19"/>
                <w:szCs w:val="19"/>
              </w:rPr>
              <w:lastRenderedPageBreak/>
              <w:t>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w:t>
            </w:r>
            <w:r w:rsidRPr="0029050E">
              <w:rPr>
                <w:rFonts w:asciiTheme="minorEastAsia" w:hAnsiTheme="minorEastAsia" w:cs="宋体" w:hint="eastAsia"/>
                <w:color w:val="000000"/>
                <w:kern w:val="0"/>
                <w:sz w:val="19"/>
                <w:szCs w:val="19"/>
              </w:rPr>
              <w:lastRenderedPageBreak/>
              <w:t>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w:t>
            </w:r>
            <w:r w:rsidRPr="0029050E">
              <w:rPr>
                <w:rFonts w:asciiTheme="minorEastAsia" w:hAnsiTheme="minorEastAsia" w:cs="宋体" w:hint="eastAsia"/>
                <w:color w:val="000000"/>
                <w:kern w:val="0"/>
                <w:sz w:val="19"/>
                <w:szCs w:val="19"/>
              </w:rPr>
              <w:lastRenderedPageBreak/>
              <w:t>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w:t>
            </w:r>
            <w:r w:rsidRPr="0029050E">
              <w:rPr>
                <w:rFonts w:asciiTheme="minorEastAsia" w:hAnsiTheme="minorEastAsia" w:cs="宋体" w:hint="eastAsia"/>
                <w:color w:val="000000"/>
                <w:kern w:val="0"/>
                <w:sz w:val="19"/>
                <w:szCs w:val="19"/>
              </w:rPr>
              <w:lastRenderedPageBreak/>
              <w:t>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87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37</w:t>
            </w:r>
          </w:p>
        </w:tc>
        <w:tc>
          <w:tcPr>
            <w:tcW w:w="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6.工伤保险服务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6.11旧伤复发申请确认</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38</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6.12转诊转院</w:t>
            </w:r>
            <w:r w:rsidRPr="0029050E">
              <w:rPr>
                <w:rFonts w:asciiTheme="minorEastAsia" w:hAnsiTheme="minorEastAsia" w:cs="宋体" w:hint="eastAsia"/>
                <w:kern w:val="0"/>
                <w:sz w:val="19"/>
                <w:szCs w:val="19"/>
              </w:rPr>
              <w:lastRenderedPageBreak/>
              <w:t>申请确认</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w:t>
            </w:r>
            <w:r w:rsidRPr="0029050E">
              <w:rPr>
                <w:rFonts w:asciiTheme="minorEastAsia" w:hAnsiTheme="minorEastAsia" w:cs="宋体" w:hint="eastAsia"/>
                <w:color w:val="000000"/>
                <w:kern w:val="0"/>
                <w:sz w:val="19"/>
                <w:szCs w:val="19"/>
              </w:rPr>
              <w:lastRenderedPageBreak/>
              <w:t>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w:t>
            </w:r>
            <w:r w:rsidRPr="0029050E">
              <w:rPr>
                <w:rFonts w:asciiTheme="minorEastAsia" w:hAnsiTheme="minorEastAsia" w:cs="宋体" w:hint="eastAsia"/>
                <w:color w:val="000000"/>
                <w:kern w:val="0"/>
                <w:sz w:val="19"/>
                <w:szCs w:val="19"/>
              </w:rPr>
              <w:lastRenderedPageBreak/>
              <w:t>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w:t>
            </w:r>
            <w:r w:rsidRPr="0029050E">
              <w:rPr>
                <w:rFonts w:asciiTheme="minorEastAsia" w:hAnsiTheme="minorEastAsia" w:cs="宋体" w:hint="eastAsia"/>
                <w:color w:val="000000"/>
                <w:kern w:val="0"/>
                <w:sz w:val="19"/>
                <w:szCs w:val="19"/>
              </w:rPr>
              <w:lastRenderedPageBreak/>
              <w:t>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w:t>
            </w:r>
            <w:r w:rsidRPr="0029050E">
              <w:rPr>
                <w:rFonts w:asciiTheme="minorEastAsia" w:hAnsiTheme="minorEastAsia" w:cs="宋体" w:hint="eastAsia"/>
                <w:color w:val="000000"/>
                <w:kern w:val="0"/>
                <w:sz w:val="19"/>
                <w:szCs w:val="19"/>
              </w:rPr>
              <w:lastRenderedPageBreak/>
              <w:t>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87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39</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6.13工伤康复申请确认</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40</w:t>
            </w:r>
          </w:p>
        </w:tc>
        <w:tc>
          <w:tcPr>
            <w:tcW w:w="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6.工伤保</w:t>
            </w:r>
            <w:r w:rsidRPr="0029050E">
              <w:rPr>
                <w:rFonts w:asciiTheme="minorEastAsia" w:hAnsiTheme="minorEastAsia" w:cs="宋体" w:hint="eastAsia"/>
                <w:color w:val="000000"/>
                <w:kern w:val="0"/>
                <w:sz w:val="19"/>
                <w:szCs w:val="19"/>
              </w:rPr>
              <w:lastRenderedPageBreak/>
              <w:t>险服务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lastRenderedPageBreak/>
              <w:t>6.14工伤康复</w:t>
            </w:r>
            <w:r w:rsidRPr="0029050E">
              <w:rPr>
                <w:rFonts w:asciiTheme="minorEastAsia" w:hAnsiTheme="minorEastAsia" w:cs="宋体" w:hint="eastAsia"/>
                <w:kern w:val="0"/>
                <w:sz w:val="19"/>
                <w:szCs w:val="19"/>
              </w:rPr>
              <w:lastRenderedPageBreak/>
              <w:t>治疗期延长申请</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w:t>
            </w:r>
            <w:r w:rsidRPr="0029050E">
              <w:rPr>
                <w:rFonts w:asciiTheme="minorEastAsia" w:hAnsiTheme="minorEastAsia" w:cs="宋体" w:hint="eastAsia"/>
                <w:color w:val="000000"/>
                <w:kern w:val="0"/>
                <w:sz w:val="19"/>
                <w:szCs w:val="19"/>
              </w:rPr>
              <w:lastRenderedPageBreak/>
              <w:t>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w:t>
            </w:r>
            <w:r w:rsidRPr="0029050E">
              <w:rPr>
                <w:rFonts w:asciiTheme="minorEastAsia" w:hAnsiTheme="minorEastAsia" w:cs="宋体" w:hint="eastAsia"/>
                <w:color w:val="000000"/>
                <w:kern w:val="0"/>
                <w:sz w:val="19"/>
                <w:szCs w:val="19"/>
              </w:rPr>
              <w:lastRenderedPageBreak/>
              <w:t>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w:t>
            </w:r>
            <w:r w:rsidRPr="0029050E">
              <w:rPr>
                <w:rFonts w:asciiTheme="minorEastAsia" w:hAnsiTheme="minorEastAsia" w:cs="宋体" w:hint="eastAsia"/>
                <w:color w:val="000000"/>
                <w:kern w:val="0"/>
                <w:sz w:val="19"/>
                <w:szCs w:val="19"/>
              </w:rPr>
              <w:lastRenderedPageBreak/>
              <w:t>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w:t>
            </w:r>
            <w:r w:rsidRPr="0029050E">
              <w:rPr>
                <w:rFonts w:asciiTheme="minorEastAsia" w:hAnsiTheme="minorEastAsia" w:cs="宋体" w:hint="eastAsia"/>
                <w:color w:val="000000"/>
                <w:kern w:val="0"/>
                <w:sz w:val="19"/>
                <w:szCs w:val="19"/>
              </w:rPr>
              <w:lastRenderedPageBreak/>
              <w:t>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87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41</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6.15辅助器具配置或更换申请</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42</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6.16辅助器具</w:t>
            </w:r>
            <w:r w:rsidRPr="0029050E">
              <w:rPr>
                <w:rFonts w:asciiTheme="minorEastAsia" w:hAnsiTheme="minorEastAsia" w:cs="宋体" w:hint="eastAsia"/>
                <w:kern w:val="0"/>
                <w:sz w:val="19"/>
                <w:szCs w:val="19"/>
              </w:rPr>
              <w:lastRenderedPageBreak/>
              <w:t>异地配置申请</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w:t>
            </w:r>
            <w:r w:rsidRPr="0029050E">
              <w:rPr>
                <w:rFonts w:asciiTheme="minorEastAsia" w:hAnsiTheme="minorEastAsia" w:cs="宋体" w:hint="eastAsia"/>
                <w:color w:val="000000"/>
                <w:kern w:val="0"/>
                <w:sz w:val="19"/>
                <w:szCs w:val="19"/>
              </w:rPr>
              <w:lastRenderedPageBreak/>
              <w:t>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w:t>
            </w:r>
            <w:r w:rsidRPr="0029050E">
              <w:rPr>
                <w:rFonts w:asciiTheme="minorEastAsia" w:hAnsiTheme="minorEastAsia" w:cs="宋体" w:hint="eastAsia"/>
                <w:color w:val="000000"/>
                <w:kern w:val="0"/>
                <w:sz w:val="19"/>
                <w:szCs w:val="19"/>
              </w:rPr>
              <w:lastRenderedPageBreak/>
              <w:t>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w:t>
            </w:r>
            <w:r w:rsidRPr="0029050E">
              <w:rPr>
                <w:rFonts w:asciiTheme="minorEastAsia" w:hAnsiTheme="minorEastAsia" w:cs="宋体" w:hint="eastAsia"/>
                <w:color w:val="000000"/>
                <w:kern w:val="0"/>
                <w:sz w:val="19"/>
                <w:szCs w:val="19"/>
              </w:rPr>
              <w:lastRenderedPageBreak/>
              <w:t>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w:t>
            </w:r>
            <w:r w:rsidRPr="0029050E">
              <w:rPr>
                <w:rFonts w:asciiTheme="minorEastAsia" w:hAnsiTheme="minorEastAsia" w:cs="宋体" w:hint="eastAsia"/>
                <w:color w:val="000000"/>
                <w:kern w:val="0"/>
                <w:sz w:val="19"/>
                <w:szCs w:val="19"/>
              </w:rPr>
              <w:lastRenderedPageBreak/>
              <w:t>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87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43</w:t>
            </w:r>
          </w:p>
        </w:tc>
        <w:tc>
          <w:tcPr>
            <w:tcW w:w="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6.工伤保险服务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6.17停工留薪期确认和延长确认</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44</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6.18工伤医疗</w:t>
            </w:r>
            <w:r w:rsidRPr="0029050E">
              <w:rPr>
                <w:rFonts w:asciiTheme="minorEastAsia" w:hAnsiTheme="minorEastAsia" w:cs="宋体" w:hint="eastAsia"/>
                <w:kern w:val="0"/>
                <w:sz w:val="19"/>
                <w:szCs w:val="19"/>
              </w:rPr>
              <w:lastRenderedPageBreak/>
              <w:t>（康复）费用申报</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w:t>
            </w:r>
            <w:r w:rsidRPr="0029050E">
              <w:rPr>
                <w:rFonts w:asciiTheme="minorEastAsia" w:hAnsiTheme="minorEastAsia" w:cs="宋体" w:hint="eastAsia"/>
                <w:color w:val="000000"/>
                <w:kern w:val="0"/>
                <w:sz w:val="19"/>
                <w:szCs w:val="19"/>
              </w:rPr>
              <w:lastRenderedPageBreak/>
              <w:t>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w:t>
            </w:r>
            <w:r w:rsidRPr="0029050E">
              <w:rPr>
                <w:rFonts w:asciiTheme="minorEastAsia" w:hAnsiTheme="minorEastAsia" w:cs="宋体" w:hint="eastAsia"/>
                <w:color w:val="000000"/>
                <w:kern w:val="0"/>
                <w:sz w:val="19"/>
                <w:szCs w:val="19"/>
              </w:rPr>
              <w:lastRenderedPageBreak/>
              <w:t>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w:t>
            </w:r>
            <w:r w:rsidRPr="0029050E">
              <w:rPr>
                <w:rFonts w:asciiTheme="minorEastAsia" w:hAnsiTheme="minorEastAsia" w:cs="宋体" w:hint="eastAsia"/>
                <w:color w:val="000000"/>
                <w:kern w:val="0"/>
                <w:sz w:val="19"/>
                <w:szCs w:val="19"/>
              </w:rPr>
              <w:lastRenderedPageBreak/>
              <w:t>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w:t>
            </w:r>
            <w:r w:rsidRPr="0029050E">
              <w:rPr>
                <w:rFonts w:asciiTheme="minorEastAsia" w:hAnsiTheme="minorEastAsia" w:cs="宋体" w:hint="eastAsia"/>
                <w:color w:val="000000"/>
                <w:kern w:val="0"/>
                <w:sz w:val="19"/>
                <w:szCs w:val="19"/>
              </w:rPr>
              <w:lastRenderedPageBreak/>
              <w:t>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87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45</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6.19住院伙食补助费申领</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46</w:t>
            </w:r>
          </w:p>
        </w:tc>
        <w:tc>
          <w:tcPr>
            <w:tcW w:w="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6.工伤保</w:t>
            </w:r>
            <w:r w:rsidRPr="0029050E">
              <w:rPr>
                <w:rFonts w:asciiTheme="minorEastAsia" w:hAnsiTheme="minorEastAsia" w:cs="宋体" w:hint="eastAsia"/>
                <w:color w:val="000000"/>
                <w:kern w:val="0"/>
                <w:sz w:val="19"/>
                <w:szCs w:val="19"/>
              </w:rPr>
              <w:lastRenderedPageBreak/>
              <w:t>险服务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lastRenderedPageBreak/>
              <w:t>6.20统筹地区</w:t>
            </w:r>
            <w:r w:rsidRPr="0029050E">
              <w:rPr>
                <w:rFonts w:asciiTheme="minorEastAsia" w:hAnsiTheme="minorEastAsia" w:cs="宋体" w:hint="eastAsia"/>
                <w:kern w:val="0"/>
                <w:sz w:val="19"/>
                <w:szCs w:val="19"/>
              </w:rPr>
              <w:lastRenderedPageBreak/>
              <w:t>以外交通、食宿费申领</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w:t>
            </w:r>
            <w:r w:rsidRPr="0029050E">
              <w:rPr>
                <w:rFonts w:asciiTheme="minorEastAsia" w:hAnsiTheme="minorEastAsia" w:cs="宋体" w:hint="eastAsia"/>
                <w:color w:val="000000"/>
                <w:kern w:val="0"/>
                <w:sz w:val="19"/>
                <w:szCs w:val="19"/>
              </w:rPr>
              <w:lastRenderedPageBreak/>
              <w:t>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w:t>
            </w:r>
            <w:r w:rsidRPr="0029050E">
              <w:rPr>
                <w:rFonts w:asciiTheme="minorEastAsia" w:hAnsiTheme="minorEastAsia" w:cs="宋体" w:hint="eastAsia"/>
                <w:color w:val="000000"/>
                <w:kern w:val="0"/>
                <w:sz w:val="19"/>
                <w:szCs w:val="19"/>
              </w:rPr>
              <w:lastRenderedPageBreak/>
              <w:t>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w:t>
            </w:r>
            <w:r w:rsidRPr="0029050E">
              <w:rPr>
                <w:rFonts w:asciiTheme="minorEastAsia" w:hAnsiTheme="minorEastAsia" w:cs="宋体" w:hint="eastAsia"/>
                <w:color w:val="000000"/>
                <w:kern w:val="0"/>
                <w:sz w:val="19"/>
                <w:szCs w:val="19"/>
              </w:rPr>
              <w:lastRenderedPageBreak/>
              <w:t>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w:t>
            </w:r>
            <w:r w:rsidRPr="0029050E">
              <w:rPr>
                <w:rFonts w:asciiTheme="minorEastAsia" w:hAnsiTheme="minorEastAsia" w:cs="宋体" w:hint="eastAsia"/>
                <w:color w:val="000000"/>
                <w:kern w:val="0"/>
                <w:sz w:val="19"/>
                <w:szCs w:val="19"/>
              </w:rPr>
              <w:lastRenderedPageBreak/>
              <w:t>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87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47</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6.21一次性工伤医疗补助金申请</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48</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6.22辅助器具</w:t>
            </w:r>
            <w:r w:rsidRPr="0029050E">
              <w:rPr>
                <w:rFonts w:asciiTheme="minorEastAsia" w:hAnsiTheme="minorEastAsia" w:cs="宋体" w:hint="eastAsia"/>
                <w:kern w:val="0"/>
                <w:sz w:val="19"/>
                <w:szCs w:val="19"/>
              </w:rPr>
              <w:lastRenderedPageBreak/>
              <w:t>配置（更换）费用申报</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w:t>
            </w:r>
            <w:r w:rsidRPr="0029050E">
              <w:rPr>
                <w:rFonts w:asciiTheme="minorEastAsia" w:hAnsiTheme="minorEastAsia" w:cs="宋体" w:hint="eastAsia"/>
                <w:color w:val="000000"/>
                <w:kern w:val="0"/>
                <w:sz w:val="19"/>
                <w:szCs w:val="19"/>
              </w:rPr>
              <w:lastRenderedPageBreak/>
              <w:t>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w:t>
            </w:r>
            <w:r w:rsidRPr="0029050E">
              <w:rPr>
                <w:rFonts w:asciiTheme="minorEastAsia" w:hAnsiTheme="minorEastAsia" w:cs="宋体" w:hint="eastAsia"/>
                <w:color w:val="000000"/>
                <w:kern w:val="0"/>
                <w:sz w:val="19"/>
                <w:szCs w:val="19"/>
              </w:rPr>
              <w:lastRenderedPageBreak/>
              <w:t>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w:t>
            </w:r>
            <w:r w:rsidRPr="0029050E">
              <w:rPr>
                <w:rFonts w:asciiTheme="minorEastAsia" w:hAnsiTheme="minorEastAsia" w:cs="宋体" w:hint="eastAsia"/>
                <w:color w:val="000000"/>
                <w:kern w:val="0"/>
                <w:sz w:val="19"/>
                <w:szCs w:val="19"/>
              </w:rPr>
              <w:lastRenderedPageBreak/>
              <w:t>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w:t>
            </w:r>
            <w:r w:rsidRPr="0029050E">
              <w:rPr>
                <w:rFonts w:asciiTheme="minorEastAsia" w:hAnsiTheme="minorEastAsia" w:cs="宋体" w:hint="eastAsia"/>
                <w:color w:val="000000"/>
                <w:kern w:val="0"/>
                <w:sz w:val="19"/>
                <w:szCs w:val="19"/>
              </w:rPr>
              <w:lastRenderedPageBreak/>
              <w:t>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586"/>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49</w:t>
            </w:r>
          </w:p>
        </w:tc>
        <w:tc>
          <w:tcPr>
            <w:tcW w:w="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6.工伤保险服务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6.23伤残待遇申领（一次性伤残补助金、伤残津贴和生活护理费）</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50</w:t>
            </w:r>
          </w:p>
        </w:tc>
        <w:tc>
          <w:tcPr>
            <w:tcW w:w="701" w:type="dxa"/>
            <w:vMerge/>
            <w:tcBorders>
              <w:top w:val="nil"/>
              <w:left w:val="single" w:sz="4" w:space="0" w:color="auto"/>
              <w:bottom w:val="single" w:sz="4" w:space="0" w:color="000000"/>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6.24一次性工亡补助</w:t>
            </w:r>
            <w:r w:rsidRPr="0029050E">
              <w:rPr>
                <w:rFonts w:asciiTheme="minorEastAsia" w:hAnsiTheme="minorEastAsia" w:cs="宋体" w:hint="eastAsia"/>
                <w:kern w:val="0"/>
                <w:sz w:val="19"/>
                <w:szCs w:val="19"/>
              </w:rPr>
              <w:lastRenderedPageBreak/>
              <w:t>金（含生活困难，预支50%确认）、丧葬补助金申领</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3.办理材料             </w:t>
            </w:r>
            <w:r w:rsidRPr="0029050E">
              <w:rPr>
                <w:rFonts w:asciiTheme="minorEastAsia" w:hAnsiTheme="minorEastAsia" w:cs="宋体" w:hint="eastAsia"/>
                <w:color w:val="000000"/>
                <w:kern w:val="0"/>
                <w:sz w:val="19"/>
                <w:szCs w:val="19"/>
              </w:rPr>
              <w:lastRenderedPageBreak/>
              <w:t>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w:t>
            </w:r>
            <w:r w:rsidRPr="0029050E">
              <w:rPr>
                <w:rFonts w:asciiTheme="minorEastAsia" w:hAnsiTheme="minorEastAsia" w:cs="宋体" w:hint="eastAsia"/>
                <w:color w:val="000000"/>
                <w:kern w:val="0"/>
                <w:sz w:val="19"/>
                <w:szCs w:val="19"/>
              </w:rPr>
              <w:lastRenderedPageBreak/>
              <w:t>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公开事项信息</w:t>
            </w:r>
            <w:r w:rsidRPr="0029050E">
              <w:rPr>
                <w:rFonts w:asciiTheme="minorEastAsia" w:hAnsiTheme="minorEastAsia" w:cs="宋体" w:hint="eastAsia"/>
                <w:color w:val="000000"/>
                <w:kern w:val="0"/>
                <w:sz w:val="19"/>
                <w:szCs w:val="19"/>
              </w:rPr>
              <w:lastRenderedPageBreak/>
              <w:t>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区人力资源和</w:t>
            </w:r>
            <w:r w:rsidRPr="0029050E">
              <w:rPr>
                <w:rFonts w:asciiTheme="minorEastAsia" w:hAnsiTheme="minorEastAsia" w:cs="宋体" w:hint="eastAsia"/>
                <w:color w:val="000000"/>
                <w:kern w:val="0"/>
                <w:sz w:val="19"/>
                <w:szCs w:val="19"/>
              </w:rPr>
              <w:lastRenderedPageBreak/>
              <w:t>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87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51</w:t>
            </w:r>
          </w:p>
        </w:tc>
        <w:tc>
          <w:tcPr>
            <w:tcW w:w="701" w:type="dxa"/>
            <w:vMerge/>
            <w:tcBorders>
              <w:top w:val="nil"/>
              <w:left w:val="single" w:sz="4" w:space="0" w:color="auto"/>
              <w:bottom w:val="single" w:sz="4" w:space="0" w:color="000000"/>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6.25供养亲属抚恤金申领</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52</w:t>
            </w:r>
          </w:p>
        </w:tc>
        <w:tc>
          <w:tcPr>
            <w:tcW w:w="701"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6.工伤保</w:t>
            </w:r>
            <w:r w:rsidRPr="0029050E">
              <w:rPr>
                <w:rFonts w:asciiTheme="minorEastAsia" w:hAnsiTheme="minorEastAsia" w:cs="宋体" w:hint="eastAsia"/>
                <w:color w:val="000000"/>
                <w:kern w:val="0"/>
                <w:sz w:val="19"/>
                <w:szCs w:val="19"/>
              </w:rPr>
              <w:lastRenderedPageBreak/>
              <w:t>险服务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lastRenderedPageBreak/>
              <w:t>6.26工伤保险</w:t>
            </w:r>
            <w:r w:rsidRPr="0029050E">
              <w:rPr>
                <w:rFonts w:asciiTheme="minorEastAsia" w:hAnsiTheme="minorEastAsia" w:cs="宋体" w:hint="eastAsia"/>
                <w:kern w:val="0"/>
                <w:sz w:val="19"/>
                <w:szCs w:val="19"/>
              </w:rPr>
              <w:lastRenderedPageBreak/>
              <w:t>待遇变更</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w:t>
            </w:r>
            <w:r w:rsidRPr="0029050E">
              <w:rPr>
                <w:rFonts w:asciiTheme="minorEastAsia" w:hAnsiTheme="minorEastAsia" w:cs="宋体" w:hint="eastAsia"/>
                <w:color w:val="000000"/>
                <w:kern w:val="0"/>
                <w:sz w:val="19"/>
                <w:szCs w:val="19"/>
              </w:rPr>
              <w:lastRenderedPageBreak/>
              <w:t>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3.《工伤保险条例》（中华人民共和国国务院令第586号）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w:t>
            </w:r>
            <w:r w:rsidRPr="0029050E">
              <w:rPr>
                <w:rFonts w:asciiTheme="minorEastAsia" w:hAnsiTheme="minorEastAsia" w:cs="宋体" w:hint="eastAsia"/>
                <w:color w:val="000000"/>
                <w:kern w:val="0"/>
                <w:sz w:val="19"/>
                <w:szCs w:val="19"/>
              </w:rPr>
              <w:lastRenderedPageBreak/>
              <w:t>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w:t>
            </w:r>
            <w:r w:rsidRPr="0029050E">
              <w:rPr>
                <w:rFonts w:asciiTheme="minorEastAsia" w:hAnsiTheme="minorEastAsia" w:cs="宋体" w:hint="eastAsia"/>
                <w:color w:val="000000"/>
                <w:kern w:val="0"/>
                <w:sz w:val="19"/>
                <w:szCs w:val="19"/>
              </w:rPr>
              <w:lastRenderedPageBreak/>
              <w:t>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w:t>
            </w:r>
            <w:r w:rsidRPr="0029050E">
              <w:rPr>
                <w:rFonts w:asciiTheme="minorEastAsia" w:hAnsiTheme="minorEastAsia" w:cs="宋体" w:hint="eastAsia"/>
                <w:color w:val="000000"/>
                <w:kern w:val="0"/>
                <w:sz w:val="19"/>
                <w:szCs w:val="19"/>
              </w:rPr>
              <w:lastRenderedPageBreak/>
              <w:t>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303"/>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53</w:t>
            </w:r>
          </w:p>
        </w:tc>
        <w:tc>
          <w:tcPr>
            <w:tcW w:w="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7.失业保险服务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7.1失业保险金申领</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3.《失业保险条例》（中华人民共和国国务院令第258号）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区人力资源和社会保障局，各镇人民政府（街道办事处）</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54</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7.2丧葬补助金和抚</w:t>
            </w:r>
            <w:r w:rsidRPr="0029050E">
              <w:rPr>
                <w:rFonts w:asciiTheme="minorEastAsia" w:hAnsiTheme="minorEastAsia" w:cs="宋体" w:hint="eastAsia"/>
                <w:kern w:val="0"/>
                <w:sz w:val="19"/>
                <w:szCs w:val="19"/>
              </w:rPr>
              <w:lastRenderedPageBreak/>
              <w:t>恤金申领</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3.办理材料             4.办理方式             </w:t>
            </w:r>
            <w:r w:rsidRPr="0029050E">
              <w:rPr>
                <w:rFonts w:asciiTheme="minorEastAsia" w:hAnsiTheme="minorEastAsia" w:cs="宋体" w:hint="eastAsia"/>
                <w:color w:val="000000"/>
                <w:kern w:val="0"/>
                <w:sz w:val="19"/>
                <w:szCs w:val="19"/>
              </w:rPr>
              <w:lastRenderedPageBreak/>
              <w:t>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w:t>
            </w:r>
            <w:r w:rsidRPr="0029050E">
              <w:rPr>
                <w:rFonts w:asciiTheme="minorEastAsia" w:hAnsiTheme="minorEastAsia" w:cs="宋体" w:hint="eastAsia"/>
                <w:color w:val="000000"/>
                <w:kern w:val="0"/>
                <w:sz w:val="19"/>
                <w:szCs w:val="19"/>
              </w:rPr>
              <w:lastRenderedPageBreak/>
              <w:t>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3.《失业保险条例》（中华人民共和国国务院令第258号）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公开事项信息形成</w:t>
            </w:r>
            <w:r w:rsidRPr="0029050E">
              <w:rPr>
                <w:rFonts w:asciiTheme="minorEastAsia" w:hAnsiTheme="minorEastAsia" w:cs="宋体" w:hint="eastAsia"/>
                <w:color w:val="000000"/>
                <w:kern w:val="0"/>
                <w:sz w:val="19"/>
                <w:szCs w:val="19"/>
              </w:rPr>
              <w:lastRenderedPageBreak/>
              <w:t>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区人力资源和社会</w:t>
            </w:r>
            <w:r w:rsidRPr="0029050E">
              <w:rPr>
                <w:rFonts w:asciiTheme="minorEastAsia" w:hAnsiTheme="minorEastAsia" w:cs="宋体" w:hint="eastAsia"/>
                <w:color w:val="000000"/>
                <w:kern w:val="0"/>
                <w:sz w:val="19"/>
                <w:szCs w:val="19"/>
              </w:rPr>
              <w:lastRenderedPageBreak/>
              <w:t>保障局，各镇人民政府（街道办事处）</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r>
      <w:tr w:rsidR="00814CAF" w:rsidRPr="00EA11C4" w:rsidTr="00CA12E3">
        <w:trPr>
          <w:trHeight w:val="4303"/>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55</w:t>
            </w:r>
          </w:p>
        </w:tc>
        <w:tc>
          <w:tcPr>
            <w:tcW w:w="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7.失业保险服务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7.3职业培训补贴申领</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3.《失业保险条例》（中华人民共和国国务院令第258号）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区人力资源和社会保障局，各镇人民政府（街道办事处）</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56</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7.4职业介绍补贴申领</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 xml:space="preserve">1.事项名称             2.事项简述             3.办理材料             4.办理方式             </w:t>
            </w:r>
            <w:r w:rsidRPr="0029050E">
              <w:rPr>
                <w:rFonts w:asciiTheme="minorEastAsia" w:hAnsiTheme="minorEastAsia" w:cs="宋体" w:hint="eastAsia"/>
                <w:color w:val="000000"/>
                <w:kern w:val="0"/>
                <w:sz w:val="19"/>
                <w:szCs w:val="19"/>
              </w:rPr>
              <w:lastRenderedPageBreak/>
              <w:t>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w:t>
            </w:r>
            <w:r w:rsidRPr="0029050E">
              <w:rPr>
                <w:rFonts w:asciiTheme="minorEastAsia" w:hAnsiTheme="minorEastAsia" w:cs="宋体" w:hint="eastAsia"/>
                <w:color w:val="000000"/>
                <w:kern w:val="0"/>
                <w:sz w:val="19"/>
                <w:szCs w:val="19"/>
              </w:rPr>
              <w:lastRenderedPageBreak/>
              <w:t>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3.《失业保险条例》（中华人民共和国国务院令第258号）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公开事项信息形成</w:t>
            </w:r>
            <w:r w:rsidRPr="0029050E">
              <w:rPr>
                <w:rFonts w:asciiTheme="minorEastAsia" w:hAnsiTheme="minorEastAsia" w:cs="宋体" w:hint="eastAsia"/>
                <w:color w:val="000000"/>
                <w:kern w:val="0"/>
                <w:sz w:val="19"/>
                <w:szCs w:val="19"/>
              </w:rPr>
              <w:lastRenderedPageBreak/>
              <w:t>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区人力资源和社会</w:t>
            </w:r>
            <w:r w:rsidRPr="0029050E">
              <w:rPr>
                <w:rFonts w:asciiTheme="minorEastAsia" w:hAnsiTheme="minorEastAsia" w:cs="宋体" w:hint="eastAsia"/>
                <w:color w:val="000000"/>
                <w:kern w:val="0"/>
                <w:sz w:val="19"/>
                <w:szCs w:val="19"/>
              </w:rPr>
              <w:lastRenderedPageBreak/>
              <w:t>保障局，各镇人民政府（街道办事处）</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r>
      <w:tr w:rsidR="00814CAF" w:rsidRPr="00EA11C4" w:rsidTr="00CA12E3">
        <w:trPr>
          <w:trHeight w:val="4303"/>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57</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7.5代缴基本医疗保险费</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3.《失业保险条例》（中华人民共和国国务院令第258号）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区人力资源和社会保障局，各镇人民政府（街道办事处）</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58</w:t>
            </w:r>
          </w:p>
        </w:tc>
        <w:tc>
          <w:tcPr>
            <w:tcW w:w="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7.失业保险服务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7.6价格临时补贴申领</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 xml:space="preserve">1.事项名称             2.事项简述             3.办理材料             4.办理方式             </w:t>
            </w:r>
            <w:r w:rsidRPr="0029050E">
              <w:rPr>
                <w:rFonts w:asciiTheme="minorEastAsia" w:hAnsiTheme="minorEastAsia" w:cs="宋体" w:hint="eastAsia"/>
                <w:color w:val="000000"/>
                <w:kern w:val="0"/>
                <w:sz w:val="19"/>
                <w:szCs w:val="19"/>
              </w:rPr>
              <w:lastRenderedPageBreak/>
              <w:t>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w:t>
            </w:r>
            <w:r w:rsidRPr="0029050E">
              <w:rPr>
                <w:rFonts w:asciiTheme="minorEastAsia" w:hAnsiTheme="minorEastAsia" w:cs="宋体" w:hint="eastAsia"/>
                <w:color w:val="000000"/>
                <w:kern w:val="0"/>
                <w:sz w:val="19"/>
                <w:szCs w:val="19"/>
              </w:rPr>
              <w:lastRenderedPageBreak/>
              <w:t>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3.《失业保险条例》（中华人民共和国国务院令第258号）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公开事项信息形成</w:t>
            </w:r>
            <w:r w:rsidRPr="0029050E">
              <w:rPr>
                <w:rFonts w:asciiTheme="minorEastAsia" w:hAnsiTheme="minorEastAsia" w:cs="宋体" w:hint="eastAsia"/>
                <w:color w:val="000000"/>
                <w:kern w:val="0"/>
                <w:sz w:val="19"/>
                <w:szCs w:val="19"/>
              </w:rPr>
              <w:lastRenderedPageBreak/>
              <w:t>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区人力资源和社会</w:t>
            </w:r>
            <w:r w:rsidRPr="0029050E">
              <w:rPr>
                <w:rFonts w:asciiTheme="minorEastAsia" w:hAnsiTheme="minorEastAsia" w:cs="宋体" w:hint="eastAsia"/>
                <w:color w:val="000000"/>
                <w:kern w:val="0"/>
                <w:sz w:val="19"/>
                <w:szCs w:val="19"/>
              </w:rPr>
              <w:lastRenderedPageBreak/>
              <w:t>保障局，各镇人民政府（街道办事处）</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r>
      <w:tr w:rsidR="00814CAF" w:rsidRPr="00EA11C4" w:rsidTr="00CA12E3">
        <w:trPr>
          <w:trHeight w:val="487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59</w:t>
            </w:r>
          </w:p>
        </w:tc>
        <w:tc>
          <w:tcPr>
            <w:tcW w:w="701" w:type="dxa"/>
            <w:vMerge/>
            <w:tcBorders>
              <w:top w:val="nil"/>
              <w:left w:val="single" w:sz="4" w:space="0" w:color="auto"/>
              <w:bottom w:val="single" w:sz="4" w:space="0" w:color="000000"/>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7.7失业保险关系转移接续</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3.《失业保险条例》（中华人民共和国国务院令第258号）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区人力资源和社会保障局，各镇人民政府（街道办事处）</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60</w:t>
            </w:r>
          </w:p>
        </w:tc>
        <w:tc>
          <w:tcPr>
            <w:tcW w:w="701" w:type="dxa"/>
            <w:vMerge/>
            <w:tcBorders>
              <w:top w:val="nil"/>
              <w:left w:val="single" w:sz="4" w:space="0" w:color="auto"/>
              <w:bottom w:val="single" w:sz="4" w:space="0" w:color="000000"/>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7.8失业保险</w:t>
            </w:r>
            <w:r w:rsidRPr="0029050E">
              <w:rPr>
                <w:rFonts w:asciiTheme="minorEastAsia" w:hAnsiTheme="minorEastAsia" w:cs="宋体" w:hint="eastAsia"/>
                <w:kern w:val="0"/>
                <w:sz w:val="19"/>
                <w:szCs w:val="19"/>
              </w:rPr>
              <w:lastRenderedPageBreak/>
              <w:t>企业稳岗返还申领</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w:t>
            </w:r>
            <w:r w:rsidRPr="0029050E">
              <w:rPr>
                <w:rFonts w:asciiTheme="minorEastAsia" w:hAnsiTheme="minorEastAsia" w:cs="宋体" w:hint="eastAsia"/>
                <w:color w:val="000000"/>
                <w:kern w:val="0"/>
                <w:sz w:val="19"/>
                <w:szCs w:val="19"/>
              </w:rPr>
              <w:lastRenderedPageBreak/>
              <w:t>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3.《失业保险条例》（中华人民共和国国务院令第258号）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w:t>
            </w:r>
            <w:r w:rsidRPr="0029050E">
              <w:rPr>
                <w:rFonts w:asciiTheme="minorEastAsia" w:hAnsiTheme="minorEastAsia" w:cs="宋体" w:hint="eastAsia"/>
                <w:color w:val="000000"/>
                <w:kern w:val="0"/>
                <w:sz w:val="19"/>
                <w:szCs w:val="19"/>
              </w:rPr>
              <w:lastRenderedPageBreak/>
              <w:t>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w:t>
            </w:r>
            <w:r w:rsidRPr="0029050E">
              <w:rPr>
                <w:rFonts w:asciiTheme="minorEastAsia" w:hAnsiTheme="minorEastAsia" w:cs="宋体" w:hint="eastAsia"/>
                <w:color w:val="000000"/>
                <w:kern w:val="0"/>
                <w:sz w:val="19"/>
                <w:szCs w:val="19"/>
              </w:rPr>
              <w:lastRenderedPageBreak/>
              <w:t>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w:t>
            </w:r>
            <w:r w:rsidRPr="0029050E">
              <w:rPr>
                <w:rFonts w:asciiTheme="minorEastAsia" w:hAnsiTheme="minorEastAsia" w:cs="宋体" w:hint="eastAsia"/>
                <w:color w:val="000000"/>
                <w:kern w:val="0"/>
                <w:sz w:val="19"/>
                <w:szCs w:val="19"/>
              </w:rPr>
              <w:lastRenderedPageBreak/>
              <w:t>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87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61</w:t>
            </w:r>
          </w:p>
        </w:tc>
        <w:tc>
          <w:tcPr>
            <w:tcW w:w="701"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7.失业保险服务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7.9技能提升补贴申领</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3.《失业保险条例》（中华人民共和国国务院令第258号）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62</w:t>
            </w:r>
          </w:p>
        </w:tc>
        <w:tc>
          <w:tcPr>
            <w:tcW w:w="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8.企业年</w:t>
            </w:r>
            <w:r w:rsidRPr="0029050E">
              <w:rPr>
                <w:rFonts w:asciiTheme="minorEastAsia" w:hAnsiTheme="minorEastAsia" w:cs="宋体" w:hint="eastAsia"/>
                <w:color w:val="000000"/>
                <w:kern w:val="0"/>
                <w:sz w:val="19"/>
                <w:szCs w:val="19"/>
              </w:rPr>
              <w:lastRenderedPageBreak/>
              <w:t>金方案备案</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lastRenderedPageBreak/>
              <w:t>8.1企业年金</w:t>
            </w:r>
            <w:r w:rsidRPr="0029050E">
              <w:rPr>
                <w:rFonts w:asciiTheme="minorEastAsia" w:hAnsiTheme="minorEastAsia" w:cs="宋体" w:hint="eastAsia"/>
                <w:kern w:val="0"/>
                <w:sz w:val="19"/>
                <w:szCs w:val="19"/>
              </w:rPr>
              <w:lastRenderedPageBreak/>
              <w:t>方案备案</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w:t>
            </w:r>
            <w:r w:rsidRPr="0029050E">
              <w:rPr>
                <w:rFonts w:asciiTheme="minorEastAsia" w:hAnsiTheme="minorEastAsia" w:cs="宋体" w:hint="eastAsia"/>
                <w:color w:val="000000"/>
                <w:kern w:val="0"/>
                <w:sz w:val="19"/>
                <w:szCs w:val="19"/>
              </w:rPr>
              <w:lastRenderedPageBreak/>
              <w:t>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3.《企业年金办法》（中华人民共和国人力资源和社会保障部、财政部令第36号）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w:t>
            </w:r>
            <w:r w:rsidRPr="0029050E">
              <w:rPr>
                <w:rFonts w:asciiTheme="minorEastAsia" w:hAnsiTheme="minorEastAsia" w:cs="宋体" w:hint="eastAsia"/>
                <w:color w:val="000000"/>
                <w:kern w:val="0"/>
                <w:sz w:val="19"/>
                <w:szCs w:val="19"/>
              </w:rPr>
              <w:lastRenderedPageBreak/>
              <w:t>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w:t>
            </w:r>
            <w:r w:rsidRPr="0029050E">
              <w:rPr>
                <w:rFonts w:asciiTheme="minorEastAsia" w:hAnsiTheme="minorEastAsia" w:cs="宋体" w:hint="eastAsia"/>
                <w:color w:val="000000"/>
                <w:kern w:val="0"/>
                <w:sz w:val="19"/>
                <w:szCs w:val="19"/>
              </w:rPr>
              <w:lastRenderedPageBreak/>
              <w:t>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w:t>
            </w:r>
            <w:r w:rsidRPr="0029050E">
              <w:rPr>
                <w:rFonts w:asciiTheme="minorEastAsia" w:hAnsiTheme="minorEastAsia" w:cs="宋体" w:hint="eastAsia"/>
                <w:color w:val="000000"/>
                <w:kern w:val="0"/>
                <w:sz w:val="19"/>
                <w:szCs w:val="19"/>
              </w:rPr>
              <w:lastRenderedPageBreak/>
              <w:t>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87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63</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8.2企业年金方案重要条款变更备案</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3.《企业年金办法》（中华人民共和国人力资源和社会保障部、财政部令第36号）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64</w:t>
            </w:r>
          </w:p>
        </w:tc>
        <w:tc>
          <w:tcPr>
            <w:tcW w:w="701"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8.企业年</w:t>
            </w:r>
            <w:r w:rsidRPr="0029050E">
              <w:rPr>
                <w:rFonts w:asciiTheme="minorEastAsia" w:hAnsiTheme="minorEastAsia" w:cs="宋体" w:hint="eastAsia"/>
                <w:color w:val="000000"/>
                <w:kern w:val="0"/>
                <w:sz w:val="19"/>
                <w:szCs w:val="19"/>
              </w:rPr>
              <w:lastRenderedPageBreak/>
              <w:t>金方案备案</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lastRenderedPageBreak/>
              <w:t>8.3企业年金</w:t>
            </w:r>
            <w:r w:rsidRPr="0029050E">
              <w:rPr>
                <w:rFonts w:asciiTheme="minorEastAsia" w:hAnsiTheme="minorEastAsia" w:cs="宋体" w:hint="eastAsia"/>
                <w:kern w:val="0"/>
                <w:sz w:val="19"/>
                <w:szCs w:val="19"/>
              </w:rPr>
              <w:lastRenderedPageBreak/>
              <w:t>方案终止备案</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w:t>
            </w:r>
            <w:r w:rsidRPr="0029050E">
              <w:rPr>
                <w:rFonts w:asciiTheme="minorEastAsia" w:hAnsiTheme="minorEastAsia" w:cs="宋体" w:hint="eastAsia"/>
                <w:color w:val="000000"/>
                <w:kern w:val="0"/>
                <w:sz w:val="19"/>
                <w:szCs w:val="19"/>
              </w:rPr>
              <w:lastRenderedPageBreak/>
              <w:t>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3.《企业年金办法》（中华人民共和国人力资源和社会保障部、财政部令第36号）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w:t>
            </w:r>
            <w:r w:rsidRPr="0029050E">
              <w:rPr>
                <w:rFonts w:asciiTheme="minorEastAsia" w:hAnsiTheme="minorEastAsia" w:cs="宋体" w:hint="eastAsia"/>
                <w:color w:val="000000"/>
                <w:kern w:val="0"/>
                <w:sz w:val="19"/>
                <w:szCs w:val="19"/>
              </w:rPr>
              <w:lastRenderedPageBreak/>
              <w:t>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w:t>
            </w:r>
            <w:r w:rsidRPr="0029050E">
              <w:rPr>
                <w:rFonts w:asciiTheme="minorEastAsia" w:hAnsiTheme="minorEastAsia" w:cs="宋体" w:hint="eastAsia"/>
                <w:color w:val="000000"/>
                <w:kern w:val="0"/>
                <w:sz w:val="19"/>
                <w:szCs w:val="19"/>
              </w:rPr>
              <w:lastRenderedPageBreak/>
              <w:t>源和社会保障局</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w:t>
            </w:r>
            <w:r w:rsidRPr="0029050E">
              <w:rPr>
                <w:rFonts w:asciiTheme="minorEastAsia" w:hAnsiTheme="minorEastAsia" w:cs="宋体" w:hint="eastAsia"/>
                <w:color w:val="000000"/>
                <w:kern w:val="0"/>
                <w:sz w:val="19"/>
                <w:szCs w:val="19"/>
              </w:rPr>
              <w:lastRenderedPageBreak/>
              <w:t>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r>
      <w:tr w:rsidR="00814CAF" w:rsidRPr="00EA11C4" w:rsidTr="00CA12E3">
        <w:trPr>
          <w:trHeight w:val="4303"/>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65</w:t>
            </w:r>
          </w:p>
        </w:tc>
        <w:tc>
          <w:tcPr>
            <w:tcW w:w="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9.社会保障卡服务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9.1社会保障卡申领</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3.《人力资源和社会保障部关于印发“中华人民共和国社会保障卡”管理办法的通知》（人社部发[2011]47号）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区人力资源和社会保障局，各镇人民政府（街道办事处）</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66</w:t>
            </w:r>
          </w:p>
        </w:tc>
        <w:tc>
          <w:tcPr>
            <w:tcW w:w="701" w:type="dxa"/>
            <w:vMerge/>
            <w:tcBorders>
              <w:top w:val="nil"/>
              <w:left w:val="single" w:sz="4" w:space="0" w:color="auto"/>
              <w:bottom w:val="single" w:sz="4" w:space="0" w:color="auto"/>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9.2社会保障卡启用</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 xml:space="preserve">1.事项名称             2.事项简述             3.办理材料             4.办理方式             </w:t>
            </w:r>
            <w:r w:rsidRPr="0029050E">
              <w:rPr>
                <w:rFonts w:asciiTheme="minorEastAsia" w:hAnsiTheme="minorEastAsia" w:cs="宋体" w:hint="eastAsia"/>
                <w:color w:val="000000"/>
                <w:kern w:val="0"/>
                <w:sz w:val="19"/>
                <w:szCs w:val="19"/>
              </w:rPr>
              <w:lastRenderedPageBreak/>
              <w:t>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w:t>
            </w:r>
            <w:r w:rsidRPr="0029050E">
              <w:rPr>
                <w:rFonts w:asciiTheme="minorEastAsia" w:hAnsiTheme="minorEastAsia" w:cs="宋体" w:hint="eastAsia"/>
                <w:color w:val="000000"/>
                <w:kern w:val="0"/>
                <w:sz w:val="19"/>
                <w:szCs w:val="19"/>
              </w:rPr>
              <w:lastRenderedPageBreak/>
              <w:t>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3.《人力资源和社会保障部关于印发“中华人民共和国社会保障卡”管理办法的通知》（人社部发[2011]47号）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公开事项信息形成</w:t>
            </w:r>
            <w:r w:rsidRPr="0029050E">
              <w:rPr>
                <w:rFonts w:asciiTheme="minorEastAsia" w:hAnsiTheme="minorEastAsia" w:cs="宋体" w:hint="eastAsia"/>
                <w:color w:val="000000"/>
                <w:kern w:val="0"/>
                <w:sz w:val="19"/>
                <w:szCs w:val="19"/>
              </w:rPr>
              <w:lastRenderedPageBreak/>
              <w:t>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区人力资源和社会</w:t>
            </w:r>
            <w:r w:rsidRPr="0029050E">
              <w:rPr>
                <w:rFonts w:asciiTheme="minorEastAsia" w:hAnsiTheme="minorEastAsia" w:cs="宋体" w:hint="eastAsia"/>
                <w:color w:val="000000"/>
                <w:kern w:val="0"/>
                <w:sz w:val="19"/>
                <w:szCs w:val="19"/>
              </w:rPr>
              <w:lastRenderedPageBreak/>
              <w:t>保障局，各镇人民政府（街道办事处）</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r>
      <w:tr w:rsidR="00814CAF" w:rsidRPr="00EA11C4" w:rsidTr="00CA12E3">
        <w:trPr>
          <w:trHeight w:val="4303"/>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67</w:t>
            </w:r>
          </w:p>
        </w:tc>
        <w:tc>
          <w:tcPr>
            <w:tcW w:w="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9.社会保障卡服务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9.3社会保障卡应用状态查询</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3.《人力资源和社会保障部关于印发“中华人民共和国社会保障卡”管理办法的通知》（人社部发[2011]47号）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区人力资源和社会保障局，各镇人民政府（街道办事处）</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68</w:t>
            </w:r>
          </w:p>
        </w:tc>
        <w:tc>
          <w:tcPr>
            <w:tcW w:w="701" w:type="dxa"/>
            <w:vMerge/>
            <w:tcBorders>
              <w:top w:val="nil"/>
              <w:left w:val="single" w:sz="4" w:space="0" w:color="auto"/>
              <w:bottom w:val="single" w:sz="4" w:space="0" w:color="000000"/>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9.4社会保障卡信息变更</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 xml:space="preserve">1.事项名称             2.事项简述             3.办理材料             4.办理方式             </w:t>
            </w:r>
            <w:r w:rsidRPr="0029050E">
              <w:rPr>
                <w:rFonts w:asciiTheme="minorEastAsia" w:hAnsiTheme="minorEastAsia" w:cs="宋体" w:hint="eastAsia"/>
                <w:color w:val="000000"/>
                <w:kern w:val="0"/>
                <w:sz w:val="19"/>
                <w:szCs w:val="19"/>
              </w:rPr>
              <w:lastRenderedPageBreak/>
              <w:t>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w:t>
            </w:r>
            <w:r w:rsidRPr="0029050E">
              <w:rPr>
                <w:rFonts w:asciiTheme="minorEastAsia" w:hAnsiTheme="minorEastAsia" w:cs="宋体" w:hint="eastAsia"/>
                <w:color w:val="000000"/>
                <w:kern w:val="0"/>
                <w:sz w:val="19"/>
                <w:szCs w:val="19"/>
              </w:rPr>
              <w:lastRenderedPageBreak/>
              <w:t>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3.《人力资源和社会保障部关于印发“中华人民共和国社会保障卡”管理办法的通知》（人社部发[2011]47号）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公开事项信息形成</w:t>
            </w:r>
            <w:r w:rsidRPr="0029050E">
              <w:rPr>
                <w:rFonts w:asciiTheme="minorEastAsia" w:hAnsiTheme="minorEastAsia" w:cs="宋体" w:hint="eastAsia"/>
                <w:color w:val="000000"/>
                <w:kern w:val="0"/>
                <w:sz w:val="19"/>
                <w:szCs w:val="19"/>
              </w:rPr>
              <w:lastRenderedPageBreak/>
              <w:t>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区人力资源和社会</w:t>
            </w:r>
            <w:r w:rsidRPr="0029050E">
              <w:rPr>
                <w:rFonts w:asciiTheme="minorEastAsia" w:hAnsiTheme="minorEastAsia" w:cs="宋体" w:hint="eastAsia"/>
                <w:color w:val="000000"/>
                <w:kern w:val="0"/>
                <w:sz w:val="19"/>
                <w:szCs w:val="19"/>
              </w:rPr>
              <w:lastRenderedPageBreak/>
              <w:t>保障局，各镇人民政府（街道办事处）</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r>
      <w:tr w:rsidR="00814CAF" w:rsidRPr="00EA11C4" w:rsidTr="00CA12E3">
        <w:trPr>
          <w:trHeight w:val="4303"/>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69</w:t>
            </w:r>
          </w:p>
        </w:tc>
        <w:tc>
          <w:tcPr>
            <w:tcW w:w="701" w:type="dxa"/>
            <w:vMerge/>
            <w:tcBorders>
              <w:top w:val="nil"/>
              <w:left w:val="single" w:sz="4" w:space="0" w:color="auto"/>
              <w:bottom w:val="single" w:sz="4" w:space="0" w:color="000000"/>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9.5 社会保障卡应用锁定与解锁</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12.监督投诉渠道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3.《人力资源和社会保障部关于印发“中华人民共和国社会保障卡”管理办法的通知》（人社部发[2011]47号）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区人力资源和社会保障局，各镇人民政府（街道办事处）</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70</w:t>
            </w:r>
          </w:p>
        </w:tc>
        <w:tc>
          <w:tcPr>
            <w:tcW w:w="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9.社会保障卡服务</w:t>
            </w: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9.6社会保障卡密码</w:t>
            </w:r>
            <w:r w:rsidRPr="0029050E">
              <w:rPr>
                <w:rFonts w:asciiTheme="minorEastAsia" w:hAnsiTheme="minorEastAsia" w:cs="宋体" w:hint="eastAsia"/>
                <w:kern w:val="0"/>
                <w:sz w:val="19"/>
                <w:szCs w:val="19"/>
              </w:rPr>
              <w:lastRenderedPageBreak/>
              <w:t>修改与重置</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3.办理材料             4.办理方式             </w:t>
            </w:r>
            <w:r w:rsidRPr="0029050E">
              <w:rPr>
                <w:rFonts w:asciiTheme="minorEastAsia" w:hAnsiTheme="minorEastAsia" w:cs="宋体" w:hint="eastAsia"/>
                <w:color w:val="000000"/>
                <w:kern w:val="0"/>
                <w:sz w:val="19"/>
                <w:szCs w:val="19"/>
              </w:rPr>
              <w:lastRenderedPageBreak/>
              <w:t>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w:t>
            </w:r>
            <w:r w:rsidRPr="0029050E">
              <w:rPr>
                <w:rFonts w:asciiTheme="minorEastAsia" w:hAnsiTheme="minorEastAsia" w:cs="宋体" w:hint="eastAsia"/>
                <w:color w:val="000000"/>
                <w:kern w:val="0"/>
                <w:sz w:val="19"/>
                <w:szCs w:val="19"/>
              </w:rPr>
              <w:lastRenderedPageBreak/>
              <w:t>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3.《人力资源和社会保障部关于印发“中华人民共和国社会保障卡”管理办法的通知》（人社部发[2011]47号）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公开事项信息形成</w:t>
            </w:r>
            <w:r w:rsidRPr="0029050E">
              <w:rPr>
                <w:rFonts w:asciiTheme="minorEastAsia" w:hAnsiTheme="minorEastAsia" w:cs="宋体" w:hint="eastAsia"/>
                <w:color w:val="000000"/>
                <w:kern w:val="0"/>
                <w:sz w:val="19"/>
                <w:szCs w:val="19"/>
              </w:rPr>
              <w:lastRenderedPageBreak/>
              <w:t>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区人力资源和社会</w:t>
            </w:r>
            <w:r w:rsidRPr="0029050E">
              <w:rPr>
                <w:rFonts w:asciiTheme="minorEastAsia" w:hAnsiTheme="minorEastAsia" w:cs="宋体" w:hint="eastAsia"/>
                <w:color w:val="000000"/>
                <w:kern w:val="0"/>
                <w:sz w:val="19"/>
                <w:szCs w:val="19"/>
              </w:rPr>
              <w:lastRenderedPageBreak/>
              <w:t>保障局，各镇人民政府（街道办事处）</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r>
      <w:tr w:rsidR="00814CAF" w:rsidRPr="00EA11C4" w:rsidTr="00CA12E3">
        <w:trPr>
          <w:trHeight w:val="4303"/>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71</w:t>
            </w:r>
          </w:p>
        </w:tc>
        <w:tc>
          <w:tcPr>
            <w:tcW w:w="701" w:type="dxa"/>
            <w:vMerge/>
            <w:tcBorders>
              <w:top w:val="nil"/>
              <w:left w:val="single" w:sz="4" w:space="0" w:color="auto"/>
              <w:bottom w:val="single" w:sz="4" w:space="0" w:color="000000"/>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9.7社会保障卡挂失与解挂</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1.事项名称             2.事项简述             3.办理材料             4.办理方式             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3.《人力资源和社会保障部关于印发“中华人民共和国社会保障卡”管理办法的通知》（人社部发[2011]47号）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公开事项信息形成或变更之日起20个工作日内公开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区人力资源和社会保障局，各镇人民政府（街道办事处）</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72</w:t>
            </w:r>
          </w:p>
        </w:tc>
        <w:tc>
          <w:tcPr>
            <w:tcW w:w="701" w:type="dxa"/>
            <w:vMerge/>
            <w:tcBorders>
              <w:top w:val="nil"/>
              <w:left w:val="single" w:sz="4" w:space="0" w:color="auto"/>
              <w:bottom w:val="single" w:sz="4" w:space="0" w:color="000000"/>
              <w:right w:val="single" w:sz="4" w:space="0" w:color="auto"/>
            </w:tcBorders>
            <w:vAlign w:val="center"/>
            <w:hideMark/>
          </w:tcPr>
          <w:p w:rsidR="00814CAF" w:rsidRPr="0029050E" w:rsidRDefault="00814CAF" w:rsidP="000D4C40">
            <w:pPr>
              <w:widowControl/>
              <w:jc w:val="left"/>
              <w:rPr>
                <w:rFonts w:asciiTheme="minorEastAsia" w:hAnsiTheme="minorEastAsia" w:cs="宋体"/>
                <w:color w:val="000000"/>
                <w:kern w:val="0"/>
                <w:sz w:val="19"/>
                <w:szCs w:val="19"/>
              </w:rPr>
            </w:pPr>
          </w:p>
        </w:tc>
        <w:tc>
          <w:tcPr>
            <w:tcW w:w="78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9.8社会保障卡补领、换</w:t>
            </w:r>
            <w:r w:rsidRPr="0029050E">
              <w:rPr>
                <w:rFonts w:asciiTheme="minorEastAsia" w:hAnsiTheme="minorEastAsia" w:cs="宋体" w:hint="eastAsia"/>
                <w:color w:val="000000"/>
                <w:kern w:val="0"/>
                <w:sz w:val="19"/>
                <w:szCs w:val="19"/>
              </w:rPr>
              <w:lastRenderedPageBreak/>
              <w:t>领、换发</w:t>
            </w:r>
          </w:p>
        </w:tc>
        <w:tc>
          <w:tcPr>
            <w:tcW w:w="1757"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 xml:space="preserve">1.事项名称             2.事项简述             3.办理材料             4.办理方式             </w:t>
            </w:r>
            <w:r w:rsidRPr="0029050E">
              <w:rPr>
                <w:rFonts w:asciiTheme="minorEastAsia" w:hAnsiTheme="minorEastAsia" w:cs="宋体" w:hint="eastAsia"/>
                <w:color w:val="000000"/>
                <w:kern w:val="0"/>
                <w:sz w:val="19"/>
                <w:szCs w:val="19"/>
              </w:rPr>
              <w:lastRenderedPageBreak/>
              <w:t>5.办理时限             6.结果送达             7.收费依据及标准        8.办事时间             9.办理机构及地点        10.咨询查询途径       11.监督投诉渠道</w:t>
            </w:r>
          </w:p>
        </w:tc>
        <w:tc>
          <w:tcPr>
            <w:tcW w:w="371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w:t>
            </w:r>
            <w:r w:rsidRPr="0029050E">
              <w:rPr>
                <w:rFonts w:asciiTheme="minorEastAsia" w:hAnsiTheme="minorEastAsia" w:cs="宋体" w:hint="eastAsia"/>
                <w:color w:val="000000"/>
                <w:kern w:val="0"/>
                <w:sz w:val="19"/>
                <w:szCs w:val="19"/>
              </w:rPr>
              <w:lastRenderedPageBreak/>
              <w:t>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3.《人力资源和社会保障部关于印发“中华人民共和国社会保障卡”管理办法的通知》（人社部发[2011]47号）</w:t>
            </w:r>
          </w:p>
        </w:tc>
        <w:tc>
          <w:tcPr>
            <w:tcW w:w="655"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公开事项信息形成</w:t>
            </w:r>
            <w:r w:rsidRPr="0029050E">
              <w:rPr>
                <w:rFonts w:asciiTheme="minorEastAsia" w:hAnsiTheme="minorEastAsia" w:cs="宋体" w:hint="eastAsia"/>
                <w:color w:val="000000"/>
                <w:kern w:val="0"/>
                <w:sz w:val="19"/>
                <w:szCs w:val="19"/>
              </w:rPr>
              <w:lastRenderedPageBreak/>
              <w:t>或变更之日起20个工作日内公开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区人力资源和社会</w:t>
            </w:r>
            <w:r w:rsidRPr="0029050E">
              <w:rPr>
                <w:rFonts w:asciiTheme="minorEastAsia" w:hAnsiTheme="minorEastAsia" w:cs="宋体" w:hint="eastAsia"/>
                <w:color w:val="000000"/>
                <w:kern w:val="0"/>
                <w:sz w:val="19"/>
                <w:szCs w:val="19"/>
              </w:rPr>
              <w:lastRenderedPageBreak/>
              <w:t>保障局，各镇人民政府（街道办事处）</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t>□精准推送    ■其他 基层公共服务平台</w:t>
            </w:r>
          </w:p>
        </w:tc>
        <w:tc>
          <w:tcPr>
            <w:tcW w:w="529"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000000" w:fill="FFFFFF"/>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r>
      <w:tr w:rsidR="00814CAF" w:rsidRPr="00EA11C4" w:rsidTr="00CA12E3">
        <w:trPr>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814CAF" w:rsidRPr="0029050E" w:rsidRDefault="00814CAF" w:rsidP="000D4C40">
            <w:pPr>
              <w:widowControl/>
              <w:jc w:val="center"/>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73</w:t>
            </w:r>
          </w:p>
        </w:tc>
        <w:tc>
          <w:tcPr>
            <w:tcW w:w="701"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9.社会保障卡服务</w:t>
            </w:r>
          </w:p>
        </w:tc>
        <w:tc>
          <w:tcPr>
            <w:tcW w:w="786"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rPr>
                <w:rFonts w:asciiTheme="minorEastAsia" w:hAnsiTheme="minorEastAsia" w:cs="宋体"/>
                <w:kern w:val="0"/>
                <w:sz w:val="19"/>
                <w:szCs w:val="19"/>
              </w:rPr>
            </w:pPr>
            <w:r w:rsidRPr="0029050E">
              <w:rPr>
                <w:rFonts w:asciiTheme="minorEastAsia" w:hAnsiTheme="minorEastAsia" w:cs="宋体" w:hint="eastAsia"/>
                <w:kern w:val="0"/>
                <w:sz w:val="19"/>
                <w:szCs w:val="19"/>
              </w:rPr>
              <w:t>9.9社会保障卡注销</w:t>
            </w:r>
          </w:p>
        </w:tc>
        <w:tc>
          <w:tcPr>
            <w:tcW w:w="175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t xml:space="preserve">1.事项名称             2.事项简述             3.办理材料             4.办理方式             5.办理时限             6.结果送达             7.收费依据及标准        8.办事时间             9.办理机构及地点        </w:t>
            </w:r>
            <w:r w:rsidRPr="0029050E">
              <w:rPr>
                <w:rFonts w:asciiTheme="minorEastAsia" w:hAnsiTheme="minorEastAsia" w:cs="宋体" w:hint="eastAsia"/>
                <w:color w:val="000000"/>
                <w:kern w:val="0"/>
                <w:sz w:val="19"/>
                <w:szCs w:val="19"/>
              </w:rPr>
              <w:lastRenderedPageBreak/>
              <w:t>10.咨询查询途径       11.监督投诉渠道</w:t>
            </w:r>
          </w:p>
        </w:tc>
        <w:tc>
          <w:tcPr>
            <w:tcW w:w="3715"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1.《中华人民共和国政府信息公开条例》（中华人民共和国国务院令第711号）</w:t>
            </w:r>
            <w:r w:rsidRPr="0029050E">
              <w:rPr>
                <w:rFonts w:asciiTheme="minorEastAsia" w:hAnsiTheme="minorEastAsia" w:cs="宋体" w:hint="eastAsia"/>
                <w:color w:val="000000"/>
                <w:kern w:val="0"/>
                <w:sz w:val="19"/>
                <w:szCs w:val="19"/>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sidRPr="0029050E">
              <w:rPr>
                <w:rFonts w:asciiTheme="minorEastAsia" w:hAnsiTheme="minorEastAsia" w:cs="宋体" w:hint="eastAsia"/>
                <w:color w:val="000000"/>
                <w:kern w:val="0"/>
                <w:sz w:val="19"/>
                <w:szCs w:val="19"/>
              </w:rPr>
              <w:br/>
              <w:t>3.《人力资源和社会保障部关于印发“中</w:t>
            </w:r>
            <w:r w:rsidRPr="0029050E">
              <w:rPr>
                <w:rFonts w:asciiTheme="minorEastAsia" w:hAnsiTheme="minorEastAsia" w:cs="宋体" w:hint="eastAsia"/>
                <w:color w:val="000000"/>
                <w:kern w:val="0"/>
                <w:sz w:val="19"/>
                <w:szCs w:val="19"/>
              </w:rPr>
              <w:lastRenderedPageBreak/>
              <w:t>华人民共和国社会保障卡”管理办法的通知》（人社部发[2011]47号）</w:t>
            </w:r>
          </w:p>
        </w:tc>
        <w:tc>
          <w:tcPr>
            <w:tcW w:w="655"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公开事项信息形成或变更之日起20个工作</w:t>
            </w:r>
            <w:r w:rsidRPr="0029050E">
              <w:rPr>
                <w:rFonts w:asciiTheme="minorEastAsia" w:hAnsiTheme="minorEastAsia" w:cs="宋体" w:hint="eastAsia"/>
                <w:color w:val="000000"/>
                <w:kern w:val="0"/>
                <w:sz w:val="19"/>
                <w:szCs w:val="19"/>
              </w:rPr>
              <w:lastRenderedPageBreak/>
              <w:t>日内公开</w:t>
            </w:r>
          </w:p>
        </w:tc>
        <w:tc>
          <w:tcPr>
            <w:tcW w:w="596" w:type="dxa"/>
            <w:tcBorders>
              <w:top w:val="nil"/>
              <w:left w:val="nil"/>
              <w:bottom w:val="single" w:sz="4" w:space="0" w:color="auto"/>
              <w:right w:val="single" w:sz="4" w:space="0" w:color="auto"/>
            </w:tcBorders>
            <w:shd w:val="clear" w:color="000000" w:fill="FFFFFF"/>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区人力资源和社会保障局，各镇人民政府</w:t>
            </w:r>
            <w:r w:rsidRPr="0029050E">
              <w:rPr>
                <w:rFonts w:asciiTheme="minorEastAsia" w:hAnsiTheme="minorEastAsia" w:cs="宋体" w:hint="eastAsia"/>
                <w:color w:val="000000"/>
                <w:kern w:val="0"/>
                <w:sz w:val="19"/>
                <w:szCs w:val="19"/>
              </w:rPr>
              <w:lastRenderedPageBreak/>
              <w:t>（街道办事处）</w:t>
            </w:r>
          </w:p>
        </w:tc>
        <w:tc>
          <w:tcPr>
            <w:tcW w:w="2647" w:type="dxa"/>
            <w:tcBorders>
              <w:top w:val="nil"/>
              <w:left w:val="nil"/>
              <w:bottom w:val="single" w:sz="4" w:space="0" w:color="auto"/>
              <w:right w:val="single" w:sz="4" w:space="0" w:color="auto"/>
            </w:tcBorders>
            <w:shd w:val="clear" w:color="auto" w:fill="auto"/>
            <w:vAlign w:val="center"/>
            <w:hideMark/>
          </w:tcPr>
          <w:p w:rsidR="00814CAF" w:rsidRPr="0029050E" w:rsidRDefault="00814CAF" w:rsidP="000D4C40">
            <w:pPr>
              <w:widowControl/>
              <w:jc w:val="left"/>
              <w:rPr>
                <w:rFonts w:asciiTheme="minorEastAsia" w:hAnsiTheme="minorEastAsia" w:cs="宋体"/>
                <w:color w:val="000000"/>
                <w:kern w:val="0"/>
                <w:sz w:val="19"/>
                <w:szCs w:val="19"/>
              </w:rPr>
            </w:pPr>
            <w:r w:rsidRPr="0029050E">
              <w:rPr>
                <w:rFonts w:asciiTheme="minorEastAsia" w:hAnsiTheme="minorEastAsia" w:cs="宋体" w:hint="eastAsia"/>
                <w:color w:val="000000"/>
                <w:kern w:val="0"/>
                <w:sz w:val="19"/>
                <w:szCs w:val="19"/>
              </w:rPr>
              <w:lastRenderedPageBreak/>
              <w:t>□政府网站    □政府公报</w:t>
            </w:r>
            <w:r w:rsidRPr="0029050E">
              <w:rPr>
                <w:rFonts w:asciiTheme="minorEastAsia" w:hAnsiTheme="minorEastAsia" w:cs="宋体" w:hint="eastAsia"/>
                <w:color w:val="000000"/>
                <w:kern w:val="0"/>
                <w:sz w:val="19"/>
                <w:szCs w:val="19"/>
              </w:rPr>
              <w:br/>
              <w:t>□两微一端    □发布会/听证会</w:t>
            </w:r>
            <w:r w:rsidRPr="0029050E">
              <w:rPr>
                <w:rFonts w:asciiTheme="minorEastAsia" w:hAnsiTheme="minorEastAsia" w:cs="宋体" w:hint="eastAsia"/>
                <w:color w:val="000000"/>
                <w:kern w:val="0"/>
                <w:sz w:val="19"/>
                <w:szCs w:val="19"/>
              </w:rPr>
              <w:br/>
              <w:t>□广播电视    □纸质媒体</w:t>
            </w:r>
            <w:r w:rsidRPr="0029050E">
              <w:rPr>
                <w:rFonts w:asciiTheme="minorEastAsia" w:hAnsiTheme="minorEastAsia" w:cs="宋体" w:hint="eastAsia"/>
                <w:color w:val="000000"/>
                <w:kern w:val="0"/>
                <w:sz w:val="19"/>
                <w:szCs w:val="19"/>
              </w:rPr>
              <w:br/>
              <w:t>□公开查阅点  ■政务服务中心</w:t>
            </w:r>
            <w:r w:rsidRPr="0029050E">
              <w:rPr>
                <w:rFonts w:asciiTheme="minorEastAsia" w:hAnsiTheme="minorEastAsia" w:cs="宋体" w:hint="eastAsia"/>
                <w:color w:val="000000"/>
                <w:kern w:val="0"/>
                <w:sz w:val="19"/>
                <w:szCs w:val="19"/>
              </w:rPr>
              <w:br/>
              <w:t>□便民服务站  □入户/现场</w:t>
            </w:r>
            <w:r w:rsidRPr="0029050E">
              <w:rPr>
                <w:rFonts w:asciiTheme="minorEastAsia" w:hAnsiTheme="minorEastAsia" w:cs="宋体" w:hint="eastAsia"/>
                <w:color w:val="000000"/>
                <w:kern w:val="0"/>
                <w:sz w:val="19"/>
                <w:szCs w:val="19"/>
              </w:rPr>
              <w:br/>
              <w:t>□社区/企事业单位/村公示栏（电子屏）</w:t>
            </w:r>
            <w:r w:rsidRPr="0029050E">
              <w:rPr>
                <w:rFonts w:asciiTheme="minorEastAsia" w:hAnsiTheme="minorEastAsia" w:cs="宋体" w:hint="eastAsia"/>
                <w:color w:val="000000"/>
                <w:kern w:val="0"/>
                <w:sz w:val="19"/>
                <w:szCs w:val="19"/>
              </w:rPr>
              <w:br/>
            </w:r>
            <w:r w:rsidRPr="0029050E">
              <w:rPr>
                <w:rFonts w:asciiTheme="minorEastAsia" w:hAnsiTheme="minorEastAsia" w:cs="宋体" w:hint="eastAsia"/>
                <w:color w:val="000000"/>
                <w:kern w:val="0"/>
                <w:sz w:val="19"/>
                <w:szCs w:val="19"/>
              </w:rPr>
              <w:lastRenderedPageBreak/>
              <w:t>□精准推送    ■其他 基层公共服务平台</w:t>
            </w:r>
          </w:p>
        </w:tc>
        <w:tc>
          <w:tcPr>
            <w:tcW w:w="529" w:type="dxa"/>
            <w:tcBorders>
              <w:top w:val="nil"/>
              <w:left w:val="nil"/>
              <w:bottom w:val="single" w:sz="4" w:space="0" w:color="auto"/>
              <w:right w:val="single" w:sz="4" w:space="0" w:color="auto"/>
            </w:tcBorders>
            <w:shd w:val="clear" w:color="auto" w:fill="auto"/>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lastRenderedPageBreak/>
              <w:t>√</w:t>
            </w:r>
          </w:p>
        </w:tc>
        <w:tc>
          <w:tcPr>
            <w:tcW w:w="700" w:type="dxa"/>
            <w:tcBorders>
              <w:top w:val="nil"/>
              <w:left w:val="nil"/>
              <w:bottom w:val="single" w:sz="4" w:space="0" w:color="auto"/>
              <w:right w:val="single" w:sz="4" w:space="0" w:color="auto"/>
            </w:tcBorders>
            <w:shd w:val="clear" w:color="auto" w:fill="auto"/>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613" w:type="dxa"/>
            <w:tcBorders>
              <w:top w:val="nil"/>
              <w:left w:val="nil"/>
              <w:bottom w:val="single" w:sz="4" w:space="0" w:color="auto"/>
              <w:right w:val="single" w:sz="4" w:space="0" w:color="auto"/>
            </w:tcBorders>
            <w:shd w:val="clear" w:color="auto" w:fill="auto"/>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84" w:type="dxa"/>
            <w:tcBorders>
              <w:top w:val="nil"/>
              <w:left w:val="nil"/>
              <w:bottom w:val="single" w:sz="4" w:space="0" w:color="auto"/>
              <w:right w:val="single" w:sz="4" w:space="0" w:color="auto"/>
            </w:tcBorders>
            <w:shd w:val="clear" w:color="auto" w:fill="auto"/>
            <w:vAlign w:val="center"/>
            <w:hideMark/>
          </w:tcPr>
          <w:p w:rsidR="00814CAF" w:rsidRPr="00C639BE" w:rsidRDefault="00814CAF" w:rsidP="000D4C40">
            <w:pPr>
              <w:widowControl/>
              <w:jc w:val="center"/>
              <w:rPr>
                <w:rFonts w:ascii="仿宋" w:eastAsia="仿宋" w:hAnsi="仿宋" w:cs="宋体"/>
                <w:color w:val="000000"/>
                <w:kern w:val="0"/>
                <w:sz w:val="30"/>
                <w:szCs w:val="30"/>
              </w:rPr>
            </w:pPr>
          </w:p>
        </w:tc>
        <w:tc>
          <w:tcPr>
            <w:tcW w:w="581" w:type="dxa"/>
            <w:tcBorders>
              <w:top w:val="nil"/>
              <w:left w:val="nil"/>
              <w:bottom w:val="single" w:sz="4" w:space="0" w:color="auto"/>
              <w:right w:val="single" w:sz="4" w:space="0" w:color="auto"/>
            </w:tcBorders>
            <w:shd w:val="clear" w:color="auto" w:fill="auto"/>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c>
          <w:tcPr>
            <w:tcW w:w="636" w:type="dxa"/>
            <w:tcBorders>
              <w:top w:val="nil"/>
              <w:left w:val="nil"/>
              <w:bottom w:val="single" w:sz="4" w:space="0" w:color="auto"/>
              <w:right w:val="single" w:sz="4" w:space="0" w:color="auto"/>
            </w:tcBorders>
            <w:shd w:val="clear" w:color="auto" w:fill="auto"/>
            <w:vAlign w:val="center"/>
            <w:hideMark/>
          </w:tcPr>
          <w:p w:rsidR="00814CAF" w:rsidRPr="00C639BE" w:rsidRDefault="00814CAF" w:rsidP="000D4C40">
            <w:pPr>
              <w:widowControl/>
              <w:jc w:val="center"/>
              <w:rPr>
                <w:rFonts w:ascii="仿宋" w:eastAsia="仿宋" w:hAnsi="仿宋" w:cs="宋体"/>
                <w:color w:val="000000"/>
                <w:kern w:val="0"/>
                <w:sz w:val="30"/>
                <w:szCs w:val="30"/>
              </w:rPr>
            </w:pPr>
            <w:r w:rsidRPr="00C639BE">
              <w:rPr>
                <w:rFonts w:ascii="仿宋" w:eastAsia="仿宋" w:hAnsi="仿宋" w:cs="宋体" w:hint="eastAsia"/>
                <w:color w:val="000000"/>
                <w:kern w:val="0"/>
                <w:sz w:val="30"/>
                <w:szCs w:val="30"/>
              </w:rPr>
              <w:t>√</w:t>
            </w:r>
          </w:p>
        </w:tc>
      </w:tr>
    </w:tbl>
    <w:p w:rsidR="00814CAF" w:rsidRDefault="00814CAF" w:rsidP="00814CAF">
      <w:pPr>
        <w:overflowPunct w:val="0"/>
        <w:adjustRightInd w:val="0"/>
        <w:snapToGrid w:val="0"/>
        <w:spacing w:line="579" w:lineRule="exact"/>
        <w:jc w:val="center"/>
        <w:rPr>
          <w:szCs w:val="32"/>
        </w:rPr>
      </w:pPr>
    </w:p>
    <w:p w:rsidR="0072587D" w:rsidRPr="00814CAF" w:rsidRDefault="0072587D" w:rsidP="00814CAF">
      <w:pPr>
        <w:widowControl/>
        <w:jc w:val="left"/>
        <w:rPr>
          <w:szCs w:val="32"/>
        </w:rPr>
      </w:pPr>
    </w:p>
    <w:sectPr w:rsidR="0072587D" w:rsidRPr="00814CAF" w:rsidSect="0029124D">
      <w:pgSz w:w="16838" w:h="11906" w:orient="landscape"/>
      <w:pgMar w:top="1135"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217" w:rsidRDefault="00246217" w:rsidP="00814CAF">
      <w:r>
        <w:separator/>
      </w:r>
    </w:p>
  </w:endnote>
  <w:endnote w:type="continuationSeparator" w:id="0">
    <w:p w:rsidR="00246217" w:rsidRDefault="00246217" w:rsidP="0081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217" w:rsidRDefault="00246217" w:rsidP="00814CAF">
      <w:r>
        <w:separator/>
      </w:r>
    </w:p>
  </w:footnote>
  <w:footnote w:type="continuationSeparator" w:id="0">
    <w:p w:rsidR="00246217" w:rsidRDefault="00246217" w:rsidP="0081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861A3E"/>
    <w:multiLevelType w:val="multilevel"/>
    <w:tmpl w:val="8D861A3E"/>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1" w15:restartNumberingAfterBreak="0">
    <w:nsid w:val="9A2CEA24"/>
    <w:multiLevelType w:val="singleLevel"/>
    <w:tmpl w:val="9A2CEA24"/>
    <w:lvl w:ilvl="0">
      <w:start w:val="2"/>
      <w:numFmt w:val="decimal"/>
      <w:suff w:val="space"/>
      <w:lvlText w:val="%1."/>
      <w:lvlJc w:val="left"/>
    </w:lvl>
  </w:abstractNum>
  <w:abstractNum w:abstractNumId="2" w15:restartNumberingAfterBreak="0">
    <w:nsid w:val="A6E60070"/>
    <w:multiLevelType w:val="multilevel"/>
    <w:tmpl w:val="A6E60070"/>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3" w15:restartNumberingAfterBreak="0">
    <w:nsid w:val="BB531B50"/>
    <w:multiLevelType w:val="multilevel"/>
    <w:tmpl w:val="BB531B50"/>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4" w15:restartNumberingAfterBreak="0">
    <w:nsid w:val="BF498318"/>
    <w:multiLevelType w:val="multilevel"/>
    <w:tmpl w:val="BF498318"/>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5" w15:restartNumberingAfterBreak="0">
    <w:nsid w:val="C1947083"/>
    <w:multiLevelType w:val="multilevel"/>
    <w:tmpl w:val="C1947083"/>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6" w15:restartNumberingAfterBreak="0">
    <w:nsid w:val="CA556884"/>
    <w:multiLevelType w:val="multilevel"/>
    <w:tmpl w:val="CA556884"/>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7" w15:restartNumberingAfterBreak="0">
    <w:nsid w:val="D06E7AE1"/>
    <w:multiLevelType w:val="multilevel"/>
    <w:tmpl w:val="D06E7AE1"/>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8" w15:restartNumberingAfterBreak="0">
    <w:nsid w:val="E0239804"/>
    <w:multiLevelType w:val="multilevel"/>
    <w:tmpl w:val="E0239804"/>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9" w15:restartNumberingAfterBreak="0">
    <w:nsid w:val="E33FB084"/>
    <w:multiLevelType w:val="multilevel"/>
    <w:tmpl w:val="E33FB084"/>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10" w15:restartNumberingAfterBreak="0">
    <w:nsid w:val="E4FB3EFE"/>
    <w:multiLevelType w:val="multilevel"/>
    <w:tmpl w:val="E4FB3EFE"/>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11" w15:restartNumberingAfterBreak="0">
    <w:nsid w:val="E8EF957D"/>
    <w:multiLevelType w:val="multilevel"/>
    <w:tmpl w:val="E8EF957D"/>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12" w15:restartNumberingAfterBreak="0">
    <w:nsid w:val="E9630B91"/>
    <w:multiLevelType w:val="multilevel"/>
    <w:tmpl w:val="E9630B91"/>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13" w15:restartNumberingAfterBreak="0">
    <w:nsid w:val="EC09C9A2"/>
    <w:multiLevelType w:val="multilevel"/>
    <w:tmpl w:val="EC09C9A2"/>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14" w15:restartNumberingAfterBreak="0">
    <w:nsid w:val="0000000F"/>
    <w:multiLevelType w:val="multilevel"/>
    <w:tmpl w:val="0000000F"/>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10"/>
    <w:multiLevelType w:val="multilevel"/>
    <w:tmpl w:val="00000010"/>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11"/>
    <w:multiLevelType w:val="multilevel"/>
    <w:tmpl w:val="00000011"/>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0000012"/>
    <w:multiLevelType w:val="multilevel"/>
    <w:tmpl w:val="00000012"/>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15"/>
    <w:multiLevelType w:val="multilevel"/>
    <w:tmpl w:val="0000001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0000016"/>
    <w:multiLevelType w:val="multilevel"/>
    <w:tmpl w:val="0000001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17"/>
    <w:multiLevelType w:val="multilevel"/>
    <w:tmpl w:val="00000017"/>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A7858D9"/>
    <w:multiLevelType w:val="multilevel"/>
    <w:tmpl w:val="0A7858D9"/>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22" w15:restartNumberingAfterBreak="0">
    <w:nsid w:val="0EBB575B"/>
    <w:multiLevelType w:val="multilevel"/>
    <w:tmpl w:val="0EBB575B"/>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23" w15:restartNumberingAfterBreak="0">
    <w:nsid w:val="0F44FB56"/>
    <w:multiLevelType w:val="multilevel"/>
    <w:tmpl w:val="0F44FB56"/>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24" w15:restartNumberingAfterBreak="0">
    <w:nsid w:val="144C33B5"/>
    <w:multiLevelType w:val="multilevel"/>
    <w:tmpl w:val="144C33B5"/>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25" w15:restartNumberingAfterBreak="0">
    <w:nsid w:val="249DD600"/>
    <w:multiLevelType w:val="multilevel"/>
    <w:tmpl w:val="249DD600"/>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26" w15:restartNumberingAfterBreak="0">
    <w:nsid w:val="3AB9B13A"/>
    <w:multiLevelType w:val="multilevel"/>
    <w:tmpl w:val="3AB9B13A"/>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27" w15:restartNumberingAfterBreak="0">
    <w:nsid w:val="3D0F1E6B"/>
    <w:multiLevelType w:val="multilevel"/>
    <w:tmpl w:val="3D0F1E6B"/>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28" w15:restartNumberingAfterBreak="0">
    <w:nsid w:val="41AA89E8"/>
    <w:multiLevelType w:val="multilevel"/>
    <w:tmpl w:val="41AA89E8"/>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29" w15:restartNumberingAfterBreak="0">
    <w:nsid w:val="4B98F436"/>
    <w:multiLevelType w:val="multilevel"/>
    <w:tmpl w:val="4B98F436"/>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30" w15:restartNumberingAfterBreak="0">
    <w:nsid w:val="588B654D"/>
    <w:multiLevelType w:val="multilevel"/>
    <w:tmpl w:val="588B654D"/>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31" w15:restartNumberingAfterBreak="0">
    <w:nsid w:val="5B1CE604"/>
    <w:multiLevelType w:val="multilevel"/>
    <w:tmpl w:val="5B1CE604"/>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32" w15:restartNumberingAfterBreak="0">
    <w:nsid w:val="5ED35601"/>
    <w:multiLevelType w:val="singleLevel"/>
    <w:tmpl w:val="5ED35601"/>
    <w:lvl w:ilvl="0">
      <w:start w:val="1"/>
      <w:numFmt w:val="decimal"/>
      <w:suff w:val="nothing"/>
      <w:lvlText w:val="%1."/>
      <w:lvlJc w:val="left"/>
    </w:lvl>
  </w:abstractNum>
  <w:abstractNum w:abstractNumId="33" w15:restartNumberingAfterBreak="0">
    <w:nsid w:val="5EDB95ED"/>
    <w:multiLevelType w:val="singleLevel"/>
    <w:tmpl w:val="5EDB95ED"/>
    <w:lvl w:ilvl="0">
      <w:start w:val="1"/>
      <w:numFmt w:val="decimal"/>
      <w:suff w:val="nothing"/>
      <w:lvlText w:val="%1."/>
      <w:lvlJc w:val="left"/>
    </w:lvl>
  </w:abstractNum>
  <w:abstractNum w:abstractNumId="34" w15:restartNumberingAfterBreak="0">
    <w:nsid w:val="5F112779"/>
    <w:multiLevelType w:val="singleLevel"/>
    <w:tmpl w:val="5F112779"/>
    <w:lvl w:ilvl="0">
      <w:start w:val="1"/>
      <w:numFmt w:val="decimal"/>
      <w:suff w:val="nothing"/>
      <w:lvlText w:val="%1."/>
      <w:lvlJc w:val="left"/>
    </w:lvl>
  </w:abstractNum>
  <w:abstractNum w:abstractNumId="35" w15:restartNumberingAfterBreak="0">
    <w:nsid w:val="5F1127E4"/>
    <w:multiLevelType w:val="singleLevel"/>
    <w:tmpl w:val="5F1127E4"/>
    <w:lvl w:ilvl="0">
      <w:start w:val="1"/>
      <w:numFmt w:val="decimal"/>
      <w:suff w:val="nothing"/>
      <w:lvlText w:val="%1."/>
      <w:lvlJc w:val="left"/>
    </w:lvl>
  </w:abstractNum>
  <w:abstractNum w:abstractNumId="36" w15:restartNumberingAfterBreak="0">
    <w:nsid w:val="5F114B9A"/>
    <w:multiLevelType w:val="singleLevel"/>
    <w:tmpl w:val="5F114B9A"/>
    <w:lvl w:ilvl="0">
      <w:start w:val="1"/>
      <w:numFmt w:val="decimal"/>
      <w:suff w:val="nothing"/>
      <w:lvlText w:val="%1、"/>
      <w:lvlJc w:val="left"/>
    </w:lvl>
  </w:abstractNum>
  <w:abstractNum w:abstractNumId="37" w15:restartNumberingAfterBreak="0">
    <w:nsid w:val="5F114BEB"/>
    <w:multiLevelType w:val="singleLevel"/>
    <w:tmpl w:val="5F114BEB"/>
    <w:lvl w:ilvl="0">
      <w:start w:val="1"/>
      <w:numFmt w:val="decimal"/>
      <w:suff w:val="nothing"/>
      <w:lvlText w:val="%1、"/>
      <w:lvlJc w:val="left"/>
    </w:lvl>
  </w:abstractNum>
  <w:abstractNum w:abstractNumId="38" w15:restartNumberingAfterBreak="0">
    <w:nsid w:val="5F150311"/>
    <w:multiLevelType w:val="singleLevel"/>
    <w:tmpl w:val="5F150311"/>
    <w:lvl w:ilvl="0">
      <w:start w:val="1"/>
      <w:numFmt w:val="decimal"/>
      <w:suff w:val="nothing"/>
      <w:lvlText w:val="%1."/>
      <w:lvlJc w:val="left"/>
    </w:lvl>
  </w:abstractNum>
  <w:abstractNum w:abstractNumId="39" w15:restartNumberingAfterBreak="0">
    <w:nsid w:val="5F1512EB"/>
    <w:multiLevelType w:val="singleLevel"/>
    <w:tmpl w:val="5F1512EB"/>
    <w:lvl w:ilvl="0">
      <w:start w:val="1"/>
      <w:numFmt w:val="decimal"/>
      <w:suff w:val="nothing"/>
      <w:lvlText w:val="%1."/>
      <w:lvlJc w:val="left"/>
    </w:lvl>
  </w:abstractNum>
  <w:abstractNum w:abstractNumId="40" w15:restartNumberingAfterBreak="0">
    <w:nsid w:val="5FB3A0AC"/>
    <w:multiLevelType w:val="multilevel"/>
    <w:tmpl w:val="5FB3A0AC"/>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41" w15:restartNumberingAfterBreak="0">
    <w:nsid w:val="60382F6E"/>
    <w:multiLevelType w:val="multilevel"/>
    <w:tmpl w:val="60382F6E"/>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abstractNum w:abstractNumId="42" w15:restartNumberingAfterBreak="0">
    <w:nsid w:val="651AF6BB"/>
    <w:multiLevelType w:val="multilevel"/>
    <w:tmpl w:val="651AF6BB"/>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43" w15:restartNumberingAfterBreak="0">
    <w:nsid w:val="6FAFF6A1"/>
    <w:multiLevelType w:val="multilevel"/>
    <w:tmpl w:val="6FAFF6A1"/>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num w:numId="1">
    <w:abstractNumId w:val="34"/>
  </w:num>
  <w:num w:numId="2">
    <w:abstractNumId w:val="36"/>
  </w:num>
  <w:num w:numId="3">
    <w:abstractNumId w:val="35"/>
  </w:num>
  <w:num w:numId="4">
    <w:abstractNumId w:val="37"/>
  </w:num>
  <w:num w:numId="5">
    <w:abstractNumId w:val="41"/>
  </w:num>
  <w:num w:numId="6">
    <w:abstractNumId w:val="33"/>
  </w:num>
  <w:num w:numId="7">
    <w:abstractNumId w:val="20"/>
  </w:num>
  <w:num w:numId="8">
    <w:abstractNumId w:val="18"/>
  </w:num>
  <w:num w:numId="9">
    <w:abstractNumId w:val="19"/>
  </w:num>
  <w:num w:numId="10">
    <w:abstractNumId w:val="17"/>
  </w:num>
  <w:num w:numId="11">
    <w:abstractNumId w:val="16"/>
  </w:num>
  <w:num w:numId="12">
    <w:abstractNumId w:val="14"/>
  </w:num>
  <w:num w:numId="13">
    <w:abstractNumId w:val="15"/>
  </w:num>
  <w:num w:numId="14">
    <w:abstractNumId w:val="32"/>
  </w:num>
  <w:num w:numId="15">
    <w:abstractNumId w:val="39"/>
  </w:num>
  <w:num w:numId="16">
    <w:abstractNumId w:val="38"/>
  </w:num>
  <w:num w:numId="17">
    <w:abstractNumId w:val="27"/>
  </w:num>
  <w:num w:numId="18">
    <w:abstractNumId w:val="13"/>
  </w:num>
  <w:num w:numId="19">
    <w:abstractNumId w:val="23"/>
  </w:num>
  <w:num w:numId="20">
    <w:abstractNumId w:val="4"/>
  </w:num>
  <w:num w:numId="21">
    <w:abstractNumId w:val="11"/>
  </w:num>
  <w:num w:numId="22">
    <w:abstractNumId w:val="0"/>
  </w:num>
  <w:num w:numId="23">
    <w:abstractNumId w:val="6"/>
  </w:num>
  <w:num w:numId="24">
    <w:abstractNumId w:val="3"/>
  </w:num>
  <w:num w:numId="25">
    <w:abstractNumId w:val="8"/>
  </w:num>
  <w:num w:numId="26">
    <w:abstractNumId w:val="42"/>
  </w:num>
  <w:num w:numId="27">
    <w:abstractNumId w:val="2"/>
  </w:num>
  <w:num w:numId="28">
    <w:abstractNumId w:val="5"/>
  </w:num>
  <w:num w:numId="29">
    <w:abstractNumId w:val="22"/>
  </w:num>
  <w:num w:numId="30">
    <w:abstractNumId w:val="30"/>
  </w:num>
  <w:num w:numId="31">
    <w:abstractNumId w:val="43"/>
  </w:num>
  <w:num w:numId="32">
    <w:abstractNumId w:val="29"/>
  </w:num>
  <w:num w:numId="33">
    <w:abstractNumId w:val="24"/>
  </w:num>
  <w:num w:numId="34">
    <w:abstractNumId w:val="25"/>
  </w:num>
  <w:num w:numId="35">
    <w:abstractNumId w:val="40"/>
  </w:num>
  <w:num w:numId="36">
    <w:abstractNumId w:val="7"/>
  </w:num>
  <w:num w:numId="37">
    <w:abstractNumId w:val="28"/>
  </w:num>
  <w:num w:numId="38">
    <w:abstractNumId w:val="26"/>
  </w:num>
  <w:num w:numId="39">
    <w:abstractNumId w:val="9"/>
  </w:num>
  <w:num w:numId="40">
    <w:abstractNumId w:val="21"/>
  </w:num>
  <w:num w:numId="41">
    <w:abstractNumId w:val="31"/>
  </w:num>
  <w:num w:numId="42">
    <w:abstractNumId w:val="10"/>
  </w:num>
  <w:num w:numId="43">
    <w:abstractNumId w:val="1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AC"/>
    <w:rsid w:val="00211EE2"/>
    <w:rsid w:val="00246217"/>
    <w:rsid w:val="0029124D"/>
    <w:rsid w:val="0072587D"/>
    <w:rsid w:val="007F27AC"/>
    <w:rsid w:val="00814CAF"/>
    <w:rsid w:val="008F2822"/>
    <w:rsid w:val="00964C43"/>
    <w:rsid w:val="00CA12E3"/>
    <w:rsid w:val="00E6612E"/>
    <w:rsid w:val="00FE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F3C1D5-E762-44BD-88E6-41C581DE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CAF"/>
    <w:pPr>
      <w:widowControl w:val="0"/>
      <w:jc w:val="both"/>
    </w:pPr>
    <w:rPr>
      <w:szCs w:val="24"/>
    </w:rPr>
  </w:style>
  <w:style w:type="paragraph" w:styleId="1">
    <w:name w:val="heading 1"/>
    <w:basedOn w:val="a"/>
    <w:next w:val="a"/>
    <w:link w:val="10"/>
    <w:qFormat/>
    <w:rsid w:val="00814CA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814C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4CAF"/>
    <w:rPr>
      <w:sz w:val="18"/>
      <w:szCs w:val="18"/>
    </w:rPr>
  </w:style>
  <w:style w:type="paragraph" w:styleId="a5">
    <w:name w:val="footer"/>
    <w:basedOn w:val="a"/>
    <w:link w:val="a6"/>
    <w:uiPriority w:val="99"/>
    <w:unhideWhenUsed/>
    <w:qFormat/>
    <w:rsid w:val="00814CAF"/>
    <w:pPr>
      <w:tabs>
        <w:tab w:val="center" w:pos="4153"/>
        <w:tab w:val="right" w:pos="8306"/>
      </w:tabs>
      <w:snapToGrid w:val="0"/>
      <w:jc w:val="left"/>
    </w:pPr>
    <w:rPr>
      <w:sz w:val="18"/>
      <w:szCs w:val="18"/>
    </w:rPr>
  </w:style>
  <w:style w:type="character" w:customStyle="1" w:styleId="a6">
    <w:name w:val="页脚 字符"/>
    <w:basedOn w:val="a0"/>
    <w:link w:val="a5"/>
    <w:uiPriority w:val="99"/>
    <w:rsid w:val="00814CAF"/>
    <w:rPr>
      <w:sz w:val="18"/>
      <w:szCs w:val="18"/>
    </w:rPr>
  </w:style>
  <w:style w:type="character" w:customStyle="1" w:styleId="10">
    <w:name w:val="标题 1 字符"/>
    <w:basedOn w:val="a0"/>
    <w:link w:val="1"/>
    <w:rsid w:val="00814CAF"/>
    <w:rPr>
      <w:b/>
      <w:bCs/>
      <w:kern w:val="44"/>
      <w:sz w:val="44"/>
      <w:szCs w:val="44"/>
    </w:rPr>
  </w:style>
  <w:style w:type="character" w:styleId="a7">
    <w:name w:val="page number"/>
    <w:basedOn w:val="a0"/>
    <w:qFormat/>
    <w:rsid w:val="00814CAF"/>
  </w:style>
  <w:style w:type="character" w:styleId="a8">
    <w:name w:val="Hyperlink"/>
    <w:basedOn w:val="a0"/>
    <w:uiPriority w:val="99"/>
    <w:qFormat/>
    <w:rsid w:val="00814CAF"/>
    <w:rPr>
      <w:color w:val="0000FF"/>
      <w:u w:val="single"/>
    </w:rPr>
  </w:style>
  <w:style w:type="table" w:styleId="a9">
    <w:name w:val="Table Grid"/>
    <w:basedOn w:val="a1"/>
    <w:uiPriority w:val="39"/>
    <w:qFormat/>
    <w:rsid w:val="00814CA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1"/>
    <w:qFormat/>
    <w:rsid w:val="00814CAF"/>
    <w:pPr>
      <w:autoSpaceDE w:val="0"/>
      <w:autoSpaceDN w:val="0"/>
      <w:jc w:val="left"/>
    </w:pPr>
    <w:rPr>
      <w:rFonts w:ascii="方正小标宋_GBK" w:eastAsia="方正小标宋_GBK" w:hAnsi="方正小标宋_GBK" w:cs="方正小标宋_GBK"/>
      <w:kern w:val="0"/>
      <w:sz w:val="32"/>
      <w:szCs w:val="32"/>
      <w:lang w:val="zh-CN" w:bidi="zh-CN"/>
    </w:rPr>
  </w:style>
  <w:style w:type="character" w:customStyle="1" w:styleId="ab">
    <w:name w:val="正文文本 字符"/>
    <w:basedOn w:val="a0"/>
    <w:link w:val="aa"/>
    <w:uiPriority w:val="1"/>
    <w:rsid w:val="00814CAF"/>
    <w:rPr>
      <w:rFonts w:ascii="方正小标宋_GBK" w:eastAsia="方正小标宋_GBK" w:hAnsi="方正小标宋_GBK" w:cs="方正小标宋_GBK"/>
      <w:kern w:val="0"/>
      <w:sz w:val="32"/>
      <w:szCs w:val="32"/>
      <w:lang w:val="zh-CN" w:bidi="zh-CN"/>
    </w:rPr>
  </w:style>
  <w:style w:type="table" w:customStyle="1" w:styleId="TableNormal">
    <w:name w:val="Table Normal"/>
    <w:uiPriority w:val="2"/>
    <w:semiHidden/>
    <w:unhideWhenUsed/>
    <w:qFormat/>
    <w:rsid w:val="00814CAF"/>
    <w:rPr>
      <w:kern w:val="0"/>
      <w:sz w:val="20"/>
      <w:szCs w:val="20"/>
    </w:rPr>
    <w:tblPr>
      <w:tblCellMar>
        <w:top w:w="0" w:type="dxa"/>
        <w:left w:w="0" w:type="dxa"/>
        <w:bottom w:w="0" w:type="dxa"/>
        <w:right w:w="0" w:type="dxa"/>
      </w:tblCellMar>
    </w:tblPr>
  </w:style>
  <w:style w:type="paragraph" w:styleId="ac">
    <w:name w:val="List Paragraph"/>
    <w:basedOn w:val="a"/>
    <w:uiPriority w:val="1"/>
    <w:qFormat/>
    <w:rsid w:val="00814CAF"/>
    <w:pPr>
      <w:autoSpaceDE w:val="0"/>
      <w:autoSpaceDN w:val="0"/>
      <w:jc w:val="left"/>
    </w:pPr>
    <w:rPr>
      <w:rFonts w:ascii="宋体" w:eastAsia="宋体" w:hAnsi="宋体" w:cs="宋体"/>
      <w:kern w:val="0"/>
      <w:sz w:val="22"/>
      <w:szCs w:val="22"/>
      <w:lang w:val="zh-CN" w:bidi="zh-CN"/>
    </w:rPr>
  </w:style>
  <w:style w:type="paragraph" w:customStyle="1" w:styleId="TableParagraph">
    <w:name w:val="Table Paragraph"/>
    <w:basedOn w:val="a"/>
    <w:uiPriority w:val="1"/>
    <w:qFormat/>
    <w:rsid w:val="00814CAF"/>
    <w:pPr>
      <w:autoSpaceDE w:val="0"/>
      <w:autoSpaceDN w:val="0"/>
      <w:jc w:val="left"/>
    </w:pPr>
    <w:rPr>
      <w:rFonts w:ascii="宋体" w:eastAsia="宋体" w:hAnsi="宋体" w:cs="宋体"/>
      <w:kern w:val="0"/>
      <w:sz w:val="22"/>
      <w:szCs w:val="22"/>
      <w:lang w:val="zh-CN" w:bidi="zh-CN"/>
    </w:rPr>
  </w:style>
  <w:style w:type="character" w:styleId="ad">
    <w:name w:val="Emphasis"/>
    <w:qFormat/>
    <w:rsid w:val="00814CAF"/>
    <w:rPr>
      <w:i/>
      <w:iCs/>
    </w:rPr>
  </w:style>
  <w:style w:type="paragraph" w:customStyle="1" w:styleId="font5">
    <w:name w:val="font5"/>
    <w:basedOn w:val="a"/>
    <w:rsid w:val="00814CAF"/>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814CAF"/>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814CAF"/>
    <w:pPr>
      <w:widowControl/>
      <w:shd w:val="clear" w:color="000000" w:fill="FFFFFF"/>
      <w:spacing w:before="100" w:beforeAutospacing="1" w:after="100" w:afterAutospacing="1"/>
      <w:jc w:val="left"/>
      <w:textAlignment w:val="top"/>
    </w:pPr>
    <w:rPr>
      <w:rFonts w:ascii="宋体" w:eastAsia="宋体" w:hAnsi="宋体" w:cs="宋体"/>
      <w:kern w:val="0"/>
      <w:sz w:val="24"/>
    </w:rPr>
  </w:style>
  <w:style w:type="paragraph" w:customStyle="1" w:styleId="xl67">
    <w:name w:val="xl67"/>
    <w:basedOn w:val="a"/>
    <w:rsid w:val="00814CAF"/>
    <w:pPr>
      <w:widowControl/>
      <w:shd w:val="clear" w:color="000000" w:fill="FFFFFF"/>
      <w:spacing w:before="100" w:beforeAutospacing="1" w:after="100" w:afterAutospacing="1"/>
      <w:jc w:val="center"/>
      <w:textAlignment w:val="center"/>
    </w:pPr>
    <w:rPr>
      <w:rFonts w:ascii="宋体" w:eastAsia="宋体" w:hAnsi="宋体" w:cs="宋体"/>
      <w:kern w:val="0"/>
      <w:sz w:val="24"/>
    </w:rPr>
  </w:style>
  <w:style w:type="paragraph" w:customStyle="1" w:styleId="xl68">
    <w:name w:val="xl68"/>
    <w:basedOn w:val="a"/>
    <w:rsid w:val="00814CAF"/>
    <w:pPr>
      <w:widowControl/>
      <w:shd w:val="clear" w:color="000000" w:fill="FFFFFF"/>
      <w:spacing w:before="100" w:beforeAutospacing="1" w:after="100" w:afterAutospacing="1"/>
      <w:jc w:val="left"/>
      <w:textAlignment w:val="center"/>
    </w:pPr>
    <w:rPr>
      <w:rFonts w:ascii="宋体" w:eastAsia="宋体" w:hAnsi="宋体" w:cs="宋体"/>
      <w:kern w:val="0"/>
      <w:sz w:val="24"/>
    </w:rPr>
  </w:style>
  <w:style w:type="paragraph" w:customStyle="1" w:styleId="xl69">
    <w:name w:val="xl69"/>
    <w:basedOn w:val="a"/>
    <w:rsid w:val="00814CAF"/>
    <w:pPr>
      <w:widowControl/>
      <w:shd w:val="clear" w:color="000000" w:fill="FFFFFF"/>
      <w:spacing w:before="100" w:beforeAutospacing="1" w:after="100" w:afterAutospacing="1"/>
      <w:jc w:val="left"/>
      <w:textAlignment w:val="center"/>
    </w:pPr>
    <w:rPr>
      <w:rFonts w:ascii="宋体" w:eastAsia="宋体" w:hAnsi="宋体" w:cs="宋体"/>
      <w:kern w:val="0"/>
      <w:sz w:val="24"/>
    </w:rPr>
  </w:style>
  <w:style w:type="paragraph" w:customStyle="1" w:styleId="xl70">
    <w:name w:val="xl70"/>
    <w:basedOn w:val="a"/>
    <w:rsid w:val="00814CAF"/>
    <w:pPr>
      <w:widowControl/>
      <w:spacing w:before="100" w:beforeAutospacing="1" w:after="100" w:afterAutospacing="1"/>
      <w:jc w:val="left"/>
      <w:textAlignment w:val="top"/>
    </w:pPr>
    <w:rPr>
      <w:rFonts w:ascii="宋体" w:eastAsia="宋体" w:hAnsi="宋体" w:cs="宋体"/>
      <w:kern w:val="0"/>
      <w:sz w:val="24"/>
    </w:rPr>
  </w:style>
  <w:style w:type="paragraph" w:customStyle="1" w:styleId="xl71">
    <w:name w:val="xl71"/>
    <w:basedOn w:val="a"/>
    <w:rsid w:val="00814CA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6"/>
      <w:szCs w:val="26"/>
    </w:rPr>
  </w:style>
  <w:style w:type="paragraph" w:customStyle="1" w:styleId="xl72">
    <w:name w:val="xl72"/>
    <w:basedOn w:val="a"/>
    <w:rsid w:val="00814C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6"/>
      <w:szCs w:val="26"/>
    </w:rPr>
  </w:style>
  <w:style w:type="paragraph" w:customStyle="1" w:styleId="xl73">
    <w:name w:val="xl73"/>
    <w:basedOn w:val="a"/>
    <w:rsid w:val="00814CA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kern w:val="0"/>
      <w:sz w:val="24"/>
    </w:rPr>
  </w:style>
  <w:style w:type="paragraph" w:customStyle="1" w:styleId="xl74">
    <w:name w:val="xl74"/>
    <w:basedOn w:val="a"/>
    <w:rsid w:val="00814CA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方正仿宋_GBK" w:eastAsia="方正仿宋_GBK" w:hAnsi="宋体" w:cs="宋体"/>
      <w:kern w:val="0"/>
      <w:sz w:val="24"/>
    </w:rPr>
  </w:style>
  <w:style w:type="paragraph" w:customStyle="1" w:styleId="xl75">
    <w:name w:val="xl75"/>
    <w:basedOn w:val="a"/>
    <w:rsid w:val="00814CA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方正仿宋_GBK" w:eastAsia="方正仿宋_GBK" w:hAnsi="宋体" w:cs="宋体"/>
      <w:kern w:val="0"/>
      <w:sz w:val="24"/>
    </w:rPr>
  </w:style>
  <w:style w:type="paragraph" w:customStyle="1" w:styleId="xl76">
    <w:name w:val="xl76"/>
    <w:basedOn w:val="a"/>
    <w:rsid w:val="00814CA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方正仿宋_GBK" w:eastAsia="方正仿宋_GBK" w:hAnsi="宋体" w:cs="宋体"/>
      <w:kern w:val="0"/>
      <w:sz w:val="24"/>
    </w:rPr>
  </w:style>
  <w:style w:type="paragraph" w:customStyle="1" w:styleId="xl77">
    <w:name w:val="xl77"/>
    <w:basedOn w:val="a"/>
    <w:rsid w:val="00814CA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方正仿宋_GBK" w:eastAsia="方正仿宋_GBK" w:hAnsi="宋体" w:cs="宋体"/>
      <w:color w:val="000000"/>
      <w:kern w:val="0"/>
      <w:sz w:val="24"/>
    </w:rPr>
  </w:style>
  <w:style w:type="paragraph" w:customStyle="1" w:styleId="xl78">
    <w:name w:val="xl78"/>
    <w:basedOn w:val="a"/>
    <w:rsid w:val="00814CA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方正仿宋_GBK" w:eastAsia="方正仿宋_GBK" w:hAnsi="宋体" w:cs="宋体"/>
      <w:kern w:val="0"/>
      <w:sz w:val="24"/>
    </w:rPr>
  </w:style>
  <w:style w:type="paragraph" w:customStyle="1" w:styleId="xl79">
    <w:name w:val="xl79"/>
    <w:basedOn w:val="a"/>
    <w:rsid w:val="00814CA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kern w:val="0"/>
      <w:sz w:val="24"/>
    </w:rPr>
  </w:style>
  <w:style w:type="paragraph" w:customStyle="1" w:styleId="xl80">
    <w:name w:val="xl80"/>
    <w:basedOn w:val="a"/>
    <w:rsid w:val="00814CA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方正仿宋_GBK" w:eastAsia="方正仿宋_GBK" w:hAnsi="宋体" w:cs="宋体"/>
      <w:kern w:val="0"/>
      <w:sz w:val="24"/>
    </w:rPr>
  </w:style>
  <w:style w:type="paragraph" w:customStyle="1" w:styleId="xl81">
    <w:name w:val="xl81"/>
    <w:basedOn w:val="a"/>
    <w:rsid w:val="00814CA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方正仿宋_GBK" w:eastAsia="方正仿宋_GBK" w:hAnsi="宋体" w:cs="宋体"/>
      <w:kern w:val="0"/>
      <w:sz w:val="24"/>
    </w:rPr>
  </w:style>
  <w:style w:type="paragraph" w:customStyle="1" w:styleId="xl82">
    <w:name w:val="xl82"/>
    <w:basedOn w:val="a"/>
    <w:rsid w:val="00814C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宋体" w:cs="宋体"/>
      <w:kern w:val="0"/>
      <w:sz w:val="24"/>
    </w:rPr>
  </w:style>
  <w:style w:type="paragraph" w:customStyle="1" w:styleId="xl83">
    <w:name w:val="xl83"/>
    <w:basedOn w:val="a"/>
    <w:rsid w:val="00814C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kern w:val="0"/>
      <w:sz w:val="24"/>
    </w:rPr>
  </w:style>
  <w:style w:type="paragraph" w:customStyle="1" w:styleId="xl84">
    <w:name w:val="xl84"/>
    <w:basedOn w:val="a"/>
    <w:rsid w:val="00814CA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方正仿宋_GBK" w:eastAsia="方正仿宋_GBK" w:hAnsi="宋体" w:cs="宋体"/>
      <w:color w:val="000000"/>
      <w:kern w:val="0"/>
      <w:sz w:val="24"/>
    </w:rPr>
  </w:style>
  <w:style w:type="paragraph" w:customStyle="1" w:styleId="xl85">
    <w:name w:val="xl85"/>
    <w:basedOn w:val="a"/>
    <w:rsid w:val="00814C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6"/>
      <w:szCs w:val="26"/>
    </w:rPr>
  </w:style>
  <w:style w:type="paragraph" w:customStyle="1" w:styleId="xl86">
    <w:name w:val="xl86"/>
    <w:basedOn w:val="a"/>
    <w:rsid w:val="00814CAF"/>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kern w:val="0"/>
      <w:sz w:val="24"/>
    </w:rPr>
  </w:style>
  <w:style w:type="paragraph" w:customStyle="1" w:styleId="xl87">
    <w:name w:val="xl87"/>
    <w:basedOn w:val="a"/>
    <w:rsid w:val="00814CAF"/>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kern w:val="0"/>
      <w:sz w:val="24"/>
    </w:rPr>
  </w:style>
  <w:style w:type="paragraph" w:customStyle="1" w:styleId="xl88">
    <w:name w:val="xl88"/>
    <w:basedOn w:val="a"/>
    <w:rsid w:val="00814CA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kern w:val="0"/>
      <w:sz w:val="24"/>
    </w:rPr>
  </w:style>
  <w:style w:type="paragraph" w:customStyle="1" w:styleId="xl89">
    <w:name w:val="xl89"/>
    <w:basedOn w:val="a"/>
    <w:rsid w:val="00814CAF"/>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color w:val="000000"/>
      <w:kern w:val="0"/>
      <w:sz w:val="24"/>
    </w:rPr>
  </w:style>
  <w:style w:type="paragraph" w:customStyle="1" w:styleId="xl90">
    <w:name w:val="xl90"/>
    <w:basedOn w:val="a"/>
    <w:rsid w:val="00814CA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color w:val="000000"/>
      <w:kern w:val="0"/>
      <w:sz w:val="24"/>
    </w:rPr>
  </w:style>
  <w:style w:type="paragraph" w:customStyle="1" w:styleId="xl91">
    <w:name w:val="xl91"/>
    <w:basedOn w:val="a"/>
    <w:rsid w:val="00814CA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color w:val="000000"/>
      <w:kern w:val="0"/>
      <w:sz w:val="24"/>
    </w:rPr>
  </w:style>
  <w:style w:type="paragraph" w:customStyle="1" w:styleId="xl92">
    <w:name w:val="xl92"/>
    <w:basedOn w:val="a"/>
    <w:rsid w:val="00814CA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kern w:val="0"/>
      <w:sz w:val="26"/>
      <w:szCs w:val="26"/>
    </w:rPr>
  </w:style>
  <w:style w:type="paragraph" w:customStyle="1" w:styleId="xl93">
    <w:name w:val="xl93"/>
    <w:basedOn w:val="a"/>
    <w:rsid w:val="00814CAF"/>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6"/>
      <w:szCs w:val="26"/>
    </w:rPr>
  </w:style>
  <w:style w:type="paragraph" w:customStyle="1" w:styleId="xl94">
    <w:name w:val="xl94"/>
    <w:basedOn w:val="a"/>
    <w:rsid w:val="00814CA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6"/>
      <w:szCs w:val="26"/>
    </w:rPr>
  </w:style>
  <w:style w:type="character" w:customStyle="1" w:styleId="Other1">
    <w:name w:val="Other|1_"/>
    <w:link w:val="Other10"/>
    <w:rsid w:val="00814CAF"/>
    <w:rPr>
      <w:rFonts w:ascii="宋体" w:hAnsi="宋体" w:cs="宋体"/>
      <w:lang w:val="zh-TW" w:eastAsia="zh-TW" w:bidi="zh-TW"/>
    </w:rPr>
  </w:style>
  <w:style w:type="character" w:customStyle="1" w:styleId="ae">
    <w:name w:val="批注框文本 字符"/>
    <w:link w:val="af"/>
    <w:rsid w:val="00814CAF"/>
    <w:rPr>
      <w:sz w:val="18"/>
      <w:szCs w:val="18"/>
    </w:rPr>
  </w:style>
  <w:style w:type="character" w:customStyle="1" w:styleId="15">
    <w:name w:val="15"/>
    <w:rsid w:val="00814CAF"/>
    <w:rPr>
      <w:rFonts w:ascii="宋体" w:eastAsia="宋体" w:hAnsi="宋体" w:cs="Times New Roman" w:hint="eastAsia"/>
      <w:color w:val="000000"/>
      <w:sz w:val="24"/>
      <w:szCs w:val="24"/>
    </w:rPr>
  </w:style>
  <w:style w:type="character" w:customStyle="1" w:styleId="Bodytext1">
    <w:name w:val="Body text|1_"/>
    <w:link w:val="Bodytext10"/>
    <w:rsid w:val="00814CAF"/>
    <w:rPr>
      <w:rFonts w:ascii="宋体" w:hAnsi="宋体" w:cs="宋体"/>
      <w:sz w:val="28"/>
      <w:szCs w:val="28"/>
      <w:lang w:val="zh-TW" w:eastAsia="zh-TW" w:bidi="zh-TW"/>
    </w:rPr>
  </w:style>
  <w:style w:type="paragraph" w:customStyle="1" w:styleId="Bodytext10">
    <w:name w:val="Body text|1"/>
    <w:basedOn w:val="a"/>
    <w:link w:val="Bodytext1"/>
    <w:rsid w:val="00814CAF"/>
    <w:pPr>
      <w:spacing w:line="446" w:lineRule="auto"/>
      <w:ind w:firstLine="400"/>
      <w:jc w:val="left"/>
    </w:pPr>
    <w:rPr>
      <w:rFonts w:ascii="宋体" w:hAnsi="宋体" w:cs="宋体"/>
      <w:sz w:val="28"/>
      <w:szCs w:val="28"/>
      <w:lang w:val="zh-TW" w:eastAsia="zh-TW" w:bidi="zh-TW"/>
    </w:rPr>
  </w:style>
  <w:style w:type="paragraph" w:customStyle="1" w:styleId="Other10">
    <w:name w:val="Other|1"/>
    <w:basedOn w:val="a"/>
    <w:link w:val="Other1"/>
    <w:rsid w:val="00814CAF"/>
    <w:pPr>
      <w:spacing w:line="310" w:lineRule="exact"/>
      <w:jc w:val="left"/>
    </w:pPr>
    <w:rPr>
      <w:rFonts w:ascii="宋体" w:hAnsi="宋体" w:cs="宋体"/>
      <w:szCs w:val="22"/>
      <w:lang w:val="zh-TW" w:eastAsia="zh-TW" w:bidi="zh-TW"/>
    </w:rPr>
  </w:style>
  <w:style w:type="paragraph" w:styleId="af">
    <w:name w:val="Balloon Text"/>
    <w:basedOn w:val="a"/>
    <w:link w:val="ae"/>
    <w:rsid w:val="00814CAF"/>
    <w:rPr>
      <w:sz w:val="18"/>
      <w:szCs w:val="18"/>
    </w:rPr>
  </w:style>
  <w:style w:type="character" w:customStyle="1" w:styleId="11">
    <w:name w:val="批注框文本 字符1"/>
    <w:basedOn w:val="a0"/>
    <w:uiPriority w:val="99"/>
    <w:semiHidden/>
    <w:rsid w:val="00814CAF"/>
    <w:rPr>
      <w:sz w:val="18"/>
      <w:szCs w:val="18"/>
    </w:rPr>
  </w:style>
  <w:style w:type="character" w:customStyle="1" w:styleId="Char1">
    <w:name w:val="批注框文本 Char1"/>
    <w:basedOn w:val="a0"/>
    <w:rsid w:val="00814CAF"/>
    <w:rPr>
      <w:kern w:val="2"/>
      <w:sz w:val="18"/>
      <w:szCs w:val="18"/>
    </w:rPr>
  </w:style>
  <w:style w:type="paragraph" w:styleId="af0">
    <w:name w:val="Normal (Web)"/>
    <w:basedOn w:val="a"/>
    <w:uiPriority w:val="99"/>
    <w:unhideWhenUsed/>
    <w:qFormat/>
    <w:rsid w:val="00814CAF"/>
    <w:pPr>
      <w:widowControl/>
      <w:spacing w:before="100" w:beforeAutospacing="1" w:after="100" w:afterAutospacing="1"/>
      <w:jc w:val="left"/>
    </w:pPr>
    <w:rPr>
      <w:rFonts w:ascii="宋体" w:eastAsia="宋体" w:hAnsi="宋体" w:cs="宋体"/>
      <w:sz w:val="24"/>
    </w:rPr>
  </w:style>
  <w:style w:type="character" w:customStyle="1" w:styleId="af1">
    <w:name w:val="文档结构图 字符"/>
    <w:link w:val="af2"/>
    <w:rsid w:val="00814CAF"/>
    <w:rPr>
      <w:rFonts w:ascii="宋体"/>
      <w:sz w:val="18"/>
      <w:szCs w:val="18"/>
    </w:rPr>
  </w:style>
  <w:style w:type="paragraph" w:customStyle="1" w:styleId="Style4">
    <w:name w:val="_Style 4"/>
    <w:basedOn w:val="a"/>
    <w:qFormat/>
    <w:rsid w:val="00814CAF"/>
    <w:pPr>
      <w:ind w:firstLineChars="200" w:firstLine="420"/>
    </w:pPr>
    <w:rPr>
      <w:rFonts w:ascii="等线" w:eastAsia="等线" w:hAnsi="等线" w:cs="Times New Roman"/>
      <w:sz w:val="32"/>
    </w:rPr>
  </w:style>
  <w:style w:type="paragraph" w:styleId="af2">
    <w:name w:val="Document Map"/>
    <w:basedOn w:val="a"/>
    <w:link w:val="af1"/>
    <w:rsid w:val="00814CAF"/>
    <w:rPr>
      <w:rFonts w:ascii="宋体"/>
      <w:sz w:val="18"/>
      <w:szCs w:val="18"/>
    </w:rPr>
  </w:style>
  <w:style w:type="character" w:customStyle="1" w:styleId="12">
    <w:name w:val="文档结构图 字符1"/>
    <w:basedOn w:val="a0"/>
    <w:uiPriority w:val="99"/>
    <w:semiHidden/>
    <w:rsid w:val="00814CAF"/>
    <w:rPr>
      <w:rFonts w:ascii="Microsoft YaHei UI" w:eastAsia="Microsoft YaHei UI"/>
      <w:sz w:val="18"/>
      <w:szCs w:val="18"/>
    </w:rPr>
  </w:style>
  <w:style w:type="character" w:customStyle="1" w:styleId="Char10">
    <w:name w:val="文档结构图 Char1"/>
    <w:basedOn w:val="a0"/>
    <w:rsid w:val="00814CAF"/>
    <w:rPr>
      <w:rFonts w:ascii="Microsoft YaHei UI" w:eastAsia="Microsoft YaHei UI"/>
      <w:kern w:val="2"/>
      <w:sz w:val="18"/>
      <w:szCs w:val="18"/>
    </w:rPr>
  </w:style>
  <w:style w:type="paragraph" w:customStyle="1" w:styleId="2">
    <w:name w:val="列出段落2"/>
    <w:basedOn w:val="a"/>
    <w:qFormat/>
    <w:rsid w:val="00814CAF"/>
    <w:pPr>
      <w:ind w:firstLineChars="200" w:firstLine="420"/>
    </w:pPr>
    <w:rPr>
      <w:rFonts w:ascii="等线" w:eastAsia="等线" w:hAnsi="等线" w:cs="Times New Roman"/>
      <w:sz w:val="32"/>
    </w:rPr>
  </w:style>
  <w:style w:type="paragraph" w:customStyle="1" w:styleId="Style2">
    <w:name w:val="_Style 2"/>
    <w:basedOn w:val="a"/>
    <w:qFormat/>
    <w:rsid w:val="00814CAF"/>
    <w:pPr>
      <w:ind w:firstLineChars="200" w:firstLine="420"/>
    </w:pPr>
    <w:rPr>
      <w:rFonts w:ascii="等线" w:eastAsia="等线" w:hAnsi="等线" w:cs="Times New Roman"/>
      <w:sz w:val="32"/>
    </w:rPr>
  </w:style>
  <w:style w:type="character" w:styleId="af3">
    <w:name w:val="FollowedHyperlink"/>
    <w:basedOn w:val="a0"/>
    <w:uiPriority w:val="99"/>
    <w:unhideWhenUsed/>
    <w:rsid w:val="00814CAF"/>
    <w:rPr>
      <w:color w:val="954F72"/>
      <w:u w:val="single"/>
    </w:rPr>
  </w:style>
  <w:style w:type="paragraph" w:customStyle="1" w:styleId="font7">
    <w:name w:val="font7"/>
    <w:basedOn w:val="a"/>
    <w:rsid w:val="00814CAF"/>
    <w:pPr>
      <w:widowControl/>
      <w:spacing w:before="100" w:beforeAutospacing="1" w:after="100" w:afterAutospacing="1"/>
      <w:jc w:val="left"/>
    </w:pPr>
    <w:rPr>
      <w:rFonts w:ascii="宋体" w:eastAsia="宋体" w:hAnsi="宋体" w:cs="宋体"/>
      <w:kern w:val="0"/>
      <w:sz w:val="18"/>
      <w:szCs w:val="18"/>
    </w:rPr>
  </w:style>
  <w:style w:type="paragraph" w:customStyle="1" w:styleId="font0">
    <w:name w:val="font0"/>
    <w:basedOn w:val="a"/>
    <w:rsid w:val="00814CAF"/>
    <w:pPr>
      <w:widowControl/>
      <w:spacing w:before="100" w:beforeAutospacing="1" w:after="100" w:afterAutospacing="1"/>
      <w:jc w:val="left"/>
    </w:pPr>
    <w:rPr>
      <w:rFonts w:ascii="宋体" w:eastAsia="宋体" w:hAnsi="宋体" w:cs="宋体"/>
      <w:kern w:val="0"/>
      <w:sz w:val="24"/>
    </w:rPr>
  </w:style>
  <w:style w:type="paragraph" w:customStyle="1" w:styleId="font8">
    <w:name w:val="font8"/>
    <w:basedOn w:val="a"/>
    <w:rsid w:val="00814CAF"/>
    <w:pPr>
      <w:widowControl/>
      <w:spacing w:before="100" w:beforeAutospacing="1" w:after="100" w:afterAutospacing="1"/>
      <w:jc w:val="left"/>
    </w:pPr>
    <w:rPr>
      <w:rFonts w:ascii="方正仿宋_GBK" w:eastAsia="方正仿宋_GBK" w:hAnsi="宋体" w:cs="宋体"/>
      <w:kern w:val="0"/>
      <w:sz w:val="24"/>
    </w:rPr>
  </w:style>
  <w:style w:type="paragraph" w:customStyle="1" w:styleId="font9">
    <w:name w:val="font9"/>
    <w:basedOn w:val="a"/>
    <w:rsid w:val="00814CAF"/>
    <w:pPr>
      <w:widowControl/>
      <w:spacing w:before="100" w:beforeAutospacing="1" w:after="100" w:afterAutospacing="1"/>
      <w:jc w:val="left"/>
    </w:pPr>
    <w:rPr>
      <w:rFonts w:ascii="宋体" w:eastAsia="宋体" w:hAnsi="宋体" w:cs="宋体"/>
      <w:kern w:val="0"/>
      <w:sz w:val="24"/>
    </w:rPr>
  </w:style>
  <w:style w:type="paragraph" w:customStyle="1" w:styleId="xl95">
    <w:name w:val="xl95"/>
    <w:basedOn w:val="a"/>
    <w:rsid w:val="00814C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96">
    <w:name w:val="xl96"/>
    <w:basedOn w:val="a"/>
    <w:rsid w:val="00814C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rPr>
  </w:style>
  <w:style w:type="paragraph" w:customStyle="1" w:styleId="xl97">
    <w:name w:val="xl97"/>
    <w:basedOn w:val="a"/>
    <w:rsid w:val="00814CAF"/>
    <w:pPr>
      <w:widowControl/>
      <w:pBdr>
        <w:top w:val="single" w:sz="4" w:space="0" w:color="auto"/>
        <w:left w:val="single" w:sz="4" w:space="0" w:color="auto"/>
        <w:bottom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98">
    <w:name w:val="xl98"/>
    <w:basedOn w:val="a"/>
    <w:rsid w:val="00814CAF"/>
    <w:pPr>
      <w:widowControl/>
      <w:pBdr>
        <w:top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99">
    <w:name w:val="xl99"/>
    <w:basedOn w:val="a"/>
    <w:rsid w:val="00814CA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方正仿宋_GBK" w:eastAsia="方正仿宋_GBK" w:hAnsi="宋体" w:cs="宋体"/>
      <w:kern w:val="0"/>
      <w:sz w:val="24"/>
    </w:rPr>
  </w:style>
  <w:style w:type="paragraph" w:customStyle="1" w:styleId="xl100">
    <w:name w:val="xl100"/>
    <w:basedOn w:val="a"/>
    <w:rsid w:val="00814CA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宋体"/>
      <w:kern w:val="0"/>
      <w:sz w:val="24"/>
    </w:rPr>
  </w:style>
  <w:style w:type="paragraph" w:customStyle="1" w:styleId="xl101">
    <w:name w:val="xl101"/>
    <w:basedOn w:val="a"/>
    <w:rsid w:val="00814CAF"/>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方正仿宋_GBK" w:eastAsia="方正仿宋_GBK" w:hAnsi="宋体" w:cs="宋体"/>
      <w:kern w:val="0"/>
      <w:sz w:val="24"/>
    </w:rPr>
  </w:style>
  <w:style w:type="paragraph" w:customStyle="1" w:styleId="xl102">
    <w:name w:val="xl102"/>
    <w:basedOn w:val="a"/>
    <w:rsid w:val="00814CAF"/>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rPr>
  </w:style>
  <w:style w:type="paragraph" w:customStyle="1" w:styleId="xl103">
    <w:name w:val="xl103"/>
    <w:basedOn w:val="a"/>
    <w:rsid w:val="00814CA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方正仿宋_GBK" w:eastAsia="方正仿宋_GBK" w:hAnsi="宋体" w:cs="宋体"/>
      <w:kern w:val="0"/>
      <w:sz w:val="24"/>
    </w:rPr>
  </w:style>
  <w:style w:type="paragraph" w:customStyle="1" w:styleId="xl104">
    <w:name w:val="xl104"/>
    <w:basedOn w:val="a"/>
    <w:rsid w:val="00814CA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方正仿宋_GBK" w:eastAsia="方正仿宋_GBK" w:hAnsi="宋体" w:cs="宋体"/>
      <w:kern w:val="0"/>
      <w:sz w:val="24"/>
    </w:rPr>
  </w:style>
  <w:style w:type="paragraph" w:customStyle="1" w:styleId="xl105">
    <w:name w:val="xl105"/>
    <w:basedOn w:val="a"/>
    <w:rsid w:val="00814CAF"/>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方正仿宋_GBK" w:eastAsia="方正仿宋_GBK" w:hAnsi="宋体" w:cs="宋体"/>
      <w:kern w:val="0"/>
      <w:sz w:val="24"/>
    </w:rPr>
  </w:style>
  <w:style w:type="paragraph" w:customStyle="1" w:styleId="xl106">
    <w:name w:val="xl106"/>
    <w:basedOn w:val="a"/>
    <w:rsid w:val="00814CAF"/>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rPr>
  </w:style>
  <w:style w:type="paragraph" w:customStyle="1" w:styleId="xl107">
    <w:name w:val="xl107"/>
    <w:basedOn w:val="a"/>
    <w:rsid w:val="00814CA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方正仿宋_GBK" w:eastAsia="方正仿宋_GBK" w:hAnsi="宋体" w:cs="宋体"/>
      <w:color w:val="000000"/>
      <w:kern w:val="0"/>
      <w:sz w:val="24"/>
    </w:rPr>
  </w:style>
  <w:style w:type="paragraph" w:customStyle="1" w:styleId="xl108">
    <w:name w:val="xl108"/>
    <w:basedOn w:val="a"/>
    <w:rsid w:val="00814CA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宋体"/>
      <w:color w:val="000000"/>
      <w:kern w:val="0"/>
      <w:sz w:val="24"/>
    </w:rPr>
  </w:style>
  <w:style w:type="paragraph" w:customStyle="1" w:styleId="xl109">
    <w:name w:val="xl109"/>
    <w:basedOn w:val="a"/>
    <w:rsid w:val="00814CAF"/>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rPr>
  </w:style>
  <w:style w:type="paragraph" w:customStyle="1" w:styleId="Default">
    <w:name w:val="Default"/>
    <w:qFormat/>
    <w:rsid w:val="00814CAF"/>
    <w:pPr>
      <w:widowControl w:val="0"/>
      <w:autoSpaceDE w:val="0"/>
      <w:autoSpaceDN w:val="0"/>
      <w:adjustRightInd w:val="0"/>
    </w:pPr>
    <w:rPr>
      <w:rFonts w:ascii="仿宋_GB2312" w:eastAsia="仿宋_GB2312" w:hAnsi="Calibri" w:cs="仿宋_GB2312"/>
      <w:color w:val="000000"/>
      <w:kern w:val="0"/>
      <w:sz w:val="24"/>
      <w:szCs w:val="24"/>
    </w:rPr>
  </w:style>
  <w:style w:type="character" w:customStyle="1" w:styleId="font21">
    <w:name w:val="font21"/>
    <w:basedOn w:val="a0"/>
    <w:qFormat/>
    <w:rsid w:val="00814CAF"/>
    <w:rPr>
      <w:rFonts w:ascii="仿宋_GB2312" w:eastAsia="仿宋_GB2312" w:cs="仿宋_GB2312" w:hint="default"/>
      <w:b/>
      <w:color w:val="000000"/>
      <w:sz w:val="18"/>
      <w:szCs w:val="18"/>
      <w:u w:val="none"/>
    </w:rPr>
  </w:style>
  <w:style w:type="paragraph" w:customStyle="1" w:styleId="3">
    <w:name w:val="正文文本 (3)"/>
    <w:basedOn w:val="a"/>
    <w:qFormat/>
    <w:rsid w:val="00814CAF"/>
    <w:pPr>
      <w:shd w:val="clear" w:color="auto" w:fill="FFFFFF"/>
      <w:spacing w:before="60" w:after="1340" w:line="280" w:lineRule="exact"/>
      <w:jc w:val="right"/>
    </w:pPr>
    <w:rPr>
      <w:rFonts w:ascii="MingLiU" w:eastAsia="MingLiU" w:hAnsi="MingLiU" w:cs="MingLiU"/>
      <w:spacing w:val="20"/>
      <w:sz w:val="28"/>
      <w:szCs w:val="28"/>
    </w:rPr>
  </w:style>
  <w:style w:type="paragraph" w:customStyle="1" w:styleId="20">
    <w:name w:val="正文文本 (2)"/>
    <w:basedOn w:val="a"/>
    <w:link w:val="2Exact"/>
    <w:qFormat/>
    <w:rsid w:val="00814CAF"/>
    <w:pPr>
      <w:shd w:val="clear" w:color="auto" w:fill="FFFFFF"/>
      <w:spacing w:line="238" w:lineRule="exact"/>
      <w:jc w:val="distribute"/>
    </w:pPr>
    <w:rPr>
      <w:rFonts w:ascii="MingLiU" w:eastAsia="MingLiU" w:hAnsi="MingLiU" w:cs="MingLiU"/>
      <w:spacing w:val="10"/>
      <w:sz w:val="17"/>
      <w:szCs w:val="17"/>
    </w:rPr>
  </w:style>
  <w:style w:type="character" w:customStyle="1" w:styleId="2Exact">
    <w:name w:val="正文文本 (2) Exact"/>
    <w:basedOn w:val="a0"/>
    <w:link w:val="20"/>
    <w:qFormat/>
    <w:rsid w:val="00814CAF"/>
    <w:rPr>
      <w:rFonts w:ascii="MingLiU" w:eastAsia="MingLiU" w:hAnsi="MingLiU" w:cs="MingLiU"/>
      <w:spacing w:val="10"/>
      <w:sz w:val="17"/>
      <w:szCs w:val="17"/>
      <w:shd w:val="clear" w:color="auto" w:fill="FFFFFF"/>
    </w:rPr>
  </w:style>
  <w:style w:type="paragraph" w:customStyle="1" w:styleId="7">
    <w:name w:val="正文文本 (7)"/>
    <w:basedOn w:val="a"/>
    <w:link w:val="7Exact"/>
    <w:qFormat/>
    <w:rsid w:val="00814CAF"/>
    <w:pPr>
      <w:shd w:val="clear" w:color="auto" w:fill="FFFFFF"/>
      <w:spacing w:line="216" w:lineRule="exact"/>
      <w:jc w:val="distribute"/>
    </w:pPr>
    <w:rPr>
      <w:rFonts w:ascii="MingLiU" w:eastAsia="MingLiU" w:hAnsi="MingLiU" w:cs="MingLiU"/>
      <w:spacing w:val="20"/>
      <w:sz w:val="16"/>
      <w:szCs w:val="16"/>
    </w:rPr>
  </w:style>
  <w:style w:type="character" w:customStyle="1" w:styleId="21ptExact">
    <w:name w:val="正文文本 (2) + 间距 1 pt Exact"/>
    <w:basedOn w:val="2Exact"/>
    <w:qFormat/>
    <w:rsid w:val="00814CAF"/>
    <w:rPr>
      <w:rFonts w:ascii="MingLiU" w:eastAsia="MingLiU" w:hAnsi="MingLiU" w:cs="MingLiU"/>
      <w:color w:val="000000"/>
      <w:spacing w:val="30"/>
      <w:w w:val="100"/>
      <w:position w:val="0"/>
      <w:sz w:val="17"/>
      <w:szCs w:val="17"/>
      <w:u w:val="none"/>
      <w:shd w:val="clear" w:color="auto" w:fill="FFFFFF"/>
      <w:lang w:val="zh-CN" w:eastAsia="zh-CN" w:bidi="zh-CN"/>
    </w:rPr>
  </w:style>
  <w:style w:type="character" w:customStyle="1" w:styleId="23ptExact">
    <w:name w:val="正文文本 (2) + 间距 3 pt Exact"/>
    <w:basedOn w:val="2Exact"/>
    <w:qFormat/>
    <w:rsid w:val="00814CAF"/>
    <w:rPr>
      <w:rFonts w:ascii="MingLiU" w:eastAsia="MingLiU" w:hAnsi="MingLiU" w:cs="MingLiU"/>
      <w:color w:val="000000"/>
      <w:spacing w:val="60"/>
      <w:w w:val="100"/>
      <w:position w:val="0"/>
      <w:sz w:val="17"/>
      <w:szCs w:val="17"/>
      <w:u w:val="none"/>
      <w:shd w:val="clear" w:color="auto" w:fill="FFFFFF"/>
      <w:lang w:val="zh-CN" w:eastAsia="zh-CN" w:bidi="zh-CN"/>
    </w:rPr>
  </w:style>
  <w:style w:type="character" w:customStyle="1" w:styleId="7Exact1">
    <w:name w:val="正文文本 (7) Exact1"/>
    <w:basedOn w:val="7Exact"/>
    <w:qFormat/>
    <w:rsid w:val="00814CAF"/>
    <w:rPr>
      <w:rFonts w:ascii="MingLiU" w:eastAsia="MingLiU" w:hAnsi="MingLiU" w:cs="MingLiU"/>
      <w:color w:val="000000"/>
      <w:spacing w:val="20"/>
      <w:w w:val="100"/>
      <w:position w:val="0"/>
      <w:sz w:val="16"/>
      <w:szCs w:val="16"/>
      <w:u w:val="single"/>
      <w:shd w:val="clear" w:color="auto" w:fill="FFFFFF"/>
      <w:lang w:val="zh-CN" w:eastAsia="zh-CN" w:bidi="zh-CN"/>
    </w:rPr>
  </w:style>
  <w:style w:type="character" w:customStyle="1" w:styleId="7Exact">
    <w:name w:val="正文文本 (7) Exact"/>
    <w:basedOn w:val="a0"/>
    <w:link w:val="7"/>
    <w:qFormat/>
    <w:rsid w:val="00814CAF"/>
    <w:rPr>
      <w:rFonts w:ascii="MingLiU" w:eastAsia="MingLiU" w:hAnsi="MingLiU" w:cs="MingLiU"/>
      <w:spacing w:val="20"/>
      <w:sz w:val="16"/>
      <w:szCs w:val="16"/>
      <w:shd w:val="clear" w:color="auto" w:fill="FFFFFF"/>
    </w:rPr>
  </w:style>
  <w:style w:type="character" w:customStyle="1" w:styleId="af4">
    <w:name w:val="日期 字符"/>
    <w:basedOn w:val="a0"/>
    <w:link w:val="af5"/>
    <w:locked/>
    <w:rsid w:val="00814CAF"/>
    <w:rPr>
      <w:rFonts w:ascii="Calibri" w:eastAsia="宋体" w:hAnsi="Calibri" w:cs="Calibri"/>
      <w:szCs w:val="21"/>
    </w:rPr>
  </w:style>
  <w:style w:type="paragraph" w:styleId="af5">
    <w:name w:val="Date"/>
    <w:basedOn w:val="a"/>
    <w:next w:val="a"/>
    <w:link w:val="af4"/>
    <w:rsid w:val="00814CAF"/>
    <w:pPr>
      <w:ind w:leftChars="2500" w:left="100"/>
    </w:pPr>
    <w:rPr>
      <w:rFonts w:ascii="Calibri" w:eastAsia="宋体" w:hAnsi="Calibri" w:cs="Calibri"/>
      <w:szCs w:val="21"/>
    </w:rPr>
  </w:style>
  <w:style w:type="character" w:customStyle="1" w:styleId="13">
    <w:name w:val="日期 字符1"/>
    <w:basedOn w:val="a0"/>
    <w:uiPriority w:val="99"/>
    <w:semiHidden/>
    <w:rsid w:val="00814CAF"/>
    <w:rPr>
      <w:szCs w:val="24"/>
    </w:rPr>
  </w:style>
  <w:style w:type="character" w:customStyle="1" w:styleId="Char11">
    <w:name w:val="日期 Char1"/>
    <w:basedOn w:val="a0"/>
    <w:rsid w:val="00814CAF"/>
    <w:rPr>
      <w:kern w:val="2"/>
      <w:sz w:val="21"/>
      <w:szCs w:val="24"/>
    </w:rPr>
  </w:style>
  <w:style w:type="paragraph" w:styleId="TOC">
    <w:name w:val="TOC Heading"/>
    <w:basedOn w:val="1"/>
    <w:next w:val="a"/>
    <w:uiPriority w:val="39"/>
    <w:unhideWhenUsed/>
    <w:qFormat/>
    <w:rsid w:val="00814CA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rsid w:val="00814CAF"/>
    <w:pPr>
      <w:ind w:leftChars="200" w:left="420"/>
    </w:pPr>
  </w:style>
  <w:style w:type="paragraph" w:styleId="14">
    <w:name w:val="toc 1"/>
    <w:basedOn w:val="a"/>
    <w:next w:val="a"/>
    <w:autoRedefine/>
    <w:uiPriority w:val="39"/>
    <w:rsid w:val="00814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73</Pages>
  <Words>6443</Words>
  <Characters>36727</Characters>
  <Application>Microsoft Office Word</Application>
  <DocSecurity>0</DocSecurity>
  <Lines>306</Lines>
  <Paragraphs>86</Paragraphs>
  <ScaleCrop>false</ScaleCrop>
  <Company>Microsoft</Company>
  <LinksUpToDate>false</LinksUpToDate>
  <CharactersWithSpaces>43084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2020-10-16T08:53:00Z</dcterms:created>
  <dcterms:modified xsi:type="dcterms:W3CDTF">2020-10-28T07:48:00Z</dcterms:modified>
</cp:coreProperties>
</file>