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B" w:rsidRPr="00533E45" w:rsidRDefault="00533E45" w:rsidP="00533E45">
      <w:pPr>
        <w:jc w:val="center"/>
        <w:rPr>
          <w:rFonts w:ascii="方正小标宋_GBK" w:eastAsia="方正小标宋_GBK"/>
          <w:sz w:val="44"/>
          <w:szCs w:val="44"/>
        </w:rPr>
      </w:pPr>
      <w:r w:rsidRPr="00533E45">
        <w:rPr>
          <w:rFonts w:ascii="方正小标宋_GBK" w:eastAsia="方正小标宋_GBK" w:hint="eastAsia"/>
          <w:sz w:val="44"/>
          <w:szCs w:val="44"/>
        </w:rPr>
        <w:t>九龙坡区2023年</w:t>
      </w:r>
      <w:r w:rsidR="00075112">
        <w:rPr>
          <w:rFonts w:ascii="方正小标宋_GBK" w:eastAsia="方正小标宋_GBK" w:hint="eastAsia"/>
          <w:sz w:val="44"/>
          <w:szCs w:val="44"/>
        </w:rPr>
        <w:t>11</w:t>
      </w:r>
      <w:r w:rsidRPr="00533E45">
        <w:rPr>
          <w:rFonts w:ascii="方正小标宋_GBK" w:eastAsia="方正小标宋_GBK" w:hint="eastAsia"/>
          <w:sz w:val="44"/>
          <w:szCs w:val="44"/>
        </w:rPr>
        <w:t>月应急预案备案情况表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80"/>
        <w:gridCol w:w="2564"/>
        <w:gridCol w:w="1403"/>
        <w:gridCol w:w="1310"/>
        <w:gridCol w:w="2032"/>
        <w:gridCol w:w="1394"/>
        <w:gridCol w:w="1280"/>
        <w:gridCol w:w="843"/>
        <w:gridCol w:w="1432"/>
        <w:gridCol w:w="1111"/>
      </w:tblGrid>
      <w:tr w:rsidR="00533E45" w:rsidRPr="00533E45" w:rsidTr="00533E45">
        <w:trPr>
          <w:trHeight w:val="6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预案名称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申请时间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到期时间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备案号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备案机构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备案时间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单位类型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备案状态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45" w:rsidRPr="00075112" w:rsidRDefault="00533E45" w:rsidP="00075112">
            <w:pPr>
              <w:widowControl/>
              <w:spacing w:line="240" w:lineRule="exact"/>
              <w:jc w:val="center"/>
              <w:rPr>
                <w:rFonts w:ascii="方正黑体_GBK" w:eastAsia="方正黑体_GBK" w:hAnsi="宋体" w:cs="Arial" w:hint="eastAsia"/>
                <w:kern w:val="0"/>
                <w:szCs w:val="21"/>
              </w:rPr>
            </w:pPr>
            <w:r w:rsidRPr="00075112">
              <w:rPr>
                <w:rFonts w:ascii="方正黑体_GBK" w:eastAsia="方正黑体_GBK" w:hAnsi="宋体" w:cs="Arial" w:hint="eastAsia"/>
                <w:kern w:val="0"/>
                <w:szCs w:val="21"/>
              </w:rPr>
              <w:t>备案结果</w:t>
            </w:r>
          </w:p>
        </w:tc>
      </w:tr>
      <w:tr w:rsidR="00075112" w:rsidRPr="00075112" w:rsidTr="00075112">
        <w:trPr>
          <w:trHeight w:val="6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left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《长江三峡库区九龙坡流域突发环境事件应急预案》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2023-11-28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2028-11-24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S5001072023110002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重庆市生态环境局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2023-11-28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政府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已备案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备案通过</w:t>
            </w:r>
          </w:p>
        </w:tc>
      </w:tr>
      <w:tr w:rsidR="00075112" w:rsidRPr="00075112" w:rsidTr="00075112">
        <w:trPr>
          <w:trHeight w:val="6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left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《重庆市九龙坡区突发环境事件应急预案》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2023-11-28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2028-11-24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S5001072023110001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重庆市生态环境局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2023-11-28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政府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已备案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备案通过</w:t>
            </w:r>
          </w:p>
        </w:tc>
      </w:tr>
      <w:tr w:rsidR="00075112" w:rsidRPr="00075112" w:rsidTr="00075112">
        <w:trPr>
          <w:trHeight w:val="6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left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重庆亿利来精细化工有限公司突发环境事件应急预案报告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2023-11-20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2026-11-16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500107-2023-072-L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九龙坡区生态环境局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2023-11-20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企业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已备案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备案通过</w:t>
            </w:r>
          </w:p>
        </w:tc>
      </w:tr>
      <w:tr w:rsidR="00075112" w:rsidRPr="00075112" w:rsidTr="00075112">
        <w:trPr>
          <w:trHeight w:val="6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left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重庆巨洋再生资源有限公司突发环境事件应急预案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2023-11-17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2026-1</w:t>
            </w:r>
            <w:bookmarkStart w:id="0" w:name="_GoBack"/>
            <w:bookmarkEnd w:id="0"/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1-16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500107-2023-071-L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九龙坡区生态环境局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2023-11-17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企业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已备案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12" w:rsidRPr="00075112" w:rsidRDefault="00075112" w:rsidP="00075112">
            <w:pPr>
              <w:widowControl/>
              <w:spacing w:line="240" w:lineRule="exact"/>
              <w:jc w:val="center"/>
              <w:rPr>
                <w:rFonts w:ascii="方正仿宋_GBK" w:eastAsia="方正仿宋_GBK" w:hAnsi="宋体" w:cs="Arial" w:hint="eastAsia"/>
                <w:kern w:val="0"/>
                <w:szCs w:val="21"/>
              </w:rPr>
            </w:pPr>
            <w:r w:rsidRPr="00075112">
              <w:rPr>
                <w:rFonts w:ascii="方正仿宋_GBK" w:eastAsia="方正仿宋_GBK" w:hAnsi="宋体" w:cs="Arial" w:hint="eastAsia"/>
                <w:kern w:val="0"/>
                <w:szCs w:val="21"/>
              </w:rPr>
              <w:t>备案通过</w:t>
            </w:r>
          </w:p>
        </w:tc>
      </w:tr>
    </w:tbl>
    <w:p w:rsidR="00533E45" w:rsidRDefault="00533E45"/>
    <w:sectPr w:rsidR="00533E45" w:rsidSect="00533E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46" w:rsidRDefault="008C1E46" w:rsidP="00533E45">
      <w:r>
        <w:separator/>
      </w:r>
    </w:p>
  </w:endnote>
  <w:endnote w:type="continuationSeparator" w:id="0">
    <w:p w:rsidR="008C1E46" w:rsidRDefault="008C1E46" w:rsidP="005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46" w:rsidRDefault="008C1E46" w:rsidP="00533E45">
      <w:r>
        <w:separator/>
      </w:r>
    </w:p>
  </w:footnote>
  <w:footnote w:type="continuationSeparator" w:id="0">
    <w:p w:rsidR="008C1E46" w:rsidRDefault="008C1E46" w:rsidP="005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2"/>
    <w:rsid w:val="00075112"/>
    <w:rsid w:val="003B34EB"/>
    <w:rsid w:val="00533E45"/>
    <w:rsid w:val="00540F52"/>
    <w:rsid w:val="005757E7"/>
    <w:rsid w:val="008C1E46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E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E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E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E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3</cp:revision>
  <dcterms:created xsi:type="dcterms:W3CDTF">2023-11-08T09:52:00Z</dcterms:created>
  <dcterms:modified xsi:type="dcterms:W3CDTF">2024-01-10T07:10:00Z</dcterms:modified>
</cp:coreProperties>
</file>