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B" w:rsidRDefault="0068668F" w:rsidP="0068668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8668F">
        <w:rPr>
          <w:rFonts w:ascii="方正小标宋_GBK" w:eastAsia="方正小标宋_GBK" w:hint="eastAsia"/>
          <w:sz w:val="44"/>
          <w:szCs w:val="44"/>
        </w:rPr>
        <w:t>2023年3季度九龙坡区重特大突发环境污染事故或事件统计表</w:t>
      </w:r>
    </w:p>
    <w:p w:rsidR="0068668F" w:rsidRPr="0068668F" w:rsidRDefault="0068668F" w:rsidP="0068668F">
      <w:pPr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1196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1080"/>
        <w:gridCol w:w="1980"/>
        <w:gridCol w:w="3700"/>
        <w:gridCol w:w="1729"/>
        <w:gridCol w:w="2611"/>
      </w:tblGrid>
      <w:tr w:rsidR="0068668F" w:rsidRPr="0068668F" w:rsidTr="0068668F">
        <w:trPr>
          <w:trHeight w:val="133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污染事故或事件的摘要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污染类别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事故等级</w:t>
            </w:r>
          </w:p>
        </w:tc>
      </w:tr>
      <w:tr w:rsidR="0068668F" w:rsidRPr="0068668F" w:rsidTr="0068668F">
        <w:trPr>
          <w:trHeight w:val="7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</w:tbl>
    <w:p w:rsidR="0068668F" w:rsidRDefault="0068668F"/>
    <w:sectPr w:rsidR="0068668F" w:rsidSect="00686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2D" w:rsidRDefault="00166A2D" w:rsidP="0068668F">
      <w:r>
        <w:separator/>
      </w:r>
    </w:p>
  </w:endnote>
  <w:endnote w:type="continuationSeparator" w:id="0">
    <w:p w:rsidR="00166A2D" w:rsidRDefault="00166A2D" w:rsidP="006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2D" w:rsidRDefault="00166A2D" w:rsidP="0068668F">
      <w:r>
        <w:separator/>
      </w:r>
    </w:p>
  </w:footnote>
  <w:footnote w:type="continuationSeparator" w:id="0">
    <w:p w:rsidR="00166A2D" w:rsidRDefault="00166A2D" w:rsidP="0068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F1"/>
    <w:rsid w:val="00166A2D"/>
    <w:rsid w:val="003978F1"/>
    <w:rsid w:val="003B34EB"/>
    <w:rsid w:val="005757E7"/>
    <w:rsid w:val="006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6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2</cp:revision>
  <dcterms:created xsi:type="dcterms:W3CDTF">2023-11-08T08:55:00Z</dcterms:created>
  <dcterms:modified xsi:type="dcterms:W3CDTF">2023-11-08T08:57:00Z</dcterms:modified>
</cp:coreProperties>
</file>