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jc w:val="center"/>
        <w:tblInd w:w="93" w:type="dxa"/>
        <w:tblLook w:val="04A0" w:firstRow="1" w:lastRow="0" w:firstColumn="1" w:lastColumn="0" w:noHBand="0" w:noVBand="1"/>
      </w:tblPr>
      <w:tblGrid>
        <w:gridCol w:w="840"/>
        <w:gridCol w:w="5560"/>
        <w:gridCol w:w="1671"/>
        <w:gridCol w:w="1701"/>
      </w:tblGrid>
      <w:tr w:rsidR="00C27A04" w:rsidRPr="0034079B" w:rsidTr="00FF11D5">
        <w:trPr>
          <w:trHeight w:val="795"/>
          <w:jc w:val="center"/>
        </w:trPr>
        <w:tc>
          <w:tcPr>
            <w:tcW w:w="97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7A04" w:rsidRPr="0034079B" w:rsidRDefault="00C27A04" w:rsidP="00C27A04">
            <w:pPr>
              <w:widowControl/>
              <w:jc w:val="center"/>
              <w:rPr>
                <w:rFonts w:ascii="方正小标宋_GBK" w:eastAsia="方正小标宋_GBK" w:hAnsi="Arial" w:cs="Arial"/>
                <w:kern w:val="0"/>
                <w:sz w:val="32"/>
                <w:szCs w:val="32"/>
              </w:rPr>
            </w:pPr>
            <w:r w:rsidRPr="0034079B">
              <w:rPr>
                <w:rFonts w:ascii="方正小标宋_GBK" w:eastAsia="方正小标宋_GBK" w:hAnsi="Arial" w:cs="Arial" w:hint="eastAsia"/>
                <w:kern w:val="0"/>
                <w:sz w:val="32"/>
                <w:szCs w:val="32"/>
              </w:rPr>
              <w:t>2023年</w:t>
            </w:r>
            <w:r>
              <w:rPr>
                <w:rFonts w:ascii="方正小标宋_GBK" w:eastAsia="方正小标宋_GBK" w:hAnsi="Arial" w:cs="Arial" w:hint="eastAsia"/>
                <w:kern w:val="0"/>
                <w:sz w:val="32"/>
                <w:szCs w:val="32"/>
              </w:rPr>
              <w:t>10</w:t>
            </w:r>
            <w:r w:rsidRPr="0034079B">
              <w:rPr>
                <w:rFonts w:ascii="方正小标宋_GBK" w:eastAsia="方正小标宋_GBK" w:hAnsi="Arial" w:cs="Arial" w:hint="eastAsia"/>
                <w:kern w:val="0"/>
                <w:sz w:val="32"/>
                <w:szCs w:val="32"/>
              </w:rPr>
              <w:t>月九龙坡</w:t>
            </w:r>
            <w:proofErr w:type="gramStart"/>
            <w:r w:rsidRPr="0034079B">
              <w:rPr>
                <w:rFonts w:ascii="方正小标宋_GBK" w:eastAsia="方正小标宋_GBK" w:hAnsi="Arial" w:cs="Arial" w:hint="eastAsia"/>
                <w:kern w:val="0"/>
                <w:sz w:val="32"/>
                <w:szCs w:val="32"/>
              </w:rPr>
              <w:t>区较大</w:t>
            </w:r>
            <w:proofErr w:type="gramEnd"/>
            <w:r w:rsidRPr="0034079B">
              <w:rPr>
                <w:rFonts w:ascii="方正小标宋_GBK" w:eastAsia="方正小标宋_GBK" w:hAnsi="Arial" w:cs="Arial" w:hint="eastAsia"/>
                <w:kern w:val="0"/>
                <w:sz w:val="32"/>
                <w:szCs w:val="32"/>
              </w:rPr>
              <w:t>以上突发环境事件风险企业名单</w:t>
            </w:r>
          </w:p>
        </w:tc>
      </w:tr>
      <w:tr w:rsidR="00C27A04" w:rsidRPr="0034079B" w:rsidTr="00FF11D5">
        <w:trPr>
          <w:trHeight w:val="45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34079B">
              <w:rPr>
                <w:rFonts w:ascii="宋体" w:hAnsi="宋体" w:cs="Arial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34079B">
              <w:rPr>
                <w:rFonts w:ascii="宋体" w:hAnsi="宋体" w:cs="Arial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34079B">
              <w:rPr>
                <w:rFonts w:ascii="宋体" w:hAnsi="宋体" w:cs="Arial" w:hint="eastAsia"/>
                <w:kern w:val="0"/>
                <w:sz w:val="28"/>
                <w:szCs w:val="28"/>
              </w:rPr>
              <w:t>风险级别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34079B">
              <w:rPr>
                <w:rFonts w:ascii="宋体" w:hAnsi="宋体" w:cs="Arial" w:hint="eastAsia"/>
                <w:kern w:val="0"/>
                <w:sz w:val="28"/>
                <w:szCs w:val="28"/>
              </w:rPr>
              <w:t>备注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重庆龙阳石油化工有限公司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重庆燃气集团股份有限公司输配分公司六店子储配站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重庆水资源产业股份有限公司西城自来水分公司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重庆恒盛能源开发有限公司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重庆市固体废物管理服务中心有限公司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重庆岭欧环务科技有限公司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西南铝业（集团）有限责任公司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红蜻蜓（重庆）植物油脂有限公司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欧拓（重庆）防音配件有限公司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格力电器（重庆）有限公司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嘉士伯重庆啤酒有限公司（马王乡厂区）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重庆和</w:t>
            </w:r>
            <w:proofErr w:type="gramStart"/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友实业</w:t>
            </w:r>
            <w:proofErr w:type="gramEnd"/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股份有限公司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重大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重庆川维物流有限公司储运分公司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重大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国家粮食和物资储备局四川局一五七处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重大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B34EB" w:rsidRDefault="003B34EB"/>
    <w:sectPr w:rsidR="003B3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BE" w:rsidRDefault="001333BE" w:rsidP="00C27A04">
      <w:r>
        <w:separator/>
      </w:r>
    </w:p>
  </w:endnote>
  <w:endnote w:type="continuationSeparator" w:id="0">
    <w:p w:rsidR="001333BE" w:rsidRDefault="001333BE" w:rsidP="00C2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BE" w:rsidRDefault="001333BE" w:rsidP="00C27A04">
      <w:r>
        <w:separator/>
      </w:r>
    </w:p>
  </w:footnote>
  <w:footnote w:type="continuationSeparator" w:id="0">
    <w:p w:rsidR="001333BE" w:rsidRDefault="001333BE" w:rsidP="00C2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A1"/>
    <w:rsid w:val="001333BE"/>
    <w:rsid w:val="003B34EB"/>
    <w:rsid w:val="005757E7"/>
    <w:rsid w:val="00C27A04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A0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A0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A0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A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HBJ</dc:creator>
  <cp:keywords/>
  <dc:description/>
  <cp:lastModifiedBy>HBJ</cp:lastModifiedBy>
  <cp:revision>2</cp:revision>
  <dcterms:created xsi:type="dcterms:W3CDTF">2023-11-08T09:47:00Z</dcterms:created>
  <dcterms:modified xsi:type="dcterms:W3CDTF">2023-11-08T09:47:00Z</dcterms:modified>
</cp:coreProperties>
</file>