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eastAsia="方正仿宋_GBK"/>
          <w:szCs w:val="32"/>
        </w:rPr>
      </w:pPr>
    </w:p>
    <w:p>
      <w:pPr>
        <w:spacing w:line="520" w:lineRule="exact"/>
        <w:jc w:val="center"/>
        <w:rPr>
          <w:rFonts w:eastAsia="方正仿宋_GBK"/>
          <w:szCs w:val="32"/>
        </w:rPr>
      </w:pPr>
      <w:r>
        <w:rPr>
          <w:rFonts w:eastAsia="方正仿宋_GBK"/>
          <w:szCs w:val="32"/>
        </w:rPr>
        <w:t>渝（九）环准〔202</w:t>
      </w:r>
      <w:r>
        <w:rPr>
          <w:rFonts w:hint="eastAsia" w:eastAsia="方正仿宋_GBK"/>
          <w:szCs w:val="32"/>
          <w:lang w:val="en-US" w:eastAsia="zh-CN"/>
        </w:rPr>
        <w:t>5</w:t>
      </w:r>
      <w:r>
        <w:rPr>
          <w:rFonts w:eastAsia="方正仿宋_GBK"/>
          <w:szCs w:val="32"/>
        </w:rPr>
        <w:t>〕</w:t>
      </w:r>
      <w:r>
        <w:rPr>
          <w:rFonts w:hint="eastAsia" w:eastAsia="方正仿宋_GBK"/>
          <w:szCs w:val="32"/>
          <w:lang w:val="en-US" w:eastAsia="zh-CN"/>
        </w:rPr>
        <w:t>43</w:t>
      </w:r>
      <w:r>
        <w:rPr>
          <w:rFonts w:eastAsia="方正仿宋_GBK"/>
          <w:szCs w:val="32"/>
        </w:rPr>
        <w:t>号</w:t>
      </w:r>
      <w:bookmarkStart w:id="0" w:name="_GoBack"/>
      <w:bookmarkEnd w:id="0"/>
    </w:p>
    <w:p>
      <w:pPr>
        <w:spacing w:line="594" w:lineRule="exact"/>
        <w:rPr>
          <w:rFonts w:hint="eastAsia" w:ascii="方正仿宋_GBK" w:hAnsi="Times New Roman" w:eastAsia="方正仿宋_GBK" w:cs="Times New Roman"/>
          <w:szCs w:val="32"/>
        </w:rPr>
      </w:pPr>
      <w:r>
        <w:rPr>
          <w:rFonts w:hint="eastAsia" w:ascii="方正仿宋_GBK" w:hAnsi="Times New Roman" w:eastAsia="方正仿宋_GBK" w:cs="Times New Roman"/>
          <w:szCs w:val="32"/>
        </w:rPr>
        <w:t>重庆红海能源有限公司：</w:t>
      </w:r>
    </w:p>
    <w:p>
      <w:pPr>
        <w:spacing w:line="594" w:lineRule="exact"/>
        <w:ind w:firstLine="640" w:firstLineChars="200"/>
        <w:rPr>
          <w:rFonts w:ascii="方正仿宋_GBK" w:eastAsia="方正仿宋_GBK"/>
          <w:szCs w:val="32"/>
        </w:rPr>
      </w:pPr>
      <w:r>
        <w:rPr>
          <w:rFonts w:hint="eastAsia" w:ascii="方正仿宋_GBK" w:hAnsi="Times New Roman" w:eastAsia="方正仿宋_GBK" w:cs="Times New Roman"/>
          <w:szCs w:val="32"/>
        </w:rPr>
        <w:t>你单位报送的“</w:t>
      </w:r>
      <w:r>
        <w:rPr>
          <w:rFonts w:hint="eastAsia" w:ascii="方正仿宋_GBK" w:hAnsi="Times New Roman" w:eastAsia="方正仿宋_GBK" w:cs="Times New Roman"/>
          <w:szCs w:val="32"/>
          <w:lang w:eastAsia="zh-CN"/>
        </w:rPr>
        <w:t>重庆红海能源有限公司红海加油站升级改建项目</w:t>
      </w:r>
      <w:r>
        <w:rPr>
          <w:rFonts w:hint="eastAsia" w:ascii="方正仿宋_GBK" w:hAnsi="Times New Roman" w:eastAsia="方正仿宋_GBK" w:cs="Times New Roman"/>
          <w:szCs w:val="32"/>
        </w:rPr>
        <w:t>”（项目代码：2411-500107-04-05-320971，环境影响评价信用平台项目编号：</w:t>
      </w:r>
      <w:r>
        <w:rPr>
          <w:rFonts w:hint="eastAsia" w:ascii="方正仿宋_GBK" w:eastAsia="方正仿宋_GBK" w:cs="Times New Roman"/>
          <w:szCs w:val="32"/>
          <w:lang w:val="en-US" w:eastAsia="zh-CN"/>
        </w:rPr>
        <w:t>536zee</w:t>
      </w:r>
      <w:r>
        <w:rPr>
          <w:rFonts w:hint="eastAsia" w:ascii="方正仿宋_GBK" w:hAnsi="Times New Roman" w:eastAsia="方正仿宋_GBK" w:cs="Times New Roman"/>
          <w:color w:val="0000FF"/>
          <w:szCs w:val="32"/>
          <w:lang w:val="en-US" w:eastAsia="zh-CN"/>
        </w:rPr>
        <w:t>，</w:t>
      </w:r>
      <w:r>
        <w:rPr>
          <w:rFonts w:hint="eastAsia" w:ascii="方正仿宋_GBK" w:hAnsi="Times New Roman" w:eastAsia="方正仿宋_GBK" w:cs="Times New Roman"/>
          <w:szCs w:val="32"/>
        </w:rPr>
        <w:t>环境影响评价文件审批申请表及相关材料收悉，经审查，符合我市建设项目环境影响评价文件告知承诺审批的相关要求。根据昀启（重庆）环境监测有限责任公司（编制主持人：</w:t>
      </w:r>
      <w:r>
        <w:rPr>
          <w:rFonts w:hint="eastAsia" w:ascii="方正仿宋_GBK" w:hAnsi="Times New Roman" w:eastAsia="方正仿宋_GBK" w:cs="Times New Roman"/>
          <w:szCs w:val="32"/>
          <w:lang w:val="en-US" w:eastAsia="zh-CN"/>
        </w:rPr>
        <w:t>胡萍</w:t>
      </w:r>
      <w:r>
        <w:rPr>
          <w:rFonts w:hint="eastAsia" w:ascii="方正仿宋_GBK" w:hAnsi="Times New Roman" w:eastAsia="方正仿宋_GBK" w:cs="Times New Roman"/>
          <w:szCs w:val="32"/>
        </w:rPr>
        <w:t>，职业资格证书管理号：</w:t>
      </w:r>
      <w:r>
        <w:rPr>
          <w:rFonts w:hint="eastAsia" w:ascii="方正仿宋_GBK" w:hAnsi="Times New Roman" w:eastAsia="方正仿宋_GBK" w:cs="Times New Roman"/>
          <w:szCs w:val="32"/>
          <w:lang w:val="en-US" w:eastAsia="zh-CN"/>
        </w:rPr>
        <w:t>03520240555000000023</w:t>
      </w:r>
      <w:r>
        <w:rPr>
          <w:rFonts w:hint="eastAsia" w:ascii="方正仿宋_GBK" w:hAnsi="Times New Roman" w:eastAsia="方正仿宋_GBK" w:cs="Times New Roman"/>
          <w:szCs w:val="32"/>
        </w:rPr>
        <w:t>，信用</w:t>
      </w:r>
      <w:r>
        <w:rPr>
          <w:rFonts w:hint="eastAsia" w:ascii="方正仿宋_GBK" w:hAnsi="Times New Roman" w:eastAsia="方正仿宋_GBK" w:cs="Times New Roman"/>
          <w:szCs w:val="32"/>
          <w:lang w:val="en-US" w:eastAsia="zh-CN"/>
        </w:rPr>
        <w:t>编号：BH0</w:t>
      </w:r>
      <w:r>
        <w:rPr>
          <w:rFonts w:hint="eastAsia" w:ascii="方正仿宋_GBK" w:eastAsia="方正仿宋_GBK" w:cs="Times New Roman"/>
          <w:szCs w:val="32"/>
          <w:lang w:val="en-US" w:eastAsia="zh-CN"/>
        </w:rPr>
        <w:t>20053</w:t>
      </w:r>
      <w:r>
        <w:rPr>
          <w:rFonts w:hint="eastAsia" w:ascii="方正仿宋_GBK" w:hAnsi="Times New Roman" w:eastAsia="方正仿宋_GBK" w:cs="Times New Roman"/>
          <w:szCs w:val="32"/>
          <w:lang w:val="en-US" w:eastAsia="zh-CN"/>
        </w:rPr>
        <w:t>）编制的《</w:t>
      </w:r>
      <w:r>
        <w:rPr>
          <w:rFonts w:hint="eastAsia" w:ascii="方正仿宋_GBK" w:hAnsi="Times New Roman" w:eastAsia="方正仿宋_GBK" w:cs="Times New Roman"/>
          <w:szCs w:val="32"/>
          <w:lang w:eastAsia="zh-CN"/>
        </w:rPr>
        <w:t>重庆红海能源有限公司红海加油站升级改建项目</w:t>
      </w:r>
      <w:r>
        <w:rPr>
          <w:rFonts w:hint="eastAsia" w:ascii="方正仿宋_GBK" w:hAnsi="Times New Roman" w:eastAsia="方正仿宋_GBK" w:cs="Times New Roman"/>
          <w:szCs w:val="32"/>
          <w:lang w:val="en-US" w:eastAsia="zh-CN"/>
        </w:rPr>
        <w:t>环境影响报告表》对该项目开展环</w:t>
      </w:r>
      <w:r>
        <w:rPr>
          <w:rFonts w:hint="eastAsia" w:ascii="方正仿宋_GBK" w:hAnsi="Times New Roman" w:eastAsia="方正仿宋_GBK" w:cs="Times New Roman"/>
          <w:szCs w:val="32"/>
        </w:rPr>
        <w:t>境影响评价的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r>
        <w:rPr>
          <w:rFonts w:hint="eastAsia" w:ascii="方正仿宋_GBK" w:eastAsia="方正仿宋_GBK"/>
          <w:szCs w:val="32"/>
        </w:rPr>
        <w:t>。</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你单位应当严格落实该项目环境影响报告表提出的防治生态影响和环境污染措施及防范环境风险措施，严格执行配套建设的环保设施与主体工程同时设计、同时施工、同时投产的环保“三同时”制度。项目投产前，应及时开展环境保护设施竣工自主验收，并通过网站或其他公众便于知晓的方式公开环保设施竣工时间、调试期限、验收报告等信息，同时报送我局。验收公示期满5个工作日内，建设单位应将项目验收相关信息填报于全国建设项目环境影响评价管理信息平台。</w:t>
      </w:r>
    </w:p>
    <w:p>
      <w:pPr>
        <w:spacing w:line="594" w:lineRule="exact"/>
        <w:ind w:firstLine="640" w:firstLineChars="200"/>
        <w:rPr>
          <w:rFonts w:ascii="方正仿宋_GBK" w:eastAsia="方正仿宋_GBK"/>
          <w:szCs w:val="32"/>
        </w:rPr>
      </w:pPr>
      <w:r>
        <w:rPr>
          <w:rFonts w:hint="eastAsia" w:ascii="方正仿宋_GBK" w:eastAsia="方正仿宋_GBK"/>
          <w:szCs w:val="32"/>
        </w:rPr>
        <w:t>项目的性质、规模、地点、采用的生产工艺或者防治污染措施发生重大变动的，你单位应当重新报批该项目的环境影响评价文件。项目的环保日常监督管理由重庆市九龙坡区生态环境保护综合行政执法支队按照有关职责实施。</w:t>
      </w:r>
    </w:p>
    <w:p>
      <w:pPr>
        <w:spacing w:line="594" w:lineRule="exact"/>
        <w:ind w:firstLine="640" w:firstLineChars="200"/>
        <w:rPr>
          <w:rFonts w:ascii="方正仿宋_GBK" w:eastAsia="方正仿宋_GBK"/>
          <w:szCs w:val="32"/>
        </w:rPr>
      </w:pPr>
      <w:r>
        <w:rPr>
          <w:rFonts w:hint="eastAsia" w:ascii="方正仿宋_GBK" w:eastAsia="方正仿宋_GBK"/>
          <w:szCs w:val="32"/>
        </w:rPr>
        <w:t>此批准书生效时间为公示期满之日起自行生效（受理和拟决定同步公示，共计十个工作日）。生态环境行政主管部门如发现存在不符合告知承诺制情形、环评文件存在重大质量问题的或其他不能审批的情形，依法撤销审批决定，造成的一切法律后果和经济损失均由你单位承担。</w:t>
      </w:r>
    </w:p>
    <w:p>
      <w:pPr>
        <w:spacing w:line="594" w:lineRule="exact"/>
        <w:ind w:firstLine="480"/>
        <w:rPr>
          <w:rFonts w:hint="eastAsia" w:ascii="方正仿宋_GBK" w:eastAsia="方正仿宋_GBK"/>
          <w:szCs w:val="32"/>
        </w:rPr>
      </w:pPr>
    </w:p>
    <w:p>
      <w:pPr>
        <w:spacing w:line="594" w:lineRule="exact"/>
        <w:ind w:firstLine="480"/>
        <w:rPr>
          <w:rFonts w:hint="eastAsia" w:ascii="方正仿宋_GBK" w:eastAsia="方正仿宋_GBK"/>
          <w:szCs w:val="32"/>
        </w:rPr>
      </w:pPr>
    </w:p>
    <w:p>
      <w:pPr>
        <w:spacing w:line="594" w:lineRule="exact"/>
        <w:ind w:firstLine="480"/>
        <w:rPr>
          <w:rFonts w:hint="eastAsia" w:ascii="方正仿宋_GBK" w:eastAsia="方正仿宋_GBK"/>
          <w:szCs w:val="32"/>
        </w:rPr>
      </w:pPr>
    </w:p>
    <w:p>
      <w:pPr>
        <w:spacing w:line="594" w:lineRule="exact"/>
        <w:ind w:firstLine="480"/>
        <w:rPr>
          <w:rFonts w:ascii="方正仿宋_GBK" w:eastAsia="方正仿宋_GBK"/>
          <w:szCs w:val="32"/>
        </w:rPr>
      </w:pPr>
      <w:r>
        <w:rPr>
          <w:rFonts w:hint="eastAsia" w:ascii="方正仿宋_GBK" w:eastAsia="方正仿宋_GBK"/>
          <w:szCs w:val="32"/>
        </w:rPr>
        <w:t xml:space="preserve">                        重庆市九龙坡区生态环境局</w:t>
      </w:r>
    </w:p>
    <w:p>
      <w:pPr>
        <w:spacing w:line="594" w:lineRule="exact"/>
        <w:ind w:firstLine="480"/>
        <w:rPr>
          <w:rFonts w:eastAsia="方正仿宋_GBK"/>
          <w:szCs w:val="32"/>
        </w:rPr>
      </w:pPr>
      <w:r>
        <w:rPr>
          <w:rFonts w:eastAsia="方正仿宋_GBK"/>
          <w:szCs w:val="32"/>
        </w:rPr>
        <w:t xml:space="preserve">                             202</w:t>
      </w:r>
      <w:r>
        <w:rPr>
          <w:rFonts w:hint="eastAsia" w:eastAsia="方正仿宋_GBK"/>
          <w:szCs w:val="32"/>
          <w:lang w:val="en-US" w:eastAsia="zh-CN"/>
        </w:rPr>
        <w:t>5</w:t>
      </w:r>
      <w:r>
        <w:rPr>
          <w:rFonts w:eastAsia="方正仿宋_GBK"/>
          <w:szCs w:val="32"/>
        </w:rPr>
        <w:t>年</w:t>
      </w:r>
      <w:r>
        <w:rPr>
          <w:rFonts w:hint="eastAsia" w:eastAsia="方正仿宋_GBK"/>
          <w:szCs w:val="32"/>
          <w:lang w:val="en-US" w:eastAsia="zh-CN"/>
        </w:rPr>
        <w:t xml:space="preserve"> 7</w:t>
      </w:r>
      <w:r>
        <w:rPr>
          <w:rFonts w:eastAsia="方正仿宋_GBK"/>
          <w:szCs w:val="32"/>
        </w:rPr>
        <w:t>月</w:t>
      </w:r>
      <w:r>
        <w:rPr>
          <w:rFonts w:hint="eastAsia" w:eastAsia="方正仿宋_GBK"/>
          <w:szCs w:val="32"/>
          <w:lang w:val="en-US" w:eastAsia="zh-CN"/>
        </w:rPr>
        <w:t>4</w:t>
      </w:r>
      <w:r>
        <w:rPr>
          <w:rFonts w:eastAsia="方正仿宋_GBK"/>
          <w:szCs w:val="32"/>
        </w:rPr>
        <w:t>日</w:t>
      </w:r>
    </w:p>
    <w:p>
      <w:pPr>
        <w:tabs>
          <w:tab w:val="left" w:pos="7326"/>
          <w:tab w:val="left" w:pos="7524"/>
        </w:tabs>
        <w:spacing w:line="594" w:lineRule="exact"/>
        <w:jc w:val="center"/>
        <w:rPr>
          <w:kern w:val="24"/>
          <w:szCs w:val="32"/>
        </w:rPr>
      </w:pPr>
    </w:p>
    <w:p/>
    <w:p>
      <w:pPr>
        <w:spacing w:line="600" w:lineRule="exact"/>
        <w:rPr>
          <w:rFonts w:hint="eastAsia" w:ascii="方正仿宋_GBK" w:eastAsia="方正仿宋_GBK"/>
          <w:szCs w:val="32"/>
          <w:u w:val="single"/>
        </w:rPr>
      </w:pPr>
      <w:r>
        <w:rPr>
          <w:rFonts w:hint="eastAsia"/>
          <w:u w:val="single"/>
        </w:rPr>
        <w:t>抄送：</w:t>
      </w:r>
      <w:r>
        <w:rPr>
          <w:rFonts w:hint="eastAsia" w:ascii="方正仿宋_GBK" w:eastAsia="方正仿宋_GBK"/>
          <w:szCs w:val="32"/>
          <w:u w:val="single"/>
        </w:rPr>
        <w:t>九龙坡区生态环境保护综合行政执法支队、</w:t>
      </w:r>
      <w:r>
        <w:rPr>
          <w:rFonts w:hint="eastAsia" w:ascii="方正仿宋_GBK" w:hAnsi="Times New Roman" w:eastAsia="方正仿宋_GBK" w:cs="Times New Roman"/>
          <w:szCs w:val="32"/>
          <w:u w:val="single"/>
        </w:rPr>
        <w:t>昀启（重庆）环境监测有限责任公司</w:t>
      </w:r>
    </w:p>
    <w:sectPr>
      <w:pgSz w:w="11906" w:h="16838"/>
      <w:pgMar w:top="2098" w:right="1531" w:bottom="1985" w:left="153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ZmE0OWViNWNiOGIzNzIwMjE1YzkxY2E1OGUzYWYifQ=="/>
  </w:docVars>
  <w:rsids>
    <w:rsidRoot w:val="00C14D9A"/>
    <w:rsid w:val="006377E4"/>
    <w:rsid w:val="00B40418"/>
    <w:rsid w:val="00B50F6C"/>
    <w:rsid w:val="00C1062F"/>
    <w:rsid w:val="00C14D9A"/>
    <w:rsid w:val="00CE14C1"/>
    <w:rsid w:val="00E32E94"/>
    <w:rsid w:val="00F64245"/>
    <w:rsid w:val="00F80ADD"/>
    <w:rsid w:val="0164423B"/>
    <w:rsid w:val="01867172"/>
    <w:rsid w:val="018E1130"/>
    <w:rsid w:val="02B11EFA"/>
    <w:rsid w:val="0436046A"/>
    <w:rsid w:val="090E547F"/>
    <w:rsid w:val="0919027A"/>
    <w:rsid w:val="0AA04BFE"/>
    <w:rsid w:val="0BE3070D"/>
    <w:rsid w:val="0C9A243A"/>
    <w:rsid w:val="0D223618"/>
    <w:rsid w:val="0FB827BA"/>
    <w:rsid w:val="102E5D43"/>
    <w:rsid w:val="108B130F"/>
    <w:rsid w:val="12EE319F"/>
    <w:rsid w:val="1444244B"/>
    <w:rsid w:val="163923A6"/>
    <w:rsid w:val="17FC2567"/>
    <w:rsid w:val="18235CAA"/>
    <w:rsid w:val="18426965"/>
    <w:rsid w:val="19A719AD"/>
    <w:rsid w:val="1AF866CC"/>
    <w:rsid w:val="1D1744C9"/>
    <w:rsid w:val="1D7B096A"/>
    <w:rsid w:val="1E127559"/>
    <w:rsid w:val="1EC55489"/>
    <w:rsid w:val="232C2A08"/>
    <w:rsid w:val="27AB2F66"/>
    <w:rsid w:val="27DF65F5"/>
    <w:rsid w:val="2808528F"/>
    <w:rsid w:val="28760F6D"/>
    <w:rsid w:val="2AA402AA"/>
    <w:rsid w:val="2AE952F3"/>
    <w:rsid w:val="2AEB6CCE"/>
    <w:rsid w:val="2B031B1F"/>
    <w:rsid w:val="2C38629A"/>
    <w:rsid w:val="2C434178"/>
    <w:rsid w:val="2C6721AD"/>
    <w:rsid w:val="2CE3569D"/>
    <w:rsid w:val="2ED8336B"/>
    <w:rsid w:val="2FE67364"/>
    <w:rsid w:val="30555D5A"/>
    <w:rsid w:val="30E20088"/>
    <w:rsid w:val="319A1E38"/>
    <w:rsid w:val="31DA187A"/>
    <w:rsid w:val="321759BB"/>
    <w:rsid w:val="32D40E86"/>
    <w:rsid w:val="336B187D"/>
    <w:rsid w:val="357F4A53"/>
    <w:rsid w:val="37130486"/>
    <w:rsid w:val="375D094F"/>
    <w:rsid w:val="38907B54"/>
    <w:rsid w:val="38B96A12"/>
    <w:rsid w:val="38C70290"/>
    <w:rsid w:val="3A3A43C9"/>
    <w:rsid w:val="3ADE2921"/>
    <w:rsid w:val="3C4373E7"/>
    <w:rsid w:val="3F0142EA"/>
    <w:rsid w:val="3FA86951"/>
    <w:rsid w:val="408753EB"/>
    <w:rsid w:val="416F6BF7"/>
    <w:rsid w:val="42646EFA"/>
    <w:rsid w:val="452F595B"/>
    <w:rsid w:val="46617A19"/>
    <w:rsid w:val="477956BD"/>
    <w:rsid w:val="48CB2801"/>
    <w:rsid w:val="4B63341F"/>
    <w:rsid w:val="4D06041B"/>
    <w:rsid w:val="4F053A5C"/>
    <w:rsid w:val="577272EF"/>
    <w:rsid w:val="5B2E4E18"/>
    <w:rsid w:val="5D361E7D"/>
    <w:rsid w:val="5E2921BB"/>
    <w:rsid w:val="5ECF2E97"/>
    <w:rsid w:val="5F186068"/>
    <w:rsid w:val="5F4E6765"/>
    <w:rsid w:val="5F792CE6"/>
    <w:rsid w:val="61B16453"/>
    <w:rsid w:val="634630EF"/>
    <w:rsid w:val="636A38ED"/>
    <w:rsid w:val="6667518D"/>
    <w:rsid w:val="68C11AE9"/>
    <w:rsid w:val="6BB509E1"/>
    <w:rsid w:val="6C150D37"/>
    <w:rsid w:val="6EDF3110"/>
    <w:rsid w:val="70C45E23"/>
    <w:rsid w:val="71AE0672"/>
    <w:rsid w:val="71DA0A57"/>
    <w:rsid w:val="722A535E"/>
    <w:rsid w:val="73F445CA"/>
    <w:rsid w:val="74502A47"/>
    <w:rsid w:val="75244D6F"/>
    <w:rsid w:val="76FB38A7"/>
    <w:rsid w:val="781E371F"/>
    <w:rsid w:val="786A069A"/>
    <w:rsid w:val="79F46D5C"/>
    <w:rsid w:val="7C935D27"/>
    <w:rsid w:val="7D5742A5"/>
    <w:rsid w:val="7E970E40"/>
    <w:rsid w:val="7FCB0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792</Words>
  <Characters>861</Characters>
  <Lines>6</Lines>
  <Paragraphs>1</Paragraphs>
  <TotalTime>0</TotalTime>
  <ScaleCrop>false</ScaleCrop>
  <LinksUpToDate>false</LinksUpToDate>
  <CharactersWithSpaces>916</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2022-07-14T01:58:00Z</dcterms:created>
  <dc:creator>NTKO</dc:creator>
  <cp:lastModifiedBy>Administrator</cp:lastModifiedBy>
  <cp:lastPrinted>2022-07-14T09:21:00Z</cp:lastPrinted>
  <dcterms:modified xsi:type="dcterms:W3CDTF">2025-07-04T07:14:07Z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D310C82B9B724D239162FA125302B998</vt:lpwstr>
  </property>
</Properties>
</file>