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32" w:rsidRDefault="001E1032" w:rsidP="00CD7C39">
      <w:pPr>
        <w:rPr>
          <w:snapToGrid w:val="0"/>
        </w:rPr>
      </w:pPr>
      <w:r>
        <w:rPr>
          <w:noProof/>
        </w:rPr>
        <w:drawing>
          <wp:inline distT="0" distB="0" distL="0" distR="0" wp14:anchorId="7A2DF52E" wp14:editId="38C268FA">
            <wp:extent cx="5702300" cy="727964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2300" cy="7279640"/>
                    </a:xfrm>
                    <a:prstGeom prst="rect">
                      <a:avLst/>
                    </a:prstGeom>
                  </pic:spPr>
                </pic:pic>
              </a:graphicData>
            </a:graphic>
          </wp:inline>
        </w:drawing>
      </w:r>
    </w:p>
    <w:p w:rsidR="001E1032" w:rsidRDefault="001E1032" w:rsidP="00CD7C39">
      <w:pPr>
        <w:rPr>
          <w:snapToGrid w:val="0"/>
        </w:rPr>
      </w:pPr>
      <w:r>
        <w:rPr>
          <w:noProof/>
        </w:rPr>
        <w:lastRenderedPageBreak/>
        <w:drawing>
          <wp:inline distT="0" distB="0" distL="0" distR="0" wp14:anchorId="04E2EDD6" wp14:editId="15801B60">
            <wp:extent cx="5702300" cy="74110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2300" cy="7411085"/>
                    </a:xfrm>
                    <a:prstGeom prst="rect">
                      <a:avLst/>
                    </a:prstGeom>
                  </pic:spPr>
                </pic:pic>
              </a:graphicData>
            </a:graphic>
          </wp:inline>
        </w:drawing>
      </w:r>
    </w:p>
    <w:p w:rsidR="001E1032" w:rsidRDefault="001E1032" w:rsidP="00CD7C39">
      <w:pPr>
        <w:rPr>
          <w:snapToGrid w:val="0"/>
        </w:rPr>
      </w:pPr>
    </w:p>
    <w:p w:rsidR="001E1032" w:rsidRDefault="001E1032" w:rsidP="00CD7C39">
      <w:pPr>
        <w:rPr>
          <w:snapToGrid w:val="0"/>
        </w:rPr>
      </w:pPr>
      <w:r>
        <w:rPr>
          <w:snapToGrid w:val="0"/>
        </w:rPr>
        <w:br w:type="page"/>
      </w:r>
    </w:p>
    <w:p w:rsidR="00111EE1" w:rsidRPr="00D00808" w:rsidRDefault="00AE7E47" w:rsidP="00CD7C39">
      <w:pPr>
        <w:rPr>
          <w:snapToGrid w:val="0"/>
        </w:rPr>
      </w:pPr>
      <w:r w:rsidRPr="00D00808">
        <w:rPr>
          <w:rFonts w:hint="eastAsia"/>
          <w:snapToGrid w:val="0"/>
        </w:rPr>
        <w:lastRenderedPageBreak/>
        <w:t>一、建设项目基本情况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2390"/>
        <w:gridCol w:w="1585"/>
        <w:gridCol w:w="3719"/>
      </w:tblGrid>
      <w:tr w:rsidR="00D00808" w:rsidRPr="00D00808" w:rsidTr="000C63D1">
        <w:trPr>
          <w:trHeight w:val="567"/>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建设项目名称</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910CB" w:rsidP="008F7B61">
            <w:pPr>
              <w:pStyle w:val="af9"/>
            </w:pPr>
            <w:r w:rsidRPr="00D00808">
              <w:rPr>
                <w:rFonts w:hint="eastAsia"/>
              </w:rPr>
              <w:t>发电机机架及配件新建生产线</w:t>
            </w:r>
          </w:p>
        </w:tc>
      </w:tr>
      <w:tr w:rsidR="00D00808" w:rsidRPr="00D00808" w:rsidTr="000C63D1">
        <w:trPr>
          <w:trHeight w:val="567"/>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项目代码</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910CB" w:rsidP="008F7B61">
            <w:pPr>
              <w:pStyle w:val="af9"/>
            </w:pPr>
            <w:r w:rsidRPr="00D00808">
              <w:t>2404-500107-04-01-496050</w:t>
            </w:r>
          </w:p>
        </w:tc>
      </w:tr>
      <w:tr w:rsidR="00D00808" w:rsidRPr="00D00808" w:rsidTr="000C63D1">
        <w:trPr>
          <w:trHeight w:val="567"/>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建设单位联系人</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910CB" w:rsidP="001E1032">
            <w:pPr>
              <w:pStyle w:val="af9"/>
            </w:pPr>
            <w:r w:rsidRPr="00D00808">
              <w:rPr>
                <w:rFonts w:hint="eastAsia"/>
              </w:rPr>
              <w:t>张</w:t>
            </w:r>
            <w:r w:rsidR="001E1032">
              <w:rPr>
                <w:rFonts w:hint="eastAsia"/>
              </w:rPr>
              <w:t>*</w:t>
            </w:r>
            <w:r w:rsidR="001E1032">
              <w:t>*</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联系方式</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910CB" w:rsidP="001E1032">
            <w:pPr>
              <w:pStyle w:val="af9"/>
            </w:pPr>
            <w:r w:rsidRPr="00D00808">
              <w:t>177</w:t>
            </w:r>
            <w:r w:rsidR="001E1032">
              <w:t>***</w:t>
            </w:r>
            <w:r w:rsidR="00766879">
              <w:t>***</w:t>
            </w:r>
            <w:r w:rsidRPr="00D00808">
              <w:t>96</w:t>
            </w:r>
          </w:p>
        </w:tc>
      </w:tr>
      <w:tr w:rsidR="00D00808" w:rsidRPr="00D00808" w:rsidTr="000C63D1">
        <w:trPr>
          <w:trHeight w:val="567"/>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建设地点</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910CB" w:rsidP="008F7B61">
            <w:pPr>
              <w:pStyle w:val="af9"/>
            </w:pPr>
            <w:r w:rsidRPr="00D00808">
              <w:rPr>
                <w:rFonts w:hint="eastAsia"/>
              </w:rPr>
              <w:t>重庆市九龙坡区</w:t>
            </w:r>
            <w:r w:rsidR="006B7539" w:rsidRPr="00D00808">
              <w:rPr>
                <w:rFonts w:hint="eastAsia"/>
              </w:rPr>
              <w:t>西彭工业园区</w:t>
            </w:r>
            <w:r w:rsidR="006B7539" w:rsidRPr="00D00808">
              <w:rPr>
                <w:rFonts w:hint="eastAsia"/>
              </w:rPr>
              <w:t>A</w:t>
            </w:r>
            <w:r w:rsidR="006B7539" w:rsidRPr="00D00808">
              <w:rPr>
                <w:rFonts w:hint="eastAsia"/>
              </w:rPr>
              <w:t>区</w:t>
            </w:r>
            <w:r w:rsidR="006B7539" w:rsidRPr="00D00808">
              <w:rPr>
                <w:rFonts w:hint="eastAsia"/>
              </w:rPr>
              <w:t>A15-4/08</w:t>
            </w:r>
            <w:r w:rsidR="006B7539" w:rsidRPr="00D00808">
              <w:rPr>
                <w:rFonts w:hint="eastAsia"/>
              </w:rPr>
              <w:t>地块（部分）</w:t>
            </w:r>
          </w:p>
        </w:tc>
      </w:tr>
      <w:tr w:rsidR="00D00808" w:rsidRPr="00D00808" w:rsidTr="000C63D1">
        <w:trPr>
          <w:trHeight w:val="567"/>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地理坐标</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w:t>
            </w:r>
            <w:r w:rsidR="001910CB" w:rsidRPr="00D00808">
              <w:t>E 10</w:t>
            </w:r>
            <w:r w:rsidR="001910CB" w:rsidRPr="00D00808">
              <w:rPr>
                <w:rFonts w:hint="eastAsia"/>
              </w:rPr>
              <w:t>6</w:t>
            </w:r>
            <w:r w:rsidR="001910CB" w:rsidRPr="00D00808">
              <w:rPr>
                <w:rFonts w:hint="eastAsia"/>
              </w:rPr>
              <w:t>度</w:t>
            </w:r>
            <w:r w:rsidR="001910CB" w:rsidRPr="00D00808">
              <w:rPr>
                <w:rFonts w:hint="eastAsia"/>
              </w:rPr>
              <w:t>1</w:t>
            </w:r>
            <w:r w:rsidR="001910CB" w:rsidRPr="00D00808">
              <w:t>9</w:t>
            </w:r>
            <w:r w:rsidR="001910CB" w:rsidRPr="00D00808">
              <w:rPr>
                <w:rFonts w:hint="eastAsia"/>
              </w:rPr>
              <w:t>分</w:t>
            </w:r>
            <w:r w:rsidR="001910CB" w:rsidRPr="00D00808">
              <w:t>28.650</w:t>
            </w:r>
            <w:r w:rsidR="001910CB" w:rsidRPr="00D00808">
              <w:rPr>
                <w:rFonts w:hint="eastAsia"/>
              </w:rPr>
              <w:t>秒</w:t>
            </w:r>
            <w:r w:rsidRPr="00D00808">
              <w:rPr>
                <w:rFonts w:hint="eastAsia"/>
              </w:rPr>
              <w:t>，</w:t>
            </w:r>
            <w:r w:rsidR="001910CB" w:rsidRPr="00D00808">
              <w:t>N 29</w:t>
            </w:r>
            <w:r w:rsidR="001910CB" w:rsidRPr="00D00808">
              <w:rPr>
                <w:rFonts w:hint="eastAsia"/>
              </w:rPr>
              <w:t>度</w:t>
            </w:r>
            <w:r w:rsidR="001910CB" w:rsidRPr="00D00808">
              <w:rPr>
                <w:rFonts w:hint="eastAsia"/>
              </w:rPr>
              <w:t>1</w:t>
            </w:r>
            <w:r w:rsidR="001910CB" w:rsidRPr="00D00808">
              <w:t>7</w:t>
            </w:r>
            <w:r w:rsidR="001910CB" w:rsidRPr="00D00808">
              <w:rPr>
                <w:rFonts w:hint="eastAsia"/>
              </w:rPr>
              <w:t>分</w:t>
            </w:r>
            <w:r w:rsidR="001910CB" w:rsidRPr="00D00808">
              <w:t>30</w:t>
            </w:r>
            <w:r w:rsidR="001910CB" w:rsidRPr="00D00808">
              <w:rPr>
                <w:rFonts w:hint="eastAsia"/>
              </w:rPr>
              <w:t>.</w:t>
            </w:r>
            <w:r w:rsidR="001910CB" w:rsidRPr="00D00808">
              <w:t>552</w:t>
            </w:r>
            <w:r w:rsidR="001910CB" w:rsidRPr="00D00808">
              <w:rPr>
                <w:rFonts w:hint="eastAsia"/>
              </w:rPr>
              <w:t>秒</w:t>
            </w:r>
            <w:r w:rsidRPr="00D00808">
              <w:rPr>
                <w:rFonts w:hint="eastAsia"/>
              </w:rPr>
              <w:t>）</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国民经济</w:t>
            </w:r>
          </w:p>
          <w:p w:rsidR="00111EE1" w:rsidRPr="00D00808" w:rsidRDefault="00AE7E47" w:rsidP="008F7B61">
            <w:pPr>
              <w:pStyle w:val="af9"/>
            </w:pPr>
            <w:r w:rsidRPr="00D00808">
              <w:rPr>
                <w:rFonts w:hint="eastAsia"/>
              </w:rPr>
              <w:t>行业类别</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0C63D1" w:rsidP="008F7B61">
            <w:pPr>
              <w:pStyle w:val="af9"/>
            </w:pPr>
            <w:r w:rsidRPr="000C63D1">
              <w:rPr>
                <w:rFonts w:hint="eastAsia"/>
              </w:rPr>
              <w:t>C3484</w:t>
            </w:r>
            <w:r w:rsidRPr="000C63D1">
              <w:rPr>
                <w:rFonts w:hint="eastAsia"/>
              </w:rPr>
              <w:t>机械零部件加工</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建设项目</w:t>
            </w:r>
          </w:p>
          <w:p w:rsidR="00111EE1" w:rsidRPr="00D00808" w:rsidRDefault="00AE7E47" w:rsidP="008F7B61">
            <w:pPr>
              <w:pStyle w:val="af9"/>
            </w:pPr>
            <w:r w:rsidRPr="00D00808">
              <w:rPr>
                <w:rFonts w:hint="eastAsia"/>
              </w:rPr>
              <w:t>行业类别</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0C63D1" w:rsidP="008F7B61">
            <w:pPr>
              <w:pStyle w:val="af9"/>
            </w:pPr>
            <w:r w:rsidRPr="000C63D1">
              <w:rPr>
                <w:rFonts w:hint="eastAsia"/>
              </w:rPr>
              <w:t>三十一、通用零部件制造</w:t>
            </w:r>
            <w:r w:rsidRPr="000C63D1">
              <w:rPr>
                <w:rFonts w:hint="eastAsia"/>
              </w:rPr>
              <w:t>-</w:t>
            </w:r>
            <w:r w:rsidRPr="000C63D1">
              <w:rPr>
                <w:rFonts w:hint="eastAsia"/>
              </w:rPr>
              <w:t>其他</w:t>
            </w:r>
            <w:r w:rsidRPr="000C63D1">
              <w:rPr>
                <w:rFonts w:hint="eastAsia"/>
              </w:rPr>
              <w:t>(</w:t>
            </w:r>
            <w:r w:rsidRPr="000C63D1">
              <w:rPr>
                <w:rFonts w:hint="eastAsia"/>
              </w:rPr>
              <w:t>仅分割、焊接、组装的除外；年用非溶剂型低</w:t>
            </w:r>
            <w:r w:rsidRPr="000C63D1">
              <w:rPr>
                <w:rFonts w:hint="eastAsia"/>
              </w:rPr>
              <w:t>V0Cs</w:t>
            </w:r>
            <w:r w:rsidRPr="000C63D1">
              <w:rPr>
                <w:rFonts w:hint="eastAsia"/>
              </w:rPr>
              <w:t>含量涂料</w:t>
            </w:r>
            <w:r w:rsidRPr="000C63D1">
              <w:rPr>
                <w:rFonts w:hint="eastAsia"/>
              </w:rPr>
              <w:t>10</w:t>
            </w:r>
            <w:r w:rsidRPr="000C63D1">
              <w:rPr>
                <w:rFonts w:hint="eastAsia"/>
              </w:rPr>
              <w:t>吨以下的除外</w:t>
            </w:r>
            <w:r w:rsidRPr="000C63D1">
              <w:rPr>
                <w:rFonts w:hint="eastAsia"/>
              </w:rPr>
              <w:t>)</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建设性质</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sym w:font="Wingdings 2" w:char="0052"/>
            </w:r>
            <w:r w:rsidRPr="00D00808">
              <w:rPr>
                <w:rFonts w:hint="eastAsia"/>
              </w:rPr>
              <w:t>新建（迁建）</w:t>
            </w:r>
          </w:p>
          <w:p w:rsidR="00111EE1" w:rsidRPr="00D00808" w:rsidRDefault="00AE7E47" w:rsidP="008F7B61">
            <w:pPr>
              <w:pStyle w:val="af9"/>
            </w:pPr>
            <w:r w:rsidRPr="00D00808">
              <w:sym w:font="Wingdings 2" w:char="00A3"/>
            </w:r>
            <w:r w:rsidRPr="00D00808">
              <w:rPr>
                <w:rFonts w:hint="eastAsia"/>
              </w:rPr>
              <w:t>改建</w:t>
            </w:r>
          </w:p>
          <w:p w:rsidR="00111EE1" w:rsidRPr="00D00808" w:rsidRDefault="00AE7E47" w:rsidP="008F7B61">
            <w:pPr>
              <w:pStyle w:val="af9"/>
            </w:pPr>
            <w:r w:rsidRPr="00D00808">
              <w:sym w:font="Wingdings 2" w:char="00A3"/>
            </w:r>
            <w:r w:rsidRPr="00D00808">
              <w:rPr>
                <w:rFonts w:hint="eastAsia"/>
              </w:rPr>
              <w:t>扩建</w:t>
            </w:r>
          </w:p>
          <w:p w:rsidR="00111EE1" w:rsidRPr="00D00808" w:rsidRDefault="00AE7E47" w:rsidP="008F7B61">
            <w:pPr>
              <w:pStyle w:val="af9"/>
            </w:pPr>
            <w:r w:rsidRPr="00D00808">
              <w:sym w:font="Wingdings 2" w:char="00A3"/>
            </w:r>
            <w:r w:rsidRPr="00D00808">
              <w:rPr>
                <w:rFonts w:hint="eastAsia"/>
              </w:rPr>
              <w:t>技术改造</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建设项目</w:t>
            </w:r>
          </w:p>
          <w:p w:rsidR="00111EE1" w:rsidRPr="00D00808" w:rsidRDefault="00AE7E47" w:rsidP="008F7B61">
            <w:pPr>
              <w:pStyle w:val="af9"/>
            </w:pPr>
            <w:r w:rsidRPr="00D00808">
              <w:rPr>
                <w:rFonts w:hint="eastAsia"/>
              </w:rPr>
              <w:t>申报情形</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sym w:font="Wingdings 2" w:char="0052"/>
            </w:r>
            <w:r w:rsidRPr="00D00808">
              <w:rPr>
                <w:rFonts w:hint="eastAsia"/>
              </w:rPr>
              <w:t>首次申报项目</w:t>
            </w:r>
          </w:p>
          <w:p w:rsidR="00111EE1" w:rsidRPr="00D00808" w:rsidRDefault="00AE7E47" w:rsidP="008F7B61">
            <w:pPr>
              <w:pStyle w:val="af9"/>
            </w:pPr>
            <w:r w:rsidRPr="00D00808">
              <w:sym w:font="Wingdings 2" w:char="00A3"/>
            </w:r>
            <w:r w:rsidRPr="00D00808">
              <w:rPr>
                <w:rFonts w:hint="eastAsia"/>
              </w:rPr>
              <w:t>不予批准后再次申报项目</w:t>
            </w:r>
          </w:p>
          <w:p w:rsidR="00111EE1" w:rsidRPr="00D00808" w:rsidRDefault="00AE7E47" w:rsidP="008F7B61">
            <w:pPr>
              <w:pStyle w:val="af9"/>
            </w:pPr>
            <w:r w:rsidRPr="00D00808">
              <w:sym w:font="Wingdings 2" w:char="00A3"/>
            </w:r>
            <w:r w:rsidRPr="00D00808">
              <w:rPr>
                <w:rFonts w:hint="eastAsia"/>
              </w:rPr>
              <w:t>超五年重新审核项目</w:t>
            </w:r>
          </w:p>
          <w:p w:rsidR="00111EE1" w:rsidRPr="00D00808" w:rsidRDefault="00AE7E47" w:rsidP="008F7B61">
            <w:pPr>
              <w:pStyle w:val="af9"/>
            </w:pPr>
            <w:r w:rsidRPr="00D00808">
              <w:sym w:font="Wingdings 2" w:char="00A3"/>
            </w:r>
            <w:r w:rsidRPr="00D00808">
              <w:rPr>
                <w:rFonts w:hint="eastAsia"/>
              </w:rPr>
              <w:t>重大变动重新报批项目</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项目审批（核准</w:t>
            </w:r>
            <w:r w:rsidRPr="00D00808">
              <w:t>/</w:t>
            </w:r>
            <w:r w:rsidRPr="00D00808">
              <w:rPr>
                <w:rFonts w:hint="eastAsia"/>
              </w:rPr>
              <w:t>备案）部门（选填）</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重庆市九龙坡区发展和改革委员会</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项目审批（核准</w:t>
            </w:r>
            <w:r w:rsidRPr="00D00808">
              <w:t>/</w:t>
            </w:r>
            <w:r w:rsidRPr="00D00808">
              <w:rPr>
                <w:rFonts w:hint="eastAsia"/>
              </w:rPr>
              <w:t>备案）文号（选填）</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0C63D1" w:rsidP="008F7B61">
            <w:pPr>
              <w:pStyle w:val="af9"/>
            </w:pPr>
            <w:r w:rsidRPr="000C63D1">
              <w:t>2404-500107-04-01-496050</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总投资（万元）</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761BCE" w:rsidP="008F7B61">
            <w:pPr>
              <w:pStyle w:val="af9"/>
            </w:pPr>
            <w:r w:rsidRPr="00D00808">
              <w:t>50</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环保投资</w:t>
            </w:r>
          </w:p>
          <w:p w:rsidR="00111EE1" w:rsidRPr="00D00808" w:rsidRDefault="00AE7E47" w:rsidP="008F7B61">
            <w:pPr>
              <w:pStyle w:val="af9"/>
            </w:pPr>
            <w:r w:rsidRPr="00D00808">
              <w:rPr>
                <w:rFonts w:hint="eastAsia"/>
              </w:rPr>
              <w:t>（万元）</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761BCE" w:rsidP="008F7B61">
            <w:pPr>
              <w:pStyle w:val="af9"/>
            </w:pPr>
            <w:r w:rsidRPr="00D00808">
              <w:t>5</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环保投资占比（</w:t>
            </w:r>
            <w:r w:rsidRPr="00D00808">
              <w:t>%</w:t>
            </w:r>
            <w:r w:rsidRPr="00D00808">
              <w:rPr>
                <w:rFonts w:hint="eastAsia"/>
              </w:rPr>
              <w:t>）</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10</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施工工期</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C8005B" w:rsidP="008F7B61">
            <w:pPr>
              <w:pStyle w:val="af9"/>
            </w:pPr>
            <w:r>
              <w:t>1</w:t>
            </w:r>
            <w:r w:rsidR="00AE7E47" w:rsidRPr="00D00808">
              <w:rPr>
                <w:rFonts w:hint="eastAsia"/>
              </w:rPr>
              <w:t>个月</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是否开工建设</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sym w:font="Wingdings 2" w:char="0052"/>
            </w:r>
            <w:r w:rsidRPr="00D00808">
              <w:rPr>
                <w:rFonts w:hint="eastAsia"/>
              </w:rPr>
              <w:t>否</w:t>
            </w:r>
          </w:p>
          <w:p w:rsidR="00111EE1" w:rsidRPr="00D00808" w:rsidRDefault="00AE7E47" w:rsidP="008F7B61">
            <w:pPr>
              <w:pStyle w:val="af9"/>
            </w:pPr>
            <w:r w:rsidRPr="00D00808">
              <w:sym w:font="Wingdings 2" w:char="00A3"/>
            </w:r>
            <w:r w:rsidRPr="00D00808">
              <w:rPr>
                <w:rFonts w:hint="eastAsia"/>
              </w:rPr>
              <w:t>是</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用地面积</w:t>
            </w:r>
          </w:p>
          <w:p w:rsidR="00111EE1" w:rsidRPr="00D00808" w:rsidRDefault="00AE7E47" w:rsidP="008F7B61">
            <w:pPr>
              <w:pStyle w:val="af9"/>
            </w:pPr>
            <w:r w:rsidRPr="00D00808">
              <w:rPr>
                <w:rFonts w:hint="eastAsia"/>
              </w:rPr>
              <w:t>（</w:t>
            </w:r>
            <w:r w:rsidRPr="00D00808">
              <w:t>m</w:t>
            </w:r>
            <w:r w:rsidRPr="00D00808">
              <w:rPr>
                <w:vertAlign w:val="superscript"/>
              </w:rPr>
              <w:t>2</w:t>
            </w:r>
            <w:r w:rsidRPr="00D00808">
              <w:rPr>
                <w:rFonts w:hint="eastAsia"/>
              </w:rPr>
              <w:t>）</w:t>
            </w:r>
          </w:p>
        </w:tc>
        <w:tc>
          <w:tcPr>
            <w:tcW w:w="2074"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164DD2" w:rsidP="008F7B61">
            <w:pPr>
              <w:pStyle w:val="af9"/>
            </w:pPr>
            <w:r>
              <w:t>1200</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rPr>
                <w:highlight w:val="yellow"/>
              </w:rPr>
            </w:pPr>
            <w:r w:rsidRPr="00D00808">
              <w:rPr>
                <w:rFonts w:hint="eastAsia"/>
              </w:rPr>
              <w:t>专项评价设置情况</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Default="00AE7E47" w:rsidP="009228C3">
            <w:pPr>
              <w:pStyle w:val="Af6"/>
            </w:pPr>
            <w:r w:rsidRPr="00D00808">
              <w:t>根据建设项目环境影响报告表编制技术指南（污染影响类）（试行），本项目</w:t>
            </w:r>
            <w:r w:rsidRPr="00D00808">
              <w:rPr>
                <w:rFonts w:hint="eastAsia"/>
              </w:rPr>
              <w:t>无须设置</w:t>
            </w:r>
            <w:r w:rsidRPr="00D00808">
              <w:t>专项评价，对照情况见下</w:t>
            </w:r>
            <w:r w:rsidRPr="00D00808">
              <w:fldChar w:fldCharType="begin"/>
            </w:r>
            <w:r w:rsidRPr="00D00808">
              <w:instrText xml:space="preserve"> REF _Ref16995 \h </w:instrText>
            </w:r>
            <w:r w:rsidRPr="00D00808">
              <w:fldChar w:fldCharType="separate"/>
            </w:r>
            <w:r w:rsidR="00C8005B" w:rsidRPr="00D00808">
              <w:t>表</w:t>
            </w:r>
            <w:r w:rsidR="00C8005B" w:rsidRPr="00D00808">
              <w:t>1-</w:t>
            </w:r>
            <w:r w:rsidR="00C8005B">
              <w:t>1</w:t>
            </w:r>
            <w:r w:rsidRPr="00D00808">
              <w:fldChar w:fldCharType="end"/>
            </w:r>
            <w:r w:rsidRPr="00D00808">
              <w:rPr>
                <w:rFonts w:hint="eastAsia"/>
              </w:rPr>
              <w:t>。</w:t>
            </w:r>
          </w:p>
          <w:p w:rsidR="00111EE1" w:rsidRPr="00D00808" w:rsidRDefault="00AE7E47" w:rsidP="002834C0">
            <w:pPr>
              <w:pStyle w:val="af7"/>
            </w:pPr>
            <w:bookmarkStart w:id="0" w:name="_Ref16995"/>
            <w:r w:rsidRPr="00D00808">
              <w:t>表1-</w:t>
            </w:r>
            <w:fldSimple w:instr=" SEQ 表1- \* ARABIC ">
              <w:r w:rsidR="00C8005B">
                <w:rPr>
                  <w:noProof/>
                </w:rPr>
                <w:t>1</w:t>
              </w:r>
            </w:fldSimple>
            <w:bookmarkEnd w:id="0"/>
            <w:r w:rsidRPr="00D00808">
              <w:rPr>
                <w:rFonts w:hint="eastAsia"/>
              </w:rPr>
              <w:t xml:space="preserve">  专项评价设置原则对照表</w:t>
            </w:r>
          </w:p>
          <w:tbl>
            <w:tblPr>
              <w:tblStyle w:val="af0"/>
              <w:tblW w:w="5000" w:type="pct"/>
              <w:tblLayout w:type="fixed"/>
              <w:tblCellMar>
                <w:left w:w="57" w:type="dxa"/>
                <w:right w:w="57" w:type="dxa"/>
              </w:tblCellMar>
              <w:tblLook w:val="04A0" w:firstRow="1" w:lastRow="0" w:firstColumn="1" w:lastColumn="0" w:noHBand="0" w:noVBand="1"/>
            </w:tblPr>
            <w:tblGrid>
              <w:gridCol w:w="764"/>
              <w:gridCol w:w="4126"/>
              <w:gridCol w:w="2680"/>
            </w:tblGrid>
            <w:tr w:rsidR="00D00808" w:rsidRPr="00D00808" w:rsidTr="000C63D1">
              <w:trPr>
                <w:trHeight w:val="567"/>
              </w:trPr>
              <w:tc>
                <w:tcPr>
                  <w:tcW w:w="505" w:type="pct"/>
                  <w:vAlign w:val="center"/>
                </w:tcPr>
                <w:p w:rsidR="00111EE1" w:rsidRPr="00B2476E" w:rsidRDefault="00AE7E47" w:rsidP="00187589">
                  <w:pPr>
                    <w:pStyle w:val="af8"/>
                    <w:rPr>
                      <w:b/>
                    </w:rPr>
                  </w:pPr>
                  <w:r w:rsidRPr="00B2476E">
                    <w:rPr>
                      <w:b/>
                    </w:rPr>
                    <w:t>类别</w:t>
                  </w:r>
                </w:p>
              </w:tc>
              <w:tc>
                <w:tcPr>
                  <w:tcW w:w="2725" w:type="pct"/>
                  <w:vAlign w:val="center"/>
                </w:tcPr>
                <w:p w:rsidR="00111EE1" w:rsidRPr="00B2476E" w:rsidRDefault="00AE7E47" w:rsidP="00187589">
                  <w:pPr>
                    <w:pStyle w:val="af8"/>
                    <w:rPr>
                      <w:b/>
                    </w:rPr>
                  </w:pPr>
                  <w:r w:rsidRPr="00B2476E">
                    <w:rPr>
                      <w:b/>
                    </w:rPr>
                    <w:t>设置原则</w:t>
                  </w:r>
                </w:p>
              </w:tc>
              <w:tc>
                <w:tcPr>
                  <w:tcW w:w="1770" w:type="pct"/>
                  <w:vAlign w:val="center"/>
                </w:tcPr>
                <w:p w:rsidR="00111EE1" w:rsidRPr="00B2476E" w:rsidRDefault="00AE7E47" w:rsidP="00187589">
                  <w:pPr>
                    <w:pStyle w:val="af8"/>
                    <w:rPr>
                      <w:b/>
                    </w:rPr>
                  </w:pPr>
                  <w:r w:rsidRPr="00B2476E">
                    <w:rPr>
                      <w:b/>
                    </w:rPr>
                    <w:t>项目情况对照</w:t>
                  </w:r>
                </w:p>
              </w:tc>
            </w:tr>
            <w:tr w:rsidR="00D00808" w:rsidRPr="00D00808" w:rsidTr="000C63D1">
              <w:tc>
                <w:tcPr>
                  <w:tcW w:w="505" w:type="pct"/>
                  <w:vAlign w:val="center"/>
                </w:tcPr>
                <w:p w:rsidR="00111EE1" w:rsidRPr="00D00808" w:rsidRDefault="00AE7E47" w:rsidP="00187589">
                  <w:pPr>
                    <w:pStyle w:val="af8"/>
                  </w:pPr>
                  <w:r w:rsidRPr="00D00808">
                    <w:t>大气</w:t>
                  </w:r>
                </w:p>
              </w:tc>
              <w:tc>
                <w:tcPr>
                  <w:tcW w:w="2725" w:type="pct"/>
                  <w:vAlign w:val="center"/>
                </w:tcPr>
                <w:p w:rsidR="00111EE1" w:rsidRPr="00D00808" w:rsidRDefault="00AE7E47" w:rsidP="00187589">
                  <w:pPr>
                    <w:pStyle w:val="af8"/>
                  </w:pPr>
                  <w:r w:rsidRPr="00D00808">
                    <w:t>排放废气含有毒有害污染物</w:t>
                  </w:r>
                  <w:r w:rsidRPr="00D00808">
                    <w:rPr>
                      <w:vertAlign w:val="superscript"/>
                    </w:rPr>
                    <w:t>1</w:t>
                  </w:r>
                  <w:r w:rsidRPr="00D00808">
                    <w:t>、二噁英、苯并</w:t>
                  </w:r>
                  <w:r w:rsidRPr="00D00808">
                    <w:t>[a]</w:t>
                  </w:r>
                  <w:r w:rsidRPr="00D00808">
                    <w:t>芘、氰化物、氯气且厂界外</w:t>
                  </w:r>
                  <w:r w:rsidRPr="00D00808">
                    <w:t>500</w:t>
                  </w:r>
                  <w:r w:rsidRPr="00D00808">
                    <w:t>米范围内有环境空气保护目标</w:t>
                  </w:r>
                  <w:r w:rsidRPr="00D00808">
                    <w:rPr>
                      <w:vertAlign w:val="superscript"/>
                    </w:rPr>
                    <w:t>2</w:t>
                  </w:r>
                  <w:r w:rsidRPr="00D00808">
                    <w:t>的建设项目</w:t>
                  </w:r>
                </w:p>
              </w:tc>
              <w:tc>
                <w:tcPr>
                  <w:tcW w:w="1770" w:type="pct"/>
                  <w:vAlign w:val="center"/>
                </w:tcPr>
                <w:p w:rsidR="00111EE1" w:rsidRPr="00D00808" w:rsidRDefault="00AE7E47" w:rsidP="00187589">
                  <w:pPr>
                    <w:pStyle w:val="af8"/>
                  </w:pPr>
                  <w:r w:rsidRPr="00D00808">
                    <w:t>本项目不排放《有毒有害大气污染物名录》中的有毒有害污染物，不设专项评价</w:t>
                  </w:r>
                </w:p>
              </w:tc>
            </w:tr>
            <w:tr w:rsidR="00D00808" w:rsidRPr="00D00808" w:rsidTr="000C63D1">
              <w:tc>
                <w:tcPr>
                  <w:tcW w:w="505" w:type="pct"/>
                  <w:vAlign w:val="center"/>
                </w:tcPr>
                <w:p w:rsidR="00111EE1" w:rsidRPr="00D00808" w:rsidRDefault="00AE7E47" w:rsidP="00187589">
                  <w:pPr>
                    <w:pStyle w:val="af8"/>
                  </w:pPr>
                  <w:r w:rsidRPr="00D00808">
                    <w:t>地表水</w:t>
                  </w:r>
                </w:p>
              </w:tc>
              <w:tc>
                <w:tcPr>
                  <w:tcW w:w="2725" w:type="pct"/>
                  <w:vAlign w:val="center"/>
                </w:tcPr>
                <w:p w:rsidR="00111EE1" w:rsidRPr="00D00808" w:rsidRDefault="00AE7E47" w:rsidP="00187589">
                  <w:pPr>
                    <w:pStyle w:val="af8"/>
                  </w:pPr>
                  <w:r w:rsidRPr="00D00808">
                    <w:t>新增工业废水直排建设项目（槽罐车外送污水处理厂的除外）；新增废水直排的污水集中处理厂</w:t>
                  </w:r>
                </w:p>
              </w:tc>
              <w:tc>
                <w:tcPr>
                  <w:tcW w:w="1770" w:type="pct"/>
                  <w:vAlign w:val="center"/>
                </w:tcPr>
                <w:p w:rsidR="00111EE1" w:rsidRPr="00D00808" w:rsidRDefault="00AE7E47" w:rsidP="00187589">
                  <w:pPr>
                    <w:pStyle w:val="af8"/>
                  </w:pPr>
                  <w:r w:rsidRPr="00D00808">
                    <w:t>本项目污废水排放方式为间接排放，不设置专项评价</w:t>
                  </w:r>
                </w:p>
              </w:tc>
            </w:tr>
            <w:tr w:rsidR="00D00808" w:rsidRPr="00D00808" w:rsidTr="000C63D1">
              <w:tc>
                <w:tcPr>
                  <w:tcW w:w="505" w:type="pct"/>
                  <w:vAlign w:val="center"/>
                </w:tcPr>
                <w:p w:rsidR="00111EE1" w:rsidRPr="00D00808" w:rsidRDefault="00AE7E47" w:rsidP="00187589">
                  <w:pPr>
                    <w:pStyle w:val="af8"/>
                  </w:pPr>
                  <w:r w:rsidRPr="00D00808">
                    <w:t>环境风险</w:t>
                  </w:r>
                </w:p>
              </w:tc>
              <w:tc>
                <w:tcPr>
                  <w:tcW w:w="2725" w:type="pct"/>
                  <w:vAlign w:val="center"/>
                </w:tcPr>
                <w:p w:rsidR="00111EE1" w:rsidRPr="00D00808" w:rsidRDefault="00AE7E47" w:rsidP="00187589">
                  <w:pPr>
                    <w:pStyle w:val="af8"/>
                  </w:pPr>
                  <w:r w:rsidRPr="00D00808">
                    <w:t>有毒有害和易燃易爆危险物质存储量超过临界量</w:t>
                  </w:r>
                  <w:r w:rsidRPr="00D00808">
                    <w:rPr>
                      <w:vertAlign w:val="superscript"/>
                    </w:rPr>
                    <w:t>3</w:t>
                  </w:r>
                  <w:r w:rsidRPr="00D00808">
                    <w:t>的建设项目</w:t>
                  </w:r>
                </w:p>
              </w:tc>
              <w:tc>
                <w:tcPr>
                  <w:tcW w:w="1770" w:type="pct"/>
                  <w:vAlign w:val="center"/>
                </w:tcPr>
                <w:p w:rsidR="00111EE1" w:rsidRPr="00D00808" w:rsidRDefault="00AE7E47" w:rsidP="00187589">
                  <w:pPr>
                    <w:pStyle w:val="af8"/>
                  </w:pPr>
                  <w:r w:rsidRPr="00D00808">
                    <w:t>本项目危险物质储存量未超过临界量，不设置专项评价</w:t>
                  </w:r>
                </w:p>
              </w:tc>
            </w:tr>
            <w:tr w:rsidR="00D00808" w:rsidRPr="00D00808" w:rsidTr="000C63D1">
              <w:tc>
                <w:tcPr>
                  <w:tcW w:w="505" w:type="pct"/>
                  <w:vAlign w:val="center"/>
                </w:tcPr>
                <w:p w:rsidR="00111EE1" w:rsidRPr="00D00808" w:rsidRDefault="00AE7E47" w:rsidP="00187589">
                  <w:pPr>
                    <w:pStyle w:val="af8"/>
                  </w:pPr>
                  <w:r w:rsidRPr="00D00808">
                    <w:lastRenderedPageBreak/>
                    <w:t>生态</w:t>
                  </w:r>
                </w:p>
              </w:tc>
              <w:tc>
                <w:tcPr>
                  <w:tcW w:w="2725" w:type="pct"/>
                  <w:vAlign w:val="center"/>
                </w:tcPr>
                <w:p w:rsidR="00111EE1" w:rsidRPr="00D00808" w:rsidRDefault="00AE7E47" w:rsidP="00187589">
                  <w:pPr>
                    <w:pStyle w:val="af8"/>
                  </w:pPr>
                  <w:r w:rsidRPr="00D00808">
                    <w:t>取水口下游</w:t>
                  </w:r>
                  <w:r w:rsidRPr="00D00808">
                    <w:t>500</w:t>
                  </w:r>
                  <w:r w:rsidRPr="00D00808">
                    <w:t>米范围内有重要水生生物的自然产卵场、索饵场、越冬场和洄游通道的新增河道取水的污染类建设项目</w:t>
                  </w:r>
                </w:p>
              </w:tc>
              <w:tc>
                <w:tcPr>
                  <w:tcW w:w="1770" w:type="pct"/>
                  <w:vAlign w:val="center"/>
                </w:tcPr>
                <w:p w:rsidR="00111EE1" w:rsidRPr="00D00808" w:rsidRDefault="00AE7E47" w:rsidP="00187589">
                  <w:pPr>
                    <w:pStyle w:val="af8"/>
                  </w:pPr>
                  <w:r w:rsidRPr="00D00808">
                    <w:t>项目用水为园区自来水管网供给</w:t>
                  </w:r>
                </w:p>
              </w:tc>
            </w:tr>
            <w:tr w:rsidR="00D00808" w:rsidRPr="00D00808" w:rsidTr="000C63D1">
              <w:tc>
                <w:tcPr>
                  <w:tcW w:w="505" w:type="pct"/>
                  <w:vAlign w:val="center"/>
                </w:tcPr>
                <w:p w:rsidR="00111EE1" w:rsidRPr="00D00808" w:rsidRDefault="00AE7E47" w:rsidP="00187589">
                  <w:pPr>
                    <w:pStyle w:val="af8"/>
                  </w:pPr>
                  <w:r w:rsidRPr="00D00808">
                    <w:t>海洋</w:t>
                  </w:r>
                </w:p>
              </w:tc>
              <w:tc>
                <w:tcPr>
                  <w:tcW w:w="2725" w:type="pct"/>
                  <w:vAlign w:val="center"/>
                </w:tcPr>
                <w:p w:rsidR="00111EE1" w:rsidRPr="00D00808" w:rsidRDefault="00AE7E47" w:rsidP="00187589">
                  <w:pPr>
                    <w:pStyle w:val="af8"/>
                  </w:pPr>
                  <w:r w:rsidRPr="00D00808">
                    <w:t>直接向海排放污染物的海洋工程建设项目</w:t>
                  </w:r>
                </w:p>
              </w:tc>
              <w:tc>
                <w:tcPr>
                  <w:tcW w:w="1770" w:type="pct"/>
                  <w:vAlign w:val="center"/>
                </w:tcPr>
                <w:p w:rsidR="00111EE1" w:rsidRPr="00D00808" w:rsidRDefault="00AE7E47" w:rsidP="00187589">
                  <w:pPr>
                    <w:pStyle w:val="af8"/>
                  </w:pPr>
                  <w:r w:rsidRPr="00D00808">
                    <w:t>项目不属于海洋工程建设项目</w:t>
                  </w:r>
                </w:p>
              </w:tc>
            </w:tr>
            <w:tr w:rsidR="00D00808" w:rsidRPr="00D00808" w:rsidTr="000C63D1">
              <w:tc>
                <w:tcPr>
                  <w:tcW w:w="505" w:type="pct"/>
                  <w:vAlign w:val="center"/>
                </w:tcPr>
                <w:p w:rsidR="00111EE1" w:rsidRPr="00D00808" w:rsidRDefault="00AE7E47" w:rsidP="00187589">
                  <w:pPr>
                    <w:pStyle w:val="af8"/>
                  </w:pPr>
                  <w:r w:rsidRPr="00D00808">
                    <w:t>地下水</w:t>
                  </w:r>
                </w:p>
              </w:tc>
              <w:tc>
                <w:tcPr>
                  <w:tcW w:w="2725" w:type="pct"/>
                  <w:vAlign w:val="center"/>
                </w:tcPr>
                <w:p w:rsidR="00111EE1" w:rsidRPr="00D00808" w:rsidRDefault="00AE7E47" w:rsidP="00187589">
                  <w:pPr>
                    <w:pStyle w:val="af8"/>
                  </w:pPr>
                  <w:r w:rsidRPr="00D00808">
                    <w:t>原则上不开展专项评价，涉及集中式饮用水水源和热水、矿泉水、温泉等特殊地下水资源保护区的开展地下水专项评价工作</w:t>
                  </w:r>
                </w:p>
              </w:tc>
              <w:tc>
                <w:tcPr>
                  <w:tcW w:w="1770" w:type="pct"/>
                  <w:vAlign w:val="center"/>
                </w:tcPr>
                <w:p w:rsidR="00111EE1" w:rsidRPr="00D00808" w:rsidRDefault="00AE7E47" w:rsidP="00187589">
                  <w:pPr>
                    <w:pStyle w:val="af8"/>
                  </w:pPr>
                  <w:r w:rsidRPr="00D00808">
                    <w:t>拟建项目不涉及所列地下水资源保护区</w:t>
                  </w:r>
                </w:p>
              </w:tc>
            </w:tr>
            <w:tr w:rsidR="00D00808" w:rsidRPr="00D00808" w:rsidTr="000C63D1">
              <w:tc>
                <w:tcPr>
                  <w:tcW w:w="5000" w:type="pct"/>
                  <w:gridSpan w:val="3"/>
                  <w:vAlign w:val="center"/>
                </w:tcPr>
                <w:p w:rsidR="00111EE1" w:rsidRPr="00D00808" w:rsidRDefault="00AE7E47" w:rsidP="00187589">
                  <w:pPr>
                    <w:pStyle w:val="af8"/>
                  </w:pPr>
                  <w:r w:rsidRPr="00D00808">
                    <w:t>注：</w:t>
                  </w:r>
                  <w:r w:rsidRPr="00D00808">
                    <w:t>1.</w:t>
                  </w:r>
                  <w:r w:rsidRPr="00D00808">
                    <w:t>废气中有毒有害污染物指纳入《有毒有害大气污染物名录》的污染物（不包括无排放标准的污染物）。</w:t>
                  </w:r>
                </w:p>
                <w:p w:rsidR="00111EE1" w:rsidRPr="00D00808" w:rsidRDefault="00AE7E47" w:rsidP="00187589">
                  <w:pPr>
                    <w:pStyle w:val="af8"/>
                  </w:pPr>
                  <w:r w:rsidRPr="00D00808">
                    <w:t>2.</w:t>
                  </w:r>
                  <w:r w:rsidRPr="00D00808">
                    <w:t>环境空气保护目标指自然保护区、风景名胜区、居住区、文化区和农村地区中人群较集中的区域。</w:t>
                  </w:r>
                </w:p>
                <w:p w:rsidR="00111EE1" w:rsidRPr="00D00808" w:rsidRDefault="00AE7E47" w:rsidP="00187589">
                  <w:pPr>
                    <w:pStyle w:val="af8"/>
                  </w:pPr>
                  <w:r w:rsidRPr="00D00808">
                    <w:t>3.</w:t>
                  </w:r>
                  <w:r w:rsidRPr="00D00808">
                    <w:t>临界量及其计算方法可参考《建设项目环境风险评价技术导则》（</w:t>
                  </w:r>
                  <w:r w:rsidRPr="00D00808">
                    <w:t xml:space="preserve">HJ </w:t>
                  </w:r>
                  <w:r w:rsidRPr="00D00808">
                    <w:rPr>
                      <w:rFonts w:hint="eastAsia"/>
                    </w:rPr>
                    <w:t>1</w:t>
                  </w:r>
                  <w:r w:rsidRPr="00D00808">
                    <w:t>69</w:t>
                  </w:r>
                  <w:r w:rsidRPr="00D00808">
                    <w:t>）附录</w:t>
                  </w:r>
                  <w:r w:rsidRPr="00D00808">
                    <w:t>B</w:t>
                  </w:r>
                  <w:r w:rsidRPr="00D00808">
                    <w:t>、附录</w:t>
                  </w:r>
                  <w:r w:rsidRPr="00D00808">
                    <w:t>C</w:t>
                  </w:r>
                  <w:r w:rsidRPr="00D00808">
                    <w:t>。</w:t>
                  </w:r>
                </w:p>
              </w:tc>
            </w:tr>
          </w:tbl>
          <w:p w:rsidR="00111EE1" w:rsidRPr="00D00808" w:rsidRDefault="00111EE1" w:rsidP="009228C3">
            <w:pPr>
              <w:pStyle w:val="Af6"/>
              <w:rPr>
                <w:highlight w:val="yellow"/>
              </w:rPr>
            </w:pP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lastRenderedPageBreak/>
              <w:t>规划情况</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9228C3">
            <w:pPr>
              <w:pStyle w:val="Af6"/>
              <w:ind w:firstLine="482"/>
            </w:pPr>
            <w:r w:rsidRPr="00D00808">
              <w:rPr>
                <w:rFonts w:hint="eastAsia"/>
                <w:b/>
                <w:bCs/>
              </w:rPr>
              <w:t>规划名称：</w:t>
            </w:r>
            <w:r w:rsidRPr="00D00808">
              <w:t>《重庆西彭工业园区规划</w:t>
            </w:r>
            <w:r w:rsidRPr="00D00808">
              <w:rPr>
                <w:rFonts w:hint="eastAsia"/>
              </w:rPr>
              <w:t>》（</w:t>
            </w:r>
            <w:r w:rsidRPr="00D00808">
              <w:rPr>
                <w:rFonts w:hint="eastAsia"/>
              </w:rPr>
              <w:t>2022</w:t>
            </w:r>
            <w:r w:rsidRPr="00D00808">
              <w:rPr>
                <w:rFonts w:hint="eastAsia"/>
              </w:rPr>
              <w:t>年</w:t>
            </w:r>
            <w:r w:rsidRPr="00D00808">
              <w:rPr>
                <w:rFonts w:hint="eastAsia"/>
              </w:rPr>
              <w:t>6</w:t>
            </w:r>
            <w:r w:rsidRPr="00D00808">
              <w:rPr>
                <w:rFonts w:hint="eastAsia"/>
              </w:rPr>
              <w:t>月）</w:t>
            </w:r>
          </w:p>
        </w:tc>
      </w:tr>
      <w:tr w:rsidR="00D00808" w:rsidRPr="00D00808" w:rsidTr="000C63D1">
        <w:trPr>
          <w:trHeight w:val="23"/>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规划环境影响</w:t>
            </w:r>
          </w:p>
          <w:p w:rsidR="00111EE1" w:rsidRPr="00D00808" w:rsidRDefault="00AE7E47" w:rsidP="008F7B61">
            <w:pPr>
              <w:pStyle w:val="af9"/>
            </w:pPr>
            <w:r w:rsidRPr="00D00808">
              <w:rPr>
                <w:rFonts w:hint="eastAsia"/>
              </w:rPr>
              <w:t>评价情况</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9228C3">
            <w:pPr>
              <w:pStyle w:val="Af6"/>
              <w:ind w:firstLine="482"/>
            </w:pPr>
            <w:r w:rsidRPr="00D00808">
              <w:rPr>
                <w:rFonts w:hint="eastAsia"/>
                <w:b/>
                <w:bCs/>
              </w:rPr>
              <w:t>规划环境影响评价文件名称：</w:t>
            </w:r>
            <w:r w:rsidRPr="00D00808">
              <w:t>《重庆西彭工业园区规划环境影响报告书》；</w:t>
            </w:r>
          </w:p>
          <w:p w:rsidR="00111EE1" w:rsidRPr="00D00808" w:rsidRDefault="00AE7E47" w:rsidP="009228C3">
            <w:pPr>
              <w:pStyle w:val="Af6"/>
              <w:ind w:firstLine="482"/>
            </w:pPr>
            <w:r w:rsidRPr="00D00808">
              <w:rPr>
                <w:rFonts w:hint="eastAsia"/>
                <w:b/>
                <w:bCs/>
              </w:rPr>
              <w:t>召集审查机关：</w:t>
            </w:r>
            <w:r w:rsidRPr="00D00808">
              <w:rPr>
                <w:rFonts w:hint="eastAsia"/>
              </w:rPr>
              <w:t>重庆市生态环境局；</w:t>
            </w:r>
          </w:p>
          <w:p w:rsidR="00111EE1" w:rsidRPr="00D00808" w:rsidRDefault="00AE7E47" w:rsidP="009228C3">
            <w:pPr>
              <w:pStyle w:val="Af6"/>
              <w:ind w:firstLine="482"/>
            </w:pPr>
            <w:r w:rsidRPr="00D00808">
              <w:rPr>
                <w:rFonts w:hint="eastAsia"/>
                <w:b/>
                <w:bCs/>
              </w:rPr>
              <w:t>审查文件名称：</w:t>
            </w:r>
            <w:r w:rsidRPr="00D00808">
              <w:t>《重庆市生态环境局关于重庆西彭工业园区规划环境影响报告书审查意见的函》</w:t>
            </w:r>
            <w:r w:rsidRPr="00D00808">
              <w:rPr>
                <w:rFonts w:hint="eastAsia"/>
              </w:rPr>
              <w:t>（</w:t>
            </w:r>
            <w:r w:rsidRPr="00D00808">
              <w:t>渝环函〔</w:t>
            </w:r>
            <w:r w:rsidRPr="00D00808">
              <w:t>202</w:t>
            </w:r>
            <w:r w:rsidRPr="00D00808">
              <w:rPr>
                <w:rFonts w:hint="eastAsia"/>
              </w:rPr>
              <w:t>3</w:t>
            </w:r>
            <w:r w:rsidRPr="00D00808">
              <w:t>〕</w:t>
            </w:r>
            <w:r w:rsidRPr="00D00808">
              <w:rPr>
                <w:rFonts w:hint="eastAsia"/>
              </w:rPr>
              <w:t>439</w:t>
            </w:r>
            <w:r w:rsidRPr="00D00808">
              <w:t>号</w:t>
            </w:r>
            <w:r w:rsidRPr="00D00808">
              <w:rPr>
                <w:rFonts w:hint="eastAsia"/>
              </w:rPr>
              <w:t>）。</w:t>
            </w:r>
          </w:p>
        </w:tc>
      </w:tr>
      <w:tr w:rsidR="00D00808" w:rsidRPr="00D00808" w:rsidTr="000C63D1">
        <w:trPr>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pPr>
            <w:r w:rsidRPr="00D00808">
              <w:rPr>
                <w:rFonts w:hint="eastAsia"/>
              </w:rPr>
              <w:t>规划及规划环境影响评价符合性分析</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CC50F4">
            <w:pPr>
              <w:pStyle w:val="1"/>
            </w:pPr>
            <w:r w:rsidRPr="00D00808">
              <w:t>1.</w:t>
            </w:r>
            <w:r w:rsidRPr="00D00808">
              <w:rPr>
                <w:rFonts w:hint="eastAsia"/>
              </w:rPr>
              <w:t>规划符合性分析</w:t>
            </w:r>
          </w:p>
          <w:p w:rsidR="00111EE1" w:rsidRPr="00D00808" w:rsidRDefault="00AE7E47" w:rsidP="009228C3">
            <w:pPr>
              <w:pStyle w:val="Af6"/>
            </w:pPr>
            <w:r w:rsidRPr="00D00808">
              <w:rPr>
                <w:rFonts w:hint="eastAsia"/>
              </w:rPr>
              <w:t>重庆西彭工业园区是重庆市人民政府</w:t>
            </w:r>
            <w:r w:rsidRPr="00D00808">
              <w:rPr>
                <w:rFonts w:hint="eastAsia"/>
              </w:rPr>
              <w:t>2003</w:t>
            </w:r>
            <w:r w:rsidRPr="00D00808">
              <w:rPr>
                <w:rFonts w:hint="eastAsia"/>
              </w:rPr>
              <w:t>年以《重庆市人民政府关于同意黔江区等</w:t>
            </w:r>
            <w:r w:rsidRPr="00D00808">
              <w:rPr>
                <w:rFonts w:hint="eastAsia"/>
              </w:rPr>
              <w:t>10</w:t>
            </w:r>
            <w:r w:rsidRPr="00D00808">
              <w:rPr>
                <w:rFonts w:hint="eastAsia"/>
              </w:rPr>
              <w:t>个区县设立特色工业园区和拓展区的批复》（渝府</w:t>
            </w:r>
            <w:r w:rsidRPr="00D00808">
              <w:t>〔</w:t>
            </w:r>
            <w:r w:rsidRPr="00D00808">
              <w:t>20</w:t>
            </w:r>
            <w:r w:rsidRPr="00D00808">
              <w:rPr>
                <w:rFonts w:hint="eastAsia"/>
              </w:rPr>
              <w:t>03</w:t>
            </w:r>
            <w:r w:rsidRPr="00D00808">
              <w:t>〕</w:t>
            </w:r>
            <w:r w:rsidRPr="00D00808">
              <w:rPr>
                <w:rFonts w:hint="eastAsia"/>
              </w:rPr>
              <w:t>169</w:t>
            </w:r>
            <w:r w:rsidRPr="00D00808">
              <w:rPr>
                <w:rFonts w:hint="eastAsia"/>
              </w:rPr>
              <w:t>号）批复设立的市级特色工业园区。</w:t>
            </w:r>
          </w:p>
          <w:p w:rsidR="00111EE1" w:rsidRPr="00D00808" w:rsidRDefault="00AE7E47" w:rsidP="009228C3">
            <w:pPr>
              <w:pStyle w:val="Af6"/>
            </w:pPr>
            <w:r w:rsidRPr="00D00808">
              <w:rPr>
                <w:rFonts w:hint="eastAsia"/>
              </w:rPr>
              <w:t>根据《重庆市人民政府关于确认璧山高新区等</w:t>
            </w:r>
            <w:r w:rsidRPr="00D00808">
              <w:rPr>
                <w:rFonts w:hint="eastAsia"/>
              </w:rPr>
              <w:t>15</w:t>
            </w:r>
            <w:r w:rsidRPr="00D00808">
              <w:rPr>
                <w:rFonts w:hint="eastAsia"/>
              </w:rPr>
              <w:t>个产业园区国土空间开发利用范围的批复》（渝府〔</w:t>
            </w:r>
            <w:r w:rsidRPr="00D00808">
              <w:rPr>
                <w:rFonts w:hint="eastAsia"/>
              </w:rPr>
              <w:t>2022</w:t>
            </w:r>
            <w:r w:rsidRPr="00D00808">
              <w:rPr>
                <w:rFonts w:hint="eastAsia"/>
              </w:rPr>
              <w:t>〕</w:t>
            </w:r>
            <w:r w:rsidRPr="00D00808">
              <w:rPr>
                <w:rFonts w:hint="eastAsia"/>
              </w:rPr>
              <w:t>10</w:t>
            </w:r>
            <w:r w:rsidRPr="00D00808">
              <w:rPr>
                <w:rFonts w:hint="eastAsia"/>
              </w:rPr>
              <w:t>号），重庆西彭工业园区管理委员会组织编制了《重庆西彭工业园区规划》。重庆西彭工业园区最新规划面积为</w:t>
            </w:r>
            <w:r w:rsidRPr="00D00808">
              <w:rPr>
                <w:rFonts w:hint="eastAsia"/>
              </w:rPr>
              <w:t>4267.24</w:t>
            </w:r>
            <w:r w:rsidRPr="00D00808">
              <w:rPr>
                <w:rFonts w:hint="eastAsia"/>
              </w:rPr>
              <w:t>公顷，包含西彭组团、陶家组团和铜罐驿组团。其中，西彭组团</w:t>
            </w:r>
            <w:r w:rsidRPr="00D00808">
              <w:rPr>
                <w:rFonts w:hint="eastAsia"/>
              </w:rPr>
              <w:t>2616.89</w:t>
            </w:r>
            <w:r w:rsidRPr="00D00808">
              <w:rPr>
                <w:rFonts w:hint="eastAsia"/>
              </w:rPr>
              <w:t>公顷、陶家组团</w:t>
            </w:r>
            <w:r w:rsidRPr="00D00808">
              <w:rPr>
                <w:rFonts w:hint="eastAsia"/>
              </w:rPr>
              <w:t>1420.22</w:t>
            </w:r>
            <w:r w:rsidRPr="00D00808">
              <w:rPr>
                <w:rFonts w:hint="eastAsia"/>
              </w:rPr>
              <w:t>公顷、铜罐驿组团</w:t>
            </w:r>
            <w:r w:rsidRPr="00D00808">
              <w:rPr>
                <w:rFonts w:hint="eastAsia"/>
              </w:rPr>
              <w:t>230.13</w:t>
            </w:r>
            <w:r w:rsidRPr="00D00808">
              <w:rPr>
                <w:rFonts w:hint="eastAsia"/>
              </w:rPr>
              <w:t>公顷。</w:t>
            </w:r>
          </w:p>
          <w:p w:rsidR="00111EE1" w:rsidRPr="00D00808" w:rsidRDefault="00AE7E47" w:rsidP="00CC50F4">
            <w:pPr>
              <w:pStyle w:val="20"/>
            </w:pPr>
            <w:r w:rsidRPr="00D00808">
              <w:rPr>
                <w:rFonts w:hint="eastAsia"/>
              </w:rPr>
              <w:t>1</w:t>
            </w:r>
            <w:r w:rsidRPr="00D00808">
              <w:rPr>
                <w:rFonts w:hint="eastAsia"/>
              </w:rPr>
              <w:t>）功能定位</w:t>
            </w:r>
          </w:p>
          <w:p w:rsidR="00111EE1" w:rsidRPr="00D00808" w:rsidRDefault="00AE7E47" w:rsidP="009228C3">
            <w:pPr>
              <w:pStyle w:val="Af6"/>
            </w:pPr>
            <w:r w:rsidRPr="00D00808">
              <w:rPr>
                <w:rFonts w:hint="eastAsia"/>
              </w:rPr>
              <w:t>西彭工业园区是九龙坡“一江两山·三轴四片”中的重要组成部分；同时，规划区是九龙坡区“智造产业片区”的重要组成部分，是以科技创新和扩大开放双轮驱动，建设面向一带一路和成渝地区双城经济圈的智慧产业片区，借力中铝高端制造项目的落地，统筹布局智慧产</w:t>
            </w:r>
            <w:r w:rsidRPr="00D00808">
              <w:rPr>
                <w:rFonts w:hint="eastAsia"/>
              </w:rPr>
              <w:lastRenderedPageBreak/>
              <w:t>业，打造“轻量化材料应用之都”，新建陶家城市组团，打造科学城南部科创策源地，优化提升黄磏港“铁</w:t>
            </w:r>
            <w:r w:rsidRPr="00D00808">
              <w:rPr>
                <w:rFonts w:hint="eastAsia"/>
              </w:rPr>
              <w:t>-</w:t>
            </w:r>
            <w:r w:rsidRPr="00D00808">
              <w:rPr>
                <w:rFonts w:hint="eastAsia"/>
              </w:rPr>
              <w:t>公</w:t>
            </w:r>
            <w:r w:rsidRPr="00D00808">
              <w:rPr>
                <w:rFonts w:hint="eastAsia"/>
              </w:rPr>
              <w:t>-</w:t>
            </w:r>
            <w:r w:rsidRPr="00D00808">
              <w:rPr>
                <w:rFonts w:hint="eastAsia"/>
              </w:rPr>
              <w:t>水”联运的对外物流口岸。</w:t>
            </w:r>
          </w:p>
          <w:p w:rsidR="00111EE1" w:rsidRPr="00D00808" w:rsidRDefault="00AE7E47" w:rsidP="00CC50F4">
            <w:pPr>
              <w:pStyle w:val="20"/>
            </w:pPr>
            <w:r w:rsidRPr="00D00808">
              <w:rPr>
                <w:rFonts w:hint="eastAsia"/>
              </w:rPr>
              <w:t>2</w:t>
            </w:r>
            <w:r w:rsidRPr="00D00808">
              <w:rPr>
                <w:rFonts w:hint="eastAsia"/>
              </w:rPr>
              <w:t>）主导产业</w:t>
            </w:r>
          </w:p>
          <w:p w:rsidR="00111EE1" w:rsidRPr="00D00808" w:rsidRDefault="00AE7E47" w:rsidP="009228C3">
            <w:pPr>
              <w:pStyle w:val="Af6"/>
            </w:pPr>
            <w:r w:rsidRPr="00D00808">
              <w:rPr>
                <w:rFonts w:hint="eastAsia"/>
              </w:rPr>
              <w:t>西彭组团主导产业为装备制造、新材料、仓储物流。装备制造重点发展高端智能装备及机器人、航空航天装备、轨道交通装备等；新材料重点发展先进有色合金材料、气凝胶等其他新材料等。陶家组团主导产业为新能源、装备制造、新材料。新能源重点发展氢燃料电池商用整车、氢燃料电池核心关键零部件等；装备制造重点发展通机及农机；新材料重点发展先进有色合金材料。铜罐驿组团未来主要发展生活性服务业，工业总体维持现状规模。西彭工业园区范围内禁止新引入木质家具制造、报废汽车拆解，玻璃制造（除光伏玻璃外）项目。</w:t>
            </w:r>
          </w:p>
          <w:p w:rsidR="00111EE1" w:rsidRPr="00D00808" w:rsidRDefault="00AE7E47" w:rsidP="009228C3">
            <w:pPr>
              <w:pStyle w:val="Af6"/>
            </w:pPr>
            <w:r w:rsidRPr="00D00808">
              <w:rPr>
                <w:rFonts w:hint="eastAsia"/>
              </w:rPr>
              <w:t>项目位于西彭工业园区</w:t>
            </w:r>
            <w:r w:rsidR="00761BCE" w:rsidRPr="00D00808">
              <w:rPr>
                <w:rFonts w:hint="eastAsia"/>
              </w:rPr>
              <w:t>西彭组团</w:t>
            </w:r>
            <w:r w:rsidR="00761BCE" w:rsidRPr="00D00808">
              <w:rPr>
                <w:rFonts w:hint="eastAsia"/>
              </w:rPr>
              <w:t>A</w:t>
            </w:r>
            <w:r w:rsidR="00761BCE" w:rsidRPr="00D00808">
              <w:rPr>
                <w:rFonts w:hint="eastAsia"/>
              </w:rPr>
              <w:t>标准分区</w:t>
            </w:r>
            <w:r w:rsidRPr="00D00808">
              <w:rPr>
                <w:rFonts w:hint="eastAsia"/>
              </w:rPr>
              <w:t>，</w:t>
            </w:r>
            <w:r w:rsidR="00761BCE" w:rsidRPr="00D00808">
              <w:rPr>
                <w:rFonts w:hint="eastAsia"/>
              </w:rPr>
              <w:t>A15-4/08</w:t>
            </w:r>
            <w:r w:rsidR="00761BCE" w:rsidRPr="00D00808">
              <w:rPr>
                <w:rFonts w:hint="eastAsia"/>
              </w:rPr>
              <w:t>地块</w:t>
            </w:r>
            <w:r w:rsidRPr="00D00808">
              <w:rPr>
                <w:rFonts w:hint="eastAsia"/>
              </w:rPr>
              <w:t>，为满足西彭工业园区实际发展需要，重庆市九龙坡区人民政府于</w:t>
            </w:r>
            <w:r w:rsidRPr="00D00808">
              <w:rPr>
                <w:rFonts w:hint="eastAsia"/>
              </w:rPr>
              <w:t>2015</w:t>
            </w:r>
            <w:r w:rsidRPr="00D00808">
              <w:rPr>
                <w:rFonts w:hint="eastAsia"/>
              </w:rPr>
              <w:t>年</w:t>
            </w:r>
            <w:r w:rsidRPr="00D00808">
              <w:rPr>
                <w:rFonts w:hint="eastAsia"/>
              </w:rPr>
              <w:t>7</w:t>
            </w:r>
            <w:r w:rsidRPr="00D00808">
              <w:rPr>
                <w:rFonts w:hint="eastAsia"/>
              </w:rPr>
              <w:t>月</w:t>
            </w:r>
            <w:r w:rsidRPr="00D00808">
              <w:rPr>
                <w:rFonts w:hint="eastAsia"/>
              </w:rPr>
              <w:t>8</w:t>
            </w:r>
            <w:r w:rsidRPr="00D00808">
              <w:rPr>
                <w:rFonts w:hint="eastAsia"/>
              </w:rPr>
              <w:t>日向重庆市人民政府提出《重庆市九龙坡区人民政府关于西彭工业园区电缆产业园项目规划调整的请示》（九龙坡区府文</w:t>
            </w:r>
            <w:r w:rsidRPr="00D00808">
              <w:t>〔</w:t>
            </w:r>
            <w:r w:rsidRPr="00D00808">
              <w:t>20</w:t>
            </w:r>
            <w:r w:rsidRPr="00D00808">
              <w:rPr>
                <w:rFonts w:hint="eastAsia"/>
              </w:rPr>
              <w:t>15</w:t>
            </w:r>
            <w:r w:rsidRPr="00D00808">
              <w:t>〕</w:t>
            </w:r>
            <w:r w:rsidRPr="00D00808">
              <w:rPr>
                <w:rFonts w:hint="eastAsia"/>
              </w:rPr>
              <w:t>40</w:t>
            </w:r>
            <w:r w:rsidRPr="00D00808">
              <w:rPr>
                <w:rFonts w:hint="eastAsia"/>
              </w:rPr>
              <w:t>号），经市政府领导批示，同意将</w:t>
            </w:r>
            <w:r w:rsidR="00761BCE" w:rsidRPr="00D00808">
              <w:rPr>
                <w:rFonts w:hint="eastAsia"/>
              </w:rPr>
              <w:t>西彭组团</w:t>
            </w:r>
            <w:r w:rsidR="00761BCE" w:rsidRPr="00D00808">
              <w:rPr>
                <w:rFonts w:hint="eastAsia"/>
              </w:rPr>
              <w:t>A</w:t>
            </w:r>
            <w:r w:rsidR="00761BCE" w:rsidRPr="00D00808">
              <w:rPr>
                <w:rFonts w:hint="eastAsia"/>
              </w:rPr>
              <w:t>标准分区</w:t>
            </w:r>
            <w:r w:rsidR="00761BCE" w:rsidRPr="00D00808">
              <w:rPr>
                <w:rFonts w:hint="eastAsia"/>
              </w:rPr>
              <w:t>A15-4/08</w:t>
            </w:r>
            <w:r w:rsidR="00761BCE" w:rsidRPr="00D00808">
              <w:rPr>
                <w:rFonts w:hint="eastAsia"/>
              </w:rPr>
              <w:t>地块</w:t>
            </w:r>
            <w:r w:rsidRPr="00D00808">
              <w:rPr>
                <w:rFonts w:hint="eastAsia"/>
              </w:rPr>
              <w:t>规划性质调整，该地块目前属于灵活用地，用地性质为工业用地或仓储用地，本项目为工业项目，用地性质要求为工业用地，该灵活用地性质满足要求。</w:t>
            </w:r>
          </w:p>
          <w:p w:rsidR="00111EE1" w:rsidRDefault="00AE7E47" w:rsidP="009228C3">
            <w:pPr>
              <w:pStyle w:val="Af6"/>
            </w:pPr>
            <w:r w:rsidRPr="00D00808">
              <w:rPr>
                <w:rFonts w:hint="eastAsia"/>
              </w:rPr>
              <w:t>本项目为</w:t>
            </w:r>
            <w:r w:rsidR="00715799" w:rsidRPr="00D00808">
              <w:rPr>
                <w:rFonts w:hint="eastAsia"/>
              </w:rPr>
              <w:t>发电机机架及配件生产项目</w:t>
            </w:r>
            <w:r w:rsidRPr="00D00808">
              <w:rPr>
                <w:rFonts w:hint="eastAsia"/>
              </w:rPr>
              <w:t>，为企业提供</w:t>
            </w:r>
            <w:r w:rsidR="00715799" w:rsidRPr="00D00808">
              <w:rPr>
                <w:rFonts w:hint="eastAsia"/>
              </w:rPr>
              <w:t>配件生产服务</w:t>
            </w:r>
            <w:r w:rsidRPr="00D00808">
              <w:rPr>
                <w:rFonts w:hint="eastAsia"/>
              </w:rPr>
              <w:t>，与西彭组团产业发展不冲突，符合园区产业定位。</w:t>
            </w:r>
          </w:p>
          <w:p w:rsidR="00111EE1" w:rsidRPr="00D00808" w:rsidRDefault="00AE7E47" w:rsidP="00CC50F4">
            <w:pPr>
              <w:pStyle w:val="1"/>
            </w:pPr>
            <w:r w:rsidRPr="00D00808">
              <w:t>2.</w:t>
            </w:r>
            <w:r w:rsidRPr="00D00808">
              <w:rPr>
                <w:rFonts w:hint="eastAsia"/>
              </w:rPr>
              <w:t>规划环境影响评价符合性分析</w:t>
            </w:r>
          </w:p>
          <w:p w:rsidR="00111EE1" w:rsidRPr="00D00808" w:rsidRDefault="00AE7E47" w:rsidP="009228C3">
            <w:pPr>
              <w:pStyle w:val="Af6"/>
            </w:pPr>
            <w:r w:rsidRPr="00D00808">
              <w:rPr>
                <w:rFonts w:hint="eastAsia"/>
              </w:rPr>
              <w:t>根据</w:t>
            </w:r>
            <w:r w:rsidRPr="00D00808">
              <w:t>《重庆市生态环境局关于重庆西彭工业园区规划环境影响报告书审查意见的函》</w:t>
            </w:r>
            <w:r w:rsidRPr="00D00808">
              <w:rPr>
                <w:rFonts w:hint="eastAsia"/>
              </w:rPr>
              <w:t>（</w:t>
            </w:r>
            <w:r w:rsidRPr="00D00808">
              <w:t>渝环函〔</w:t>
            </w:r>
            <w:r w:rsidRPr="00D00808">
              <w:t>202</w:t>
            </w:r>
            <w:r w:rsidRPr="00D00808">
              <w:rPr>
                <w:rFonts w:hint="eastAsia"/>
              </w:rPr>
              <w:t>3</w:t>
            </w:r>
            <w:r w:rsidRPr="00D00808">
              <w:t>〕</w:t>
            </w:r>
            <w:r w:rsidRPr="00D00808">
              <w:rPr>
                <w:rFonts w:hint="eastAsia"/>
              </w:rPr>
              <w:t>439</w:t>
            </w:r>
            <w:r w:rsidRPr="00D00808">
              <w:t>号</w:t>
            </w:r>
            <w:r w:rsidRPr="00D00808">
              <w:rPr>
                <w:rFonts w:hint="eastAsia"/>
              </w:rPr>
              <w:t>），本项目与生态环境准入清单符合性见</w:t>
            </w:r>
            <w:r w:rsidRPr="00D00808">
              <w:rPr>
                <w:rFonts w:hint="eastAsia"/>
              </w:rPr>
              <w:fldChar w:fldCharType="begin"/>
            </w:r>
            <w:r w:rsidRPr="00D00808">
              <w:rPr>
                <w:rFonts w:hint="eastAsia"/>
              </w:rPr>
              <w:instrText xml:space="preserve"> REF _Ref17133 \h </w:instrText>
            </w:r>
            <w:r w:rsidR="009228C3">
              <w:instrText xml:space="preserve"> \* MERGEFORMAT </w:instrText>
            </w:r>
            <w:r w:rsidRPr="00D00808">
              <w:rPr>
                <w:rFonts w:hint="eastAsia"/>
              </w:rPr>
            </w:r>
            <w:r w:rsidRPr="00D00808">
              <w:rPr>
                <w:rFonts w:hint="eastAsia"/>
              </w:rPr>
              <w:fldChar w:fldCharType="separate"/>
            </w:r>
            <w:r w:rsidR="00C8005B" w:rsidRPr="00D00808">
              <w:t>表</w:t>
            </w:r>
            <w:r w:rsidR="00C8005B" w:rsidRPr="00D00808">
              <w:t>1-</w:t>
            </w:r>
            <w:r w:rsidR="00C8005B">
              <w:t>2</w:t>
            </w:r>
            <w:r w:rsidRPr="00D00808">
              <w:rPr>
                <w:rFonts w:hint="eastAsia"/>
              </w:rPr>
              <w:fldChar w:fldCharType="end"/>
            </w:r>
            <w:r w:rsidRPr="00D00808">
              <w:rPr>
                <w:rFonts w:hint="eastAsia"/>
              </w:rPr>
              <w:t>，与规划环评审查意见函符合性见</w:t>
            </w:r>
            <w:r w:rsidRPr="00D00808">
              <w:rPr>
                <w:rFonts w:hint="eastAsia"/>
              </w:rPr>
              <w:fldChar w:fldCharType="begin"/>
            </w:r>
            <w:r w:rsidRPr="00D00808">
              <w:rPr>
                <w:rFonts w:hint="eastAsia"/>
              </w:rPr>
              <w:instrText xml:space="preserve"> REF _Ref17178 \h </w:instrText>
            </w:r>
            <w:r w:rsidR="009228C3">
              <w:instrText xml:space="preserve"> \* MERGEFORMAT </w:instrText>
            </w:r>
            <w:r w:rsidRPr="00D00808">
              <w:rPr>
                <w:rFonts w:hint="eastAsia"/>
              </w:rPr>
            </w:r>
            <w:r w:rsidRPr="00D00808">
              <w:rPr>
                <w:rFonts w:hint="eastAsia"/>
              </w:rPr>
              <w:fldChar w:fldCharType="separate"/>
            </w:r>
            <w:r w:rsidR="00C8005B" w:rsidRPr="00D00808">
              <w:t>表</w:t>
            </w:r>
            <w:r w:rsidR="00C8005B" w:rsidRPr="00D00808">
              <w:t>1-</w:t>
            </w:r>
            <w:r w:rsidR="00C8005B">
              <w:t>3</w:t>
            </w:r>
            <w:r w:rsidRPr="00D00808">
              <w:rPr>
                <w:rFonts w:hint="eastAsia"/>
              </w:rPr>
              <w:fldChar w:fldCharType="end"/>
            </w:r>
            <w:r w:rsidRPr="00D00808">
              <w:rPr>
                <w:rFonts w:hint="eastAsia"/>
              </w:rPr>
              <w:t>。</w:t>
            </w:r>
          </w:p>
          <w:p w:rsidR="00111EE1" w:rsidRPr="00D00808" w:rsidRDefault="00AE7E47" w:rsidP="002834C0">
            <w:pPr>
              <w:pStyle w:val="af7"/>
            </w:pPr>
            <w:bookmarkStart w:id="1" w:name="_Ref17133"/>
            <w:r w:rsidRPr="00D00808">
              <w:t>表1-</w:t>
            </w:r>
            <w:fldSimple w:instr=" SEQ 表1- \* ARABIC ">
              <w:r w:rsidR="00C8005B">
                <w:rPr>
                  <w:noProof/>
                </w:rPr>
                <w:t>2</w:t>
              </w:r>
            </w:fldSimple>
            <w:bookmarkEnd w:id="1"/>
            <w:r w:rsidRPr="00D00808">
              <w:rPr>
                <w:rFonts w:hint="eastAsia"/>
              </w:rPr>
              <w:t xml:space="preserve">  拟建项目与规划环评环境准入负面清单符合性一览表</w:t>
            </w:r>
          </w:p>
          <w:tbl>
            <w:tblPr>
              <w:tblStyle w:val="af0"/>
              <w:tblW w:w="5000" w:type="pct"/>
              <w:tblLayout w:type="fixed"/>
              <w:tblCellMar>
                <w:left w:w="57" w:type="dxa"/>
                <w:right w:w="57" w:type="dxa"/>
              </w:tblCellMar>
              <w:tblLook w:val="04A0" w:firstRow="1" w:lastRow="0" w:firstColumn="1" w:lastColumn="0" w:noHBand="0" w:noVBand="1"/>
            </w:tblPr>
            <w:tblGrid>
              <w:gridCol w:w="343"/>
              <w:gridCol w:w="604"/>
              <w:gridCol w:w="3497"/>
              <w:gridCol w:w="2607"/>
              <w:gridCol w:w="519"/>
            </w:tblGrid>
            <w:tr w:rsidR="00CD7C39" w:rsidRPr="00CD7C39" w:rsidTr="000C63D1">
              <w:trPr>
                <w:trHeight w:val="57"/>
              </w:trPr>
              <w:tc>
                <w:tcPr>
                  <w:tcW w:w="226" w:type="pct"/>
                  <w:tcMar>
                    <w:top w:w="85" w:type="dxa"/>
                    <w:bottom w:w="85" w:type="dxa"/>
                  </w:tcMar>
                  <w:vAlign w:val="center"/>
                </w:tcPr>
                <w:p w:rsidR="00111EE1" w:rsidRPr="00B2476E" w:rsidRDefault="00AE7E47" w:rsidP="00187589">
                  <w:pPr>
                    <w:pStyle w:val="af8"/>
                    <w:rPr>
                      <w:b/>
                    </w:rPr>
                  </w:pPr>
                  <w:r w:rsidRPr="00B2476E">
                    <w:rPr>
                      <w:rFonts w:hint="eastAsia"/>
                      <w:b/>
                    </w:rPr>
                    <w:t>序号</w:t>
                  </w:r>
                </w:p>
              </w:tc>
              <w:tc>
                <w:tcPr>
                  <w:tcW w:w="399" w:type="pct"/>
                  <w:tcMar>
                    <w:top w:w="85" w:type="dxa"/>
                    <w:bottom w:w="85" w:type="dxa"/>
                  </w:tcMar>
                  <w:vAlign w:val="center"/>
                </w:tcPr>
                <w:p w:rsidR="00111EE1" w:rsidRPr="00B2476E" w:rsidRDefault="00AE7E47" w:rsidP="00187589">
                  <w:pPr>
                    <w:pStyle w:val="af8"/>
                    <w:rPr>
                      <w:b/>
                    </w:rPr>
                  </w:pPr>
                  <w:r w:rsidRPr="00B2476E">
                    <w:rPr>
                      <w:rFonts w:hint="eastAsia"/>
                      <w:b/>
                    </w:rPr>
                    <w:t>分类</w:t>
                  </w:r>
                </w:p>
              </w:tc>
              <w:tc>
                <w:tcPr>
                  <w:tcW w:w="2310" w:type="pct"/>
                  <w:tcMar>
                    <w:top w:w="85" w:type="dxa"/>
                    <w:bottom w:w="85" w:type="dxa"/>
                  </w:tcMar>
                  <w:vAlign w:val="center"/>
                </w:tcPr>
                <w:p w:rsidR="00111EE1" w:rsidRPr="00B2476E" w:rsidRDefault="00AE7E47" w:rsidP="00187589">
                  <w:pPr>
                    <w:pStyle w:val="af8"/>
                    <w:rPr>
                      <w:b/>
                    </w:rPr>
                  </w:pPr>
                  <w:r w:rsidRPr="00B2476E">
                    <w:rPr>
                      <w:rFonts w:hint="eastAsia"/>
                      <w:b/>
                    </w:rPr>
                    <w:t>环境准入要求</w:t>
                  </w:r>
                </w:p>
              </w:tc>
              <w:tc>
                <w:tcPr>
                  <w:tcW w:w="1722" w:type="pct"/>
                  <w:tcMar>
                    <w:top w:w="85" w:type="dxa"/>
                    <w:bottom w:w="85" w:type="dxa"/>
                  </w:tcMar>
                  <w:vAlign w:val="center"/>
                </w:tcPr>
                <w:p w:rsidR="00111EE1" w:rsidRPr="00B2476E" w:rsidRDefault="00AE7E47" w:rsidP="00187589">
                  <w:pPr>
                    <w:pStyle w:val="af8"/>
                    <w:rPr>
                      <w:b/>
                    </w:rPr>
                  </w:pPr>
                  <w:r w:rsidRPr="00B2476E">
                    <w:rPr>
                      <w:rFonts w:hint="eastAsia"/>
                      <w:b/>
                    </w:rPr>
                    <w:t>本项目</w:t>
                  </w:r>
                </w:p>
              </w:tc>
              <w:tc>
                <w:tcPr>
                  <w:tcW w:w="343" w:type="pct"/>
                  <w:tcMar>
                    <w:top w:w="85" w:type="dxa"/>
                    <w:bottom w:w="85" w:type="dxa"/>
                  </w:tcMar>
                  <w:vAlign w:val="center"/>
                </w:tcPr>
                <w:p w:rsidR="00111EE1" w:rsidRPr="00B2476E" w:rsidRDefault="00AE7E47" w:rsidP="00187589">
                  <w:pPr>
                    <w:pStyle w:val="af8"/>
                    <w:rPr>
                      <w:b/>
                    </w:rPr>
                  </w:pPr>
                  <w:r w:rsidRPr="00B2476E">
                    <w:rPr>
                      <w:rFonts w:hint="eastAsia"/>
                      <w:b/>
                    </w:rPr>
                    <w:t>符合性</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1</w:t>
                  </w:r>
                </w:p>
              </w:tc>
              <w:tc>
                <w:tcPr>
                  <w:tcW w:w="399" w:type="pct"/>
                  <w:vMerge w:val="restart"/>
                  <w:tcMar>
                    <w:top w:w="85" w:type="dxa"/>
                    <w:bottom w:w="85" w:type="dxa"/>
                  </w:tcMar>
                  <w:vAlign w:val="center"/>
                </w:tcPr>
                <w:p w:rsidR="00111EE1" w:rsidRPr="00CD7C39" w:rsidRDefault="00AE7E47" w:rsidP="00187589">
                  <w:pPr>
                    <w:pStyle w:val="af8"/>
                  </w:pPr>
                  <w:r w:rsidRPr="00CD7C39">
                    <w:rPr>
                      <w:rFonts w:hint="eastAsia"/>
                    </w:rPr>
                    <w:t>空间布局约束</w:t>
                  </w:r>
                </w:p>
              </w:tc>
              <w:tc>
                <w:tcPr>
                  <w:tcW w:w="2310" w:type="pct"/>
                  <w:tcMar>
                    <w:top w:w="85" w:type="dxa"/>
                    <w:bottom w:w="85" w:type="dxa"/>
                  </w:tcMar>
                  <w:vAlign w:val="center"/>
                </w:tcPr>
                <w:p w:rsidR="00111EE1" w:rsidRPr="00CD7C39" w:rsidRDefault="00AE7E47" w:rsidP="00187589">
                  <w:pPr>
                    <w:pStyle w:val="af8"/>
                  </w:pPr>
                  <w:r w:rsidRPr="00CD7C39">
                    <w:rPr>
                      <w:rFonts w:hint="eastAsia"/>
                    </w:rPr>
                    <w:t>西彭组团东北侧科研用地兼一类工业用地（</w:t>
                  </w:r>
                  <w:r w:rsidRPr="00CD7C39">
                    <w:rPr>
                      <w:rFonts w:hint="eastAsia"/>
                    </w:rPr>
                    <w:t>C61-1/01</w:t>
                  </w:r>
                  <w:r w:rsidRPr="00CD7C39">
                    <w:rPr>
                      <w:rFonts w:hint="eastAsia"/>
                    </w:rPr>
                    <w:t>、</w:t>
                  </w:r>
                  <w:r w:rsidRPr="00CD7C39">
                    <w:rPr>
                      <w:rFonts w:hint="eastAsia"/>
                    </w:rPr>
                    <w:t>C61-4/01</w:t>
                  </w:r>
                  <w:r w:rsidRPr="00CD7C39">
                    <w:rPr>
                      <w:rFonts w:hint="eastAsia"/>
                    </w:rPr>
                    <w:t>、</w:t>
                  </w:r>
                  <w:r w:rsidRPr="00CD7C39">
                    <w:rPr>
                      <w:rFonts w:hint="eastAsia"/>
                    </w:rPr>
                    <w:t>C61-5/01</w:t>
                  </w:r>
                  <w:r w:rsidRPr="00CD7C39">
                    <w:rPr>
                      <w:rFonts w:hint="eastAsia"/>
                    </w:rPr>
                    <w:t>、</w:t>
                  </w:r>
                  <w:r w:rsidRPr="00CD7C39">
                    <w:rPr>
                      <w:rFonts w:hint="eastAsia"/>
                    </w:rPr>
                    <w:t>C62-1/01</w:t>
                  </w:r>
                  <w:r w:rsidRPr="00CD7C39">
                    <w:rPr>
                      <w:rFonts w:hint="eastAsia"/>
                    </w:rPr>
                    <w:t>、</w:t>
                  </w:r>
                  <w:r w:rsidRPr="00CD7C39">
                    <w:rPr>
                      <w:rFonts w:hint="eastAsia"/>
                    </w:rPr>
                    <w:t>C62-3/01</w:t>
                  </w:r>
                  <w:r w:rsidRPr="00CD7C39">
                    <w:rPr>
                      <w:rFonts w:hint="eastAsia"/>
                    </w:rPr>
                    <w:t>、</w:t>
                  </w:r>
                  <w:r w:rsidRPr="00CD7C39">
                    <w:rPr>
                      <w:rFonts w:hint="eastAsia"/>
                    </w:rPr>
                    <w:t>C63-</w:t>
                  </w:r>
                  <w:r w:rsidRPr="00CD7C39">
                    <w:rPr>
                      <w:rFonts w:hint="eastAsia"/>
                    </w:rPr>
                    <w:lastRenderedPageBreak/>
                    <w:t>1/01</w:t>
                  </w:r>
                  <w:r w:rsidRPr="00CD7C39">
                    <w:rPr>
                      <w:rFonts w:hint="eastAsia"/>
                    </w:rPr>
                    <w:t>、</w:t>
                  </w:r>
                  <w:r w:rsidRPr="00CD7C39">
                    <w:rPr>
                      <w:rFonts w:hint="eastAsia"/>
                    </w:rPr>
                    <w:t>C63-2/01</w:t>
                  </w:r>
                  <w:r w:rsidRPr="00CD7C39">
                    <w:rPr>
                      <w:rFonts w:hint="eastAsia"/>
                    </w:rPr>
                    <w:t>）后续引入项目时应考虑以污染较轻的项目为主，禁止新建涉及喷漆、酸洗、熔炼等异味较大的生产工艺项目。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lastRenderedPageBreak/>
                    <w:t>本项目位于西彭组团</w:t>
                  </w:r>
                  <w:r w:rsidR="00761BCE" w:rsidRPr="00CD7C39">
                    <w:t>A</w:t>
                  </w:r>
                  <w:r w:rsidRPr="00CD7C39">
                    <w:rPr>
                      <w:rFonts w:hint="eastAsia"/>
                    </w:rPr>
                    <w:t>标准分区</w:t>
                  </w:r>
                  <w:r w:rsidRPr="00CD7C39">
                    <w:rPr>
                      <w:rStyle w:val="Char7"/>
                      <w:rFonts w:hint="eastAsia"/>
                    </w:rPr>
                    <w:t>，</w:t>
                  </w:r>
                  <w:r w:rsidR="00761BCE" w:rsidRPr="00CD7C39">
                    <w:t>A15</w:t>
                  </w:r>
                  <w:r w:rsidR="00761BCE" w:rsidRPr="00CD7C39">
                    <w:rPr>
                      <w:rFonts w:hint="eastAsia"/>
                    </w:rPr>
                    <w:t>-4</w:t>
                  </w:r>
                  <w:r w:rsidRPr="00CD7C39">
                    <w:rPr>
                      <w:rFonts w:hint="eastAsia"/>
                    </w:rPr>
                    <w:t>/</w:t>
                  </w:r>
                  <w:r w:rsidR="00761BCE" w:rsidRPr="00CD7C39">
                    <w:t>08</w:t>
                  </w:r>
                  <w:r w:rsidRPr="00CD7C39">
                    <w:rPr>
                      <w:rFonts w:hint="eastAsia"/>
                    </w:rPr>
                    <w:t>地块，不属于西彭组团东北侧科研用</w:t>
                  </w:r>
                  <w:r w:rsidRPr="00CD7C39">
                    <w:rPr>
                      <w:rFonts w:hint="eastAsia"/>
                    </w:rPr>
                    <w:lastRenderedPageBreak/>
                    <w:t>地兼一类工业用地范围内。</w:t>
                  </w:r>
                </w:p>
              </w:tc>
              <w:tc>
                <w:tcPr>
                  <w:tcW w:w="343" w:type="pct"/>
                  <w:tcMar>
                    <w:top w:w="85" w:type="dxa"/>
                    <w:bottom w:w="85" w:type="dxa"/>
                  </w:tcMar>
                  <w:vAlign w:val="center"/>
                </w:tcPr>
                <w:p w:rsidR="00111EE1" w:rsidRPr="00CD7C39" w:rsidRDefault="00AE7E47" w:rsidP="00187589">
                  <w:pPr>
                    <w:pStyle w:val="af8"/>
                  </w:pPr>
                  <w:r w:rsidRPr="00CD7C39">
                    <w:rPr>
                      <w:rFonts w:hint="eastAsia"/>
                    </w:rPr>
                    <w:lastRenderedPageBreak/>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lastRenderedPageBreak/>
                    <w:t>2</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西彭组团临近居住的</w:t>
                  </w:r>
                  <w:r w:rsidRPr="00CD7C39">
                    <w:rPr>
                      <w:rFonts w:hint="eastAsia"/>
                    </w:rPr>
                    <w:t>A31/04</w:t>
                  </w:r>
                  <w:r w:rsidRPr="00CD7C39">
                    <w:rPr>
                      <w:rFonts w:hint="eastAsia"/>
                    </w:rPr>
                    <w:t>、</w:t>
                  </w:r>
                  <w:r w:rsidRPr="00CD7C39">
                    <w:rPr>
                      <w:rFonts w:hint="eastAsia"/>
                    </w:rPr>
                    <w:t>A33/04</w:t>
                  </w:r>
                  <w:r w:rsidRPr="00CD7C39">
                    <w:rPr>
                      <w:rFonts w:hint="eastAsia"/>
                    </w:rPr>
                    <w:t>、</w:t>
                  </w:r>
                  <w:r w:rsidRPr="00CD7C39">
                    <w:rPr>
                      <w:rFonts w:hint="eastAsia"/>
                    </w:rPr>
                    <w:t>A34/04</w:t>
                  </w:r>
                  <w:r w:rsidRPr="00CD7C39">
                    <w:rPr>
                      <w:rFonts w:hint="eastAsia"/>
                    </w:rPr>
                    <w:t>、</w:t>
                  </w:r>
                  <w:r w:rsidRPr="00CD7C39">
                    <w:rPr>
                      <w:rFonts w:hint="eastAsia"/>
                    </w:rPr>
                    <w:t>A30-1-1/06</w:t>
                  </w:r>
                  <w:r w:rsidRPr="00CD7C39">
                    <w:rPr>
                      <w:rFonts w:hint="eastAsia"/>
                    </w:rPr>
                    <w:t>地块在新引入项目时应引入不涉及喷漆、酸洗、熔炼、铸造等异味较大的项目。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Fonts w:hint="eastAsia"/>
                    </w:rPr>
                    <w:t>A15-4/08</w:t>
                  </w:r>
                  <w:r w:rsidR="00761BCE" w:rsidRPr="00CD7C39">
                    <w:rPr>
                      <w:rFonts w:hint="eastAsia"/>
                    </w:rPr>
                    <w:t>地块</w:t>
                  </w:r>
                  <w:r w:rsidRPr="00CD7C39">
                    <w:rPr>
                      <w:rFonts w:hint="eastAsia"/>
                    </w:rPr>
                    <w:t>，不在文件所列地块范围内。</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3</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陶家组团规划的工业用地（</w:t>
                  </w:r>
                  <w:r w:rsidRPr="00CD7C39">
                    <w:rPr>
                      <w:rFonts w:hint="eastAsia"/>
                    </w:rPr>
                    <w:t>O80-04/01</w:t>
                  </w:r>
                  <w:r w:rsidRPr="00CD7C39">
                    <w:rPr>
                      <w:rFonts w:hint="eastAsia"/>
                    </w:rPr>
                    <w:t>、</w:t>
                  </w:r>
                  <w:r w:rsidRPr="00CD7C39">
                    <w:rPr>
                      <w:rFonts w:hint="eastAsia"/>
                    </w:rPr>
                    <w:t>O80-01/04</w:t>
                  </w:r>
                  <w:r w:rsidRPr="00CD7C39">
                    <w:rPr>
                      <w:rFonts w:hint="eastAsia"/>
                    </w:rPr>
                    <w:t>、</w:t>
                  </w:r>
                  <w:r w:rsidRPr="00CD7C39">
                    <w:rPr>
                      <w:rFonts w:hint="eastAsia"/>
                    </w:rPr>
                    <w:t>L1-02-2/03</w:t>
                  </w:r>
                  <w:r w:rsidRPr="00CD7C39">
                    <w:rPr>
                      <w:rFonts w:hint="eastAsia"/>
                    </w:rPr>
                    <w:t>、</w:t>
                  </w:r>
                  <w:r w:rsidRPr="00CD7C39">
                    <w:rPr>
                      <w:rFonts w:hint="eastAsia"/>
                    </w:rPr>
                    <w:t>L1-02-1/03</w:t>
                  </w:r>
                  <w:r w:rsidRPr="00CD7C39">
                    <w:rPr>
                      <w:rFonts w:hint="eastAsia"/>
                    </w:rPr>
                    <w:t>、</w:t>
                  </w:r>
                  <w:r w:rsidRPr="00CD7C39">
                    <w:rPr>
                      <w:rFonts w:hint="eastAsia"/>
                    </w:rPr>
                    <w:t>L4-03/01</w:t>
                  </w:r>
                  <w:r w:rsidRPr="00CD7C39">
                    <w:rPr>
                      <w:rFonts w:hint="eastAsia"/>
                    </w:rPr>
                    <w:t>、</w:t>
                  </w:r>
                  <w:r w:rsidRPr="00CD7C39">
                    <w:rPr>
                      <w:rFonts w:hint="eastAsia"/>
                    </w:rPr>
                    <w:t>L9-01/02</w:t>
                  </w:r>
                  <w:r w:rsidRPr="00CD7C39">
                    <w:rPr>
                      <w:rFonts w:hint="eastAsia"/>
                    </w:rPr>
                    <w:t>、</w:t>
                  </w:r>
                  <w:r w:rsidRPr="00CD7C39">
                    <w:rPr>
                      <w:rFonts w:hint="eastAsia"/>
                    </w:rPr>
                    <w:t>L27-02-1/04</w:t>
                  </w:r>
                  <w:r w:rsidRPr="00CD7C39">
                    <w:rPr>
                      <w:rFonts w:hint="eastAsia"/>
                    </w:rPr>
                    <w:t>、</w:t>
                  </w:r>
                  <w:r w:rsidRPr="00CD7C39">
                    <w:rPr>
                      <w:rFonts w:hint="eastAsia"/>
                    </w:rPr>
                    <w:t>J41-9/01</w:t>
                  </w:r>
                  <w:r w:rsidRPr="00CD7C39">
                    <w:rPr>
                      <w:rFonts w:hint="eastAsia"/>
                    </w:rPr>
                    <w:t>、</w:t>
                  </w:r>
                  <w:r w:rsidRPr="00CD7C39">
                    <w:rPr>
                      <w:rFonts w:hint="eastAsia"/>
                    </w:rPr>
                    <w:t>J41-10/01</w:t>
                  </w:r>
                  <w:r w:rsidRPr="00CD7C39">
                    <w:rPr>
                      <w:rFonts w:hint="eastAsia"/>
                    </w:rPr>
                    <w:t>）禁止引入涉及喷漆、熔炼、铸造等异味较大的生产工艺项目。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Fonts w:hint="eastAsia"/>
                    </w:rPr>
                    <w:t>A15-4/08</w:t>
                  </w:r>
                  <w:r w:rsidR="00761BCE" w:rsidRPr="00CD7C39">
                    <w:rPr>
                      <w:rFonts w:hint="eastAsia"/>
                    </w:rPr>
                    <w:t>地块</w:t>
                  </w:r>
                  <w:r w:rsidRPr="00CD7C39">
                    <w:rPr>
                      <w:rFonts w:hint="eastAsia"/>
                    </w:rPr>
                    <w:t>，不在文件所列地块范围内。</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4</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规划区禁止新引入木质家具制造、报废汽车拆解，玻璃制造（除光伏玻璃外）工业项目。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项目不属于木质家具制造、报废汽车拆解，玻璃制造项目。</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5</w:t>
                  </w:r>
                </w:p>
              </w:tc>
              <w:tc>
                <w:tcPr>
                  <w:tcW w:w="399" w:type="pct"/>
                  <w:vMerge w:val="restart"/>
                  <w:tcMar>
                    <w:top w:w="85" w:type="dxa"/>
                    <w:bottom w:w="85" w:type="dxa"/>
                  </w:tcMar>
                  <w:vAlign w:val="center"/>
                </w:tcPr>
                <w:p w:rsidR="00111EE1" w:rsidRPr="00CD7C39" w:rsidRDefault="00AE7E47" w:rsidP="00187589">
                  <w:pPr>
                    <w:pStyle w:val="af8"/>
                  </w:pPr>
                  <w:r w:rsidRPr="00CD7C39">
                    <w:t>污染物排放管控</w:t>
                  </w:r>
                </w:p>
              </w:tc>
              <w:tc>
                <w:tcPr>
                  <w:tcW w:w="2310" w:type="pct"/>
                  <w:tcMar>
                    <w:top w:w="85" w:type="dxa"/>
                    <w:bottom w:w="85" w:type="dxa"/>
                  </w:tcMar>
                  <w:vAlign w:val="center"/>
                </w:tcPr>
                <w:p w:rsidR="00111EE1" w:rsidRPr="00CD7C39" w:rsidRDefault="00AE7E47" w:rsidP="00187589">
                  <w:pPr>
                    <w:pStyle w:val="af8"/>
                  </w:pPr>
                  <w:r w:rsidRPr="00CD7C39">
                    <w:rPr>
                      <w:rFonts w:hint="eastAsia"/>
                    </w:rPr>
                    <w:t>规划区范围内污染物排放总量不得突破本次规划环评确定的污染物排放总量限值。</w:t>
                  </w:r>
                </w:p>
              </w:tc>
              <w:tc>
                <w:tcPr>
                  <w:tcW w:w="1722" w:type="pct"/>
                  <w:tcMar>
                    <w:top w:w="85" w:type="dxa"/>
                    <w:bottom w:w="85" w:type="dxa"/>
                  </w:tcMar>
                  <w:vAlign w:val="center"/>
                </w:tcPr>
                <w:p w:rsidR="00111EE1" w:rsidRPr="00CD7C39" w:rsidRDefault="00AE7E47" w:rsidP="00187589">
                  <w:pPr>
                    <w:pStyle w:val="af8"/>
                  </w:pPr>
                  <w:r w:rsidRPr="00CD7C39">
                    <w:rPr>
                      <w:rFonts w:hint="eastAsia"/>
                    </w:rPr>
                    <w:t>大气污染物有组织排放量：颗粒物</w:t>
                  </w:r>
                  <w:r w:rsidR="00C403C0" w:rsidRPr="00CD7C39">
                    <w:t>0.077</w:t>
                  </w:r>
                  <w:r w:rsidRPr="00CD7C39">
                    <w:rPr>
                      <w:rFonts w:hint="eastAsia"/>
                    </w:rPr>
                    <w:t>t/a</w:t>
                  </w:r>
                  <w:r w:rsidRPr="00CD7C39">
                    <w:rPr>
                      <w:rFonts w:hint="eastAsia"/>
                    </w:rPr>
                    <w:t>；二氧化硫：</w:t>
                  </w:r>
                  <w:r w:rsidRPr="00CD7C39">
                    <w:rPr>
                      <w:rFonts w:hint="eastAsia"/>
                    </w:rPr>
                    <w:t>0.</w:t>
                  </w:r>
                  <w:r w:rsidR="004C0513" w:rsidRPr="00CD7C39">
                    <w:t>00016</w:t>
                  </w:r>
                  <w:r w:rsidRPr="00CD7C39">
                    <w:rPr>
                      <w:rFonts w:hint="eastAsia"/>
                    </w:rPr>
                    <w:t>t/a</w:t>
                  </w:r>
                  <w:r w:rsidRPr="00CD7C39">
                    <w:rPr>
                      <w:rFonts w:hint="eastAsia"/>
                    </w:rPr>
                    <w:t>；氮氧化物：</w:t>
                  </w:r>
                  <w:r w:rsidR="004C0513" w:rsidRPr="00CD7C39">
                    <w:t>0.0048</w:t>
                  </w:r>
                  <w:r w:rsidRPr="00CD7C39">
                    <w:rPr>
                      <w:rFonts w:hint="eastAsia"/>
                    </w:rPr>
                    <w:t>t/a</w:t>
                  </w:r>
                  <w:r w:rsidRPr="00CD7C39">
                    <w:rPr>
                      <w:rFonts w:hint="eastAsia"/>
                    </w:rPr>
                    <w:t>；</w:t>
                  </w:r>
                  <w:r w:rsidR="004C0513" w:rsidRPr="00CD7C39">
                    <w:rPr>
                      <w:rFonts w:hint="eastAsia"/>
                    </w:rPr>
                    <w:t>非甲烷总烃：</w:t>
                  </w:r>
                  <w:r w:rsidR="004C0513" w:rsidRPr="00CD7C39">
                    <w:rPr>
                      <w:rFonts w:hint="eastAsia"/>
                    </w:rPr>
                    <w:t>0.0011t</w:t>
                  </w:r>
                  <w:r w:rsidR="004C0513" w:rsidRPr="00CD7C39">
                    <w:t>/a</w:t>
                  </w:r>
                  <w:r w:rsidRPr="00CD7C39">
                    <w:rPr>
                      <w:rFonts w:hint="eastAsia"/>
                    </w:rPr>
                    <w:t>。项目污染物排放总量占比较小，不会突破本次规划环评确定的污染物排放总量限值。</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6</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禁止新建、扩建排放废水含有五类重金属（铬、镉、汞、砷、铅）、剧毒物质和持久性有机污染物的工业项目。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项目外排废水不含五类重金属（铬、镉、汞、砷、铅）、剧毒物质和持久性有机污染物。</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7</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陶家组团范围内重庆奇爽实业（集团）有限公司不再扩大用地规模、不新增污染物排放。</w:t>
                  </w:r>
                </w:p>
              </w:tc>
              <w:tc>
                <w:tcPr>
                  <w:tcW w:w="1722"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8</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铜罐驿组团范围内红蜻蜓（重庆）植物油脂有限公司、重庆潼川印务有限责任公司、重庆小可食品有限公司、重庆豆奇食品有限公司不再扩大用地规模、不新增污染物排放。</w:t>
                  </w:r>
                </w:p>
              </w:tc>
              <w:tc>
                <w:tcPr>
                  <w:tcW w:w="1722"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9</w:t>
                  </w:r>
                </w:p>
              </w:tc>
              <w:tc>
                <w:tcPr>
                  <w:tcW w:w="399" w:type="pct"/>
                  <w:vMerge w:val="restart"/>
                  <w:tcMar>
                    <w:top w:w="85" w:type="dxa"/>
                    <w:bottom w:w="85" w:type="dxa"/>
                  </w:tcMar>
                  <w:vAlign w:val="center"/>
                </w:tcPr>
                <w:p w:rsidR="00111EE1" w:rsidRPr="00CD7C39" w:rsidRDefault="00AE7E47" w:rsidP="00187589">
                  <w:pPr>
                    <w:pStyle w:val="af8"/>
                  </w:pPr>
                  <w:r w:rsidRPr="00CD7C39">
                    <w:rPr>
                      <w:rFonts w:hint="eastAsia"/>
                    </w:rPr>
                    <w:t>环境风险防控</w:t>
                  </w:r>
                </w:p>
              </w:tc>
              <w:tc>
                <w:tcPr>
                  <w:tcW w:w="2310" w:type="pct"/>
                  <w:tcMar>
                    <w:top w:w="85" w:type="dxa"/>
                    <w:bottom w:w="85" w:type="dxa"/>
                  </w:tcMar>
                  <w:vAlign w:val="center"/>
                </w:tcPr>
                <w:p w:rsidR="00111EE1" w:rsidRPr="00CD7C39" w:rsidRDefault="00AE7E47" w:rsidP="00187589">
                  <w:pPr>
                    <w:pStyle w:val="af8"/>
                  </w:pPr>
                  <w:r w:rsidRPr="00CD7C39">
                    <w:rPr>
                      <w:rFonts w:hint="eastAsia"/>
                    </w:rPr>
                    <w:t>西彭组团和铜罐驿组团沿江</w:t>
                  </w:r>
                  <w:r w:rsidRPr="00CD7C39">
                    <w:rPr>
                      <w:rFonts w:hint="eastAsia"/>
                    </w:rPr>
                    <w:t>1km</w:t>
                  </w:r>
                  <w:r w:rsidRPr="00CD7C39">
                    <w:rPr>
                      <w:rFonts w:hint="eastAsia"/>
                    </w:rPr>
                    <w:t>范围内规划仓储用地（</w:t>
                  </w:r>
                  <w:r w:rsidRPr="00CD7C39">
                    <w:rPr>
                      <w:rFonts w:hint="eastAsia"/>
                    </w:rPr>
                    <w:t>A72-1/04</w:t>
                  </w:r>
                  <w:r w:rsidRPr="00CD7C39">
                    <w:rPr>
                      <w:rFonts w:hint="eastAsia"/>
                    </w:rPr>
                    <w:t>、</w:t>
                  </w:r>
                  <w:r w:rsidRPr="00CD7C39">
                    <w:rPr>
                      <w:rFonts w:hint="eastAsia"/>
                    </w:rPr>
                    <w:t>A90-1/04</w:t>
                  </w:r>
                  <w:r w:rsidRPr="00CD7C39">
                    <w:rPr>
                      <w:rFonts w:hint="eastAsia"/>
                    </w:rPr>
                    <w:t>、</w:t>
                  </w:r>
                  <w:r w:rsidRPr="00CD7C39">
                    <w:rPr>
                      <w:rFonts w:hint="eastAsia"/>
                    </w:rPr>
                    <w:t>A88/02</w:t>
                  </w:r>
                  <w:r w:rsidRPr="00CD7C39">
                    <w:rPr>
                      <w:rFonts w:hint="eastAsia"/>
                    </w:rPr>
                    <w:t>、</w:t>
                  </w:r>
                  <w:r w:rsidRPr="00CD7C39">
                    <w:rPr>
                      <w:rFonts w:hint="eastAsia"/>
                    </w:rPr>
                    <w:t>A87-1/03</w:t>
                  </w:r>
                  <w:r w:rsidRPr="00CD7C39">
                    <w:rPr>
                      <w:rFonts w:hint="eastAsia"/>
                    </w:rPr>
                    <w:t>、</w:t>
                  </w:r>
                  <w:r w:rsidRPr="00CD7C39">
                    <w:rPr>
                      <w:rFonts w:hint="eastAsia"/>
                    </w:rPr>
                    <w:t>A101/01</w:t>
                  </w:r>
                  <w:r w:rsidRPr="00CD7C39">
                    <w:rPr>
                      <w:rFonts w:hint="eastAsia"/>
                    </w:rPr>
                    <w:t>、</w:t>
                  </w:r>
                  <w:r w:rsidRPr="00CD7C39">
                    <w:rPr>
                      <w:rFonts w:hint="eastAsia"/>
                    </w:rPr>
                    <w:t>A99/01</w:t>
                  </w:r>
                  <w:r w:rsidRPr="00CD7C39">
                    <w:rPr>
                      <w:rFonts w:hint="eastAsia"/>
                    </w:rPr>
                    <w:t>、</w:t>
                  </w:r>
                  <w:r w:rsidRPr="00CD7C39">
                    <w:rPr>
                      <w:rFonts w:hint="eastAsia"/>
                    </w:rPr>
                    <w:t>A102/01</w:t>
                  </w:r>
                  <w:r w:rsidRPr="00CD7C39">
                    <w:rPr>
                      <w:rFonts w:hint="eastAsia"/>
                    </w:rPr>
                    <w:t>、</w:t>
                  </w:r>
                  <w:r w:rsidRPr="00CD7C39">
                    <w:rPr>
                      <w:rFonts w:hint="eastAsia"/>
                    </w:rPr>
                    <w:t>A104/01</w:t>
                  </w:r>
                  <w:r w:rsidRPr="00CD7C39">
                    <w:rPr>
                      <w:rFonts w:hint="eastAsia"/>
                    </w:rPr>
                    <w:t>、</w:t>
                  </w:r>
                  <w:r w:rsidRPr="00CD7C39">
                    <w:rPr>
                      <w:rFonts w:hint="eastAsia"/>
                    </w:rPr>
                    <w:t>A103/01</w:t>
                  </w:r>
                  <w:r w:rsidRPr="00CD7C39">
                    <w:rPr>
                      <w:rFonts w:hint="eastAsia"/>
                    </w:rPr>
                    <w:t>、</w:t>
                  </w:r>
                  <w:r w:rsidRPr="00CD7C39">
                    <w:rPr>
                      <w:rFonts w:hint="eastAsia"/>
                    </w:rPr>
                    <w:t>A105/01</w:t>
                  </w:r>
                  <w:r w:rsidRPr="00CD7C39">
                    <w:rPr>
                      <w:rFonts w:hint="eastAsia"/>
                    </w:rPr>
                    <w:t>、</w:t>
                  </w:r>
                  <w:r w:rsidRPr="00CD7C39">
                    <w:rPr>
                      <w:rFonts w:hint="eastAsia"/>
                    </w:rPr>
                    <w:t>F40-1/02</w:t>
                  </w:r>
                  <w:r w:rsidRPr="00CD7C39">
                    <w:rPr>
                      <w:rFonts w:hint="eastAsia"/>
                    </w:rPr>
                    <w:t>、</w:t>
                  </w:r>
                  <w:r w:rsidRPr="00CD7C39">
                    <w:rPr>
                      <w:rFonts w:hint="eastAsia"/>
                    </w:rPr>
                    <w:t>F41-1/01</w:t>
                  </w:r>
                  <w:r w:rsidRPr="00CD7C39">
                    <w:rPr>
                      <w:rFonts w:hint="eastAsia"/>
                    </w:rPr>
                    <w:t>地块）禁止新引入从事危险化学品储存、运输的仓储物流项目。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lastRenderedPageBreak/>
                    <w:t>10</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临长江道路禁止规划运输危险化学品及危险废物路线。</w:t>
                  </w:r>
                </w:p>
              </w:tc>
              <w:tc>
                <w:tcPr>
                  <w:tcW w:w="1722"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11</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禁止新建、扩建化工项目。</w:t>
                  </w:r>
                </w:p>
              </w:tc>
              <w:tc>
                <w:tcPr>
                  <w:tcW w:w="1722" w:type="pct"/>
                  <w:tcMar>
                    <w:top w:w="85" w:type="dxa"/>
                    <w:bottom w:w="85" w:type="dxa"/>
                  </w:tcMar>
                  <w:vAlign w:val="center"/>
                </w:tcPr>
                <w:p w:rsidR="00111EE1" w:rsidRPr="00CD7C39" w:rsidRDefault="00AE7E47" w:rsidP="00187589">
                  <w:pPr>
                    <w:pStyle w:val="af8"/>
                  </w:pPr>
                  <w:r w:rsidRPr="00CD7C39">
                    <w:rPr>
                      <w:rFonts w:hint="eastAsia"/>
                    </w:rPr>
                    <w:t>项目不属于化工项目。</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12</w:t>
                  </w:r>
                </w:p>
              </w:tc>
              <w:tc>
                <w:tcPr>
                  <w:tcW w:w="399" w:type="pct"/>
                  <w:vMerge w:val="restart"/>
                  <w:tcMar>
                    <w:top w:w="85" w:type="dxa"/>
                    <w:bottom w:w="85" w:type="dxa"/>
                  </w:tcMar>
                  <w:vAlign w:val="center"/>
                </w:tcPr>
                <w:p w:rsidR="00111EE1" w:rsidRPr="00CD7C39" w:rsidRDefault="00AE7E47" w:rsidP="00187589">
                  <w:pPr>
                    <w:pStyle w:val="af8"/>
                  </w:pPr>
                  <w:r w:rsidRPr="00CD7C39">
                    <w:t>资源开发利用要求</w:t>
                  </w:r>
                </w:p>
              </w:tc>
              <w:tc>
                <w:tcPr>
                  <w:tcW w:w="2310" w:type="pct"/>
                  <w:tcMar>
                    <w:top w:w="85" w:type="dxa"/>
                    <w:bottom w:w="85" w:type="dxa"/>
                  </w:tcMar>
                  <w:vAlign w:val="center"/>
                </w:tcPr>
                <w:p w:rsidR="00111EE1" w:rsidRPr="00CD7C39" w:rsidRDefault="00AE7E47" w:rsidP="00187589">
                  <w:pPr>
                    <w:pStyle w:val="af8"/>
                  </w:pPr>
                  <w:r w:rsidRPr="00CD7C39">
                    <w:rPr>
                      <w:rFonts w:hint="eastAsia"/>
                    </w:rPr>
                    <w:t>禁止新建、扩建燃用煤、重油等高污染燃料的工业项目，重庆和友实业股份有限公司不再新增燃煤总量。</w:t>
                  </w:r>
                </w:p>
              </w:tc>
              <w:tc>
                <w:tcPr>
                  <w:tcW w:w="1722" w:type="pct"/>
                  <w:tcMar>
                    <w:top w:w="85" w:type="dxa"/>
                    <w:bottom w:w="85" w:type="dxa"/>
                  </w:tcMar>
                  <w:vAlign w:val="center"/>
                </w:tcPr>
                <w:p w:rsidR="00111EE1" w:rsidRPr="00CD7C39" w:rsidRDefault="00AE7E47" w:rsidP="00187589">
                  <w:pPr>
                    <w:pStyle w:val="af8"/>
                  </w:pPr>
                  <w:r w:rsidRPr="00CD7C39">
                    <w:rPr>
                      <w:rFonts w:hint="eastAsia"/>
                    </w:rPr>
                    <w:t>项目不使用燃煤、重油等高污染燃料。</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r w:rsidR="00CD7C39" w:rsidRPr="00CD7C39" w:rsidTr="000C63D1">
              <w:trPr>
                <w:trHeight w:val="57"/>
              </w:trPr>
              <w:tc>
                <w:tcPr>
                  <w:tcW w:w="226" w:type="pct"/>
                  <w:tcMar>
                    <w:top w:w="85" w:type="dxa"/>
                    <w:bottom w:w="85" w:type="dxa"/>
                  </w:tcMar>
                  <w:vAlign w:val="center"/>
                </w:tcPr>
                <w:p w:rsidR="00111EE1" w:rsidRPr="00CD7C39" w:rsidRDefault="00AE7E47" w:rsidP="00187589">
                  <w:pPr>
                    <w:pStyle w:val="af8"/>
                  </w:pPr>
                  <w:r w:rsidRPr="00CD7C39">
                    <w:rPr>
                      <w:rFonts w:hint="eastAsia"/>
                    </w:rPr>
                    <w:t>13</w:t>
                  </w:r>
                </w:p>
              </w:tc>
              <w:tc>
                <w:tcPr>
                  <w:tcW w:w="399" w:type="pct"/>
                  <w:vMerge/>
                  <w:tcMar>
                    <w:top w:w="85" w:type="dxa"/>
                    <w:bottom w:w="85" w:type="dxa"/>
                  </w:tcMar>
                  <w:vAlign w:val="center"/>
                </w:tcPr>
                <w:p w:rsidR="00111EE1" w:rsidRPr="00CD7C39" w:rsidRDefault="00111EE1" w:rsidP="00187589">
                  <w:pPr>
                    <w:pStyle w:val="af8"/>
                  </w:pPr>
                </w:p>
              </w:tc>
              <w:tc>
                <w:tcPr>
                  <w:tcW w:w="2310" w:type="pct"/>
                  <w:tcMar>
                    <w:top w:w="85" w:type="dxa"/>
                    <w:bottom w:w="85" w:type="dxa"/>
                  </w:tcMar>
                  <w:vAlign w:val="center"/>
                </w:tcPr>
                <w:p w:rsidR="00111EE1" w:rsidRPr="00CD7C39" w:rsidRDefault="00AE7E47" w:rsidP="00187589">
                  <w:pPr>
                    <w:pStyle w:val="af8"/>
                  </w:pPr>
                  <w:r w:rsidRPr="00CD7C39">
                    <w:rPr>
                      <w:rFonts w:hint="eastAsia"/>
                    </w:rPr>
                    <w:t>新建和改、扩建的工业项目清洁生产水平应达到国内先进水平。</w:t>
                  </w:r>
                </w:p>
              </w:tc>
              <w:tc>
                <w:tcPr>
                  <w:tcW w:w="1722" w:type="pct"/>
                  <w:tcMar>
                    <w:top w:w="85" w:type="dxa"/>
                    <w:bottom w:w="85" w:type="dxa"/>
                  </w:tcMar>
                  <w:vAlign w:val="center"/>
                </w:tcPr>
                <w:p w:rsidR="00111EE1" w:rsidRPr="00CD7C39" w:rsidRDefault="00AE7E47" w:rsidP="00187589">
                  <w:pPr>
                    <w:pStyle w:val="af8"/>
                  </w:pPr>
                  <w:r w:rsidRPr="00CD7C39">
                    <w:rPr>
                      <w:rFonts w:hint="eastAsia"/>
                    </w:rPr>
                    <w:t>项目清洁生产水平可达到国内先进水平。</w:t>
                  </w:r>
                </w:p>
              </w:tc>
              <w:tc>
                <w:tcPr>
                  <w:tcW w:w="343" w:type="pct"/>
                  <w:tcMar>
                    <w:top w:w="85" w:type="dxa"/>
                    <w:bottom w:w="85" w:type="dxa"/>
                  </w:tcMar>
                  <w:vAlign w:val="center"/>
                </w:tcPr>
                <w:p w:rsidR="00111EE1" w:rsidRPr="00CD7C39" w:rsidRDefault="00AE7E47" w:rsidP="00187589">
                  <w:pPr>
                    <w:pStyle w:val="af8"/>
                  </w:pPr>
                  <w:r w:rsidRPr="00CD7C39">
                    <w:rPr>
                      <w:rFonts w:hint="eastAsia"/>
                    </w:rPr>
                    <w:t>符合</w:t>
                  </w:r>
                </w:p>
              </w:tc>
            </w:tr>
          </w:tbl>
          <w:p w:rsidR="00111EE1" w:rsidRPr="00D00808" w:rsidRDefault="00AE7E47" w:rsidP="002834C0">
            <w:pPr>
              <w:pStyle w:val="af7"/>
            </w:pPr>
            <w:bookmarkStart w:id="2" w:name="_Ref17178"/>
            <w:r w:rsidRPr="00D00808">
              <w:t>表1-</w:t>
            </w:r>
            <w:fldSimple w:instr=" SEQ 表1- \* ARABIC ">
              <w:r w:rsidR="00C8005B">
                <w:rPr>
                  <w:noProof/>
                </w:rPr>
                <w:t>3</w:t>
              </w:r>
            </w:fldSimple>
            <w:bookmarkEnd w:id="2"/>
            <w:r w:rsidRPr="00D00808">
              <w:rPr>
                <w:rFonts w:hint="eastAsia"/>
              </w:rPr>
              <w:t xml:space="preserve"> 与审查意见函（</w:t>
            </w:r>
            <w:r w:rsidRPr="00D00808">
              <w:t>渝环函〔202</w:t>
            </w:r>
            <w:r w:rsidRPr="00D00808">
              <w:rPr>
                <w:rFonts w:hint="eastAsia"/>
              </w:rPr>
              <w:t>3</w:t>
            </w:r>
            <w:r w:rsidRPr="00D00808">
              <w:t>〕</w:t>
            </w:r>
            <w:r w:rsidRPr="00D00808">
              <w:rPr>
                <w:rFonts w:hint="eastAsia"/>
              </w:rPr>
              <w:t>439</w:t>
            </w:r>
            <w:r w:rsidRPr="00D00808">
              <w:t>号</w:t>
            </w:r>
            <w:r w:rsidRPr="00D00808">
              <w:rPr>
                <w:rFonts w:hint="eastAsia"/>
              </w:rPr>
              <w:t>）符合性分析</w:t>
            </w:r>
          </w:p>
          <w:tbl>
            <w:tblPr>
              <w:tblStyle w:val="af0"/>
              <w:tblW w:w="5000" w:type="pct"/>
              <w:tblLayout w:type="fixed"/>
              <w:tblCellMar>
                <w:left w:w="57" w:type="dxa"/>
                <w:right w:w="57" w:type="dxa"/>
              </w:tblCellMar>
              <w:tblLook w:val="04A0" w:firstRow="1" w:lastRow="0" w:firstColumn="1" w:lastColumn="0" w:noHBand="0" w:noVBand="1"/>
            </w:tblPr>
            <w:tblGrid>
              <w:gridCol w:w="657"/>
              <w:gridCol w:w="4263"/>
              <w:gridCol w:w="2129"/>
              <w:gridCol w:w="521"/>
            </w:tblGrid>
            <w:tr w:rsidR="00D00808" w:rsidRPr="00CD7C39" w:rsidTr="000C63D1">
              <w:trPr>
                <w:trHeight w:val="255"/>
              </w:trPr>
              <w:tc>
                <w:tcPr>
                  <w:tcW w:w="3250" w:type="pct"/>
                  <w:gridSpan w:val="2"/>
                  <w:tcMar>
                    <w:top w:w="85" w:type="dxa"/>
                    <w:bottom w:w="85" w:type="dxa"/>
                  </w:tcMar>
                  <w:vAlign w:val="center"/>
                </w:tcPr>
                <w:p w:rsidR="00111EE1" w:rsidRPr="00B2476E" w:rsidRDefault="00AE7E47" w:rsidP="00187589">
                  <w:pPr>
                    <w:pStyle w:val="af8"/>
                    <w:rPr>
                      <w:b/>
                    </w:rPr>
                  </w:pPr>
                  <w:r w:rsidRPr="00B2476E">
                    <w:rPr>
                      <w:rFonts w:hint="eastAsia"/>
                      <w:b/>
                    </w:rPr>
                    <w:t>审查意见要求</w:t>
                  </w:r>
                </w:p>
              </w:tc>
              <w:tc>
                <w:tcPr>
                  <w:tcW w:w="1406" w:type="pct"/>
                  <w:tcMar>
                    <w:top w:w="85" w:type="dxa"/>
                    <w:bottom w:w="85" w:type="dxa"/>
                  </w:tcMar>
                  <w:vAlign w:val="center"/>
                </w:tcPr>
                <w:p w:rsidR="00111EE1" w:rsidRPr="00B2476E" w:rsidRDefault="00AE7E47" w:rsidP="00187589">
                  <w:pPr>
                    <w:pStyle w:val="af8"/>
                    <w:rPr>
                      <w:b/>
                    </w:rPr>
                  </w:pPr>
                  <w:r w:rsidRPr="00B2476E">
                    <w:rPr>
                      <w:rFonts w:hint="eastAsia"/>
                      <w:b/>
                    </w:rPr>
                    <w:t>本项目</w:t>
                  </w:r>
                </w:p>
              </w:tc>
              <w:tc>
                <w:tcPr>
                  <w:tcW w:w="345" w:type="pct"/>
                  <w:tcMar>
                    <w:top w:w="85" w:type="dxa"/>
                    <w:bottom w:w="85" w:type="dxa"/>
                  </w:tcMar>
                  <w:vAlign w:val="center"/>
                </w:tcPr>
                <w:p w:rsidR="00111EE1" w:rsidRPr="00B2476E" w:rsidRDefault="00AE7E47" w:rsidP="00187589">
                  <w:pPr>
                    <w:pStyle w:val="af8"/>
                    <w:rPr>
                      <w:b/>
                    </w:rPr>
                  </w:pPr>
                  <w:r w:rsidRPr="00B2476E">
                    <w:rPr>
                      <w:rFonts w:hint="eastAsia"/>
                      <w:b/>
                    </w:rPr>
                    <w:t>符合性</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（一）严格生态环境准入</w:t>
                  </w:r>
                </w:p>
              </w:tc>
              <w:tc>
                <w:tcPr>
                  <w:tcW w:w="2815" w:type="pct"/>
                  <w:tcMar>
                    <w:top w:w="85" w:type="dxa"/>
                    <w:bottom w:w="85" w:type="dxa"/>
                  </w:tcMar>
                  <w:vAlign w:val="center"/>
                </w:tcPr>
                <w:p w:rsidR="00111EE1" w:rsidRPr="00CD7C39" w:rsidRDefault="00AE7E47" w:rsidP="00187589">
                  <w:pPr>
                    <w:pStyle w:val="af8"/>
                  </w:pPr>
                  <w:r w:rsidRPr="00CD7C39">
                    <w:rPr>
                      <w:rFonts w:hint="eastAsia"/>
                    </w:rPr>
                    <w:t>强化规划环评与“三线一单”生态环境分区管控要求、国土空间“三区三线”等成果衔接，主要管控措施应符合重庆市及九龙坡区“三线一单”生态环境分区管控要求。规划区入驻项目应满足相关产业政策和环境准入要求以及《报告书》提出的生态环境管控要求。</w:t>
                  </w:r>
                </w:p>
              </w:tc>
              <w:tc>
                <w:tcPr>
                  <w:tcW w:w="1406" w:type="pct"/>
                  <w:tcMar>
                    <w:top w:w="85" w:type="dxa"/>
                    <w:bottom w:w="85" w:type="dxa"/>
                  </w:tcMar>
                  <w:vAlign w:val="center"/>
                </w:tcPr>
                <w:p w:rsidR="00111EE1" w:rsidRPr="00CD7C39" w:rsidRDefault="00AE7E47" w:rsidP="00187589">
                  <w:pPr>
                    <w:pStyle w:val="af8"/>
                  </w:pPr>
                  <w:r w:rsidRPr="00CD7C39">
                    <w:rPr>
                      <w:rFonts w:hint="eastAsia"/>
                    </w:rPr>
                    <w:t>项目满足相关产业和环境准入要求以及《报告书》制定的生态环境管控要求</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（二）强化空间布局约束</w:t>
                  </w:r>
                </w:p>
              </w:tc>
              <w:tc>
                <w:tcPr>
                  <w:tcW w:w="2815" w:type="pct"/>
                  <w:tcMar>
                    <w:top w:w="85" w:type="dxa"/>
                    <w:bottom w:w="85" w:type="dxa"/>
                  </w:tcMar>
                  <w:vAlign w:val="center"/>
                </w:tcPr>
                <w:p w:rsidR="00111EE1" w:rsidRPr="00CD7C39" w:rsidRDefault="00AE7E47" w:rsidP="00187589">
                  <w:pPr>
                    <w:pStyle w:val="af8"/>
                  </w:pPr>
                  <w:r w:rsidRPr="00CD7C39">
                    <w:rPr>
                      <w:rFonts w:hint="eastAsia"/>
                    </w:rPr>
                    <w:t>开发建设应符合《中华人民共和国长江保护法》等法律法规以及关于沿江产业布局的相关规定。合理布局有环境防护距离要求的建设项目，其环境防护距离原则上应控制在园区规划边界或用地红线内。邻近渝西中学的未开发工业用地与渝西中学之间以及邻近居住用地的未开发工业地块（</w:t>
                  </w:r>
                  <w:r w:rsidRPr="00CD7C39">
                    <w:rPr>
                      <w:rFonts w:hint="eastAsia"/>
                    </w:rPr>
                    <w:t>A31/04</w:t>
                  </w:r>
                  <w:r w:rsidRPr="00CD7C39">
                    <w:rPr>
                      <w:rFonts w:hint="eastAsia"/>
                    </w:rPr>
                    <w:t>、</w:t>
                  </w:r>
                  <w:r w:rsidRPr="00CD7C39">
                    <w:rPr>
                      <w:rFonts w:hint="eastAsia"/>
                    </w:rPr>
                    <w:t>A33/04</w:t>
                  </w:r>
                  <w:r w:rsidRPr="00CD7C39">
                    <w:rPr>
                      <w:rFonts w:hint="eastAsia"/>
                    </w:rPr>
                    <w:t>、</w:t>
                  </w:r>
                  <w:r w:rsidRPr="00CD7C39">
                    <w:rPr>
                      <w:rFonts w:hint="eastAsia"/>
                    </w:rPr>
                    <w:t>A34/04</w:t>
                  </w:r>
                  <w:r w:rsidRPr="00CD7C39">
                    <w:rPr>
                      <w:rFonts w:hint="eastAsia"/>
                    </w:rPr>
                    <w:t>、</w:t>
                  </w:r>
                  <w:r w:rsidRPr="00CD7C39">
                    <w:rPr>
                      <w:rFonts w:hint="eastAsia"/>
                    </w:rPr>
                    <w:t>A32/04</w:t>
                  </w:r>
                  <w:r w:rsidRPr="00CD7C39">
                    <w:rPr>
                      <w:rFonts w:hint="eastAsia"/>
                    </w:rPr>
                    <w:t>、</w:t>
                  </w:r>
                  <w:r w:rsidRPr="00CD7C39">
                    <w:rPr>
                      <w:rFonts w:hint="eastAsia"/>
                    </w:rPr>
                    <w:t>A30-1-1/06</w:t>
                  </w:r>
                  <w:r w:rsidRPr="00CD7C39">
                    <w:rPr>
                      <w:rFonts w:hint="eastAsia"/>
                    </w:rPr>
                    <w:t>）与居住用地之间均应设置不少于</w:t>
                  </w:r>
                  <w:r w:rsidRPr="00CD7C39">
                    <w:rPr>
                      <w:rFonts w:hint="eastAsia"/>
                    </w:rPr>
                    <w:t>100</w:t>
                  </w:r>
                  <w:r w:rsidRPr="00CD7C39">
                    <w:rPr>
                      <w:rFonts w:hint="eastAsia"/>
                    </w:rPr>
                    <w:t>米环境防护距离，后续应根据项目环评确定拟建项目环境防护距离是否满足要求。与居住用地相邻的规划工业用地（</w:t>
                  </w:r>
                  <w:r w:rsidRPr="00CD7C39">
                    <w:rPr>
                      <w:rFonts w:hint="eastAsia"/>
                    </w:rPr>
                    <w:t>A31/04</w:t>
                  </w:r>
                  <w:r w:rsidRPr="00CD7C39">
                    <w:rPr>
                      <w:rFonts w:hint="eastAsia"/>
                    </w:rPr>
                    <w:t>、</w:t>
                  </w:r>
                  <w:r w:rsidRPr="00CD7C39">
                    <w:rPr>
                      <w:rFonts w:hint="eastAsia"/>
                    </w:rPr>
                    <w:t>A33/04</w:t>
                  </w:r>
                  <w:r w:rsidRPr="00CD7C39">
                    <w:rPr>
                      <w:rFonts w:hint="eastAsia"/>
                    </w:rPr>
                    <w:t>、</w:t>
                  </w:r>
                  <w:r w:rsidRPr="00CD7C39">
                    <w:rPr>
                      <w:rFonts w:hint="eastAsia"/>
                    </w:rPr>
                    <w:t>A34/04</w:t>
                  </w:r>
                  <w:r w:rsidRPr="00CD7C39">
                    <w:rPr>
                      <w:rFonts w:hint="eastAsia"/>
                    </w:rPr>
                    <w:t>、</w:t>
                  </w:r>
                  <w:r w:rsidRPr="00CD7C39">
                    <w:rPr>
                      <w:rFonts w:hint="eastAsia"/>
                    </w:rPr>
                    <w:t>A30-1-1/06</w:t>
                  </w:r>
                  <w:r w:rsidRPr="00CD7C39">
                    <w:rPr>
                      <w:rFonts w:hint="eastAsia"/>
                    </w:rPr>
                    <w:t>）及东北侧规划科研用地兼一类工业用地（</w:t>
                  </w:r>
                  <w:r w:rsidRPr="00CD7C39">
                    <w:rPr>
                      <w:rFonts w:hint="eastAsia"/>
                    </w:rPr>
                    <w:t>C61-1/01</w:t>
                  </w:r>
                  <w:r w:rsidRPr="00CD7C39">
                    <w:rPr>
                      <w:rFonts w:hint="eastAsia"/>
                    </w:rPr>
                    <w:t>、</w:t>
                  </w:r>
                  <w:r w:rsidRPr="00CD7C39">
                    <w:rPr>
                      <w:rFonts w:hint="eastAsia"/>
                    </w:rPr>
                    <w:t>C61-4/01</w:t>
                  </w:r>
                  <w:r w:rsidRPr="00CD7C39">
                    <w:rPr>
                      <w:rFonts w:hint="eastAsia"/>
                    </w:rPr>
                    <w:t>、</w:t>
                  </w:r>
                  <w:r w:rsidRPr="00CD7C39">
                    <w:rPr>
                      <w:rFonts w:hint="eastAsia"/>
                    </w:rPr>
                    <w:t>C61-5/01</w:t>
                  </w:r>
                  <w:r w:rsidRPr="00CD7C39">
                    <w:rPr>
                      <w:rFonts w:hint="eastAsia"/>
                    </w:rPr>
                    <w:t>、</w:t>
                  </w:r>
                  <w:r w:rsidRPr="00CD7C39">
                    <w:rPr>
                      <w:rFonts w:hint="eastAsia"/>
                    </w:rPr>
                    <w:t>C62-1/01</w:t>
                  </w:r>
                  <w:r w:rsidRPr="00CD7C39">
                    <w:rPr>
                      <w:rFonts w:hint="eastAsia"/>
                    </w:rPr>
                    <w:t>、</w:t>
                  </w:r>
                  <w:r w:rsidRPr="00CD7C39">
                    <w:rPr>
                      <w:rFonts w:hint="eastAsia"/>
                    </w:rPr>
                    <w:t>C62-3/01</w:t>
                  </w:r>
                  <w:r w:rsidRPr="00CD7C39">
                    <w:rPr>
                      <w:rFonts w:hint="eastAsia"/>
                    </w:rPr>
                    <w:t>、</w:t>
                  </w:r>
                  <w:r w:rsidRPr="00CD7C39">
                    <w:rPr>
                      <w:rFonts w:hint="eastAsia"/>
                    </w:rPr>
                    <w:t>C63-1/01C63-2/01</w:t>
                  </w:r>
                  <w:r w:rsidRPr="00CD7C39">
                    <w:rPr>
                      <w:rFonts w:hint="eastAsia"/>
                    </w:rPr>
                    <w:t>）后续不宜布局高噪声以及涉及喷漆、酸洗、熔炼等异味明显的生产项目。规划区禁止新建、扩建排放废水中含重金属（铬、镐、汞、砷、铅等重金属）、剧毒物质和持久性有机污染物的工业项目。</w:t>
                  </w:r>
                </w:p>
              </w:tc>
              <w:tc>
                <w:tcPr>
                  <w:tcW w:w="1406" w:type="pct"/>
                  <w:tcMar>
                    <w:top w:w="85" w:type="dxa"/>
                    <w:bottom w:w="85" w:type="dxa"/>
                  </w:tcMar>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Fonts w:hint="eastAsia"/>
                    </w:rPr>
                    <w:t>A15-4/08</w:t>
                  </w:r>
                  <w:r w:rsidR="00761BCE" w:rsidRPr="00CD7C39">
                    <w:rPr>
                      <w:rFonts w:hint="eastAsia"/>
                    </w:rPr>
                    <w:t>地块</w:t>
                  </w:r>
                  <w:r w:rsidRPr="00CD7C39">
                    <w:rPr>
                      <w:rFonts w:hint="eastAsia"/>
                    </w:rPr>
                    <w:t>，周边均为工业企业，不在文件所列</w:t>
                  </w:r>
                  <w:r w:rsidRPr="00CD7C39">
                    <w:rPr>
                      <w:rFonts w:hint="eastAsia"/>
                    </w:rPr>
                    <w:t>A31/04</w:t>
                  </w:r>
                  <w:r w:rsidRPr="00CD7C39">
                    <w:rPr>
                      <w:rFonts w:hint="eastAsia"/>
                    </w:rPr>
                    <w:t>、</w:t>
                  </w:r>
                  <w:r w:rsidRPr="00CD7C39">
                    <w:rPr>
                      <w:rFonts w:hint="eastAsia"/>
                    </w:rPr>
                    <w:t>A33/04</w:t>
                  </w:r>
                  <w:r w:rsidRPr="00CD7C39">
                    <w:rPr>
                      <w:rFonts w:hint="eastAsia"/>
                    </w:rPr>
                    <w:t>、</w:t>
                  </w:r>
                  <w:r w:rsidRPr="00CD7C39">
                    <w:rPr>
                      <w:rFonts w:hint="eastAsia"/>
                    </w:rPr>
                    <w:t>A34/04</w:t>
                  </w:r>
                  <w:r w:rsidRPr="00CD7C39">
                    <w:rPr>
                      <w:rFonts w:hint="eastAsia"/>
                    </w:rPr>
                    <w:t>、</w:t>
                  </w:r>
                  <w:r w:rsidRPr="00CD7C39">
                    <w:rPr>
                      <w:rFonts w:hint="eastAsia"/>
                    </w:rPr>
                    <w:t>A32/04</w:t>
                  </w:r>
                  <w:r w:rsidRPr="00CD7C39">
                    <w:rPr>
                      <w:rFonts w:hint="eastAsia"/>
                    </w:rPr>
                    <w:t>、</w:t>
                  </w:r>
                  <w:r w:rsidRPr="00CD7C39">
                    <w:rPr>
                      <w:rFonts w:hint="eastAsia"/>
                    </w:rPr>
                    <w:t>A30-1-1/06</w:t>
                  </w:r>
                  <w:r w:rsidRPr="00CD7C39">
                    <w:rPr>
                      <w:rFonts w:hint="eastAsia"/>
                    </w:rPr>
                    <w:t>，无须设置环境防护距离。不在文件所列</w:t>
                  </w:r>
                  <w:r w:rsidRPr="00CD7C39">
                    <w:rPr>
                      <w:rFonts w:hint="eastAsia"/>
                    </w:rPr>
                    <w:t>C61-1/01</w:t>
                  </w:r>
                  <w:r w:rsidRPr="00CD7C39">
                    <w:rPr>
                      <w:rFonts w:hint="eastAsia"/>
                    </w:rPr>
                    <w:t>、</w:t>
                  </w:r>
                  <w:r w:rsidRPr="00CD7C39">
                    <w:rPr>
                      <w:rFonts w:hint="eastAsia"/>
                    </w:rPr>
                    <w:t>C61-4/01</w:t>
                  </w:r>
                  <w:r w:rsidRPr="00CD7C39">
                    <w:rPr>
                      <w:rFonts w:hint="eastAsia"/>
                    </w:rPr>
                    <w:t>、</w:t>
                  </w:r>
                  <w:r w:rsidRPr="00CD7C39">
                    <w:rPr>
                      <w:rFonts w:hint="eastAsia"/>
                    </w:rPr>
                    <w:t>C61-5/01</w:t>
                  </w:r>
                  <w:r w:rsidRPr="00CD7C39">
                    <w:rPr>
                      <w:rFonts w:hint="eastAsia"/>
                    </w:rPr>
                    <w:t>、</w:t>
                  </w:r>
                  <w:r w:rsidRPr="00CD7C39">
                    <w:rPr>
                      <w:rFonts w:hint="eastAsia"/>
                    </w:rPr>
                    <w:t>C62-1/01</w:t>
                  </w:r>
                  <w:r w:rsidRPr="00CD7C39">
                    <w:rPr>
                      <w:rFonts w:hint="eastAsia"/>
                    </w:rPr>
                    <w:t>、</w:t>
                  </w:r>
                  <w:r w:rsidRPr="00CD7C39">
                    <w:rPr>
                      <w:rFonts w:hint="eastAsia"/>
                    </w:rPr>
                    <w:t>C62-3/01</w:t>
                  </w:r>
                  <w:r w:rsidRPr="00CD7C39">
                    <w:rPr>
                      <w:rFonts w:hint="eastAsia"/>
                    </w:rPr>
                    <w:t>、</w:t>
                  </w:r>
                  <w:r w:rsidRPr="00CD7C39">
                    <w:rPr>
                      <w:rFonts w:hint="eastAsia"/>
                    </w:rPr>
                    <w:t>C63-1/01C63-2/01</w:t>
                  </w:r>
                  <w:r w:rsidRPr="00CD7C39">
                    <w:rPr>
                      <w:rFonts w:hint="eastAsia"/>
                    </w:rPr>
                    <w:t>地块，不受其空间布局约束。项目外排废水不含五类重金属（铬、镉、汞、砷、铅）、剧毒物质和持久性有机污染物。</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（三）加强污染排</w:t>
                  </w:r>
                  <w:r w:rsidRPr="00CD7C39">
                    <w:rPr>
                      <w:rFonts w:hint="eastAsia"/>
                    </w:rPr>
                    <w:lastRenderedPageBreak/>
                    <w:t>放管控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lastRenderedPageBreak/>
                    <w:t>规划实施排放的主要污染物及特征污染物排放量不得突破《报告书》确定的总量管控指标。</w:t>
                  </w:r>
                </w:p>
              </w:tc>
              <w:tc>
                <w:tcPr>
                  <w:tcW w:w="1406" w:type="pct"/>
                  <w:tcMar>
                    <w:top w:w="85" w:type="dxa"/>
                    <w:bottom w:w="85" w:type="dxa"/>
                  </w:tcMar>
                  <w:vAlign w:val="center"/>
                </w:tcPr>
                <w:p w:rsidR="00111EE1" w:rsidRPr="00CD7C39" w:rsidRDefault="00AE7E47" w:rsidP="00187589">
                  <w:pPr>
                    <w:pStyle w:val="af8"/>
                  </w:pPr>
                  <w:r w:rsidRPr="00CD7C39">
                    <w:rPr>
                      <w:rFonts w:hint="eastAsia"/>
                    </w:rPr>
                    <w:t>大气污染物有组织排放量：</w:t>
                  </w:r>
                  <w:r w:rsidR="004C0513" w:rsidRPr="00CD7C39">
                    <w:rPr>
                      <w:rFonts w:hint="eastAsia"/>
                    </w:rPr>
                    <w:t>颗粒物</w:t>
                  </w:r>
                  <w:r w:rsidR="004C0513" w:rsidRPr="00CD7C39">
                    <w:rPr>
                      <w:rFonts w:hint="eastAsia"/>
                    </w:rPr>
                    <w:t>0.077t/a</w:t>
                  </w:r>
                  <w:r w:rsidR="004C0513" w:rsidRPr="00CD7C39">
                    <w:rPr>
                      <w:rFonts w:hint="eastAsia"/>
                    </w:rPr>
                    <w:t>；二氧化硫：</w:t>
                  </w:r>
                  <w:r w:rsidR="004C0513" w:rsidRPr="00CD7C39">
                    <w:rPr>
                      <w:rFonts w:hint="eastAsia"/>
                    </w:rPr>
                    <w:t>0.00016t/a</w:t>
                  </w:r>
                  <w:r w:rsidR="004C0513" w:rsidRPr="00CD7C39">
                    <w:rPr>
                      <w:rFonts w:hint="eastAsia"/>
                    </w:rPr>
                    <w:t>；氮氧化物：</w:t>
                  </w:r>
                  <w:r w:rsidR="004C0513" w:rsidRPr="00CD7C39">
                    <w:rPr>
                      <w:rFonts w:hint="eastAsia"/>
                    </w:rPr>
                    <w:t>0.0048t/a</w:t>
                  </w:r>
                  <w:r w:rsidR="004C0513" w:rsidRPr="00CD7C39">
                    <w:rPr>
                      <w:rFonts w:hint="eastAsia"/>
                    </w:rPr>
                    <w:t>；非甲</w:t>
                  </w:r>
                  <w:r w:rsidR="004C0513" w:rsidRPr="00CD7C39">
                    <w:rPr>
                      <w:rFonts w:hint="eastAsia"/>
                    </w:rPr>
                    <w:lastRenderedPageBreak/>
                    <w:t>烷总烃：</w:t>
                  </w:r>
                  <w:r w:rsidR="004C0513" w:rsidRPr="00CD7C39">
                    <w:rPr>
                      <w:rFonts w:hint="eastAsia"/>
                    </w:rPr>
                    <w:t>0.0011t/a</w:t>
                  </w:r>
                  <w:r w:rsidRPr="00CD7C39">
                    <w:rPr>
                      <w:rFonts w:hint="eastAsia"/>
                    </w:rPr>
                    <w:t>。项目污染物排放总量占比较小，不会突破本次规划环评确定的污染物排放总量限值。</w:t>
                  </w:r>
                </w:p>
              </w:tc>
              <w:tc>
                <w:tcPr>
                  <w:tcW w:w="345" w:type="pct"/>
                  <w:tcMar>
                    <w:top w:w="85" w:type="dxa"/>
                    <w:bottom w:w="85" w:type="dxa"/>
                  </w:tcMar>
                  <w:vAlign w:val="center"/>
                </w:tcPr>
                <w:p w:rsidR="00111EE1" w:rsidRPr="00CD7C39" w:rsidRDefault="00AE7E47" w:rsidP="00187589">
                  <w:pPr>
                    <w:pStyle w:val="af8"/>
                  </w:pPr>
                  <w:r w:rsidRPr="00CD7C39">
                    <w:rPr>
                      <w:rFonts w:hint="eastAsia"/>
                    </w:rPr>
                    <w:lastRenderedPageBreak/>
                    <w:t>符合</w:t>
                  </w:r>
                </w:p>
              </w:tc>
            </w:tr>
            <w:tr w:rsidR="00D00808" w:rsidRPr="00CD7C39" w:rsidTr="000C63D1">
              <w:trPr>
                <w:trHeight w:val="23"/>
              </w:trPr>
              <w:tc>
                <w:tcPr>
                  <w:tcW w:w="434" w:type="pct"/>
                  <w:vMerge w:val="restart"/>
                  <w:tcMar>
                    <w:top w:w="85" w:type="dxa"/>
                    <w:bottom w:w="85" w:type="dxa"/>
                  </w:tcMar>
                  <w:vAlign w:val="center"/>
                </w:tcPr>
                <w:p w:rsidR="00111EE1" w:rsidRPr="00CD7C39" w:rsidRDefault="00AE7E47" w:rsidP="00187589">
                  <w:pPr>
                    <w:pStyle w:val="af8"/>
                  </w:pPr>
                  <w:r w:rsidRPr="00CD7C39">
                    <w:rPr>
                      <w:rFonts w:hint="eastAsia"/>
                    </w:rPr>
                    <w:lastRenderedPageBreak/>
                    <w:t>1.</w:t>
                  </w:r>
                  <w:r w:rsidRPr="00CD7C39">
                    <w:rPr>
                      <w:rFonts w:hint="eastAsia"/>
                    </w:rPr>
                    <w:t>水污染物排放管控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t>规划区排水系统采用雨、污分流制，加快实施污水处理厂扩建和提标改造，完善雨水、污水管网建设，确保雨污分流、污废水得到有效收集处理。持续推进清洁生产审核，工业企业应采用先进的生产工艺，减少新鲜水消耗和废水排放。</w:t>
                  </w:r>
                </w:p>
              </w:tc>
              <w:tc>
                <w:tcPr>
                  <w:tcW w:w="1406" w:type="pct"/>
                  <w:vMerge w:val="restart"/>
                  <w:tcMar>
                    <w:top w:w="85" w:type="dxa"/>
                    <w:bottom w:w="85" w:type="dxa"/>
                  </w:tcMar>
                  <w:vAlign w:val="center"/>
                </w:tcPr>
                <w:p w:rsidR="00111EE1" w:rsidRPr="00CD7C39" w:rsidRDefault="00EB05E9" w:rsidP="00187589">
                  <w:pPr>
                    <w:pStyle w:val="af8"/>
                  </w:pPr>
                  <w:r w:rsidRPr="00CD7C39">
                    <w:rPr>
                      <w:rFonts w:hint="eastAsia"/>
                    </w:rPr>
                    <w:t>无生活污水，</w:t>
                  </w:r>
                  <w:r w:rsidR="00715799" w:rsidRPr="00CD7C39">
                    <w:rPr>
                      <w:rFonts w:hint="eastAsia"/>
                    </w:rPr>
                    <w:t>依托厂区外公共厕所。</w:t>
                  </w:r>
                  <w:r w:rsidR="00715799" w:rsidRPr="00CD7C39">
                    <w:t xml:space="preserve"> </w:t>
                  </w:r>
                </w:p>
              </w:tc>
              <w:tc>
                <w:tcPr>
                  <w:tcW w:w="345" w:type="pct"/>
                  <w:vMerge w:val="restar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vMerge/>
                  <w:tcMar>
                    <w:top w:w="85" w:type="dxa"/>
                    <w:bottom w:w="85" w:type="dxa"/>
                  </w:tcMar>
                  <w:vAlign w:val="center"/>
                </w:tcPr>
                <w:p w:rsidR="00111EE1" w:rsidRPr="00CD7C39" w:rsidRDefault="00111EE1" w:rsidP="00187589">
                  <w:pPr>
                    <w:pStyle w:val="af8"/>
                  </w:pPr>
                </w:p>
              </w:tc>
              <w:tc>
                <w:tcPr>
                  <w:tcW w:w="2815" w:type="pct"/>
                  <w:tcMar>
                    <w:top w:w="85" w:type="dxa"/>
                    <w:bottom w:w="85" w:type="dxa"/>
                  </w:tcMar>
                  <w:vAlign w:val="center"/>
                </w:tcPr>
                <w:p w:rsidR="00111EE1" w:rsidRPr="00CD7C39" w:rsidRDefault="00AE7E47" w:rsidP="00187589">
                  <w:pPr>
                    <w:pStyle w:val="af8"/>
                  </w:pPr>
                  <w:r w:rsidRPr="00CD7C39">
                    <w:rPr>
                      <w:rFonts w:hint="eastAsia"/>
                    </w:rPr>
                    <w:t>西彭组团生活区污水收集进入西彭镇污水处理厂处理达《城镇污水处理厂污染物排放标准》（</w:t>
                  </w:r>
                  <w:r w:rsidRPr="00CD7C39">
                    <w:rPr>
                      <w:rFonts w:hint="eastAsia"/>
                    </w:rPr>
                    <w:t>GB18918-2002</w:t>
                  </w:r>
                  <w:r w:rsidRPr="00CD7C39">
                    <w:rPr>
                      <w:rFonts w:hint="eastAsia"/>
                    </w:rPr>
                    <w:t>）一级</w:t>
                  </w:r>
                  <w:r w:rsidRPr="00CD7C39">
                    <w:rPr>
                      <w:rFonts w:hint="eastAsia"/>
                    </w:rPr>
                    <w:t>A</w:t>
                  </w:r>
                  <w:r w:rsidRPr="00CD7C39">
                    <w:rPr>
                      <w:rFonts w:hint="eastAsia"/>
                    </w:rPr>
                    <w:t>标准后排入桥头河；工业区（除西南铝企业）废水经企业预处理达接管要求后进入西彭工业园区污水处理厂处理达《城镇污水处理厂污染物排放标准》（</w:t>
                  </w:r>
                  <w:r w:rsidRPr="00CD7C39">
                    <w:rPr>
                      <w:rFonts w:hint="eastAsia"/>
                    </w:rPr>
                    <w:t>GB18918-2002</w:t>
                  </w:r>
                  <w:r w:rsidRPr="00CD7C39">
                    <w:rPr>
                      <w:rFonts w:hint="eastAsia"/>
                    </w:rPr>
                    <w:t>）一级</w:t>
                  </w:r>
                  <w:r w:rsidRPr="00CD7C39">
                    <w:rPr>
                      <w:rFonts w:hint="eastAsia"/>
                    </w:rPr>
                    <w:t>A</w:t>
                  </w:r>
                  <w:r w:rsidRPr="00CD7C39">
                    <w:rPr>
                      <w:rFonts w:hint="eastAsia"/>
                    </w:rPr>
                    <w:t>标准后排入桥头河（其中</w:t>
                  </w:r>
                  <w:r w:rsidRPr="00CD7C39">
                    <w:rPr>
                      <w:rFonts w:hint="eastAsia"/>
                    </w:rPr>
                    <w:t>COD</w:t>
                  </w:r>
                  <w:r w:rsidRPr="00CD7C39">
                    <w:rPr>
                      <w:rFonts w:hint="eastAsia"/>
                    </w:rPr>
                    <w:t>、</w:t>
                  </w:r>
                  <w:r w:rsidRPr="00CD7C39">
                    <w:rPr>
                      <w:rFonts w:hint="eastAsia"/>
                    </w:rPr>
                    <w:t>NH</w:t>
                  </w:r>
                  <w:r w:rsidRPr="00CD7C39">
                    <w:rPr>
                      <w:rFonts w:hint="eastAsia"/>
                      <w:vertAlign w:val="subscript"/>
                    </w:rPr>
                    <w:t>3</w:t>
                  </w:r>
                  <w:r w:rsidRPr="00CD7C39">
                    <w:rPr>
                      <w:rFonts w:hint="eastAsia"/>
                    </w:rPr>
                    <w:t>-N</w:t>
                  </w:r>
                  <w:r w:rsidRPr="00CD7C39">
                    <w:rPr>
                      <w:rFonts w:hint="eastAsia"/>
                    </w:rPr>
                    <w:t>、</w:t>
                  </w:r>
                  <w:r w:rsidRPr="00CD7C39">
                    <w:rPr>
                      <w:rFonts w:hint="eastAsia"/>
                    </w:rPr>
                    <w:t>TP</w:t>
                  </w:r>
                  <w:r w:rsidRPr="00CD7C39">
                    <w:rPr>
                      <w:rFonts w:hint="eastAsia"/>
                    </w:rPr>
                    <w:t>达《地表水环境质量标准》（</w:t>
                  </w:r>
                  <w:r w:rsidRPr="00CD7C39">
                    <w:rPr>
                      <w:rFonts w:hint="eastAsia"/>
                    </w:rPr>
                    <w:t>GB3838-2002</w:t>
                  </w:r>
                  <w:r w:rsidRPr="00CD7C39">
                    <w:rPr>
                      <w:rFonts w:hint="eastAsia"/>
                    </w:rPr>
                    <w:t>）Ⅳ类标准）；西南铝企业污废水经自建污水处理站处理达《污水综合排放标准》（</w:t>
                  </w:r>
                  <w:r w:rsidRPr="00CD7C39">
                    <w:rPr>
                      <w:rFonts w:hint="eastAsia"/>
                    </w:rPr>
                    <w:t>GB8978-1996</w:t>
                  </w:r>
                  <w:r w:rsidRPr="00CD7C39">
                    <w:rPr>
                      <w:rFonts w:hint="eastAsia"/>
                    </w:rPr>
                    <w:t>）一级标准后排入桥头河。</w:t>
                  </w:r>
                </w:p>
              </w:tc>
              <w:tc>
                <w:tcPr>
                  <w:tcW w:w="1406" w:type="pct"/>
                  <w:vMerge/>
                  <w:tcMar>
                    <w:top w:w="85" w:type="dxa"/>
                    <w:bottom w:w="85" w:type="dxa"/>
                  </w:tcMar>
                  <w:vAlign w:val="center"/>
                </w:tcPr>
                <w:p w:rsidR="00111EE1" w:rsidRPr="00CD7C39" w:rsidRDefault="00111EE1" w:rsidP="00187589">
                  <w:pPr>
                    <w:pStyle w:val="af8"/>
                  </w:pPr>
                </w:p>
              </w:tc>
              <w:tc>
                <w:tcPr>
                  <w:tcW w:w="345" w:type="pct"/>
                  <w:vMerge/>
                  <w:tcMar>
                    <w:top w:w="85" w:type="dxa"/>
                    <w:bottom w:w="85" w:type="dxa"/>
                  </w:tcMar>
                  <w:vAlign w:val="center"/>
                </w:tcPr>
                <w:p w:rsidR="00111EE1" w:rsidRPr="00CD7C39" w:rsidRDefault="00111EE1" w:rsidP="00187589">
                  <w:pPr>
                    <w:pStyle w:val="af8"/>
                  </w:pPr>
                </w:p>
              </w:tc>
            </w:tr>
            <w:tr w:rsidR="00D00808" w:rsidRPr="00CD7C39" w:rsidTr="000C63D1">
              <w:trPr>
                <w:trHeight w:val="23"/>
              </w:trPr>
              <w:tc>
                <w:tcPr>
                  <w:tcW w:w="434" w:type="pct"/>
                  <w:vMerge/>
                  <w:tcMar>
                    <w:top w:w="85" w:type="dxa"/>
                    <w:bottom w:w="85" w:type="dxa"/>
                  </w:tcMar>
                  <w:vAlign w:val="center"/>
                </w:tcPr>
                <w:p w:rsidR="00111EE1" w:rsidRPr="00CD7C39" w:rsidRDefault="00111EE1" w:rsidP="00187589">
                  <w:pPr>
                    <w:pStyle w:val="af8"/>
                  </w:pPr>
                </w:p>
              </w:tc>
              <w:tc>
                <w:tcPr>
                  <w:tcW w:w="2815" w:type="pct"/>
                  <w:tcMar>
                    <w:top w:w="85" w:type="dxa"/>
                    <w:bottom w:w="85" w:type="dxa"/>
                  </w:tcMar>
                  <w:vAlign w:val="center"/>
                </w:tcPr>
                <w:p w:rsidR="00111EE1" w:rsidRPr="00CD7C39" w:rsidRDefault="00AE7E47" w:rsidP="00187589">
                  <w:pPr>
                    <w:pStyle w:val="af8"/>
                  </w:pPr>
                  <w:r w:rsidRPr="00CD7C39">
                    <w:rPr>
                      <w:rFonts w:hint="eastAsia"/>
                    </w:rPr>
                    <w:t>陶家组团生活区污水收集进入陶家镇生活污水处理厂处理达《城镇污水处理厂污染物排放标准》（</w:t>
                  </w:r>
                  <w:r w:rsidRPr="00CD7C39">
                    <w:rPr>
                      <w:rFonts w:hint="eastAsia"/>
                    </w:rPr>
                    <w:t>GB18918-2002</w:t>
                  </w:r>
                  <w:r w:rsidRPr="00CD7C39">
                    <w:rPr>
                      <w:rFonts w:hint="eastAsia"/>
                    </w:rPr>
                    <w:t>）一级</w:t>
                  </w:r>
                  <w:r w:rsidRPr="00CD7C39">
                    <w:rPr>
                      <w:rFonts w:hint="eastAsia"/>
                    </w:rPr>
                    <w:t>A</w:t>
                  </w:r>
                  <w:r w:rsidRPr="00CD7C39">
                    <w:rPr>
                      <w:rFonts w:hint="eastAsia"/>
                    </w:rPr>
                    <w:t>标后排入大溪河；工业区废水经企业预处理达接管要求后排入陶家工业污水处理厂处理达《城镇污水处理厂污染物排放标准》（</w:t>
                  </w:r>
                  <w:r w:rsidRPr="00CD7C39">
                    <w:rPr>
                      <w:rFonts w:hint="eastAsia"/>
                    </w:rPr>
                    <w:t>GB18918-2002</w:t>
                  </w:r>
                  <w:r w:rsidRPr="00CD7C39">
                    <w:rPr>
                      <w:rFonts w:hint="eastAsia"/>
                    </w:rPr>
                    <w:t>）一级</w:t>
                  </w:r>
                  <w:r w:rsidRPr="00CD7C39">
                    <w:rPr>
                      <w:rFonts w:hint="eastAsia"/>
                    </w:rPr>
                    <w:t>A</w:t>
                  </w:r>
                  <w:r w:rsidRPr="00CD7C39">
                    <w:rPr>
                      <w:rFonts w:hint="eastAsia"/>
                    </w:rPr>
                    <w:t>标准后排入杨柳曲河再汇入大溪河（其中</w:t>
                  </w:r>
                  <w:r w:rsidRPr="00CD7C39">
                    <w:rPr>
                      <w:rFonts w:hint="eastAsia"/>
                    </w:rPr>
                    <w:t>COD</w:t>
                  </w:r>
                  <w:r w:rsidRPr="00CD7C39">
                    <w:rPr>
                      <w:rFonts w:hint="eastAsia"/>
                    </w:rPr>
                    <w:t>、</w:t>
                  </w:r>
                  <w:r w:rsidRPr="00CD7C39">
                    <w:rPr>
                      <w:rFonts w:hint="eastAsia"/>
                    </w:rPr>
                    <w:t>NH</w:t>
                  </w:r>
                  <w:r w:rsidRPr="00CD7C39">
                    <w:rPr>
                      <w:rFonts w:hint="eastAsia"/>
                      <w:vertAlign w:val="subscript"/>
                    </w:rPr>
                    <w:t>3</w:t>
                  </w:r>
                  <w:r w:rsidRPr="00CD7C39">
                    <w:rPr>
                      <w:rFonts w:hint="eastAsia"/>
                    </w:rPr>
                    <w:t>-N</w:t>
                  </w:r>
                  <w:r w:rsidRPr="00CD7C39">
                    <w:rPr>
                      <w:rFonts w:hint="eastAsia"/>
                    </w:rPr>
                    <w:t>、</w:t>
                  </w:r>
                  <w:r w:rsidRPr="00CD7C39">
                    <w:rPr>
                      <w:rFonts w:hint="eastAsia"/>
                    </w:rPr>
                    <w:t>TP</w:t>
                  </w:r>
                  <w:r w:rsidRPr="00CD7C39">
                    <w:rPr>
                      <w:rFonts w:hint="eastAsia"/>
                    </w:rPr>
                    <w:t>达《地表水环境质量标准》（</w:t>
                  </w:r>
                  <w:r w:rsidRPr="00CD7C39">
                    <w:rPr>
                      <w:rFonts w:hint="eastAsia"/>
                    </w:rPr>
                    <w:t>GB3838-2002</w:t>
                  </w:r>
                  <w:r w:rsidRPr="00CD7C39">
                    <w:rPr>
                      <w:rFonts w:hint="eastAsia"/>
                    </w:rPr>
                    <w:t>）Ⅳ类标准）。</w:t>
                  </w:r>
                </w:p>
              </w:tc>
              <w:tc>
                <w:tcPr>
                  <w:tcW w:w="1406"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vMerge/>
                  <w:tcMar>
                    <w:top w:w="85" w:type="dxa"/>
                    <w:bottom w:w="85" w:type="dxa"/>
                  </w:tcMar>
                  <w:vAlign w:val="center"/>
                </w:tcPr>
                <w:p w:rsidR="00111EE1" w:rsidRPr="00CD7C39" w:rsidRDefault="00111EE1" w:rsidP="00187589">
                  <w:pPr>
                    <w:pStyle w:val="af8"/>
                  </w:pPr>
                </w:p>
              </w:tc>
              <w:tc>
                <w:tcPr>
                  <w:tcW w:w="2815" w:type="pct"/>
                  <w:tcMar>
                    <w:top w:w="85" w:type="dxa"/>
                    <w:bottom w:w="85" w:type="dxa"/>
                  </w:tcMar>
                  <w:vAlign w:val="center"/>
                </w:tcPr>
                <w:p w:rsidR="00111EE1" w:rsidRPr="00CD7C39" w:rsidRDefault="00AE7E47" w:rsidP="00187589">
                  <w:pPr>
                    <w:pStyle w:val="af8"/>
                  </w:pPr>
                  <w:r w:rsidRPr="00CD7C39">
                    <w:rPr>
                      <w:rFonts w:hint="eastAsia"/>
                    </w:rPr>
                    <w:t>铜罐驿组团污废水（除重庆和友实业股份有限公司）通过市政污水管网进入铜罐驿污水处理厂处理达《地表水环境质量标准》（</w:t>
                  </w:r>
                  <w:r w:rsidRPr="00CD7C39">
                    <w:rPr>
                      <w:rFonts w:hint="eastAsia"/>
                    </w:rPr>
                    <w:t>GB3838-2002</w:t>
                  </w:r>
                  <w:r w:rsidRPr="00CD7C39">
                    <w:rPr>
                      <w:rFonts w:hint="eastAsia"/>
                    </w:rPr>
                    <w:t>）Ⅳ类标准后排入金竹沟再汇入长江；重庆和友实业股份有限公司经自建污水处理站处理达到《合成氨工业水污染物排放标准》（</w:t>
                  </w:r>
                  <w:r w:rsidRPr="00CD7C39">
                    <w:rPr>
                      <w:rFonts w:hint="eastAsia"/>
                    </w:rPr>
                    <w:t>GB13458-2013</w:t>
                  </w:r>
                  <w:r w:rsidRPr="00CD7C39">
                    <w:rPr>
                      <w:rFonts w:hint="eastAsia"/>
                    </w:rPr>
                    <w:t>）后排入金竹沟再汇入长江。</w:t>
                  </w:r>
                </w:p>
              </w:tc>
              <w:tc>
                <w:tcPr>
                  <w:tcW w:w="1406" w:type="pct"/>
                  <w:tcMar>
                    <w:top w:w="85" w:type="dxa"/>
                    <w:bottom w:w="85" w:type="dxa"/>
                  </w:tcMar>
                  <w:vAlign w:val="center"/>
                </w:tcPr>
                <w:p w:rsidR="00111EE1" w:rsidRPr="00CD7C39" w:rsidRDefault="00AE7E47" w:rsidP="00187589">
                  <w:pPr>
                    <w:pStyle w:val="af8"/>
                  </w:pPr>
                  <w:r w:rsidRPr="00CD7C39">
                    <w:rPr>
                      <w:rFonts w:hint="eastAsia"/>
                    </w:rPr>
                    <w:t>不涉及。</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2.</w:t>
                  </w:r>
                  <w:r w:rsidRPr="00CD7C39">
                    <w:rPr>
                      <w:rFonts w:hint="eastAsia"/>
                    </w:rPr>
                    <w:t>大气污染物排放管控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t>优化能源结构，严格落实清洁能源计划，鼓励使用</w:t>
                  </w:r>
                  <w:r w:rsidR="00EB05E9" w:rsidRPr="00CD7C39">
                    <w:rPr>
                      <w:rFonts w:hint="eastAsia"/>
                    </w:rPr>
                    <w:t>二甲醚</w:t>
                  </w:r>
                  <w:r w:rsidRPr="00CD7C39">
                    <w:rPr>
                      <w:rFonts w:hint="eastAsia"/>
                    </w:rPr>
                    <w:t>、电等清洁能源。燃气锅炉应采用低氮燃烧工艺。加强工业企业大气污染综合治理，各入驻企业应采取有效的废气处理措施，确保工艺废气稳定达标排放并满足总量控制要求。涉及挥发性有机物排放的项</w:t>
                  </w:r>
                  <w:r w:rsidRPr="00CD7C39">
                    <w:rPr>
                      <w:rFonts w:hint="eastAsia"/>
                    </w:rPr>
                    <w:lastRenderedPageBreak/>
                    <w:t>目应从源头加强控制，优先使用低（无）</w:t>
                  </w:r>
                  <w:r w:rsidRPr="00CD7C39">
                    <w:rPr>
                      <w:rFonts w:hint="eastAsia"/>
                    </w:rPr>
                    <w:t>VOC</w:t>
                  </w:r>
                  <w:r w:rsidRPr="00CD7C39">
                    <w:rPr>
                      <w:rFonts w:hint="eastAsia"/>
                      <w:vertAlign w:val="subscript"/>
                    </w:rPr>
                    <w:t>S</w:t>
                  </w:r>
                  <w:r w:rsidRPr="00CD7C39">
                    <w:rPr>
                      <w:rFonts w:hint="eastAsia"/>
                    </w:rPr>
                    <w:t>含量的原辅料，并按照相关要求采用先进生产技术、高效工艺，减少工艺过程无组织排放，严格按照国家及重庆市关于挥发性有机物治理的相关要求落实污染防治措施。严格控制工业企业粉尘无组织排放，加强工业企业臭气等异味气体的污染防治，确保厂界达标避免对周边环境敏感点造成影响。新、建扩建涉及喷漆、酸洗等异味气体排放的生产项目应远离居住、学校等人口密集区。</w:t>
                  </w:r>
                </w:p>
              </w:tc>
              <w:tc>
                <w:tcPr>
                  <w:tcW w:w="1406" w:type="pct"/>
                  <w:tcMar>
                    <w:top w:w="85" w:type="dxa"/>
                    <w:bottom w:w="85" w:type="dxa"/>
                  </w:tcMar>
                  <w:vAlign w:val="center"/>
                </w:tcPr>
                <w:p w:rsidR="00111EE1" w:rsidRPr="00CD7C39" w:rsidRDefault="00AE7E47" w:rsidP="00187589">
                  <w:pPr>
                    <w:pStyle w:val="af8"/>
                  </w:pPr>
                  <w:r w:rsidRPr="00CD7C39">
                    <w:rPr>
                      <w:rFonts w:hint="eastAsia"/>
                    </w:rPr>
                    <w:lastRenderedPageBreak/>
                    <w:t>拟建项目使用</w:t>
                  </w:r>
                  <w:r w:rsidR="00715799" w:rsidRPr="00CD7C39">
                    <w:rPr>
                      <w:rFonts w:hint="eastAsia"/>
                    </w:rPr>
                    <w:t>液化石油气（二甲醚）</w:t>
                  </w:r>
                  <w:r w:rsidRPr="00CD7C39">
                    <w:rPr>
                      <w:rFonts w:hint="eastAsia"/>
                    </w:rPr>
                    <w:t>、电等清洁能源，项目所用塑粉为低（无）</w:t>
                  </w:r>
                  <w:r w:rsidRPr="00CD7C39">
                    <w:rPr>
                      <w:rFonts w:hint="eastAsia"/>
                    </w:rPr>
                    <w:t>VOC</w:t>
                  </w:r>
                  <w:r w:rsidRPr="00CD7C39">
                    <w:rPr>
                      <w:rFonts w:hint="eastAsia"/>
                      <w:vertAlign w:val="subscript"/>
                    </w:rPr>
                    <w:t>S</w:t>
                  </w:r>
                  <w:r w:rsidR="00EB05E9" w:rsidRPr="00CD7C39">
                    <w:rPr>
                      <w:rFonts w:hint="eastAsia"/>
                    </w:rPr>
                    <w:t>含量的原辅料</w:t>
                  </w:r>
                  <w:r w:rsidRPr="00CD7C39">
                    <w:rPr>
                      <w:rFonts w:hint="eastAsia"/>
                    </w:rPr>
                    <w:t>，且项目废气均采取有</w:t>
                  </w:r>
                  <w:r w:rsidRPr="00CD7C39">
                    <w:rPr>
                      <w:rFonts w:hint="eastAsia"/>
                    </w:rPr>
                    <w:lastRenderedPageBreak/>
                    <w:t>效措施。拟建项目周边为工业企业，远离居住、学校等人口密集区。</w:t>
                  </w:r>
                </w:p>
              </w:tc>
              <w:tc>
                <w:tcPr>
                  <w:tcW w:w="345" w:type="pct"/>
                  <w:tcMar>
                    <w:top w:w="85" w:type="dxa"/>
                    <w:bottom w:w="85" w:type="dxa"/>
                  </w:tcMar>
                  <w:vAlign w:val="center"/>
                </w:tcPr>
                <w:p w:rsidR="00111EE1" w:rsidRPr="00CD7C39" w:rsidRDefault="00AE7E47" w:rsidP="00187589">
                  <w:pPr>
                    <w:pStyle w:val="af8"/>
                  </w:pPr>
                  <w:r w:rsidRPr="00CD7C39">
                    <w:rPr>
                      <w:rFonts w:hint="eastAsia"/>
                    </w:rPr>
                    <w:lastRenderedPageBreak/>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lastRenderedPageBreak/>
                    <w:t>3.</w:t>
                  </w:r>
                  <w:r w:rsidRPr="00CD7C39">
                    <w:rPr>
                      <w:rFonts w:hint="eastAsia"/>
                    </w:rPr>
                    <w:t>工业固废排放管控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t>加强一般工业固体废物综合利用和处置，鼓励企业自行回收利用一般工业固体废物，按资源化、减量化、无害化方式妥善收集、处置固体废物，加大包装材料的回收和循环使用。危险废物产生单位严格落实危险废物环境管理制度，做好危险废物管理计划和管理台账，对项目危险废物收集、贮存、运输、利用、处置各环节进行全过程环境监管。严格按照《危险废物贮存污染控制标准》（</w:t>
                  </w:r>
                  <w:r w:rsidRPr="00CD7C39">
                    <w:rPr>
                      <w:rFonts w:hint="eastAsia"/>
                    </w:rPr>
                    <w:t>GB18597-2023</w:t>
                  </w:r>
                  <w:r w:rsidRPr="00CD7C39">
                    <w:rPr>
                      <w:rFonts w:hint="eastAsia"/>
                    </w:rPr>
                    <w:t>）等有关规定，设置危险废物暂存场所，并按照规定设置危险废物识别标志。危险废物转移应严格执行《危险废物转移管理办法》（生态环境部</w:t>
                  </w:r>
                  <w:r w:rsidRPr="00CD7C39">
                    <w:rPr>
                      <w:rFonts w:hint="eastAsia"/>
                    </w:rPr>
                    <w:t xml:space="preserve"> </w:t>
                  </w:r>
                  <w:r w:rsidRPr="00CD7C39">
                    <w:rPr>
                      <w:rFonts w:hint="eastAsia"/>
                    </w:rPr>
                    <w:t>公安部</w:t>
                  </w:r>
                  <w:r w:rsidRPr="00CD7C39">
                    <w:rPr>
                      <w:rFonts w:hint="eastAsia"/>
                    </w:rPr>
                    <w:t xml:space="preserve"> </w:t>
                  </w:r>
                  <w:r w:rsidRPr="00CD7C39">
                    <w:rPr>
                      <w:rFonts w:hint="eastAsia"/>
                    </w:rPr>
                    <w:t>交通运输部</w:t>
                  </w:r>
                  <w:r w:rsidRPr="00CD7C39">
                    <w:rPr>
                      <w:rFonts w:hint="eastAsia"/>
                    </w:rPr>
                    <w:t xml:space="preserve"> </w:t>
                  </w:r>
                  <w:r w:rsidRPr="00CD7C39">
                    <w:rPr>
                      <w:rFonts w:hint="eastAsia"/>
                    </w:rPr>
                    <w:t>部令第</w:t>
                  </w:r>
                  <w:r w:rsidRPr="00CD7C39">
                    <w:rPr>
                      <w:rFonts w:hint="eastAsia"/>
                    </w:rPr>
                    <w:t>23</w:t>
                  </w:r>
                  <w:r w:rsidRPr="00CD7C39">
                    <w:rPr>
                      <w:rFonts w:hint="eastAsia"/>
                    </w:rPr>
                    <w:t>号）相关要求。</w:t>
                  </w:r>
                </w:p>
              </w:tc>
              <w:tc>
                <w:tcPr>
                  <w:tcW w:w="1406" w:type="pct"/>
                  <w:tcMar>
                    <w:top w:w="85" w:type="dxa"/>
                    <w:bottom w:w="85" w:type="dxa"/>
                  </w:tcMar>
                  <w:vAlign w:val="center"/>
                </w:tcPr>
                <w:p w:rsidR="00111EE1" w:rsidRPr="00CD7C39" w:rsidRDefault="00AE7E47" w:rsidP="00187589">
                  <w:pPr>
                    <w:pStyle w:val="af8"/>
                  </w:pPr>
                  <w:r w:rsidRPr="00CD7C39">
                    <w:rPr>
                      <w:rFonts w:hint="eastAsia"/>
                    </w:rPr>
                    <w:t>拟建项目一般工业固体废物委托相关单位处置，企业应严格落实危险废物环境管理制度，危险废物贮存、管理、运输均按文件要求执行。</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4.</w:t>
                  </w:r>
                  <w:r w:rsidRPr="00CD7C39">
                    <w:rPr>
                      <w:rFonts w:hint="eastAsia"/>
                    </w:rPr>
                    <w:t>噪声污染管控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t>合理布局企业噪声源，高噪声源企业选址和布局尽量远离居住、学校等声环境敏感区；工业企业选择低噪声设备，采取消声隔声、减振等措施，确保厂界噪声达标。加强运输车辆的管理合理规划区域运输线路和时间，减轻运输过程对沿线居民的影响。</w:t>
                  </w:r>
                </w:p>
              </w:tc>
              <w:tc>
                <w:tcPr>
                  <w:tcW w:w="1406" w:type="pct"/>
                  <w:tcMar>
                    <w:top w:w="85" w:type="dxa"/>
                    <w:bottom w:w="85" w:type="dxa"/>
                  </w:tcMar>
                  <w:vAlign w:val="center"/>
                </w:tcPr>
                <w:p w:rsidR="00111EE1" w:rsidRPr="00CD7C39" w:rsidRDefault="00AE7E47" w:rsidP="00187589">
                  <w:pPr>
                    <w:pStyle w:val="af8"/>
                  </w:pPr>
                  <w:r w:rsidRPr="00CD7C39">
                    <w:rPr>
                      <w:rFonts w:hint="eastAsia"/>
                    </w:rPr>
                    <w:t>拟建项目周边均为工业企业，无声环境敏感区域。通过选择低噪声设备，采取消声、隔声、减振等措施，可确保厂界噪声达标。</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5.</w:t>
                  </w:r>
                  <w:r w:rsidRPr="00CD7C39">
                    <w:rPr>
                      <w:rFonts w:hint="eastAsia"/>
                    </w:rPr>
                    <w:t>土壤、地下水污染风险防控</w:t>
                  </w:r>
                </w:p>
              </w:tc>
              <w:tc>
                <w:tcPr>
                  <w:tcW w:w="2815" w:type="pct"/>
                  <w:tcMar>
                    <w:top w:w="85" w:type="dxa"/>
                    <w:bottom w:w="85" w:type="dxa"/>
                  </w:tcMar>
                  <w:vAlign w:val="center"/>
                </w:tcPr>
                <w:p w:rsidR="00111EE1" w:rsidRPr="00CD7C39" w:rsidRDefault="00AE7E47" w:rsidP="00187589">
                  <w:pPr>
                    <w:pStyle w:val="af8"/>
                  </w:pPr>
                  <w:r w:rsidRPr="00CD7C39">
                    <w:rPr>
                      <w:rFonts w:hint="eastAsia"/>
                    </w:rPr>
                    <w:t>按源头防控的原则，可能产生地下水、土壤污染的企业，应严格落实分区、分级防渗措施，防范规划实施对土壤、地下水环境造成污染。定期开展土壤、地下水跟踪监测，根据监测结果完善污染防控措施，确保规划区土壤、地下水环境质量不恶化。</w:t>
                  </w:r>
                </w:p>
              </w:tc>
              <w:tc>
                <w:tcPr>
                  <w:tcW w:w="1406" w:type="pct"/>
                  <w:tcMar>
                    <w:top w:w="85" w:type="dxa"/>
                    <w:bottom w:w="85" w:type="dxa"/>
                  </w:tcMar>
                  <w:vAlign w:val="center"/>
                </w:tcPr>
                <w:p w:rsidR="00111EE1" w:rsidRPr="00CD7C39" w:rsidRDefault="00EB05E9" w:rsidP="00187589">
                  <w:pPr>
                    <w:pStyle w:val="af8"/>
                  </w:pPr>
                  <w:r w:rsidRPr="00CD7C39">
                    <w:rPr>
                      <w:rFonts w:hint="eastAsia"/>
                    </w:rPr>
                    <w:t>项目</w:t>
                  </w:r>
                  <w:r w:rsidR="00715799" w:rsidRPr="00CD7C39">
                    <w:rPr>
                      <w:rFonts w:hint="eastAsia"/>
                    </w:rPr>
                    <w:t>危废贮存设施和油料贮存区为重点防渗设置，均设置托盘，地面防渗处理</w:t>
                  </w:r>
                  <w:r w:rsidR="00AE7E47" w:rsidRPr="00CD7C39">
                    <w:rPr>
                      <w:rFonts w:hint="eastAsia"/>
                    </w:rPr>
                    <w:t>。</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6.</w:t>
                  </w:r>
                  <w:r w:rsidRPr="00CD7C39">
                    <w:rPr>
                      <w:rFonts w:hint="eastAsia"/>
                    </w:rPr>
                    <w:t>碳排放管控</w:t>
                  </w:r>
                </w:p>
              </w:tc>
              <w:tc>
                <w:tcPr>
                  <w:tcW w:w="2815" w:type="pct"/>
                  <w:tcMar>
                    <w:top w:w="85" w:type="dxa"/>
                    <w:bottom w:w="85" w:type="dxa"/>
                  </w:tcMar>
                  <w:vAlign w:val="center"/>
                </w:tcPr>
                <w:p w:rsidR="00111EE1" w:rsidRPr="00CD7C39" w:rsidRDefault="00AE7E47" w:rsidP="00187589">
                  <w:pPr>
                    <w:pStyle w:val="af8"/>
                  </w:pPr>
                  <w:r w:rsidRPr="00CD7C39">
                    <w:rPr>
                      <w:rFonts w:hint="eastAsia"/>
                    </w:rPr>
                    <w:t>按照碳达峰、碳中和相关政策要求，统筹抓好碳排放控制管理和生态环境保护工作，推动实现减污降碳。督促规划区企业采用先进的生产工艺，提高能源综合利用效率，从源头减少和控制温室气体排放，推动减污降碳协同共治，促进规划区产业绿色低碳循环发展。</w:t>
                  </w:r>
                </w:p>
              </w:tc>
              <w:tc>
                <w:tcPr>
                  <w:tcW w:w="1406" w:type="pct"/>
                  <w:tcMar>
                    <w:top w:w="85" w:type="dxa"/>
                    <w:bottom w:w="85" w:type="dxa"/>
                  </w:tcMar>
                  <w:vAlign w:val="center"/>
                </w:tcPr>
                <w:p w:rsidR="00111EE1" w:rsidRPr="00CD7C39" w:rsidRDefault="00AE7E47" w:rsidP="00187589">
                  <w:pPr>
                    <w:pStyle w:val="af8"/>
                  </w:pPr>
                  <w:r w:rsidRPr="00CD7C39">
                    <w:rPr>
                      <w:rFonts w:hint="eastAsia"/>
                    </w:rPr>
                    <w:t>拟建项目使用</w:t>
                  </w:r>
                  <w:r w:rsidR="00715799" w:rsidRPr="00CD7C39">
                    <w:rPr>
                      <w:rFonts w:hint="eastAsia"/>
                    </w:rPr>
                    <w:t>液化石油气（二甲醚）</w:t>
                  </w:r>
                  <w:r w:rsidRPr="00CD7C39">
                    <w:rPr>
                      <w:rFonts w:hint="eastAsia"/>
                    </w:rPr>
                    <w:t>、电作为能源。</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lastRenderedPageBreak/>
                    <w:t>（四）环境风险防控</w:t>
                  </w:r>
                </w:p>
              </w:tc>
              <w:tc>
                <w:tcPr>
                  <w:tcW w:w="2815" w:type="pct"/>
                  <w:tcMar>
                    <w:top w:w="85" w:type="dxa"/>
                    <w:bottom w:w="85" w:type="dxa"/>
                  </w:tcMar>
                  <w:vAlign w:val="center"/>
                </w:tcPr>
                <w:p w:rsidR="00111EE1" w:rsidRPr="00CD7C39" w:rsidRDefault="00AE7E47" w:rsidP="00187589">
                  <w:pPr>
                    <w:pStyle w:val="af8"/>
                  </w:pPr>
                  <w:r w:rsidRPr="00CD7C39">
                    <w:rPr>
                      <w:rFonts w:hint="eastAsia"/>
                    </w:rPr>
                    <w:t>规划区应建立健全环境风险防范体系，强化园区层面环境风险防范措施，原则上</w:t>
                  </w:r>
                  <w:r w:rsidRPr="00CD7C39">
                    <w:rPr>
                      <w:rFonts w:hint="eastAsia"/>
                    </w:rPr>
                    <w:t>2023</w:t>
                  </w:r>
                  <w:r w:rsidRPr="00CD7C39">
                    <w:rPr>
                      <w:rFonts w:hint="eastAsia"/>
                    </w:rPr>
                    <w:t>年底前建成金竹沟闸坝，全面提升环境风险防范和事故应急处置能力，保障环境安全。园区管理部门应加强对企业环境风险的监督管理，相关企业应严格落实各项环境风险防范措施，防范突发性环境风险事故发生。沿长江岸线一公里范围内的规划仓储用地（</w:t>
                  </w:r>
                  <w:r w:rsidRPr="00CD7C39">
                    <w:rPr>
                      <w:rFonts w:hint="eastAsia"/>
                    </w:rPr>
                    <w:t>A72-1/04</w:t>
                  </w:r>
                  <w:r w:rsidRPr="00CD7C39">
                    <w:rPr>
                      <w:rFonts w:hint="eastAsia"/>
                    </w:rPr>
                    <w:t>、</w:t>
                  </w:r>
                  <w:r w:rsidRPr="00CD7C39">
                    <w:rPr>
                      <w:rFonts w:hint="eastAsia"/>
                    </w:rPr>
                    <w:t>A90-1/04</w:t>
                  </w:r>
                  <w:r w:rsidRPr="00CD7C39">
                    <w:rPr>
                      <w:rFonts w:hint="eastAsia"/>
                    </w:rPr>
                    <w:t>、</w:t>
                  </w:r>
                  <w:r w:rsidRPr="00CD7C39">
                    <w:rPr>
                      <w:rFonts w:hint="eastAsia"/>
                    </w:rPr>
                    <w:t>A88/02</w:t>
                  </w:r>
                  <w:r w:rsidRPr="00CD7C39">
                    <w:rPr>
                      <w:rFonts w:hint="eastAsia"/>
                    </w:rPr>
                    <w:t>、</w:t>
                  </w:r>
                  <w:r w:rsidRPr="00CD7C39">
                    <w:rPr>
                      <w:rFonts w:hint="eastAsia"/>
                    </w:rPr>
                    <w:t>A87-1/03</w:t>
                  </w:r>
                  <w:r w:rsidRPr="00CD7C39">
                    <w:rPr>
                      <w:rFonts w:hint="eastAsia"/>
                    </w:rPr>
                    <w:t>、</w:t>
                  </w:r>
                  <w:r w:rsidRPr="00CD7C39">
                    <w:rPr>
                      <w:rFonts w:hint="eastAsia"/>
                    </w:rPr>
                    <w:t>A101/01</w:t>
                  </w:r>
                  <w:r w:rsidRPr="00CD7C39">
                    <w:rPr>
                      <w:rFonts w:hint="eastAsia"/>
                    </w:rPr>
                    <w:t>、</w:t>
                  </w:r>
                  <w:r w:rsidRPr="00CD7C39">
                    <w:rPr>
                      <w:rFonts w:hint="eastAsia"/>
                    </w:rPr>
                    <w:t>A99/01</w:t>
                  </w:r>
                  <w:r w:rsidRPr="00CD7C39">
                    <w:rPr>
                      <w:rFonts w:hint="eastAsia"/>
                    </w:rPr>
                    <w:t>、</w:t>
                  </w:r>
                  <w:r w:rsidRPr="00CD7C39">
                    <w:rPr>
                      <w:rFonts w:hint="eastAsia"/>
                    </w:rPr>
                    <w:t>A102/01</w:t>
                  </w:r>
                  <w:r w:rsidRPr="00CD7C39">
                    <w:rPr>
                      <w:rFonts w:hint="eastAsia"/>
                    </w:rPr>
                    <w:t>、</w:t>
                  </w:r>
                  <w:r w:rsidRPr="00CD7C39">
                    <w:rPr>
                      <w:rFonts w:hint="eastAsia"/>
                    </w:rPr>
                    <w:t>A104/01</w:t>
                  </w:r>
                  <w:r w:rsidRPr="00CD7C39">
                    <w:rPr>
                      <w:rFonts w:hint="eastAsia"/>
                    </w:rPr>
                    <w:t>、</w:t>
                  </w:r>
                  <w:r w:rsidRPr="00CD7C39">
                    <w:rPr>
                      <w:rFonts w:hint="eastAsia"/>
                    </w:rPr>
                    <w:t>A103/01</w:t>
                  </w:r>
                  <w:r w:rsidRPr="00CD7C39">
                    <w:rPr>
                      <w:rFonts w:hint="eastAsia"/>
                    </w:rPr>
                    <w:t>、</w:t>
                  </w:r>
                  <w:r w:rsidRPr="00CD7C39">
                    <w:rPr>
                      <w:rFonts w:hint="eastAsia"/>
                    </w:rPr>
                    <w:t>A105/01</w:t>
                  </w:r>
                  <w:r w:rsidRPr="00CD7C39">
                    <w:rPr>
                      <w:rFonts w:hint="eastAsia"/>
                    </w:rPr>
                    <w:t>、</w:t>
                  </w:r>
                  <w:r w:rsidRPr="00CD7C39">
                    <w:rPr>
                      <w:rFonts w:hint="eastAsia"/>
                    </w:rPr>
                    <w:t>F40-1/02</w:t>
                  </w:r>
                  <w:r w:rsidRPr="00CD7C39">
                    <w:rPr>
                      <w:rFonts w:hint="eastAsia"/>
                    </w:rPr>
                    <w:t>、</w:t>
                  </w:r>
                  <w:r w:rsidRPr="00CD7C39">
                    <w:rPr>
                      <w:rFonts w:hint="eastAsia"/>
                    </w:rPr>
                    <w:t>F41-1/01</w:t>
                  </w:r>
                  <w:r w:rsidRPr="00CD7C39">
                    <w:rPr>
                      <w:rFonts w:hint="eastAsia"/>
                    </w:rPr>
                    <w:t>地块）后续应禁止新引入从事危险化学品存储的项目，危险化学品及危险废物的运输路线应避开紧临长江的道路。</w:t>
                  </w:r>
                </w:p>
              </w:tc>
              <w:tc>
                <w:tcPr>
                  <w:tcW w:w="1406" w:type="pct"/>
                  <w:tcMar>
                    <w:top w:w="85" w:type="dxa"/>
                    <w:bottom w:w="85" w:type="dxa"/>
                  </w:tcMar>
                  <w:vAlign w:val="center"/>
                </w:tcPr>
                <w:p w:rsidR="00111EE1" w:rsidRPr="00CD7C39" w:rsidRDefault="00AE7E47" w:rsidP="00187589">
                  <w:pPr>
                    <w:pStyle w:val="af8"/>
                  </w:pPr>
                  <w:r w:rsidRPr="00CD7C39">
                    <w:rPr>
                      <w:rFonts w:hint="eastAsia"/>
                    </w:rPr>
                    <w:t>拟建项目不属于文件所列地块，项目生产线项目</w:t>
                  </w:r>
                  <w:r w:rsidR="00715799" w:rsidRPr="00CD7C39">
                    <w:rPr>
                      <w:rFonts w:hint="eastAsia"/>
                    </w:rPr>
                    <w:t>危废贮存设施和油料贮存区</w:t>
                  </w:r>
                  <w:r w:rsidR="00EB05E9" w:rsidRPr="00CD7C39">
                    <w:rPr>
                      <w:rFonts w:hint="eastAsia"/>
                    </w:rPr>
                    <w:t>均重点防渗设置</w:t>
                  </w:r>
                  <w:r w:rsidRPr="00CD7C39">
                    <w:rPr>
                      <w:rFonts w:hint="eastAsia"/>
                    </w:rPr>
                    <w:t>。严格落实各项环境风险防范措施，防范突发性环境风险事故发生。</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434" w:type="pct"/>
                  <w:tcMar>
                    <w:top w:w="85" w:type="dxa"/>
                    <w:bottom w:w="85" w:type="dxa"/>
                  </w:tcMar>
                  <w:vAlign w:val="center"/>
                </w:tcPr>
                <w:p w:rsidR="00111EE1" w:rsidRPr="00CD7C39" w:rsidRDefault="00AE7E47" w:rsidP="00187589">
                  <w:pPr>
                    <w:pStyle w:val="af8"/>
                  </w:pPr>
                  <w:r w:rsidRPr="00CD7C39">
                    <w:rPr>
                      <w:rFonts w:hint="eastAsia"/>
                    </w:rPr>
                    <w:t>（五）规范环境管理</w:t>
                  </w:r>
                </w:p>
              </w:tc>
              <w:tc>
                <w:tcPr>
                  <w:tcW w:w="2815" w:type="pct"/>
                  <w:tcMar>
                    <w:top w:w="85" w:type="dxa"/>
                    <w:bottom w:w="85" w:type="dxa"/>
                  </w:tcMar>
                  <w:vAlign w:val="center"/>
                </w:tcPr>
                <w:p w:rsidR="00111EE1" w:rsidRPr="00CD7C39" w:rsidRDefault="00AE7E47" w:rsidP="00187589">
                  <w:pPr>
                    <w:pStyle w:val="af8"/>
                  </w:pPr>
                  <w:r w:rsidRPr="00CD7C39">
                    <w:rPr>
                      <w:rFonts w:hint="eastAsia"/>
                    </w:rPr>
                    <w:t>加强日常环境监管，执行建设项目环境影响评价和固定污染源排污许可制度。规划区应建立环境空气、地表水、地下水、土壤等环境要素的监控体系，落实环境跟踪监测计划，适时开展环境影响跟踪评价。规划的实施范围、适用期限、规模、结构和布局等方面发生重大调整或修订的，应重新进行环境影响评价。</w:t>
                  </w:r>
                </w:p>
              </w:tc>
              <w:tc>
                <w:tcPr>
                  <w:tcW w:w="1406" w:type="pct"/>
                  <w:tcMar>
                    <w:top w:w="85" w:type="dxa"/>
                    <w:bottom w:w="85" w:type="dxa"/>
                  </w:tcMar>
                  <w:vAlign w:val="center"/>
                </w:tcPr>
                <w:p w:rsidR="00111EE1" w:rsidRPr="00CD7C39" w:rsidRDefault="00AE7E47" w:rsidP="00187589">
                  <w:pPr>
                    <w:pStyle w:val="af8"/>
                  </w:pPr>
                  <w:r w:rsidRPr="00CD7C39">
                    <w:rPr>
                      <w:rFonts w:hint="eastAsia"/>
                    </w:rPr>
                    <w:t>拟建项目严格执行建设项目环境影响评价和固定污染源排污许可制度。</w:t>
                  </w:r>
                </w:p>
              </w:tc>
              <w:tc>
                <w:tcPr>
                  <w:tcW w:w="345" w:type="pct"/>
                  <w:tcMar>
                    <w:top w:w="85" w:type="dxa"/>
                    <w:bottom w:w="85" w:type="dxa"/>
                  </w:tcMar>
                  <w:vAlign w:val="center"/>
                </w:tcPr>
                <w:p w:rsidR="00111EE1" w:rsidRPr="00CD7C39" w:rsidRDefault="00AE7E47" w:rsidP="00187589">
                  <w:pPr>
                    <w:pStyle w:val="af8"/>
                  </w:pPr>
                  <w:r w:rsidRPr="00CD7C39">
                    <w:rPr>
                      <w:rFonts w:hint="eastAsia"/>
                    </w:rPr>
                    <w:t>符合</w:t>
                  </w:r>
                </w:p>
              </w:tc>
            </w:tr>
          </w:tbl>
          <w:p w:rsidR="00111EE1" w:rsidRPr="00D00808" w:rsidRDefault="00AE7E47" w:rsidP="009228C3">
            <w:pPr>
              <w:pStyle w:val="Af6"/>
            </w:pPr>
            <w:r w:rsidRPr="00D00808">
              <w:rPr>
                <w:rFonts w:hint="eastAsia"/>
              </w:rPr>
              <w:t>综上，拟建项目符合《</w:t>
            </w:r>
            <w:r w:rsidRPr="00D00808">
              <w:t>重庆西彭工业园区规划环境影响报告书</w:t>
            </w:r>
            <w:r w:rsidRPr="00D00808">
              <w:rPr>
                <w:rFonts w:hint="eastAsia"/>
              </w:rPr>
              <w:t>》及其审查意见“</w:t>
            </w:r>
            <w:r w:rsidRPr="00D00808">
              <w:t>渝环函〔</w:t>
            </w:r>
            <w:r w:rsidRPr="00D00808">
              <w:t>202</w:t>
            </w:r>
            <w:r w:rsidRPr="00D00808">
              <w:rPr>
                <w:rFonts w:hint="eastAsia"/>
              </w:rPr>
              <w:t>3</w:t>
            </w:r>
            <w:r w:rsidRPr="00D00808">
              <w:t>〕</w:t>
            </w:r>
            <w:r w:rsidRPr="00D00808">
              <w:rPr>
                <w:rFonts w:hint="eastAsia"/>
              </w:rPr>
              <w:t>439</w:t>
            </w:r>
            <w:r w:rsidRPr="00D00808">
              <w:t>号</w:t>
            </w:r>
            <w:r w:rsidRPr="00D00808">
              <w:rPr>
                <w:rFonts w:hint="eastAsia"/>
              </w:rPr>
              <w:t>”相关要求。</w:t>
            </w:r>
          </w:p>
        </w:tc>
      </w:tr>
      <w:tr w:rsidR="00D00808" w:rsidRPr="00D00808" w:rsidTr="000C63D1">
        <w:trPr>
          <w:jc w:val="center"/>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111EE1" w:rsidRPr="00D00808" w:rsidRDefault="00AE7E47" w:rsidP="008F7B61">
            <w:pPr>
              <w:pStyle w:val="af9"/>
              <w:rPr>
                <w:rFonts w:cs="宋体"/>
              </w:rPr>
            </w:pPr>
            <w:r w:rsidRPr="00D00808">
              <w:rPr>
                <w:rFonts w:hint="eastAsia"/>
              </w:rPr>
              <w:lastRenderedPageBreak/>
              <w:t>其他符合性分析</w:t>
            </w:r>
          </w:p>
        </w:tc>
        <w:tc>
          <w:tcPr>
            <w:tcW w:w="42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7C39" w:rsidRDefault="00AE7E47" w:rsidP="009228C3">
            <w:pPr>
              <w:pStyle w:val="Af6"/>
            </w:pPr>
            <w:r w:rsidRPr="00D00808">
              <w:rPr>
                <w:rFonts w:hint="eastAsia"/>
              </w:rPr>
              <w:t>根据《重庆市产业园区规划环境影响评价与建设项目环境影响评价联动实施方案（试行）》（渝环规〔</w:t>
            </w:r>
            <w:r w:rsidRPr="00D00808">
              <w:rPr>
                <w:rFonts w:hint="eastAsia"/>
              </w:rPr>
              <w:t>2022</w:t>
            </w:r>
            <w:r w:rsidRPr="00D00808">
              <w:rPr>
                <w:rFonts w:hint="eastAsia"/>
              </w:rPr>
              <w:t>〕</w:t>
            </w:r>
            <w:r w:rsidRPr="00D00808">
              <w:rPr>
                <w:rFonts w:hint="eastAsia"/>
              </w:rPr>
              <w:t>2</w:t>
            </w:r>
            <w:r w:rsidRPr="00D00808">
              <w:rPr>
                <w:rFonts w:hint="eastAsia"/>
              </w:rPr>
              <w:t>号），拟建项目符合</w:t>
            </w:r>
            <w:r w:rsidRPr="00D00808">
              <w:t>《重庆西彭工业园区规划环境影响报告书》</w:t>
            </w:r>
            <w:r w:rsidRPr="00D00808">
              <w:rPr>
                <w:rFonts w:hint="eastAsia"/>
              </w:rPr>
              <w:t>及其审查意见“</w:t>
            </w:r>
            <w:r w:rsidRPr="00D00808">
              <w:t>渝环函〔</w:t>
            </w:r>
            <w:r w:rsidRPr="00D00808">
              <w:t>202</w:t>
            </w:r>
            <w:r w:rsidRPr="00D00808">
              <w:rPr>
                <w:rFonts w:hint="eastAsia"/>
              </w:rPr>
              <w:t>3</w:t>
            </w:r>
            <w:r w:rsidRPr="00D00808">
              <w:t>〕</w:t>
            </w:r>
            <w:r w:rsidRPr="00D00808">
              <w:rPr>
                <w:rFonts w:hint="eastAsia"/>
              </w:rPr>
              <w:t>439</w:t>
            </w:r>
            <w:r w:rsidRPr="00D00808">
              <w:t>号</w:t>
            </w:r>
            <w:r w:rsidRPr="00D00808">
              <w:rPr>
                <w:rFonts w:hint="eastAsia"/>
              </w:rPr>
              <w:t>”相关要求，着重分析与新颁布实施的法律、法规及环保政策的符合性。</w:t>
            </w:r>
          </w:p>
          <w:p w:rsidR="009228C3" w:rsidRDefault="00AE7E47" w:rsidP="009228C3">
            <w:pPr>
              <w:pStyle w:val="Af6"/>
            </w:pPr>
            <w:r w:rsidRPr="00D00808">
              <w:rPr>
                <w:rFonts w:hint="eastAsia"/>
              </w:rPr>
              <w:t>1</w:t>
            </w:r>
            <w:r w:rsidRPr="00D00808">
              <w:rPr>
                <w:rFonts w:hint="eastAsia"/>
              </w:rPr>
              <w:t>）与“三线一单”符合性分析</w:t>
            </w:r>
          </w:p>
          <w:p w:rsidR="00111EE1" w:rsidRPr="00D00808" w:rsidRDefault="00AE7E47" w:rsidP="009228C3">
            <w:pPr>
              <w:pStyle w:val="Af6"/>
            </w:pPr>
            <w:r w:rsidRPr="00D00808">
              <w:rPr>
                <w:rFonts w:hint="eastAsia"/>
              </w:rPr>
              <w:t>拟建项目位于</w:t>
            </w:r>
            <w:r w:rsidR="00761BCE" w:rsidRPr="00D00808">
              <w:rPr>
                <w:rFonts w:hint="eastAsia"/>
              </w:rPr>
              <w:t>西彭组团</w:t>
            </w:r>
            <w:r w:rsidR="00761BCE" w:rsidRPr="00D00808">
              <w:rPr>
                <w:rFonts w:hint="eastAsia"/>
              </w:rPr>
              <w:t>A</w:t>
            </w:r>
            <w:r w:rsidR="00761BCE" w:rsidRPr="00D00808">
              <w:rPr>
                <w:rFonts w:hint="eastAsia"/>
              </w:rPr>
              <w:t>标准分区</w:t>
            </w:r>
            <w:r w:rsidRPr="00D00808">
              <w:rPr>
                <w:rFonts w:hint="eastAsia"/>
              </w:rPr>
              <w:t>，</w:t>
            </w:r>
            <w:r w:rsidR="00761BCE" w:rsidRPr="00D00808">
              <w:rPr>
                <w:rFonts w:hint="eastAsia"/>
              </w:rPr>
              <w:t>A15-4/08</w:t>
            </w:r>
            <w:r w:rsidR="00761BCE" w:rsidRPr="00D00808">
              <w:rPr>
                <w:rFonts w:hint="eastAsia"/>
              </w:rPr>
              <w:t>地块</w:t>
            </w:r>
            <w:r w:rsidRPr="00D00808">
              <w:rPr>
                <w:rFonts w:hint="eastAsia"/>
              </w:rPr>
              <w:t>，根据重庆市生态环境局关于印发《重庆市“三线一单”生态环境分区管控调整方案（</w:t>
            </w:r>
            <w:r w:rsidRPr="00D00808">
              <w:rPr>
                <w:rFonts w:hint="eastAsia"/>
              </w:rPr>
              <w:t>2023</w:t>
            </w:r>
            <w:r w:rsidRPr="00D00808">
              <w:rPr>
                <w:rFonts w:hint="eastAsia"/>
              </w:rPr>
              <w:t>年）》的通知（渝环规〔</w:t>
            </w:r>
            <w:r w:rsidRPr="00D00808">
              <w:rPr>
                <w:rFonts w:hint="eastAsia"/>
              </w:rPr>
              <w:t>2024</w:t>
            </w:r>
            <w:r w:rsidRPr="00D00808">
              <w:rPr>
                <w:rFonts w:hint="eastAsia"/>
              </w:rPr>
              <w:t>〕</w:t>
            </w:r>
            <w:r w:rsidRPr="00D00808">
              <w:rPr>
                <w:rFonts w:hint="eastAsia"/>
              </w:rPr>
              <w:t>2</w:t>
            </w:r>
            <w:r w:rsidRPr="00D00808">
              <w:rPr>
                <w:rFonts w:hint="eastAsia"/>
              </w:rPr>
              <w:t>号）以及“重庆市‘三线一单’智检服务平台”检测结果，项目位于重点管控单元“九龙坡区工业城镇重点管控单元</w:t>
            </w:r>
            <w:r w:rsidRPr="00D00808">
              <w:rPr>
                <w:rFonts w:hint="eastAsia"/>
              </w:rPr>
              <w:t>-</w:t>
            </w:r>
            <w:r w:rsidRPr="00D00808">
              <w:rPr>
                <w:rFonts w:hint="eastAsia"/>
              </w:rPr>
              <w:t>九龙西城片区”（环境管控单元编码：</w:t>
            </w:r>
            <w:r w:rsidRPr="00D00808">
              <w:rPr>
                <w:rFonts w:hint="eastAsia"/>
              </w:rPr>
              <w:t>ZH50010720002</w:t>
            </w:r>
            <w:r w:rsidRPr="00D00808">
              <w:rPr>
                <w:rFonts w:hint="eastAsia"/>
              </w:rPr>
              <w:t>，检测分析报告详见附件</w:t>
            </w:r>
            <w:r w:rsidRPr="00D00808">
              <w:rPr>
                <w:rFonts w:hint="eastAsia"/>
              </w:rPr>
              <w:t>18</w:t>
            </w:r>
            <w:r w:rsidRPr="00D00808">
              <w:rPr>
                <w:rFonts w:hint="eastAsia"/>
              </w:rPr>
              <w:t>）。</w:t>
            </w:r>
          </w:p>
          <w:p w:rsidR="00111EE1" w:rsidRDefault="00AE7E47" w:rsidP="009228C3">
            <w:pPr>
              <w:pStyle w:val="Af6"/>
            </w:pPr>
            <w:r w:rsidRPr="00D00808">
              <w:rPr>
                <w:rFonts w:hint="eastAsia"/>
              </w:rPr>
              <w:t>其具体管控要求见</w:t>
            </w:r>
            <w:r w:rsidRPr="00D00808">
              <w:rPr>
                <w:rFonts w:hint="eastAsia"/>
              </w:rPr>
              <w:fldChar w:fldCharType="begin"/>
            </w:r>
            <w:r w:rsidRPr="00D00808">
              <w:rPr>
                <w:rFonts w:hint="eastAsia"/>
              </w:rPr>
              <w:instrText xml:space="preserve"> REF _Ref17309 \h </w:instrText>
            </w:r>
            <w:r w:rsidRPr="00D00808">
              <w:rPr>
                <w:rFonts w:hint="eastAsia"/>
              </w:rPr>
            </w:r>
            <w:r w:rsidRPr="00D00808">
              <w:rPr>
                <w:rFonts w:hint="eastAsia"/>
              </w:rPr>
              <w:fldChar w:fldCharType="separate"/>
            </w:r>
            <w:r w:rsidR="00C8005B" w:rsidRPr="00D00808">
              <w:t>表</w:t>
            </w:r>
            <w:r w:rsidR="00C8005B" w:rsidRPr="00D00808">
              <w:t>1-</w:t>
            </w:r>
            <w:r w:rsidR="00C8005B">
              <w:t>4</w:t>
            </w:r>
            <w:r w:rsidRPr="00D00808">
              <w:rPr>
                <w:rFonts w:hint="eastAsia"/>
              </w:rPr>
              <w:fldChar w:fldCharType="end"/>
            </w:r>
            <w:r w:rsidRPr="00D00808">
              <w:rPr>
                <w:rFonts w:hint="eastAsia"/>
              </w:rPr>
              <w:t>。</w:t>
            </w:r>
          </w:p>
          <w:p w:rsidR="00B2476E" w:rsidRPr="00D00808" w:rsidRDefault="00B2476E" w:rsidP="009228C3">
            <w:pPr>
              <w:pStyle w:val="Af6"/>
            </w:pPr>
          </w:p>
          <w:p w:rsidR="00111EE1" w:rsidRPr="00D00808" w:rsidRDefault="00AE7E47" w:rsidP="002834C0">
            <w:pPr>
              <w:pStyle w:val="af7"/>
            </w:pPr>
            <w:bookmarkStart w:id="3" w:name="_Ref17309"/>
            <w:r w:rsidRPr="00D00808">
              <w:lastRenderedPageBreak/>
              <w:t>表1-</w:t>
            </w:r>
            <w:fldSimple w:instr=" SEQ 表1- \* ARABIC ">
              <w:r w:rsidR="00C8005B">
                <w:rPr>
                  <w:noProof/>
                </w:rPr>
                <w:t>4</w:t>
              </w:r>
            </w:fldSimple>
            <w:bookmarkEnd w:id="3"/>
            <w:r w:rsidRPr="00D00808">
              <w:rPr>
                <w:rFonts w:hint="eastAsia"/>
              </w:rPr>
              <w:t xml:space="preserve"> 建设项目与“三线一单”管控要求的符合性分析表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8"/>
              <w:gridCol w:w="612"/>
              <w:gridCol w:w="4192"/>
              <w:gridCol w:w="1531"/>
              <w:gridCol w:w="477"/>
            </w:tblGrid>
            <w:tr w:rsidR="00D00808" w:rsidRPr="00CD7C39" w:rsidTr="000C63D1">
              <w:trPr>
                <w:trHeight w:val="510"/>
                <w:jc w:val="center"/>
              </w:trPr>
              <w:tc>
                <w:tcPr>
                  <w:tcW w:w="905" w:type="pct"/>
                  <w:gridSpan w:val="2"/>
                  <w:tcMar>
                    <w:top w:w="57" w:type="dxa"/>
                    <w:left w:w="57" w:type="dxa"/>
                    <w:bottom w:w="57" w:type="dxa"/>
                    <w:right w:w="57" w:type="dxa"/>
                  </w:tcMar>
                  <w:vAlign w:val="center"/>
                </w:tcPr>
                <w:p w:rsidR="00111EE1" w:rsidRPr="00B2476E" w:rsidRDefault="00AE7E47" w:rsidP="00187589">
                  <w:pPr>
                    <w:pStyle w:val="af8"/>
                    <w:rPr>
                      <w:b/>
                    </w:rPr>
                  </w:pPr>
                  <w:r w:rsidRPr="00B2476E">
                    <w:rPr>
                      <w:rFonts w:hint="eastAsia"/>
                      <w:b/>
                    </w:rPr>
                    <w:t>环境管控单元编码</w:t>
                  </w:r>
                </w:p>
              </w:tc>
              <w:tc>
                <w:tcPr>
                  <w:tcW w:w="2769" w:type="pct"/>
                  <w:tcMar>
                    <w:top w:w="57" w:type="dxa"/>
                    <w:left w:w="57" w:type="dxa"/>
                    <w:bottom w:w="57" w:type="dxa"/>
                    <w:right w:w="57" w:type="dxa"/>
                  </w:tcMar>
                  <w:vAlign w:val="center"/>
                </w:tcPr>
                <w:p w:rsidR="00111EE1" w:rsidRPr="00B2476E" w:rsidRDefault="00AE7E47" w:rsidP="00187589">
                  <w:pPr>
                    <w:pStyle w:val="af8"/>
                    <w:rPr>
                      <w:b/>
                    </w:rPr>
                  </w:pPr>
                  <w:r w:rsidRPr="00B2476E">
                    <w:rPr>
                      <w:rFonts w:hint="eastAsia"/>
                      <w:b/>
                    </w:rPr>
                    <w:t>环境管控单元名称</w:t>
                  </w:r>
                </w:p>
              </w:tc>
              <w:tc>
                <w:tcPr>
                  <w:tcW w:w="1326" w:type="pct"/>
                  <w:gridSpan w:val="2"/>
                  <w:tcMar>
                    <w:top w:w="57" w:type="dxa"/>
                    <w:left w:w="57" w:type="dxa"/>
                    <w:bottom w:w="57" w:type="dxa"/>
                    <w:right w:w="57" w:type="dxa"/>
                  </w:tcMar>
                  <w:vAlign w:val="center"/>
                </w:tcPr>
                <w:p w:rsidR="00111EE1" w:rsidRPr="00B2476E" w:rsidRDefault="00AE7E47" w:rsidP="00187589">
                  <w:pPr>
                    <w:pStyle w:val="af8"/>
                    <w:rPr>
                      <w:b/>
                    </w:rPr>
                  </w:pPr>
                  <w:r w:rsidRPr="00B2476E">
                    <w:rPr>
                      <w:rFonts w:hint="eastAsia"/>
                      <w:b/>
                    </w:rPr>
                    <w:t>环境管控单元类型</w:t>
                  </w:r>
                </w:p>
              </w:tc>
            </w:tr>
            <w:tr w:rsidR="00D00808" w:rsidRPr="00CD7C39" w:rsidTr="000C63D1">
              <w:trPr>
                <w:trHeight w:val="283"/>
                <w:jc w:val="center"/>
              </w:trPr>
              <w:tc>
                <w:tcPr>
                  <w:tcW w:w="905" w:type="pct"/>
                  <w:gridSpan w:val="2"/>
                  <w:tcMar>
                    <w:top w:w="57" w:type="dxa"/>
                    <w:left w:w="57" w:type="dxa"/>
                    <w:bottom w:w="57" w:type="dxa"/>
                    <w:right w:w="57" w:type="dxa"/>
                  </w:tcMar>
                  <w:vAlign w:val="center"/>
                </w:tcPr>
                <w:p w:rsidR="00111EE1" w:rsidRPr="00CD7C39" w:rsidRDefault="00AE7E47" w:rsidP="00187589">
                  <w:pPr>
                    <w:pStyle w:val="af8"/>
                  </w:pPr>
                  <w:r w:rsidRPr="00CD7C39">
                    <w:rPr>
                      <w:rFonts w:hint="eastAsia"/>
                    </w:rPr>
                    <w:t>ZH50010720002</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九龙坡区工业城镇重点管控单元</w:t>
                  </w:r>
                  <w:r w:rsidRPr="00CD7C39">
                    <w:rPr>
                      <w:rFonts w:hint="eastAsia"/>
                    </w:rPr>
                    <w:t>-</w:t>
                  </w:r>
                  <w:r w:rsidRPr="00CD7C39">
                    <w:rPr>
                      <w:rFonts w:hint="eastAsia"/>
                    </w:rPr>
                    <w:t>九龙西城片区</w:t>
                  </w:r>
                </w:p>
              </w:tc>
              <w:tc>
                <w:tcPr>
                  <w:tcW w:w="1326" w:type="pct"/>
                  <w:gridSpan w:val="2"/>
                  <w:tcMar>
                    <w:top w:w="57" w:type="dxa"/>
                    <w:left w:w="57" w:type="dxa"/>
                    <w:bottom w:w="57" w:type="dxa"/>
                    <w:right w:w="57" w:type="dxa"/>
                  </w:tcMar>
                  <w:vAlign w:val="center"/>
                </w:tcPr>
                <w:p w:rsidR="00111EE1" w:rsidRPr="00CD7C39" w:rsidRDefault="00AE7E47" w:rsidP="00187589">
                  <w:pPr>
                    <w:pStyle w:val="af8"/>
                  </w:pPr>
                  <w:r w:rsidRPr="00CD7C39">
                    <w:rPr>
                      <w:rFonts w:hint="eastAsia"/>
                    </w:rPr>
                    <w:t>重点管控单元</w:t>
                  </w:r>
                  <w:r w:rsidRPr="00CD7C39">
                    <w:rPr>
                      <w:rFonts w:hint="eastAsia"/>
                    </w:rPr>
                    <w:t>2</w:t>
                  </w:r>
                </w:p>
              </w:tc>
            </w:tr>
            <w:tr w:rsidR="00CD7C39" w:rsidRPr="00CD7C39" w:rsidTr="000C63D1">
              <w:trPr>
                <w:trHeight w:val="624"/>
                <w:jc w:val="center"/>
              </w:trPr>
              <w:tc>
                <w:tcPr>
                  <w:tcW w:w="501" w:type="pct"/>
                  <w:tcMar>
                    <w:top w:w="0" w:type="dxa"/>
                    <w:left w:w="57" w:type="dxa"/>
                    <w:bottom w:w="0" w:type="dxa"/>
                    <w:right w:w="57" w:type="dxa"/>
                  </w:tcMar>
                  <w:vAlign w:val="center"/>
                </w:tcPr>
                <w:p w:rsidR="00111EE1" w:rsidRPr="00B2476E" w:rsidRDefault="00AE7E47" w:rsidP="00187589">
                  <w:pPr>
                    <w:pStyle w:val="af8"/>
                    <w:rPr>
                      <w:b/>
                    </w:rPr>
                  </w:pPr>
                  <w:r w:rsidRPr="00B2476E">
                    <w:rPr>
                      <w:rFonts w:hint="eastAsia"/>
                      <w:b/>
                    </w:rPr>
                    <w:t>执行管控要求</w:t>
                  </w:r>
                </w:p>
              </w:tc>
              <w:tc>
                <w:tcPr>
                  <w:tcW w:w="403" w:type="pct"/>
                  <w:tcMar>
                    <w:top w:w="0" w:type="dxa"/>
                    <w:left w:w="57" w:type="dxa"/>
                    <w:bottom w:w="0" w:type="dxa"/>
                    <w:right w:w="57" w:type="dxa"/>
                  </w:tcMar>
                  <w:vAlign w:val="center"/>
                </w:tcPr>
                <w:p w:rsidR="00111EE1" w:rsidRPr="00B2476E" w:rsidRDefault="00AE7E47" w:rsidP="00187589">
                  <w:pPr>
                    <w:pStyle w:val="af8"/>
                    <w:rPr>
                      <w:b/>
                    </w:rPr>
                  </w:pPr>
                  <w:r w:rsidRPr="00B2476E">
                    <w:rPr>
                      <w:rFonts w:hint="eastAsia"/>
                      <w:b/>
                    </w:rPr>
                    <w:t>管控类型</w:t>
                  </w:r>
                </w:p>
              </w:tc>
              <w:tc>
                <w:tcPr>
                  <w:tcW w:w="2769" w:type="pct"/>
                  <w:tcMar>
                    <w:top w:w="0" w:type="dxa"/>
                    <w:left w:w="57" w:type="dxa"/>
                    <w:bottom w:w="0" w:type="dxa"/>
                    <w:right w:w="57" w:type="dxa"/>
                  </w:tcMar>
                  <w:vAlign w:val="center"/>
                </w:tcPr>
                <w:p w:rsidR="00111EE1" w:rsidRPr="00B2476E" w:rsidRDefault="00AE7E47" w:rsidP="00187589">
                  <w:pPr>
                    <w:pStyle w:val="af8"/>
                    <w:rPr>
                      <w:b/>
                    </w:rPr>
                  </w:pPr>
                  <w:r w:rsidRPr="00B2476E">
                    <w:rPr>
                      <w:rFonts w:hint="eastAsia"/>
                      <w:b/>
                    </w:rPr>
                    <w:t>管控要求</w:t>
                  </w:r>
                </w:p>
              </w:tc>
              <w:tc>
                <w:tcPr>
                  <w:tcW w:w="1011" w:type="pct"/>
                  <w:tcMar>
                    <w:top w:w="0" w:type="dxa"/>
                    <w:left w:w="57" w:type="dxa"/>
                    <w:bottom w:w="0" w:type="dxa"/>
                    <w:right w:w="57" w:type="dxa"/>
                  </w:tcMar>
                  <w:vAlign w:val="center"/>
                </w:tcPr>
                <w:p w:rsidR="00111EE1" w:rsidRPr="00B2476E" w:rsidRDefault="00AE7E47" w:rsidP="00187589">
                  <w:pPr>
                    <w:pStyle w:val="af8"/>
                    <w:rPr>
                      <w:b/>
                    </w:rPr>
                  </w:pPr>
                  <w:r w:rsidRPr="00B2476E">
                    <w:rPr>
                      <w:rFonts w:hint="eastAsia"/>
                      <w:b/>
                    </w:rPr>
                    <w:t>建设项目相关情况</w:t>
                  </w:r>
                </w:p>
              </w:tc>
              <w:tc>
                <w:tcPr>
                  <w:tcW w:w="315" w:type="pct"/>
                  <w:tcMar>
                    <w:top w:w="0" w:type="dxa"/>
                    <w:left w:w="57" w:type="dxa"/>
                    <w:bottom w:w="0" w:type="dxa"/>
                    <w:right w:w="57" w:type="dxa"/>
                  </w:tcMar>
                  <w:vAlign w:val="center"/>
                </w:tcPr>
                <w:p w:rsidR="00111EE1" w:rsidRPr="00B2476E" w:rsidRDefault="00AE7E47" w:rsidP="00187589">
                  <w:pPr>
                    <w:pStyle w:val="af8"/>
                    <w:rPr>
                      <w:b/>
                    </w:rPr>
                  </w:pPr>
                  <w:r w:rsidRPr="00B2476E">
                    <w:rPr>
                      <w:rFonts w:hint="eastAsia"/>
                      <w:b/>
                    </w:rPr>
                    <w:t>符合性</w:t>
                  </w:r>
                </w:p>
              </w:tc>
            </w:tr>
            <w:tr w:rsidR="00CD7C39" w:rsidRPr="00CD7C39" w:rsidTr="000C63D1">
              <w:trPr>
                <w:jc w:val="center"/>
              </w:trPr>
              <w:tc>
                <w:tcPr>
                  <w:tcW w:w="501"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全</w:t>
                  </w:r>
                </w:p>
                <w:p w:rsidR="00DB409D" w:rsidRPr="00CD7C39" w:rsidRDefault="00DB409D" w:rsidP="00187589">
                  <w:pPr>
                    <w:pStyle w:val="af8"/>
                  </w:pPr>
                  <w:r w:rsidRPr="00CD7C39">
                    <w:rPr>
                      <w:rFonts w:hint="eastAsia"/>
                    </w:rPr>
                    <w:t>市总体要求</w:t>
                  </w:r>
                </w:p>
              </w:tc>
              <w:tc>
                <w:tcPr>
                  <w:tcW w:w="403"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空间布局约束</w:t>
                  </w: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第一条</w:t>
                  </w:r>
                  <w:r w:rsidRPr="00CD7C39">
                    <w:rPr>
                      <w:rFonts w:hint="eastAsia"/>
                    </w:rPr>
                    <w:t xml:space="preserve"> </w:t>
                  </w:r>
                  <w:r w:rsidRPr="00CD7C39">
                    <w:rPr>
                      <w:rFonts w:hint="eastAsia"/>
                    </w:rPr>
                    <w:t>深入贯彻习近平生态文明思想，筑牢长江上游重要生态屏障，推动优势区域重点发展、生态功能区重点保护、城乡融合发展，优化重点区域、流域、产业的空间布局。</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拟建项目符合空间布局要求。</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第二条</w:t>
                  </w:r>
                  <w:r w:rsidRPr="00CD7C39">
                    <w:rPr>
                      <w:rFonts w:hint="eastAsia"/>
                    </w:rPr>
                    <w:t xml:space="preserve"> </w:t>
                  </w:r>
                  <w:r w:rsidRPr="00CD7C39">
                    <w:rPr>
                      <w:rFonts w:hint="eastAsia"/>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本项目不属于文件所列化工项目，不属于尾矿库、冶炼渣库、磷石膏库，不属于重化工、纸浆制造、印染等项目。</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第三条</w:t>
                  </w:r>
                  <w:r w:rsidRPr="00CD7C39">
                    <w:rPr>
                      <w:rFonts w:hint="eastAsia"/>
                    </w:rPr>
                    <w:t xml:space="preserve"> </w:t>
                  </w:r>
                  <w:r w:rsidRPr="00CD7C39">
                    <w:rPr>
                      <w:rFonts w:hint="eastAsia"/>
                    </w:rPr>
                    <w:t>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011" w:type="pct"/>
                  <w:tcMar>
                    <w:top w:w="0" w:type="dxa"/>
                    <w:left w:w="57" w:type="dxa"/>
                    <w:bottom w:w="0" w:type="dxa"/>
                    <w:right w:w="57" w:type="dxa"/>
                  </w:tcMar>
                  <w:vAlign w:val="center"/>
                </w:tcPr>
                <w:p w:rsidR="00DB409D" w:rsidRPr="00CD7C39" w:rsidRDefault="00DB409D" w:rsidP="00B2476E">
                  <w:pPr>
                    <w:pStyle w:val="af8"/>
                  </w:pPr>
                  <w:r w:rsidRPr="00CD7C39">
                    <w:rPr>
                      <w:rFonts w:hint="eastAsia"/>
                    </w:rPr>
                    <w:t>拟建项目不属于“两高项目”。</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第四条</w:t>
                  </w:r>
                  <w:r w:rsidRPr="00CD7C39">
                    <w:rPr>
                      <w:rFonts w:hint="eastAsia"/>
                    </w:rPr>
                    <w:t xml:space="preserve"> </w:t>
                  </w:r>
                  <w:r w:rsidRPr="00CD7C39">
                    <w:rPr>
                      <w:rFonts w:hint="eastAsia"/>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本项目不属于</w:t>
                  </w:r>
                  <w:r w:rsidR="00B2476E">
                    <w:rPr>
                      <w:rFonts w:hint="eastAsia"/>
                    </w:rPr>
                    <w:t>高</w:t>
                  </w:r>
                  <w:r w:rsidRPr="00CD7C39">
                    <w:rPr>
                      <w:rFonts w:hint="eastAsia"/>
                    </w:rPr>
                    <w:t>耗能、高排放、低水平项目，位于西彭组团</w:t>
                  </w:r>
                  <w:r w:rsidRPr="00CD7C39">
                    <w:t>A</w:t>
                  </w:r>
                  <w:r w:rsidRPr="00CD7C39">
                    <w:rPr>
                      <w:rFonts w:hint="eastAsia"/>
                    </w:rPr>
                    <w:t>标准分</w:t>
                  </w:r>
                  <w:r w:rsidRPr="00CD7C39">
                    <w:rPr>
                      <w:rStyle w:val="Char7"/>
                      <w:rFonts w:hint="eastAsia"/>
                    </w:rPr>
                    <w:t>区，</w:t>
                  </w:r>
                  <w:r w:rsidRPr="00CD7C39">
                    <w:rPr>
                      <w:rStyle w:val="Char7"/>
                      <w:rFonts w:hint="eastAsia"/>
                    </w:rPr>
                    <w:t>A15-4/08</w:t>
                  </w:r>
                  <w:r w:rsidRPr="00CD7C39">
                    <w:rPr>
                      <w:rStyle w:val="Char7"/>
                      <w:rFonts w:hint="eastAsia"/>
                    </w:rPr>
                    <w:t>地块</w:t>
                  </w:r>
                  <w:r w:rsidR="00B2476E">
                    <w:rPr>
                      <w:rFonts w:hint="eastAsia"/>
                    </w:rPr>
                    <w:t>，属于工业</w:t>
                  </w:r>
                  <w:r w:rsidRPr="00CD7C39">
                    <w:rPr>
                      <w:rFonts w:hint="eastAsia"/>
                    </w:rPr>
                    <w:t>区。</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第五条</w:t>
                  </w:r>
                  <w:r w:rsidRPr="00CD7C39">
                    <w:rPr>
                      <w:rFonts w:hint="eastAsia"/>
                    </w:rPr>
                    <w:t xml:space="preserve"> </w:t>
                  </w:r>
                  <w:r w:rsidRPr="00CD7C39">
                    <w:rPr>
                      <w:rFonts w:hint="eastAsia"/>
                    </w:rPr>
                    <w:t>新建、扩建有色金属冶炼、电镀、铅蓄电池等企业应布设在依法合规设立并经过规划环评的产业园区。</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不涉及。</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第六条</w:t>
                  </w:r>
                  <w:r w:rsidRPr="00CD7C39">
                    <w:rPr>
                      <w:rFonts w:hint="eastAsia"/>
                    </w:rPr>
                    <w:t xml:space="preserve"> </w:t>
                  </w:r>
                  <w:r w:rsidRPr="00CD7C39">
                    <w:rPr>
                      <w:rFonts w:hint="eastAsia"/>
                    </w:rPr>
                    <w:t>涉及环境防护距离的工业企业或项目应通过选址或调整布局原则上将环境防护距离控制在园区边界或用地红线内，提前合理规划项目地块布置、预防环境风险。</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不涉及。</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第七条</w:t>
                  </w:r>
                  <w:r w:rsidRPr="00CD7C39">
                    <w:rPr>
                      <w:rFonts w:hint="eastAsia"/>
                    </w:rPr>
                    <w:t xml:space="preserve"> </w:t>
                  </w:r>
                  <w:r w:rsidRPr="00CD7C39">
                    <w:rPr>
                      <w:rFonts w:hint="eastAsia"/>
                    </w:rPr>
                    <w:t>有效规范空间开发秩序，合理控制空间开发强度，切实将各类开发活动限制在资源环境承载能力之内，为构建高效协调可持续的国土空间开发格局奠定坚实基础。</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拟建项目位于工业集聚区，资源环境承载能力较好。</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污染物排放管控</w:t>
                  </w: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第八条</w:t>
                  </w:r>
                  <w:r w:rsidRPr="00CD7C39">
                    <w:rPr>
                      <w:rFonts w:hint="eastAsia"/>
                    </w:rPr>
                    <w:t xml:space="preserve"> </w:t>
                  </w:r>
                  <w:r w:rsidRPr="00CD7C39">
                    <w:rPr>
                      <w:rFonts w:hint="eastAsia"/>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sidRPr="00CD7C39">
                    <w:rPr>
                      <w:rFonts w:hint="eastAsia"/>
                    </w:rPr>
                    <w:t>A</w:t>
                  </w:r>
                  <w:r w:rsidRPr="00CD7C39">
                    <w:rPr>
                      <w:rFonts w:hint="eastAsia"/>
                    </w:rPr>
                    <w:t>级指标要求。</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拟建项目不属于文件所列项目。</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第九条</w:t>
                  </w:r>
                  <w:r w:rsidRPr="00CD7C39">
                    <w:rPr>
                      <w:rFonts w:hint="eastAsia"/>
                    </w:rPr>
                    <w:t xml:space="preserve"> </w:t>
                  </w:r>
                  <w:r w:rsidRPr="00CD7C39">
                    <w:rPr>
                      <w:rFonts w:hint="eastAsia"/>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项目所在区域为大气环境质量达标区。</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第十条</w:t>
                  </w:r>
                  <w:r w:rsidRPr="00CD7C39">
                    <w:rPr>
                      <w:rFonts w:hint="eastAsia"/>
                    </w:rPr>
                    <w:t xml:space="preserve"> </w:t>
                  </w:r>
                  <w:r w:rsidRPr="00CD7C39">
                    <w:rPr>
                      <w:rFonts w:hint="eastAsia"/>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拟建项目使用低</w:t>
                  </w:r>
                  <w:r w:rsidRPr="00CD7C39">
                    <w:rPr>
                      <w:rFonts w:hint="eastAsia"/>
                    </w:rPr>
                    <w:t>VOCs</w:t>
                  </w:r>
                  <w:r w:rsidRPr="00CD7C39">
                    <w:rPr>
                      <w:rFonts w:hint="eastAsia"/>
                    </w:rPr>
                    <w:t>塑粉，有机废气经收集后处置。</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第十一条</w:t>
                  </w:r>
                  <w:r w:rsidRPr="00CD7C39">
                    <w:rPr>
                      <w:rFonts w:hint="eastAsia"/>
                    </w:rPr>
                    <w:t xml:space="preserve"> </w:t>
                  </w:r>
                  <w:r w:rsidRPr="00CD7C39">
                    <w:rPr>
                      <w:rFonts w:hint="eastAsia"/>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本项目不排放废水</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第十二条</w:t>
                  </w:r>
                  <w:r w:rsidRPr="00CD7C39">
                    <w:rPr>
                      <w:rFonts w:hint="eastAsia"/>
                    </w:rPr>
                    <w:t xml:space="preserve"> </w:t>
                  </w:r>
                  <w:r w:rsidRPr="00CD7C39">
                    <w:rPr>
                      <w:rFonts w:hint="eastAsia"/>
                    </w:rPr>
                    <w:t>推进乡镇生活污水处理设施达标改造。新建城市生活污水处理厂全部按照一级</w:t>
                  </w:r>
                  <w:r w:rsidRPr="00CD7C39">
                    <w:rPr>
                      <w:rFonts w:hint="eastAsia"/>
                    </w:rPr>
                    <w:t>A</w:t>
                  </w:r>
                  <w:r w:rsidRPr="00CD7C39">
                    <w:rPr>
                      <w:rFonts w:hint="eastAsia"/>
                    </w:rPr>
                    <w:t>标及以上排放标准设计、施工、验收，建制乡镇生活污水处理设施出水水质不得低于一级</w:t>
                  </w:r>
                  <w:r w:rsidRPr="00CD7C39">
                    <w:rPr>
                      <w:rFonts w:hint="eastAsia"/>
                    </w:rPr>
                    <w:t>B</w:t>
                  </w:r>
                  <w:r w:rsidRPr="00CD7C39">
                    <w:rPr>
                      <w:rFonts w:hint="eastAsia"/>
                    </w:rPr>
                    <w:t>标排放标准；对现有截留制排水管网实施雨污分流改造，针对无法彻底雨污分流的老城区，尊重现实合理保留截留制区域，合理提高截留倍数；对新建的排水管网，全部按照雨污分流模式实施建设。</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不涉及。</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第十三条</w:t>
                  </w:r>
                  <w:r w:rsidRPr="00CD7C39">
                    <w:rPr>
                      <w:rFonts w:hint="eastAsia"/>
                    </w:rPr>
                    <w:t xml:space="preserve"> </w:t>
                  </w:r>
                  <w:r w:rsidRPr="00CD7C39">
                    <w:rPr>
                      <w:rFonts w:hint="eastAsia"/>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拟建项目不属于文件所列项目。</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第十四条</w:t>
                  </w:r>
                  <w:r w:rsidRPr="00CD7C39">
                    <w:rPr>
                      <w:rFonts w:hint="eastAsia"/>
                    </w:rPr>
                    <w:t xml:space="preserve"> </w:t>
                  </w:r>
                  <w:r w:rsidRPr="00CD7C39">
                    <w:rPr>
                      <w:rFonts w:hint="eastAsia"/>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项目严格执行固体废物管理要求。</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第十五条</w:t>
                  </w:r>
                  <w:r w:rsidRPr="00CD7C39">
                    <w:rPr>
                      <w:rFonts w:hint="eastAsia"/>
                    </w:rPr>
                    <w:t xml:space="preserve"> </w:t>
                  </w:r>
                  <w:r w:rsidRPr="00CD7C39">
                    <w:rPr>
                      <w:rFonts w:hint="eastAsia"/>
                    </w:rPr>
                    <w:t>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项目生活垃圾由垃圾箱收集，市政环卫处置。</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环境风险防控</w:t>
                  </w: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第十六条</w:t>
                  </w:r>
                  <w:r w:rsidRPr="00CD7C39">
                    <w:rPr>
                      <w:rFonts w:hint="eastAsia"/>
                    </w:rPr>
                    <w:t xml:space="preserve"> </w:t>
                  </w:r>
                  <w:r w:rsidRPr="00CD7C39">
                    <w:rPr>
                      <w:rFonts w:hint="eastAsia"/>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011"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拟建项目将按照要求落实各项风险防范措施。</w:t>
                  </w:r>
                </w:p>
              </w:tc>
              <w:tc>
                <w:tcPr>
                  <w:tcW w:w="315"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第十七条</w:t>
                  </w:r>
                  <w:r w:rsidRPr="00CD7C39">
                    <w:rPr>
                      <w:rFonts w:hint="eastAsia"/>
                    </w:rPr>
                    <w:t xml:space="preserve"> </w:t>
                  </w:r>
                  <w:r w:rsidRPr="00CD7C39">
                    <w:rPr>
                      <w:rFonts w:hint="eastAsia"/>
                    </w:rPr>
                    <w:t>强化化工园区涉水突发环境事件四级环境风险防范体系建设。持续推进重点化工园区（化工集中区）建设有毒有害气体监测预警体系和水质生物毒性预警体系。</w:t>
                  </w:r>
                </w:p>
              </w:tc>
              <w:tc>
                <w:tcPr>
                  <w:tcW w:w="1011" w:type="pct"/>
                  <w:vMerge/>
                  <w:tcMar>
                    <w:top w:w="0" w:type="dxa"/>
                    <w:left w:w="57" w:type="dxa"/>
                    <w:bottom w:w="0" w:type="dxa"/>
                    <w:right w:w="57" w:type="dxa"/>
                  </w:tcMar>
                  <w:vAlign w:val="center"/>
                </w:tcPr>
                <w:p w:rsidR="00DB409D" w:rsidRPr="00CD7C39" w:rsidRDefault="00DB409D" w:rsidP="00187589">
                  <w:pPr>
                    <w:pStyle w:val="af8"/>
                  </w:pPr>
                </w:p>
              </w:tc>
              <w:tc>
                <w:tcPr>
                  <w:tcW w:w="315" w:type="pct"/>
                  <w:vMerge/>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val="restart"/>
                  <w:tcMar>
                    <w:top w:w="0" w:type="dxa"/>
                    <w:left w:w="57" w:type="dxa"/>
                    <w:bottom w:w="0" w:type="dxa"/>
                    <w:right w:w="57" w:type="dxa"/>
                  </w:tcMar>
                  <w:vAlign w:val="center"/>
                </w:tcPr>
                <w:p w:rsidR="00DB409D" w:rsidRPr="00CD7C39" w:rsidRDefault="00DB409D" w:rsidP="00187589">
                  <w:pPr>
                    <w:pStyle w:val="af8"/>
                  </w:pPr>
                  <w:r w:rsidRPr="00CD7C39">
                    <w:rPr>
                      <w:rFonts w:hint="eastAsia"/>
                    </w:rPr>
                    <w:t>资源开发利用效率</w:t>
                  </w: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第十八条</w:t>
                  </w:r>
                  <w:r w:rsidRPr="00CD7C39">
                    <w:rPr>
                      <w:rFonts w:hint="eastAsia"/>
                    </w:rPr>
                    <w:t xml:space="preserve"> </w:t>
                  </w:r>
                  <w:r w:rsidRPr="00CD7C39">
                    <w:rPr>
                      <w:rFonts w:hint="eastAsia"/>
                    </w:rPr>
                    <w:t>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拟建项目不使用高污染燃料，使用电和液化石油气（二甲醚）作为能源。</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第十九条</w:t>
                  </w:r>
                  <w:r w:rsidRPr="00CD7C39">
                    <w:rPr>
                      <w:rFonts w:hint="eastAsia"/>
                    </w:rPr>
                    <w:t xml:space="preserve"> </w:t>
                  </w:r>
                  <w:r w:rsidRPr="00CD7C39">
                    <w:rPr>
                      <w:rFonts w:hint="eastAsia"/>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拟建项目不使用高污染燃料，使用电和液化石油气（二甲醚）作为能源。</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第二十条</w:t>
                  </w:r>
                  <w:r w:rsidRPr="00CD7C39">
                    <w:rPr>
                      <w:rFonts w:hint="eastAsia"/>
                    </w:rPr>
                    <w:t xml:space="preserve"> </w:t>
                  </w:r>
                  <w:r w:rsidRPr="00CD7C39">
                    <w:rPr>
                      <w:rFonts w:hint="eastAsia"/>
                    </w:rPr>
                    <w:t>新建、扩建“两高”项目应采用先进适用的工艺技术和装备，单位产品物耗、能耗、水耗等达到清洁生产先进水平。</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不涉及。</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第二十一条</w:t>
                  </w:r>
                  <w:r w:rsidRPr="00CD7C39">
                    <w:rPr>
                      <w:rFonts w:hint="eastAsia"/>
                    </w:rPr>
                    <w:t xml:space="preserve"> </w:t>
                  </w:r>
                  <w:r w:rsidRPr="00CD7C39">
                    <w:rPr>
                      <w:rFonts w:hint="eastAsia"/>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项目水资源消耗量低。</w:t>
                  </w:r>
                </w:p>
              </w:tc>
              <w:tc>
                <w:tcPr>
                  <w:tcW w:w="315" w:type="pct"/>
                  <w:tcMar>
                    <w:top w:w="0" w:type="dxa"/>
                    <w:left w:w="57" w:type="dxa"/>
                    <w:bottom w:w="0" w:type="dxa"/>
                    <w:right w:w="57" w:type="dxa"/>
                  </w:tcMar>
                  <w:vAlign w:val="center"/>
                </w:tcPr>
                <w:p w:rsidR="00DB409D" w:rsidRPr="00CD7C39" w:rsidRDefault="00DB409D" w:rsidP="00187589">
                  <w:pPr>
                    <w:pStyle w:val="af8"/>
                  </w:pPr>
                </w:p>
              </w:tc>
            </w:tr>
            <w:tr w:rsidR="00CD7C39" w:rsidRPr="00CD7C39" w:rsidTr="000C63D1">
              <w:trPr>
                <w:jc w:val="center"/>
              </w:trPr>
              <w:tc>
                <w:tcPr>
                  <w:tcW w:w="501" w:type="pct"/>
                  <w:vMerge/>
                  <w:tcMar>
                    <w:top w:w="0" w:type="dxa"/>
                    <w:left w:w="57" w:type="dxa"/>
                    <w:bottom w:w="0" w:type="dxa"/>
                    <w:right w:w="57" w:type="dxa"/>
                  </w:tcMar>
                  <w:vAlign w:val="center"/>
                </w:tcPr>
                <w:p w:rsidR="00DB409D" w:rsidRPr="00CD7C39" w:rsidRDefault="00DB409D" w:rsidP="00187589">
                  <w:pPr>
                    <w:pStyle w:val="af8"/>
                  </w:pPr>
                </w:p>
              </w:tc>
              <w:tc>
                <w:tcPr>
                  <w:tcW w:w="403" w:type="pct"/>
                  <w:vMerge/>
                  <w:tcMar>
                    <w:top w:w="0" w:type="dxa"/>
                    <w:left w:w="57" w:type="dxa"/>
                    <w:bottom w:w="0" w:type="dxa"/>
                    <w:right w:w="57" w:type="dxa"/>
                  </w:tcMar>
                  <w:vAlign w:val="center"/>
                </w:tcPr>
                <w:p w:rsidR="00DB409D" w:rsidRPr="00CD7C39" w:rsidRDefault="00DB409D" w:rsidP="00187589">
                  <w:pPr>
                    <w:pStyle w:val="af8"/>
                  </w:pPr>
                </w:p>
              </w:tc>
              <w:tc>
                <w:tcPr>
                  <w:tcW w:w="2769"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第二十二条</w:t>
                  </w:r>
                  <w:r w:rsidRPr="00CD7C39">
                    <w:rPr>
                      <w:rFonts w:hint="eastAsia"/>
                    </w:rPr>
                    <w:t xml:space="preserve"> </w:t>
                  </w:r>
                  <w:r w:rsidRPr="00CD7C39">
                    <w:rPr>
                      <w:rFonts w:hint="eastAsia"/>
                    </w:rPr>
                    <w:t>加快推进节水配套设施建设，加强再生水、雨水等非常规水多元、梯级和安全利用，逐年提高非常规水利用比例。结合现有污水处理设施提标升级扩能改造，系统规划城镇污水再生利用设施。</w:t>
                  </w:r>
                </w:p>
              </w:tc>
              <w:tc>
                <w:tcPr>
                  <w:tcW w:w="1011"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不涉及。</w:t>
                  </w:r>
                </w:p>
              </w:tc>
              <w:tc>
                <w:tcPr>
                  <w:tcW w:w="315" w:type="pct"/>
                  <w:tcMar>
                    <w:top w:w="0" w:type="dxa"/>
                    <w:left w:w="57" w:type="dxa"/>
                    <w:bottom w:w="0" w:type="dxa"/>
                    <w:right w:w="57" w:type="dxa"/>
                  </w:tcMar>
                  <w:vAlign w:val="center"/>
                </w:tcPr>
                <w:p w:rsidR="00DB409D" w:rsidRPr="00CD7C39" w:rsidRDefault="00DB409D" w:rsidP="00187589">
                  <w:pPr>
                    <w:pStyle w:val="af8"/>
                  </w:pPr>
                  <w:r w:rsidRPr="00CD7C39">
                    <w:rPr>
                      <w:rFonts w:hint="eastAsia"/>
                    </w:rPr>
                    <w:t>符合</w:t>
                  </w:r>
                </w:p>
              </w:tc>
            </w:tr>
            <w:tr w:rsidR="00CD7C39" w:rsidRPr="00CD7C39" w:rsidTr="000C63D1">
              <w:trPr>
                <w:jc w:val="center"/>
              </w:trPr>
              <w:tc>
                <w:tcPr>
                  <w:tcW w:w="501"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九龙坡区总体管控要求</w:t>
                  </w: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空间布局约束</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确保饮用水源取水口水质安全，饮用水源地所在岸线不得建设与供水设施和保护水源无关的项目，禁止新增船舶码头，规范渔业船舶管理，不得停靠餐饮趸船，取缔现有餐饮趸船；饮用水源保护区内可实施有利于改善取水水质或取水口改造的项目。</w:t>
                  </w:r>
                </w:p>
              </w:tc>
              <w:tc>
                <w:tcPr>
                  <w:tcW w:w="1011"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Style w:val="Char7"/>
                      <w:rFonts w:hint="eastAsia"/>
                    </w:rPr>
                    <w:t>A15-4/08</w:t>
                  </w:r>
                  <w:r w:rsidR="00761BCE" w:rsidRPr="00CD7C39">
                    <w:rPr>
                      <w:rStyle w:val="Char7"/>
                      <w:rFonts w:hint="eastAsia"/>
                    </w:rPr>
                    <w:t>地块</w:t>
                  </w:r>
                  <w:r w:rsidRPr="00CD7C39">
                    <w:rPr>
                      <w:rFonts w:hint="eastAsia"/>
                    </w:rPr>
                    <w:t>，不在文件所列保护区内。</w:t>
                  </w:r>
                </w:p>
              </w:tc>
              <w:tc>
                <w:tcPr>
                  <w:tcW w:w="315"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0902B3" w:rsidP="00187589">
                  <w:pPr>
                    <w:pStyle w:val="af8"/>
                  </w:pPr>
                  <w:r w:rsidRPr="00CD7C39">
                    <w:rPr>
                      <w:rFonts w:hint="eastAsia"/>
                    </w:rPr>
                    <w:t>区内“四山”（缙云山山脉、中梁山山脉</w:t>
                  </w:r>
                  <w:r w:rsidR="00AE7E47" w:rsidRPr="00CD7C39">
                    <w:rPr>
                      <w:rFonts w:hint="eastAsia"/>
                    </w:rPr>
                    <w:t>）管制区按照生态红线和四山管制区相应的管控要求进行管理，对非法建构筑物分类制定退出方案，分批次拆除违法建筑，对破坏林地、耕地实施修复，编制修复计划，推进修复工作，至</w:t>
                  </w:r>
                  <w:r w:rsidR="00AE7E47" w:rsidRPr="00CD7C39">
                    <w:rPr>
                      <w:rFonts w:hint="eastAsia"/>
                    </w:rPr>
                    <w:t>2020</w:t>
                  </w:r>
                  <w:r w:rsidR="00AE7E47" w:rsidRPr="00CD7C39">
                    <w:rPr>
                      <w:rFonts w:hint="eastAsia"/>
                    </w:rPr>
                    <w:t>年“四山”地区现有天然林面积不减少，人工林面积逐年增加。</w:t>
                  </w:r>
                </w:p>
              </w:tc>
              <w:tc>
                <w:tcPr>
                  <w:tcW w:w="1011" w:type="pct"/>
                  <w:vMerge/>
                  <w:tcMar>
                    <w:top w:w="57" w:type="dxa"/>
                    <w:left w:w="57" w:type="dxa"/>
                    <w:bottom w:w="57" w:type="dxa"/>
                    <w:right w:w="57" w:type="dxa"/>
                  </w:tcMar>
                  <w:vAlign w:val="center"/>
                </w:tcPr>
                <w:p w:rsidR="00111EE1" w:rsidRPr="00CD7C39" w:rsidRDefault="00111EE1" w:rsidP="00187589">
                  <w:pPr>
                    <w:pStyle w:val="af8"/>
                  </w:pPr>
                </w:p>
              </w:tc>
              <w:tc>
                <w:tcPr>
                  <w:tcW w:w="315" w:type="pct"/>
                  <w:vMerge/>
                  <w:tcMar>
                    <w:top w:w="57" w:type="dxa"/>
                    <w:left w:w="57" w:type="dxa"/>
                    <w:bottom w:w="57" w:type="dxa"/>
                    <w:right w:w="57" w:type="dxa"/>
                  </w:tcMar>
                  <w:vAlign w:val="center"/>
                </w:tcPr>
                <w:p w:rsidR="00111EE1" w:rsidRPr="00CD7C39" w:rsidRDefault="00111EE1" w:rsidP="00187589">
                  <w:pPr>
                    <w:pStyle w:val="af8"/>
                  </w:pP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长江上游珍稀特有鱼类国家级自然保护区、白市驿县级自然保护区、白市驿城市花卉市级森林公园、白塔坪市级森林公园、中梁云岭森林公园（原尖刀山市级森林公园）、重庆彩云湖国家湿地公园生态红线范围内严禁不符合主体功能定位的各类开发活动，严禁任意改变用途，严格禁止任何单位和个人擅自占用和改变用地性质，鼓励按照规划开展维护、修复和提升生态功能的活动。区内一般生态空间原则上按限制开发区域的要求进行管理，严格控制新增建设占用生态保护红线外的生态空间。</w:t>
                  </w:r>
                </w:p>
              </w:tc>
              <w:tc>
                <w:tcPr>
                  <w:tcW w:w="1011" w:type="pct"/>
                  <w:vMerge/>
                  <w:tcMar>
                    <w:top w:w="57" w:type="dxa"/>
                    <w:left w:w="57" w:type="dxa"/>
                    <w:bottom w:w="57" w:type="dxa"/>
                    <w:right w:w="57" w:type="dxa"/>
                  </w:tcMar>
                  <w:vAlign w:val="center"/>
                </w:tcPr>
                <w:p w:rsidR="00111EE1" w:rsidRPr="00CD7C39" w:rsidRDefault="00111EE1" w:rsidP="00187589">
                  <w:pPr>
                    <w:pStyle w:val="af8"/>
                  </w:pPr>
                </w:p>
              </w:tc>
              <w:tc>
                <w:tcPr>
                  <w:tcW w:w="315" w:type="pct"/>
                  <w:vMerge/>
                  <w:tcMar>
                    <w:top w:w="57" w:type="dxa"/>
                    <w:left w:w="57" w:type="dxa"/>
                    <w:bottom w:w="57" w:type="dxa"/>
                    <w:right w:w="57" w:type="dxa"/>
                  </w:tcMar>
                  <w:vAlign w:val="center"/>
                </w:tcPr>
                <w:p w:rsidR="00111EE1" w:rsidRPr="00CD7C39" w:rsidRDefault="00111EE1" w:rsidP="00187589">
                  <w:pPr>
                    <w:pStyle w:val="af8"/>
                  </w:pP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长江</w:t>
                  </w:r>
                  <w:r w:rsidRPr="00CD7C39">
                    <w:rPr>
                      <w:rFonts w:hint="eastAsia"/>
                    </w:rPr>
                    <w:t>50</w:t>
                  </w:r>
                  <w:r w:rsidRPr="00CD7C39">
                    <w:rPr>
                      <w:rFonts w:hint="eastAsia"/>
                    </w:rPr>
                    <w:t>年一遇洪水位向陆域一侧</w:t>
                  </w:r>
                  <w:r w:rsidRPr="00CD7C39">
                    <w:rPr>
                      <w:rFonts w:hint="eastAsia"/>
                    </w:rPr>
                    <w:t>1</w:t>
                  </w:r>
                  <w:r w:rsidRPr="00CD7C39">
                    <w:rPr>
                      <w:rFonts w:hint="eastAsia"/>
                    </w:rPr>
                    <w:t>公里沿岸地区，禁止引入排放重金属（铬、镉、汞、砷、铅五类重金属）、剧毒物质和持久性有机污染物的工业项目、单纯电镀行业、危险废物处置设施项目、存在严重环境安全风险的产业项目和其它不符合国家产业政策的项目，以及超出环境资源承载力的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Style w:val="Char7"/>
                      <w:rFonts w:hint="eastAsia"/>
                    </w:rPr>
                    <w:t>A15-4/08</w:t>
                  </w:r>
                  <w:r w:rsidR="00761BCE" w:rsidRPr="00CD7C39">
                    <w:rPr>
                      <w:rStyle w:val="Char7"/>
                      <w:rFonts w:hint="eastAsia"/>
                    </w:rPr>
                    <w:t>地块</w:t>
                  </w:r>
                  <w:r w:rsidRPr="00CD7C39">
                    <w:rPr>
                      <w:rFonts w:hint="eastAsia"/>
                    </w:rPr>
                    <w:t>，为金属零部件表面处理项目，不属于文件所列项目。</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梁滩河河道保护线外侧城镇规划建设用地内尚未建设的区域控制不少于</w:t>
                  </w:r>
                  <w:r w:rsidRPr="00CD7C39">
                    <w:rPr>
                      <w:rFonts w:hint="eastAsia"/>
                    </w:rPr>
                    <w:t>30</w:t>
                  </w:r>
                  <w:r w:rsidRPr="00CD7C39">
                    <w:rPr>
                      <w:rFonts w:hint="eastAsia"/>
                    </w:rPr>
                    <w:t>米的绿化缓冲</w:t>
                  </w:r>
                  <w:r w:rsidRPr="00CD7C39">
                    <w:rPr>
                      <w:rFonts w:hint="eastAsia"/>
                    </w:rPr>
                    <w:lastRenderedPageBreak/>
                    <w:t>带，绿化缓冲带内禁止进行工业、畜禽养殖业等可能导致水环境恶化的经营性活动。</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lastRenderedPageBreak/>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逐步弱化高新技术产业开发区东区生产制造功能，推动工业“退二进三”，不再发展传统工业（企业总部与研发中心列入高技术服务业）；有序推进批发市场和物流仓储（除快递物流外）向高新西区转移。</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污染物排放管控</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通过改造提升、集约布局、关停并转等方式对“散乱污”企业分类治理。对布局不合理、装备水平低、环保设施差的小型污染企业进行全面排查，制订综合整治方案，集中整治镇村产业集聚区。</w:t>
                  </w:r>
                </w:p>
              </w:tc>
              <w:tc>
                <w:tcPr>
                  <w:tcW w:w="1011"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拟建项目不属于“散乱污”企业。</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区内二氧化硫、氮氧化物、颗粒物、挥发性有机物严格执行大气污染物特别排放限值，全面开展涉</w:t>
                  </w:r>
                  <w:r w:rsidRPr="00CD7C39">
                    <w:rPr>
                      <w:rFonts w:hint="eastAsia"/>
                    </w:rPr>
                    <w:t>VOC</w:t>
                  </w:r>
                  <w:r w:rsidRPr="00CD7C39">
                    <w:rPr>
                      <w:rFonts w:hint="eastAsia"/>
                      <w:vertAlign w:val="subscript"/>
                    </w:rPr>
                    <w:t>S</w:t>
                  </w:r>
                  <w:r w:rsidRPr="00CD7C39">
                    <w:rPr>
                      <w:rFonts w:hint="eastAsia"/>
                    </w:rPr>
                    <w:t>排放的“散乱污”企业排查工作，建立管理台账，实施分类处置。列入淘汰类的，依法依规予以取缔，做到“两断三清”，即断水、断电、清除原料、清除产品、清除设备；列入搬迁改造、升级改造类的，按照发展规模化、现代化产业的原则，制定改造提升方案，落实时间表和责任人；对“散乱污”企业集群，要制定总体整改方案，统一标准要求，并向社会公开，同步推进区域环境综合整治和企业升级改造。</w:t>
                  </w:r>
                </w:p>
              </w:tc>
              <w:tc>
                <w:tcPr>
                  <w:tcW w:w="1011" w:type="pct"/>
                  <w:vMerge/>
                  <w:tcMar>
                    <w:top w:w="57" w:type="dxa"/>
                    <w:left w:w="57" w:type="dxa"/>
                    <w:bottom w:w="57" w:type="dxa"/>
                    <w:right w:w="57" w:type="dxa"/>
                  </w:tcMar>
                  <w:vAlign w:val="center"/>
                </w:tcPr>
                <w:p w:rsidR="00111EE1" w:rsidRPr="00CD7C39" w:rsidRDefault="00111EE1" w:rsidP="00187589">
                  <w:pPr>
                    <w:pStyle w:val="af8"/>
                  </w:pP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城市污水处理厂全面达到一级</w:t>
                  </w:r>
                  <w:r w:rsidRPr="00CD7C39">
                    <w:rPr>
                      <w:rFonts w:hint="eastAsia"/>
                    </w:rPr>
                    <w:t>A</w:t>
                  </w:r>
                  <w:r w:rsidRPr="00CD7C39">
                    <w:rPr>
                      <w:rFonts w:hint="eastAsia"/>
                    </w:rPr>
                    <w:t>排放标准，城市污水集中处理率达到</w:t>
                  </w:r>
                  <w:r w:rsidRPr="00CD7C39">
                    <w:rPr>
                      <w:rFonts w:hint="eastAsia"/>
                    </w:rPr>
                    <w:t>95%</w:t>
                  </w:r>
                  <w:r w:rsidRPr="00CD7C39">
                    <w:rPr>
                      <w:rFonts w:hint="eastAsia"/>
                    </w:rPr>
                    <w:t>左右，对所有执行二级及以下标准的城镇污水处理设施实施提标改造。完善区内排水管网建设和配套污水处理厂建设，强化污水处理设施运维管理，确保设施正常运行，出水达标排放。</w:t>
                  </w:r>
                </w:p>
              </w:tc>
              <w:tc>
                <w:tcPr>
                  <w:tcW w:w="1011" w:type="pct"/>
                  <w:tcMar>
                    <w:top w:w="57" w:type="dxa"/>
                    <w:left w:w="57" w:type="dxa"/>
                    <w:bottom w:w="57" w:type="dxa"/>
                    <w:right w:w="57" w:type="dxa"/>
                  </w:tcMar>
                  <w:vAlign w:val="center"/>
                </w:tcPr>
                <w:p w:rsidR="00111EE1" w:rsidRPr="00CD7C39" w:rsidRDefault="00DB409D" w:rsidP="00187589">
                  <w:pPr>
                    <w:pStyle w:val="af8"/>
                  </w:pPr>
                  <w:r w:rsidRPr="00CD7C39">
                    <w:rPr>
                      <w:rFonts w:hint="eastAsia"/>
                    </w:rPr>
                    <w:t>本项目依托外部设施，不排放废水</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持续推进梁滩河综合整治，排入梁滩河的污水执行污水特别排放限值，完善限养区养殖场污染治理配套设施设备，推广、指导畜禽养殖废弃物综合利用，推进畜禽养殖废弃物减量化、资源化和无害化。发展生态循环农业，开展现代生态农业创新试点。</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严禁引入高水耗、高物耗、高能耗项目，水的重复利用率低的行业。严格执行高污染燃料禁燃区管理要求。</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拟建项目不属于高水耗、高物耗、高能耗项目，不使用高污染燃料。</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制定柴油货车、高排放车辆限行方案，依法依规加快淘汰老旧柴油货车。每年新增或更新的公交车、出租车全部使用清洁能源车辆。</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环境风险防控</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严禁在长江干流</w:t>
                  </w:r>
                  <w:r w:rsidRPr="00CD7C39">
                    <w:rPr>
                      <w:rFonts w:hint="eastAsia"/>
                    </w:rPr>
                    <w:t>1</w:t>
                  </w:r>
                  <w:r w:rsidRPr="00CD7C39">
                    <w:rPr>
                      <w:rFonts w:hint="eastAsia"/>
                    </w:rPr>
                    <w:t>公里范围内新建危化品码头，长江干流沿岸</w:t>
                  </w:r>
                  <w:r w:rsidRPr="00CD7C39">
                    <w:rPr>
                      <w:rFonts w:hint="eastAsia"/>
                    </w:rPr>
                    <w:t>1</w:t>
                  </w:r>
                  <w:r w:rsidRPr="00CD7C39">
                    <w:rPr>
                      <w:rFonts w:hint="eastAsia"/>
                    </w:rPr>
                    <w:t>公里范围内现有化工企业、危化企业、重点风险源全部“清零”。</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工业园区污水处理厂应设置相应规模的事故池，防止事故废水直接进入江河。</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资源开发效率要求</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新建和改造的工业项目的水资源消耗水平应优于《重庆市工业项目环境准入规定》中的准入值及行业平均值，企业水耗应达到先进定额标准。新建和改造的能耗水平应优于《重庆市工业项目环境准入规定》中的准入值及行业平均值，高耗能企业能耗应达到先进定额标准。</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项目不属于《重庆市工业项目环境准入规定》附件中的行业。</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单元管控要求</w:t>
                  </w: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空间布局约束</w:t>
                  </w:r>
                </w:p>
              </w:tc>
              <w:tc>
                <w:tcPr>
                  <w:tcW w:w="2769" w:type="pct"/>
                  <w:tcMar>
                    <w:top w:w="57" w:type="dxa"/>
                    <w:left w:w="57" w:type="dxa"/>
                    <w:bottom w:w="57" w:type="dxa"/>
                    <w:right w:w="57" w:type="dxa"/>
                  </w:tcMar>
                  <w:vAlign w:val="center"/>
                </w:tcPr>
                <w:p w:rsidR="00111EE1" w:rsidRPr="00CD7C39" w:rsidRDefault="00AE7E47" w:rsidP="00187589">
                  <w:pPr>
                    <w:pStyle w:val="af8"/>
                    <w:rPr>
                      <w:b/>
                      <w:bCs/>
                    </w:rPr>
                  </w:pPr>
                  <w:r w:rsidRPr="00CD7C39">
                    <w:rPr>
                      <w:rFonts w:hint="eastAsia"/>
                    </w:rPr>
                    <w:t>1.</w:t>
                  </w:r>
                  <w:r w:rsidRPr="00CD7C39">
                    <w:rPr>
                      <w:rFonts w:hint="eastAsia"/>
                    </w:rPr>
                    <w:t>紧邻现状及规划居住用地、中小学用地等的工业用地后续引入项目时应考虑以污染较轻的项目为主，禁止新建涉及喷漆、酸洗、熔炼等异味较大的生产工艺项目。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拟建项目位于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Style w:val="Char7"/>
                      <w:rFonts w:hint="eastAsia"/>
                    </w:rPr>
                    <w:t>A15-4/08</w:t>
                  </w:r>
                  <w:r w:rsidR="00761BCE" w:rsidRPr="00CD7C39">
                    <w:rPr>
                      <w:rStyle w:val="Char7"/>
                      <w:rFonts w:hint="eastAsia"/>
                    </w:rPr>
                    <w:t>地块</w:t>
                  </w:r>
                  <w:r w:rsidRPr="00CD7C39">
                    <w:rPr>
                      <w:rFonts w:hint="eastAsia"/>
                    </w:rPr>
                    <w:t>，周边均为工业企业，未紧邻现状及规划居住用地、中小学用地。</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2.</w:t>
                  </w:r>
                  <w:r w:rsidRPr="00CD7C39">
                    <w:rPr>
                      <w:rFonts w:hint="eastAsia"/>
                    </w:rPr>
                    <w:t>推动九龙西城新能源、装备制造、新材料等产业往下游延伸；西彭工业园区禁止新建、扩建木质家具制造、报废汽车拆解、平板玻璃制造工业项目。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3.</w:t>
                  </w:r>
                  <w:r w:rsidRPr="00CD7C39">
                    <w:rPr>
                      <w:rFonts w:hint="eastAsia"/>
                    </w:rPr>
                    <w:t>重庆奇爽实业（集团）有限公司、红蜻蜓（重庆）植物油脂有限公司、重庆小可食品有限公司、重庆豆奇食品有限公司不再扩大用地规模、不新增污染物排放。</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污染物排放管控</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1.</w:t>
                  </w:r>
                  <w:r w:rsidRPr="00CD7C39">
                    <w:rPr>
                      <w:rFonts w:hint="eastAsia"/>
                    </w:rPr>
                    <w:t>推动重点行业持续提升低（无）</w:t>
                  </w:r>
                  <w:r w:rsidRPr="00CD7C39">
                    <w:rPr>
                      <w:rFonts w:hint="eastAsia"/>
                    </w:rPr>
                    <w:t>VOC</w:t>
                  </w:r>
                  <w:r w:rsidRPr="00CD7C39">
                    <w:rPr>
                      <w:rFonts w:hint="eastAsia"/>
                      <w:vertAlign w:val="subscript"/>
                    </w:rPr>
                    <w:t>S</w:t>
                  </w:r>
                  <w:r w:rsidRPr="00CD7C39">
                    <w:rPr>
                      <w:rFonts w:hint="eastAsia"/>
                    </w:rPr>
                    <w:t>含量、低反应活性的原辅材料替代比例，推进重点监管企业</w:t>
                  </w:r>
                  <w:r w:rsidRPr="00CD7C39">
                    <w:rPr>
                      <w:rFonts w:hint="eastAsia"/>
                    </w:rPr>
                    <w:t>VOC</w:t>
                  </w:r>
                  <w:r w:rsidRPr="00CD7C39">
                    <w:rPr>
                      <w:rFonts w:hint="eastAsia"/>
                      <w:vertAlign w:val="subscript"/>
                    </w:rPr>
                    <w:t>S</w:t>
                  </w:r>
                  <w:r w:rsidRPr="00CD7C39">
                    <w:rPr>
                      <w:rFonts w:hint="eastAsia"/>
                    </w:rPr>
                    <w:t>综合整治，加强重点排污企业污染治理设施和在线监控建设和运维。</w:t>
                  </w:r>
                </w:p>
              </w:tc>
              <w:tc>
                <w:tcPr>
                  <w:tcW w:w="1011" w:type="pct"/>
                  <w:tcMar>
                    <w:top w:w="57" w:type="dxa"/>
                    <w:left w:w="57" w:type="dxa"/>
                    <w:bottom w:w="57" w:type="dxa"/>
                    <w:right w:w="57" w:type="dxa"/>
                  </w:tcMar>
                  <w:vAlign w:val="center"/>
                </w:tcPr>
                <w:p w:rsidR="00111EE1" w:rsidRPr="00CD7C39" w:rsidRDefault="00B2476E" w:rsidP="00187589">
                  <w:pPr>
                    <w:pStyle w:val="af8"/>
                  </w:pPr>
                  <w:r>
                    <w:rPr>
                      <w:rFonts w:hint="eastAsia"/>
                    </w:rPr>
                    <w:t>拟建项目使用</w:t>
                  </w:r>
                  <w:r w:rsidR="00AE7E47" w:rsidRPr="00CD7C39">
                    <w:rPr>
                      <w:rFonts w:hint="eastAsia"/>
                    </w:rPr>
                    <w:t>及塑粉等低（无）</w:t>
                  </w:r>
                  <w:r w:rsidR="00AE7E47" w:rsidRPr="00CD7C39">
                    <w:rPr>
                      <w:rFonts w:hint="eastAsia"/>
                    </w:rPr>
                    <w:t>VOC</w:t>
                  </w:r>
                  <w:r w:rsidR="00AE7E47" w:rsidRPr="00CD7C39">
                    <w:rPr>
                      <w:rFonts w:hint="eastAsia"/>
                      <w:vertAlign w:val="subscript"/>
                    </w:rPr>
                    <w:t>S</w:t>
                  </w:r>
                  <w:r w:rsidR="00AE7E47" w:rsidRPr="00CD7C39">
                    <w:rPr>
                      <w:rFonts w:hint="eastAsia"/>
                    </w:rPr>
                    <w:t>含量原辅材料，有机废气经集气罩收集后处置。</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2.</w:t>
                  </w:r>
                  <w:r w:rsidRPr="00CD7C39">
                    <w:rPr>
                      <w:rFonts w:hint="eastAsia"/>
                    </w:rPr>
                    <w:t>推进西彭工业园区污水处理厂提标扩建工程。新改建铜罐驿沿江片区、西彭镇和陶家镇等区域污水管网，改造管网错混接点；推进铜罐驿污水处理厂配套管网建设工作。</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3.</w:t>
                  </w:r>
                  <w:r w:rsidRPr="00CD7C39">
                    <w:rPr>
                      <w:rFonts w:hint="eastAsia"/>
                    </w:rPr>
                    <w:t>加快淘汰国三及以下排放标准柴油车、汽油车，以运输企业和用车大户为重点，建立车辆档案并制定淘汰计划。大力推广新能源车，推广公交车、出租车、网约车等公共领域用车纯电动化，机关单位示范带动新能源车使用，推进充电站等新能源汽车充换电及加氢配套基础设施建设。加快发展城市轨道</w:t>
                  </w:r>
                  <w:r w:rsidRPr="00CD7C39">
                    <w:rPr>
                      <w:rFonts w:hint="eastAsia"/>
                    </w:rPr>
                    <w:lastRenderedPageBreak/>
                    <w:t>交通、智能交通和慢行交通，加快建设滨江步道，鼓励绿色出行。</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lastRenderedPageBreak/>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4.</w:t>
                  </w:r>
                  <w:r w:rsidRPr="00CD7C39">
                    <w:rPr>
                      <w:rFonts w:hint="eastAsia"/>
                    </w:rPr>
                    <w:t>加强施工扬尘监管，逐步推进建筑面积</w:t>
                  </w:r>
                  <w:r w:rsidRPr="00CD7C39">
                    <w:rPr>
                      <w:rFonts w:hint="eastAsia"/>
                    </w:rPr>
                    <w:t>2</w:t>
                  </w:r>
                  <w:r w:rsidRPr="00CD7C39">
                    <w:rPr>
                      <w:rFonts w:hint="eastAsia"/>
                    </w:rPr>
                    <w:t>万平方米以上的工地安装在线监控系统。</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环境风险防控</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1.</w:t>
                  </w:r>
                  <w:r w:rsidRPr="00CD7C39">
                    <w:rPr>
                      <w:rFonts w:hint="eastAsia"/>
                    </w:rPr>
                    <w:t>西彭组团和铜罐驿组团沿江</w:t>
                  </w:r>
                  <w:r w:rsidRPr="00CD7C39">
                    <w:rPr>
                      <w:rFonts w:hint="eastAsia"/>
                    </w:rPr>
                    <w:t>1km</w:t>
                  </w:r>
                  <w:r w:rsidRPr="00CD7C39">
                    <w:rPr>
                      <w:rFonts w:hint="eastAsia"/>
                    </w:rPr>
                    <w:t>范围内规划仓储用地禁止新引入从事危险化学品储存、运输的仓储物流项目。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2.</w:t>
                  </w:r>
                  <w:r w:rsidRPr="00CD7C39">
                    <w:rPr>
                      <w:rFonts w:hint="eastAsia"/>
                    </w:rPr>
                    <w:t>禁止新建、扩建化工项目。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项目不属于化工项目。</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3.</w:t>
                  </w:r>
                  <w:r w:rsidRPr="00CD7C39">
                    <w:rPr>
                      <w:rFonts w:hint="eastAsia"/>
                    </w:rPr>
                    <w:t>推进铜罐驿组团金竹沟闸坝的修建。</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4.</w:t>
                  </w:r>
                  <w:r w:rsidRPr="00CD7C39">
                    <w:rPr>
                      <w:rFonts w:hint="eastAsia"/>
                    </w:rPr>
                    <w:t>西彭工业园区应与下游饮用水水源取水口运营单位建立水源地突发环境事件应急联动机制。</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5.</w:t>
                  </w:r>
                  <w:r w:rsidRPr="00CD7C39">
                    <w:rPr>
                      <w:rFonts w:hint="eastAsia"/>
                    </w:rPr>
                    <w:t>禁止新建、扩建排放废水含有五类重金属（铬、镉、汞、砷、铅）、剧毒物质和持久性有机污染物的工业项目。</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拟建项目废水不涉及五类重金属、剧毒物质和持久性有机污染物排放。</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val="restart"/>
                  <w:tcMar>
                    <w:top w:w="57" w:type="dxa"/>
                    <w:left w:w="57" w:type="dxa"/>
                    <w:bottom w:w="57" w:type="dxa"/>
                    <w:right w:w="57" w:type="dxa"/>
                  </w:tcMar>
                  <w:vAlign w:val="center"/>
                </w:tcPr>
                <w:p w:rsidR="00111EE1" w:rsidRPr="00CD7C39" w:rsidRDefault="00AE7E47" w:rsidP="00187589">
                  <w:pPr>
                    <w:pStyle w:val="af8"/>
                  </w:pPr>
                  <w:r w:rsidRPr="00CD7C39">
                    <w:rPr>
                      <w:rFonts w:hint="eastAsia"/>
                    </w:rPr>
                    <w:t>资源开发效率要求</w:t>
                  </w: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1.</w:t>
                  </w:r>
                  <w:r w:rsidRPr="00CD7C39">
                    <w:rPr>
                      <w:rFonts w:hint="eastAsia"/>
                    </w:rPr>
                    <w:t>禁止新建、扩建燃用煤、重油等高污染燃料的工业项目，重庆和友实业股份有限公司不再新增燃煤总量。</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拟建项目使用电和</w:t>
                  </w:r>
                  <w:r w:rsidR="00DB409D" w:rsidRPr="00CD7C39">
                    <w:rPr>
                      <w:rFonts w:hint="eastAsia"/>
                    </w:rPr>
                    <w:t>液化石油气（二甲醚）</w:t>
                  </w:r>
                  <w:r w:rsidRPr="00CD7C39">
                    <w:rPr>
                      <w:rFonts w:hint="eastAsia"/>
                    </w:rPr>
                    <w:t>为能源。</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2.</w:t>
                  </w:r>
                  <w:r w:rsidRPr="00CD7C39">
                    <w:rPr>
                      <w:rFonts w:hint="eastAsia"/>
                    </w:rPr>
                    <w:t>新建和改、扩建的工业项目清洁生产水平应达到国内先进水平。</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在严格落实各项环保措施后，项目清洁生产水平可达到国家清洁生产标准的国内先进水平。</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3.</w:t>
                  </w:r>
                  <w:r w:rsidRPr="00CD7C39">
                    <w:rPr>
                      <w:rFonts w:hint="eastAsia"/>
                    </w:rPr>
                    <w:t>提高有色金属冶炼及压延加工业、化学原料及化学制品制造业和汽车制造业等工业企业的节能水平，降低区域的能耗强度。加强重点行业能效管理，升级工艺技术，提高用能设备能效水平。</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r w:rsidR="00CD7C39" w:rsidRPr="00CD7C39" w:rsidTr="000C63D1">
              <w:trPr>
                <w:jc w:val="center"/>
              </w:trPr>
              <w:tc>
                <w:tcPr>
                  <w:tcW w:w="501" w:type="pct"/>
                  <w:vMerge/>
                  <w:tcMar>
                    <w:top w:w="57" w:type="dxa"/>
                    <w:left w:w="57" w:type="dxa"/>
                    <w:bottom w:w="57" w:type="dxa"/>
                    <w:right w:w="57" w:type="dxa"/>
                  </w:tcMar>
                  <w:vAlign w:val="center"/>
                </w:tcPr>
                <w:p w:rsidR="00111EE1" w:rsidRPr="00CD7C39" w:rsidRDefault="00111EE1" w:rsidP="00187589">
                  <w:pPr>
                    <w:pStyle w:val="af8"/>
                  </w:pPr>
                </w:p>
              </w:tc>
              <w:tc>
                <w:tcPr>
                  <w:tcW w:w="403" w:type="pct"/>
                  <w:vMerge/>
                  <w:tcMar>
                    <w:top w:w="57" w:type="dxa"/>
                    <w:left w:w="57" w:type="dxa"/>
                    <w:bottom w:w="57" w:type="dxa"/>
                    <w:right w:w="57" w:type="dxa"/>
                  </w:tcMar>
                  <w:vAlign w:val="center"/>
                </w:tcPr>
                <w:p w:rsidR="00111EE1" w:rsidRPr="00CD7C39" w:rsidRDefault="00111EE1" w:rsidP="00187589">
                  <w:pPr>
                    <w:pStyle w:val="af8"/>
                  </w:pPr>
                </w:p>
              </w:tc>
              <w:tc>
                <w:tcPr>
                  <w:tcW w:w="2769"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4.</w:t>
                  </w:r>
                  <w:r w:rsidRPr="00CD7C39">
                    <w:rPr>
                      <w:rFonts w:hint="eastAsia"/>
                    </w:rPr>
                    <w:t>加强工业节水改造，限制高耗水行业发展，加强重点监控用水单位监管。加强城镇节水，开展公共建筑节水改造、城镇供水管网漏损治理工程。</w:t>
                  </w:r>
                </w:p>
              </w:tc>
              <w:tc>
                <w:tcPr>
                  <w:tcW w:w="1011"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不涉及。</w:t>
                  </w:r>
                </w:p>
              </w:tc>
              <w:tc>
                <w:tcPr>
                  <w:tcW w:w="315" w:type="pct"/>
                  <w:tcMar>
                    <w:top w:w="57" w:type="dxa"/>
                    <w:left w:w="57" w:type="dxa"/>
                    <w:bottom w:w="57" w:type="dxa"/>
                    <w:right w:w="57" w:type="dxa"/>
                  </w:tcMar>
                  <w:vAlign w:val="center"/>
                </w:tcPr>
                <w:p w:rsidR="00111EE1" w:rsidRPr="00CD7C39" w:rsidRDefault="00AE7E47" w:rsidP="00187589">
                  <w:pPr>
                    <w:pStyle w:val="af8"/>
                  </w:pPr>
                  <w:r w:rsidRPr="00CD7C39">
                    <w:rPr>
                      <w:rFonts w:hint="eastAsia"/>
                    </w:rPr>
                    <w:t>符合</w:t>
                  </w:r>
                </w:p>
              </w:tc>
            </w:tr>
          </w:tbl>
          <w:p w:rsidR="00111EE1" w:rsidRPr="00D00808" w:rsidRDefault="00AE7E47" w:rsidP="009228C3">
            <w:pPr>
              <w:pStyle w:val="Af6"/>
            </w:pPr>
            <w:r w:rsidRPr="00D00808">
              <w:rPr>
                <w:rFonts w:hint="eastAsia"/>
              </w:rPr>
              <w:t>由上表，拟建项目</w:t>
            </w:r>
            <w:r w:rsidRPr="00D00808">
              <w:t>符合</w:t>
            </w:r>
            <w:r w:rsidRPr="00D00808">
              <w:rPr>
                <w:rFonts w:hint="eastAsia"/>
              </w:rPr>
              <w:t>九龙坡区工业城镇重点管控单元</w:t>
            </w:r>
            <w:r w:rsidRPr="00D00808">
              <w:rPr>
                <w:rFonts w:hint="eastAsia"/>
              </w:rPr>
              <w:t>-</w:t>
            </w:r>
            <w:r w:rsidRPr="00D00808">
              <w:rPr>
                <w:rFonts w:hint="eastAsia"/>
              </w:rPr>
              <w:t>九龙西城片区（环境管控单元编码：</w:t>
            </w:r>
            <w:r w:rsidRPr="00D00808">
              <w:rPr>
                <w:rFonts w:hint="eastAsia"/>
              </w:rPr>
              <w:t>ZH50010720002</w:t>
            </w:r>
            <w:r w:rsidRPr="00D00808">
              <w:rPr>
                <w:rFonts w:hint="eastAsia"/>
              </w:rPr>
              <w:t>）的管控要求，符合九龙坡区“</w:t>
            </w:r>
            <w:r w:rsidRPr="00D00808">
              <w:t>三线一单</w:t>
            </w:r>
            <w:r w:rsidRPr="00D00808">
              <w:rPr>
                <w:rFonts w:hint="eastAsia"/>
              </w:rPr>
              <w:t>”</w:t>
            </w:r>
            <w:r w:rsidRPr="00D00808">
              <w:t>要求。</w:t>
            </w:r>
          </w:p>
          <w:p w:rsidR="00111EE1" w:rsidRPr="00D00808" w:rsidRDefault="00AE7E47" w:rsidP="00CC50F4">
            <w:pPr>
              <w:pStyle w:val="20"/>
            </w:pPr>
            <w:r w:rsidRPr="00D00808">
              <w:rPr>
                <w:rFonts w:hint="eastAsia"/>
              </w:rPr>
              <w:lastRenderedPageBreak/>
              <w:t>2</w:t>
            </w:r>
            <w:r w:rsidRPr="00D00808">
              <w:rPr>
                <w:rFonts w:hint="eastAsia"/>
              </w:rPr>
              <w:t>）与《产业结构调整指导目录（</w:t>
            </w:r>
            <w:r w:rsidRPr="00D00808">
              <w:rPr>
                <w:rFonts w:hint="eastAsia"/>
              </w:rPr>
              <w:t>2024</w:t>
            </w:r>
            <w:r w:rsidRPr="00D00808">
              <w:rPr>
                <w:rFonts w:hint="eastAsia"/>
              </w:rPr>
              <w:t>年本）》符合性</w:t>
            </w:r>
          </w:p>
          <w:p w:rsidR="00111EE1" w:rsidRPr="00D00808" w:rsidRDefault="00AE7E47" w:rsidP="009228C3">
            <w:pPr>
              <w:pStyle w:val="Af6"/>
            </w:pPr>
            <w:r w:rsidRPr="00D00808">
              <w:rPr>
                <w:rFonts w:hint="eastAsia"/>
              </w:rPr>
              <w:t>拟建项目属于</w:t>
            </w:r>
            <w:r w:rsidR="00601B45" w:rsidRPr="00D00808">
              <w:rPr>
                <w:rFonts w:hint="eastAsia"/>
              </w:rPr>
              <w:t>发电机及发电机组制造配件生产</w:t>
            </w:r>
            <w:r w:rsidRPr="00D00808">
              <w:rPr>
                <w:rFonts w:hint="eastAsia"/>
              </w:rPr>
              <w:t>企业，对照《产业结构调整指导目录（</w:t>
            </w:r>
            <w:r w:rsidRPr="00D00808">
              <w:rPr>
                <w:rFonts w:hint="eastAsia"/>
              </w:rPr>
              <w:t>2024</w:t>
            </w:r>
            <w:r w:rsidRPr="00D00808">
              <w:rPr>
                <w:rFonts w:hint="eastAsia"/>
              </w:rPr>
              <w:t>年本）》，不属于限制类和淘汰类，为允许类，符合国家产业政策。九龙坡区发展和改革委员会已对本项目的建设进行备案，备案证编号：</w:t>
            </w:r>
            <w:r w:rsidR="00EB05E9" w:rsidRPr="00D00808">
              <w:rPr>
                <w:rFonts w:hint="eastAsia"/>
              </w:rPr>
              <w:t>2404-500107-04-01-496050</w:t>
            </w:r>
            <w:r w:rsidRPr="00D00808">
              <w:rPr>
                <w:rFonts w:hint="eastAsia"/>
              </w:rPr>
              <w:t>。</w:t>
            </w:r>
          </w:p>
          <w:p w:rsidR="00111EE1" w:rsidRPr="00D00808" w:rsidRDefault="00AE7E47" w:rsidP="00CC50F4">
            <w:pPr>
              <w:pStyle w:val="20"/>
            </w:pPr>
            <w:r w:rsidRPr="00D00808">
              <w:rPr>
                <w:rFonts w:hint="eastAsia"/>
              </w:rPr>
              <w:t>3</w:t>
            </w:r>
            <w:r w:rsidRPr="00D00808">
              <w:rPr>
                <w:rFonts w:hint="eastAsia"/>
              </w:rPr>
              <w:t>）与《</w:t>
            </w:r>
            <w:r w:rsidRPr="00D00808">
              <w:t>重庆市发展和改革委员会关于印发重庆市产业投资准入工作手册的通知</w:t>
            </w:r>
            <w:r w:rsidRPr="00D00808">
              <w:rPr>
                <w:rFonts w:hint="eastAsia"/>
              </w:rPr>
              <w:t>》（渝发改投资〔</w:t>
            </w:r>
            <w:r w:rsidRPr="00D00808">
              <w:rPr>
                <w:rFonts w:hint="eastAsia"/>
              </w:rPr>
              <w:t>2022</w:t>
            </w:r>
            <w:r w:rsidRPr="00D00808">
              <w:rPr>
                <w:rFonts w:hint="eastAsia"/>
              </w:rPr>
              <w:t>〕</w:t>
            </w:r>
            <w:r w:rsidRPr="00D00808">
              <w:rPr>
                <w:rFonts w:hint="eastAsia"/>
              </w:rPr>
              <w:t>1436</w:t>
            </w:r>
            <w:r w:rsidRPr="00D00808">
              <w:rPr>
                <w:rFonts w:hint="eastAsia"/>
              </w:rPr>
              <w:t>号）符合性</w:t>
            </w:r>
          </w:p>
          <w:p w:rsidR="00111EE1" w:rsidRPr="00D00808" w:rsidRDefault="00AE7E47" w:rsidP="009228C3">
            <w:pPr>
              <w:pStyle w:val="Af6"/>
            </w:pPr>
            <w:r w:rsidRPr="00D00808">
              <w:rPr>
                <w:rFonts w:hint="eastAsia"/>
              </w:rPr>
              <w:t>本项目与《重庆市发展和改革委员会关于印发重庆市产业投资准入工作手册的通知》（渝发改投资〔</w:t>
            </w:r>
            <w:r w:rsidRPr="00D00808">
              <w:rPr>
                <w:rFonts w:hint="eastAsia"/>
              </w:rPr>
              <w:t>2022</w:t>
            </w:r>
            <w:r w:rsidRPr="00D00808">
              <w:rPr>
                <w:rFonts w:hint="eastAsia"/>
              </w:rPr>
              <w:t>〕</w:t>
            </w:r>
            <w:r w:rsidRPr="00D00808">
              <w:rPr>
                <w:rFonts w:hint="eastAsia"/>
              </w:rPr>
              <w:t>1436</w:t>
            </w:r>
            <w:r w:rsidRPr="00D00808">
              <w:rPr>
                <w:rFonts w:hint="eastAsia"/>
              </w:rPr>
              <w:t>号）符合性见</w:t>
            </w:r>
            <w:r w:rsidRPr="00D00808">
              <w:rPr>
                <w:rFonts w:hint="eastAsia"/>
              </w:rPr>
              <w:fldChar w:fldCharType="begin"/>
            </w:r>
            <w:r w:rsidRPr="00D00808">
              <w:rPr>
                <w:rFonts w:hint="eastAsia"/>
              </w:rPr>
              <w:instrText xml:space="preserve"> REF _Ref21648 \h </w:instrText>
            </w:r>
            <w:r w:rsidRPr="00D00808">
              <w:rPr>
                <w:rFonts w:hint="eastAsia"/>
              </w:rPr>
            </w:r>
            <w:r w:rsidRPr="00D00808">
              <w:rPr>
                <w:rFonts w:hint="eastAsia"/>
              </w:rPr>
              <w:fldChar w:fldCharType="separate"/>
            </w:r>
            <w:r w:rsidR="00C8005B" w:rsidRPr="00D00808">
              <w:t>表</w:t>
            </w:r>
            <w:r w:rsidR="00C8005B" w:rsidRPr="00D00808">
              <w:t>1-</w:t>
            </w:r>
            <w:r w:rsidR="00C8005B">
              <w:t>5</w:t>
            </w:r>
            <w:r w:rsidRPr="00D00808">
              <w:rPr>
                <w:rFonts w:hint="eastAsia"/>
              </w:rPr>
              <w:fldChar w:fldCharType="end"/>
            </w:r>
            <w:r w:rsidRPr="00D00808">
              <w:rPr>
                <w:rFonts w:hint="eastAsia"/>
              </w:rPr>
              <w:t>。</w:t>
            </w:r>
          </w:p>
          <w:p w:rsidR="00111EE1" w:rsidRPr="00D00808" w:rsidRDefault="00AE7E47" w:rsidP="002834C0">
            <w:pPr>
              <w:pStyle w:val="af7"/>
            </w:pPr>
            <w:bookmarkStart w:id="4" w:name="_Ref21648"/>
            <w:r w:rsidRPr="00D00808">
              <w:t>表1-</w:t>
            </w:r>
            <w:fldSimple w:instr=" SEQ 表1- \* ARABIC ">
              <w:r w:rsidR="00C8005B">
                <w:rPr>
                  <w:noProof/>
                </w:rPr>
                <w:t>5</w:t>
              </w:r>
            </w:fldSimple>
            <w:bookmarkEnd w:id="4"/>
            <w:r w:rsidR="009228C3">
              <w:rPr>
                <w:noProof/>
              </w:rPr>
              <w:t xml:space="preserve">   </w:t>
            </w:r>
            <w:r w:rsidRPr="00D00808">
              <w:rPr>
                <w:rFonts w:hint="eastAsia"/>
              </w:rPr>
              <w:t xml:space="preserve"> 拟建项目与重庆市产业投资准入工作手册符合性分析一览表</w:t>
            </w:r>
          </w:p>
          <w:tbl>
            <w:tblPr>
              <w:tblStyle w:val="af0"/>
              <w:tblW w:w="5000" w:type="pct"/>
              <w:tblLayout w:type="fixed"/>
              <w:tblCellMar>
                <w:left w:w="57" w:type="dxa"/>
                <w:right w:w="57" w:type="dxa"/>
              </w:tblCellMar>
              <w:tblLook w:val="04A0" w:firstRow="1" w:lastRow="0" w:firstColumn="1" w:lastColumn="0" w:noHBand="0" w:noVBand="1"/>
            </w:tblPr>
            <w:tblGrid>
              <w:gridCol w:w="391"/>
              <w:gridCol w:w="719"/>
              <w:gridCol w:w="3892"/>
              <w:gridCol w:w="2065"/>
              <w:gridCol w:w="503"/>
            </w:tblGrid>
            <w:tr w:rsidR="00D00808" w:rsidRPr="00CD7C39" w:rsidTr="000C63D1">
              <w:trPr>
                <w:trHeight w:val="680"/>
              </w:trPr>
              <w:tc>
                <w:tcPr>
                  <w:tcW w:w="3304" w:type="pct"/>
                  <w:gridSpan w:val="3"/>
                  <w:vAlign w:val="center"/>
                </w:tcPr>
                <w:p w:rsidR="00111EE1" w:rsidRPr="00B2476E" w:rsidRDefault="00AE7E47" w:rsidP="00187589">
                  <w:pPr>
                    <w:pStyle w:val="af8"/>
                    <w:rPr>
                      <w:b/>
                    </w:rPr>
                  </w:pPr>
                  <w:r w:rsidRPr="00B2476E">
                    <w:rPr>
                      <w:rFonts w:hint="eastAsia"/>
                      <w:b/>
                    </w:rPr>
                    <w:t>重庆市产业投资准入工作手册</w:t>
                  </w:r>
                </w:p>
              </w:tc>
              <w:tc>
                <w:tcPr>
                  <w:tcW w:w="1364" w:type="pct"/>
                  <w:vAlign w:val="center"/>
                </w:tcPr>
                <w:p w:rsidR="00111EE1" w:rsidRPr="00B2476E" w:rsidRDefault="00AE7E47" w:rsidP="00187589">
                  <w:pPr>
                    <w:pStyle w:val="af8"/>
                    <w:rPr>
                      <w:b/>
                    </w:rPr>
                  </w:pPr>
                  <w:r w:rsidRPr="00B2476E">
                    <w:rPr>
                      <w:rFonts w:hint="eastAsia"/>
                      <w:b/>
                    </w:rPr>
                    <w:t>本项目</w:t>
                  </w:r>
                </w:p>
              </w:tc>
              <w:tc>
                <w:tcPr>
                  <w:tcW w:w="332" w:type="pct"/>
                  <w:vAlign w:val="center"/>
                </w:tcPr>
                <w:p w:rsidR="00111EE1" w:rsidRPr="00B2476E" w:rsidRDefault="00AE7E47" w:rsidP="00187589">
                  <w:pPr>
                    <w:pStyle w:val="af8"/>
                    <w:rPr>
                      <w:b/>
                    </w:rPr>
                  </w:pPr>
                  <w:r w:rsidRPr="00B2476E">
                    <w:rPr>
                      <w:rFonts w:hint="eastAsia"/>
                      <w:b/>
                    </w:rPr>
                    <w:t>符合性</w:t>
                  </w:r>
                </w:p>
              </w:tc>
            </w:tr>
            <w:tr w:rsidR="00CD7C39" w:rsidRPr="00CD7C39" w:rsidTr="000C63D1">
              <w:trPr>
                <w:trHeight w:val="454"/>
              </w:trPr>
              <w:tc>
                <w:tcPr>
                  <w:tcW w:w="258" w:type="pct"/>
                  <w:vMerge w:val="restart"/>
                  <w:vAlign w:val="center"/>
                </w:tcPr>
                <w:p w:rsidR="00111EE1" w:rsidRPr="00CD7C39" w:rsidRDefault="00AE7E47" w:rsidP="00187589">
                  <w:pPr>
                    <w:pStyle w:val="af8"/>
                  </w:pPr>
                  <w:r w:rsidRPr="00CD7C39">
                    <w:rPr>
                      <w:rFonts w:hint="eastAsia"/>
                    </w:rPr>
                    <w:t>不予准入类</w:t>
                  </w:r>
                </w:p>
              </w:tc>
              <w:tc>
                <w:tcPr>
                  <w:tcW w:w="475" w:type="pct"/>
                  <w:vMerge w:val="restart"/>
                  <w:vAlign w:val="center"/>
                </w:tcPr>
                <w:p w:rsidR="00111EE1" w:rsidRPr="00CD7C39" w:rsidRDefault="00AE7E47" w:rsidP="00187589">
                  <w:pPr>
                    <w:pStyle w:val="af8"/>
                  </w:pPr>
                  <w:r w:rsidRPr="00CD7C39">
                    <w:rPr>
                      <w:rFonts w:hint="eastAsia"/>
                    </w:rPr>
                    <w:t>全市范围内不予准入的产业</w:t>
                  </w:r>
                </w:p>
              </w:tc>
              <w:tc>
                <w:tcPr>
                  <w:tcW w:w="2571" w:type="pct"/>
                  <w:vAlign w:val="center"/>
                </w:tcPr>
                <w:p w:rsidR="00111EE1" w:rsidRPr="00CD7C39" w:rsidRDefault="00AE7E47" w:rsidP="00187589">
                  <w:pPr>
                    <w:pStyle w:val="af8"/>
                  </w:pPr>
                  <w:r w:rsidRPr="00CD7C39">
                    <w:rPr>
                      <w:rFonts w:hint="eastAsia"/>
                    </w:rPr>
                    <w:t>国家产业结构调整指导目录中淘汰类项目。</w:t>
                  </w:r>
                </w:p>
              </w:tc>
              <w:tc>
                <w:tcPr>
                  <w:tcW w:w="1364" w:type="pct"/>
                  <w:vAlign w:val="center"/>
                </w:tcPr>
                <w:p w:rsidR="00111EE1" w:rsidRPr="00CD7C39" w:rsidRDefault="00AE7E47" w:rsidP="00187589">
                  <w:pPr>
                    <w:pStyle w:val="af8"/>
                  </w:pPr>
                  <w:r w:rsidRPr="00CD7C39">
                    <w:rPr>
                      <w:rFonts w:hint="eastAsia"/>
                    </w:rPr>
                    <w:t>拟建项目</w:t>
                  </w:r>
                  <w:r w:rsidRPr="00CD7C39">
                    <w:t>不属于鼓励类、限制类、淘汰类项目，属于允许类项目</w:t>
                  </w:r>
                  <w:r w:rsidRPr="00CD7C39">
                    <w:rPr>
                      <w:rFonts w:hint="eastAsia"/>
                    </w:rPr>
                    <w:t>。</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天然林商业性采伐。</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法律法规和相关政策明令不予准入的其他项目。</w:t>
                  </w:r>
                </w:p>
              </w:tc>
              <w:tc>
                <w:tcPr>
                  <w:tcW w:w="1364" w:type="pct"/>
                  <w:vAlign w:val="center"/>
                </w:tcPr>
                <w:p w:rsidR="00111EE1" w:rsidRPr="00CD7C39" w:rsidRDefault="00AE7E47" w:rsidP="00187589">
                  <w:pPr>
                    <w:pStyle w:val="af8"/>
                  </w:pPr>
                  <w:r w:rsidRPr="00CD7C39">
                    <w:rPr>
                      <w:rFonts w:hint="eastAsia"/>
                    </w:rPr>
                    <w:t>拟建项目不属于法律法规和相关政策明令不予准入的其他项目。</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restart"/>
                  <w:vAlign w:val="center"/>
                </w:tcPr>
                <w:p w:rsidR="00111EE1" w:rsidRPr="00CD7C39" w:rsidRDefault="00AE7E47" w:rsidP="00187589">
                  <w:pPr>
                    <w:pStyle w:val="af8"/>
                  </w:pPr>
                  <w:r w:rsidRPr="00CD7C39">
                    <w:rPr>
                      <w:rFonts w:hint="eastAsia"/>
                    </w:rPr>
                    <w:t>重点区域不予准入的产业</w:t>
                  </w:r>
                </w:p>
              </w:tc>
              <w:tc>
                <w:tcPr>
                  <w:tcW w:w="2571" w:type="pct"/>
                  <w:vAlign w:val="center"/>
                </w:tcPr>
                <w:p w:rsidR="00111EE1" w:rsidRPr="00CD7C39" w:rsidRDefault="00AE7E47" w:rsidP="00187589">
                  <w:pPr>
                    <w:pStyle w:val="af8"/>
                  </w:pPr>
                  <w:r w:rsidRPr="00CD7C39">
                    <w:rPr>
                      <w:rFonts w:hint="eastAsia"/>
                    </w:rPr>
                    <w:t>外环绕城高速公路以内长江、嘉陵江水域采砂。</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二十五度以上陡坡地开垦种植农作物。</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在自然保护区核心区、缓冲区的岸线和河段范围内投资建设旅游和生产经营项目。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364" w:type="pct"/>
                  <w:vAlign w:val="center"/>
                </w:tcPr>
                <w:p w:rsidR="00111EE1" w:rsidRPr="00CD7C39" w:rsidRDefault="00AE7E47" w:rsidP="00187589">
                  <w:pPr>
                    <w:pStyle w:val="af8"/>
                  </w:pPr>
                  <w:r w:rsidRPr="00CD7C39">
                    <w:rPr>
                      <w:rFonts w:hint="eastAsia"/>
                    </w:rPr>
                    <w:t>本项目位于</w:t>
                  </w:r>
                  <w:r w:rsidR="00761BCE" w:rsidRPr="00CD7C39">
                    <w:rPr>
                      <w:rFonts w:hint="eastAsia"/>
                    </w:rPr>
                    <w:t>西彭组团</w:t>
                  </w:r>
                  <w:r w:rsidR="00761BCE" w:rsidRPr="00CD7C39">
                    <w:rPr>
                      <w:rFonts w:hint="eastAsia"/>
                    </w:rPr>
                    <w:t>A</w:t>
                  </w:r>
                  <w:r w:rsidR="00761BCE" w:rsidRPr="00CD7C39">
                    <w:rPr>
                      <w:rFonts w:hint="eastAsia"/>
                    </w:rPr>
                    <w:t>标准分区</w:t>
                  </w:r>
                  <w:r w:rsidRPr="00CD7C39">
                    <w:rPr>
                      <w:rStyle w:val="Char7"/>
                      <w:rFonts w:hint="eastAsia"/>
                    </w:rPr>
                    <w:t>，</w:t>
                  </w:r>
                  <w:r w:rsidR="00761BCE" w:rsidRPr="00CD7C39">
                    <w:rPr>
                      <w:rStyle w:val="Char7"/>
                      <w:rFonts w:hint="eastAsia"/>
                    </w:rPr>
                    <w:t>A15-4/08</w:t>
                  </w:r>
                  <w:r w:rsidR="00761BCE" w:rsidRPr="00CD7C39">
                    <w:rPr>
                      <w:rStyle w:val="Char7"/>
                      <w:rFonts w:hint="eastAsia"/>
                    </w:rPr>
                    <w:t>地块</w:t>
                  </w:r>
                  <w:r w:rsidRPr="00CD7C39">
                    <w:rPr>
                      <w:rFonts w:hint="eastAsia"/>
                    </w:rPr>
                    <w:t>，不属于饮用水水源一级、二级保护区的岸线和河段范围内。</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长江干流岸线</w:t>
                  </w:r>
                  <w:r w:rsidRPr="00CD7C39">
                    <w:rPr>
                      <w:rFonts w:hint="eastAsia"/>
                    </w:rPr>
                    <w:t>3</w:t>
                  </w:r>
                  <w:r w:rsidRPr="00CD7C39">
                    <w:rPr>
                      <w:rFonts w:hint="eastAsia"/>
                    </w:rPr>
                    <w:t>公里范围内和重要支流岸线</w:t>
                  </w:r>
                  <w:r w:rsidRPr="00CD7C39">
                    <w:rPr>
                      <w:rFonts w:hint="eastAsia"/>
                    </w:rPr>
                    <w:t>1</w:t>
                  </w:r>
                  <w:r w:rsidRPr="00CD7C39">
                    <w:rPr>
                      <w:rFonts w:hint="eastAsia"/>
                    </w:rPr>
                    <w:t>公里范围内新建、改建、扩建尾矿库、冶炼渣库和磷石膏库（以提升安</w:t>
                  </w:r>
                  <w:r w:rsidRPr="00CD7C39">
                    <w:rPr>
                      <w:rFonts w:hint="eastAsia"/>
                    </w:rPr>
                    <w:lastRenderedPageBreak/>
                    <w:t>全、生态环境保护水平为目的的改建除外）。</w:t>
                  </w:r>
                </w:p>
              </w:tc>
              <w:tc>
                <w:tcPr>
                  <w:tcW w:w="1364" w:type="pct"/>
                  <w:vAlign w:val="center"/>
                </w:tcPr>
                <w:p w:rsidR="00111EE1" w:rsidRPr="00CD7C39" w:rsidRDefault="00AE7E47" w:rsidP="00187589">
                  <w:pPr>
                    <w:pStyle w:val="af8"/>
                  </w:pPr>
                  <w:r w:rsidRPr="00CD7C39">
                    <w:rPr>
                      <w:rFonts w:hint="eastAsia"/>
                    </w:rPr>
                    <w:lastRenderedPageBreak/>
                    <w:t>拟建项目不属于尾矿库、冶炼渣库和磷石膏库项目。</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在风景名胜区核心景区的岸线和河段范围内投资建设与风景名胜资源保护无关的项目。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在国家湿地公园的岸线和河段范围内挖沙、采矿，以及任何不符合主体功能定位的投资建设项目。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在《长江岸线保护和开发利用总体规划》划定的岸线保护区和保留区内投资建设除事关公共安全及公众利益的防洪护岸、河道治理、供水、生态环境保护、航道整治、国家重要基础设施以外的项目。</w:t>
                  </w:r>
                </w:p>
              </w:tc>
              <w:tc>
                <w:tcPr>
                  <w:tcW w:w="1364" w:type="pct"/>
                  <w:vAlign w:val="center"/>
                </w:tcPr>
                <w:p w:rsidR="00111EE1" w:rsidRPr="00CD7C39" w:rsidRDefault="00AE7E47" w:rsidP="00187589">
                  <w:pPr>
                    <w:pStyle w:val="af8"/>
                  </w:pPr>
                  <w:r w:rsidRPr="00CD7C39">
                    <w:rPr>
                      <w:rFonts w:hint="eastAsia"/>
                    </w:rPr>
                    <w:t>拟建项目不位于文件划定的岸线保护区和保留区内。</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在《全国重要江河湖泊水功能区划》划定的河段及湖泊保护区、保留区内投资建设不利于水资源及自然生态保护的项目。</w:t>
                  </w:r>
                </w:p>
              </w:tc>
              <w:tc>
                <w:tcPr>
                  <w:tcW w:w="1364" w:type="pct"/>
                  <w:vAlign w:val="center"/>
                </w:tcPr>
                <w:p w:rsidR="00111EE1" w:rsidRPr="00CD7C39" w:rsidRDefault="00AE7E47" w:rsidP="00187589">
                  <w:pPr>
                    <w:pStyle w:val="af8"/>
                  </w:pPr>
                  <w:r w:rsidRPr="00CD7C39">
                    <w:rPr>
                      <w:rFonts w:hint="eastAsia"/>
                    </w:rPr>
                    <w:t>拟建项目不位于文件划定的河段及湖泊保护区、保留区内。</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restart"/>
                  <w:vAlign w:val="center"/>
                </w:tcPr>
                <w:p w:rsidR="00111EE1" w:rsidRPr="00CD7C39" w:rsidRDefault="00AE7E47" w:rsidP="00187589">
                  <w:pPr>
                    <w:pStyle w:val="af8"/>
                  </w:pPr>
                  <w:r w:rsidRPr="00CD7C39">
                    <w:rPr>
                      <w:rFonts w:hint="eastAsia"/>
                    </w:rPr>
                    <w:t>限制</w:t>
                  </w:r>
                  <w:r w:rsidRPr="00CD7C39">
                    <w:t>准入类</w:t>
                  </w:r>
                </w:p>
              </w:tc>
              <w:tc>
                <w:tcPr>
                  <w:tcW w:w="475" w:type="pct"/>
                  <w:vMerge w:val="restart"/>
                  <w:vAlign w:val="center"/>
                </w:tcPr>
                <w:p w:rsidR="00111EE1" w:rsidRPr="00CD7C39" w:rsidRDefault="00AE7E47" w:rsidP="00187589">
                  <w:pPr>
                    <w:pStyle w:val="af8"/>
                  </w:pPr>
                  <w:r w:rsidRPr="00CD7C39">
                    <w:rPr>
                      <w:rFonts w:hint="eastAsia"/>
                    </w:rPr>
                    <w:t>全市范围内限制准入的产业</w:t>
                  </w:r>
                </w:p>
              </w:tc>
              <w:tc>
                <w:tcPr>
                  <w:tcW w:w="2571" w:type="pct"/>
                  <w:vAlign w:val="center"/>
                </w:tcPr>
                <w:p w:rsidR="00111EE1" w:rsidRPr="00CD7C39" w:rsidRDefault="00AE7E47" w:rsidP="00187589">
                  <w:pPr>
                    <w:pStyle w:val="af8"/>
                  </w:pPr>
                  <w:r w:rsidRPr="00CD7C39">
                    <w:rPr>
                      <w:rFonts w:hint="eastAsia"/>
                    </w:rPr>
                    <w:t>新建、扩建不符合国家产能置换要求的严重过剩产能行业的项目。新建、扩建不符合要求的高耗能高排放项目。</w:t>
                  </w:r>
                </w:p>
              </w:tc>
              <w:tc>
                <w:tcPr>
                  <w:tcW w:w="1364" w:type="pct"/>
                  <w:vAlign w:val="center"/>
                </w:tcPr>
                <w:p w:rsidR="00111EE1" w:rsidRPr="00CD7C39" w:rsidRDefault="00AE7E47" w:rsidP="00187589">
                  <w:pPr>
                    <w:pStyle w:val="af8"/>
                  </w:pPr>
                  <w:r w:rsidRPr="00CD7C39">
                    <w:rPr>
                      <w:rFonts w:hint="eastAsia"/>
                    </w:rPr>
                    <w:t>拟建项目为</w:t>
                  </w:r>
                  <w:r w:rsidR="00EB05E9" w:rsidRPr="00CD7C39">
                    <w:rPr>
                      <w:rFonts w:hint="eastAsia"/>
                    </w:rPr>
                    <w:t>发电机及发电机组制造零部件制造</w:t>
                  </w:r>
                  <w:r w:rsidRPr="00CD7C39">
                    <w:rPr>
                      <w:rFonts w:hint="eastAsia"/>
                    </w:rPr>
                    <w:t>项目，不属于严重过剩产能行业的项目、不属于高耗能高排放项目。</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新建、扩建不符合国家石化、现代煤化工等产业布局规划的项目。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在合规园区外新建、扩建钢铁、石化、化工、焦化、建材、有色、制浆造纸等高污染项目。</w:t>
                  </w:r>
                </w:p>
              </w:tc>
              <w:tc>
                <w:tcPr>
                  <w:tcW w:w="1364" w:type="pct"/>
                  <w:vAlign w:val="center"/>
                </w:tcPr>
                <w:p w:rsidR="00111EE1" w:rsidRPr="00CD7C39" w:rsidRDefault="00AE7E47" w:rsidP="00187589">
                  <w:pPr>
                    <w:pStyle w:val="af8"/>
                  </w:pPr>
                  <w:r w:rsidRPr="00CD7C39">
                    <w:rPr>
                      <w:rFonts w:hint="eastAsia"/>
                    </w:rPr>
                    <w:t>拟建项目不属于文件所列高污染项目。</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《汽车产业投资管理规定》（国家发展和改革委员会令第</w:t>
                  </w:r>
                  <w:r w:rsidRPr="00CD7C39">
                    <w:rPr>
                      <w:rFonts w:hint="eastAsia"/>
                    </w:rPr>
                    <w:t>22</w:t>
                  </w:r>
                  <w:r w:rsidRPr="00CD7C39">
                    <w:rPr>
                      <w:rFonts w:hint="eastAsia"/>
                    </w:rPr>
                    <w:t>号）明确禁止建设的汽车投资项目。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restart"/>
                  <w:vAlign w:val="center"/>
                </w:tcPr>
                <w:p w:rsidR="00111EE1" w:rsidRPr="00CD7C39" w:rsidRDefault="00AE7E47" w:rsidP="00187589">
                  <w:pPr>
                    <w:pStyle w:val="af8"/>
                  </w:pPr>
                  <w:r w:rsidRPr="00CD7C39">
                    <w:rPr>
                      <w:rFonts w:hint="eastAsia"/>
                    </w:rPr>
                    <w:t>重点区域范围内限制准入的产业</w:t>
                  </w:r>
                </w:p>
              </w:tc>
              <w:tc>
                <w:tcPr>
                  <w:tcW w:w="2571" w:type="pct"/>
                  <w:vAlign w:val="center"/>
                </w:tcPr>
                <w:p w:rsidR="00111EE1" w:rsidRPr="00CD7C39" w:rsidRDefault="00AE7E47" w:rsidP="00187589">
                  <w:pPr>
                    <w:pStyle w:val="af8"/>
                  </w:pPr>
                  <w:r w:rsidRPr="00CD7C39">
                    <w:rPr>
                      <w:rFonts w:hint="eastAsia"/>
                    </w:rPr>
                    <w:t>长江干支流、重要湖泊岸线</w:t>
                  </w:r>
                  <w:r w:rsidRPr="00CD7C39">
                    <w:rPr>
                      <w:rFonts w:hint="eastAsia"/>
                    </w:rPr>
                    <w:t>1</w:t>
                  </w:r>
                  <w:r w:rsidRPr="00CD7C39">
                    <w:rPr>
                      <w:rFonts w:hint="eastAsia"/>
                    </w:rPr>
                    <w:t>公里范围内新建、扩建化工园区和化工项目，长江、嘉陵江、乌江岸线</w:t>
                  </w:r>
                  <w:r w:rsidRPr="00CD7C39">
                    <w:rPr>
                      <w:rFonts w:hint="eastAsia"/>
                    </w:rPr>
                    <w:t>1</w:t>
                  </w:r>
                  <w:r w:rsidRPr="00CD7C39">
                    <w:rPr>
                      <w:rFonts w:hint="eastAsia"/>
                    </w:rPr>
                    <w:t>公里范围内布局新建纸浆制造、印染等存在环境风险的项目。</w:t>
                  </w:r>
                </w:p>
              </w:tc>
              <w:tc>
                <w:tcPr>
                  <w:tcW w:w="1364" w:type="pct"/>
                  <w:vAlign w:val="center"/>
                </w:tcPr>
                <w:p w:rsidR="00111EE1" w:rsidRPr="00CD7C39" w:rsidRDefault="00AE7E47" w:rsidP="00187589">
                  <w:pPr>
                    <w:pStyle w:val="af8"/>
                  </w:pPr>
                  <w:r w:rsidRPr="00CD7C39">
                    <w:rPr>
                      <w:rFonts w:hint="eastAsia"/>
                    </w:rPr>
                    <w:t>拟建项目不属于文件所列项目。</w:t>
                  </w:r>
                </w:p>
              </w:tc>
              <w:tc>
                <w:tcPr>
                  <w:tcW w:w="332" w:type="pct"/>
                  <w:vAlign w:val="center"/>
                </w:tcPr>
                <w:p w:rsidR="00111EE1" w:rsidRPr="00CD7C39" w:rsidRDefault="00AE7E47" w:rsidP="00187589">
                  <w:pPr>
                    <w:pStyle w:val="af8"/>
                  </w:pPr>
                  <w:r w:rsidRPr="00CD7C39">
                    <w:rPr>
                      <w:rFonts w:hint="eastAsia"/>
                    </w:rPr>
                    <w:t>符合</w:t>
                  </w:r>
                </w:p>
              </w:tc>
            </w:tr>
            <w:tr w:rsidR="00CD7C39" w:rsidRPr="00CD7C39" w:rsidTr="000C63D1">
              <w:trPr>
                <w:trHeight w:val="454"/>
              </w:trPr>
              <w:tc>
                <w:tcPr>
                  <w:tcW w:w="258" w:type="pct"/>
                  <w:vMerge/>
                  <w:vAlign w:val="center"/>
                </w:tcPr>
                <w:p w:rsidR="00111EE1" w:rsidRPr="00CD7C39" w:rsidRDefault="00111EE1" w:rsidP="00187589">
                  <w:pPr>
                    <w:pStyle w:val="af8"/>
                  </w:pPr>
                </w:p>
              </w:tc>
              <w:tc>
                <w:tcPr>
                  <w:tcW w:w="475" w:type="pct"/>
                  <w:vMerge/>
                  <w:vAlign w:val="center"/>
                </w:tcPr>
                <w:p w:rsidR="00111EE1" w:rsidRPr="00CD7C39" w:rsidRDefault="00111EE1" w:rsidP="00187589">
                  <w:pPr>
                    <w:pStyle w:val="af8"/>
                  </w:pPr>
                </w:p>
              </w:tc>
              <w:tc>
                <w:tcPr>
                  <w:tcW w:w="2571" w:type="pct"/>
                  <w:vAlign w:val="center"/>
                </w:tcPr>
                <w:p w:rsidR="00111EE1" w:rsidRPr="00CD7C39" w:rsidRDefault="00AE7E47" w:rsidP="00187589">
                  <w:pPr>
                    <w:pStyle w:val="af8"/>
                  </w:pPr>
                  <w:r w:rsidRPr="00CD7C39">
                    <w:rPr>
                      <w:rFonts w:hint="eastAsia"/>
                    </w:rPr>
                    <w:t>在水产种质资源保护区的岸线和河段范围内新建围湖造田等投资建设项目。</w:t>
                  </w:r>
                </w:p>
              </w:tc>
              <w:tc>
                <w:tcPr>
                  <w:tcW w:w="1364" w:type="pct"/>
                  <w:vAlign w:val="center"/>
                </w:tcPr>
                <w:p w:rsidR="00111EE1" w:rsidRPr="00CD7C39" w:rsidRDefault="00AE7E47" w:rsidP="00187589">
                  <w:pPr>
                    <w:pStyle w:val="af8"/>
                  </w:pPr>
                  <w:r w:rsidRPr="00CD7C39">
                    <w:rPr>
                      <w:rFonts w:hint="eastAsia"/>
                    </w:rPr>
                    <w:t>不涉及。</w:t>
                  </w:r>
                </w:p>
              </w:tc>
              <w:tc>
                <w:tcPr>
                  <w:tcW w:w="332" w:type="pct"/>
                  <w:vAlign w:val="center"/>
                </w:tcPr>
                <w:p w:rsidR="00111EE1" w:rsidRPr="00CD7C39" w:rsidRDefault="00AE7E47" w:rsidP="00187589">
                  <w:pPr>
                    <w:pStyle w:val="af8"/>
                  </w:pPr>
                  <w:r w:rsidRPr="00CD7C39">
                    <w:rPr>
                      <w:rFonts w:hint="eastAsia"/>
                    </w:rPr>
                    <w:t>符合</w:t>
                  </w:r>
                </w:p>
              </w:tc>
            </w:tr>
          </w:tbl>
          <w:p w:rsidR="00111EE1" w:rsidRPr="00D00808" w:rsidRDefault="00AE7E47" w:rsidP="009228C3">
            <w:pPr>
              <w:pStyle w:val="Af6"/>
            </w:pPr>
            <w:r w:rsidRPr="00D00808">
              <w:rPr>
                <w:rFonts w:hint="eastAsia"/>
              </w:rPr>
              <w:t>综上，拟建项目符合《</w:t>
            </w:r>
            <w:r w:rsidRPr="00D00808">
              <w:t>重庆市发展和改革委员会关于印发重庆市产业投资准入工作手册的通知</w:t>
            </w:r>
            <w:r w:rsidRPr="00D00808">
              <w:rPr>
                <w:rFonts w:hint="eastAsia"/>
              </w:rPr>
              <w:t>》（</w:t>
            </w:r>
            <w:r w:rsidRPr="00D00808">
              <w:t>渝发改投资〔</w:t>
            </w:r>
            <w:r w:rsidRPr="00D00808">
              <w:t>2022</w:t>
            </w:r>
            <w:r w:rsidRPr="00D00808">
              <w:t>〕</w:t>
            </w:r>
            <w:r w:rsidRPr="00D00808">
              <w:t>1436</w:t>
            </w:r>
            <w:r w:rsidRPr="00D00808">
              <w:t>号</w:t>
            </w:r>
            <w:r w:rsidRPr="00D00808">
              <w:rPr>
                <w:rFonts w:hint="eastAsia"/>
              </w:rPr>
              <w:t>）文件相关要求。</w:t>
            </w:r>
          </w:p>
          <w:p w:rsidR="00111EE1" w:rsidRPr="00D00808" w:rsidRDefault="00AE7E47" w:rsidP="00CC50F4">
            <w:pPr>
              <w:pStyle w:val="20"/>
            </w:pPr>
            <w:r w:rsidRPr="00D00808">
              <w:rPr>
                <w:rFonts w:hint="eastAsia"/>
              </w:rPr>
              <w:lastRenderedPageBreak/>
              <w:t>4</w:t>
            </w:r>
            <w:r w:rsidRPr="00D00808">
              <w:rPr>
                <w:rFonts w:hint="eastAsia"/>
              </w:rPr>
              <w:t>）与《四川省、重庆市长江经济带发展负面清单实施细则（试行，</w:t>
            </w:r>
            <w:r w:rsidRPr="00D00808">
              <w:rPr>
                <w:rFonts w:hint="eastAsia"/>
              </w:rPr>
              <w:t>2022</w:t>
            </w:r>
            <w:r w:rsidRPr="00D00808">
              <w:rPr>
                <w:rFonts w:hint="eastAsia"/>
              </w:rPr>
              <w:t>年版）》（川长江办〔</w:t>
            </w:r>
            <w:r w:rsidRPr="00D00808">
              <w:rPr>
                <w:rFonts w:hint="eastAsia"/>
              </w:rPr>
              <w:t>2022</w:t>
            </w:r>
            <w:r w:rsidRPr="00D00808">
              <w:rPr>
                <w:rFonts w:hint="eastAsia"/>
              </w:rPr>
              <w:t>〕</w:t>
            </w:r>
            <w:r w:rsidRPr="00D00808">
              <w:rPr>
                <w:rFonts w:hint="eastAsia"/>
              </w:rPr>
              <w:t>17</w:t>
            </w:r>
            <w:r w:rsidRPr="00D00808">
              <w:rPr>
                <w:rFonts w:hint="eastAsia"/>
              </w:rPr>
              <w:t>号）符合性分析</w:t>
            </w:r>
          </w:p>
          <w:p w:rsidR="00111EE1" w:rsidRPr="00D00808" w:rsidRDefault="00AE7E47" w:rsidP="009228C3">
            <w:pPr>
              <w:pStyle w:val="Af6"/>
            </w:pPr>
            <w:r w:rsidRPr="00D00808">
              <w:rPr>
                <w:rFonts w:hint="eastAsia"/>
              </w:rPr>
              <w:t>拟建项目与《四川省、重庆市长江经济带发展负面清单实施细则（试行，</w:t>
            </w:r>
            <w:r w:rsidRPr="00D00808">
              <w:rPr>
                <w:rFonts w:hint="eastAsia"/>
              </w:rPr>
              <w:t>2022</w:t>
            </w:r>
            <w:r w:rsidRPr="00D00808">
              <w:rPr>
                <w:rFonts w:hint="eastAsia"/>
              </w:rPr>
              <w:t>年版）》（川长江办〔</w:t>
            </w:r>
            <w:r w:rsidRPr="00D00808">
              <w:rPr>
                <w:rFonts w:hint="eastAsia"/>
              </w:rPr>
              <w:t>2022</w:t>
            </w:r>
            <w:r w:rsidRPr="00D00808">
              <w:rPr>
                <w:rFonts w:hint="eastAsia"/>
              </w:rPr>
              <w:t>〕</w:t>
            </w:r>
            <w:r w:rsidRPr="00D00808">
              <w:rPr>
                <w:rFonts w:hint="eastAsia"/>
              </w:rPr>
              <w:t>17</w:t>
            </w:r>
            <w:r w:rsidRPr="00D00808">
              <w:rPr>
                <w:rFonts w:hint="eastAsia"/>
              </w:rPr>
              <w:t>号）文件符合性分析详见</w:t>
            </w:r>
            <w:r w:rsidRPr="00D00808">
              <w:rPr>
                <w:rFonts w:hint="eastAsia"/>
              </w:rPr>
              <w:fldChar w:fldCharType="begin"/>
            </w:r>
            <w:r w:rsidRPr="00D00808">
              <w:rPr>
                <w:rFonts w:hint="eastAsia"/>
              </w:rPr>
              <w:instrText xml:space="preserve"> REF _Ref21690 \h </w:instrText>
            </w:r>
            <w:r w:rsidRPr="00D00808">
              <w:rPr>
                <w:rFonts w:hint="eastAsia"/>
              </w:rPr>
            </w:r>
            <w:r w:rsidRPr="00D00808">
              <w:rPr>
                <w:rFonts w:hint="eastAsia"/>
              </w:rPr>
              <w:fldChar w:fldCharType="separate"/>
            </w:r>
            <w:r w:rsidR="00C8005B" w:rsidRPr="007F14B2">
              <w:t>表</w:t>
            </w:r>
            <w:r w:rsidR="00C8005B" w:rsidRPr="007F14B2">
              <w:t>1-</w:t>
            </w:r>
            <w:r w:rsidR="00C8005B">
              <w:t>6</w:t>
            </w:r>
            <w:r w:rsidRPr="00D00808">
              <w:rPr>
                <w:rFonts w:hint="eastAsia"/>
              </w:rPr>
              <w:fldChar w:fldCharType="end"/>
            </w:r>
            <w:r w:rsidRPr="00D00808">
              <w:rPr>
                <w:rFonts w:hint="eastAsia"/>
              </w:rPr>
              <w:t>。</w:t>
            </w:r>
          </w:p>
          <w:p w:rsidR="00111EE1" w:rsidRPr="007F14B2" w:rsidRDefault="00AE7E47" w:rsidP="002834C0">
            <w:pPr>
              <w:pStyle w:val="af7"/>
            </w:pPr>
            <w:bookmarkStart w:id="5" w:name="_Ref21690"/>
            <w:r w:rsidRPr="007F14B2">
              <w:t>表1-</w:t>
            </w:r>
            <w:fldSimple w:instr=" SEQ 表1- \* ARABIC ">
              <w:r w:rsidR="00C8005B">
                <w:rPr>
                  <w:noProof/>
                </w:rPr>
                <w:t>6</w:t>
              </w:r>
            </w:fldSimple>
            <w:bookmarkEnd w:id="5"/>
            <w:r w:rsidRPr="007F14B2">
              <w:rPr>
                <w:rFonts w:hint="eastAsia"/>
              </w:rPr>
              <w:t xml:space="preserve"> 与《四川省、重庆市长江经济带发展负面清单实施细则（试行，2022年版）》（川长江办〔2022〕17号）符合性分析一览表</w:t>
            </w:r>
          </w:p>
          <w:tbl>
            <w:tblPr>
              <w:tblStyle w:val="af0"/>
              <w:tblW w:w="5000" w:type="pct"/>
              <w:tblLayout w:type="fixed"/>
              <w:tblCellMar>
                <w:left w:w="57" w:type="dxa"/>
                <w:right w:w="57" w:type="dxa"/>
              </w:tblCellMar>
              <w:tblLook w:val="04A0" w:firstRow="1" w:lastRow="0" w:firstColumn="1" w:lastColumn="0" w:noHBand="0" w:noVBand="1"/>
            </w:tblPr>
            <w:tblGrid>
              <w:gridCol w:w="443"/>
              <w:gridCol w:w="5063"/>
              <w:gridCol w:w="1537"/>
              <w:gridCol w:w="527"/>
            </w:tblGrid>
            <w:tr w:rsidR="00D00808" w:rsidRPr="007F14B2" w:rsidTr="000C63D1">
              <w:trPr>
                <w:trHeight w:val="567"/>
              </w:trPr>
              <w:tc>
                <w:tcPr>
                  <w:tcW w:w="292" w:type="pct"/>
                  <w:vAlign w:val="center"/>
                </w:tcPr>
                <w:p w:rsidR="00111EE1" w:rsidRPr="00B2476E" w:rsidRDefault="00AE7E47" w:rsidP="00187589">
                  <w:pPr>
                    <w:pStyle w:val="af8"/>
                    <w:rPr>
                      <w:b/>
                    </w:rPr>
                  </w:pPr>
                  <w:r w:rsidRPr="00B2476E">
                    <w:rPr>
                      <w:rFonts w:hint="eastAsia"/>
                      <w:b/>
                    </w:rPr>
                    <w:t>序号</w:t>
                  </w:r>
                </w:p>
              </w:tc>
              <w:tc>
                <w:tcPr>
                  <w:tcW w:w="3343" w:type="pct"/>
                  <w:vAlign w:val="center"/>
                </w:tcPr>
                <w:p w:rsidR="00111EE1" w:rsidRPr="00B2476E" w:rsidRDefault="00AE7E47" w:rsidP="00187589">
                  <w:pPr>
                    <w:pStyle w:val="af8"/>
                    <w:rPr>
                      <w:b/>
                    </w:rPr>
                  </w:pPr>
                  <w:r w:rsidRPr="00B2476E">
                    <w:rPr>
                      <w:b/>
                    </w:rPr>
                    <w:t>相关内容</w:t>
                  </w:r>
                </w:p>
              </w:tc>
              <w:tc>
                <w:tcPr>
                  <w:tcW w:w="1015" w:type="pct"/>
                  <w:vAlign w:val="center"/>
                </w:tcPr>
                <w:p w:rsidR="00111EE1" w:rsidRPr="00B2476E" w:rsidRDefault="00AE7E47" w:rsidP="00187589">
                  <w:pPr>
                    <w:pStyle w:val="af8"/>
                    <w:rPr>
                      <w:b/>
                    </w:rPr>
                  </w:pPr>
                  <w:r w:rsidRPr="00B2476E">
                    <w:rPr>
                      <w:b/>
                    </w:rPr>
                    <w:t>本项目情况</w:t>
                  </w:r>
                </w:p>
              </w:tc>
              <w:tc>
                <w:tcPr>
                  <w:tcW w:w="348" w:type="pct"/>
                  <w:vAlign w:val="center"/>
                </w:tcPr>
                <w:p w:rsidR="00111EE1" w:rsidRPr="00B2476E" w:rsidRDefault="00AE7E47" w:rsidP="00187589">
                  <w:pPr>
                    <w:pStyle w:val="af8"/>
                    <w:rPr>
                      <w:b/>
                    </w:rPr>
                  </w:pPr>
                  <w:r w:rsidRPr="00B2476E">
                    <w:rPr>
                      <w:b/>
                    </w:rPr>
                    <w:t>符合性</w:t>
                  </w:r>
                </w:p>
              </w:tc>
            </w:tr>
            <w:tr w:rsidR="00D00808" w:rsidRPr="007F14B2" w:rsidTr="000C63D1">
              <w:tc>
                <w:tcPr>
                  <w:tcW w:w="292" w:type="pct"/>
                  <w:vAlign w:val="center"/>
                </w:tcPr>
                <w:p w:rsidR="00111EE1" w:rsidRPr="007F14B2" w:rsidRDefault="00AE7E47" w:rsidP="00187589">
                  <w:pPr>
                    <w:pStyle w:val="af8"/>
                  </w:pPr>
                  <w:r w:rsidRPr="007F14B2">
                    <w:rPr>
                      <w:rFonts w:hint="eastAsia"/>
                    </w:rPr>
                    <w:t>1</w:t>
                  </w:r>
                </w:p>
              </w:tc>
              <w:tc>
                <w:tcPr>
                  <w:tcW w:w="3343" w:type="pct"/>
                  <w:vAlign w:val="center"/>
                </w:tcPr>
                <w:p w:rsidR="00111EE1" w:rsidRPr="007F14B2" w:rsidRDefault="00AE7E47" w:rsidP="00187589">
                  <w:pPr>
                    <w:pStyle w:val="af8"/>
                  </w:pPr>
                  <w:r w:rsidRPr="007F14B2">
                    <w:rPr>
                      <w:rFonts w:hint="eastAsia"/>
                    </w:rPr>
                    <w:t>禁止新建、改建和扩建不符合全国港口布局规划，以及《四川省内河水运发展规划》《泸州—宜宾—乐山港口群布局规划》《重庆港总体规划（</w:t>
                  </w:r>
                  <w:r w:rsidRPr="007F14B2">
                    <w:rPr>
                      <w:rFonts w:hint="eastAsia"/>
                    </w:rPr>
                    <w:t>2035</w:t>
                  </w:r>
                  <w:r w:rsidRPr="007F14B2">
                    <w:rPr>
                      <w:rFonts w:hint="eastAsia"/>
                    </w:rPr>
                    <w:t>年）》等省级港口布局规划及市级港口总体规划的码头项目。</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2</w:t>
                  </w:r>
                </w:p>
              </w:tc>
              <w:tc>
                <w:tcPr>
                  <w:tcW w:w="3343" w:type="pct"/>
                  <w:vAlign w:val="center"/>
                </w:tcPr>
                <w:p w:rsidR="00111EE1" w:rsidRPr="007F14B2" w:rsidRDefault="00AE7E47" w:rsidP="00187589">
                  <w:pPr>
                    <w:pStyle w:val="af8"/>
                  </w:pPr>
                  <w:r w:rsidRPr="007F14B2">
                    <w:rPr>
                      <w:rFonts w:hint="eastAsia"/>
                    </w:rPr>
                    <w:t>禁止新建、改建和扩建不符合《长江干线过江通道布局规划（</w:t>
                  </w:r>
                  <w:r w:rsidRPr="007F14B2">
                    <w:rPr>
                      <w:rFonts w:hint="eastAsia"/>
                    </w:rPr>
                    <w:t>2020</w:t>
                  </w:r>
                  <w:r w:rsidRPr="007F14B2">
                    <w:rPr>
                      <w:rFonts w:hint="eastAsia"/>
                    </w:rPr>
                    <w:t>—</w:t>
                  </w:r>
                  <w:r w:rsidRPr="007F14B2">
                    <w:rPr>
                      <w:rFonts w:hint="eastAsia"/>
                    </w:rPr>
                    <w:t>2035</w:t>
                  </w:r>
                  <w:r w:rsidRPr="007F14B2">
                    <w:rPr>
                      <w:rFonts w:hint="eastAsia"/>
                    </w:rPr>
                    <w:t>年）》的过长江通道项目（含桥梁、隧道），国家发展改革委同意过长江通道线位调整的除外。</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3</w:t>
                  </w:r>
                </w:p>
              </w:tc>
              <w:tc>
                <w:tcPr>
                  <w:tcW w:w="3343" w:type="pct"/>
                  <w:vAlign w:val="center"/>
                </w:tcPr>
                <w:p w:rsidR="00111EE1" w:rsidRPr="007F14B2" w:rsidRDefault="00AE7E47" w:rsidP="00187589">
                  <w:pPr>
                    <w:pStyle w:val="af8"/>
                  </w:pPr>
                  <w:r w:rsidRPr="007F14B2">
                    <w:rPr>
                      <w:rFonts w:hint="eastAsia"/>
                    </w:rPr>
                    <w:t>禁止在自然保护区核心区、缓冲区的岸线和河段范围内投资建设旅游和生产经营项目。自然保护区的内部未分区的，依照核心区和缓冲区的规定管控。</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rPr>
                      <w:b/>
                      <w:bCs/>
                    </w:rPr>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4</w:t>
                  </w:r>
                </w:p>
              </w:tc>
              <w:tc>
                <w:tcPr>
                  <w:tcW w:w="3343" w:type="pct"/>
                  <w:vAlign w:val="center"/>
                </w:tcPr>
                <w:p w:rsidR="00111EE1" w:rsidRPr="007F14B2" w:rsidRDefault="00AE7E47" w:rsidP="00187589">
                  <w:pPr>
                    <w:pStyle w:val="af8"/>
                  </w:pPr>
                  <w:r w:rsidRPr="007F14B2">
                    <w:rPr>
                      <w:rFonts w:hint="eastAsia"/>
                    </w:rPr>
                    <w:t>禁止违反风景名胜区规划，在风景名胜区内设立各类开发区。禁止在风景名胜区核心景区的岸线和河段范围内建设宾馆、招待所、培训中心、疗养院以及与风景名胜资源保护无关的项目。</w:t>
                  </w:r>
                </w:p>
              </w:tc>
              <w:tc>
                <w:tcPr>
                  <w:tcW w:w="1015" w:type="pct"/>
                  <w:vAlign w:val="center"/>
                </w:tcPr>
                <w:p w:rsidR="00111EE1" w:rsidRPr="007F14B2" w:rsidRDefault="00AE7E47" w:rsidP="00187589">
                  <w:pPr>
                    <w:pStyle w:val="af8"/>
                    <w:rPr>
                      <w:b/>
                      <w:bCs/>
                    </w:rPr>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5</w:t>
                  </w:r>
                </w:p>
              </w:tc>
              <w:tc>
                <w:tcPr>
                  <w:tcW w:w="3343" w:type="pct"/>
                  <w:vAlign w:val="center"/>
                </w:tcPr>
                <w:p w:rsidR="00111EE1" w:rsidRPr="007F14B2" w:rsidRDefault="00AE7E47" w:rsidP="00187589">
                  <w:pPr>
                    <w:pStyle w:val="af8"/>
                  </w:pPr>
                  <w:r w:rsidRPr="007F14B2">
                    <w:rPr>
                      <w:rFonts w:hint="eastAsia"/>
                    </w:rPr>
                    <w:t>禁止在饮用水水源准保护区的岸线和河段范围内新建、扩建对水体污染严重的建设项目，禁止改建增加排污量的建设项目。</w:t>
                  </w:r>
                </w:p>
              </w:tc>
              <w:tc>
                <w:tcPr>
                  <w:tcW w:w="1015" w:type="pct"/>
                  <w:vMerge w:val="restart"/>
                  <w:vAlign w:val="center"/>
                </w:tcPr>
                <w:p w:rsidR="00111EE1" w:rsidRPr="007F14B2" w:rsidRDefault="00AE7E47" w:rsidP="00187589">
                  <w:pPr>
                    <w:pStyle w:val="af8"/>
                  </w:pPr>
                  <w:r w:rsidRPr="007F14B2">
                    <w:rPr>
                      <w:rFonts w:hint="eastAsia"/>
                    </w:rPr>
                    <w:t>拟建项目为</w:t>
                  </w:r>
                  <w:r w:rsidR="00EB05E9" w:rsidRPr="007F14B2">
                    <w:rPr>
                      <w:rFonts w:hint="eastAsia"/>
                    </w:rPr>
                    <w:t>发电机及发电机组制造零部件制造</w:t>
                  </w:r>
                  <w:r w:rsidRPr="007F14B2">
                    <w:rPr>
                      <w:rFonts w:hint="eastAsia"/>
                    </w:rPr>
                    <w:t>，位于</w:t>
                  </w:r>
                  <w:r w:rsidR="00761BCE" w:rsidRPr="007F14B2">
                    <w:rPr>
                      <w:rFonts w:hint="eastAsia"/>
                    </w:rPr>
                    <w:t>西彭组团</w:t>
                  </w:r>
                  <w:r w:rsidR="00761BCE" w:rsidRPr="007F14B2">
                    <w:rPr>
                      <w:rFonts w:hint="eastAsia"/>
                    </w:rPr>
                    <w:t>A</w:t>
                  </w:r>
                  <w:r w:rsidR="00761BCE" w:rsidRPr="007F14B2">
                    <w:rPr>
                      <w:rFonts w:hint="eastAsia"/>
                    </w:rPr>
                    <w:t>标准分区</w:t>
                  </w:r>
                  <w:r w:rsidRPr="007F14B2">
                    <w:rPr>
                      <w:rStyle w:val="Char7"/>
                      <w:rFonts w:hint="eastAsia"/>
                    </w:rPr>
                    <w:t>，</w:t>
                  </w:r>
                  <w:r w:rsidR="00761BCE" w:rsidRPr="007F14B2">
                    <w:rPr>
                      <w:rStyle w:val="Char7"/>
                      <w:rFonts w:hint="eastAsia"/>
                    </w:rPr>
                    <w:t>A15-4/08</w:t>
                  </w:r>
                  <w:r w:rsidR="00761BCE" w:rsidRPr="007F14B2">
                    <w:rPr>
                      <w:rStyle w:val="Char7"/>
                      <w:rFonts w:hint="eastAsia"/>
                    </w:rPr>
                    <w:t>地块</w:t>
                  </w:r>
                  <w:r w:rsidRPr="007F14B2">
                    <w:rPr>
                      <w:rFonts w:hint="eastAsia"/>
                    </w:rPr>
                    <w:t>，不在文件所列保护区内。</w:t>
                  </w:r>
                </w:p>
              </w:tc>
              <w:tc>
                <w:tcPr>
                  <w:tcW w:w="348" w:type="pct"/>
                  <w:vMerge w:val="restar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6</w:t>
                  </w:r>
                </w:p>
              </w:tc>
              <w:tc>
                <w:tcPr>
                  <w:tcW w:w="3343" w:type="pct"/>
                  <w:vAlign w:val="center"/>
                </w:tcPr>
                <w:p w:rsidR="00111EE1" w:rsidRPr="007F14B2" w:rsidRDefault="00AE7E47" w:rsidP="00187589">
                  <w:pPr>
                    <w:pStyle w:val="af8"/>
                  </w:pPr>
                  <w:r w:rsidRPr="007F14B2">
                    <w:rPr>
                      <w:rFonts w:hint="eastAsia"/>
                    </w:rPr>
                    <w:t>饮用水水源二级保护区的岸线和河段范围内，除遵守准保护区规定外，禁止新建、改建、扩建排放污染物的投资建设项目；禁止从事对水体有污染的水产养殖等活动。</w:t>
                  </w:r>
                </w:p>
              </w:tc>
              <w:tc>
                <w:tcPr>
                  <w:tcW w:w="1015" w:type="pct"/>
                  <w:vMerge/>
                  <w:vAlign w:val="center"/>
                </w:tcPr>
                <w:p w:rsidR="00111EE1" w:rsidRPr="007F14B2" w:rsidRDefault="00111EE1" w:rsidP="00187589">
                  <w:pPr>
                    <w:pStyle w:val="af8"/>
                  </w:pPr>
                </w:p>
              </w:tc>
              <w:tc>
                <w:tcPr>
                  <w:tcW w:w="348" w:type="pct"/>
                  <w:vMerge/>
                  <w:vAlign w:val="center"/>
                </w:tcPr>
                <w:p w:rsidR="00111EE1" w:rsidRPr="007F14B2" w:rsidRDefault="00111EE1" w:rsidP="00187589">
                  <w:pPr>
                    <w:pStyle w:val="af8"/>
                  </w:pPr>
                </w:p>
              </w:tc>
            </w:tr>
            <w:tr w:rsidR="00D00808" w:rsidRPr="007F14B2" w:rsidTr="000C63D1">
              <w:tc>
                <w:tcPr>
                  <w:tcW w:w="292" w:type="pct"/>
                  <w:vAlign w:val="center"/>
                </w:tcPr>
                <w:p w:rsidR="00111EE1" w:rsidRPr="007F14B2" w:rsidRDefault="00AE7E47" w:rsidP="00187589">
                  <w:pPr>
                    <w:pStyle w:val="af8"/>
                  </w:pPr>
                  <w:r w:rsidRPr="007F14B2">
                    <w:rPr>
                      <w:rFonts w:hint="eastAsia"/>
                    </w:rPr>
                    <w:t>7</w:t>
                  </w:r>
                </w:p>
              </w:tc>
              <w:tc>
                <w:tcPr>
                  <w:tcW w:w="3343" w:type="pct"/>
                  <w:vAlign w:val="center"/>
                </w:tcPr>
                <w:p w:rsidR="00111EE1" w:rsidRPr="007F14B2" w:rsidRDefault="00AE7E47" w:rsidP="00187589">
                  <w:pPr>
                    <w:pStyle w:val="af8"/>
                  </w:pPr>
                  <w:r w:rsidRPr="007F14B2">
                    <w:rPr>
                      <w:rFonts w:hint="eastAsia"/>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015" w:type="pct"/>
                  <w:vMerge/>
                  <w:vAlign w:val="center"/>
                </w:tcPr>
                <w:p w:rsidR="00111EE1" w:rsidRPr="007F14B2" w:rsidRDefault="00111EE1" w:rsidP="00187589">
                  <w:pPr>
                    <w:pStyle w:val="af8"/>
                  </w:pPr>
                </w:p>
              </w:tc>
              <w:tc>
                <w:tcPr>
                  <w:tcW w:w="348" w:type="pct"/>
                  <w:vMerge/>
                  <w:vAlign w:val="center"/>
                </w:tcPr>
                <w:p w:rsidR="00111EE1" w:rsidRPr="007F14B2" w:rsidRDefault="00111EE1" w:rsidP="00187589">
                  <w:pPr>
                    <w:pStyle w:val="af8"/>
                  </w:pPr>
                </w:p>
              </w:tc>
            </w:tr>
            <w:tr w:rsidR="00D00808" w:rsidRPr="007F14B2" w:rsidTr="000C63D1">
              <w:tc>
                <w:tcPr>
                  <w:tcW w:w="292" w:type="pct"/>
                  <w:vAlign w:val="center"/>
                </w:tcPr>
                <w:p w:rsidR="00111EE1" w:rsidRPr="007F14B2" w:rsidRDefault="00AE7E47" w:rsidP="00187589">
                  <w:pPr>
                    <w:pStyle w:val="af8"/>
                  </w:pPr>
                  <w:r w:rsidRPr="007F14B2">
                    <w:rPr>
                      <w:rFonts w:hint="eastAsia"/>
                    </w:rPr>
                    <w:t>8</w:t>
                  </w:r>
                </w:p>
              </w:tc>
              <w:tc>
                <w:tcPr>
                  <w:tcW w:w="3343" w:type="pct"/>
                  <w:vAlign w:val="center"/>
                </w:tcPr>
                <w:p w:rsidR="00111EE1" w:rsidRPr="007F14B2" w:rsidRDefault="00AE7E47" w:rsidP="00187589">
                  <w:pPr>
                    <w:pStyle w:val="af8"/>
                  </w:pPr>
                  <w:r w:rsidRPr="007F14B2">
                    <w:rPr>
                      <w:rFonts w:hint="eastAsia"/>
                    </w:rPr>
                    <w:t>禁止在水产种质资源保护区岸线和河段范围内新建围湖造田、围湖造地或挖沙采石等投资建设项目。</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9</w:t>
                  </w:r>
                </w:p>
              </w:tc>
              <w:tc>
                <w:tcPr>
                  <w:tcW w:w="3343" w:type="pct"/>
                  <w:vAlign w:val="center"/>
                </w:tcPr>
                <w:p w:rsidR="00111EE1" w:rsidRPr="007F14B2" w:rsidRDefault="00AE7E47" w:rsidP="00187589">
                  <w:pPr>
                    <w:pStyle w:val="af8"/>
                  </w:pPr>
                  <w:r w:rsidRPr="007F14B2">
                    <w:rPr>
                      <w:rFonts w:hint="eastAsia"/>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lastRenderedPageBreak/>
                    <w:t>10</w:t>
                  </w:r>
                </w:p>
              </w:tc>
              <w:tc>
                <w:tcPr>
                  <w:tcW w:w="3343" w:type="pct"/>
                  <w:vAlign w:val="center"/>
                </w:tcPr>
                <w:p w:rsidR="00111EE1" w:rsidRPr="007F14B2" w:rsidRDefault="00AE7E47" w:rsidP="00187589">
                  <w:pPr>
                    <w:pStyle w:val="af8"/>
                  </w:pPr>
                  <w:r w:rsidRPr="007F14B2">
                    <w:rPr>
                      <w:rFonts w:hint="eastAsia"/>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015" w:type="pct"/>
                  <w:vMerge w:val="restart"/>
                  <w:vAlign w:val="center"/>
                </w:tcPr>
                <w:p w:rsidR="00111EE1" w:rsidRPr="007F14B2" w:rsidRDefault="00AE7E47" w:rsidP="00187589">
                  <w:pPr>
                    <w:pStyle w:val="af8"/>
                  </w:pPr>
                  <w:r w:rsidRPr="007F14B2">
                    <w:rPr>
                      <w:rFonts w:hint="eastAsia"/>
                    </w:rPr>
                    <w:t>拟建项目位于</w:t>
                  </w:r>
                  <w:r w:rsidR="00761BCE" w:rsidRPr="007F14B2">
                    <w:rPr>
                      <w:rFonts w:hint="eastAsia"/>
                    </w:rPr>
                    <w:t>西彭组团</w:t>
                  </w:r>
                  <w:r w:rsidR="00761BCE" w:rsidRPr="007F14B2">
                    <w:rPr>
                      <w:rFonts w:hint="eastAsia"/>
                    </w:rPr>
                    <w:t>A</w:t>
                  </w:r>
                  <w:r w:rsidR="00761BCE" w:rsidRPr="007F14B2">
                    <w:rPr>
                      <w:rFonts w:hint="eastAsia"/>
                    </w:rPr>
                    <w:t>标准分区</w:t>
                  </w:r>
                  <w:r w:rsidRPr="007F14B2">
                    <w:rPr>
                      <w:rStyle w:val="Char7"/>
                      <w:rFonts w:hint="eastAsia"/>
                    </w:rPr>
                    <w:t>，</w:t>
                  </w:r>
                  <w:r w:rsidR="00761BCE" w:rsidRPr="007F14B2">
                    <w:rPr>
                      <w:rStyle w:val="Char7"/>
                      <w:rFonts w:hint="eastAsia"/>
                    </w:rPr>
                    <w:t>A15-4/08</w:t>
                  </w:r>
                  <w:r w:rsidR="00761BCE" w:rsidRPr="007F14B2">
                    <w:rPr>
                      <w:rStyle w:val="Char7"/>
                      <w:rFonts w:hint="eastAsia"/>
                    </w:rPr>
                    <w:t>地块</w:t>
                  </w:r>
                  <w:r w:rsidRPr="007F14B2">
                    <w:rPr>
                      <w:rFonts w:hint="eastAsia"/>
                    </w:rPr>
                    <w:t>，不在文件划定的岸线保护区和保留区内，不在文件划定的河段及湖泊保护区、保留区内。</w:t>
                  </w:r>
                </w:p>
              </w:tc>
              <w:tc>
                <w:tcPr>
                  <w:tcW w:w="348" w:type="pct"/>
                  <w:vMerge w:val="restar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11</w:t>
                  </w:r>
                </w:p>
              </w:tc>
              <w:tc>
                <w:tcPr>
                  <w:tcW w:w="3343" w:type="pct"/>
                  <w:vAlign w:val="center"/>
                </w:tcPr>
                <w:p w:rsidR="00111EE1" w:rsidRPr="007F14B2" w:rsidRDefault="00AE7E47" w:rsidP="00187589">
                  <w:pPr>
                    <w:pStyle w:val="af8"/>
                  </w:pPr>
                  <w:r w:rsidRPr="007F14B2">
                    <w:rPr>
                      <w:rFonts w:hint="eastAsia"/>
                    </w:rPr>
                    <w:t>禁止在《全国重要江河湖泊水功能区划》划定的河段及湖泊保护区、保留区内投资建设不利于水资源及自然生态保护的项目。</w:t>
                  </w:r>
                </w:p>
              </w:tc>
              <w:tc>
                <w:tcPr>
                  <w:tcW w:w="1015" w:type="pct"/>
                  <w:vMerge/>
                  <w:vAlign w:val="center"/>
                </w:tcPr>
                <w:p w:rsidR="00111EE1" w:rsidRPr="007F14B2" w:rsidRDefault="00111EE1" w:rsidP="00187589">
                  <w:pPr>
                    <w:pStyle w:val="af8"/>
                  </w:pPr>
                </w:p>
              </w:tc>
              <w:tc>
                <w:tcPr>
                  <w:tcW w:w="348" w:type="pct"/>
                  <w:vMerge/>
                  <w:vAlign w:val="center"/>
                </w:tcPr>
                <w:p w:rsidR="00111EE1" w:rsidRPr="007F14B2" w:rsidRDefault="00111EE1" w:rsidP="00187589">
                  <w:pPr>
                    <w:pStyle w:val="af8"/>
                  </w:pPr>
                </w:p>
              </w:tc>
            </w:tr>
            <w:tr w:rsidR="00D00808" w:rsidRPr="007F14B2" w:rsidTr="000C63D1">
              <w:tc>
                <w:tcPr>
                  <w:tcW w:w="292" w:type="pct"/>
                  <w:vAlign w:val="center"/>
                </w:tcPr>
                <w:p w:rsidR="00111EE1" w:rsidRPr="007F14B2" w:rsidRDefault="00AE7E47" w:rsidP="00187589">
                  <w:pPr>
                    <w:pStyle w:val="af8"/>
                  </w:pPr>
                  <w:r w:rsidRPr="007F14B2">
                    <w:rPr>
                      <w:rFonts w:hint="eastAsia"/>
                    </w:rPr>
                    <w:t>12</w:t>
                  </w:r>
                </w:p>
              </w:tc>
              <w:tc>
                <w:tcPr>
                  <w:tcW w:w="3343" w:type="pct"/>
                  <w:vAlign w:val="center"/>
                </w:tcPr>
                <w:p w:rsidR="00111EE1" w:rsidRPr="007F14B2" w:rsidRDefault="00AE7E47" w:rsidP="00187589">
                  <w:pPr>
                    <w:pStyle w:val="af8"/>
                  </w:pPr>
                  <w:r w:rsidRPr="007F14B2">
                    <w:rPr>
                      <w:rFonts w:hint="eastAsia"/>
                    </w:rPr>
                    <w:t>禁止在长江流域江河、湖泊新设、改设或者扩大排污口，经有管辖权的生态环境主管部门或者长江流域生态环境监督管理机构同意的除外。</w:t>
                  </w:r>
                </w:p>
              </w:tc>
              <w:tc>
                <w:tcPr>
                  <w:tcW w:w="1015" w:type="pct"/>
                  <w:vAlign w:val="center"/>
                </w:tcPr>
                <w:p w:rsidR="00111EE1" w:rsidRPr="007F14B2" w:rsidRDefault="00AE7E47" w:rsidP="00187589">
                  <w:pPr>
                    <w:pStyle w:val="af8"/>
                  </w:pPr>
                  <w:r w:rsidRPr="007F14B2">
                    <w:rPr>
                      <w:rFonts w:hint="eastAsia"/>
                    </w:rPr>
                    <w:t>拟建项目</w:t>
                  </w:r>
                  <w:r w:rsidR="00BF24E6" w:rsidRPr="007F14B2">
                    <w:rPr>
                      <w:rFonts w:hint="eastAsia"/>
                    </w:rPr>
                    <w:t>无废水</w:t>
                  </w:r>
                  <w:r w:rsidRPr="007F14B2">
                    <w:rPr>
                      <w:rFonts w:hint="eastAsia"/>
                    </w:rPr>
                    <w:t>。</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13</w:t>
                  </w:r>
                </w:p>
              </w:tc>
              <w:tc>
                <w:tcPr>
                  <w:tcW w:w="3343" w:type="pct"/>
                  <w:vAlign w:val="center"/>
                </w:tcPr>
                <w:p w:rsidR="00111EE1" w:rsidRPr="007F14B2" w:rsidRDefault="00AE7E47" w:rsidP="00187589">
                  <w:pPr>
                    <w:pStyle w:val="af8"/>
                  </w:pPr>
                  <w:r w:rsidRPr="007F14B2">
                    <w:rPr>
                      <w:rFonts w:hint="eastAsia"/>
                    </w:rPr>
                    <w:t>禁止在长江干流、大渡河、峨江、赤水河、汜江、嘉陵江、乌江、汉江和</w:t>
                  </w:r>
                  <w:r w:rsidRPr="007F14B2">
                    <w:rPr>
                      <w:rFonts w:hint="eastAsia"/>
                    </w:rPr>
                    <w:t>51</w:t>
                  </w:r>
                  <w:r w:rsidRPr="007F14B2">
                    <w:rPr>
                      <w:rFonts w:hint="eastAsia"/>
                    </w:rPr>
                    <w:t>个（四川省</w:t>
                  </w:r>
                  <w:r w:rsidRPr="007F14B2">
                    <w:rPr>
                      <w:rFonts w:hint="eastAsia"/>
                    </w:rPr>
                    <w:t>45</w:t>
                  </w:r>
                  <w:r w:rsidRPr="007F14B2">
                    <w:rPr>
                      <w:rFonts w:hint="eastAsia"/>
                    </w:rPr>
                    <w:t>个、重庆市</w:t>
                  </w:r>
                  <w:r w:rsidRPr="007F14B2">
                    <w:rPr>
                      <w:rFonts w:hint="eastAsia"/>
                    </w:rPr>
                    <w:t>6</w:t>
                  </w:r>
                  <w:r w:rsidRPr="007F14B2">
                    <w:rPr>
                      <w:rFonts w:hint="eastAsia"/>
                    </w:rPr>
                    <w:t>个）水生生物保护区开展生产性捕捞。</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14</w:t>
                  </w:r>
                </w:p>
              </w:tc>
              <w:tc>
                <w:tcPr>
                  <w:tcW w:w="3343" w:type="pct"/>
                  <w:vAlign w:val="center"/>
                </w:tcPr>
                <w:p w:rsidR="00111EE1" w:rsidRPr="007F14B2" w:rsidRDefault="00AE7E47" w:rsidP="00187589">
                  <w:pPr>
                    <w:pStyle w:val="af8"/>
                  </w:pPr>
                  <w:r w:rsidRPr="007F14B2">
                    <w:rPr>
                      <w:rFonts w:hint="eastAsia"/>
                    </w:rPr>
                    <w:t>禁止在长江干支流、重要湖泊岸线一公里范围内新建、扩建化工园区和化工项目。</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15</w:t>
                  </w:r>
                </w:p>
              </w:tc>
              <w:tc>
                <w:tcPr>
                  <w:tcW w:w="3343" w:type="pct"/>
                  <w:vAlign w:val="center"/>
                </w:tcPr>
                <w:p w:rsidR="00111EE1" w:rsidRPr="007F14B2" w:rsidRDefault="00AE7E47" w:rsidP="00187589">
                  <w:pPr>
                    <w:pStyle w:val="af8"/>
                  </w:pPr>
                  <w:r w:rsidRPr="007F14B2">
                    <w:rPr>
                      <w:rFonts w:hint="eastAsia"/>
                    </w:rPr>
                    <w:t>禁止在长江干流岸线三公里范围内和重要支流岸线一公里范围内新建、改建、扩建尾矿库、冶炼渣库、磷石膏库，以提升安全、生态环境保护水平为目的的改建除外。</w:t>
                  </w:r>
                </w:p>
              </w:tc>
              <w:tc>
                <w:tcPr>
                  <w:tcW w:w="1015" w:type="pct"/>
                  <w:vAlign w:val="center"/>
                </w:tcPr>
                <w:p w:rsidR="00111EE1" w:rsidRPr="007F14B2" w:rsidRDefault="00AE7E47" w:rsidP="00187589">
                  <w:pPr>
                    <w:pStyle w:val="af8"/>
                  </w:pPr>
                  <w:r w:rsidRPr="007F14B2">
                    <w:rPr>
                      <w:rFonts w:hint="eastAsia"/>
                    </w:rPr>
                    <w:t>拟建项目不属于尾矿库、冶炼渣库和磷石膏库项目。</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16</w:t>
                  </w:r>
                </w:p>
              </w:tc>
              <w:tc>
                <w:tcPr>
                  <w:tcW w:w="3343" w:type="pct"/>
                  <w:vAlign w:val="center"/>
                </w:tcPr>
                <w:p w:rsidR="00111EE1" w:rsidRPr="007F14B2" w:rsidRDefault="00AE7E47" w:rsidP="00187589">
                  <w:pPr>
                    <w:pStyle w:val="af8"/>
                  </w:pPr>
                  <w:r w:rsidRPr="007F14B2">
                    <w:rPr>
                      <w:rFonts w:hint="eastAsia"/>
                    </w:rPr>
                    <w:t>禁止在生态保护红线区域、永久基本农田集中区域和其他需要特别保护的区域内选址建设尾矿库、冶炼渣库、磷石膏库。</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17</w:t>
                  </w:r>
                </w:p>
              </w:tc>
              <w:tc>
                <w:tcPr>
                  <w:tcW w:w="3343" w:type="pct"/>
                  <w:vAlign w:val="center"/>
                </w:tcPr>
                <w:p w:rsidR="00111EE1" w:rsidRPr="007F14B2" w:rsidRDefault="00AE7E47" w:rsidP="00187589">
                  <w:pPr>
                    <w:pStyle w:val="af8"/>
                  </w:pPr>
                  <w:r w:rsidRPr="007F14B2">
                    <w:rPr>
                      <w:rFonts w:hint="eastAsia"/>
                    </w:rPr>
                    <w:t>禁止在合规园区外新建、扩建钢铁、石化、化工、焦化、建材、有色、制浆造纸等高污染项目。</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18</w:t>
                  </w:r>
                </w:p>
              </w:tc>
              <w:tc>
                <w:tcPr>
                  <w:tcW w:w="3343" w:type="pct"/>
                  <w:vAlign w:val="center"/>
                </w:tcPr>
                <w:p w:rsidR="00111EE1" w:rsidRPr="007F14B2" w:rsidRDefault="00AE7E47" w:rsidP="00187589">
                  <w:pPr>
                    <w:pStyle w:val="af8"/>
                  </w:pPr>
                  <w:r w:rsidRPr="007F14B2">
                    <w:rPr>
                      <w:rFonts w:hint="eastAsia"/>
                    </w:rPr>
                    <w:t>禁止新建、扩建不符合国家石化、现代煤化工等产业布局规划的项目。</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19</w:t>
                  </w:r>
                </w:p>
              </w:tc>
              <w:tc>
                <w:tcPr>
                  <w:tcW w:w="3343" w:type="pct"/>
                  <w:vAlign w:val="center"/>
                </w:tcPr>
                <w:p w:rsidR="00111EE1" w:rsidRPr="007F14B2" w:rsidRDefault="00AE7E47" w:rsidP="00187589">
                  <w:pPr>
                    <w:pStyle w:val="af8"/>
                  </w:pPr>
                  <w:r w:rsidRPr="007F14B2">
                    <w:rPr>
                      <w:rFonts w:hint="eastAsia"/>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015" w:type="pct"/>
                  <w:vAlign w:val="center"/>
                </w:tcPr>
                <w:p w:rsidR="00111EE1" w:rsidRPr="007F14B2" w:rsidRDefault="00AE7E47" w:rsidP="00187589">
                  <w:pPr>
                    <w:pStyle w:val="af8"/>
                  </w:pPr>
                  <w:r w:rsidRPr="007F14B2">
                    <w:rPr>
                      <w:rFonts w:hint="eastAsia"/>
                    </w:rPr>
                    <w:t>拟建项目</w:t>
                  </w:r>
                  <w:r w:rsidRPr="007F14B2">
                    <w:t>不属于鼓励类、限制类、淘汰类项目，属于允许类项目</w:t>
                  </w:r>
                  <w:r w:rsidRPr="007F14B2">
                    <w:rPr>
                      <w:rFonts w:hint="eastAsia"/>
                    </w:rPr>
                    <w:t>。</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20</w:t>
                  </w:r>
                </w:p>
              </w:tc>
              <w:tc>
                <w:tcPr>
                  <w:tcW w:w="3343" w:type="pct"/>
                  <w:vAlign w:val="center"/>
                </w:tcPr>
                <w:p w:rsidR="00111EE1" w:rsidRPr="007F14B2" w:rsidRDefault="00AE7E47" w:rsidP="00187589">
                  <w:pPr>
                    <w:pStyle w:val="af8"/>
                  </w:pPr>
                  <w:r w:rsidRPr="007F14B2">
                    <w:rPr>
                      <w:rFonts w:hint="eastAsia"/>
                    </w:rPr>
                    <w:t>禁止新建、扩建不符合国家产能置换要求的严重过剩产能行业的项目。对于不符合国家产能置换要求的严重过剩产能行业，不得以其他任何名义、任何方式备案新增产能项目。</w:t>
                  </w:r>
                </w:p>
              </w:tc>
              <w:tc>
                <w:tcPr>
                  <w:tcW w:w="1015" w:type="pct"/>
                  <w:vAlign w:val="center"/>
                </w:tcPr>
                <w:p w:rsidR="00111EE1" w:rsidRPr="007F14B2" w:rsidRDefault="00AE7E47" w:rsidP="00187589">
                  <w:pPr>
                    <w:pStyle w:val="af8"/>
                  </w:pPr>
                  <w:r w:rsidRPr="007F14B2">
                    <w:rPr>
                      <w:rFonts w:hint="eastAsia"/>
                    </w:rPr>
                    <w:t>拟建项目不属于严重过剩产能行业的项目。</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t>21</w:t>
                  </w:r>
                </w:p>
              </w:tc>
              <w:tc>
                <w:tcPr>
                  <w:tcW w:w="3343" w:type="pct"/>
                  <w:vAlign w:val="center"/>
                </w:tcPr>
                <w:p w:rsidR="00111EE1" w:rsidRPr="007F14B2" w:rsidRDefault="00AE7E47" w:rsidP="00187589">
                  <w:pPr>
                    <w:pStyle w:val="af8"/>
                  </w:pPr>
                  <w:r w:rsidRPr="007F14B2">
                    <w:rPr>
                      <w:rFonts w:hint="eastAsia"/>
                    </w:rPr>
                    <w:t>禁止建设以下燃油汽车投资项目（不在中国境内销售产品的投资项目除外）：</w:t>
                  </w:r>
                </w:p>
                <w:p w:rsidR="00111EE1" w:rsidRPr="007F14B2" w:rsidRDefault="00AE7E47" w:rsidP="00187589">
                  <w:pPr>
                    <w:pStyle w:val="af8"/>
                  </w:pPr>
                  <w:r w:rsidRPr="007F14B2">
                    <w:rPr>
                      <w:rFonts w:hint="eastAsia"/>
                    </w:rPr>
                    <w:t>（一）新建独立燃油汽车企业；</w:t>
                  </w:r>
                </w:p>
                <w:p w:rsidR="00111EE1" w:rsidRPr="007F14B2" w:rsidRDefault="00AE7E47" w:rsidP="00187589">
                  <w:pPr>
                    <w:pStyle w:val="af8"/>
                  </w:pPr>
                  <w:r w:rsidRPr="007F14B2">
                    <w:rPr>
                      <w:rFonts w:hint="eastAsia"/>
                    </w:rPr>
                    <w:t>（二）现有汽车企业跨乘用车、商用车类别建设燃油汽车生产能力；</w:t>
                  </w:r>
                </w:p>
                <w:p w:rsidR="00111EE1" w:rsidRPr="007F14B2" w:rsidRDefault="00AE7E47" w:rsidP="00187589">
                  <w:pPr>
                    <w:pStyle w:val="af8"/>
                  </w:pPr>
                  <w:r w:rsidRPr="007F14B2">
                    <w:rPr>
                      <w:rFonts w:hint="eastAsia"/>
                    </w:rPr>
                    <w:t>（三）外省现有燃油汽车企业整体搬迁至本省（列入国家级区域发展规划或不改变企业股权结构的项目除外）；</w:t>
                  </w:r>
                </w:p>
                <w:p w:rsidR="00111EE1" w:rsidRPr="007F14B2" w:rsidRDefault="00AE7E47" w:rsidP="00187589">
                  <w:pPr>
                    <w:pStyle w:val="af8"/>
                  </w:pPr>
                  <w:r w:rsidRPr="007F14B2">
                    <w:rPr>
                      <w:rFonts w:hint="eastAsia"/>
                    </w:rPr>
                    <w:t>（四）对行业管理部门特别公示的燃油汽车企业进行投资（企业原有股东投资或将该企业转为非独立法人的投资项目除外）。</w:t>
                  </w:r>
                </w:p>
              </w:tc>
              <w:tc>
                <w:tcPr>
                  <w:tcW w:w="1015" w:type="pct"/>
                  <w:vAlign w:val="center"/>
                </w:tcPr>
                <w:p w:rsidR="00111EE1" w:rsidRPr="007F14B2" w:rsidRDefault="00AE7E47" w:rsidP="00187589">
                  <w:pPr>
                    <w:pStyle w:val="af8"/>
                  </w:pPr>
                  <w:r w:rsidRPr="007F14B2">
                    <w:rPr>
                      <w:rFonts w:hint="eastAsia"/>
                    </w:rPr>
                    <w:t>不涉及。</w:t>
                  </w:r>
                </w:p>
              </w:tc>
              <w:tc>
                <w:tcPr>
                  <w:tcW w:w="348" w:type="pct"/>
                  <w:vAlign w:val="center"/>
                </w:tcPr>
                <w:p w:rsidR="00111EE1" w:rsidRPr="007F14B2" w:rsidRDefault="00AE7E47" w:rsidP="00187589">
                  <w:pPr>
                    <w:pStyle w:val="af8"/>
                  </w:pPr>
                  <w:r w:rsidRPr="007F14B2">
                    <w:rPr>
                      <w:rFonts w:hint="eastAsia"/>
                    </w:rPr>
                    <w:t>符合</w:t>
                  </w:r>
                </w:p>
              </w:tc>
            </w:tr>
            <w:tr w:rsidR="00D00808" w:rsidRPr="007F14B2" w:rsidTr="000C63D1">
              <w:tc>
                <w:tcPr>
                  <w:tcW w:w="292" w:type="pct"/>
                  <w:vAlign w:val="center"/>
                </w:tcPr>
                <w:p w:rsidR="00111EE1" w:rsidRPr="007F14B2" w:rsidRDefault="00AE7E47" w:rsidP="00187589">
                  <w:pPr>
                    <w:pStyle w:val="af8"/>
                  </w:pPr>
                  <w:r w:rsidRPr="007F14B2">
                    <w:rPr>
                      <w:rFonts w:hint="eastAsia"/>
                    </w:rPr>
                    <w:lastRenderedPageBreak/>
                    <w:t>22</w:t>
                  </w:r>
                </w:p>
              </w:tc>
              <w:tc>
                <w:tcPr>
                  <w:tcW w:w="3343" w:type="pct"/>
                  <w:vAlign w:val="center"/>
                </w:tcPr>
                <w:p w:rsidR="00111EE1" w:rsidRPr="007F14B2" w:rsidRDefault="00AE7E47" w:rsidP="00187589">
                  <w:pPr>
                    <w:pStyle w:val="af8"/>
                  </w:pPr>
                  <w:r w:rsidRPr="007F14B2">
                    <w:rPr>
                      <w:rFonts w:hint="eastAsia"/>
                    </w:rPr>
                    <w:t>禁止新建、扩建不符合要求的高耗能、高排放、低水平项目。</w:t>
                  </w:r>
                </w:p>
              </w:tc>
              <w:tc>
                <w:tcPr>
                  <w:tcW w:w="1015" w:type="pct"/>
                  <w:vAlign w:val="center"/>
                </w:tcPr>
                <w:p w:rsidR="00111EE1" w:rsidRPr="007F14B2" w:rsidRDefault="00AE7E47" w:rsidP="00187589">
                  <w:pPr>
                    <w:pStyle w:val="af8"/>
                  </w:pPr>
                  <w:r w:rsidRPr="007F14B2">
                    <w:rPr>
                      <w:rFonts w:hint="eastAsia"/>
                    </w:rPr>
                    <w:t>拟建项目不属于高耗能、高排放、低水平项目。</w:t>
                  </w:r>
                </w:p>
              </w:tc>
              <w:tc>
                <w:tcPr>
                  <w:tcW w:w="348" w:type="pct"/>
                  <w:vAlign w:val="center"/>
                </w:tcPr>
                <w:p w:rsidR="00111EE1" w:rsidRPr="007F14B2" w:rsidRDefault="00AE7E47" w:rsidP="00187589">
                  <w:pPr>
                    <w:pStyle w:val="af8"/>
                  </w:pPr>
                  <w:r w:rsidRPr="007F14B2">
                    <w:rPr>
                      <w:rFonts w:hint="eastAsia"/>
                    </w:rPr>
                    <w:t>符合</w:t>
                  </w:r>
                </w:p>
              </w:tc>
            </w:tr>
          </w:tbl>
          <w:p w:rsidR="00111EE1" w:rsidRPr="00D00808" w:rsidRDefault="00AE7E47" w:rsidP="009228C3">
            <w:pPr>
              <w:pStyle w:val="Af6"/>
            </w:pPr>
            <w:r w:rsidRPr="00D00808">
              <w:rPr>
                <w:rFonts w:hint="eastAsia"/>
              </w:rPr>
              <w:t>综上，拟建项目符合《四川省、重庆市长江经济带发展负面清单实施细则（试行，</w:t>
            </w:r>
            <w:r w:rsidRPr="00D00808">
              <w:rPr>
                <w:rFonts w:hint="eastAsia"/>
              </w:rPr>
              <w:t>2022</w:t>
            </w:r>
            <w:r w:rsidRPr="00D00808">
              <w:rPr>
                <w:rFonts w:hint="eastAsia"/>
              </w:rPr>
              <w:t>年版）》（川长江办〔</w:t>
            </w:r>
            <w:r w:rsidRPr="00D00808">
              <w:rPr>
                <w:rFonts w:hint="eastAsia"/>
              </w:rPr>
              <w:t>2022</w:t>
            </w:r>
            <w:r w:rsidRPr="00D00808">
              <w:rPr>
                <w:rFonts w:hint="eastAsia"/>
              </w:rPr>
              <w:t>〕</w:t>
            </w:r>
            <w:r w:rsidRPr="00D00808">
              <w:rPr>
                <w:rFonts w:hint="eastAsia"/>
              </w:rPr>
              <w:t>17</w:t>
            </w:r>
            <w:r w:rsidRPr="00D00808">
              <w:rPr>
                <w:rFonts w:hint="eastAsia"/>
              </w:rPr>
              <w:t>号）文件相关要求。</w:t>
            </w:r>
          </w:p>
          <w:p w:rsidR="00111EE1" w:rsidRPr="00D00808" w:rsidRDefault="00AE7E47" w:rsidP="00CC50F4">
            <w:pPr>
              <w:pStyle w:val="20"/>
            </w:pPr>
            <w:r w:rsidRPr="00D00808">
              <w:rPr>
                <w:rFonts w:hint="eastAsia"/>
              </w:rPr>
              <w:t>5</w:t>
            </w:r>
            <w:r w:rsidRPr="00D00808">
              <w:rPr>
                <w:rFonts w:hint="eastAsia"/>
              </w:rPr>
              <w:t>）与《挥发性有机物无组织排放控制标准》（</w:t>
            </w:r>
            <w:r w:rsidRPr="00D00808">
              <w:rPr>
                <w:rFonts w:hint="eastAsia"/>
              </w:rPr>
              <w:t>GB37822-2019</w:t>
            </w:r>
            <w:r w:rsidRPr="00D00808">
              <w:rPr>
                <w:rFonts w:hint="eastAsia"/>
              </w:rPr>
              <w:t>）的符合性</w:t>
            </w:r>
          </w:p>
          <w:p w:rsidR="00111EE1" w:rsidRPr="00D00808" w:rsidRDefault="00AE7E47" w:rsidP="009228C3">
            <w:pPr>
              <w:pStyle w:val="Af6"/>
            </w:pPr>
            <w:r w:rsidRPr="00D00808">
              <w:rPr>
                <w:rFonts w:hint="eastAsia"/>
              </w:rPr>
              <w:t>拟建项目与《挥发性有机物无组织排放控制标准》（</w:t>
            </w:r>
            <w:r w:rsidRPr="00D00808">
              <w:rPr>
                <w:rFonts w:hint="eastAsia"/>
              </w:rPr>
              <w:t>GB37822-2019</w:t>
            </w:r>
            <w:r w:rsidRPr="00D00808">
              <w:rPr>
                <w:rFonts w:hint="eastAsia"/>
              </w:rPr>
              <w:t>）的符合性分析见</w:t>
            </w:r>
            <w:r w:rsidRPr="00D00808">
              <w:rPr>
                <w:rFonts w:hint="eastAsia"/>
              </w:rPr>
              <w:fldChar w:fldCharType="begin"/>
            </w:r>
            <w:r w:rsidRPr="00D00808">
              <w:rPr>
                <w:rFonts w:hint="eastAsia"/>
              </w:rPr>
              <w:instrText xml:space="preserve"> REF _Ref17397 \h </w:instrText>
            </w:r>
            <w:r w:rsidRPr="00D00808">
              <w:rPr>
                <w:rFonts w:hint="eastAsia"/>
              </w:rPr>
            </w:r>
            <w:r w:rsidRPr="00D00808">
              <w:rPr>
                <w:rFonts w:hint="eastAsia"/>
              </w:rPr>
              <w:fldChar w:fldCharType="separate"/>
            </w:r>
            <w:r w:rsidR="00C8005B" w:rsidRPr="00D00808">
              <w:t>表</w:t>
            </w:r>
            <w:r w:rsidR="00C8005B" w:rsidRPr="00D00808">
              <w:t>1-</w:t>
            </w:r>
            <w:r w:rsidR="00C8005B">
              <w:t>7</w:t>
            </w:r>
            <w:r w:rsidRPr="00D00808">
              <w:rPr>
                <w:rFonts w:hint="eastAsia"/>
              </w:rPr>
              <w:fldChar w:fldCharType="end"/>
            </w:r>
            <w:r w:rsidRPr="00D00808">
              <w:rPr>
                <w:rFonts w:hint="eastAsia"/>
              </w:rPr>
              <w:t>。</w:t>
            </w:r>
          </w:p>
          <w:p w:rsidR="00111EE1" w:rsidRPr="00D00808" w:rsidRDefault="00AE7E47" w:rsidP="002834C0">
            <w:pPr>
              <w:pStyle w:val="af7"/>
            </w:pPr>
            <w:bookmarkStart w:id="6" w:name="_Ref17397"/>
            <w:r w:rsidRPr="00D00808">
              <w:t>表1-</w:t>
            </w:r>
            <w:fldSimple w:instr=" SEQ 表1- \* ARABIC ">
              <w:r w:rsidR="00C8005B">
                <w:rPr>
                  <w:noProof/>
                </w:rPr>
                <w:t>7</w:t>
              </w:r>
            </w:fldSimple>
            <w:bookmarkEnd w:id="6"/>
            <w:r w:rsidRPr="00D00808">
              <w:rPr>
                <w:rFonts w:hint="eastAsia"/>
              </w:rPr>
              <w:t xml:space="preserve">  与《挥发性有机物无组织排放控制标准》（GB37822-2019）符合性</w:t>
            </w:r>
          </w:p>
          <w:tbl>
            <w:tblPr>
              <w:tblStyle w:val="af0"/>
              <w:tblW w:w="5000" w:type="pct"/>
              <w:tblLayout w:type="fixed"/>
              <w:tblCellMar>
                <w:left w:w="57" w:type="dxa"/>
                <w:right w:w="57" w:type="dxa"/>
              </w:tblCellMar>
              <w:tblLook w:val="04A0" w:firstRow="1" w:lastRow="0" w:firstColumn="1" w:lastColumn="0" w:noHBand="0" w:noVBand="1"/>
            </w:tblPr>
            <w:tblGrid>
              <w:gridCol w:w="899"/>
              <w:gridCol w:w="5289"/>
              <w:gridCol w:w="878"/>
              <w:gridCol w:w="504"/>
            </w:tblGrid>
            <w:tr w:rsidR="00D00808" w:rsidRPr="00CD7C39" w:rsidTr="000C63D1">
              <w:trPr>
                <w:trHeight w:val="510"/>
              </w:trPr>
              <w:tc>
                <w:tcPr>
                  <w:tcW w:w="593" w:type="pct"/>
                  <w:vAlign w:val="center"/>
                </w:tcPr>
                <w:p w:rsidR="00111EE1" w:rsidRPr="00B2476E" w:rsidRDefault="00AE7E47" w:rsidP="00187589">
                  <w:pPr>
                    <w:pStyle w:val="af8"/>
                    <w:rPr>
                      <w:b/>
                    </w:rPr>
                  </w:pPr>
                  <w:r w:rsidRPr="00B2476E">
                    <w:rPr>
                      <w:rFonts w:hint="eastAsia"/>
                      <w:b/>
                    </w:rPr>
                    <w:t>类别</w:t>
                  </w:r>
                </w:p>
              </w:tc>
              <w:tc>
                <w:tcPr>
                  <w:tcW w:w="3492" w:type="pct"/>
                  <w:vAlign w:val="center"/>
                </w:tcPr>
                <w:p w:rsidR="00111EE1" w:rsidRPr="00B2476E" w:rsidRDefault="00AE7E47" w:rsidP="00187589">
                  <w:pPr>
                    <w:pStyle w:val="af8"/>
                    <w:rPr>
                      <w:b/>
                    </w:rPr>
                  </w:pPr>
                  <w:r w:rsidRPr="00B2476E">
                    <w:rPr>
                      <w:rFonts w:hint="eastAsia"/>
                      <w:b/>
                    </w:rPr>
                    <w:t>与</w:t>
                  </w:r>
                  <w:r w:rsidRPr="00B2476E">
                    <w:rPr>
                      <w:b/>
                    </w:rPr>
                    <w:t>项目相关要求</w:t>
                  </w:r>
                </w:p>
              </w:tc>
              <w:tc>
                <w:tcPr>
                  <w:tcW w:w="580" w:type="pct"/>
                  <w:vAlign w:val="center"/>
                </w:tcPr>
                <w:p w:rsidR="00111EE1" w:rsidRPr="00B2476E" w:rsidRDefault="00AE7E47" w:rsidP="00187589">
                  <w:pPr>
                    <w:pStyle w:val="af8"/>
                    <w:rPr>
                      <w:b/>
                    </w:rPr>
                  </w:pPr>
                  <w:r w:rsidRPr="00B2476E">
                    <w:rPr>
                      <w:rFonts w:hint="eastAsia"/>
                      <w:b/>
                    </w:rPr>
                    <w:t>本项目</w:t>
                  </w:r>
                </w:p>
              </w:tc>
              <w:tc>
                <w:tcPr>
                  <w:tcW w:w="333" w:type="pct"/>
                  <w:vAlign w:val="center"/>
                </w:tcPr>
                <w:p w:rsidR="00111EE1" w:rsidRPr="00B2476E" w:rsidRDefault="00AE7E47" w:rsidP="00187589">
                  <w:pPr>
                    <w:pStyle w:val="af8"/>
                    <w:rPr>
                      <w:b/>
                    </w:rPr>
                  </w:pPr>
                  <w:r w:rsidRPr="00B2476E">
                    <w:rPr>
                      <w:rFonts w:hint="eastAsia"/>
                      <w:b/>
                    </w:rPr>
                    <w:t>符合性</w:t>
                  </w: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t>VOCS</w:t>
                  </w:r>
                  <w:r w:rsidRPr="00CD7C39">
                    <w:rPr>
                      <w:rFonts w:hint="eastAsia"/>
                    </w:rPr>
                    <w:t>物料储存无组织排放控制要求</w:t>
                  </w:r>
                </w:p>
              </w:tc>
              <w:tc>
                <w:tcPr>
                  <w:tcW w:w="3492" w:type="pct"/>
                  <w:vAlign w:val="center"/>
                </w:tcPr>
                <w:p w:rsidR="00111EE1" w:rsidRPr="00CD7C39" w:rsidRDefault="00AE7E47" w:rsidP="00187589">
                  <w:pPr>
                    <w:pStyle w:val="af8"/>
                  </w:pPr>
                  <w:r w:rsidRPr="00CD7C39">
                    <w:rPr>
                      <w:rFonts w:hint="eastAsia"/>
                    </w:rPr>
                    <w:t>1.VOCS</w:t>
                  </w:r>
                  <w:r w:rsidRPr="00CD7C39">
                    <w:rPr>
                      <w:rFonts w:hint="eastAsia"/>
                    </w:rPr>
                    <w:t>物料应储存于密闭的容器、包装袋、储罐、储库、料仓中。</w:t>
                  </w:r>
                  <w:r w:rsidRPr="00CD7C39">
                    <w:rPr>
                      <w:rFonts w:hint="eastAsia"/>
                    </w:rPr>
                    <w:t>2.</w:t>
                  </w:r>
                  <w:r w:rsidRPr="00CD7C39">
                    <w:rPr>
                      <w:rFonts w:hint="eastAsia"/>
                    </w:rPr>
                    <w:t>盛装</w:t>
                  </w:r>
                  <w:r w:rsidRPr="00CD7C39">
                    <w:rPr>
                      <w:rFonts w:hint="eastAsia"/>
                    </w:rPr>
                    <w:t>VOCS</w:t>
                  </w:r>
                  <w:r w:rsidRPr="00CD7C39">
                    <w:rPr>
                      <w:rFonts w:hint="eastAsia"/>
                    </w:rPr>
                    <w:t>物料的容器或包装袋应存放于室内，或存放于设置有雨棚、遮阳和防渗设施的专用场地。</w:t>
                  </w:r>
                  <w:r w:rsidRPr="00CD7C39">
                    <w:rPr>
                      <w:rFonts w:hint="eastAsia"/>
                    </w:rPr>
                    <w:t>3.</w:t>
                  </w:r>
                  <w:r w:rsidRPr="00CD7C39">
                    <w:rPr>
                      <w:rFonts w:hint="eastAsia"/>
                    </w:rPr>
                    <w:t>盛装</w:t>
                  </w:r>
                  <w:r w:rsidRPr="00CD7C39">
                    <w:rPr>
                      <w:rFonts w:hint="eastAsia"/>
                    </w:rPr>
                    <w:t>VOCS</w:t>
                  </w:r>
                  <w:r w:rsidRPr="00CD7C39">
                    <w:rPr>
                      <w:rFonts w:hint="eastAsia"/>
                    </w:rPr>
                    <w:t>物料的容器或包装袋在非取用状态时应加盖、封口，保持密闭。</w:t>
                  </w:r>
                  <w:r w:rsidRPr="00CD7C39">
                    <w:rPr>
                      <w:rFonts w:hint="eastAsia"/>
                    </w:rPr>
                    <w:t>VOCS</w:t>
                  </w:r>
                  <w:r w:rsidRPr="00CD7C39">
                    <w:rPr>
                      <w:rFonts w:hint="eastAsia"/>
                    </w:rPr>
                    <w:t>物料储罐应密封良好，其中挥发性有机液体储罐应符合挥发性有机液体储罐规定。</w:t>
                  </w:r>
                  <w:r w:rsidRPr="00CD7C39">
                    <w:rPr>
                      <w:rFonts w:hint="eastAsia"/>
                    </w:rPr>
                    <w:t>4.VOCS</w:t>
                  </w:r>
                  <w:r w:rsidRPr="00CD7C39">
                    <w:rPr>
                      <w:rFonts w:hint="eastAsia"/>
                    </w:rPr>
                    <w:t>物料储库、料仓应满足对密闭空间的要求。</w:t>
                  </w:r>
                </w:p>
              </w:tc>
              <w:tc>
                <w:tcPr>
                  <w:tcW w:w="580" w:type="pct"/>
                  <w:vMerge w:val="restart"/>
                  <w:vAlign w:val="center"/>
                </w:tcPr>
                <w:p w:rsidR="00111EE1" w:rsidRPr="00CD7C39" w:rsidRDefault="00AE7E47" w:rsidP="00187589">
                  <w:pPr>
                    <w:pStyle w:val="af8"/>
                  </w:pPr>
                  <w:r w:rsidRPr="00CD7C39">
                    <w:rPr>
                      <w:rFonts w:hint="eastAsia"/>
                    </w:rPr>
                    <w:t>拟建项目</w:t>
                  </w:r>
                  <w:r w:rsidR="00BF24E6" w:rsidRPr="00CD7C39">
                    <w:rPr>
                      <w:rFonts w:hint="eastAsia"/>
                    </w:rPr>
                    <w:t>塑粉</w:t>
                  </w:r>
                  <w:r w:rsidR="00601B45" w:rsidRPr="00CD7C39">
                    <w:rPr>
                      <w:rFonts w:hint="eastAsia"/>
                    </w:rPr>
                    <w:t>，属于固体，常温下不涉及挥发</w:t>
                  </w:r>
                  <w:r w:rsidRPr="00CD7C39">
                    <w:rPr>
                      <w:rFonts w:hint="eastAsia"/>
                    </w:rPr>
                    <w:t>。</w:t>
                  </w:r>
                </w:p>
              </w:tc>
              <w:tc>
                <w:tcPr>
                  <w:tcW w:w="333" w:type="pct"/>
                  <w:vMerge w:val="restart"/>
                  <w:vAlign w:val="center"/>
                </w:tcPr>
                <w:p w:rsidR="00111EE1" w:rsidRPr="00CD7C39" w:rsidRDefault="00AE7E47" w:rsidP="00187589">
                  <w:pPr>
                    <w:pStyle w:val="af8"/>
                  </w:pPr>
                  <w:r w:rsidRPr="00CD7C39">
                    <w:rPr>
                      <w:rFonts w:hint="eastAsia"/>
                    </w:rPr>
                    <w:t>符合</w:t>
                  </w: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t>VOCS</w:t>
                  </w:r>
                  <w:r w:rsidRPr="00CD7C39">
                    <w:rPr>
                      <w:rFonts w:hint="eastAsia"/>
                    </w:rPr>
                    <w:t>物料转移和输送无组织排放控制要求</w:t>
                  </w:r>
                </w:p>
              </w:tc>
              <w:tc>
                <w:tcPr>
                  <w:tcW w:w="3492" w:type="pct"/>
                  <w:vAlign w:val="center"/>
                </w:tcPr>
                <w:p w:rsidR="00111EE1" w:rsidRPr="00CD7C39" w:rsidRDefault="00AE7E47" w:rsidP="00187589">
                  <w:pPr>
                    <w:pStyle w:val="af8"/>
                  </w:pPr>
                  <w:r w:rsidRPr="00CD7C39">
                    <w:rPr>
                      <w:rFonts w:hint="eastAsia"/>
                    </w:rPr>
                    <w:t>1.</w:t>
                  </w:r>
                  <w:r w:rsidRPr="00CD7C39">
                    <w:rPr>
                      <w:rFonts w:hint="eastAsia"/>
                    </w:rPr>
                    <w:t>液态</w:t>
                  </w:r>
                  <w:r w:rsidRPr="00CD7C39">
                    <w:rPr>
                      <w:rFonts w:hint="eastAsia"/>
                    </w:rPr>
                    <w:t>VOCS</w:t>
                  </w:r>
                  <w:r w:rsidRPr="00CD7C39">
                    <w:rPr>
                      <w:rFonts w:hint="eastAsia"/>
                    </w:rPr>
                    <w:t>物料应采用密闭管道输送。采用非管道输送方式转移液态</w:t>
                  </w:r>
                  <w:r w:rsidRPr="00CD7C39">
                    <w:rPr>
                      <w:rFonts w:hint="eastAsia"/>
                    </w:rPr>
                    <w:t>VOCS</w:t>
                  </w:r>
                  <w:r w:rsidRPr="00CD7C39">
                    <w:rPr>
                      <w:rFonts w:hint="eastAsia"/>
                    </w:rPr>
                    <w:t>物料时，应采用密闭容器、罐车；</w:t>
                  </w:r>
                  <w:r w:rsidRPr="00CD7C39">
                    <w:rPr>
                      <w:rFonts w:hint="eastAsia"/>
                    </w:rPr>
                    <w:t>2.</w:t>
                  </w:r>
                  <w:r w:rsidRPr="00CD7C39">
                    <w:rPr>
                      <w:rFonts w:hint="eastAsia"/>
                    </w:rPr>
                    <w:t>粉状、粒状</w:t>
                  </w:r>
                  <w:r w:rsidRPr="00CD7C39">
                    <w:rPr>
                      <w:rFonts w:hint="eastAsia"/>
                    </w:rPr>
                    <w:t>VOCS</w:t>
                  </w:r>
                  <w:r w:rsidRPr="00CD7C39">
                    <w:rPr>
                      <w:rFonts w:hint="eastAsia"/>
                    </w:rPr>
                    <w:t>物料应采用气力输送设备、管状带式输送机、螺旋输送机等密闭输送方式，或者采用密闭的包装袋、容器或罐车进行物料转移。</w:t>
                  </w:r>
                </w:p>
              </w:tc>
              <w:tc>
                <w:tcPr>
                  <w:tcW w:w="580" w:type="pct"/>
                  <w:vMerge/>
                  <w:vAlign w:val="center"/>
                </w:tcPr>
                <w:p w:rsidR="00111EE1" w:rsidRPr="00CD7C39" w:rsidRDefault="00111EE1" w:rsidP="00187589">
                  <w:pPr>
                    <w:pStyle w:val="af8"/>
                  </w:pPr>
                </w:p>
              </w:tc>
              <w:tc>
                <w:tcPr>
                  <w:tcW w:w="333" w:type="pct"/>
                  <w:vMerge/>
                  <w:vAlign w:val="center"/>
                </w:tcPr>
                <w:p w:rsidR="00111EE1" w:rsidRPr="00CD7C39" w:rsidRDefault="00111EE1" w:rsidP="00187589">
                  <w:pPr>
                    <w:pStyle w:val="af8"/>
                  </w:pP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t>工艺过程</w:t>
                  </w:r>
                  <w:r w:rsidRPr="00CD7C39">
                    <w:rPr>
                      <w:rFonts w:hint="eastAsia"/>
                    </w:rPr>
                    <w:t>VOCS</w:t>
                  </w:r>
                  <w:r w:rsidRPr="00CD7C39">
                    <w:rPr>
                      <w:rFonts w:hint="eastAsia"/>
                    </w:rPr>
                    <w:t>无组织排放控制要求</w:t>
                  </w:r>
                </w:p>
              </w:tc>
              <w:tc>
                <w:tcPr>
                  <w:tcW w:w="3492" w:type="pct"/>
                  <w:vAlign w:val="center"/>
                </w:tcPr>
                <w:p w:rsidR="00111EE1" w:rsidRPr="00CD7C39" w:rsidRDefault="00AE7E47" w:rsidP="00187589">
                  <w:pPr>
                    <w:pStyle w:val="af8"/>
                  </w:pPr>
                  <w:r w:rsidRPr="00CD7C39">
                    <w:rPr>
                      <w:rFonts w:hint="eastAsia"/>
                    </w:rPr>
                    <w:t>1.</w:t>
                  </w:r>
                  <w:r w:rsidRPr="00CD7C39">
                    <w:rPr>
                      <w:rFonts w:hint="eastAsia"/>
                    </w:rPr>
                    <w:t>含</w:t>
                  </w:r>
                  <w:r w:rsidRPr="00CD7C39">
                    <w:rPr>
                      <w:rFonts w:hint="eastAsia"/>
                    </w:rPr>
                    <w:t>VOCS</w:t>
                  </w:r>
                  <w:r w:rsidRPr="00CD7C39">
                    <w:rPr>
                      <w:rFonts w:hint="eastAsia"/>
                    </w:rPr>
                    <w:t>产品的使用过程：</w:t>
                  </w:r>
                  <w:r w:rsidRPr="00CD7C39">
                    <w:rPr>
                      <w:rFonts w:hint="eastAsia"/>
                    </w:rPr>
                    <w:t>VOCS</w:t>
                  </w:r>
                  <w:r w:rsidRPr="00CD7C39">
                    <w:rPr>
                      <w:rFonts w:hint="eastAsia"/>
                    </w:rPr>
                    <w:t>质量占比大于等于</w:t>
                  </w:r>
                  <w:r w:rsidRPr="00CD7C39">
                    <w:rPr>
                      <w:rFonts w:hint="eastAsia"/>
                    </w:rPr>
                    <w:t>10%</w:t>
                  </w:r>
                  <w:r w:rsidRPr="00CD7C39">
                    <w:rPr>
                      <w:rFonts w:hint="eastAsia"/>
                    </w:rPr>
                    <w:t>的含</w:t>
                  </w:r>
                  <w:r w:rsidRPr="00CD7C39">
                    <w:rPr>
                      <w:rFonts w:hint="eastAsia"/>
                    </w:rPr>
                    <w:t>VOCS</w:t>
                  </w:r>
                  <w:r w:rsidRPr="00CD7C39">
                    <w:rPr>
                      <w:rFonts w:hint="eastAsia"/>
                    </w:rPr>
                    <w:t>产品，其使用过程应采用密闭设备或在密闭空间内操作，废气应排至</w:t>
                  </w:r>
                  <w:r w:rsidRPr="00CD7C39">
                    <w:rPr>
                      <w:rFonts w:hint="eastAsia"/>
                    </w:rPr>
                    <w:t>VOCS</w:t>
                  </w:r>
                  <w:r w:rsidRPr="00CD7C39">
                    <w:rPr>
                      <w:rFonts w:hint="eastAsia"/>
                    </w:rPr>
                    <w:t>废气收集处理系统；无法密闭的，应采取局部气体收集措施，废气应排至</w:t>
                  </w:r>
                  <w:r w:rsidRPr="00CD7C39">
                    <w:rPr>
                      <w:rFonts w:hint="eastAsia"/>
                    </w:rPr>
                    <w:t>VOCS</w:t>
                  </w:r>
                  <w:r w:rsidRPr="00CD7C39">
                    <w:rPr>
                      <w:rFonts w:hint="eastAsia"/>
                    </w:rPr>
                    <w:t>废气收集处理系统。</w:t>
                  </w:r>
                  <w:r w:rsidRPr="00CD7C39">
                    <w:rPr>
                      <w:rFonts w:hint="eastAsia"/>
                    </w:rPr>
                    <w:t>2.</w:t>
                  </w:r>
                  <w:r w:rsidRPr="00CD7C39">
                    <w:rPr>
                      <w:rFonts w:hint="eastAsia"/>
                    </w:rPr>
                    <w:t>有机聚合物产品用于制品生产的过程：在混合</w:t>
                  </w:r>
                  <w:r w:rsidRPr="00CD7C39">
                    <w:rPr>
                      <w:rFonts w:hint="eastAsia"/>
                    </w:rPr>
                    <w:t>/</w:t>
                  </w:r>
                  <w:r w:rsidRPr="00CD7C39">
                    <w:rPr>
                      <w:rFonts w:hint="eastAsia"/>
                    </w:rPr>
                    <w:t>混炼、塑炼</w:t>
                  </w:r>
                  <w:r w:rsidRPr="00CD7C39">
                    <w:rPr>
                      <w:rFonts w:hint="eastAsia"/>
                    </w:rPr>
                    <w:t>/</w:t>
                  </w:r>
                  <w:r w:rsidRPr="00CD7C39">
                    <w:rPr>
                      <w:rFonts w:hint="eastAsia"/>
                    </w:rPr>
                    <w:t>塑化</w:t>
                  </w:r>
                  <w:r w:rsidRPr="00CD7C39">
                    <w:rPr>
                      <w:rFonts w:hint="eastAsia"/>
                    </w:rPr>
                    <w:t>/</w:t>
                  </w:r>
                  <w:r w:rsidRPr="00CD7C39">
                    <w:rPr>
                      <w:rFonts w:hint="eastAsia"/>
                    </w:rPr>
                    <w:t>熔化、加工成型（挤出、注射、压制、压延、发泡、纺丝等）等作业中应采用密闭设备或在密闭空间内操作，废气应排至</w:t>
                  </w:r>
                  <w:r w:rsidRPr="00CD7C39">
                    <w:rPr>
                      <w:rFonts w:hint="eastAsia"/>
                    </w:rPr>
                    <w:t>VOCS</w:t>
                  </w:r>
                  <w:r w:rsidRPr="00CD7C39">
                    <w:rPr>
                      <w:rFonts w:hint="eastAsia"/>
                    </w:rPr>
                    <w:t>废气收集处理系统；无法密闭的，应采取局部气体收集措施，废气应排至</w:t>
                  </w:r>
                  <w:r w:rsidRPr="00CD7C39">
                    <w:rPr>
                      <w:rFonts w:hint="eastAsia"/>
                    </w:rPr>
                    <w:t>VOCS</w:t>
                  </w:r>
                  <w:r w:rsidRPr="00CD7C39">
                    <w:rPr>
                      <w:rFonts w:hint="eastAsia"/>
                    </w:rPr>
                    <w:t>废气收集处理系统。</w:t>
                  </w:r>
                </w:p>
              </w:tc>
              <w:tc>
                <w:tcPr>
                  <w:tcW w:w="580" w:type="pct"/>
                  <w:vMerge w:val="restart"/>
                  <w:vAlign w:val="center"/>
                </w:tcPr>
                <w:p w:rsidR="00111EE1" w:rsidRPr="00CD7C39" w:rsidRDefault="00AE7E47" w:rsidP="00187589">
                  <w:pPr>
                    <w:pStyle w:val="af8"/>
                  </w:pPr>
                  <w:r w:rsidRPr="00CD7C39">
                    <w:rPr>
                      <w:rFonts w:hint="eastAsia"/>
                    </w:rPr>
                    <w:t>项目喷粉固化废气，收集处置，控制风速不低于</w:t>
                  </w:r>
                  <w:r w:rsidRPr="00CD7C39">
                    <w:rPr>
                      <w:rFonts w:hint="eastAsia"/>
                    </w:rPr>
                    <w:t>0.3m/s</w:t>
                  </w:r>
                  <w:r w:rsidRPr="00CD7C39">
                    <w:rPr>
                      <w:rFonts w:hint="eastAsia"/>
                    </w:rPr>
                    <w:t>。</w:t>
                  </w:r>
                  <w:r w:rsidRPr="00CD7C39">
                    <w:rPr>
                      <w:rFonts w:hint="eastAsia"/>
                    </w:rPr>
                    <w:t>NMHC</w:t>
                  </w:r>
                  <w:r w:rsidRPr="00CD7C39">
                    <w:rPr>
                      <w:rFonts w:hint="eastAsia"/>
                    </w:rPr>
                    <w:t>初始排放速率远低于</w:t>
                  </w:r>
                  <w:r w:rsidRPr="00CD7C39">
                    <w:rPr>
                      <w:rFonts w:hint="eastAsia"/>
                    </w:rPr>
                    <w:t>2kg/h</w:t>
                  </w:r>
                  <w:r w:rsidRPr="00CD7C39">
                    <w:rPr>
                      <w:rFonts w:hint="eastAsia"/>
                    </w:rPr>
                    <w:t>，无须设</w:t>
                  </w:r>
                  <w:r w:rsidRPr="00CD7C39">
                    <w:rPr>
                      <w:rFonts w:hint="eastAsia"/>
                    </w:rPr>
                    <w:lastRenderedPageBreak/>
                    <w:t>置处置效率大于</w:t>
                  </w:r>
                  <w:r w:rsidRPr="00CD7C39">
                    <w:rPr>
                      <w:rFonts w:hint="eastAsia"/>
                    </w:rPr>
                    <w:t>80%</w:t>
                  </w:r>
                  <w:r w:rsidRPr="00CD7C39">
                    <w:rPr>
                      <w:rFonts w:hint="eastAsia"/>
                    </w:rPr>
                    <w:t>，采用</w:t>
                  </w:r>
                  <w:r w:rsidR="00601B45" w:rsidRPr="00CD7C39">
                    <w:rPr>
                      <w:rFonts w:hint="eastAsia"/>
                    </w:rPr>
                    <w:t>二级</w:t>
                  </w:r>
                  <w:r w:rsidRPr="00CD7C39">
                    <w:rPr>
                      <w:rFonts w:hint="eastAsia"/>
                    </w:rPr>
                    <w:t>活性炭吸附装置处置可行</w:t>
                  </w:r>
                  <w:r w:rsidR="007F14B2" w:rsidRPr="00CD7C39">
                    <w:t>，再通过</w:t>
                  </w:r>
                  <w:r w:rsidR="007F14B2" w:rsidRPr="00CD7C39">
                    <w:t>15</w:t>
                  </w:r>
                  <w:r w:rsidR="007F14B2" w:rsidRPr="00CD7C39">
                    <w:rPr>
                      <w:rFonts w:hint="eastAsia"/>
                    </w:rPr>
                    <w:t>m</w:t>
                  </w:r>
                  <w:r w:rsidR="007F14B2" w:rsidRPr="00CD7C39">
                    <w:rPr>
                      <w:rFonts w:hint="eastAsia"/>
                    </w:rPr>
                    <w:t>高的排气筒排放</w:t>
                  </w:r>
                  <w:r w:rsidRPr="00CD7C39">
                    <w:rPr>
                      <w:rFonts w:hint="eastAsia"/>
                    </w:rPr>
                    <w:t>。</w:t>
                  </w:r>
                </w:p>
              </w:tc>
              <w:tc>
                <w:tcPr>
                  <w:tcW w:w="333" w:type="pct"/>
                  <w:vMerge/>
                  <w:vAlign w:val="center"/>
                </w:tcPr>
                <w:p w:rsidR="00111EE1" w:rsidRPr="00CD7C39" w:rsidRDefault="00111EE1" w:rsidP="00187589">
                  <w:pPr>
                    <w:pStyle w:val="af8"/>
                  </w:pP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t>废气收集系统要求</w:t>
                  </w:r>
                </w:p>
              </w:tc>
              <w:tc>
                <w:tcPr>
                  <w:tcW w:w="3492" w:type="pct"/>
                  <w:vAlign w:val="center"/>
                </w:tcPr>
                <w:p w:rsidR="00111EE1" w:rsidRPr="00CD7C39" w:rsidRDefault="00AE7E47" w:rsidP="00187589">
                  <w:pPr>
                    <w:pStyle w:val="af8"/>
                  </w:pPr>
                  <w:r w:rsidRPr="00CD7C39">
                    <w:rPr>
                      <w:rFonts w:hint="eastAsia"/>
                    </w:rPr>
                    <w:t>1.</w:t>
                  </w:r>
                  <w:r w:rsidRPr="00CD7C39">
                    <w:rPr>
                      <w:rFonts w:hint="eastAsia"/>
                    </w:rPr>
                    <w:t>企业应考虑生产工艺、操作方式、废气性质、处理方法等因素，对</w:t>
                  </w:r>
                  <w:r w:rsidRPr="00CD7C39">
                    <w:rPr>
                      <w:rFonts w:hint="eastAsia"/>
                    </w:rPr>
                    <w:t>VOCS</w:t>
                  </w:r>
                  <w:r w:rsidRPr="00CD7C39">
                    <w:rPr>
                      <w:rFonts w:hint="eastAsia"/>
                    </w:rPr>
                    <w:t>废气进行分类收集。</w:t>
                  </w:r>
                  <w:r w:rsidRPr="00CD7C39">
                    <w:rPr>
                      <w:rFonts w:hint="eastAsia"/>
                    </w:rPr>
                    <w:t>2.</w:t>
                  </w:r>
                  <w:r w:rsidRPr="00CD7C39">
                    <w:rPr>
                      <w:rFonts w:hint="eastAsia"/>
                    </w:rPr>
                    <w:t>废气收集系统排风罩（集气罩）的设置应符合</w:t>
                  </w:r>
                  <w:r w:rsidRPr="00CD7C39">
                    <w:rPr>
                      <w:rFonts w:hint="eastAsia"/>
                    </w:rPr>
                    <w:t>GB/T 16758</w:t>
                  </w:r>
                  <w:r w:rsidRPr="00CD7C39">
                    <w:rPr>
                      <w:rFonts w:hint="eastAsia"/>
                    </w:rPr>
                    <w:t>的规定。采用外部排风罩的，应按</w:t>
                  </w:r>
                  <w:r w:rsidRPr="00CD7C39">
                    <w:rPr>
                      <w:rFonts w:hint="eastAsia"/>
                    </w:rPr>
                    <w:t>GB/T 16758</w:t>
                  </w:r>
                  <w:r w:rsidRPr="00CD7C39">
                    <w:rPr>
                      <w:rFonts w:hint="eastAsia"/>
                    </w:rPr>
                    <w:t>、</w:t>
                  </w:r>
                  <w:r w:rsidRPr="00CD7C39">
                    <w:rPr>
                      <w:rFonts w:hint="eastAsia"/>
                    </w:rPr>
                    <w:t>AQ/T 4274</w:t>
                  </w:r>
                  <w:r w:rsidRPr="00CD7C39">
                    <w:rPr>
                      <w:rFonts w:hint="eastAsia"/>
                    </w:rPr>
                    <w:t>—</w:t>
                  </w:r>
                  <w:r w:rsidRPr="00CD7C39">
                    <w:rPr>
                      <w:rFonts w:hint="eastAsia"/>
                    </w:rPr>
                    <w:t xml:space="preserve">2016 </w:t>
                  </w:r>
                  <w:r w:rsidRPr="00CD7C39">
                    <w:rPr>
                      <w:rFonts w:hint="eastAsia"/>
                    </w:rPr>
                    <w:t>规定的方法测量控制风速，测量点应选取在距排风罩开</w:t>
                  </w:r>
                  <w:r w:rsidRPr="00CD7C39">
                    <w:rPr>
                      <w:rFonts w:hint="eastAsia"/>
                    </w:rPr>
                    <w:lastRenderedPageBreak/>
                    <w:t>口面最远处的</w:t>
                  </w:r>
                  <w:r w:rsidRPr="00CD7C39">
                    <w:rPr>
                      <w:rFonts w:hint="eastAsia"/>
                    </w:rPr>
                    <w:t>VOCS</w:t>
                  </w:r>
                  <w:r w:rsidRPr="00CD7C39">
                    <w:rPr>
                      <w:rFonts w:hint="eastAsia"/>
                    </w:rPr>
                    <w:t>无组织排放位置，控制风速不应低于</w:t>
                  </w:r>
                  <w:r w:rsidRPr="00CD7C39">
                    <w:rPr>
                      <w:rFonts w:hint="eastAsia"/>
                    </w:rPr>
                    <w:t>0.3m/s</w:t>
                  </w:r>
                  <w:r w:rsidRPr="00CD7C39">
                    <w:rPr>
                      <w:rFonts w:hint="eastAsia"/>
                    </w:rPr>
                    <w:t>（行业相关规范有具体规定的，按相关规定执行）</w:t>
                  </w:r>
                </w:p>
              </w:tc>
              <w:tc>
                <w:tcPr>
                  <w:tcW w:w="580" w:type="pct"/>
                  <w:vMerge/>
                  <w:vAlign w:val="center"/>
                </w:tcPr>
                <w:p w:rsidR="00111EE1" w:rsidRPr="00CD7C39" w:rsidRDefault="00111EE1" w:rsidP="00187589">
                  <w:pPr>
                    <w:pStyle w:val="af8"/>
                  </w:pPr>
                </w:p>
              </w:tc>
              <w:tc>
                <w:tcPr>
                  <w:tcW w:w="333" w:type="pct"/>
                  <w:vMerge/>
                  <w:vAlign w:val="center"/>
                </w:tcPr>
                <w:p w:rsidR="00111EE1" w:rsidRPr="00CD7C39" w:rsidRDefault="00111EE1" w:rsidP="00187589">
                  <w:pPr>
                    <w:pStyle w:val="af8"/>
                  </w:pP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lastRenderedPageBreak/>
                    <w:t>VOCS</w:t>
                  </w:r>
                  <w:r w:rsidRPr="00CD7C39">
                    <w:rPr>
                      <w:rFonts w:hint="eastAsia"/>
                    </w:rPr>
                    <w:t>排放控制要求</w:t>
                  </w:r>
                </w:p>
              </w:tc>
              <w:tc>
                <w:tcPr>
                  <w:tcW w:w="3492" w:type="pct"/>
                  <w:vAlign w:val="center"/>
                </w:tcPr>
                <w:p w:rsidR="00111EE1" w:rsidRPr="00CD7C39" w:rsidRDefault="00AE7E47" w:rsidP="00187589">
                  <w:pPr>
                    <w:pStyle w:val="af8"/>
                  </w:pPr>
                  <w:r w:rsidRPr="00CD7C39">
                    <w:rPr>
                      <w:rFonts w:hint="eastAsia"/>
                    </w:rPr>
                    <w:t>VOCS</w:t>
                  </w:r>
                  <w:r w:rsidRPr="00CD7C39">
                    <w:rPr>
                      <w:rFonts w:hint="eastAsia"/>
                    </w:rPr>
                    <w:t>废气收集处理系统污染物排放应符合</w:t>
                  </w:r>
                  <w:r w:rsidRPr="00CD7C39">
                    <w:rPr>
                      <w:rFonts w:hint="eastAsia"/>
                    </w:rPr>
                    <w:t>GB 16297</w:t>
                  </w:r>
                  <w:r w:rsidRPr="00CD7C39">
                    <w:rPr>
                      <w:rFonts w:hint="eastAsia"/>
                    </w:rPr>
                    <w:t>或相关行业排放标准的规定。收集的废气中</w:t>
                  </w:r>
                  <w:r w:rsidRPr="00CD7C39">
                    <w:rPr>
                      <w:rFonts w:hint="eastAsia"/>
                    </w:rPr>
                    <w:t>NMHC</w:t>
                  </w:r>
                  <w:r w:rsidRPr="00CD7C39">
                    <w:rPr>
                      <w:rFonts w:hint="eastAsia"/>
                    </w:rPr>
                    <w:t>初始排放速率≥</w:t>
                  </w:r>
                  <w:r w:rsidRPr="00CD7C39">
                    <w:rPr>
                      <w:rFonts w:hint="eastAsia"/>
                    </w:rPr>
                    <w:t>3kg/h</w:t>
                  </w:r>
                  <w:r w:rsidRPr="00CD7C39">
                    <w:rPr>
                      <w:rFonts w:hint="eastAsia"/>
                    </w:rPr>
                    <w:t>时，应配置</w:t>
                  </w:r>
                  <w:r w:rsidRPr="00CD7C39">
                    <w:rPr>
                      <w:rFonts w:hint="eastAsia"/>
                    </w:rPr>
                    <w:t>VOCS</w:t>
                  </w:r>
                  <w:r w:rsidRPr="00CD7C39">
                    <w:rPr>
                      <w:rFonts w:hint="eastAsia"/>
                    </w:rPr>
                    <w:t>处理设施，处理效率不应低于</w:t>
                  </w:r>
                  <w:r w:rsidRPr="00CD7C39">
                    <w:rPr>
                      <w:rFonts w:hint="eastAsia"/>
                    </w:rPr>
                    <w:t>80%</w:t>
                  </w:r>
                  <w:r w:rsidRPr="00CD7C39">
                    <w:rPr>
                      <w:rFonts w:hint="eastAsia"/>
                    </w:rPr>
                    <w:t>；对于重点地区，收集的废气中</w:t>
                  </w:r>
                  <w:r w:rsidRPr="00CD7C39">
                    <w:rPr>
                      <w:rFonts w:hint="eastAsia"/>
                    </w:rPr>
                    <w:t>NMHC</w:t>
                  </w:r>
                  <w:r w:rsidRPr="00CD7C39">
                    <w:rPr>
                      <w:rFonts w:hint="eastAsia"/>
                    </w:rPr>
                    <w:t>初始排放速率≥</w:t>
                  </w:r>
                  <w:r w:rsidRPr="00CD7C39">
                    <w:rPr>
                      <w:rFonts w:hint="eastAsia"/>
                    </w:rPr>
                    <w:t>2kg/h</w:t>
                  </w:r>
                  <w:r w:rsidRPr="00CD7C39">
                    <w:rPr>
                      <w:rFonts w:hint="eastAsia"/>
                    </w:rPr>
                    <w:t>时，应配置</w:t>
                  </w:r>
                  <w:r w:rsidRPr="00CD7C39">
                    <w:rPr>
                      <w:rFonts w:hint="eastAsia"/>
                    </w:rPr>
                    <w:t>VOCS</w:t>
                  </w:r>
                  <w:r w:rsidRPr="00CD7C39">
                    <w:rPr>
                      <w:rFonts w:hint="eastAsia"/>
                    </w:rPr>
                    <w:t>处理设施，处理效率不应低于</w:t>
                  </w:r>
                  <w:r w:rsidRPr="00CD7C39">
                    <w:rPr>
                      <w:rFonts w:hint="eastAsia"/>
                    </w:rPr>
                    <w:t>80%</w:t>
                  </w:r>
                  <w:r w:rsidRPr="00CD7C39">
                    <w:rPr>
                      <w:rFonts w:hint="eastAsia"/>
                    </w:rPr>
                    <w:t>；采用的原辅材料符合国家有关低</w:t>
                  </w:r>
                  <w:r w:rsidRPr="00CD7C39">
                    <w:rPr>
                      <w:rFonts w:hint="eastAsia"/>
                    </w:rPr>
                    <w:t>VOCS</w:t>
                  </w:r>
                  <w:r w:rsidRPr="00CD7C39">
                    <w:rPr>
                      <w:rFonts w:hint="eastAsia"/>
                    </w:rPr>
                    <w:t>含量产品规定的除外。排气筒高度不低于</w:t>
                  </w:r>
                  <w:r w:rsidRPr="00CD7C39">
                    <w:rPr>
                      <w:rFonts w:hint="eastAsia"/>
                    </w:rPr>
                    <w:t>15m</w:t>
                  </w:r>
                  <w:r w:rsidRPr="00CD7C39">
                    <w:rPr>
                      <w:rFonts w:hint="eastAsia"/>
                    </w:rPr>
                    <w:t>（因安全考虑或有特殊工艺要求的除外），具体高度以及与周围建筑物的相对高度关系应根据环境影响评价文件确定。</w:t>
                  </w:r>
                </w:p>
              </w:tc>
              <w:tc>
                <w:tcPr>
                  <w:tcW w:w="580" w:type="pct"/>
                  <w:vMerge/>
                  <w:vAlign w:val="center"/>
                </w:tcPr>
                <w:p w:rsidR="00111EE1" w:rsidRPr="00CD7C39" w:rsidRDefault="00111EE1" w:rsidP="00187589">
                  <w:pPr>
                    <w:pStyle w:val="af8"/>
                  </w:pPr>
                </w:p>
              </w:tc>
              <w:tc>
                <w:tcPr>
                  <w:tcW w:w="333" w:type="pct"/>
                  <w:vMerge/>
                  <w:vAlign w:val="center"/>
                </w:tcPr>
                <w:p w:rsidR="00111EE1" w:rsidRPr="00CD7C39" w:rsidRDefault="00111EE1" w:rsidP="00187589">
                  <w:pPr>
                    <w:pStyle w:val="af8"/>
                  </w:pPr>
                </w:p>
              </w:tc>
            </w:tr>
            <w:tr w:rsidR="00D00808" w:rsidRPr="00CD7C39" w:rsidTr="000C63D1">
              <w:trPr>
                <w:trHeight w:val="23"/>
              </w:trPr>
              <w:tc>
                <w:tcPr>
                  <w:tcW w:w="593" w:type="pct"/>
                  <w:vAlign w:val="center"/>
                </w:tcPr>
                <w:p w:rsidR="00111EE1" w:rsidRPr="00CD7C39" w:rsidRDefault="00AE7E47" w:rsidP="00187589">
                  <w:pPr>
                    <w:pStyle w:val="af8"/>
                  </w:pPr>
                  <w:r w:rsidRPr="00CD7C39">
                    <w:rPr>
                      <w:rFonts w:hint="eastAsia"/>
                    </w:rPr>
                    <w:t>记录要求</w:t>
                  </w:r>
                </w:p>
              </w:tc>
              <w:tc>
                <w:tcPr>
                  <w:tcW w:w="3492" w:type="pct"/>
                  <w:vAlign w:val="center"/>
                </w:tcPr>
                <w:p w:rsidR="00111EE1" w:rsidRPr="00CD7C39" w:rsidRDefault="00AE7E47" w:rsidP="00187589">
                  <w:pPr>
                    <w:pStyle w:val="af8"/>
                  </w:pPr>
                  <w:r w:rsidRPr="00CD7C39">
                    <w:rPr>
                      <w:rFonts w:hint="eastAsia"/>
                    </w:rPr>
                    <w:t>企业应建立台账，记录废气收集系统、</w:t>
                  </w:r>
                  <w:r w:rsidRPr="00CD7C39">
                    <w:rPr>
                      <w:rFonts w:hint="eastAsia"/>
                    </w:rPr>
                    <w:t>VOCS</w:t>
                  </w:r>
                  <w:r w:rsidRPr="00CD7C39">
                    <w:rPr>
                      <w:rFonts w:hint="eastAsia"/>
                    </w:rPr>
                    <w:t>处理设施的主要运行和维护信息，如运行时间、废气处理量、操作温度、停留时间、吸附剂再生</w:t>
                  </w:r>
                  <w:r w:rsidRPr="00CD7C39">
                    <w:rPr>
                      <w:rFonts w:hint="eastAsia"/>
                    </w:rPr>
                    <w:t>/</w:t>
                  </w:r>
                  <w:r w:rsidRPr="00CD7C39">
                    <w:rPr>
                      <w:rFonts w:hint="eastAsia"/>
                    </w:rPr>
                    <w:t>更换周期和更换量、催化剂更换周期和更换量、吸收液</w:t>
                  </w:r>
                  <w:r w:rsidRPr="00CD7C39">
                    <w:rPr>
                      <w:rFonts w:hint="eastAsia"/>
                    </w:rPr>
                    <w:t>pH</w:t>
                  </w:r>
                  <w:r w:rsidRPr="00CD7C39">
                    <w:rPr>
                      <w:rFonts w:hint="eastAsia"/>
                    </w:rPr>
                    <w:t>值等关键运行参数。台账保存期限不少于</w:t>
                  </w:r>
                  <w:r w:rsidRPr="00CD7C39">
                    <w:rPr>
                      <w:rFonts w:hint="eastAsia"/>
                    </w:rPr>
                    <w:t>3</w:t>
                  </w:r>
                  <w:r w:rsidRPr="00CD7C39">
                    <w:rPr>
                      <w:rFonts w:hint="eastAsia"/>
                    </w:rPr>
                    <w:t>年。</w:t>
                  </w:r>
                </w:p>
              </w:tc>
              <w:tc>
                <w:tcPr>
                  <w:tcW w:w="580" w:type="pct"/>
                  <w:vAlign w:val="center"/>
                </w:tcPr>
                <w:p w:rsidR="00111EE1" w:rsidRPr="00CD7C39" w:rsidRDefault="00AE7E47" w:rsidP="00187589">
                  <w:pPr>
                    <w:pStyle w:val="af8"/>
                  </w:pPr>
                  <w:r w:rsidRPr="00CD7C39">
                    <w:rPr>
                      <w:rFonts w:hint="eastAsia"/>
                    </w:rPr>
                    <w:t>企业应严格执行台账管理。</w:t>
                  </w:r>
                </w:p>
              </w:tc>
              <w:tc>
                <w:tcPr>
                  <w:tcW w:w="333" w:type="pct"/>
                  <w:vAlign w:val="center"/>
                </w:tcPr>
                <w:p w:rsidR="00111EE1" w:rsidRPr="00CD7C39" w:rsidRDefault="00AE7E47" w:rsidP="00187589">
                  <w:pPr>
                    <w:pStyle w:val="af8"/>
                  </w:pPr>
                  <w:r w:rsidRPr="00CD7C39">
                    <w:rPr>
                      <w:rFonts w:hint="eastAsia"/>
                    </w:rPr>
                    <w:t>符合</w:t>
                  </w:r>
                </w:p>
              </w:tc>
            </w:tr>
          </w:tbl>
          <w:p w:rsidR="00111EE1" w:rsidRPr="00D00808" w:rsidRDefault="00AE7E47" w:rsidP="009228C3">
            <w:pPr>
              <w:pStyle w:val="Af6"/>
            </w:pPr>
            <w:r w:rsidRPr="00D00808">
              <w:rPr>
                <w:rFonts w:hint="eastAsia"/>
              </w:rPr>
              <w:t>由上表，拟建项目符合《挥发性有机物无组织排放控制标准》（</w:t>
            </w:r>
            <w:r w:rsidRPr="00D00808">
              <w:rPr>
                <w:rFonts w:hint="eastAsia"/>
              </w:rPr>
              <w:t>GB37822-2019</w:t>
            </w:r>
            <w:r w:rsidRPr="00D00808">
              <w:rPr>
                <w:rFonts w:hint="eastAsia"/>
              </w:rPr>
              <w:t>）文件要求。</w:t>
            </w:r>
          </w:p>
          <w:p w:rsidR="00111EE1" w:rsidRPr="00D00808" w:rsidRDefault="00AE7E47" w:rsidP="00CC50F4">
            <w:pPr>
              <w:pStyle w:val="20"/>
            </w:pPr>
            <w:r w:rsidRPr="00D00808">
              <w:rPr>
                <w:rFonts w:hint="eastAsia"/>
              </w:rPr>
              <w:t>6</w:t>
            </w:r>
            <w:r w:rsidRPr="00D00808">
              <w:rPr>
                <w:rFonts w:hint="eastAsia"/>
              </w:rPr>
              <w:t>）与《重庆市大气污染防治条例》（</w:t>
            </w:r>
            <w:r w:rsidRPr="00D00808">
              <w:rPr>
                <w:rFonts w:hint="eastAsia"/>
              </w:rPr>
              <w:t>2021</w:t>
            </w:r>
            <w:r w:rsidRPr="00D00808">
              <w:rPr>
                <w:rFonts w:hint="eastAsia"/>
              </w:rPr>
              <w:t>年修订）的符合性分析</w:t>
            </w:r>
          </w:p>
          <w:p w:rsidR="00111EE1" w:rsidRPr="00D00808" w:rsidRDefault="00AE7E47" w:rsidP="009228C3">
            <w:pPr>
              <w:pStyle w:val="Af6"/>
            </w:pPr>
            <w:r w:rsidRPr="00D00808">
              <w:rPr>
                <w:rFonts w:hint="eastAsia"/>
              </w:rPr>
              <w:t>拟建项目与《重庆市大气污染防治条例》（</w:t>
            </w:r>
            <w:r w:rsidRPr="00D00808">
              <w:rPr>
                <w:rFonts w:hint="eastAsia"/>
              </w:rPr>
              <w:t>2021</w:t>
            </w:r>
            <w:r w:rsidRPr="00D00808">
              <w:rPr>
                <w:rFonts w:hint="eastAsia"/>
              </w:rPr>
              <w:t>年修订）的符合性分析见</w:t>
            </w:r>
            <w:r w:rsidRPr="00D00808">
              <w:rPr>
                <w:rFonts w:hint="eastAsia"/>
              </w:rPr>
              <w:fldChar w:fldCharType="begin"/>
            </w:r>
            <w:r w:rsidRPr="00D00808">
              <w:rPr>
                <w:rFonts w:hint="eastAsia"/>
              </w:rPr>
              <w:instrText xml:space="preserve"> REF _Ref17564 \h </w:instrText>
            </w:r>
            <w:r w:rsidRPr="00D00808">
              <w:rPr>
                <w:rFonts w:hint="eastAsia"/>
              </w:rPr>
            </w:r>
            <w:r w:rsidRPr="00D00808">
              <w:rPr>
                <w:rFonts w:hint="eastAsia"/>
              </w:rPr>
              <w:fldChar w:fldCharType="separate"/>
            </w:r>
            <w:r w:rsidR="00C8005B" w:rsidRPr="00D00808">
              <w:t>表</w:t>
            </w:r>
            <w:r w:rsidR="00C8005B" w:rsidRPr="00D00808">
              <w:t>1-</w:t>
            </w:r>
            <w:r w:rsidR="00C8005B">
              <w:t>8</w:t>
            </w:r>
            <w:r w:rsidRPr="00D00808">
              <w:rPr>
                <w:rFonts w:hint="eastAsia"/>
              </w:rPr>
              <w:fldChar w:fldCharType="end"/>
            </w:r>
            <w:r w:rsidRPr="00D00808">
              <w:rPr>
                <w:rFonts w:hint="eastAsia"/>
              </w:rPr>
              <w:t>。</w:t>
            </w:r>
          </w:p>
          <w:p w:rsidR="00111EE1" w:rsidRPr="00D00808" w:rsidRDefault="00AE7E47" w:rsidP="002834C0">
            <w:pPr>
              <w:pStyle w:val="af7"/>
            </w:pPr>
            <w:bookmarkStart w:id="7" w:name="_Ref17564"/>
            <w:r w:rsidRPr="00D00808">
              <w:t>表1-</w:t>
            </w:r>
            <w:fldSimple w:instr=" SEQ 表1- \* ARABIC ">
              <w:r w:rsidR="00C8005B">
                <w:rPr>
                  <w:noProof/>
                </w:rPr>
                <w:t>8</w:t>
              </w:r>
            </w:fldSimple>
            <w:bookmarkEnd w:id="7"/>
            <w:r w:rsidRPr="00D00808">
              <w:rPr>
                <w:rFonts w:hint="eastAsia"/>
              </w:rPr>
              <w:t xml:space="preserve"> 与《重庆市大气污染防治条例》（2021年修订）的符合性分析表</w:t>
            </w:r>
          </w:p>
          <w:tbl>
            <w:tblPr>
              <w:tblStyle w:val="af0"/>
              <w:tblW w:w="4998" w:type="pct"/>
              <w:tblLayout w:type="fixed"/>
              <w:tblCellMar>
                <w:left w:w="57" w:type="dxa"/>
                <w:right w:w="57" w:type="dxa"/>
              </w:tblCellMar>
              <w:tblLook w:val="04A0" w:firstRow="1" w:lastRow="0" w:firstColumn="1" w:lastColumn="0" w:noHBand="0" w:noVBand="1"/>
            </w:tblPr>
            <w:tblGrid>
              <w:gridCol w:w="464"/>
              <w:gridCol w:w="988"/>
              <w:gridCol w:w="3329"/>
              <w:gridCol w:w="1143"/>
              <w:gridCol w:w="1153"/>
              <w:gridCol w:w="490"/>
            </w:tblGrid>
            <w:tr w:rsidR="00D00808" w:rsidRPr="00D00808" w:rsidTr="000C63D1">
              <w:trPr>
                <w:trHeight w:val="510"/>
              </w:trPr>
              <w:tc>
                <w:tcPr>
                  <w:tcW w:w="306" w:type="pct"/>
                  <w:vAlign w:val="center"/>
                </w:tcPr>
                <w:p w:rsidR="00111EE1" w:rsidRPr="00B2476E" w:rsidRDefault="00AE7E47" w:rsidP="00187589">
                  <w:pPr>
                    <w:pStyle w:val="af8"/>
                    <w:rPr>
                      <w:b/>
                    </w:rPr>
                  </w:pPr>
                  <w:r w:rsidRPr="00B2476E">
                    <w:rPr>
                      <w:rFonts w:hint="eastAsia"/>
                      <w:b/>
                    </w:rPr>
                    <w:t>序号</w:t>
                  </w:r>
                </w:p>
              </w:tc>
              <w:tc>
                <w:tcPr>
                  <w:tcW w:w="3606" w:type="pct"/>
                  <w:gridSpan w:val="3"/>
                  <w:vAlign w:val="center"/>
                </w:tcPr>
                <w:p w:rsidR="00111EE1" w:rsidRPr="00B2476E" w:rsidRDefault="00AE7E47" w:rsidP="00187589">
                  <w:pPr>
                    <w:pStyle w:val="af8"/>
                    <w:rPr>
                      <w:b/>
                    </w:rPr>
                  </w:pPr>
                  <w:r w:rsidRPr="00B2476E">
                    <w:rPr>
                      <w:rFonts w:hint="eastAsia"/>
                      <w:b/>
                    </w:rPr>
                    <w:t>与</w:t>
                  </w:r>
                  <w:r w:rsidRPr="00B2476E">
                    <w:rPr>
                      <w:b/>
                    </w:rPr>
                    <w:t>项目相关要求</w:t>
                  </w:r>
                </w:p>
              </w:tc>
              <w:tc>
                <w:tcPr>
                  <w:tcW w:w="762" w:type="pct"/>
                  <w:vAlign w:val="center"/>
                </w:tcPr>
                <w:p w:rsidR="00111EE1" w:rsidRPr="00B2476E" w:rsidRDefault="00AE7E47" w:rsidP="00187589">
                  <w:pPr>
                    <w:pStyle w:val="af8"/>
                    <w:rPr>
                      <w:b/>
                    </w:rPr>
                  </w:pPr>
                  <w:r w:rsidRPr="00B2476E">
                    <w:rPr>
                      <w:rFonts w:hint="eastAsia"/>
                      <w:b/>
                    </w:rPr>
                    <w:t>本项目</w:t>
                  </w:r>
                </w:p>
              </w:tc>
              <w:tc>
                <w:tcPr>
                  <w:tcW w:w="324" w:type="pct"/>
                  <w:vAlign w:val="center"/>
                </w:tcPr>
                <w:p w:rsidR="00111EE1" w:rsidRPr="00B2476E" w:rsidRDefault="00AE7E47" w:rsidP="00187589">
                  <w:pPr>
                    <w:pStyle w:val="af8"/>
                    <w:rPr>
                      <w:b/>
                    </w:rPr>
                  </w:pPr>
                  <w:r w:rsidRPr="00B2476E">
                    <w:rPr>
                      <w:rFonts w:hint="eastAsia"/>
                      <w:b/>
                    </w:rPr>
                    <w:t>符合性</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t>1</w:t>
                  </w:r>
                </w:p>
              </w:tc>
              <w:tc>
                <w:tcPr>
                  <w:tcW w:w="3606" w:type="pct"/>
                  <w:gridSpan w:val="3"/>
                  <w:vAlign w:val="center"/>
                </w:tcPr>
                <w:p w:rsidR="00111EE1" w:rsidRPr="00D00808" w:rsidRDefault="00AE7E47" w:rsidP="00187589">
                  <w:pPr>
                    <w:pStyle w:val="af8"/>
                  </w:pPr>
                  <w:r w:rsidRPr="00D00808">
                    <w:t>新建排放大气污染物的工业项目，除必须单独布局以外，应当按照相关规定进入相应工业园区。划定大气污染防治重点控制区域和一般控制区域。在重点控制区域内禁止新建和扩建燃煤火电、化工、水泥、采（碎）石场、烧结砖瓦窑以及燃煤锅炉等项目；在一般控制区域限制投资建设大气污染严重的项目。</w:t>
                  </w:r>
                </w:p>
              </w:tc>
              <w:tc>
                <w:tcPr>
                  <w:tcW w:w="762" w:type="pct"/>
                  <w:vAlign w:val="center"/>
                </w:tcPr>
                <w:p w:rsidR="00111EE1" w:rsidRPr="00D00808" w:rsidRDefault="00AE7E47" w:rsidP="00187589">
                  <w:pPr>
                    <w:pStyle w:val="af8"/>
                  </w:pPr>
                  <w:r w:rsidRPr="00D00808">
                    <w:rPr>
                      <w:rFonts w:hint="eastAsia"/>
                    </w:rPr>
                    <w:t>拟建项目位于西彭工业园区。</w:t>
                  </w:r>
                </w:p>
              </w:tc>
              <w:tc>
                <w:tcPr>
                  <w:tcW w:w="324" w:type="pct"/>
                  <w:vAlign w:val="center"/>
                </w:tcPr>
                <w:p w:rsidR="00111EE1" w:rsidRPr="00D00808" w:rsidRDefault="00AE7E47" w:rsidP="00187589">
                  <w:pPr>
                    <w:pStyle w:val="af8"/>
                  </w:pPr>
                  <w:r w:rsidRPr="00D00808">
                    <w:rPr>
                      <w:rFonts w:hint="eastAsia"/>
                    </w:rPr>
                    <w:t>符合</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t>2</w:t>
                  </w:r>
                </w:p>
              </w:tc>
              <w:tc>
                <w:tcPr>
                  <w:tcW w:w="3606" w:type="pct"/>
                  <w:gridSpan w:val="3"/>
                  <w:vAlign w:val="center"/>
                </w:tcPr>
                <w:p w:rsidR="00111EE1" w:rsidRPr="00D00808" w:rsidRDefault="00AE7E47" w:rsidP="00187589">
                  <w:pPr>
                    <w:pStyle w:val="af8"/>
                  </w:pPr>
                  <w:r w:rsidRPr="00D00808">
                    <w:rPr>
                      <w:rFonts w:hint="eastAsia"/>
                    </w:rPr>
                    <w:t>推广使用</w:t>
                  </w:r>
                  <w:r w:rsidR="00EB05E9" w:rsidRPr="00D00808">
                    <w:rPr>
                      <w:rFonts w:hint="eastAsia"/>
                    </w:rPr>
                    <w:t>二甲醚</w:t>
                  </w:r>
                  <w:r w:rsidRPr="00D00808">
                    <w:rPr>
                      <w:rFonts w:hint="eastAsia"/>
                    </w:rPr>
                    <w:t>、页岩气、液化石油气、电、太阳能、风能等清洁能源。电力调度应当优先安排清洁能源发电上网，逐步减少煤炭等化石燃料使用量。钢铁、火电、水泥、化工、石化、有色金属冶炼等重点行业应当按照规定开展强制性清洁生产审核，减少污染物的产生。</w:t>
                  </w:r>
                </w:p>
              </w:tc>
              <w:tc>
                <w:tcPr>
                  <w:tcW w:w="762" w:type="pct"/>
                  <w:vMerge w:val="restart"/>
                  <w:vAlign w:val="center"/>
                </w:tcPr>
                <w:p w:rsidR="00111EE1" w:rsidRPr="00D00808" w:rsidRDefault="00AE7E47" w:rsidP="00187589">
                  <w:pPr>
                    <w:pStyle w:val="af8"/>
                  </w:pPr>
                  <w:r w:rsidRPr="00D00808">
                    <w:rPr>
                      <w:rFonts w:hint="eastAsia"/>
                    </w:rPr>
                    <w:t>拟建项目使用</w:t>
                  </w:r>
                  <w:r w:rsidR="00601B45" w:rsidRPr="00D00808">
                    <w:rPr>
                      <w:rFonts w:hint="eastAsia"/>
                    </w:rPr>
                    <w:t>液化石油气（</w:t>
                  </w:r>
                  <w:r w:rsidR="00EB05E9" w:rsidRPr="00D00808">
                    <w:rPr>
                      <w:rFonts w:hint="eastAsia"/>
                    </w:rPr>
                    <w:t>二甲醚</w:t>
                  </w:r>
                  <w:r w:rsidR="00601B45" w:rsidRPr="00D00808">
                    <w:rPr>
                      <w:rFonts w:hint="eastAsia"/>
                    </w:rPr>
                    <w:t>）</w:t>
                  </w:r>
                  <w:r w:rsidRPr="00D00808">
                    <w:rPr>
                      <w:rFonts w:hint="eastAsia"/>
                    </w:rPr>
                    <w:t>和电作为能源。不使用燃煤，不使用高</w:t>
                  </w:r>
                  <w:r w:rsidRPr="00D00808">
                    <w:rPr>
                      <w:rFonts w:hint="eastAsia"/>
                    </w:rPr>
                    <w:lastRenderedPageBreak/>
                    <w:t>污染燃料。</w:t>
                  </w:r>
                </w:p>
              </w:tc>
              <w:tc>
                <w:tcPr>
                  <w:tcW w:w="324" w:type="pct"/>
                  <w:vAlign w:val="center"/>
                </w:tcPr>
                <w:p w:rsidR="00111EE1" w:rsidRPr="00D00808" w:rsidRDefault="00AE7E47" w:rsidP="00187589">
                  <w:pPr>
                    <w:pStyle w:val="af8"/>
                  </w:pPr>
                  <w:r w:rsidRPr="00D00808">
                    <w:rPr>
                      <w:rFonts w:hint="eastAsia"/>
                    </w:rPr>
                    <w:lastRenderedPageBreak/>
                    <w:t>符合</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t>2</w:t>
                  </w:r>
                </w:p>
              </w:tc>
              <w:tc>
                <w:tcPr>
                  <w:tcW w:w="3606" w:type="pct"/>
                  <w:gridSpan w:val="3"/>
                  <w:vAlign w:val="center"/>
                </w:tcPr>
                <w:p w:rsidR="00111EE1" w:rsidRPr="00D00808" w:rsidRDefault="00AE7E47" w:rsidP="00187589">
                  <w:pPr>
                    <w:pStyle w:val="af8"/>
                  </w:pPr>
                  <w:r w:rsidRPr="00D00808">
                    <w:rPr>
                      <w:rFonts w:hint="eastAsia"/>
                    </w:rPr>
                    <w:t>对燃煤火电企业超低排放改造、烧结砖瓦窑关闭、燃煤锅炉清洁能源改造、污染企业环保搬迁等予以鼓励和支持。</w:t>
                  </w:r>
                </w:p>
              </w:tc>
              <w:tc>
                <w:tcPr>
                  <w:tcW w:w="762" w:type="pct"/>
                  <w:vMerge/>
                  <w:vAlign w:val="center"/>
                </w:tcPr>
                <w:p w:rsidR="00111EE1" w:rsidRPr="00D00808" w:rsidRDefault="00111EE1" w:rsidP="00187589">
                  <w:pPr>
                    <w:pStyle w:val="af8"/>
                  </w:pPr>
                </w:p>
              </w:tc>
              <w:tc>
                <w:tcPr>
                  <w:tcW w:w="324" w:type="pct"/>
                  <w:vAlign w:val="center"/>
                </w:tcPr>
                <w:p w:rsidR="00111EE1" w:rsidRPr="00D00808" w:rsidRDefault="00AE7E47" w:rsidP="00187589">
                  <w:pPr>
                    <w:pStyle w:val="af8"/>
                  </w:pPr>
                  <w:r w:rsidRPr="00D00808">
                    <w:rPr>
                      <w:rFonts w:hint="eastAsia"/>
                    </w:rPr>
                    <w:t>符合</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t>4</w:t>
                  </w:r>
                </w:p>
              </w:tc>
              <w:tc>
                <w:tcPr>
                  <w:tcW w:w="3606" w:type="pct"/>
                  <w:gridSpan w:val="3"/>
                  <w:vAlign w:val="center"/>
                </w:tcPr>
                <w:p w:rsidR="00111EE1" w:rsidRPr="00D00808" w:rsidRDefault="00AE7E47" w:rsidP="00187589">
                  <w:pPr>
                    <w:pStyle w:val="af8"/>
                  </w:pPr>
                  <w:r w:rsidRPr="00D00808">
                    <w:rPr>
                      <w:rFonts w:hint="eastAsia"/>
                    </w:rPr>
                    <w:t>在划定的高污染燃料禁燃区内，禁止销售和使用原煤、煤矸石、重油、渣油、石油焦、木柴、秸秆等国家和本市规</w:t>
                  </w:r>
                  <w:r w:rsidRPr="00D00808">
                    <w:rPr>
                      <w:rFonts w:hint="eastAsia"/>
                    </w:rPr>
                    <w:lastRenderedPageBreak/>
                    <w:t>定的高污染燃料。现有使用高污染燃料的设施应当限期淘汰或者改用</w:t>
                  </w:r>
                  <w:r w:rsidR="00EB05E9" w:rsidRPr="00D00808">
                    <w:rPr>
                      <w:rFonts w:hint="eastAsia"/>
                    </w:rPr>
                    <w:t>二甲醚</w:t>
                  </w:r>
                  <w:r w:rsidRPr="00D00808">
                    <w:rPr>
                      <w:rFonts w:hint="eastAsia"/>
                    </w:rPr>
                    <w:t>、页岩气、液化石油气、电、风能等清洁能源。</w:t>
                  </w:r>
                </w:p>
              </w:tc>
              <w:tc>
                <w:tcPr>
                  <w:tcW w:w="762" w:type="pct"/>
                  <w:vMerge/>
                  <w:vAlign w:val="center"/>
                </w:tcPr>
                <w:p w:rsidR="00111EE1" w:rsidRPr="00D00808" w:rsidRDefault="00111EE1" w:rsidP="00187589">
                  <w:pPr>
                    <w:pStyle w:val="af8"/>
                  </w:pPr>
                </w:p>
              </w:tc>
              <w:tc>
                <w:tcPr>
                  <w:tcW w:w="324" w:type="pct"/>
                  <w:vAlign w:val="center"/>
                </w:tcPr>
                <w:p w:rsidR="00111EE1" w:rsidRPr="00D00808" w:rsidRDefault="00AE7E47" w:rsidP="00187589">
                  <w:pPr>
                    <w:pStyle w:val="af8"/>
                  </w:pPr>
                  <w:r w:rsidRPr="00D00808">
                    <w:rPr>
                      <w:rFonts w:hint="eastAsia"/>
                    </w:rPr>
                    <w:t>符合</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lastRenderedPageBreak/>
                    <w:t>5</w:t>
                  </w:r>
                </w:p>
              </w:tc>
              <w:tc>
                <w:tcPr>
                  <w:tcW w:w="3606" w:type="pct"/>
                  <w:gridSpan w:val="3"/>
                  <w:vAlign w:val="center"/>
                </w:tcPr>
                <w:p w:rsidR="00111EE1" w:rsidRPr="00D00808" w:rsidRDefault="00AE7E47" w:rsidP="00187589">
                  <w:pPr>
                    <w:pStyle w:val="af8"/>
                  </w:pPr>
                  <w:r w:rsidRPr="00D00808">
                    <w:rPr>
                      <w:rFonts w:hint="eastAsia"/>
                    </w:rPr>
                    <w:t>实施燃煤消耗总量控制。煤炭清洁利用，提高煤炭洗选比例。新建煤矿应当同步建设配套的煤炭洗选设施，使煤炭质量达到规定标准；已建成的所采煤炭属于高硫分、高灰分的煤矿，应当限期建成配套的煤炭洗选设施。禁止进口、销售、燃用不符合质量标准要求的煤炭。</w:t>
                  </w:r>
                </w:p>
              </w:tc>
              <w:tc>
                <w:tcPr>
                  <w:tcW w:w="762" w:type="pct"/>
                  <w:vMerge/>
                  <w:vAlign w:val="center"/>
                </w:tcPr>
                <w:p w:rsidR="00111EE1" w:rsidRPr="00D00808" w:rsidRDefault="00111EE1" w:rsidP="00187589">
                  <w:pPr>
                    <w:pStyle w:val="af8"/>
                  </w:pP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6</w:t>
                  </w:r>
                </w:p>
              </w:tc>
              <w:tc>
                <w:tcPr>
                  <w:tcW w:w="652" w:type="pct"/>
                  <w:vMerge w:val="restart"/>
                  <w:vAlign w:val="center"/>
                </w:tcPr>
                <w:p w:rsidR="00111EE1" w:rsidRPr="00D00808" w:rsidRDefault="00AE7E47" w:rsidP="00187589">
                  <w:pPr>
                    <w:pStyle w:val="af8"/>
                  </w:pPr>
                  <w:r w:rsidRPr="00D00808">
                    <w:rPr>
                      <w:rFonts w:hint="eastAsia"/>
                    </w:rPr>
                    <w:t>在生产、运输、储存过程中，可能产生二氧化硫、氮氧化物、烟尘、粉尘、恶臭气体，以及含重金属、持久性有机污染物等大气污染物的企业事业单位和其他生产经营者，应当遵守下列规定，采取配置相关污染防治设施等措施予以控制，达到国家和本市规定的大气排放标准，防止污染周边环境：</w:t>
                  </w:r>
                </w:p>
              </w:tc>
              <w:tc>
                <w:tcPr>
                  <w:tcW w:w="2953" w:type="pct"/>
                  <w:gridSpan w:val="2"/>
                  <w:vAlign w:val="center"/>
                </w:tcPr>
                <w:p w:rsidR="00111EE1" w:rsidRPr="00D00808" w:rsidRDefault="00AE7E47" w:rsidP="00187589">
                  <w:pPr>
                    <w:pStyle w:val="af8"/>
                  </w:pPr>
                  <w:r w:rsidRPr="00D00808">
                    <w:rPr>
                      <w:rFonts w:hint="eastAsia"/>
                    </w:rPr>
                    <w:t>火电、水泥工业企业以及燃煤锅炉使用单位应当按照规定配套建设脱硫、脱硝、除尘等污染防治设施，采用先进的大气污染物协同控制技术和装备。</w:t>
                  </w:r>
                </w:p>
              </w:tc>
              <w:tc>
                <w:tcPr>
                  <w:tcW w:w="762" w:type="pct"/>
                  <w:vAlign w:val="center"/>
                </w:tcPr>
                <w:p w:rsidR="00111EE1" w:rsidRPr="00D00808" w:rsidRDefault="00AE7E47" w:rsidP="00187589">
                  <w:pPr>
                    <w:pStyle w:val="af8"/>
                  </w:pPr>
                  <w:r w:rsidRPr="00D00808">
                    <w:rPr>
                      <w:rFonts w:hint="eastAsia"/>
                    </w:rPr>
                    <w:t>拟建项目不使用燃煤锅炉。</w:t>
                  </w: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7</w:t>
                  </w:r>
                </w:p>
              </w:tc>
              <w:tc>
                <w:tcPr>
                  <w:tcW w:w="652" w:type="pct"/>
                  <w:vMerge/>
                  <w:vAlign w:val="center"/>
                </w:tcPr>
                <w:p w:rsidR="00111EE1" w:rsidRPr="00D00808" w:rsidRDefault="00111EE1" w:rsidP="00187589">
                  <w:pPr>
                    <w:pStyle w:val="af8"/>
                  </w:pPr>
                </w:p>
              </w:tc>
              <w:tc>
                <w:tcPr>
                  <w:tcW w:w="2199" w:type="pct"/>
                  <w:vAlign w:val="center"/>
                </w:tcPr>
                <w:p w:rsidR="00111EE1" w:rsidRPr="00D00808" w:rsidRDefault="00AE7E47" w:rsidP="00187589">
                  <w:pPr>
                    <w:pStyle w:val="af8"/>
                  </w:pPr>
                  <w:r w:rsidRPr="00D00808">
                    <w:rPr>
                      <w:rFonts w:hint="eastAsia"/>
                    </w:rPr>
                    <w:t>有机化工、制药、电子设备制造、包装印刷、家具制造及其他产生含挥发性有机物废气的生产和服务活动，应当在密闭空间或者设备中进行，并按照规定安装、使用污染防治设施，保持正常运行；无法密闭的，应当采取措施减少废气排放。</w:t>
                  </w:r>
                </w:p>
              </w:tc>
              <w:tc>
                <w:tcPr>
                  <w:tcW w:w="754" w:type="pct"/>
                  <w:vAlign w:val="center"/>
                </w:tcPr>
                <w:p w:rsidR="00111EE1" w:rsidRPr="00D00808" w:rsidRDefault="00AE7E47" w:rsidP="00187589">
                  <w:pPr>
                    <w:pStyle w:val="af8"/>
                  </w:pPr>
                  <w:r w:rsidRPr="00D00808">
                    <w:rPr>
                      <w:rFonts w:hint="eastAsia"/>
                    </w:rPr>
                    <w:t>应当使用低挥发性有机物含量的涂料。</w:t>
                  </w:r>
                </w:p>
              </w:tc>
              <w:tc>
                <w:tcPr>
                  <w:tcW w:w="762" w:type="pct"/>
                  <w:vMerge w:val="restart"/>
                  <w:vAlign w:val="center"/>
                </w:tcPr>
                <w:p w:rsidR="00111EE1" w:rsidRPr="00D00808" w:rsidRDefault="00BF24E6" w:rsidP="00187589">
                  <w:pPr>
                    <w:pStyle w:val="af8"/>
                  </w:pPr>
                  <w:r w:rsidRPr="00D00808">
                    <w:rPr>
                      <w:rFonts w:hint="eastAsia"/>
                    </w:rPr>
                    <w:t>拟建项目使用</w:t>
                  </w:r>
                  <w:r w:rsidR="00601B45" w:rsidRPr="00D00808">
                    <w:rPr>
                      <w:rFonts w:hint="eastAsia"/>
                    </w:rPr>
                    <w:t>塑粉</w:t>
                  </w:r>
                  <w:r w:rsidR="00AE7E47" w:rsidRPr="00D00808">
                    <w:rPr>
                      <w:rFonts w:hint="eastAsia"/>
                    </w:rPr>
                    <w:t>低挥发性有机物含量的涂料，有机废气均收集处置后排放。按规定建立台账。</w:t>
                  </w: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8</w:t>
                  </w:r>
                </w:p>
              </w:tc>
              <w:tc>
                <w:tcPr>
                  <w:tcW w:w="652" w:type="pct"/>
                  <w:vMerge/>
                  <w:vAlign w:val="center"/>
                </w:tcPr>
                <w:p w:rsidR="00111EE1" w:rsidRPr="00D00808" w:rsidRDefault="00111EE1" w:rsidP="00187589">
                  <w:pPr>
                    <w:pStyle w:val="af8"/>
                  </w:pPr>
                </w:p>
              </w:tc>
              <w:tc>
                <w:tcPr>
                  <w:tcW w:w="2199" w:type="pct"/>
                  <w:vAlign w:val="center"/>
                </w:tcPr>
                <w:p w:rsidR="00111EE1" w:rsidRPr="00D00808" w:rsidRDefault="00AE7E47" w:rsidP="00187589">
                  <w:pPr>
                    <w:pStyle w:val="af8"/>
                  </w:pPr>
                  <w:r w:rsidRPr="00D00808">
                    <w:rPr>
                      <w:rFonts w:hint="eastAsia"/>
                    </w:rPr>
                    <w:t>工业涂装企业和涉及喷涂作业的机动车维修服务企业，应当按照规定安装、使用污染防治设施，使用低挥发性有机物含量的原辅材料，或者进行工艺改造，并对原辅材料储运、加工生产、废弃物处置等环节实施全过程控制。</w:t>
                  </w:r>
                </w:p>
              </w:tc>
              <w:tc>
                <w:tcPr>
                  <w:tcW w:w="754" w:type="pct"/>
                  <w:vAlign w:val="center"/>
                </w:tcPr>
                <w:p w:rsidR="00111EE1" w:rsidRPr="00D00808" w:rsidRDefault="00AE7E47" w:rsidP="00187589">
                  <w:pPr>
                    <w:pStyle w:val="af8"/>
                  </w:pPr>
                  <w:r w:rsidRPr="00D00808">
                    <w:rPr>
                      <w:rFonts w:hint="eastAsia"/>
                    </w:rPr>
                    <w:t>应当建立与挥发性有机物排放有关的台账，台账的保存时间不得低于三年。</w:t>
                  </w:r>
                </w:p>
              </w:tc>
              <w:tc>
                <w:tcPr>
                  <w:tcW w:w="762" w:type="pct"/>
                  <w:vMerge/>
                  <w:vAlign w:val="center"/>
                </w:tcPr>
                <w:p w:rsidR="00111EE1" w:rsidRPr="00D00808" w:rsidRDefault="00111EE1" w:rsidP="00187589">
                  <w:pPr>
                    <w:pStyle w:val="af8"/>
                  </w:pP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9</w:t>
                  </w:r>
                </w:p>
              </w:tc>
              <w:tc>
                <w:tcPr>
                  <w:tcW w:w="652" w:type="pct"/>
                  <w:vMerge/>
                  <w:vAlign w:val="center"/>
                </w:tcPr>
                <w:p w:rsidR="00111EE1" w:rsidRPr="00D00808" w:rsidRDefault="00111EE1" w:rsidP="00187589">
                  <w:pPr>
                    <w:pStyle w:val="af8"/>
                  </w:pPr>
                </w:p>
              </w:tc>
              <w:tc>
                <w:tcPr>
                  <w:tcW w:w="2953" w:type="pct"/>
                  <w:gridSpan w:val="2"/>
                  <w:vAlign w:val="center"/>
                </w:tcPr>
                <w:p w:rsidR="00111EE1" w:rsidRPr="00D00808" w:rsidRDefault="00AE7E47" w:rsidP="00187589">
                  <w:pPr>
                    <w:pStyle w:val="af8"/>
                  </w:pPr>
                  <w:r w:rsidRPr="00D00808">
                    <w:rPr>
                      <w:rFonts w:hint="eastAsia"/>
                    </w:rPr>
                    <w:t>石油、化工及其他生产和使用有机溶剂的企业，应当采取措施对管道、设备进行日常维护、维修，减少物料的泄漏，对生产装置系统的停运、倒空、清洗等环节实施挥发性有机物排放控制；物料已经泄漏的，应当及时收集处理。</w:t>
                  </w:r>
                </w:p>
              </w:tc>
              <w:tc>
                <w:tcPr>
                  <w:tcW w:w="762" w:type="pct"/>
                  <w:vAlign w:val="center"/>
                </w:tcPr>
                <w:p w:rsidR="00111EE1" w:rsidRPr="00D00808" w:rsidRDefault="00AE7E47" w:rsidP="00187589">
                  <w:pPr>
                    <w:pStyle w:val="af8"/>
                  </w:pPr>
                  <w:r w:rsidRPr="00D00808">
                    <w:rPr>
                      <w:rFonts w:hint="eastAsia"/>
                    </w:rPr>
                    <w:t>不涉及</w:t>
                  </w: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10</w:t>
                  </w:r>
                </w:p>
              </w:tc>
              <w:tc>
                <w:tcPr>
                  <w:tcW w:w="652" w:type="pct"/>
                  <w:vMerge/>
                  <w:vAlign w:val="center"/>
                </w:tcPr>
                <w:p w:rsidR="00111EE1" w:rsidRPr="00D00808" w:rsidRDefault="00111EE1" w:rsidP="00187589">
                  <w:pPr>
                    <w:pStyle w:val="af8"/>
                  </w:pPr>
                </w:p>
              </w:tc>
              <w:tc>
                <w:tcPr>
                  <w:tcW w:w="2953" w:type="pct"/>
                  <w:gridSpan w:val="2"/>
                  <w:vAlign w:val="center"/>
                </w:tcPr>
                <w:p w:rsidR="00111EE1" w:rsidRPr="00D00808" w:rsidRDefault="00AE7E47" w:rsidP="00187589">
                  <w:pPr>
                    <w:pStyle w:val="af8"/>
                  </w:pPr>
                  <w:r w:rsidRPr="00D00808">
                    <w:rPr>
                      <w:rFonts w:hint="eastAsia"/>
                    </w:rPr>
                    <w:t>储油储气库、加油加气站和油罐车、气罐车等，应当开展油气回收治理，按照国家有关规定安装油气回收装置并保持正常使用，每年向生态环境主管部门报送油气排放检测报告。</w:t>
                  </w:r>
                </w:p>
              </w:tc>
              <w:tc>
                <w:tcPr>
                  <w:tcW w:w="762" w:type="pct"/>
                  <w:vAlign w:val="center"/>
                </w:tcPr>
                <w:p w:rsidR="00111EE1" w:rsidRPr="00D00808" w:rsidRDefault="00AE7E47" w:rsidP="00187589">
                  <w:pPr>
                    <w:pStyle w:val="af8"/>
                  </w:pPr>
                  <w:r w:rsidRPr="00D00808">
                    <w:rPr>
                      <w:rFonts w:hint="eastAsia"/>
                    </w:rPr>
                    <w:t>不涉及</w:t>
                  </w:r>
                </w:p>
              </w:tc>
              <w:tc>
                <w:tcPr>
                  <w:tcW w:w="324" w:type="pct"/>
                  <w:vAlign w:val="center"/>
                </w:tcPr>
                <w:p w:rsidR="00111EE1" w:rsidRPr="00D00808" w:rsidRDefault="00AE7E47" w:rsidP="00187589">
                  <w:pPr>
                    <w:pStyle w:val="af8"/>
                  </w:pPr>
                  <w:r w:rsidRPr="00D00808">
                    <w:rPr>
                      <w:rFonts w:hint="eastAsia"/>
                    </w:rPr>
                    <w:t>符合</w:t>
                  </w:r>
                </w:p>
              </w:tc>
            </w:tr>
            <w:tr w:rsidR="00CD7C39" w:rsidRPr="00D00808" w:rsidTr="000C63D1">
              <w:trPr>
                <w:trHeight w:val="23"/>
              </w:trPr>
              <w:tc>
                <w:tcPr>
                  <w:tcW w:w="306" w:type="pct"/>
                  <w:vAlign w:val="center"/>
                </w:tcPr>
                <w:p w:rsidR="00111EE1" w:rsidRPr="00D00808" w:rsidRDefault="00AE7E47" w:rsidP="00187589">
                  <w:pPr>
                    <w:pStyle w:val="af8"/>
                  </w:pPr>
                  <w:r w:rsidRPr="00D00808">
                    <w:rPr>
                      <w:rFonts w:hint="eastAsia"/>
                    </w:rPr>
                    <w:t>11</w:t>
                  </w:r>
                </w:p>
              </w:tc>
              <w:tc>
                <w:tcPr>
                  <w:tcW w:w="652" w:type="pct"/>
                  <w:vMerge/>
                  <w:vAlign w:val="center"/>
                </w:tcPr>
                <w:p w:rsidR="00111EE1" w:rsidRPr="00D00808" w:rsidRDefault="00111EE1" w:rsidP="00187589">
                  <w:pPr>
                    <w:pStyle w:val="af8"/>
                  </w:pPr>
                </w:p>
              </w:tc>
              <w:tc>
                <w:tcPr>
                  <w:tcW w:w="2953" w:type="pct"/>
                  <w:gridSpan w:val="2"/>
                  <w:vAlign w:val="center"/>
                </w:tcPr>
                <w:p w:rsidR="00111EE1" w:rsidRPr="00D00808" w:rsidRDefault="00AE7E47" w:rsidP="00187589">
                  <w:pPr>
                    <w:pStyle w:val="af8"/>
                  </w:pPr>
                  <w:r w:rsidRPr="00D00808">
                    <w:rPr>
                      <w:rFonts w:hint="eastAsia"/>
                    </w:rPr>
                    <w:t>其他向大气排放粉尘、恶臭气体，以及含重金属、持久性有机污染物等有毒有害气体的工业企业，应当按照规定配套安装净化装置或者采取其他措施减少污染物排放。</w:t>
                  </w:r>
                </w:p>
              </w:tc>
              <w:tc>
                <w:tcPr>
                  <w:tcW w:w="762" w:type="pct"/>
                  <w:vAlign w:val="center"/>
                </w:tcPr>
                <w:p w:rsidR="00111EE1" w:rsidRPr="00D00808" w:rsidRDefault="00AE7E47" w:rsidP="00187589">
                  <w:pPr>
                    <w:pStyle w:val="af8"/>
                  </w:pPr>
                  <w:r w:rsidRPr="00D00808">
                    <w:rPr>
                      <w:rFonts w:hint="eastAsia"/>
                    </w:rPr>
                    <w:t>拟建项目废气均采取有效措施收集处置后排放。</w:t>
                  </w:r>
                </w:p>
              </w:tc>
              <w:tc>
                <w:tcPr>
                  <w:tcW w:w="324" w:type="pct"/>
                  <w:vAlign w:val="center"/>
                </w:tcPr>
                <w:p w:rsidR="00111EE1" w:rsidRPr="00D00808" w:rsidRDefault="00AE7E47" w:rsidP="00187589">
                  <w:pPr>
                    <w:pStyle w:val="af8"/>
                  </w:pPr>
                  <w:r w:rsidRPr="00D00808">
                    <w:rPr>
                      <w:rFonts w:hint="eastAsia"/>
                    </w:rPr>
                    <w:t>符合</w:t>
                  </w:r>
                </w:p>
              </w:tc>
            </w:tr>
            <w:tr w:rsidR="00D00808" w:rsidRPr="00D00808" w:rsidTr="000C63D1">
              <w:trPr>
                <w:trHeight w:val="23"/>
              </w:trPr>
              <w:tc>
                <w:tcPr>
                  <w:tcW w:w="306" w:type="pct"/>
                  <w:vAlign w:val="center"/>
                </w:tcPr>
                <w:p w:rsidR="00111EE1" w:rsidRPr="00D00808" w:rsidRDefault="00AE7E47" w:rsidP="00187589">
                  <w:pPr>
                    <w:pStyle w:val="af8"/>
                  </w:pPr>
                  <w:r w:rsidRPr="00D00808">
                    <w:rPr>
                      <w:rFonts w:hint="eastAsia"/>
                    </w:rPr>
                    <w:t>12</w:t>
                  </w:r>
                </w:p>
              </w:tc>
              <w:tc>
                <w:tcPr>
                  <w:tcW w:w="3606" w:type="pct"/>
                  <w:gridSpan w:val="3"/>
                  <w:vAlign w:val="center"/>
                </w:tcPr>
                <w:p w:rsidR="00111EE1" w:rsidRPr="00D00808" w:rsidRDefault="00AE7E47" w:rsidP="00187589">
                  <w:pPr>
                    <w:pStyle w:val="af8"/>
                  </w:pPr>
                  <w:r w:rsidRPr="00D00808">
                    <w:rPr>
                      <w:rFonts w:hint="eastAsia"/>
                    </w:rPr>
                    <w:t>任何单位和个人不得生产、销售和使用不符合质量标准或者要求的含挥发性有机物的原材料和产品。</w:t>
                  </w:r>
                </w:p>
              </w:tc>
              <w:tc>
                <w:tcPr>
                  <w:tcW w:w="762" w:type="pct"/>
                  <w:vAlign w:val="center"/>
                </w:tcPr>
                <w:p w:rsidR="00111EE1" w:rsidRPr="00D00808" w:rsidRDefault="00AE7E47" w:rsidP="00187589">
                  <w:pPr>
                    <w:pStyle w:val="af8"/>
                  </w:pPr>
                  <w:r w:rsidRPr="00D00808">
                    <w:rPr>
                      <w:rFonts w:hint="eastAsia"/>
                    </w:rPr>
                    <w:t>拟建项目使用合格的原辅材料。</w:t>
                  </w:r>
                </w:p>
              </w:tc>
              <w:tc>
                <w:tcPr>
                  <w:tcW w:w="324" w:type="pct"/>
                  <w:vAlign w:val="center"/>
                </w:tcPr>
                <w:p w:rsidR="00111EE1" w:rsidRPr="00D00808" w:rsidRDefault="00AE7E47" w:rsidP="00187589">
                  <w:pPr>
                    <w:pStyle w:val="af8"/>
                  </w:pPr>
                  <w:r w:rsidRPr="00D00808">
                    <w:rPr>
                      <w:rFonts w:hint="eastAsia"/>
                    </w:rPr>
                    <w:t>符合</w:t>
                  </w:r>
                </w:p>
              </w:tc>
            </w:tr>
          </w:tbl>
          <w:p w:rsidR="00111EE1" w:rsidRPr="00D00808" w:rsidRDefault="00AE7E47" w:rsidP="009228C3">
            <w:pPr>
              <w:pStyle w:val="Af6"/>
            </w:pPr>
            <w:r w:rsidRPr="00D00808">
              <w:rPr>
                <w:rFonts w:hint="eastAsia"/>
              </w:rPr>
              <w:lastRenderedPageBreak/>
              <w:t>由上表，拟建项目符合《重庆市大气污染防治条例》（</w:t>
            </w:r>
            <w:r w:rsidRPr="00D00808">
              <w:rPr>
                <w:rFonts w:hint="eastAsia"/>
              </w:rPr>
              <w:t>2021</w:t>
            </w:r>
            <w:r w:rsidRPr="00D00808">
              <w:rPr>
                <w:rFonts w:hint="eastAsia"/>
              </w:rPr>
              <w:t>年修订）文件要求。</w:t>
            </w:r>
          </w:p>
          <w:p w:rsidR="00111EE1" w:rsidRPr="00D00808" w:rsidRDefault="00AE7E47" w:rsidP="00CC50F4">
            <w:pPr>
              <w:pStyle w:val="20"/>
            </w:pPr>
            <w:r w:rsidRPr="00D00808">
              <w:rPr>
                <w:rFonts w:hint="eastAsia"/>
              </w:rPr>
              <w:t>7</w:t>
            </w:r>
            <w:r w:rsidRPr="00D00808">
              <w:rPr>
                <w:rFonts w:hint="eastAsia"/>
              </w:rPr>
              <w:t>）与水十条、气十条、土十条符合性分析</w:t>
            </w:r>
          </w:p>
          <w:p w:rsidR="00111EE1" w:rsidRPr="00D00808" w:rsidRDefault="00AE7E47" w:rsidP="009228C3">
            <w:pPr>
              <w:pStyle w:val="Af6"/>
            </w:pPr>
            <w:r w:rsidRPr="00D00808">
              <w:rPr>
                <w:rFonts w:hint="eastAsia"/>
              </w:rPr>
              <w:t>拟建项目与“水十条”、“气十条”、“土十条”符合性分析详见</w:t>
            </w:r>
            <w:r w:rsidRPr="00D00808">
              <w:rPr>
                <w:rFonts w:hint="eastAsia"/>
              </w:rPr>
              <w:fldChar w:fldCharType="begin"/>
            </w:r>
            <w:r w:rsidRPr="00D00808">
              <w:rPr>
                <w:rFonts w:hint="eastAsia"/>
              </w:rPr>
              <w:instrText xml:space="preserve"> REF _Ref17600 \h </w:instrText>
            </w:r>
            <w:r w:rsidRPr="00D00808">
              <w:rPr>
                <w:rFonts w:hint="eastAsia"/>
              </w:rPr>
            </w:r>
            <w:r w:rsidRPr="00D00808">
              <w:rPr>
                <w:rFonts w:hint="eastAsia"/>
              </w:rPr>
              <w:fldChar w:fldCharType="separate"/>
            </w:r>
            <w:r w:rsidR="00C8005B" w:rsidRPr="00CD7C39">
              <w:t>表</w:t>
            </w:r>
            <w:r w:rsidR="00C8005B" w:rsidRPr="00CD7C39">
              <w:t>1-</w:t>
            </w:r>
            <w:r w:rsidR="00C8005B">
              <w:t>9</w:t>
            </w:r>
            <w:r w:rsidRPr="00D00808">
              <w:rPr>
                <w:rFonts w:hint="eastAsia"/>
              </w:rPr>
              <w:fldChar w:fldCharType="end"/>
            </w:r>
            <w:r w:rsidRPr="00D00808">
              <w:rPr>
                <w:rFonts w:hint="eastAsia"/>
              </w:rPr>
              <w:t>。</w:t>
            </w:r>
          </w:p>
          <w:p w:rsidR="00111EE1" w:rsidRPr="00CD7C39" w:rsidRDefault="00AE7E47" w:rsidP="002834C0">
            <w:pPr>
              <w:pStyle w:val="af7"/>
            </w:pPr>
            <w:bookmarkStart w:id="8" w:name="_Ref17600"/>
            <w:r w:rsidRPr="00CD7C39">
              <w:t>表1-</w:t>
            </w:r>
            <w:fldSimple w:instr=" SEQ 表1- \* ARABIC ">
              <w:r w:rsidR="00C8005B">
                <w:rPr>
                  <w:noProof/>
                </w:rPr>
                <w:t>9</w:t>
              </w:r>
            </w:fldSimple>
            <w:bookmarkEnd w:id="8"/>
            <w:r w:rsidRPr="00CD7C39">
              <w:rPr>
                <w:rFonts w:hint="eastAsia"/>
              </w:rPr>
              <w:t xml:space="preserve"> 与“水十条”、“气十条”、“土十条”符合性分析的符合性分析表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3"/>
              <w:gridCol w:w="842"/>
              <w:gridCol w:w="3646"/>
              <w:gridCol w:w="1808"/>
              <w:gridCol w:w="431"/>
            </w:tblGrid>
            <w:tr w:rsidR="00D00808" w:rsidRPr="00CD7C39" w:rsidTr="000C63D1">
              <w:trPr>
                <w:trHeight w:val="567"/>
              </w:trPr>
              <w:tc>
                <w:tcPr>
                  <w:tcW w:w="557" w:type="pct"/>
                  <w:vAlign w:val="center"/>
                </w:tcPr>
                <w:p w:rsidR="00111EE1" w:rsidRPr="00B2476E" w:rsidRDefault="00AE7E47" w:rsidP="00187589">
                  <w:pPr>
                    <w:pStyle w:val="af8"/>
                    <w:rPr>
                      <w:b/>
                    </w:rPr>
                  </w:pPr>
                  <w:r w:rsidRPr="00B2476E">
                    <w:rPr>
                      <w:b/>
                    </w:rPr>
                    <w:t>条例名称</w:t>
                  </w:r>
                </w:p>
              </w:tc>
              <w:tc>
                <w:tcPr>
                  <w:tcW w:w="2964" w:type="pct"/>
                  <w:gridSpan w:val="2"/>
                  <w:vAlign w:val="center"/>
                </w:tcPr>
                <w:p w:rsidR="00111EE1" w:rsidRPr="00B2476E" w:rsidRDefault="00AE7E47" w:rsidP="00187589">
                  <w:pPr>
                    <w:pStyle w:val="af8"/>
                    <w:rPr>
                      <w:b/>
                    </w:rPr>
                  </w:pPr>
                  <w:r w:rsidRPr="00B2476E">
                    <w:rPr>
                      <w:b/>
                    </w:rPr>
                    <w:t>相关要求</w:t>
                  </w:r>
                  <w:r w:rsidRPr="00B2476E">
                    <w:rPr>
                      <w:rFonts w:hint="eastAsia"/>
                      <w:b/>
                    </w:rPr>
                    <w:t>（节选）</w:t>
                  </w:r>
                </w:p>
              </w:tc>
              <w:tc>
                <w:tcPr>
                  <w:tcW w:w="1194" w:type="pct"/>
                  <w:vAlign w:val="center"/>
                </w:tcPr>
                <w:p w:rsidR="00111EE1" w:rsidRPr="00B2476E" w:rsidRDefault="00AE7E47" w:rsidP="00187589">
                  <w:pPr>
                    <w:pStyle w:val="af8"/>
                    <w:rPr>
                      <w:b/>
                    </w:rPr>
                  </w:pPr>
                  <w:r w:rsidRPr="00B2476E">
                    <w:rPr>
                      <w:b/>
                    </w:rPr>
                    <w:t>项目情况</w:t>
                  </w:r>
                </w:p>
              </w:tc>
              <w:tc>
                <w:tcPr>
                  <w:tcW w:w="285" w:type="pct"/>
                  <w:vAlign w:val="center"/>
                </w:tcPr>
                <w:p w:rsidR="00111EE1" w:rsidRPr="00B2476E" w:rsidRDefault="00AE7E47" w:rsidP="00187589">
                  <w:pPr>
                    <w:pStyle w:val="af8"/>
                    <w:rPr>
                      <w:b/>
                    </w:rPr>
                  </w:pPr>
                  <w:r w:rsidRPr="00B2476E">
                    <w:rPr>
                      <w:b/>
                    </w:rPr>
                    <w:t>符合性</w:t>
                  </w:r>
                </w:p>
              </w:tc>
            </w:tr>
            <w:tr w:rsidR="00CD7C39" w:rsidRPr="00CD7C39" w:rsidTr="000C63D1">
              <w:trPr>
                <w:trHeight w:val="454"/>
              </w:trPr>
              <w:tc>
                <w:tcPr>
                  <w:tcW w:w="557" w:type="pct"/>
                  <w:vMerge w:val="restart"/>
                  <w:vAlign w:val="center"/>
                </w:tcPr>
                <w:p w:rsidR="00111EE1" w:rsidRPr="00CD7C39" w:rsidRDefault="00AE7E47" w:rsidP="00187589">
                  <w:pPr>
                    <w:pStyle w:val="af8"/>
                  </w:pPr>
                  <w:r w:rsidRPr="00CD7C39">
                    <w:t>《大气污染防治行动计划》（国发〔</w:t>
                  </w:r>
                  <w:r w:rsidRPr="00CD7C39">
                    <w:t>20</w:t>
                  </w:r>
                  <w:r w:rsidRPr="00CD7C39">
                    <w:rPr>
                      <w:rFonts w:hint="eastAsia"/>
                    </w:rPr>
                    <w:t>13</w:t>
                  </w:r>
                  <w:r w:rsidRPr="00CD7C39">
                    <w:t>〕</w:t>
                  </w:r>
                  <w:r w:rsidRPr="00CD7C39">
                    <w:t>37</w:t>
                  </w:r>
                  <w:r w:rsidRPr="00CD7C39">
                    <w:t>号）</w:t>
                  </w:r>
                </w:p>
              </w:tc>
              <w:tc>
                <w:tcPr>
                  <w:tcW w:w="556" w:type="pct"/>
                  <w:vAlign w:val="center"/>
                </w:tcPr>
                <w:p w:rsidR="00111EE1" w:rsidRPr="00CD7C39" w:rsidRDefault="00AE7E47" w:rsidP="00187589">
                  <w:pPr>
                    <w:pStyle w:val="af8"/>
                  </w:pPr>
                  <w:r w:rsidRPr="00CD7C39">
                    <w:rPr>
                      <w:rFonts w:hint="eastAsia"/>
                    </w:rPr>
                    <w:t>一、加大综合治理力度，减少多污染物排放</w:t>
                  </w:r>
                </w:p>
              </w:tc>
              <w:tc>
                <w:tcPr>
                  <w:tcW w:w="2408" w:type="pct"/>
                  <w:vAlign w:val="center"/>
                </w:tcPr>
                <w:p w:rsidR="00111EE1" w:rsidRPr="00CD7C39" w:rsidRDefault="00AE7E47" w:rsidP="00187589">
                  <w:pPr>
                    <w:pStyle w:val="af8"/>
                  </w:pPr>
                  <w:r w:rsidRPr="00CD7C39">
                    <w:rPr>
                      <w:rFonts w:hint="eastAsia"/>
                    </w:rPr>
                    <w:t>加强工业企业大气污染综合治理。</w:t>
                  </w:r>
                </w:p>
                <w:p w:rsidR="00111EE1" w:rsidRPr="00CD7C39" w:rsidRDefault="00AE7E47" w:rsidP="00187589">
                  <w:pPr>
                    <w:pStyle w:val="af8"/>
                  </w:pPr>
                  <w:r w:rsidRPr="00CD7C39">
                    <w:rPr>
                      <w:rFonts w:hint="eastAsia"/>
                    </w:rPr>
                    <w:t>推进挥发性有机物污染治理。在石化、有机化工、表面涂装、包装印刷等行业实施挥发性有机物综合整治，在石化行业开展“泄漏检测与修复”技术改造。限时完成加油站、储油库、油罐车的油气回收治理，在原油成品油码头积极开展油气回收治理。完善涂料、胶粘剂等产品挥发性有机物限值标准，推广使用水性涂料，鼓励生产、销售和使用低毒、低挥发性有机溶剂。</w:t>
                  </w:r>
                </w:p>
              </w:tc>
              <w:tc>
                <w:tcPr>
                  <w:tcW w:w="1194" w:type="pct"/>
                  <w:vAlign w:val="center"/>
                </w:tcPr>
                <w:p w:rsidR="00111EE1" w:rsidRPr="00CD7C39" w:rsidRDefault="00BF24E6" w:rsidP="00187589">
                  <w:pPr>
                    <w:pStyle w:val="af8"/>
                  </w:pPr>
                  <w:r w:rsidRPr="00CD7C39">
                    <w:rPr>
                      <w:rFonts w:hint="eastAsia"/>
                    </w:rPr>
                    <w:t>拟建项目使用</w:t>
                  </w:r>
                  <w:r w:rsidR="00AE7E47" w:rsidRPr="00CD7C39">
                    <w:rPr>
                      <w:rFonts w:hint="eastAsia"/>
                    </w:rPr>
                    <w:t>塑粉等低挥发性有机物含量涂料，有机废气均收集处置。</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二、调整优化产业结构，推动产业转型升级</w:t>
                  </w:r>
                </w:p>
              </w:tc>
              <w:tc>
                <w:tcPr>
                  <w:tcW w:w="2408" w:type="pct"/>
                  <w:vAlign w:val="center"/>
                </w:tcPr>
                <w:p w:rsidR="00111EE1" w:rsidRPr="00CD7C39" w:rsidRDefault="00AE7E47" w:rsidP="00187589">
                  <w:pPr>
                    <w:pStyle w:val="af8"/>
                  </w:pPr>
                  <w:r w:rsidRPr="00CD7C39">
                    <w:rPr>
                      <w:rFonts w:hint="eastAsia"/>
                    </w:rPr>
                    <w:t>严控“两高”行业新增产能。加快淘汰落后产能。压缩过剩产能。坚决停建产能严重过剩行业违规在建项目。</w:t>
                  </w:r>
                </w:p>
              </w:tc>
              <w:tc>
                <w:tcPr>
                  <w:tcW w:w="1194" w:type="pct"/>
                  <w:vAlign w:val="center"/>
                </w:tcPr>
                <w:p w:rsidR="00111EE1" w:rsidRPr="00CD7C39" w:rsidRDefault="00AE7E47" w:rsidP="00187589">
                  <w:pPr>
                    <w:pStyle w:val="af8"/>
                  </w:pPr>
                  <w:r w:rsidRPr="00CD7C39">
                    <w:t>本项目不属于</w:t>
                  </w:r>
                  <w:r w:rsidRPr="00CD7C39">
                    <w:rPr>
                      <w:rFonts w:hint="eastAsia"/>
                    </w:rPr>
                    <w:t>“</w:t>
                  </w:r>
                  <w:r w:rsidRPr="00CD7C39">
                    <w:t>两高</w:t>
                  </w:r>
                  <w:r w:rsidRPr="00CD7C39">
                    <w:rPr>
                      <w:rFonts w:hint="eastAsia"/>
                    </w:rPr>
                    <w:t>”</w:t>
                  </w:r>
                  <w:r w:rsidRPr="00CD7C39">
                    <w:t>行业，符合产业政策要求</w:t>
                  </w:r>
                  <w:r w:rsidRPr="00CD7C39">
                    <w:rPr>
                      <w:rFonts w:hint="eastAsia"/>
                    </w:rPr>
                    <w:t>。</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四、加快调整能源结构，增加清洁能源供应</w:t>
                  </w:r>
                </w:p>
              </w:tc>
              <w:tc>
                <w:tcPr>
                  <w:tcW w:w="2408" w:type="pct"/>
                  <w:vAlign w:val="center"/>
                </w:tcPr>
                <w:p w:rsidR="00111EE1" w:rsidRPr="00CD7C39" w:rsidRDefault="00AE7E47" w:rsidP="00187589">
                  <w:pPr>
                    <w:pStyle w:val="af8"/>
                  </w:pPr>
                  <w:r w:rsidRPr="00CD7C39">
                    <w:rPr>
                      <w:rFonts w:hint="eastAsia"/>
                    </w:rPr>
                    <w:t>控制煤炭消费总量。加快清洁能源替代利用。推进煤炭清洁利用。提高能源使用效率。</w:t>
                  </w:r>
                </w:p>
              </w:tc>
              <w:tc>
                <w:tcPr>
                  <w:tcW w:w="1194" w:type="pct"/>
                  <w:vAlign w:val="center"/>
                </w:tcPr>
                <w:p w:rsidR="00111EE1" w:rsidRPr="00CD7C39" w:rsidRDefault="00AE7E47" w:rsidP="00187589">
                  <w:pPr>
                    <w:pStyle w:val="af8"/>
                  </w:pPr>
                  <w:r w:rsidRPr="00CD7C39">
                    <w:rPr>
                      <w:rFonts w:hint="eastAsia"/>
                    </w:rPr>
                    <w:t>拟建项目不使用煤炭。</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五、严格节能环保准入，优化产业空间布局</w:t>
                  </w:r>
                </w:p>
              </w:tc>
              <w:tc>
                <w:tcPr>
                  <w:tcW w:w="2408" w:type="pct"/>
                  <w:vAlign w:val="center"/>
                </w:tcPr>
                <w:p w:rsidR="00111EE1" w:rsidRPr="00CD7C39" w:rsidRDefault="00AE7E47" w:rsidP="00187589">
                  <w:pPr>
                    <w:pStyle w:val="af8"/>
                  </w:pPr>
                  <w:r w:rsidRPr="00CD7C39">
                    <w:rPr>
                      <w:rFonts w:hint="eastAsia"/>
                    </w:rPr>
                    <w:t>强化节能环保指标约束。严格实施污染物排放总量控制，将二氧化硫、氮氧化物、烟粉尘和挥发性有机物排放是否符合总量控制要求作为建设项目环境影响评价审批的前置条件。</w:t>
                  </w:r>
                </w:p>
              </w:tc>
              <w:tc>
                <w:tcPr>
                  <w:tcW w:w="1194" w:type="pct"/>
                  <w:vAlign w:val="center"/>
                </w:tcPr>
                <w:p w:rsidR="00111EE1" w:rsidRPr="00CD7C39" w:rsidRDefault="00AE7E47" w:rsidP="00187589">
                  <w:pPr>
                    <w:pStyle w:val="af8"/>
                  </w:pPr>
                  <w:r w:rsidRPr="00CD7C39">
                    <w:rPr>
                      <w:rFonts w:hint="eastAsia"/>
                    </w:rPr>
                    <w:t>拟建项目大气污染物有组织排放量：</w:t>
                  </w:r>
                  <w:r w:rsidR="004C0513" w:rsidRPr="00CD7C39">
                    <w:rPr>
                      <w:rFonts w:hint="eastAsia"/>
                    </w:rPr>
                    <w:t>颗粒物</w:t>
                  </w:r>
                  <w:r w:rsidR="004C0513" w:rsidRPr="00CD7C39">
                    <w:rPr>
                      <w:rFonts w:hint="eastAsia"/>
                    </w:rPr>
                    <w:t>0.077t/a</w:t>
                  </w:r>
                  <w:r w:rsidR="004C0513" w:rsidRPr="00CD7C39">
                    <w:rPr>
                      <w:rFonts w:hint="eastAsia"/>
                    </w:rPr>
                    <w:t>；二氧化硫：</w:t>
                  </w:r>
                  <w:r w:rsidR="004C0513" w:rsidRPr="00CD7C39">
                    <w:rPr>
                      <w:rFonts w:hint="eastAsia"/>
                    </w:rPr>
                    <w:t>0.00016t/a</w:t>
                  </w:r>
                  <w:r w:rsidR="004C0513" w:rsidRPr="00CD7C39">
                    <w:rPr>
                      <w:rFonts w:hint="eastAsia"/>
                    </w:rPr>
                    <w:t>；氮氧化物：</w:t>
                  </w:r>
                  <w:r w:rsidR="004C0513" w:rsidRPr="00CD7C39">
                    <w:rPr>
                      <w:rFonts w:hint="eastAsia"/>
                    </w:rPr>
                    <w:t>0.0048t/a</w:t>
                  </w:r>
                  <w:r w:rsidR="004C0513" w:rsidRPr="00CD7C39">
                    <w:rPr>
                      <w:rFonts w:hint="eastAsia"/>
                    </w:rPr>
                    <w:t>；非甲烷总烃：</w:t>
                  </w:r>
                  <w:r w:rsidR="004C0513" w:rsidRPr="00CD7C39">
                    <w:rPr>
                      <w:rFonts w:hint="eastAsia"/>
                    </w:rPr>
                    <w:t>0.0011t/a</w:t>
                  </w:r>
                  <w:r w:rsidRPr="00CD7C39">
                    <w:rPr>
                      <w:rFonts w:hint="eastAsia"/>
                    </w:rPr>
                    <w:t>。项目污染物排放总量占比</w:t>
                  </w:r>
                  <w:r w:rsidRPr="00CD7C39">
                    <w:rPr>
                      <w:rFonts w:hint="eastAsia"/>
                    </w:rPr>
                    <w:lastRenderedPageBreak/>
                    <w:t>较小，符合园区总量控制要求。</w:t>
                  </w:r>
                </w:p>
              </w:tc>
              <w:tc>
                <w:tcPr>
                  <w:tcW w:w="285" w:type="pct"/>
                  <w:vAlign w:val="center"/>
                </w:tcPr>
                <w:p w:rsidR="00111EE1" w:rsidRPr="00CD7C39" w:rsidRDefault="00AE7E47" w:rsidP="00187589">
                  <w:pPr>
                    <w:pStyle w:val="af8"/>
                  </w:pPr>
                  <w:r w:rsidRPr="00CD7C39">
                    <w:lastRenderedPageBreak/>
                    <w:t>符合</w:t>
                  </w:r>
                </w:p>
              </w:tc>
            </w:tr>
            <w:tr w:rsidR="00CD7C39" w:rsidRPr="00CD7C39" w:rsidTr="000C63D1">
              <w:trPr>
                <w:trHeight w:val="454"/>
              </w:trPr>
              <w:tc>
                <w:tcPr>
                  <w:tcW w:w="557" w:type="pct"/>
                  <w:vMerge w:val="restart"/>
                  <w:vAlign w:val="center"/>
                </w:tcPr>
                <w:p w:rsidR="00111EE1" w:rsidRPr="00CD7C39" w:rsidRDefault="00AE7E47" w:rsidP="00187589">
                  <w:pPr>
                    <w:pStyle w:val="af8"/>
                  </w:pPr>
                  <w:r w:rsidRPr="00CD7C39">
                    <w:lastRenderedPageBreak/>
                    <w:t>《重庆市人民政府关于贯彻落实大气污染防治行动计划的实施意见》</w:t>
                  </w:r>
                  <w:r w:rsidRPr="00CD7C39">
                    <w:rPr>
                      <w:rFonts w:hint="eastAsia"/>
                    </w:rPr>
                    <w:t>（渝府发〔</w:t>
                  </w:r>
                  <w:r w:rsidRPr="00CD7C39">
                    <w:rPr>
                      <w:rFonts w:hint="eastAsia"/>
                    </w:rPr>
                    <w:t>2013</w:t>
                  </w:r>
                  <w:r w:rsidRPr="00CD7C39">
                    <w:rPr>
                      <w:rFonts w:hint="eastAsia"/>
                    </w:rPr>
                    <w:t>〕</w:t>
                  </w:r>
                  <w:r w:rsidRPr="00CD7C39">
                    <w:rPr>
                      <w:rFonts w:hint="eastAsia"/>
                    </w:rPr>
                    <w:t>86</w:t>
                  </w:r>
                  <w:r w:rsidRPr="00CD7C39">
                    <w:rPr>
                      <w:rFonts w:hint="eastAsia"/>
                    </w:rPr>
                    <w:t>号）</w:t>
                  </w:r>
                </w:p>
              </w:tc>
              <w:tc>
                <w:tcPr>
                  <w:tcW w:w="556" w:type="pct"/>
                  <w:vMerge w:val="restart"/>
                  <w:vAlign w:val="center"/>
                </w:tcPr>
                <w:p w:rsidR="00111EE1" w:rsidRPr="00CD7C39" w:rsidRDefault="00AE7E47" w:rsidP="00187589">
                  <w:pPr>
                    <w:pStyle w:val="af8"/>
                  </w:pPr>
                  <w:r w:rsidRPr="00CD7C39">
                    <w:rPr>
                      <w:rFonts w:hint="eastAsia"/>
                    </w:rPr>
                    <w:t>（一）调整优化产业结构，推动产业转型升级。</w:t>
                  </w:r>
                </w:p>
              </w:tc>
              <w:tc>
                <w:tcPr>
                  <w:tcW w:w="2408" w:type="pct"/>
                  <w:vAlign w:val="center"/>
                </w:tcPr>
                <w:p w:rsidR="00111EE1" w:rsidRPr="00CD7C39" w:rsidRDefault="00AE7E47" w:rsidP="00187589">
                  <w:pPr>
                    <w:pStyle w:val="af8"/>
                  </w:pPr>
                  <w:r w:rsidRPr="00CD7C39">
                    <w:rPr>
                      <w:rFonts w:hint="eastAsia"/>
                    </w:rPr>
                    <w:t>坚决停建违法违规在建项目。所有涉及大气污染的新建、改建、扩建项目，必须依法开展环境影响评价；未通过环境影响评价审批的，一律不准开工建设。</w:t>
                  </w:r>
                </w:p>
              </w:tc>
              <w:tc>
                <w:tcPr>
                  <w:tcW w:w="1194" w:type="pct"/>
                  <w:vMerge w:val="restart"/>
                  <w:vAlign w:val="center"/>
                </w:tcPr>
                <w:p w:rsidR="00111EE1" w:rsidRPr="00CD7C39" w:rsidRDefault="00AE7E47" w:rsidP="00187589">
                  <w:pPr>
                    <w:pStyle w:val="af8"/>
                  </w:pPr>
                  <w:r w:rsidRPr="00CD7C39">
                    <w:rPr>
                      <w:rFonts w:hint="eastAsia"/>
                    </w:rPr>
                    <w:t>拟建项目不属于“两高”企业，不属于过剩、落后产能项目，正开展环境影响评价。</w:t>
                  </w:r>
                </w:p>
              </w:tc>
              <w:tc>
                <w:tcPr>
                  <w:tcW w:w="285" w:type="pct"/>
                  <w:vMerge w:val="restar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严控“两高”行业新增产能。严格高污染、高耗能和资源性行业准入条件，制定满足国家要求、符合功能定位的产业准入目录。主城区禁止新、改、扩建“两高”企业。</w:t>
                  </w:r>
                </w:p>
              </w:tc>
              <w:tc>
                <w:tcPr>
                  <w:tcW w:w="1194" w:type="pct"/>
                  <w:vMerge/>
                  <w:vAlign w:val="center"/>
                </w:tcPr>
                <w:p w:rsidR="00111EE1" w:rsidRPr="00CD7C39" w:rsidRDefault="00111EE1" w:rsidP="00187589">
                  <w:pPr>
                    <w:pStyle w:val="af8"/>
                  </w:pPr>
                </w:p>
              </w:tc>
              <w:tc>
                <w:tcPr>
                  <w:tcW w:w="285" w:type="pct"/>
                  <w:vMerge/>
                  <w:vAlign w:val="center"/>
                </w:tcPr>
                <w:p w:rsidR="00111EE1" w:rsidRPr="00CD7C39" w:rsidRDefault="00111EE1" w:rsidP="00187589">
                  <w:pPr>
                    <w:pStyle w:val="af8"/>
                  </w:pP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压缩过剩产能。加快淘汰落后产能。</w:t>
                  </w:r>
                </w:p>
              </w:tc>
              <w:tc>
                <w:tcPr>
                  <w:tcW w:w="1194" w:type="pct"/>
                  <w:vMerge/>
                  <w:vAlign w:val="center"/>
                </w:tcPr>
                <w:p w:rsidR="00111EE1" w:rsidRPr="00CD7C39" w:rsidRDefault="00111EE1" w:rsidP="00187589">
                  <w:pPr>
                    <w:pStyle w:val="af8"/>
                  </w:pPr>
                </w:p>
              </w:tc>
              <w:tc>
                <w:tcPr>
                  <w:tcW w:w="285" w:type="pct"/>
                  <w:vMerge/>
                  <w:vAlign w:val="center"/>
                </w:tcPr>
                <w:p w:rsidR="00111EE1" w:rsidRPr="00CD7C39" w:rsidRDefault="00111EE1" w:rsidP="00187589">
                  <w:pPr>
                    <w:pStyle w:val="af8"/>
                  </w:pP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（二）严格项目环境准入，优化产业空间布局。</w:t>
                  </w:r>
                </w:p>
              </w:tc>
              <w:tc>
                <w:tcPr>
                  <w:tcW w:w="2408" w:type="pct"/>
                  <w:vAlign w:val="center"/>
                </w:tcPr>
                <w:p w:rsidR="00111EE1" w:rsidRPr="00CD7C39" w:rsidRDefault="00AE7E47" w:rsidP="00187589">
                  <w:pPr>
                    <w:pStyle w:val="af8"/>
                  </w:pPr>
                  <w:r w:rsidRPr="00CD7C39">
                    <w:rPr>
                      <w:rFonts w:hint="eastAsia"/>
                    </w:rPr>
                    <w:t>强化节能环保指标约束。严格实施污染物排放总量控制，将二氧化硫、氮氧化物、烟粉尘和挥发性有机物排放总量指标作为建设项目环境影响评价审批的前置条件。</w:t>
                  </w:r>
                </w:p>
              </w:tc>
              <w:tc>
                <w:tcPr>
                  <w:tcW w:w="1194" w:type="pct"/>
                  <w:vAlign w:val="center"/>
                </w:tcPr>
                <w:p w:rsidR="00111EE1" w:rsidRPr="00CD7C39" w:rsidRDefault="00AE7E47" w:rsidP="00187589">
                  <w:pPr>
                    <w:pStyle w:val="af8"/>
                  </w:pPr>
                  <w:r w:rsidRPr="00CD7C39">
                    <w:rPr>
                      <w:rFonts w:hint="eastAsia"/>
                    </w:rPr>
                    <w:t>拟建项目大气污染物有组织排放量：</w:t>
                  </w:r>
                  <w:r w:rsidR="004C0513" w:rsidRPr="00CD7C39">
                    <w:rPr>
                      <w:rFonts w:hint="eastAsia"/>
                    </w:rPr>
                    <w:t>颗粒物</w:t>
                  </w:r>
                  <w:r w:rsidR="004C0513" w:rsidRPr="00CD7C39">
                    <w:rPr>
                      <w:rFonts w:hint="eastAsia"/>
                    </w:rPr>
                    <w:t>0.077t/a</w:t>
                  </w:r>
                  <w:r w:rsidR="004C0513" w:rsidRPr="00CD7C39">
                    <w:rPr>
                      <w:rFonts w:hint="eastAsia"/>
                    </w:rPr>
                    <w:t>；二氧化硫：</w:t>
                  </w:r>
                  <w:r w:rsidR="004C0513" w:rsidRPr="00CD7C39">
                    <w:rPr>
                      <w:rFonts w:hint="eastAsia"/>
                    </w:rPr>
                    <w:t>0.00016t/a</w:t>
                  </w:r>
                  <w:r w:rsidR="004C0513" w:rsidRPr="00CD7C39">
                    <w:rPr>
                      <w:rFonts w:hint="eastAsia"/>
                    </w:rPr>
                    <w:t>；氮氧化物：</w:t>
                  </w:r>
                  <w:r w:rsidR="004C0513" w:rsidRPr="00CD7C39">
                    <w:rPr>
                      <w:rFonts w:hint="eastAsia"/>
                    </w:rPr>
                    <w:t>0.0048t/a</w:t>
                  </w:r>
                  <w:r w:rsidR="004C0513" w:rsidRPr="00CD7C39">
                    <w:rPr>
                      <w:rFonts w:hint="eastAsia"/>
                    </w:rPr>
                    <w:t>；非甲烷总烃：</w:t>
                  </w:r>
                  <w:r w:rsidR="004C0513" w:rsidRPr="00CD7C39">
                    <w:rPr>
                      <w:rFonts w:hint="eastAsia"/>
                    </w:rPr>
                    <w:t>0.0011t/a</w:t>
                  </w:r>
                  <w:r w:rsidRPr="00CD7C39">
                    <w:rPr>
                      <w:rFonts w:hint="eastAsia"/>
                    </w:rPr>
                    <w:t>。项目污染物排放总量占比较小，符合园区总量控制要求。</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（三）加快调整能源结构，提高能源利用效率。</w:t>
                  </w:r>
                </w:p>
              </w:tc>
              <w:tc>
                <w:tcPr>
                  <w:tcW w:w="2408" w:type="pct"/>
                  <w:vAlign w:val="center"/>
                </w:tcPr>
                <w:p w:rsidR="00111EE1" w:rsidRPr="00CD7C39" w:rsidRDefault="00AE7E47" w:rsidP="00187589">
                  <w:pPr>
                    <w:pStyle w:val="af8"/>
                  </w:pPr>
                  <w:r w:rsidRPr="00CD7C39">
                    <w:rPr>
                      <w:rFonts w:hint="eastAsia"/>
                    </w:rPr>
                    <w:t>推进煤炭消费总量控制与清洁利用。加快发展清洁能源。提高能源利用效率。积极发展绿色建筑。</w:t>
                  </w:r>
                </w:p>
              </w:tc>
              <w:tc>
                <w:tcPr>
                  <w:tcW w:w="1194" w:type="pct"/>
                  <w:vAlign w:val="center"/>
                </w:tcPr>
                <w:p w:rsidR="00111EE1" w:rsidRPr="00CD7C39" w:rsidRDefault="00AE7E47" w:rsidP="00187589">
                  <w:pPr>
                    <w:pStyle w:val="af8"/>
                  </w:pPr>
                  <w:r w:rsidRPr="00CD7C39">
                    <w:rPr>
                      <w:rFonts w:hint="eastAsia"/>
                    </w:rPr>
                    <w:t>拟建项目不使用煤炭。</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（四）加强工业大气污染治理，减少企业污染物排放。</w:t>
                  </w:r>
                </w:p>
              </w:tc>
              <w:tc>
                <w:tcPr>
                  <w:tcW w:w="2408" w:type="pct"/>
                  <w:vAlign w:val="center"/>
                </w:tcPr>
                <w:p w:rsidR="00111EE1" w:rsidRPr="00CD7C39" w:rsidRDefault="00AE7E47" w:rsidP="00187589">
                  <w:pPr>
                    <w:pStyle w:val="af8"/>
                  </w:pPr>
                  <w:r w:rsidRPr="00CD7C39">
                    <w:rPr>
                      <w:rFonts w:hint="eastAsia"/>
                    </w:rPr>
                    <w:t>深化燃煤锅炉整治。强化挥发性有机物污染治理。整治小型污染企业。</w:t>
                  </w:r>
                </w:p>
              </w:tc>
              <w:tc>
                <w:tcPr>
                  <w:tcW w:w="1194" w:type="pct"/>
                  <w:vAlign w:val="center"/>
                </w:tcPr>
                <w:p w:rsidR="00111EE1" w:rsidRPr="00CD7C39" w:rsidRDefault="00AE7E47" w:rsidP="00187589">
                  <w:pPr>
                    <w:pStyle w:val="af8"/>
                  </w:pPr>
                  <w:r w:rsidRPr="00CD7C39">
                    <w:rPr>
                      <w:rFonts w:hint="eastAsia"/>
                    </w:rPr>
                    <w:t>拟建项目有机废气收集后使用二级活性炭吸附处置；各废气产生环节均采取有效治理措施，减少污染物排放。</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restart"/>
                  <w:vAlign w:val="center"/>
                </w:tcPr>
                <w:p w:rsidR="00111EE1" w:rsidRPr="00CD7C39" w:rsidRDefault="00AE7E47" w:rsidP="00187589">
                  <w:pPr>
                    <w:pStyle w:val="af8"/>
                  </w:pPr>
                  <w:r w:rsidRPr="00CD7C39">
                    <w:t>《水污染防治行动计划》（国发</w:t>
                  </w:r>
                  <w:r w:rsidRPr="00CD7C39">
                    <w:rPr>
                      <w:rFonts w:hint="eastAsia"/>
                    </w:rPr>
                    <w:t>〔</w:t>
                  </w:r>
                  <w:r w:rsidRPr="00CD7C39">
                    <w:rPr>
                      <w:rFonts w:hint="eastAsia"/>
                    </w:rPr>
                    <w:t>2015</w:t>
                  </w:r>
                  <w:r w:rsidRPr="00CD7C39">
                    <w:rPr>
                      <w:rFonts w:hint="eastAsia"/>
                    </w:rPr>
                    <w:t>〕</w:t>
                  </w:r>
                  <w:r w:rsidRPr="00CD7C39">
                    <w:t>17</w:t>
                  </w:r>
                  <w:r w:rsidRPr="00CD7C39">
                    <w:t>号）</w:t>
                  </w:r>
                </w:p>
              </w:tc>
              <w:tc>
                <w:tcPr>
                  <w:tcW w:w="556" w:type="pct"/>
                  <w:vAlign w:val="center"/>
                </w:tcPr>
                <w:p w:rsidR="00111EE1" w:rsidRPr="00CD7C39" w:rsidRDefault="00AE7E47" w:rsidP="00187589">
                  <w:pPr>
                    <w:pStyle w:val="af8"/>
                  </w:pPr>
                  <w:r w:rsidRPr="00CD7C39">
                    <w:rPr>
                      <w:rFonts w:hint="eastAsia"/>
                    </w:rPr>
                    <w:t>一、全面控制污染物排放</w:t>
                  </w:r>
                </w:p>
              </w:tc>
              <w:tc>
                <w:tcPr>
                  <w:tcW w:w="2408" w:type="pct"/>
                  <w:vAlign w:val="center"/>
                </w:tcPr>
                <w:p w:rsidR="00111EE1" w:rsidRPr="00CD7C39" w:rsidRDefault="00AE7E47" w:rsidP="00187589">
                  <w:pPr>
                    <w:pStyle w:val="af8"/>
                  </w:pPr>
                  <w:r w:rsidRPr="00CD7C39">
                    <w:rPr>
                      <w:rFonts w:hint="eastAsia"/>
                    </w:rPr>
                    <w:t>狠抓工业污染防治。取缔“十小”企业。全面排查装备水平低、环保设施差的小型工业企业。专项整治十大重点行业。</w:t>
                  </w:r>
                </w:p>
                <w:p w:rsidR="00111EE1" w:rsidRPr="00CD7C39" w:rsidRDefault="00AE7E47" w:rsidP="00187589">
                  <w:pPr>
                    <w:pStyle w:val="af8"/>
                  </w:pPr>
                  <w:r w:rsidRPr="00CD7C39">
                    <w:rPr>
                      <w:rFonts w:hint="eastAsia"/>
                    </w:rPr>
                    <w:t>集中治理工业集聚区水污染。集聚区内工业废水必须经预处理达到集中处理要求，方可进入污水集中处理设施。</w:t>
                  </w:r>
                </w:p>
              </w:tc>
              <w:tc>
                <w:tcPr>
                  <w:tcW w:w="1194" w:type="pct"/>
                  <w:vAlign w:val="center"/>
                </w:tcPr>
                <w:p w:rsidR="00111EE1" w:rsidRPr="00CD7C39" w:rsidRDefault="00AE7E47" w:rsidP="00187589">
                  <w:pPr>
                    <w:pStyle w:val="af8"/>
                  </w:pPr>
                  <w:r w:rsidRPr="00CD7C39">
                    <w:rPr>
                      <w:rFonts w:hint="eastAsia"/>
                    </w:rPr>
                    <w:t>拟建项目不属于“十小”企业、十大重点行业。</w:t>
                  </w:r>
                  <w:r w:rsidR="00601B45" w:rsidRPr="00CD7C39">
                    <w:rPr>
                      <w:rFonts w:hint="eastAsia"/>
                    </w:rPr>
                    <w:t>本项目依托外部设施，不排放废水</w:t>
                  </w:r>
                  <w:r w:rsidRPr="00CD7C39">
                    <w:rPr>
                      <w:rFonts w:hint="eastAsia"/>
                    </w:rPr>
                    <w:t>。</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restart"/>
                  <w:vAlign w:val="center"/>
                </w:tcPr>
                <w:p w:rsidR="00111EE1" w:rsidRPr="00CD7C39" w:rsidRDefault="00AE7E47" w:rsidP="00187589">
                  <w:pPr>
                    <w:pStyle w:val="af8"/>
                  </w:pPr>
                  <w:r w:rsidRPr="00CD7C39">
                    <w:rPr>
                      <w:rFonts w:hint="eastAsia"/>
                    </w:rPr>
                    <w:t>二、推动经济</w:t>
                  </w:r>
                  <w:r w:rsidRPr="00CD7C39">
                    <w:rPr>
                      <w:rFonts w:hint="eastAsia"/>
                    </w:rPr>
                    <w:lastRenderedPageBreak/>
                    <w:t>结构转型升级</w:t>
                  </w:r>
                </w:p>
              </w:tc>
              <w:tc>
                <w:tcPr>
                  <w:tcW w:w="2408" w:type="pct"/>
                  <w:vAlign w:val="center"/>
                </w:tcPr>
                <w:p w:rsidR="00111EE1" w:rsidRPr="00CD7C39" w:rsidRDefault="00AE7E47" w:rsidP="00187589">
                  <w:pPr>
                    <w:pStyle w:val="af8"/>
                  </w:pPr>
                  <w:r w:rsidRPr="00CD7C39">
                    <w:rPr>
                      <w:rFonts w:hint="eastAsia"/>
                    </w:rPr>
                    <w:lastRenderedPageBreak/>
                    <w:t>调整产业结构。依法淘汰落后产能。严格环境准入。</w:t>
                  </w:r>
                </w:p>
              </w:tc>
              <w:tc>
                <w:tcPr>
                  <w:tcW w:w="1194" w:type="pct"/>
                  <w:vAlign w:val="center"/>
                </w:tcPr>
                <w:p w:rsidR="00111EE1" w:rsidRPr="00CD7C39" w:rsidRDefault="00AE7E47" w:rsidP="00187589">
                  <w:pPr>
                    <w:pStyle w:val="af8"/>
                  </w:pPr>
                  <w:r w:rsidRPr="00CD7C39">
                    <w:rPr>
                      <w:rFonts w:hint="eastAsia"/>
                    </w:rPr>
                    <w:t>拟建项目不属于落后产能项目。</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优化空间布局。合理确定发展布局、结构和规模。严格控制缺水地区、水污染严重地区和敏感区域高耗水、高污染行业发展，新建、改建、扩建重点行业建设项目实行主要污染物排放减量置换。七大重点流域干流沿岸，要严格控制石油加工、化学原料和化学制品制造、医药制造、化学纤维制造、有色金属冶炼、纺织印染等项目环境风险，合理布局生产装置及危险化学品仓储等设施。</w:t>
                  </w:r>
                </w:p>
              </w:tc>
              <w:tc>
                <w:tcPr>
                  <w:tcW w:w="1194" w:type="pct"/>
                  <w:vAlign w:val="center"/>
                </w:tcPr>
                <w:p w:rsidR="00111EE1" w:rsidRPr="00CD7C39" w:rsidRDefault="00AE7E47" w:rsidP="00187589">
                  <w:pPr>
                    <w:pStyle w:val="af8"/>
                  </w:pPr>
                  <w:r w:rsidRPr="00CD7C39">
                    <w:rPr>
                      <w:rFonts w:hint="eastAsia"/>
                    </w:rPr>
                    <w:t>拟建项目所在地不属于缺水地区、水污染严重地区和敏感区域，项目不属于高耗水、高污染行业，不属于重点行业。</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t>推进循环发展。加强工业水循环利用。</w:t>
                  </w:r>
                  <w:r w:rsidRPr="00CD7C39">
                    <w:rPr>
                      <w:rFonts w:hint="eastAsia"/>
                    </w:rPr>
                    <w:t>鼓励钢铁、纺织印染、造纸、石油石化、化工、制革等高耗水企业废水深度处理回用。</w:t>
                  </w:r>
                </w:p>
              </w:tc>
              <w:tc>
                <w:tcPr>
                  <w:tcW w:w="1194" w:type="pct"/>
                  <w:vAlign w:val="center"/>
                </w:tcPr>
                <w:p w:rsidR="00111EE1" w:rsidRPr="00CD7C39" w:rsidRDefault="00601B45" w:rsidP="00187589">
                  <w:pPr>
                    <w:pStyle w:val="af8"/>
                  </w:pPr>
                  <w:r w:rsidRPr="00CD7C39">
                    <w:rPr>
                      <w:rFonts w:hint="eastAsia"/>
                    </w:rPr>
                    <w:t>本项目依托外部设施，不排放废水</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restart"/>
                  <w:vAlign w:val="center"/>
                </w:tcPr>
                <w:p w:rsidR="00111EE1" w:rsidRPr="00CD7C39" w:rsidRDefault="00AE7E47" w:rsidP="00187589">
                  <w:pPr>
                    <w:pStyle w:val="af8"/>
                  </w:pPr>
                  <w:r w:rsidRPr="00CD7C39">
                    <w:rPr>
                      <w:rFonts w:hint="eastAsia"/>
                    </w:rPr>
                    <w:t>三、着力节约保护水资源</w:t>
                  </w:r>
                </w:p>
              </w:tc>
              <w:tc>
                <w:tcPr>
                  <w:tcW w:w="2408" w:type="pct"/>
                  <w:vAlign w:val="center"/>
                </w:tcPr>
                <w:p w:rsidR="00111EE1" w:rsidRPr="00CD7C39" w:rsidRDefault="00AE7E47" w:rsidP="00187589">
                  <w:pPr>
                    <w:pStyle w:val="af8"/>
                  </w:pPr>
                  <w:r w:rsidRPr="00CD7C39">
                    <w:rPr>
                      <w:rFonts w:hint="eastAsia"/>
                    </w:rPr>
                    <w:t>控制用水总量。实施最严格水资源管理。健全取用水总量控制指标体系。新建、改建、扩建项目用水要达到行业先进水平，节水设施应与主体工程同时设计、同时施工、同时投运。严控地下水超采。</w:t>
                  </w:r>
                </w:p>
              </w:tc>
              <w:tc>
                <w:tcPr>
                  <w:tcW w:w="1194" w:type="pct"/>
                  <w:vAlign w:val="center"/>
                </w:tcPr>
                <w:p w:rsidR="00111EE1" w:rsidRPr="00CD7C39" w:rsidRDefault="00AE7E47" w:rsidP="00187589">
                  <w:pPr>
                    <w:pStyle w:val="af8"/>
                  </w:pPr>
                  <w:r w:rsidRPr="00CD7C39">
                    <w:rPr>
                      <w:rFonts w:hint="eastAsia"/>
                    </w:rPr>
                    <w:t>拟建项目用水可达行业先进水平。</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提高用水效率。抓好工业节水。制定国家鼓励和淘汰的用水技术、工艺、产品和设备目录，完善高耗水行业取用水定额标准。</w:t>
                  </w:r>
                </w:p>
              </w:tc>
              <w:tc>
                <w:tcPr>
                  <w:tcW w:w="1194" w:type="pct"/>
                  <w:vAlign w:val="center"/>
                </w:tcPr>
                <w:p w:rsidR="00111EE1" w:rsidRPr="00CD7C39" w:rsidRDefault="00AE7E47" w:rsidP="00187589">
                  <w:pPr>
                    <w:pStyle w:val="af8"/>
                  </w:pPr>
                  <w:r w:rsidRPr="00CD7C39">
                    <w:rPr>
                      <w:rFonts w:hint="eastAsia"/>
                    </w:rPr>
                    <w:t>拟建项目不属于高耗水行业。</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restart"/>
                  <w:vAlign w:val="center"/>
                </w:tcPr>
                <w:p w:rsidR="00111EE1" w:rsidRPr="00CD7C39" w:rsidRDefault="00AE7E47" w:rsidP="00187589">
                  <w:pPr>
                    <w:pStyle w:val="af8"/>
                  </w:pPr>
                  <w:r w:rsidRPr="00CD7C39">
                    <w:t>《重庆市人民政府关于印发贯彻落实国务院水污染防治行动计划实施方案的通知</w:t>
                  </w:r>
                  <w:r w:rsidRPr="00CD7C39">
                    <w:rPr>
                      <w:rFonts w:hint="eastAsia"/>
                    </w:rPr>
                    <w:t>》（渝府发〔</w:t>
                  </w:r>
                  <w:r w:rsidRPr="00CD7C39">
                    <w:rPr>
                      <w:rFonts w:hint="eastAsia"/>
                    </w:rPr>
                    <w:t>2015</w:t>
                  </w:r>
                  <w:r w:rsidRPr="00CD7C39">
                    <w:rPr>
                      <w:rFonts w:hint="eastAsia"/>
                    </w:rPr>
                    <w:t>〕</w:t>
                  </w:r>
                  <w:r w:rsidRPr="00CD7C39">
                    <w:rPr>
                      <w:rFonts w:hint="eastAsia"/>
                    </w:rPr>
                    <w:t>69</w:t>
                  </w:r>
                  <w:r w:rsidRPr="00CD7C39">
                    <w:rPr>
                      <w:rFonts w:hint="eastAsia"/>
                    </w:rPr>
                    <w:t>号）</w:t>
                  </w:r>
                </w:p>
              </w:tc>
              <w:tc>
                <w:tcPr>
                  <w:tcW w:w="556" w:type="pct"/>
                  <w:vAlign w:val="center"/>
                </w:tcPr>
                <w:p w:rsidR="00111EE1" w:rsidRPr="00CD7C39" w:rsidRDefault="00AE7E47" w:rsidP="00187589">
                  <w:pPr>
                    <w:pStyle w:val="af8"/>
                  </w:pPr>
                  <w:r w:rsidRPr="00CD7C39">
                    <w:rPr>
                      <w:rFonts w:hint="eastAsia"/>
                    </w:rPr>
                    <w:t>（一）优化流域水环境保护格局</w:t>
                  </w:r>
                </w:p>
              </w:tc>
              <w:tc>
                <w:tcPr>
                  <w:tcW w:w="2408" w:type="pct"/>
                  <w:vAlign w:val="center"/>
                </w:tcPr>
                <w:p w:rsidR="00111EE1" w:rsidRPr="00CD7C39" w:rsidRDefault="00AE7E47" w:rsidP="00187589">
                  <w:pPr>
                    <w:pStyle w:val="af8"/>
                  </w:pPr>
                  <w:r w:rsidRPr="00CD7C39">
                    <w:rPr>
                      <w:rFonts w:hint="eastAsia"/>
                    </w:rPr>
                    <w:t>积极保护生态空间。在长江鱼嘴以上江段及其一级支流汇入口上游</w:t>
                  </w:r>
                  <w:r w:rsidRPr="00CD7C39">
                    <w:rPr>
                      <w:rFonts w:hint="eastAsia"/>
                    </w:rPr>
                    <w:t>20</w:t>
                  </w:r>
                  <w:r w:rsidRPr="00CD7C39">
                    <w:rPr>
                      <w:rFonts w:hint="eastAsia"/>
                    </w:rPr>
                    <w:t>公里、嘉陵江及其一级支流汇入口上游</w:t>
                  </w:r>
                  <w:r w:rsidRPr="00CD7C39">
                    <w:rPr>
                      <w:rFonts w:hint="eastAsia"/>
                    </w:rPr>
                    <w:t>20</w:t>
                  </w:r>
                  <w:r w:rsidRPr="00CD7C39">
                    <w:rPr>
                      <w:rFonts w:hint="eastAsia"/>
                    </w:rPr>
                    <w:t>公里、集中式饮用水水源取水口上游</w:t>
                  </w:r>
                  <w:r w:rsidRPr="00CD7C39">
                    <w:rPr>
                      <w:rFonts w:hint="eastAsia"/>
                    </w:rPr>
                    <w:t>20</w:t>
                  </w:r>
                  <w:r w:rsidRPr="00CD7C39">
                    <w:rPr>
                      <w:rFonts w:hint="eastAsia"/>
                    </w:rPr>
                    <w:t>公里范围内的沿岸地区（江河</w:t>
                  </w:r>
                  <w:r w:rsidRPr="00CD7C39">
                    <w:rPr>
                      <w:rFonts w:hint="eastAsia"/>
                    </w:rPr>
                    <w:t>50</w:t>
                  </w:r>
                  <w:r w:rsidRPr="00CD7C39">
                    <w:rPr>
                      <w:rFonts w:hint="eastAsia"/>
                    </w:rPr>
                    <w:t>年一遇洪水位向陆域一侧</w:t>
                  </w:r>
                  <w:r w:rsidRPr="00CD7C39">
                    <w:rPr>
                      <w:rFonts w:hint="eastAsia"/>
                    </w:rPr>
                    <w:t>1</w:t>
                  </w:r>
                  <w:r w:rsidRPr="00CD7C39">
                    <w:rPr>
                      <w:rFonts w:hint="eastAsia"/>
                    </w:rPr>
                    <w:t>公里范围内），禁止新建、扩建排放重金属（铬、镉、汞、砷、铅等五类重金属，下同）、剧毒物质和持久性有机污染物的工业项目。对上述范围内的现有企业，当地政府要制定并实施退出或搬迁方案。</w:t>
                  </w:r>
                </w:p>
              </w:tc>
              <w:tc>
                <w:tcPr>
                  <w:tcW w:w="1194" w:type="pct"/>
                  <w:vAlign w:val="center"/>
                </w:tcPr>
                <w:p w:rsidR="00111EE1" w:rsidRPr="00CD7C39" w:rsidRDefault="00AE7E47" w:rsidP="00187589">
                  <w:pPr>
                    <w:pStyle w:val="af8"/>
                  </w:pPr>
                  <w:r w:rsidRPr="00CD7C39">
                    <w:rPr>
                      <w:rFonts w:hint="eastAsia"/>
                    </w:rPr>
                    <w:t>拟建项目不排放重金属、剧毒物质和持久性有机污染物。</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restart"/>
                  <w:vAlign w:val="center"/>
                </w:tcPr>
                <w:p w:rsidR="00111EE1" w:rsidRPr="00CD7C39" w:rsidRDefault="00AE7E47" w:rsidP="00187589">
                  <w:pPr>
                    <w:pStyle w:val="af8"/>
                  </w:pPr>
                  <w:r w:rsidRPr="00CD7C39">
                    <w:rPr>
                      <w:rFonts w:hint="eastAsia"/>
                    </w:rPr>
                    <w:t>狠抓工业污染防治。</w:t>
                  </w:r>
                </w:p>
              </w:tc>
              <w:tc>
                <w:tcPr>
                  <w:tcW w:w="2408" w:type="pct"/>
                  <w:vAlign w:val="center"/>
                </w:tcPr>
                <w:p w:rsidR="00111EE1" w:rsidRPr="00CD7C39" w:rsidRDefault="00AE7E47" w:rsidP="00187589">
                  <w:pPr>
                    <w:pStyle w:val="af8"/>
                  </w:pPr>
                  <w:r w:rsidRPr="00CD7C39">
                    <w:rPr>
                      <w:rFonts w:hint="eastAsia"/>
                    </w:rPr>
                    <w:t>严格环境准入。严格控制影响库区水体的化学需氧量、氨氮、总氮、总磷及重金属</w:t>
                  </w:r>
                </w:p>
                <w:p w:rsidR="00111EE1" w:rsidRPr="00CD7C39" w:rsidRDefault="00AE7E47" w:rsidP="00187589">
                  <w:pPr>
                    <w:pStyle w:val="af8"/>
                  </w:pPr>
                  <w:r w:rsidRPr="00CD7C39">
                    <w:rPr>
                      <w:rFonts w:hint="eastAsia"/>
                    </w:rPr>
                    <w:t>等污染物总量。新建、改建、扩建涉及上述污染物排放的建设项目，应进入工业园区或工业集中区，并满足水环境质量以及污染物总量控制要求，符合工业企业环境准入规定，取得排污权指标。</w:t>
                  </w:r>
                </w:p>
              </w:tc>
              <w:tc>
                <w:tcPr>
                  <w:tcW w:w="1194" w:type="pct"/>
                  <w:vAlign w:val="center"/>
                </w:tcPr>
                <w:p w:rsidR="00111EE1" w:rsidRPr="00CD7C39" w:rsidRDefault="00AE7E47" w:rsidP="00187589">
                  <w:pPr>
                    <w:pStyle w:val="af8"/>
                  </w:pPr>
                  <w:r w:rsidRPr="00CD7C39">
                    <w:t>根据相关规定落实总量指标。</w:t>
                  </w:r>
                  <w:r w:rsidRPr="00CD7C39">
                    <w:rPr>
                      <w:rFonts w:hint="eastAsia"/>
                    </w:rPr>
                    <w:t>项目</w:t>
                  </w:r>
                  <w:r w:rsidRPr="00CD7C39">
                    <w:t>污水全部进入</w:t>
                  </w:r>
                  <w:r w:rsidRPr="00CD7C39">
                    <w:rPr>
                      <w:rFonts w:hint="eastAsia"/>
                    </w:rPr>
                    <w:t>西彭工业污水处理厂。</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t>取缔</w:t>
                  </w:r>
                  <w:r w:rsidRPr="00CD7C39">
                    <w:rPr>
                      <w:rFonts w:hint="eastAsia"/>
                    </w:rPr>
                    <w:t>“</w:t>
                  </w:r>
                  <w:r w:rsidRPr="00CD7C39">
                    <w:t>十一小</w:t>
                  </w:r>
                  <w:r w:rsidRPr="00CD7C39">
                    <w:rPr>
                      <w:rFonts w:hint="eastAsia"/>
                    </w:rPr>
                    <w:t>”</w:t>
                  </w:r>
                  <w:r w:rsidRPr="00CD7C39">
                    <w:t>企业。专项整治</w:t>
                  </w:r>
                  <w:r w:rsidRPr="00CD7C39">
                    <w:rPr>
                      <w:rFonts w:hint="eastAsia"/>
                    </w:rPr>
                    <w:t>“</w:t>
                  </w:r>
                  <w:r w:rsidRPr="00CD7C39">
                    <w:t>十一大</w:t>
                  </w:r>
                  <w:r w:rsidRPr="00CD7C39">
                    <w:rPr>
                      <w:rFonts w:hint="eastAsia"/>
                    </w:rPr>
                    <w:t>”</w:t>
                  </w:r>
                  <w:r w:rsidRPr="00CD7C39">
                    <w:t>重点行业</w:t>
                  </w:r>
                  <w:r w:rsidRPr="00CD7C39">
                    <w:rPr>
                      <w:rFonts w:hint="eastAsia"/>
                    </w:rPr>
                    <w:t>。全面开展重点工业企业标准化达标工作，实施清洁化生产，督促企业配套建设与污染物排放</w:t>
                  </w:r>
                  <w:r w:rsidRPr="00CD7C39">
                    <w:rPr>
                      <w:rFonts w:hint="eastAsia"/>
                    </w:rPr>
                    <w:lastRenderedPageBreak/>
                    <w:t>量相匹配的水污染防治措施。对上述行业的新建、改建和扩建项目实行污染物等量置换或减量置换。</w:t>
                  </w:r>
                </w:p>
              </w:tc>
              <w:tc>
                <w:tcPr>
                  <w:tcW w:w="1194" w:type="pct"/>
                  <w:vMerge w:val="restart"/>
                  <w:vAlign w:val="center"/>
                </w:tcPr>
                <w:p w:rsidR="00111EE1" w:rsidRPr="00CD7C39" w:rsidRDefault="00AE7E47" w:rsidP="00187589">
                  <w:pPr>
                    <w:pStyle w:val="af8"/>
                  </w:pPr>
                  <w:r w:rsidRPr="00CD7C39">
                    <w:rPr>
                      <w:rFonts w:hint="eastAsia"/>
                    </w:rPr>
                    <w:lastRenderedPageBreak/>
                    <w:t>拟建项目不属于“十小”企业、十大重点行业。</w:t>
                  </w:r>
                  <w:r w:rsidR="00601B45" w:rsidRPr="00CD7C39">
                    <w:rPr>
                      <w:rFonts w:hint="eastAsia"/>
                    </w:rPr>
                    <w:t>本项</w:t>
                  </w:r>
                  <w:r w:rsidR="00601B45" w:rsidRPr="00CD7C39">
                    <w:rPr>
                      <w:rFonts w:hint="eastAsia"/>
                    </w:rPr>
                    <w:lastRenderedPageBreak/>
                    <w:t>目依托外部设施，不排放废水</w:t>
                  </w:r>
                  <w:r w:rsidRPr="00CD7C39">
                    <w:rPr>
                      <w:rFonts w:hint="eastAsia"/>
                    </w:rPr>
                    <w:t>。</w:t>
                  </w:r>
                </w:p>
              </w:tc>
              <w:tc>
                <w:tcPr>
                  <w:tcW w:w="285" w:type="pct"/>
                  <w:vMerge w:val="restart"/>
                  <w:vAlign w:val="center"/>
                </w:tcPr>
                <w:p w:rsidR="00111EE1" w:rsidRPr="00CD7C39" w:rsidRDefault="00AE7E47" w:rsidP="00187589">
                  <w:pPr>
                    <w:pStyle w:val="af8"/>
                  </w:pPr>
                  <w:r w:rsidRPr="00CD7C39">
                    <w:lastRenderedPageBreak/>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集中治理工业集聚区水污染。集聚区内的工业废水必须经预处理达到有关指标要求后，方可进入污水集中处理设施。</w:t>
                  </w:r>
                </w:p>
              </w:tc>
              <w:tc>
                <w:tcPr>
                  <w:tcW w:w="1194" w:type="pct"/>
                  <w:vMerge/>
                  <w:vAlign w:val="center"/>
                </w:tcPr>
                <w:p w:rsidR="00111EE1" w:rsidRPr="00CD7C39" w:rsidRDefault="00111EE1" w:rsidP="00187589">
                  <w:pPr>
                    <w:pStyle w:val="af8"/>
                  </w:pPr>
                </w:p>
              </w:tc>
              <w:tc>
                <w:tcPr>
                  <w:tcW w:w="285" w:type="pct"/>
                  <w:vMerge/>
                  <w:vAlign w:val="center"/>
                </w:tcPr>
                <w:p w:rsidR="00111EE1" w:rsidRPr="00CD7C39" w:rsidRDefault="00111EE1" w:rsidP="00187589">
                  <w:pPr>
                    <w:pStyle w:val="af8"/>
                  </w:pPr>
                </w:p>
              </w:tc>
            </w:tr>
            <w:tr w:rsidR="00CD7C39" w:rsidRPr="00CD7C39" w:rsidTr="000C63D1">
              <w:trPr>
                <w:trHeight w:val="454"/>
              </w:trPr>
              <w:tc>
                <w:tcPr>
                  <w:tcW w:w="557" w:type="pct"/>
                  <w:vMerge w:val="restart"/>
                  <w:vAlign w:val="center"/>
                </w:tcPr>
                <w:p w:rsidR="00111EE1" w:rsidRPr="00CD7C39" w:rsidRDefault="00AE7E47" w:rsidP="00187589">
                  <w:pPr>
                    <w:pStyle w:val="af8"/>
                  </w:pPr>
                  <w:r w:rsidRPr="00CD7C39">
                    <w:t>《土壤污染防治行动计划》（国发</w:t>
                  </w:r>
                  <w:r w:rsidRPr="00CD7C39">
                    <w:rPr>
                      <w:rFonts w:hint="eastAsia"/>
                    </w:rPr>
                    <w:t>〔</w:t>
                  </w:r>
                  <w:r w:rsidRPr="00CD7C39">
                    <w:rPr>
                      <w:rFonts w:hint="eastAsia"/>
                    </w:rPr>
                    <w:t>2016</w:t>
                  </w:r>
                  <w:r w:rsidRPr="00CD7C39">
                    <w:rPr>
                      <w:rFonts w:hint="eastAsia"/>
                    </w:rPr>
                    <w:t>〕</w:t>
                  </w:r>
                  <w:r w:rsidRPr="00CD7C39">
                    <w:t>31</w:t>
                  </w:r>
                  <w:r w:rsidRPr="00CD7C39">
                    <w:t>号）</w:t>
                  </w:r>
                </w:p>
              </w:tc>
              <w:tc>
                <w:tcPr>
                  <w:tcW w:w="556" w:type="pct"/>
                  <w:vAlign w:val="center"/>
                </w:tcPr>
                <w:p w:rsidR="00111EE1" w:rsidRPr="00CD7C39" w:rsidRDefault="00AE7E47" w:rsidP="00187589">
                  <w:pPr>
                    <w:pStyle w:val="af8"/>
                  </w:pPr>
                  <w:r w:rsidRPr="00CD7C39">
                    <w:rPr>
                      <w:rFonts w:hint="eastAsia"/>
                    </w:rPr>
                    <w:t>实施农用地分类管理，保障农业生产环境安全</w:t>
                  </w:r>
                </w:p>
              </w:tc>
              <w:tc>
                <w:tcPr>
                  <w:tcW w:w="2408" w:type="pct"/>
                  <w:vAlign w:val="center"/>
                </w:tcPr>
                <w:p w:rsidR="00111EE1" w:rsidRPr="00CD7C39" w:rsidRDefault="00AE7E47" w:rsidP="00187589">
                  <w:pPr>
                    <w:pStyle w:val="af8"/>
                  </w:pPr>
                  <w:r w:rsidRPr="00CD7C39">
                    <w:rPr>
                      <w:rFonts w:hint="eastAsia"/>
                    </w:rPr>
                    <w:t>防控企业污染。严格控制在优先保护类耕地集中区域新建有色金属冶炼、石油加工、化工、焦化、电镀、制革等行业企业，现有相关行业企业要采用新技术、新工艺，加快提标升级改造步伐。</w:t>
                  </w:r>
                </w:p>
              </w:tc>
              <w:tc>
                <w:tcPr>
                  <w:tcW w:w="1194" w:type="pct"/>
                  <w:vAlign w:val="center"/>
                </w:tcPr>
                <w:p w:rsidR="00111EE1" w:rsidRPr="00CD7C39" w:rsidRDefault="00AE7E47" w:rsidP="00187589">
                  <w:pPr>
                    <w:pStyle w:val="af8"/>
                  </w:pPr>
                  <w:r w:rsidRPr="00CD7C39">
                    <w:rPr>
                      <w:rFonts w:hint="eastAsia"/>
                    </w:rPr>
                    <w:t>拟建</w:t>
                  </w:r>
                  <w:r w:rsidRPr="00CD7C39">
                    <w:t>项目</w:t>
                  </w:r>
                  <w:r w:rsidRPr="00CD7C39">
                    <w:rPr>
                      <w:rFonts w:hint="eastAsia"/>
                    </w:rPr>
                    <w:t>位于西彭工业园区，不在优先保护类耕地集中区域。</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Align w:val="center"/>
                </w:tcPr>
                <w:p w:rsidR="00111EE1" w:rsidRPr="00CD7C39" w:rsidRDefault="00AE7E47" w:rsidP="00187589">
                  <w:pPr>
                    <w:pStyle w:val="af8"/>
                  </w:pPr>
                  <w:r w:rsidRPr="00CD7C39">
                    <w:rPr>
                      <w:rFonts w:hint="eastAsia"/>
                    </w:rPr>
                    <w:t>实施建设用地准入管理，防范人居环境风险</w:t>
                  </w:r>
                </w:p>
              </w:tc>
              <w:tc>
                <w:tcPr>
                  <w:tcW w:w="2408" w:type="pct"/>
                  <w:vAlign w:val="center"/>
                </w:tcPr>
                <w:p w:rsidR="00111EE1" w:rsidRPr="00CD7C39" w:rsidRDefault="00AE7E47" w:rsidP="00187589">
                  <w:pPr>
                    <w:pStyle w:val="af8"/>
                  </w:pPr>
                  <w:r w:rsidRPr="00CD7C39">
                    <w:t>自</w:t>
                  </w:r>
                  <w:r w:rsidRPr="00CD7C39">
                    <w:t>2017</w:t>
                  </w:r>
                  <w:r w:rsidRPr="00CD7C39">
                    <w:t>年起，对拟收回土地使用权的有色金属冶炼、石油加工、化工、焦化、电镀、制革等行业企业用地，以及用途变更为居住和商业、学校、医疗、养老机构等公共设施的上述企业用</w:t>
                  </w:r>
                  <w:r w:rsidRPr="00CD7C39">
                    <w:rPr>
                      <w:rFonts w:hint="eastAsia"/>
                    </w:rPr>
                    <w:t>地</w:t>
                  </w:r>
                  <w:r w:rsidRPr="00CD7C39">
                    <w:t>，由土地使用权人负责开展土壤环境状况调查评估</w:t>
                  </w:r>
                </w:p>
              </w:tc>
              <w:tc>
                <w:tcPr>
                  <w:tcW w:w="1194" w:type="pct"/>
                  <w:vAlign w:val="center"/>
                </w:tcPr>
                <w:p w:rsidR="00111EE1" w:rsidRPr="00CD7C39" w:rsidRDefault="00AE7E47" w:rsidP="00187589">
                  <w:pPr>
                    <w:pStyle w:val="af8"/>
                  </w:pPr>
                  <w:r w:rsidRPr="00CD7C39">
                    <w:rPr>
                      <w:rFonts w:hint="eastAsia"/>
                    </w:rPr>
                    <w:t>拟建项目用地不涉及</w:t>
                  </w:r>
                  <w:r w:rsidRPr="00CD7C39">
                    <w:t>有色金属冶炼、石油加工、化工、焦化、电镀、制革等行业</w:t>
                  </w:r>
                  <w:r w:rsidRPr="00CD7C39">
                    <w:rPr>
                      <w:rFonts w:hint="eastAsia"/>
                    </w:rPr>
                    <w:t>，无用途变更。</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restart"/>
                  <w:vAlign w:val="center"/>
                </w:tcPr>
                <w:p w:rsidR="00111EE1" w:rsidRPr="00CD7C39" w:rsidRDefault="00AE7E47" w:rsidP="00187589">
                  <w:pPr>
                    <w:pStyle w:val="af8"/>
                  </w:pPr>
                  <w:r w:rsidRPr="00CD7C39">
                    <w:rPr>
                      <w:rFonts w:hint="eastAsia"/>
                    </w:rPr>
                    <w:t>强化未污染土壤保护，严控新增土壤污染</w:t>
                  </w:r>
                </w:p>
              </w:tc>
              <w:tc>
                <w:tcPr>
                  <w:tcW w:w="2408" w:type="pct"/>
                  <w:vAlign w:val="center"/>
                </w:tcPr>
                <w:p w:rsidR="00111EE1" w:rsidRPr="00CD7C39" w:rsidRDefault="00AE7E47" w:rsidP="00187589">
                  <w:pPr>
                    <w:pStyle w:val="af8"/>
                  </w:pPr>
                  <w:r w:rsidRPr="00CD7C39">
                    <w:rPr>
                      <w:rFonts w:hint="eastAsia"/>
                    </w:rPr>
                    <w:t>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w:t>
                  </w:r>
                </w:p>
              </w:tc>
              <w:tc>
                <w:tcPr>
                  <w:tcW w:w="1194" w:type="pct"/>
                  <w:vAlign w:val="center"/>
                </w:tcPr>
                <w:p w:rsidR="00111EE1" w:rsidRPr="00CD7C39" w:rsidRDefault="00AE7E47" w:rsidP="00187589">
                  <w:pPr>
                    <w:pStyle w:val="af8"/>
                  </w:pPr>
                  <w:r w:rsidRPr="00CD7C39">
                    <w:rPr>
                      <w:rFonts w:hint="eastAsia"/>
                    </w:rPr>
                    <w:t>拟建项目</w:t>
                  </w:r>
                  <w:r w:rsidRPr="00CD7C39">
                    <w:t>不涉及重点污染物的排放</w:t>
                  </w:r>
                  <w:r w:rsidRPr="00CD7C39">
                    <w:rPr>
                      <w:rFonts w:hint="eastAsia"/>
                    </w:rPr>
                    <w:t>。项目</w:t>
                  </w:r>
                  <w:r w:rsidR="00601B45" w:rsidRPr="00CD7C39">
                    <w:rPr>
                      <w:rFonts w:hint="eastAsia"/>
                    </w:rPr>
                    <w:t>危废贮存设施和油料贮存区</w:t>
                  </w:r>
                  <w:r w:rsidRPr="00CD7C39">
                    <w:rPr>
                      <w:rFonts w:hint="eastAsia"/>
                    </w:rPr>
                    <w:t>采取重点防渗设置。</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强化空间布局管控。严格执行相关行业企业布局选址要求，禁止在居民区、学校、医疗和养老机构等周边新建有色金属冶炼、焦化等行业企业。</w:t>
                  </w:r>
                </w:p>
              </w:tc>
              <w:tc>
                <w:tcPr>
                  <w:tcW w:w="1194" w:type="pct"/>
                  <w:vAlign w:val="center"/>
                </w:tcPr>
                <w:p w:rsidR="00111EE1" w:rsidRPr="00CD7C39" w:rsidRDefault="00AE7E47" w:rsidP="00187589">
                  <w:pPr>
                    <w:pStyle w:val="af8"/>
                  </w:pPr>
                  <w:r w:rsidRPr="00CD7C39">
                    <w:rPr>
                      <w:rFonts w:hint="eastAsia"/>
                    </w:rPr>
                    <w:t>拟建项目不属于有色金属冶炼、焦化等行业企业。</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restart"/>
                  <w:vAlign w:val="center"/>
                </w:tcPr>
                <w:p w:rsidR="00111EE1" w:rsidRPr="00CD7C39" w:rsidRDefault="00AE7E47" w:rsidP="00187589">
                  <w:pPr>
                    <w:pStyle w:val="af8"/>
                  </w:pPr>
                  <w:r w:rsidRPr="00CD7C39">
                    <w:rPr>
                      <w:rFonts w:hint="eastAsia"/>
                    </w:rPr>
                    <w:t>加强污染源监管，做好土壤污染预防工作</w:t>
                  </w:r>
                </w:p>
              </w:tc>
              <w:tc>
                <w:tcPr>
                  <w:tcW w:w="2408" w:type="pct"/>
                  <w:vAlign w:val="center"/>
                </w:tcPr>
                <w:p w:rsidR="00111EE1" w:rsidRPr="00CD7C39" w:rsidRDefault="00AE7E47" w:rsidP="00187589">
                  <w:pPr>
                    <w:pStyle w:val="af8"/>
                  </w:pPr>
                  <w:r w:rsidRPr="00CD7C39">
                    <w:rPr>
                      <w:rFonts w:hint="eastAsia"/>
                    </w:rPr>
                    <w:t>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w:t>
                  </w:r>
                </w:p>
              </w:tc>
              <w:tc>
                <w:tcPr>
                  <w:tcW w:w="1194" w:type="pct"/>
                  <w:vAlign w:val="center"/>
                </w:tcPr>
                <w:p w:rsidR="00111EE1" w:rsidRPr="00CD7C39" w:rsidRDefault="00AE7E47" w:rsidP="00187589">
                  <w:pPr>
                    <w:pStyle w:val="af8"/>
                  </w:pPr>
                  <w:r w:rsidRPr="00CD7C39">
                    <w:rPr>
                      <w:rFonts w:hint="eastAsia"/>
                    </w:rPr>
                    <w:t>不涉及。</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加强涉重金属行业污染防控。严格执行重金属污染物排放标准并落实相关总量控制指标，加大监督检查力度，对整改后仍不达标的企业，依法责令其停业、关闭，并将企业名单向社会公开。继续淘汰涉重金属重点行业落后产能，完善重金属相关行业准入条件，禁止新建落后产能或产能严重过剩行业的建设项目。按计划逐步淘汰普通照明白炽灯。提高铅酸蓄电池等</w:t>
                  </w:r>
                  <w:r w:rsidRPr="00CD7C39">
                    <w:rPr>
                      <w:rFonts w:hint="eastAsia"/>
                    </w:rPr>
                    <w:lastRenderedPageBreak/>
                    <w:t>行业落后产能淘汰标准，逐步退出落后产能。制定涉重金属重点工业行业清洁生产技术推行方案，鼓励企业采用先进适用生产工艺和技术。</w:t>
                  </w:r>
                </w:p>
              </w:tc>
              <w:tc>
                <w:tcPr>
                  <w:tcW w:w="1194" w:type="pct"/>
                  <w:vAlign w:val="center"/>
                </w:tcPr>
                <w:p w:rsidR="00111EE1" w:rsidRPr="00CD7C39" w:rsidRDefault="00AE7E47" w:rsidP="00187589">
                  <w:pPr>
                    <w:pStyle w:val="af8"/>
                  </w:pPr>
                  <w:r w:rsidRPr="00CD7C39">
                    <w:rPr>
                      <w:rFonts w:hint="eastAsia"/>
                    </w:rPr>
                    <w:lastRenderedPageBreak/>
                    <w:t>拟建项目不属于涉重金属行业。</w:t>
                  </w:r>
                </w:p>
              </w:tc>
              <w:tc>
                <w:tcPr>
                  <w:tcW w:w="285" w:type="pct"/>
                  <w:vAlign w:val="center"/>
                </w:tcPr>
                <w:p w:rsidR="00111EE1" w:rsidRPr="00CD7C39" w:rsidRDefault="00AE7E47" w:rsidP="00187589">
                  <w:pPr>
                    <w:pStyle w:val="af8"/>
                  </w:pPr>
                  <w:r w:rsidRPr="00CD7C39">
                    <w:t>符合</w:t>
                  </w:r>
                </w:p>
              </w:tc>
            </w:tr>
            <w:tr w:rsidR="00CD7C39" w:rsidRPr="00CD7C39" w:rsidTr="000C63D1">
              <w:trPr>
                <w:trHeight w:val="454"/>
              </w:trPr>
              <w:tc>
                <w:tcPr>
                  <w:tcW w:w="557" w:type="pct"/>
                  <w:vMerge/>
                  <w:vAlign w:val="center"/>
                </w:tcPr>
                <w:p w:rsidR="00111EE1" w:rsidRPr="00CD7C39" w:rsidRDefault="00111EE1" w:rsidP="00187589">
                  <w:pPr>
                    <w:pStyle w:val="af8"/>
                  </w:pPr>
                </w:p>
              </w:tc>
              <w:tc>
                <w:tcPr>
                  <w:tcW w:w="556" w:type="pct"/>
                  <w:vMerge/>
                  <w:vAlign w:val="center"/>
                </w:tcPr>
                <w:p w:rsidR="00111EE1" w:rsidRPr="00CD7C39" w:rsidRDefault="00111EE1" w:rsidP="00187589">
                  <w:pPr>
                    <w:pStyle w:val="af8"/>
                  </w:pPr>
                </w:p>
              </w:tc>
              <w:tc>
                <w:tcPr>
                  <w:tcW w:w="2408" w:type="pct"/>
                  <w:vAlign w:val="center"/>
                </w:tcPr>
                <w:p w:rsidR="00111EE1" w:rsidRPr="00CD7C39" w:rsidRDefault="00AE7E47" w:rsidP="00187589">
                  <w:pPr>
                    <w:pStyle w:val="af8"/>
                  </w:pPr>
                  <w:r w:rsidRPr="00CD7C39">
                    <w:rPr>
                      <w:rFonts w:hint="eastAsia"/>
                    </w:rPr>
                    <w:t>加强工业废物处理处置。全面整治尾矿、煤矸石、工业副产石膏、粉煤灰、赤泥、冶炼渣、电石渣、铬渣、砷渣以及脱硫、脱硝、除尘产生固体废物的堆存场所，完善防扬散、防流失、防渗漏等设施，制定整治方案并有序实施。加强工业固体废物综合利用。对电子废物、废轮胎、废塑料等再生利用活动进行清理整顿，引导有关企业采用先进适用加工工艺、集聚发展，集中建设和运营污染治理设施，防止污染土壤和地下水。</w:t>
                  </w:r>
                </w:p>
              </w:tc>
              <w:tc>
                <w:tcPr>
                  <w:tcW w:w="1194" w:type="pct"/>
                  <w:vAlign w:val="center"/>
                </w:tcPr>
                <w:p w:rsidR="00111EE1" w:rsidRPr="00CD7C39" w:rsidRDefault="00AE7E47" w:rsidP="00187589">
                  <w:pPr>
                    <w:pStyle w:val="af8"/>
                  </w:pPr>
                  <w:r w:rsidRPr="00CD7C39">
                    <w:rPr>
                      <w:rFonts w:hint="eastAsia"/>
                    </w:rPr>
                    <w:t>拟建项目一般固废暂存间、危险废物贮存设施均按照规范建设。</w:t>
                  </w:r>
                </w:p>
              </w:tc>
              <w:tc>
                <w:tcPr>
                  <w:tcW w:w="285" w:type="pct"/>
                  <w:vAlign w:val="center"/>
                </w:tcPr>
                <w:p w:rsidR="00111EE1" w:rsidRPr="00CD7C39" w:rsidRDefault="00AE7E47" w:rsidP="00187589">
                  <w:pPr>
                    <w:pStyle w:val="af8"/>
                  </w:pPr>
                  <w:r w:rsidRPr="00CD7C39">
                    <w:t>符合</w:t>
                  </w:r>
                </w:p>
              </w:tc>
            </w:tr>
          </w:tbl>
          <w:p w:rsidR="00111EE1" w:rsidRPr="00D00808" w:rsidRDefault="00AE7E47" w:rsidP="009228C3">
            <w:pPr>
              <w:pStyle w:val="Af6"/>
            </w:pPr>
            <w:r w:rsidRPr="00D00808">
              <w:rPr>
                <w:rFonts w:hint="eastAsia"/>
              </w:rPr>
              <w:t>由上表可知，项目符合“水十条”、“气十条”、“土十条”文件即</w:t>
            </w:r>
            <w:r w:rsidRPr="00D00808">
              <w:t>《大气污染防治行动计划》（国发〔</w:t>
            </w:r>
            <w:r w:rsidRPr="00D00808">
              <w:t>20</w:t>
            </w:r>
            <w:r w:rsidRPr="00D00808">
              <w:rPr>
                <w:rFonts w:hint="eastAsia"/>
              </w:rPr>
              <w:t>13</w:t>
            </w:r>
            <w:r w:rsidRPr="00D00808">
              <w:t>〕</w:t>
            </w:r>
            <w:r w:rsidRPr="00D00808">
              <w:t>37</w:t>
            </w:r>
            <w:r w:rsidRPr="00D00808">
              <w:t>号）</w:t>
            </w:r>
            <w:r w:rsidRPr="00D00808">
              <w:rPr>
                <w:rFonts w:hint="eastAsia"/>
              </w:rPr>
              <w:t>、</w:t>
            </w:r>
            <w:r w:rsidRPr="00D00808">
              <w:t>《水污染防治行动计划》（国发</w:t>
            </w:r>
            <w:r w:rsidRPr="00D00808">
              <w:rPr>
                <w:rFonts w:hint="eastAsia"/>
              </w:rPr>
              <w:t>〔</w:t>
            </w:r>
            <w:r w:rsidRPr="00D00808">
              <w:rPr>
                <w:rFonts w:hint="eastAsia"/>
              </w:rPr>
              <w:t>2015</w:t>
            </w:r>
            <w:r w:rsidRPr="00D00808">
              <w:rPr>
                <w:rFonts w:hint="eastAsia"/>
              </w:rPr>
              <w:t>〕</w:t>
            </w:r>
            <w:r w:rsidRPr="00D00808">
              <w:t>17</w:t>
            </w:r>
            <w:r w:rsidRPr="00D00808">
              <w:t>号）</w:t>
            </w:r>
            <w:r w:rsidRPr="00D00808">
              <w:rPr>
                <w:rFonts w:hint="eastAsia"/>
              </w:rPr>
              <w:t>、</w:t>
            </w:r>
            <w:r w:rsidRPr="00D00808">
              <w:t>《土壤污染防治行动计划》（国发</w:t>
            </w:r>
            <w:r w:rsidRPr="00D00808">
              <w:rPr>
                <w:rFonts w:hint="eastAsia"/>
              </w:rPr>
              <w:t>〔</w:t>
            </w:r>
            <w:r w:rsidRPr="00D00808">
              <w:rPr>
                <w:rFonts w:hint="eastAsia"/>
              </w:rPr>
              <w:t>2016</w:t>
            </w:r>
            <w:r w:rsidRPr="00D00808">
              <w:rPr>
                <w:rFonts w:hint="eastAsia"/>
              </w:rPr>
              <w:t>〕</w:t>
            </w:r>
            <w:r w:rsidRPr="00D00808">
              <w:t>31</w:t>
            </w:r>
            <w:r w:rsidRPr="00D00808">
              <w:t>号）</w:t>
            </w:r>
            <w:r w:rsidRPr="00D00808">
              <w:rPr>
                <w:rFonts w:hint="eastAsia"/>
              </w:rPr>
              <w:t>以及重庆本地关于落实相关行动计划的文件要求。</w:t>
            </w:r>
          </w:p>
          <w:p w:rsidR="00111EE1" w:rsidRPr="00D00808" w:rsidRDefault="00AE7E47" w:rsidP="00CC50F4">
            <w:pPr>
              <w:pStyle w:val="20"/>
            </w:pPr>
            <w:r w:rsidRPr="00D00808">
              <w:rPr>
                <w:rFonts w:hint="eastAsia"/>
              </w:rPr>
              <w:t>8</w:t>
            </w:r>
            <w:r w:rsidRPr="00D00808">
              <w:rPr>
                <w:rFonts w:hint="eastAsia"/>
              </w:rPr>
              <w:t>）与《挥发性有机物（</w:t>
            </w:r>
            <w:r w:rsidRPr="00D00808">
              <w:rPr>
                <w:rFonts w:hint="eastAsia"/>
              </w:rPr>
              <w:t>VOC</w:t>
            </w:r>
            <w:r w:rsidRPr="00D00808">
              <w:rPr>
                <w:rFonts w:hint="eastAsia"/>
                <w:vertAlign w:val="subscript"/>
              </w:rPr>
              <w:t>S</w:t>
            </w:r>
            <w:r w:rsidRPr="00D00808">
              <w:rPr>
                <w:rFonts w:hint="eastAsia"/>
              </w:rPr>
              <w:t>）污染防治技术政策》的符合性分析</w:t>
            </w:r>
          </w:p>
          <w:p w:rsidR="00111EE1" w:rsidRPr="00D00808" w:rsidRDefault="00AE7E47" w:rsidP="009228C3">
            <w:pPr>
              <w:pStyle w:val="Af6"/>
            </w:pPr>
            <w:r w:rsidRPr="00D00808">
              <w:rPr>
                <w:rFonts w:hint="eastAsia"/>
              </w:rPr>
              <w:t>拟建项目与《挥发性有机物（</w:t>
            </w:r>
            <w:r w:rsidRPr="00D00808">
              <w:rPr>
                <w:rFonts w:hint="eastAsia"/>
              </w:rPr>
              <w:t>VOC</w:t>
            </w:r>
            <w:r w:rsidRPr="00D00808">
              <w:rPr>
                <w:rFonts w:hint="eastAsia"/>
                <w:vertAlign w:val="subscript"/>
              </w:rPr>
              <w:t>S</w:t>
            </w:r>
            <w:r w:rsidRPr="00D00808">
              <w:rPr>
                <w:rFonts w:hint="eastAsia"/>
              </w:rPr>
              <w:t>）污染防治技术政策》的符合性分析见</w:t>
            </w:r>
            <w:r w:rsidRPr="00D00808">
              <w:rPr>
                <w:rFonts w:hint="eastAsia"/>
              </w:rPr>
              <w:fldChar w:fldCharType="begin"/>
            </w:r>
            <w:r w:rsidRPr="00D00808">
              <w:rPr>
                <w:rFonts w:hint="eastAsia"/>
              </w:rPr>
              <w:instrText xml:space="preserve"> REF _Ref17685 \h </w:instrText>
            </w:r>
            <w:r w:rsidRPr="00D00808">
              <w:rPr>
                <w:rFonts w:hint="eastAsia"/>
              </w:rPr>
            </w:r>
            <w:r w:rsidRPr="00D00808">
              <w:rPr>
                <w:rFonts w:hint="eastAsia"/>
              </w:rPr>
              <w:fldChar w:fldCharType="separate"/>
            </w:r>
            <w:r w:rsidR="00C8005B" w:rsidRPr="00D00808">
              <w:t>表</w:t>
            </w:r>
            <w:r w:rsidR="00C8005B" w:rsidRPr="00D00808">
              <w:t>1-</w:t>
            </w:r>
            <w:r w:rsidR="00C8005B">
              <w:t>10</w:t>
            </w:r>
            <w:r w:rsidRPr="00D00808">
              <w:rPr>
                <w:rFonts w:hint="eastAsia"/>
              </w:rPr>
              <w:fldChar w:fldCharType="end"/>
            </w:r>
            <w:r w:rsidRPr="00D00808">
              <w:rPr>
                <w:rFonts w:hint="eastAsia"/>
              </w:rPr>
              <w:t>。</w:t>
            </w:r>
          </w:p>
          <w:p w:rsidR="00111EE1" w:rsidRPr="00D00808" w:rsidRDefault="00AE7E47" w:rsidP="002834C0">
            <w:pPr>
              <w:pStyle w:val="af7"/>
            </w:pPr>
            <w:bookmarkStart w:id="9" w:name="_Ref17685"/>
            <w:r w:rsidRPr="00D00808">
              <w:t>表1-</w:t>
            </w:r>
            <w:fldSimple w:instr=" SEQ 表1- \* ARABIC ">
              <w:r w:rsidR="00C8005B">
                <w:rPr>
                  <w:noProof/>
                </w:rPr>
                <w:t>10</w:t>
              </w:r>
            </w:fldSimple>
            <w:bookmarkEnd w:id="9"/>
            <w:r w:rsidRPr="00D00808">
              <w:rPr>
                <w:rFonts w:hint="eastAsia"/>
              </w:rPr>
              <w:t xml:space="preserve">  与《挥发性有机物（VOC</w:t>
            </w:r>
            <w:r w:rsidRPr="00D00808">
              <w:rPr>
                <w:rFonts w:hint="eastAsia"/>
                <w:vertAlign w:val="subscript"/>
              </w:rPr>
              <w:t>S</w:t>
            </w:r>
            <w:r w:rsidRPr="00D00808">
              <w:rPr>
                <w:rFonts w:hint="eastAsia"/>
              </w:rPr>
              <w:t>）污染防治技术政策》符合性</w:t>
            </w:r>
          </w:p>
          <w:tbl>
            <w:tblPr>
              <w:tblStyle w:val="af0"/>
              <w:tblW w:w="5000" w:type="pct"/>
              <w:tblLayout w:type="fixed"/>
              <w:tblCellMar>
                <w:left w:w="57" w:type="dxa"/>
                <w:right w:w="57" w:type="dxa"/>
              </w:tblCellMar>
              <w:tblLook w:val="04A0" w:firstRow="1" w:lastRow="0" w:firstColumn="1" w:lastColumn="0" w:noHBand="0" w:noVBand="1"/>
            </w:tblPr>
            <w:tblGrid>
              <w:gridCol w:w="593"/>
              <w:gridCol w:w="5419"/>
              <w:gridCol w:w="1054"/>
              <w:gridCol w:w="504"/>
            </w:tblGrid>
            <w:tr w:rsidR="00D00808" w:rsidRPr="00D00808" w:rsidTr="000C63D1">
              <w:tc>
                <w:tcPr>
                  <w:tcW w:w="392" w:type="pct"/>
                  <w:vAlign w:val="center"/>
                </w:tcPr>
                <w:p w:rsidR="00111EE1" w:rsidRPr="00B2476E" w:rsidRDefault="00AE7E47" w:rsidP="00187589">
                  <w:pPr>
                    <w:pStyle w:val="af8"/>
                    <w:rPr>
                      <w:b/>
                    </w:rPr>
                  </w:pPr>
                  <w:r w:rsidRPr="00B2476E">
                    <w:rPr>
                      <w:rFonts w:hint="eastAsia"/>
                      <w:b/>
                    </w:rPr>
                    <w:t>类别</w:t>
                  </w:r>
                </w:p>
              </w:tc>
              <w:tc>
                <w:tcPr>
                  <w:tcW w:w="3579" w:type="pct"/>
                  <w:vAlign w:val="center"/>
                </w:tcPr>
                <w:p w:rsidR="00111EE1" w:rsidRPr="00B2476E" w:rsidRDefault="00AE7E47" w:rsidP="00187589">
                  <w:pPr>
                    <w:pStyle w:val="af8"/>
                    <w:rPr>
                      <w:b/>
                    </w:rPr>
                  </w:pPr>
                  <w:r w:rsidRPr="00B2476E">
                    <w:rPr>
                      <w:rFonts w:hint="eastAsia"/>
                      <w:b/>
                    </w:rPr>
                    <w:t>与</w:t>
                  </w:r>
                  <w:r w:rsidRPr="00B2476E">
                    <w:rPr>
                      <w:b/>
                    </w:rPr>
                    <w:t>项目相关要求</w:t>
                  </w:r>
                </w:p>
              </w:tc>
              <w:tc>
                <w:tcPr>
                  <w:tcW w:w="696" w:type="pct"/>
                  <w:vAlign w:val="center"/>
                </w:tcPr>
                <w:p w:rsidR="00111EE1" w:rsidRPr="00B2476E" w:rsidRDefault="00AE7E47" w:rsidP="00187589">
                  <w:pPr>
                    <w:pStyle w:val="af8"/>
                    <w:rPr>
                      <w:b/>
                    </w:rPr>
                  </w:pPr>
                  <w:r w:rsidRPr="00B2476E">
                    <w:rPr>
                      <w:rFonts w:hint="eastAsia"/>
                      <w:b/>
                    </w:rPr>
                    <w:t>本项目</w:t>
                  </w:r>
                </w:p>
              </w:tc>
              <w:tc>
                <w:tcPr>
                  <w:tcW w:w="333" w:type="pct"/>
                  <w:vAlign w:val="center"/>
                </w:tcPr>
                <w:p w:rsidR="00111EE1" w:rsidRPr="00B2476E" w:rsidRDefault="00AE7E47" w:rsidP="00187589">
                  <w:pPr>
                    <w:pStyle w:val="af8"/>
                    <w:rPr>
                      <w:b/>
                    </w:rPr>
                  </w:pPr>
                  <w:r w:rsidRPr="00B2476E">
                    <w:rPr>
                      <w:rFonts w:hint="eastAsia"/>
                      <w:b/>
                    </w:rPr>
                    <w:t>符合性</w:t>
                  </w:r>
                </w:p>
              </w:tc>
            </w:tr>
            <w:tr w:rsidR="00D00808" w:rsidRPr="00D00808" w:rsidTr="000C63D1">
              <w:tc>
                <w:tcPr>
                  <w:tcW w:w="392" w:type="pct"/>
                  <w:vAlign w:val="center"/>
                </w:tcPr>
                <w:p w:rsidR="00111EE1" w:rsidRPr="00D00808" w:rsidRDefault="00AE7E47" w:rsidP="00187589">
                  <w:pPr>
                    <w:pStyle w:val="af8"/>
                  </w:pPr>
                  <w:r w:rsidRPr="00D00808">
                    <w:rPr>
                      <w:rFonts w:hint="eastAsia"/>
                    </w:rPr>
                    <w:t>源头和过程控制</w:t>
                  </w:r>
                </w:p>
              </w:tc>
              <w:tc>
                <w:tcPr>
                  <w:tcW w:w="3579" w:type="pct"/>
                  <w:vAlign w:val="center"/>
                </w:tcPr>
                <w:p w:rsidR="00111EE1" w:rsidRPr="00D00808" w:rsidRDefault="00AE7E47" w:rsidP="00187589">
                  <w:pPr>
                    <w:pStyle w:val="af8"/>
                  </w:pPr>
                  <w:r w:rsidRPr="00D00808">
                    <w:rPr>
                      <w:rFonts w:hint="eastAsia"/>
                    </w:rPr>
                    <w:t>在涂装、印刷、粘合、工业清洗等含</w:t>
                  </w:r>
                  <w:r w:rsidRPr="00D00808">
                    <w:rPr>
                      <w:rFonts w:hint="eastAsia"/>
                    </w:rPr>
                    <w:t>VOC</w:t>
                  </w:r>
                  <w:r w:rsidRPr="00D00808">
                    <w:rPr>
                      <w:rFonts w:hint="eastAsia"/>
                      <w:vertAlign w:val="subscript"/>
                    </w:rPr>
                    <w:t>S</w:t>
                  </w:r>
                  <w:r w:rsidRPr="00D00808">
                    <w:rPr>
                      <w:rFonts w:hint="eastAsia"/>
                    </w:rPr>
                    <w:t>产品的使用过程中的</w:t>
                  </w:r>
                  <w:r w:rsidRPr="00D00808">
                    <w:rPr>
                      <w:rFonts w:hint="eastAsia"/>
                    </w:rPr>
                    <w:t>VOC</w:t>
                  </w:r>
                  <w:r w:rsidRPr="00D00808">
                    <w:rPr>
                      <w:rFonts w:hint="eastAsia"/>
                      <w:vertAlign w:val="subscript"/>
                    </w:rPr>
                    <w:t>S</w:t>
                  </w:r>
                  <w:r w:rsidRPr="00D00808">
                    <w:rPr>
                      <w:rFonts w:hint="eastAsia"/>
                    </w:rPr>
                    <w:t>污染防治技术措施包括：</w:t>
                  </w:r>
                </w:p>
                <w:p w:rsidR="00111EE1" w:rsidRPr="00D00808" w:rsidRDefault="00AE7E47" w:rsidP="00187589">
                  <w:pPr>
                    <w:pStyle w:val="af8"/>
                  </w:pPr>
                  <w:r w:rsidRPr="00D00808">
                    <w:rPr>
                      <w:rFonts w:hint="eastAsia"/>
                    </w:rPr>
                    <w:t>1.</w:t>
                  </w:r>
                  <w:r w:rsidRPr="00D00808">
                    <w:rPr>
                      <w:rFonts w:hint="eastAsia"/>
                    </w:rPr>
                    <w:t>鼓励使用通过环境标志产品认证的环保型涂料、油墨、胶粘剂和清洗剂；</w:t>
                  </w:r>
                </w:p>
                <w:p w:rsidR="00111EE1" w:rsidRPr="00D00808" w:rsidRDefault="00AE7E47" w:rsidP="00187589">
                  <w:pPr>
                    <w:pStyle w:val="af8"/>
                  </w:pPr>
                  <w:r w:rsidRPr="00D00808">
                    <w:rPr>
                      <w:rFonts w:hint="eastAsia"/>
                    </w:rPr>
                    <w:t>2.</w:t>
                  </w:r>
                  <w:r w:rsidRPr="00D00808">
                    <w:rPr>
                      <w:rFonts w:hint="eastAsia"/>
                    </w:rPr>
                    <w:t>根据涂装工艺的不同，鼓励使用水性涂料、高固份涂料、粉末涂料、紫外光固化（</w:t>
                  </w:r>
                  <w:r w:rsidRPr="00D00808">
                    <w:rPr>
                      <w:rFonts w:hint="eastAsia"/>
                    </w:rPr>
                    <w:t>UV</w:t>
                  </w:r>
                  <w:r w:rsidRPr="00D00808">
                    <w:rPr>
                      <w:rFonts w:hint="eastAsia"/>
                    </w:rPr>
                    <w:t>）涂料等环保型涂料；推广采用静电喷涂、淋涂、辊涂、浸涂等效率较高的涂装工艺；应尽量避免无</w:t>
                  </w:r>
                  <w:r w:rsidRPr="00D00808">
                    <w:rPr>
                      <w:rFonts w:hint="eastAsia"/>
                    </w:rPr>
                    <w:t>VOC</w:t>
                  </w:r>
                  <w:r w:rsidRPr="00D00808">
                    <w:rPr>
                      <w:rFonts w:hint="eastAsia"/>
                      <w:vertAlign w:val="subscript"/>
                    </w:rPr>
                    <w:t>S</w:t>
                  </w:r>
                  <w:r w:rsidRPr="00D00808">
                    <w:rPr>
                      <w:rFonts w:hint="eastAsia"/>
                    </w:rPr>
                    <w:t>净化、回收措施的露天喷涂作业；</w:t>
                  </w:r>
                </w:p>
                <w:p w:rsidR="00111EE1" w:rsidRPr="00D00808" w:rsidRDefault="00AE7E47" w:rsidP="00187589">
                  <w:pPr>
                    <w:pStyle w:val="af8"/>
                  </w:pPr>
                  <w:r w:rsidRPr="00D00808">
                    <w:rPr>
                      <w:rFonts w:hint="eastAsia"/>
                    </w:rPr>
                    <w:t>3.</w:t>
                  </w:r>
                  <w:r w:rsidRPr="00D00808">
                    <w:rPr>
                      <w:rFonts w:hint="eastAsia"/>
                    </w:rPr>
                    <w:t>在印刷工艺中推广使用水性油墨，印铁制罐行业鼓励使用紫外光固化（</w:t>
                  </w:r>
                  <w:r w:rsidRPr="00D00808">
                    <w:rPr>
                      <w:rFonts w:hint="eastAsia"/>
                    </w:rPr>
                    <w:t>UV</w:t>
                  </w:r>
                  <w:r w:rsidRPr="00D00808">
                    <w:rPr>
                      <w:rFonts w:hint="eastAsia"/>
                    </w:rPr>
                    <w:t>）油墨，书刊印刷行业鼓励使用预涂膜技术；</w:t>
                  </w:r>
                </w:p>
                <w:p w:rsidR="00111EE1" w:rsidRPr="00D00808" w:rsidRDefault="00AE7E47" w:rsidP="00187589">
                  <w:pPr>
                    <w:pStyle w:val="af8"/>
                  </w:pPr>
                  <w:r w:rsidRPr="00D00808">
                    <w:rPr>
                      <w:rFonts w:hint="eastAsia"/>
                    </w:rPr>
                    <w:t>4.</w:t>
                  </w:r>
                  <w:r w:rsidRPr="00D00808">
                    <w:rPr>
                      <w:rFonts w:hint="eastAsia"/>
                    </w:rPr>
                    <w:t>鼓励在人造板、制鞋、皮革制品、包装材料等粘合过程中使用水基型、热熔型等环保型胶粘剂，在复合膜的生产中推广无溶剂复合及共挤出复合技术；</w:t>
                  </w:r>
                </w:p>
                <w:p w:rsidR="00111EE1" w:rsidRPr="00D00808" w:rsidRDefault="00AE7E47" w:rsidP="00187589">
                  <w:pPr>
                    <w:pStyle w:val="af8"/>
                  </w:pPr>
                  <w:r w:rsidRPr="00D00808">
                    <w:rPr>
                      <w:rFonts w:hint="eastAsia"/>
                    </w:rPr>
                    <w:t>5.</w:t>
                  </w:r>
                  <w:r w:rsidRPr="00D00808">
                    <w:rPr>
                      <w:rFonts w:hint="eastAsia"/>
                    </w:rPr>
                    <w:t>淘汰以三氟三氯乙烷、甲基氯仿和四氯化碳为清洗剂或溶剂的生产工艺。清洗过程中产生的废溶剂宜密闭收集，</w:t>
                  </w:r>
                  <w:r w:rsidRPr="00D00808">
                    <w:rPr>
                      <w:rFonts w:hint="eastAsia"/>
                    </w:rPr>
                    <w:lastRenderedPageBreak/>
                    <w:t>有回收价值的废溶剂经处理后回用，其他废溶剂应妥善处置；</w:t>
                  </w:r>
                </w:p>
                <w:p w:rsidR="00111EE1" w:rsidRPr="00D00808" w:rsidRDefault="00AE7E47" w:rsidP="00187589">
                  <w:pPr>
                    <w:pStyle w:val="af8"/>
                  </w:pPr>
                  <w:r w:rsidRPr="00D00808">
                    <w:rPr>
                      <w:rFonts w:hint="eastAsia"/>
                    </w:rPr>
                    <w:t>6.</w:t>
                  </w:r>
                  <w:r w:rsidRPr="00D00808">
                    <w:rPr>
                      <w:rFonts w:hint="eastAsia"/>
                    </w:rPr>
                    <w:t>含</w:t>
                  </w:r>
                  <w:r w:rsidRPr="00D00808">
                    <w:rPr>
                      <w:rFonts w:hint="eastAsia"/>
                    </w:rPr>
                    <w:t>VOC</w:t>
                  </w:r>
                  <w:r w:rsidRPr="00D00808">
                    <w:rPr>
                      <w:rFonts w:hint="eastAsia"/>
                      <w:vertAlign w:val="subscript"/>
                    </w:rPr>
                    <w:t>S</w:t>
                  </w:r>
                  <w:r w:rsidRPr="00D00808">
                    <w:rPr>
                      <w:rFonts w:hint="eastAsia"/>
                    </w:rPr>
                    <w:t>产品的使用过程中，应采取废气收集措施，提高废气收集效率，减少废气的无组织排放与逸散，并对收集后的废气进行回收或处理后达标排放。</w:t>
                  </w:r>
                </w:p>
              </w:tc>
              <w:tc>
                <w:tcPr>
                  <w:tcW w:w="696" w:type="pct"/>
                  <w:vAlign w:val="center"/>
                </w:tcPr>
                <w:p w:rsidR="00111EE1" w:rsidRPr="00D00808" w:rsidRDefault="00BF24E6" w:rsidP="00187589">
                  <w:pPr>
                    <w:pStyle w:val="af8"/>
                  </w:pPr>
                  <w:r w:rsidRPr="00D00808">
                    <w:rPr>
                      <w:rFonts w:hint="eastAsia"/>
                    </w:rPr>
                    <w:lastRenderedPageBreak/>
                    <w:t>拟建项目使用</w:t>
                  </w:r>
                  <w:r w:rsidR="00601B45" w:rsidRPr="00D00808">
                    <w:rPr>
                      <w:rFonts w:hint="eastAsia"/>
                    </w:rPr>
                    <w:t>低</w:t>
                  </w:r>
                  <w:r w:rsidR="00601B45" w:rsidRPr="00D00808">
                    <w:rPr>
                      <w:rFonts w:hint="eastAsia"/>
                    </w:rPr>
                    <w:t>VOCS</w:t>
                  </w:r>
                  <w:r w:rsidR="00601B45" w:rsidRPr="00D00808">
                    <w:rPr>
                      <w:rFonts w:hint="eastAsia"/>
                    </w:rPr>
                    <w:t>含量</w:t>
                  </w:r>
                  <w:r w:rsidRPr="00D00808">
                    <w:rPr>
                      <w:rFonts w:hint="eastAsia"/>
                    </w:rPr>
                    <w:t>塑粉</w:t>
                  </w:r>
                  <w:r w:rsidR="00601B45" w:rsidRPr="00D00808">
                    <w:rPr>
                      <w:rFonts w:hint="eastAsia"/>
                    </w:rPr>
                    <w:t>的原辅料</w:t>
                  </w:r>
                </w:p>
              </w:tc>
              <w:tc>
                <w:tcPr>
                  <w:tcW w:w="333" w:type="pct"/>
                  <w:vAlign w:val="center"/>
                </w:tcPr>
                <w:p w:rsidR="00111EE1" w:rsidRPr="00D00808" w:rsidRDefault="00AE7E47" w:rsidP="00187589">
                  <w:pPr>
                    <w:pStyle w:val="af8"/>
                  </w:pPr>
                  <w:r w:rsidRPr="00D00808">
                    <w:rPr>
                      <w:rFonts w:hint="eastAsia"/>
                    </w:rPr>
                    <w:t>符合</w:t>
                  </w:r>
                </w:p>
              </w:tc>
            </w:tr>
            <w:tr w:rsidR="00D00808" w:rsidRPr="00D00808" w:rsidTr="000C63D1">
              <w:tc>
                <w:tcPr>
                  <w:tcW w:w="392" w:type="pct"/>
                  <w:vMerge w:val="restart"/>
                  <w:vAlign w:val="center"/>
                </w:tcPr>
                <w:p w:rsidR="00111EE1" w:rsidRPr="00D00808" w:rsidRDefault="00AE7E47" w:rsidP="00187589">
                  <w:pPr>
                    <w:pStyle w:val="af8"/>
                  </w:pPr>
                  <w:r w:rsidRPr="00D00808">
                    <w:rPr>
                      <w:rFonts w:hint="eastAsia"/>
                    </w:rPr>
                    <w:lastRenderedPageBreak/>
                    <w:t>末端治理与综合利用</w:t>
                  </w:r>
                </w:p>
              </w:tc>
              <w:tc>
                <w:tcPr>
                  <w:tcW w:w="3579" w:type="pct"/>
                  <w:vAlign w:val="center"/>
                </w:tcPr>
                <w:p w:rsidR="00111EE1" w:rsidRPr="00D00808" w:rsidRDefault="00AE7E47" w:rsidP="00187589">
                  <w:pPr>
                    <w:pStyle w:val="af8"/>
                  </w:pPr>
                  <w:r w:rsidRPr="00D00808">
                    <w:rPr>
                      <w:rFonts w:hint="eastAsia"/>
                    </w:rPr>
                    <w:t>在工业生产过程中鼓励</w:t>
                  </w:r>
                  <w:r w:rsidRPr="00D00808">
                    <w:rPr>
                      <w:rFonts w:hint="eastAsia"/>
                    </w:rPr>
                    <w:t>VOC</w:t>
                  </w:r>
                  <w:r w:rsidRPr="00D00808">
                    <w:rPr>
                      <w:rFonts w:hint="eastAsia"/>
                      <w:vertAlign w:val="subscript"/>
                    </w:rPr>
                    <w:t>S</w:t>
                  </w:r>
                  <w:r w:rsidRPr="00D00808">
                    <w:rPr>
                      <w:rFonts w:hint="eastAsia"/>
                    </w:rPr>
                    <w:t>的回收利用，并优先鼓励在生产系统内回用。对于含高浓度</w:t>
                  </w:r>
                  <w:r w:rsidRPr="00D00808">
                    <w:rPr>
                      <w:rFonts w:hint="eastAsia"/>
                    </w:rPr>
                    <w:t>VOC</w:t>
                  </w:r>
                  <w:r w:rsidRPr="00D00808">
                    <w:rPr>
                      <w:rFonts w:hint="eastAsia"/>
                      <w:vertAlign w:val="subscript"/>
                    </w:rPr>
                    <w:t>S</w:t>
                  </w:r>
                  <w:r w:rsidRPr="00D00808">
                    <w:rPr>
                      <w:rFonts w:hint="eastAsia"/>
                    </w:rPr>
                    <w:t>的废气，宜优先采用冷凝回收、吸附回收技术进行回收利用，并辅助以其他治理技术实现达标排放。对于含中等浓度</w:t>
                  </w:r>
                  <w:r w:rsidRPr="00D00808">
                    <w:rPr>
                      <w:rFonts w:hint="eastAsia"/>
                    </w:rPr>
                    <w:t>VOC</w:t>
                  </w:r>
                  <w:r w:rsidRPr="00D00808">
                    <w:rPr>
                      <w:rFonts w:hint="eastAsia"/>
                      <w:vertAlign w:val="subscript"/>
                    </w:rPr>
                    <w:t>S</w:t>
                  </w:r>
                  <w:r w:rsidRPr="00D00808">
                    <w:rPr>
                      <w:rFonts w:hint="eastAsia"/>
                    </w:rPr>
                    <w:t>的废气，可采用吸附技术回收有机溶剂，或采用催化燃烧和热力焚烧技术净化后达标排放。当采用催化燃烧和热力焚烧技术进行净化时，应进行余热回收利用。对于含低浓度</w:t>
                  </w:r>
                  <w:r w:rsidRPr="00D00808">
                    <w:rPr>
                      <w:rFonts w:hint="eastAsia"/>
                    </w:rPr>
                    <w:t>VOC</w:t>
                  </w:r>
                  <w:r w:rsidRPr="00D00808">
                    <w:rPr>
                      <w:rFonts w:hint="eastAsia"/>
                      <w:vertAlign w:val="subscript"/>
                    </w:rPr>
                    <w:t>S</w:t>
                  </w:r>
                  <w:r w:rsidRPr="00D00808">
                    <w:rPr>
                      <w:rFonts w:hint="eastAsia"/>
                    </w:rPr>
                    <w:t>的废气，有回收价值时可采用吸附技术、吸收技术对有机溶剂回收后达标排放；不宜回收时，可采用吸附浓缩燃烧技术、生物技术、吸收技术、等离子体技术或紫外光高级氧化技术等净化后达标排放。</w:t>
                  </w:r>
                </w:p>
                <w:p w:rsidR="00111EE1" w:rsidRPr="00D00808" w:rsidRDefault="00AE7E47" w:rsidP="00187589">
                  <w:pPr>
                    <w:pStyle w:val="af8"/>
                  </w:pPr>
                  <w:r w:rsidRPr="00D00808">
                    <w:rPr>
                      <w:rFonts w:hint="eastAsia"/>
                    </w:rPr>
                    <w:t>含有有机卤素成分</w:t>
                  </w:r>
                  <w:r w:rsidRPr="00D00808">
                    <w:rPr>
                      <w:rFonts w:hint="eastAsia"/>
                    </w:rPr>
                    <w:t>VOC</w:t>
                  </w:r>
                  <w:r w:rsidRPr="00D00808">
                    <w:rPr>
                      <w:rFonts w:hint="eastAsia"/>
                      <w:vertAlign w:val="subscript"/>
                    </w:rPr>
                    <w:t>S</w:t>
                  </w:r>
                  <w:r w:rsidRPr="00D00808">
                    <w:rPr>
                      <w:rFonts w:hint="eastAsia"/>
                    </w:rPr>
                    <w:t>的废气，宜采用非焚烧技术处理。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696" w:type="pct"/>
                  <w:vAlign w:val="center"/>
                </w:tcPr>
                <w:p w:rsidR="00111EE1" w:rsidRPr="00D00808" w:rsidRDefault="00AE7E47" w:rsidP="00187589">
                  <w:pPr>
                    <w:pStyle w:val="af8"/>
                  </w:pPr>
                  <w:r w:rsidRPr="00D00808">
                    <w:rPr>
                      <w:rFonts w:hint="eastAsia"/>
                    </w:rPr>
                    <w:t>拟建项目排放低浓度有机废气，可采取吸附技术。</w:t>
                  </w:r>
                </w:p>
              </w:tc>
              <w:tc>
                <w:tcPr>
                  <w:tcW w:w="333" w:type="pct"/>
                  <w:vAlign w:val="center"/>
                </w:tcPr>
                <w:p w:rsidR="00111EE1" w:rsidRPr="00D00808" w:rsidRDefault="00AE7E47" w:rsidP="00187589">
                  <w:pPr>
                    <w:pStyle w:val="af8"/>
                  </w:pPr>
                  <w:r w:rsidRPr="00D00808">
                    <w:t>符合</w:t>
                  </w:r>
                </w:p>
              </w:tc>
            </w:tr>
            <w:tr w:rsidR="00D00808" w:rsidRPr="00D00808" w:rsidTr="000C63D1">
              <w:tc>
                <w:tcPr>
                  <w:tcW w:w="392" w:type="pct"/>
                  <w:vMerge/>
                  <w:vAlign w:val="center"/>
                </w:tcPr>
                <w:p w:rsidR="00111EE1" w:rsidRPr="00D00808" w:rsidRDefault="00111EE1" w:rsidP="00187589">
                  <w:pPr>
                    <w:pStyle w:val="af8"/>
                  </w:pPr>
                </w:p>
              </w:tc>
              <w:tc>
                <w:tcPr>
                  <w:tcW w:w="3579" w:type="pct"/>
                  <w:vAlign w:val="center"/>
                </w:tcPr>
                <w:p w:rsidR="00111EE1" w:rsidRPr="00D00808" w:rsidRDefault="00AE7E47" w:rsidP="00187589">
                  <w:pPr>
                    <w:pStyle w:val="af8"/>
                  </w:pPr>
                  <w:r w:rsidRPr="00D00808">
                    <w:rPr>
                      <w:rFonts w:hint="eastAsia"/>
                    </w:rPr>
                    <w:t>严格控制</w:t>
                  </w:r>
                  <w:r w:rsidRPr="00D00808">
                    <w:rPr>
                      <w:rFonts w:hint="eastAsia"/>
                    </w:rPr>
                    <w:t>VOC</w:t>
                  </w:r>
                  <w:r w:rsidRPr="00D00808">
                    <w:rPr>
                      <w:rFonts w:hint="eastAsia"/>
                      <w:vertAlign w:val="subscript"/>
                    </w:rPr>
                    <w:t>S</w:t>
                  </w:r>
                  <w:r w:rsidRPr="00D00808">
                    <w:rPr>
                      <w:rFonts w:hint="eastAsia"/>
                    </w:rPr>
                    <w:t>处理过程中产生的二次污染，对于催化燃烧和热力焚烧过程中产生的含硫、氮、氯等无机废气，以及吸附、吸收、冷凝、生物等治理过程中所产生的含有机物废水，应处理后达标排放。</w:t>
                  </w:r>
                </w:p>
              </w:tc>
              <w:tc>
                <w:tcPr>
                  <w:tcW w:w="696" w:type="pct"/>
                  <w:vAlign w:val="center"/>
                </w:tcPr>
                <w:p w:rsidR="00111EE1" w:rsidRPr="00D00808" w:rsidRDefault="00AE7E47" w:rsidP="00187589">
                  <w:pPr>
                    <w:pStyle w:val="af8"/>
                  </w:pPr>
                  <w:r w:rsidRPr="00D00808">
                    <w:rPr>
                      <w:rFonts w:hint="eastAsia"/>
                    </w:rPr>
                    <w:t>不涉及</w:t>
                  </w:r>
                </w:p>
              </w:tc>
              <w:tc>
                <w:tcPr>
                  <w:tcW w:w="333" w:type="pct"/>
                  <w:vAlign w:val="center"/>
                </w:tcPr>
                <w:p w:rsidR="00111EE1" w:rsidRPr="00D00808" w:rsidRDefault="00AE7E47" w:rsidP="00187589">
                  <w:pPr>
                    <w:pStyle w:val="af8"/>
                  </w:pPr>
                  <w:r w:rsidRPr="00D00808">
                    <w:t>符合</w:t>
                  </w:r>
                </w:p>
              </w:tc>
            </w:tr>
            <w:tr w:rsidR="00D00808" w:rsidRPr="00D00808" w:rsidTr="000C63D1">
              <w:tc>
                <w:tcPr>
                  <w:tcW w:w="392" w:type="pct"/>
                  <w:vMerge/>
                  <w:vAlign w:val="center"/>
                </w:tcPr>
                <w:p w:rsidR="00111EE1" w:rsidRPr="00D00808" w:rsidRDefault="00111EE1" w:rsidP="00187589">
                  <w:pPr>
                    <w:pStyle w:val="af8"/>
                  </w:pPr>
                </w:p>
              </w:tc>
              <w:tc>
                <w:tcPr>
                  <w:tcW w:w="3579" w:type="pct"/>
                  <w:vAlign w:val="center"/>
                </w:tcPr>
                <w:p w:rsidR="00111EE1" w:rsidRPr="00D00808" w:rsidRDefault="00AE7E47" w:rsidP="00187589">
                  <w:pPr>
                    <w:pStyle w:val="af8"/>
                  </w:pPr>
                  <w:r w:rsidRPr="00D00808">
                    <w:rPr>
                      <w:rFonts w:hint="eastAsia"/>
                    </w:rPr>
                    <w:t>对于不能再生的过滤材料、吸附剂及催化剂等净化材料，应按照国家固体废物管理的相关规定处理处置。</w:t>
                  </w:r>
                </w:p>
              </w:tc>
              <w:tc>
                <w:tcPr>
                  <w:tcW w:w="696" w:type="pct"/>
                  <w:vAlign w:val="center"/>
                </w:tcPr>
                <w:p w:rsidR="00111EE1" w:rsidRPr="00D00808" w:rsidRDefault="00AE7E47" w:rsidP="00187589">
                  <w:pPr>
                    <w:pStyle w:val="af8"/>
                  </w:pPr>
                  <w:r w:rsidRPr="00D00808">
                    <w:rPr>
                      <w:rFonts w:hint="eastAsia"/>
                    </w:rPr>
                    <w:t>拟建项目更换的活性炭交危废单位处置。</w:t>
                  </w:r>
                </w:p>
              </w:tc>
              <w:tc>
                <w:tcPr>
                  <w:tcW w:w="333" w:type="pct"/>
                  <w:vAlign w:val="center"/>
                </w:tcPr>
                <w:p w:rsidR="00111EE1" w:rsidRPr="00D00808" w:rsidRDefault="00AE7E47" w:rsidP="00187589">
                  <w:pPr>
                    <w:pStyle w:val="af8"/>
                  </w:pPr>
                  <w:r w:rsidRPr="00D00808">
                    <w:t>符合</w:t>
                  </w:r>
                </w:p>
              </w:tc>
            </w:tr>
            <w:tr w:rsidR="00D00808" w:rsidRPr="00D00808" w:rsidTr="000C63D1">
              <w:tc>
                <w:tcPr>
                  <w:tcW w:w="392" w:type="pct"/>
                  <w:vMerge w:val="restart"/>
                  <w:vAlign w:val="center"/>
                </w:tcPr>
                <w:p w:rsidR="00111EE1" w:rsidRPr="00D00808" w:rsidRDefault="00AE7E47" w:rsidP="00187589">
                  <w:pPr>
                    <w:pStyle w:val="af8"/>
                  </w:pPr>
                  <w:r w:rsidRPr="00D00808">
                    <w:rPr>
                      <w:rFonts w:hint="eastAsia"/>
                    </w:rPr>
                    <w:t>运行与监测</w:t>
                  </w:r>
                </w:p>
              </w:tc>
              <w:tc>
                <w:tcPr>
                  <w:tcW w:w="3579" w:type="pct"/>
                  <w:vAlign w:val="center"/>
                </w:tcPr>
                <w:p w:rsidR="00111EE1" w:rsidRPr="00D00808" w:rsidRDefault="00AE7E47" w:rsidP="00187589">
                  <w:pPr>
                    <w:pStyle w:val="af8"/>
                  </w:pPr>
                  <w:r w:rsidRPr="00D00808">
                    <w:rPr>
                      <w:rFonts w:hint="eastAsia"/>
                    </w:rPr>
                    <w:t>鼓励企业自行开展</w:t>
                  </w:r>
                  <w:r w:rsidRPr="00D00808">
                    <w:rPr>
                      <w:rFonts w:hint="eastAsia"/>
                    </w:rPr>
                    <w:t>VOC</w:t>
                  </w:r>
                  <w:r w:rsidRPr="00D00808">
                    <w:rPr>
                      <w:rFonts w:hint="eastAsia"/>
                      <w:vertAlign w:val="subscript"/>
                    </w:rPr>
                    <w:t>S</w:t>
                  </w:r>
                  <w:r w:rsidRPr="00D00808">
                    <w:rPr>
                      <w:rFonts w:hint="eastAsia"/>
                    </w:rPr>
                    <w:t>监测，并及时主动向当地环保行政主管部门报送监测结果。</w:t>
                  </w:r>
                </w:p>
              </w:tc>
              <w:tc>
                <w:tcPr>
                  <w:tcW w:w="696" w:type="pct"/>
                  <w:vAlign w:val="center"/>
                </w:tcPr>
                <w:p w:rsidR="00111EE1" w:rsidRPr="00D00808" w:rsidRDefault="00AE7E47" w:rsidP="00187589">
                  <w:pPr>
                    <w:pStyle w:val="af8"/>
                  </w:pPr>
                  <w:r w:rsidRPr="00D00808">
                    <w:rPr>
                      <w:rFonts w:hint="eastAsia"/>
                    </w:rPr>
                    <w:t>严格按照监测要求执行自行监测。</w:t>
                  </w:r>
                </w:p>
              </w:tc>
              <w:tc>
                <w:tcPr>
                  <w:tcW w:w="333" w:type="pct"/>
                  <w:vAlign w:val="center"/>
                </w:tcPr>
                <w:p w:rsidR="00111EE1" w:rsidRPr="00D00808" w:rsidRDefault="00AE7E47" w:rsidP="00187589">
                  <w:pPr>
                    <w:pStyle w:val="af8"/>
                  </w:pPr>
                  <w:r w:rsidRPr="00D00808">
                    <w:t>符合</w:t>
                  </w:r>
                </w:p>
              </w:tc>
            </w:tr>
            <w:tr w:rsidR="00D00808" w:rsidRPr="00D00808" w:rsidTr="000C63D1">
              <w:tc>
                <w:tcPr>
                  <w:tcW w:w="392" w:type="pct"/>
                  <w:vMerge/>
                  <w:vAlign w:val="center"/>
                </w:tcPr>
                <w:p w:rsidR="00111EE1" w:rsidRPr="00D00808" w:rsidRDefault="00111EE1" w:rsidP="00187589">
                  <w:pPr>
                    <w:pStyle w:val="af8"/>
                  </w:pPr>
                </w:p>
              </w:tc>
              <w:tc>
                <w:tcPr>
                  <w:tcW w:w="3579" w:type="pct"/>
                  <w:vAlign w:val="center"/>
                </w:tcPr>
                <w:p w:rsidR="00111EE1" w:rsidRPr="00D00808" w:rsidRDefault="00AE7E47" w:rsidP="00187589">
                  <w:pPr>
                    <w:pStyle w:val="af8"/>
                  </w:pPr>
                  <w:r w:rsidRPr="00D00808">
                    <w:rPr>
                      <w:rFonts w:hint="eastAsia"/>
                    </w:rPr>
                    <w:t>企业应建立健全</w:t>
                  </w:r>
                  <w:r w:rsidRPr="00D00808">
                    <w:rPr>
                      <w:rFonts w:hint="eastAsia"/>
                    </w:rPr>
                    <w:t>VOC</w:t>
                  </w:r>
                  <w:r w:rsidRPr="00D00808">
                    <w:rPr>
                      <w:rFonts w:hint="eastAsia"/>
                      <w:vertAlign w:val="subscript"/>
                    </w:rPr>
                    <w:t>S</w:t>
                  </w:r>
                  <w:r w:rsidRPr="00D00808">
                    <w:rPr>
                      <w:rFonts w:hint="eastAsia"/>
                    </w:rPr>
                    <w:t>治理设施的运行维护规程和台帐等日常管理制度，并根据工艺要求定期对各类设备、电气、自控仪表等进行检修维护，确保设施的稳定运行。</w:t>
                  </w:r>
                </w:p>
              </w:tc>
              <w:tc>
                <w:tcPr>
                  <w:tcW w:w="696" w:type="pct"/>
                  <w:vAlign w:val="center"/>
                </w:tcPr>
                <w:p w:rsidR="00111EE1" w:rsidRPr="00D00808" w:rsidRDefault="00AE7E47" w:rsidP="00187589">
                  <w:pPr>
                    <w:pStyle w:val="af8"/>
                  </w:pPr>
                  <w:r w:rsidRPr="00D00808">
                    <w:rPr>
                      <w:rFonts w:hint="eastAsia"/>
                    </w:rPr>
                    <w:t>企业加强废气治理设备运行管理，建立健全</w:t>
                  </w:r>
                  <w:r w:rsidRPr="00D00808">
                    <w:rPr>
                      <w:rFonts w:hint="eastAsia"/>
                    </w:rPr>
                    <w:t>VOC</w:t>
                  </w:r>
                  <w:r w:rsidRPr="00D00808">
                    <w:rPr>
                      <w:rFonts w:hint="eastAsia"/>
                      <w:vertAlign w:val="subscript"/>
                    </w:rPr>
                    <w:t>S</w:t>
                  </w:r>
                  <w:r w:rsidRPr="00D00808">
                    <w:rPr>
                      <w:rFonts w:hint="eastAsia"/>
                    </w:rPr>
                    <w:t>治理设施的运行维护规程和台帐。</w:t>
                  </w:r>
                </w:p>
              </w:tc>
              <w:tc>
                <w:tcPr>
                  <w:tcW w:w="333" w:type="pct"/>
                  <w:vAlign w:val="center"/>
                </w:tcPr>
                <w:p w:rsidR="00111EE1" w:rsidRPr="00D00808" w:rsidRDefault="00AE7E47" w:rsidP="00187589">
                  <w:pPr>
                    <w:pStyle w:val="af8"/>
                  </w:pPr>
                  <w:r w:rsidRPr="00D00808">
                    <w:t>符合</w:t>
                  </w:r>
                </w:p>
              </w:tc>
            </w:tr>
            <w:tr w:rsidR="00D00808" w:rsidRPr="00D00808" w:rsidTr="000C63D1">
              <w:tc>
                <w:tcPr>
                  <w:tcW w:w="392" w:type="pct"/>
                  <w:vMerge/>
                  <w:vAlign w:val="center"/>
                </w:tcPr>
                <w:p w:rsidR="00111EE1" w:rsidRPr="00D00808" w:rsidRDefault="00111EE1" w:rsidP="00187589">
                  <w:pPr>
                    <w:pStyle w:val="af8"/>
                  </w:pPr>
                </w:p>
              </w:tc>
              <w:tc>
                <w:tcPr>
                  <w:tcW w:w="3579" w:type="pct"/>
                  <w:vAlign w:val="center"/>
                </w:tcPr>
                <w:p w:rsidR="00111EE1" w:rsidRPr="00D00808" w:rsidRDefault="00AE7E47" w:rsidP="00187589">
                  <w:pPr>
                    <w:pStyle w:val="af8"/>
                  </w:pPr>
                  <w:r w:rsidRPr="00D00808">
                    <w:rPr>
                      <w:rFonts w:hint="eastAsia"/>
                    </w:rPr>
                    <w:t>当采用吸附回收（浓缩）、催化燃烧、热力焚烧、等离子体等方法进行末端治理时，应编制本单位事故火灾、爆炸等应急救援预案，配备应急救援人员和器材，并开展应急演练。</w:t>
                  </w:r>
                </w:p>
              </w:tc>
              <w:tc>
                <w:tcPr>
                  <w:tcW w:w="696" w:type="pct"/>
                  <w:vAlign w:val="center"/>
                </w:tcPr>
                <w:p w:rsidR="00111EE1" w:rsidRPr="00D00808" w:rsidRDefault="00AE7E47" w:rsidP="00187589">
                  <w:pPr>
                    <w:pStyle w:val="af8"/>
                  </w:pPr>
                  <w:r w:rsidRPr="00D00808">
                    <w:rPr>
                      <w:rFonts w:hint="eastAsia"/>
                    </w:rPr>
                    <w:t>不涉及</w:t>
                  </w:r>
                </w:p>
              </w:tc>
              <w:tc>
                <w:tcPr>
                  <w:tcW w:w="333" w:type="pct"/>
                  <w:vAlign w:val="center"/>
                </w:tcPr>
                <w:p w:rsidR="00111EE1" w:rsidRPr="00D00808" w:rsidRDefault="00AE7E47" w:rsidP="00187589">
                  <w:pPr>
                    <w:pStyle w:val="af8"/>
                  </w:pPr>
                  <w:r w:rsidRPr="00D00808">
                    <w:t>符合</w:t>
                  </w:r>
                </w:p>
              </w:tc>
            </w:tr>
          </w:tbl>
          <w:p w:rsidR="00111EE1" w:rsidRPr="00D00808" w:rsidRDefault="00AE7E47" w:rsidP="009228C3">
            <w:pPr>
              <w:pStyle w:val="Af6"/>
            </w:pPr>
            <w:r w:rsidRPr="00D00808">
              <w:rPr>
                <w:rFonts w:hint="eastAsia"/>
              </w:rPr>
              <w:lastRenderedPageBreak/>
              <w:t>由上表，拟建项目符合《挥发性有机物（</w:t>
            </w:r>
            <w:r w:rsidRPr="00D00808">
              <w:rPr>
                <w:rFonts w:hint="eastAsia"/>
              </w:rPr>
              <w:t>VOC</w:t>
            </w:r>
            <w:r w:rsidRPr="00D00808">
              <w:rPr>
                <w:rFonts w:hint="eastAsia"/>
                <w:vertAlign w:val="subscript"/>
              </w:rPr>
              <w:t>S</w:t>
            </w:r>
            <w:r w:rsidRPr="00D00808">
              <w:rPr>
                <w:rFonts w:hint="eastAsia"/>
              </w:rPr>
              <w:t>）污染防治技术政策》文件要求。</w:t>
            </w:r>
          </w:p>
          <w:p w:rsidR="00111EE1" w:rsidRDefault="00AE7E47" w:rsidP="009228C3">
            <w:pPr>
              <w:pStyle w:val="Af6"/>
            </w:pPr>
            <w:r w:rsidRPr="00D00808">
              <w:rPr>
                <w:rFonts w:hint="eastAsia"/>
              </w:rPr>
              <w:t>综上</w:t>
            </w:r>
            <w:r w:rsidRPr="00D00808">
              <w:t>，拟建项目符合相关环保政策文件要求</w:t>
            </w:r>
            <w:r w:rsidRPr="00D00808">
              <w:rPr>
                <w:rFonts w:hint="eastAsia"/>
              </w:rPr>
              <w:t>。</w:t>
            </w:r>
          </w:p>
          <w:p w:rsidR="007F14B2" w:rsidRPr="00CC50F4" w:rsidRDefault="007F14B2" w:rsidP="00CC50F4">
            <w:pPr>
              <w:ind w:firstLine="482"/>
              <w:rPr>
                <w:b/>
              </w:rPr>
            </w:pPr>
            <w:r w:rsidRPr="00CC50F4">
              <w:rPr>
                <w:b/>
              </w:rPr>
              <w:t>9</w:t>
            </w:r>
            <w:r w:rsidRPr="00CC50F4">
              <w:rPr>
                <w:rFonts w:hint="eastAsia"/>
                <w:b/>
              </w:rPr>
              <w:t>）与《</w:t>
            </w:r>
            <w:r w:rsidRPr="00CC50F4">
              <w:rPr>
                <w:rFonts w:hint="eastAsia"/>
                <w:b/>
              </w:rPr>
              <w:t>2020</w:t>
            </w:r>
            <w:r w:rsidRPr="00CC50F4">
              <w:rPr>
                <w:rFonts w:hint="eastAsia"/>
                <w:b/>
              </w:rPr>
              <w:t>年挥发性有机物治理攻坚方案》</w:t>
            </w:r>
            <w:r w:rsidRPr="00CC50F4">
              <w:rPr>
                <w:rFonts w:hint="eastAsia"/>
                <w:b/>
              </w:rPr>
              <w:t>(</w:t>
            </w:r>
            <w:r w:rsidRPr="00CC50F4">
              <w:rPr>
                <w:rFonts w:hint="eastAsia"/>
                <w:b/>
              </w:rPr>
              <w:t>环大气</w:t>
            </w:r>
            <w:r w:rsidRPr="00CC50F4">
              <w:rPr>
                <w:rFonts w:hint="eastAsia"/>
                <w:b/>
              </w:rPr>
              <w:t>[2020]33</w:t>
            </w:r>
            <w:r w:rsidRPr="00CC50F4">
              <w:rPr>
                <w:rFonts w:hint="eastAsia"/>
                <w:b/>
              </w:rPr>
              <w:t>号</w:t>
            </w:r>
            <w:r w:rsidRPr="00CC50F4">
              <w:rPr>
                <w:rFonts w:hint="eastAsia"/>
                <w:b/>
              </w:rPr>
              <w:t xml:space="preserve">) </w:t>
            </w:r>
            <w:r w:rsidRPr="00CC50F4">
              <w:rPr>
                <w:rFonts w:hint="eastAsia"/>
                <w:b/>
              </w:rPr>
              <w:t>符合性分析</w:t>
            </w:r>
          </w:p>
          <w:p w:rsidR="007F14B2" w:rsidRPr="00A31F59" w:rsidRDefault="007F14B2" w:rsidP="00CC50F4">
            <w:r w:rsidRPr="00A31F59">
              <w:rPr>
                <w:rFonts w:hint="eastAsia"/>
              </w:rPr>
              <w:t>拟建项目与《</w:t>
            </w:r>
            <w:r w:rsidRPr="00A31F59">
              <w:rPr>
                <w:rFonts w:hint="eastAsia"/>
              </w:rPr>
              <w:t>2020</w:t>
            </w:r>
            <w:r w:rsidRPr="00A31F59">
              <w:rPr>
                <w:rFonts w:hint="eastAsia"/>
              </w:rPr>
              <w:t>年挥发性有机物治理攻坚方案》</w:t>
            </w:r>
            <w:r w:rsidRPr="00A31F59">
              <w:rPr>
                <w:rFonts w:hint="eastAsia"/>
              </w:rPr>
              <w:t>(</w:t>
            </w:r>
            <w:r w:rsidRPr="00A31F59">
              <w:rPr>
                <w:rFonts w:hint="eastAsia"/>
              </w:rPr>
              <w:t>环大气</w:t>
            </w:r>
            <w:r w:rsidRPr="00A31F59">
              <w:rPr>
                <w:rFonts w:hint="eastAsia"/>
              </w:rPr>
              <w:t>[2020]33</w:t>
            </w:r>
            <w:r w:rsidRPr="00A31F59">
              <w:rPr>
                <w:rFonts w:hint="eastAsia"/>
              </w:rPr>
              <w:t>号</w:t>
            </w:r>
            <w:r w:rsidRPr="00A31F59">
              <w:rPr>
                <w:rFonts w:hint="eastAsia"/>
              </w:rPr>
              <w:t>)</w:t>
            </w:r>
            <w:r w:rsidRPr="00A31F59">
              <w:rPr>
                <w:rFonts w:hint="eastAsia"/>
              </w:rPr>
              <w:t>的符合性分析见表</w:t>
            </w:r>
            <w:r w:rsidRPr="00A31F59">
              <w:rPr>
                <w:rFonts w:hint="eastAsia"/>
              </w:rPr>
              <w:t>1-</w:t>
            </w:r>
            <w:r w:rsidRPr="00A31F59">
              <w:t>11</w:t>
            </w:r>
            <w:r w:rsidRPr="00A31F59">
              <w:rPr>
                <w:rFonts w:hint="eastAsia"/>
              </w:rPr>
              <w:t>。</w:t>
            </w:r>
          </w:p>
          <w:p w:rsidR="007F14B2" w:rsidRPr="00A31F59" w:rsidRDefault="007F14B2" w:rsidP="009228C3">
            <w:pPr>
              <w:ind w:firstLineChars="0" w:firstLine="0"/>
            </w:pPr>
            <w:r w:rsidRPr="00A31F59">
              <w:rPr>
                <w:rFonts w:hint="eastAsia"/>
              </w:rPr>
              <w:t>表</w:t>
            </w:r>
            <w:r w:rsidRPr="00A31F59">
              <w:rPr>
                <w:rFonts w:hint="eastAsia"/>
              </w:rPr>
              <w:t>1-</w:t>
            </w:r>
            <w:r w:rsidRPr="00A31F59">
              <w:t>11</w:t>
            </w:r>
            <w:r w:rsidRPr="00A31F59">
              <w:rPr>
                <w:rFonts w:hint="eastAsia"/>
              </w:rPr>
              <w:t xml:space="preserve">   </w:t>
            </w:r>
            <w:r w:rsidRPr="00A31F59">
              <w:rPr>
                <w:rFonts w:hint="eastAsia"/>
              </w:rPr>
              <w:t>与《</w:t>
            </w:r>
            <w:r w:rsidRPr="00A31F59">
              <w:rPr>
                <w:rFonts w:hint="eastAsia"/>
              </w:rPr>
              <w:t>2020</w:t>
            </w:r>
            <w:r w:rsidRPr="00A31F59">
              <w:rPr>
                <w:rFonts w:hint="eastAsia"/>
              </w:rPr>
              <w:t>年挥发性有机物治理攻坚方案》符合性分析表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4418"/>
              <w:gridCol w:w="1656"/>
              <w:gridCol w:w="748"/>
            </w:tblGrid>
            <w:tr w:rsidR="008E4838" w:rsidRPr="007F14B2" w:rsidTr="000C63D1">
              <w:tc>
                <w:tcPr>
                  <w:tcW w:w="494" w:type="pct"/>
                </w:tcPr>
                <w:p w:rsidR="007F14B2" w:rsidRPr="00B2476E" w:rsidRDefault="007F14B2" w:rsidP="00187589">
                  <w:pPr>
                    <w:pStyle w:val="af8"/>
                    <w:rPr>
                      <w:b/>
                    </w:rPr>
                  </w:pPr>
                  <w:r w:rsidRPr="00B2476E">
                    <w:rPr>
                      <w:rFonts w:hint="eastAsia"/>
                      <w:b/>
                    </w:rPr>
                    <w:t>序号</w:t>
                  </w:r>
                </w:p>
              </w:tc>
              <w:tc>
                <w:tcPr>
                  <w:tcW w:w="2918" w:type="pct"/>
                </w:tcPr>
                <w:p w:rsidR="007F14B2" w:rsidRPr="00B2476E" w:rsidRDefault="007F14B2" w:rsidP="00187589">
                  <w:pPr>
                    <w:pStyle w:val="af8"/>
                    <w:rPr>
                      <w:b/>
                    </w:rPr>
                  </w:pPr>
                  <w:r w:rsidRPr="00B2476E">
                    <w:rPr>
                      <w:rFonts w:hint="eastAsia"/>
                      <w:b/>
                    </w:rPr>
                    <w:t>文件要求</w:t>
                  </w:r>
                </w:p>
              </w:tc>
              <w:tc>
                <w:tcPr>
                  <w:tcW w:w="1094" w:type="pct"/>
                </w:tcPr>
                <w:p w:rsidR="007F14B2" w:rsidRPr="00B2476E" w:rsidRDefault="007F14B2" w:rsidP="00187589">
                  <w:pPr>
                    <w:pStyle w:val="af8"/>
                    <w:rPr>
                      <w:b/>
                    </w:rPr>
                  </w:pPr>
                  <w:r w:rsidRPr="00B2476E">
                    <w:rPr>
                      <w:rFonts w:hint="eastAsia"/>
                      <w:b/>
                    </w:rPr>
                    <w:t>项目情况</w:t>
                  </w:r>
                </w:p>
              </w:tc>
              <w:tc>
                <w:tcPr>
                  <w:tcW w:w="494" w:type="pct"/>
                </w:tcPr>
                <w:p w:rsidR="007F14B2" w:rsidRPr="00B2476E" w:rsidRDefault="007F14B2" w:rsidP="00187589">
                  <w:pPr>
                    <w:pStyle w:val="af8"/>
                    <w:rPr>
                      <w:b/>
                    </w:rPr>
                  </w:pPr>
                  <w:r w:rsidRPr="00B2476E">
                    <w:rPr>
                      <w:rFonts w:hint="eastAsia"/>
                      <w:b/>
                    </w:rPr>
                    <w:t>符合性</w:t>
                  </w:r>
                </w:p>
              </w:tc>
            </w:tr>
            <w:tr w:rsidR="008E4838" w:rsidRPr="007F14B2" w:rsidTr="000C63D1">
              <w:tc>
                <w:tcPr>
                  <w:tcW w:w="494" w:type="pct"/>
                </w:tcPr>
                <w:p w:rsidR="007F14B2" w:rsidRPr="007F14B2" w:rsidRDefault="007F14B2" w:rsidP="00187589">
                  <w:pPr>
                    <w:pStyle w:val="af8"/>
                  </w:pPr>
                </w:p>
              </w:tc>
              <w:tc>
                <w:tcPr>
                  <w:tcW w:w="2918" w:type="pct"/>
                </w:tcPr>
                <w:p w:rsidR="007F14B2" w:rsidRPr="007F14B2" w:rsidRDefault="007F14B2" w:rsidP="00187589">
                  <w:pPr>
                    <w:pStyle w:val="af8"/>
                  </w:pPr>
                  <w:r w:rsidRPr="007F14B2">
                    <w:rPr>
                      <w:rFonts w:hint="eastAsia"/>
                    </w:rPr>
                    <w:t>大力推进源头替代，有效减少</w:t>
                  </w:r>
                  <w:r w:rsidRPr="007F14B2">
                    <w:rPr>
                      <w:rFonts w:hint="eastAsia"/>
                    </w:rPr>
                    <w:t xml:space="preserve"> VOCs</w:t>
                  </w:r>
                  <w:r w:rsidRPr="007F14B2">
                    <w:rPr>
                      <w:rFonts w:hint="eastAsia"/>
                    </w:rPr>
                    <w:t>产生：大力推进低</w:t>
                  </w:r>
                  <w:r w:rsidRPr="007F14B2">
                    <w:rPr>
                      <w:rFonts w:hint="eastAsia"/>
                    </w:rPr>
                    <w:t>(</w:t>
                  </w:r>
                  <w:r w:rsidRPr="007F14B2">
                    <w:rPr>
                      <w:rFonts w:hint="eastAsia"/>
                    </w:rPr>
                    <w:t>无</w:t>
                  </w:r>
                  <w:r w:rsidRPr="007F14B2">
                    <w:rPr>
                      <w:rFonts w:hint="eastAsia"/>
                    </w:rPr>
                    <w:t>)VOCs</w:t>
                  </w:r>
                  <w:r w:rsidRPr="007F14B2">
                    <w:rPr>
                      <w:rFonts w:hint="eastAsia"/>
                    </w:rPr>
                    <w:t>含量原辅材料替代。企业应建立原辅材料台账，记录</w:t>
                  </w:r>
                  <w:r w:rsidRPr="007F14B2">
                    <w:rPr>
                      <w:rFonts w:hint="eastAsia"/>
                    </w:rPr>
                    <w:t xml:space="preserve"> VOCs </w:t>
                  </w:r>
                  <w:r w:rsidRPr="007F14B2">
                    <w:rPr>
                      <w:rFonts w:hint="eastAsia"/>
                    </w:rPr>
                    <w:t>原辅材料名称、成分、</w:t>
                  </w:r>
                  <w:r w:rsidRPr="007F14B2">
                    <w:rPr>
                      <w:rFonts w:hint="eastAsia"/>
                    </w:rPr>
                    <w:t xml:space="preserve">VOCs </w:t>
                  </w:r>
                  <w:r w:rsidRPr="007F14B2">
                    <w:rPr>
                      <w:rFonts w:hint="eastAsia"/>
                    </w:rPr>
                    <w:t>含量、采购量、使用量、库存量、回收方式、回收量等信息，并保存相关证明材料。采用符合国家有关低</w:t>
                  </w:r>
                  <w:r w:rsidRPr="007F14B2">
                    <w:rPr>
                      <w:rFonts w:hint="eastAsia"/>
                    </w:rPr>
                    <w:t xml:space="preserve">VOCs </w:t>
                  </w:r>
                  <w:r w:rsidRPr="007F14B2">
                    <w:rPr>
                      <w:rFonts w:hint="eastAsia"/>
                    </w:rPr>
                    <w:t>含量产品规定的涂料、油墨、胶粘剂等，排放浓度稳定达标且排放速率满足相关规定的，相应生产工序可不要求建设末端治理设施。使用的原辅材料</w:t>
                  </w:r>
                  <w:r w:rsidRPr="007F14B2">
                    <w:rPr>
                      <w:rFonts w:hint="eastAsia"/>
                    </w:rPr>
                    <w:t xml:space="preserve"> VOCs</w:t>
                  </w:r>
                  <w:r w:rsidRPr="007F14B2">
                    <w:rPr>
                      <w:rFonts w:hint="eastAsia"/>
                    </w:rPr>
                    <w:t>含量</w:t>
                  </w:r>
                  <w:r w:rsidRPr="007F14B2">
                    <w:rPr>
                      <w:rFonts w:hint="eastAsia"/>
                    </w:rPr>
                    <w:t>(</w:t>
                  </w:r>
                  <w:r w:rsidRPr="007F14B2">
                    <w:rPr>
                      <w:rFonts w:hint="eastAsia"/>
                    </w:rPr>
                    <w:t>质量比</w:t>
                  </w:r>
                  <w:r w:rsidRPr="007F14B2">
                    <w:rPr>
                      <w:rFonts w:hint="eastAsia"/>
                    </w:rPr>
                    <w:t>)</w:t>
                  </w:r>
                  <w:r w:rsidRPr="007F14B2">
                    <w:rPr>
                      <w:rFonts w:hint="eastAsia"/>
                    </w:rPr>
                    <w:t>均低于</w:t>
                  </w:r>
                  <w:r w:rsidRPr="007F14B2">
                    <w:rPr>
                      <w:rFonts w:hint="eastAsia"/>
                    </w:rPr>
                    <w:t xml:space="preserve"> 10%</w:t>
                  </w:r>
                  <w:r w:rsidRPr="007F14B2">
                    <w:rPr>
                      <w:rFonts w:hint="eastAsia"/>
                    </w:rPr>
                    <w:t>的工序，可不要求采取无组织排放收集和处理措施。</w:t>
                  </w:r>
                </w:p>
              </w:tc>
              <w:tc>
                <w:tcPr>
                  <w:tcW w:w="1094" w:type="pct"/>
                </w:tcPr>
                <w:p w:rsidR="007F14B2" w:rsidRPr="007F14B2" w:rsidRDefault="007F14B2" w:rsidP="00187589">
                  <w:pPr>
                    <w:pStyle w:val="af8"/>
                  </w:pPr>
                  <w:r w:rsidRPr="007F14B2">
                    <w:rPr>
                      <w:rFonts w:hint="eastAsia"/>
                    </w:rPr>
                    <w:t>本项目使用低</w:t>
                  </w:r>
                  <w:r w:rsidRPr="007F14B2">
                    <w:rPr>
                      <w:rFonts w:hint="eastAsia"/>
                    </w:rPr>
                    <w:t>VOCs</w:t>
                  </w:r>
                  <w:r w:rsidRPr="007F14B2">
                    <w:rPr>
                      <w:rFonts w:hint="eastAsia"/>
                    </w:rPr>
                    <w:t>含量的塑粉。建立原辅材料台账。固化废气采用两级活性炭吸附设备处理后达标排放。</w:t>
                  </w:r>
                </w:p>
              </w:tc>
              <w:tc>
                <w:tcPr>
                  <w:tcW w:w="494" w:type="pct"/>
                </w:tcPr>
                <w:p w:rsidR="007F14B2" w:rsidRPr="007F14B2" w:rsidRDefault="007F14B2" w:rsidP="00187589">
                  <w:pPr>
                    <w:pStyle w:val="af8"/>
                  </w:pPr>
                  <w:r w:rsidRPr="007F14B2">
                    <w:rPr>
                      <w:rFonts w:hint="eastAsia"/>
                    </w:rPr>
                    <w:t>符合</w:t>
                  </w:r>
                </w:p>
              </w:tc>
            </w:tr>
            <w:tr w:rsidR="008E4838" w:rsidRPr="007F14B2" w:rsidTr="000C63D1">
              <w:tc>
                <w:tcPr>
                  <w:tcW w:w="494" w:type="pct"/>
                </w:tcPr>
                <w:p w:rsidR="007F14B2" w:rsidRPr="007F14B2" w:rsidRDefault="007F14B2" w:rsidP="00187589">
                  <w:pPr>
                    <w:pStyle w:val="af8"/>
                  </w:pPr>
                </w:p>
              </w:tc>
              <w:tc>
                <w:tcPr>
                  <w:tcW w:w="2918" w:type="pct"/>
                </w:tcPr>
                <w:p w:rsidR="007F14B2" w:rsidRPr="007F14B2" w:rsidRDefault="007F14B2" w:rsidP="00187589">
                  <w:pPr>
                    <w:pStyle w:val="af8"/>
                  </w:pPr>
                  <w:r w:rsidRPr="007F14B2">
                    <w:rPr>
                      <w:rFonts w:hint="eastAsia"/>
                    </w:rPr>
                    <w:t>全面落实标准要求，强化无组织排放控制：各地要加大标准生效时间、涉及行业及控制要求等宣贯力度，督促指导企业对照标准要求开展含</w:t>
                  </w:r>
                  <w:r w:rsidRPr="007F14B2">
                    <w:rPr>
                      <w:rFonts w:hint="eastAsia"/>
                    </w:rPr>
                    <w:t xml:space="preserve"> VOCs </w:t>
                  </w:r>
                  <w:r w:rsidRPr="007F14B2">
                    <w:rPr>
                      <w:rFonts w:hint="eastAsia"/>
                    </w:rPr>
                    <w:t>物料</w:t>
                  </w:r>
                  <w:r w:rsidRPr="007F14B2">
                    <w:rPr>
                      <w:rFonts w:hint="eastAsia"/>
                    </w:rPr>
                    <w:t>(</w:t>
                  </w:r>
                  <w:r w:rsidRPr="007F14B2">
                    <w:rPr>
                      <w:rFonts w:hint="eastAsia"/>
                    </w:rPr>
                    <w:t>包括含</w:t>
                  </w:r>
                  <w:r w:rsidRPr="007F14B2">
                    <w:rPr>
                      <w:rFonts w:hint="eastAsia"/>
                    </w:rPr>
                    <w:t xml:space="preserve"> VOCs </w:t>
                  </w:r>
                  <w:r w:rsidRPr="007F14B2">
                    <w:rPr>
                      <w:rFonts w:hint="eastAsia"/>
                    </w:rPr>
                    <w:t>原辅材料、含</w:t>
                  </w:r>
                  <w:r w:rsidRPr="007F14B2">
                    <w:rPr>
                      <w:rFonts w:hint="eastAsia"/>
                    </w:rPr>
                    <w:t xml:space="preserve"> VOCs </w:t>
                  </w:r>
                  <w:r w:rsidRPr="007F14B2">
                    <w:rPr>
                      <w:rFonts w:hint="eastAsia"/>
                    </w:rPr>
                    <w:t>产品、含</w:t>
                  </w:r>
                  <w:r w:rsidRPr="007F14B2">
                    <w:rPr>
                      <w:rFonts w:hint="eastAsia"/>
                    </w:rPr>
                    <w:t xml:space="preserve"> VOCs </w:t>
                  </w:r>
                  <w:r w:rsidRPr="007F14B2">
                    <w:rPr>
                      <w:rFonts w:hint="eastAsia"/>
                    </w:rPr>
                    <w:t>废料以及有机聚合物材料等</w:t>
                  </w:r>
                  <w:r w:rsidRPr="007F14B2">
                    <w:rPr>
                      <w:rFonts w:hint="eastAsia"/>
                    </w:rPr>
                    <w:t>)</w:t>
                  </w:r>
                  <w:r w:rsidRPr="007F14B2">
                    <w:rPr>
                      <w:rFonts w:hint="eastAsia"/>
                    </w:rPr>
                    <w:t>储存、转移和输送、设备与管线组件泄漏、敞开液面逸散以及工艺过程等无组织排放环节排查整治。</w:t>
                  </w:r>
                </w:p>
                <w:p w:rsidR="007F14B2" w:rsidRPr="007F14B2" w:rsidRDefault="007F14B2" w:rsidP="00187589">
                  <w:pPr>
                    <w:pStyle w:val="af8"/>
                  </w:pPr>
                  <w:r w:rsidRPr="007F14B2">
                    <w:rPr>
                      <w:rFonts w:hint="eastAsia"/>
                    </w:rPr>
                    <w:t>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sidRPr="007F14B2">
                    <w:rPr>
                      <w:rFonts w:hint="eastAsia"/>
                    </w:rPr>
                    <w:t xml:space="preserve"> VOCs </w:t>
                  </w:r>
                  <w:r w:rsidRPr="007F14B2">
                    <w:rPr>
                      <w:rFonts w:hint="eastAsia"/>
                    </w:rPr>
                    <w:t>物料的包装容器、含</w:t>
                  </w:r>
                  <w:r w:rsidRPr="007F14B2">
                    <w:rPr>
                      <w:rFonts w:hint="eastAsia"/>
                    </w:rPr>
                    <w:t xml:space="preserve"> VOCs </w:t>
                  </w:r>
                  <w:r w:rsidRPr="007F14B2">
                    <w:rPr>
                      <w:rFonts w:hint="eastAsia"/>
                    </w:rPr>
                    <w:t>废料</w:t>
                  </w:r>
                  <w:r w:rsidRPr="007F14B2">
                    <w:rPr>
                      <w:rFonts w:hint="eastAsia"/>
                    </w:rPr>
                    <w:t>(</w:t>
                  </w:r>
                  <w:r w:rsidRPr="007F14B2">
                    <w:rPr>
                      <w:rFonts w:hint="eastAsia"/>
                    </w:rPr>
                    <w:t>渣、液</w:t>
                  </w:r>
                  <w:r w:rsidRPr="007F14B2">
                    <w:rPr>
                      <w:rFonts w:hint="eastAsia"/>
                    </w:rPr>
                    <w:t>)</w:t>
                  </w:r>
                  <w:r w:rsidRPr="007F14B2">
                    <w:rPr>
                      <w:rFonts w:hint="eastAsia"/>
                    </w:rPr>
                    <w:t>、废吸附剂等通过加盖、封装等方式密闭，妥善存放，不得随意丢弃；处置单位在贮存、清洗、破碎等环节应按要求对</w:t>
                  </w:r>
                  <w:r w:rsidRPr="007F14B2">
                    <w:rPr>
                      <w:rFonts w:hint="eastAsia"/>
                    </w:rPr>
                    <w:t>VOCs</w:t>
                  </w:r>
                  <w:r w:rsidRPr="007F14B2">
                    <w:rPr>
                      <w:rFonts w:hint="eastAsia"/>
                    </w:rPr>
                    <w:t>无组织排放废气进行收集、处理。要将</w:t>
                  </w:r>
                  <w:r w:rsidRPr="007F14B2">
                    <w:rPr>
                      <w:rFonts w:hint="eastAsia"/>
                    </w:rPr>
                    <w:t xml:space="preserve"> VOCs </w:t>
                  </w:r>
                  <w:r w:rsidRPr="007F14B2">
                    <w:rPr>
                      <w:rFonts w:hint="eastAsia"/>
                    </w:rPr>
                    <w:t>治理设施和储罐的密封点纳入检测计划中。</w:t>
                  </w:r>
                </w:p>
              </w:tc>
              <w:tc>
                <w:tcPr>
                  <w:tcW w:w="1094" w:type="pct"/>
                </w:tcPr>
                <w:p w:rsidR="007F14B2" w:rsidRPr="007F14B2" w:rsidRDefault="007F14B2" w:rsidP="00187589">
                  <w:pPr>
                    <w:pStyle w:val="af8"/>
                  </w:pPr>
                  <w:r w:rsidRPr="007F14B2">
                    <w:rPr>
                      <w:rFonts w:hint="eastAsia"/>
                    </w:rPr>
                    <w:t>塑粉为固体颗粒，不挥发。固化过程为密闭作业，废气负压收集；废气处理设备与生产设备定期巡检，发生故障立即停产检修</w:t>
                  </w:r>
                </w:p>
              </w:tc>
              <w:tc>
                <w:tcPr>
                  <w:tcW w:w="494" w:type="pct"/>
                </w:tcPr>
                <w:p w:rsidR="007F14B2" w:rsidRPr="007F14B2" w:rsidRDefault="007F14B2" w:rsidP="00187589">
                  <w:pPr>
                    <w:pStyle w:val="af8"/>
                  </w:pPr>
                </w:p>
              </w:tc>
            </w:tr>
            <w:tr w:rsidR="008E4838" w:rsidRPr="007F14B2" w:rsidTr="000C63D1">
              <w:tc>
                <w:tcPr>
                  <w:tcW w:w="494" w:type="pct"/>
                </w:tcPr>
                <w:p w:rsidR="007F14B2" w:rsidRPr="007F14B2" w:rsidRDefault="007F14B2" w:rsidP="00187589">
                  <w:pPr>
                    <w:pStyle w:val="af8"/>
                  </w:pPr>
                </w:p>
              </w:tc>
              <w:tc>
                <w:tcPr>
                  <w:tcW w:w="2918" w:type="pct"/>
                </w:tcPr>
                <w:p w:rsidR="007F14B2" w:rsidRPr="007F14B2" w:rsidRDefault="007F14B2" w:rsidP="00187589">
                  <w:pPr>
                    <w:pStyle w:val="af8"/>
                  </w:pPr>
                  <w:r w:rsidRPr="007F14B2">
                    <w:rPr>
                      <w:rFonts w:hint="eastAsia"/>
                    </w:rPr>
                    <w:t>聚焦治污设施“三率”，提升综合治理效率：行业排放标准中规定特别排放限值和控制要求的，应按相关规定执行；未制定行业标准的应</w:t>
                  </w:r>
                  <w:r w:rsidRPr="007F14B2">
                    <w:rPr>
                      <w:rFonts w:hint="eastAsia"/>
                    </w:rPr>
                    <w:lastRenderedPageBreak/>
                    <w:t>执行大气污染物综合排放标准和挥发性有机物无组织排放控制标准；已制定更严格地方排放标准的，按地方标准执行。按照“应收尽收”的原则提升废气收集率。对于采用局部集气罩的，应根据废气排放特点合理选择收集点位，距集气罩开口面最远处的</w:t>
                  </w:r>
                  <w:r w:rsidRPr="007F14B2">
                    <w:rPr>
                      <w:rFonts w:hint="eastAsia"/>
                    </w:rPr>
                    <w:t>VOCs</w:t>
                  </w:r>
                  <w:r w:rsidRPr="007F14B2">
                    <w:rPr>
                      <w:rFonts w:hint="eastAsia"/>
                    </w:rPr>
                    <w:t>无组织排放位置，控制风速不低于</w:t>
                  </w:r>
                  <w:r w:rsidRPr="007F14B2">
                    <w:rPr>
                      <w:rFonts w:hint="eastAsia"/>
                    </w:rPr>
                    <w:t>0.3</w:t>
                  </w:r>
                  <w:r w:rsidRPr="007F14B2">
                    <w:rPr>
                      <w:rFonts w:hint="eastAsia"/>
                    </w:rPr>
                    <w:t>米</w:t>
                  </w:r>
                  <w:r w:rsidRPr="007F14B2">
                    <w:rPr>
                      <w:rFonts w:hint="eastAsia"/>
                    </w:rPr>
                    <w:t>/</w:t>
                  </w:r>
                  <w:r w:rsidRPr="007F14B2">
                    <w:rPr>
                      <w:rFonts w:hint="eastAsia"/>
                    </w:rPr>
                    <w:t>秒，达不到要求的通过更换大功率风机，增设烟道风机、增加垂帘等方式及时改造：加强生产车间密闭管理，在符合安全生产职业卫生相关规定前提下，采用自动卷帘门、密闭性好的塑钢门窗等，在非必要时保持关闭。</w:t>
                  </w:r>
                  <w:r w:rsidRPr="007F14B2">
                    <w:rPr>
                      <w:rFonts w:hint="eastAsia"/>
                    </w:rPr>
                    <w:t>VOCs</w:t>
                  </w:r>
                  <w:r w:rsidRPr="007F14B2">
                    <w:rPr>
                      <w:rFonts w:hint="eastAsia"/>
                    </w:rPr>
                    <w:t>废气处理系统发生故障或检修时，对应生产工艺设备应停止运行，待检修完毕后同步投入使用。企业新建治污设施或对现有治污设施实施改造，应依据排放废气特征、</w:t>
                  </w:r>
                  <w:r w:rsidRPr="007F14B2">
                    <w:rPr>
                      <w:rFonts w:hint="eastAsia"/>
                    </w:rPr>
                    <w:t>VOCs</w:t>
                  </w:r>
                  <w:r w:rsidRPr="007F14B2">
                    <w:rPr>
                      <w:rFonts w:hint="eastAsia"/>
                    </w:rPr>
                    <w:t>组分及浓度、生产工况等，合理选择治理技术，对治理难度大、单一治理工艺难以稳定达标的，要采用多种技术的组合工艺。采用活性炭吸附技术的，应选择碘值不低于</w:t>
                  </w:r>
                  <w:r w:rsidRPr="007F14B2">
                    <w:rPr>
                      <w:rFonts w:hint="eastAsia"/>
                    </w:rPr>
                    <w:t xml:space="preserve"> 800 </w:t>
                  </w:r>
                  <w:r w:rsidRPr="007F14B2">
                    <w:rPr>
                      <w:rFonts w:hint="eastAsia"/>
                    </w:rPr>
                    <w:t>毫克</w:t>
                  </w:r>
                  <w:r w:rsidRPr="007F14B2">
                    <w:rPr>
                      <w:rFonts w:hint="eastAsia"/>
                    </w:rPr>
                    <w:t>/</w:t>
                  </w:r>
                  <w:r w:rsidRPr="007F14B2">
                    <w:rPr>
                      <w:rFonts w:hint="eastAsia"/>
                    </w:rPr>
                    <w:t>克的活性炭，并按设计要求足量添加、及时更换。</w:t>
                  </w:r>
                </w:p>
              </w:tc>
              <w:tc>
                <w:tcPr>
                  <w:tcW w:w="1094" w:type="pct"/>
                </w:tcPr>
                <w:p w:rsidR="007F14B2" w:rsidRPr="007F14B2" w:rsidRDefault="007F14B2" w:rsidP="00187589">
                  <w:pPr>
                    <w:pStyle w:val="af8"/>
                  </w:pPr>
                  <w:r w:rsidRPr="007F14B2">
                    <w:rPr>
                      <w:rFonts w:hint="eastAsia"/>
                    </w:rPr>
                    <w:lastRenderedPageBreak/>
                    <w:t>固化过程为密闭作业，本项目为负压密闭</w:t>
                  </w:r>
                  <w:r w:rsidRPr="007F14B2">
                    <w:rPr>
                      <w:rFonts w:hint="eastAsia"/>
                    </w:rPr>
                    <w:lastRenderedPageBreak/>
                    <w:t>收集，固化废气采“两级活性炭吸附”进行处理，经处理后经</w:t>
                  </w:r>
                  <w:r w:rsidRPr="007F14B2">
                    <w:rPr>
                      <w:rFonts w:hint="eastAsia"/>
                    </w:rPr>
                    <w:t>20</w:t>
                  </w:r>
                  <w:r w:rsidRPr="007F14B2">
                    <w:t>m</w:t>
                  </w:r>
                  <w:r w:rsidRPr="007F14B2">
                    <w:t>高的排气筒排放</w:t>
                  </w:r>
                  <w:r w:rsidRPr="007F14B2">
                    <w:rPr>
                      <w:rFonts w:hint="eastAsia"/>
                    </w:rPr>
                    <w:t>。要求活性炭碘值不低于</w:t>
                  </w:r>
                  <w:r w:rsidRPr="007F14B2">
                    <w:rPr>
                      <w:rFonts w:hint="eastAsia"/>
                    </w:rPr>
                    <w:t>8</w:t>
                  </w:r>
                  <w:r w:rsidRPr="007F14B2">
                    <w:t>00</w:t>
                  </w:r>
                  <w:r w:rsidRPr="007F14B2">
                    <w:rPr>
                      <w:rFonts w:hint="eastAsia"/>
                    </w:rPr>
                    <w:t>毫克</w:t>
                  </w:r>
                  <w:r w:rsidRPr="007F14B2">
                    <w:rPr>
                      <w:rFonts w:hint="eastAsia"/>
                    </w:rPr>
                    <w:t>/</w:t>
                  </w:r>
                  <w:r w:rsidRPr="007F14B2">
                    <w:rPr>
                      <w:rFonts w:hint="eastAsia"/>
                    </w:rPr>
                    <w:t>克。</w:t>
                  </w:r>
                  <w:r w:rsidRPr="007F14B2">
                    <w:rPr>
                      <w:rFonts w:hint="eastAsia"/>
                    </w:rPr>
                    <w:t xml:space="preserve"> </w:t>
                  </w:r>
                </w:p>
              </w:tc>
              <w:tc>
                <w:tcPr>
                  <w:tcW w:w="494" w:type="pct"/>
                </w:tcPr>
                <w:p w:rsidR="007F14B2" w:rsidRPr="007F14B2" w:rsidRDefault="007F14B2" w:rsidP="00187589">
                  <w:pPr>
                    <w:pStyle w:val="af8"/>
                  </w:pPr>
                </w:p>
              </w:tc>
            </w:tr>
          </w:tbl>
          <w:p w:rsidR="007F14B2" w:rsidRPr="00A31F59" w:rsidRDefault="007F14B2" w:rsidP="00CC50F4">
            <w:r w:rsidRPr="00A31F59">
              <w:rPr>
                <w:rFonts w:hint="eastAsia"/>
              </w:rPr>
              <w:lastRenderedPageBreak/>
              <w:t>由上表，拟建项目符合《</w:t>
            </w:r>
            <w:r w:rsidRPr="00A31F59">
              <w:rPr>
                <w:rFonts w:hint="eastAsia"/>
              </w:rPr>
              <w:t>2020</w:t>
            </w:r>
            <w:r w:rsidRPr="00A31F59">
              <w:rPr>
                <w:rFonts w:hint="eastAsia"/>
              </w:rPr>
              <w:t>年挥发性有机物治理攻坚方案》</w:t>
            </w:r>
            <w:r w:rsidRPr="00A31F59">
              <w:rPr>
                <w:rFonts w:hint="eastAsia"/>
              </w:rPr>
              <w:t>(</w:t>
            </w:r>
            <w:r w:rsidRPr="00A31F59">
              <w:rPr>
                <w:rFonts w:hint="eastAsia"/>
              </w:rPr>
              <w:t>环大气</w:t>
            </w:r>
            <w:r w:rsidRPr="00A31F59">
              <w:rPr>
                <w:rFonts w:hint="eastAsia"/>
              </w:rPr>
              <w:t>[2020]33</w:t>
            </w:r>
            <w:r w:rsidRPr="00A31F59">
              <w:rPr>
                <w:rFonts w:hint="eastAsia"/>
              </w:rPr>
              <w:t>号</w:t>
            </w:r>
            <w:r w:rsidRPr="00A31F59">
              <w:rPr>
                <w:rFonts w:hint="eastAsia"/>
              </w:rPr>
              <w:t>)</w:t>
            </w:r>
            <w:r w:rsidRPr="00A31F59">
              <w:rPr>
                <w:rFonts w:hint="eastAsia"/>
              </w:rPr>
              <w:t>文件要求。</w:t>
            </w:r>
          </w:p>
          <w:p w:rsidR="007F14B2" w:rsidRPr="00A31F59" w:rsidRDefault="00CC50F4" w:rsidP="00CC50F4">
            <w:pPr>
              <w:pStyle w:val="20"/>
            </w:pPr>
            <w:r>
              <w:t>10</w:t>
            </w:r>
            <w:r w:rsidR="00CD7C39" w:rsidRPr="00D00808">
              <w:rPr>
                <w:rFonts w:hint="eastAsia"/>
              </w:rPr>
              <w:t>）</w:t>
            </w:r>
            <w:r w:rsidR="007F14B2" w:rsidRPr="00A31F59">
              <w:rPr>
                <w:rFonts w:hint="eastAsia"/>
              </w:rPr>
              <w:t>与《长江经济带发展负面清单指南（试行，</w:t>
            </w:r>
            <w:r w:rsidR="007F14B2" w:rsidRPr="00A31F59">
              <w:rPr>
                <w:rFonts w:hint="eastAsia"/>
              </w:rPr>
              <w:t xml:space="preserve">2022 </w:t>
            </w:r>
            <w:r w:rsidR="007F14B2" w:rsidRPr="00A31F59">
              <w:rPr>
                <w:rFonts w:hint="eastAsia"/>
              </w:rPr>
              <w:t>年版）》（长江办〔</w:t>
            </w:r>
            <w:r w:rsidR="007F14B2" w:rsidRPr="00A31F59">
              <w:rPr>
                <w:rFonts w:hint="eastAsia"/>
              </w:rPr>
              <w:t>2022</w:t>
            </w:r>
            <w:r w:rsidR="007F14B2" w:rsidRPr="00A31F59">
              <w:rPr>
                <w:rFonts w:hint="eastAsia"/>
              </w:rPr>
              <w:t>〕</w:t>
            </w:r>
            <w:r w:rsidR="007F14B2" w:rsidRPr="00A31F59">
              <w:rPr>
                <w:rFonts w:hint="eastAsia"/>
              </w:rPr>
              <w:t xml:space="preserve">7 </w:t>
            </w:r>
            <w:r w:rsidR="007F14B2" w:rsidRPr="00A31F59">
              <w:rPr>
                <w:rFonts w:hint="eastAsia"/>
              </w:rPr>
              <w:t>号）的符合性分析</w:t>
            </w:r>
          </w:p>
          <w:p w:rsidR="007F14B2" w:rsidRPr="00A31F59" w:rsidRDefault="007F14B2" w:rsidP="00CC50F4">
            <w:r w:rsidRPr="00A31F59">
              <w:rPr>
                <w:rFonts w:hint="eastAsia"/>
              </w:rPr>
              <w:t>拟建项目与《长江经济带发展负面清单指南（试行，</w:t>
            </w:r>
            <w:r w:rsidRPr="00A31F59">
              <w:rPr>
                <w:rFonts w:hint="eastAsia"/>
              </w:rPr>
              <w:t xml:space="preserve">2022 </w:t>
            </w:r>
            <w:r w:rsidRPr="00A31F59">
              <w:rPr>
                <w:rFonts w:hint="eastAsia"/>
              </w:rPr>
              <w:t>年版）》（长江办〔</w:t>
            </w:r>
            <w:r w:rsidRPr="00A31F59">
              <w:rPr>
                <w:rFonts w:hint="eastAsia"/>
              </w:rPr>
              <w:t>2022</w:t>
            </w:r>
            <w:r w:rsidRPr="00A31F59">
              <w:rPr>
                <w:rFonts w:hint="eastAsia"/>
              </w:rPr>
              <w:t>〕</w:t>
            </w:r>
            <w:r w:rsidRPr="00A31F59">
              <w:rPr>
                <w:rFonts w:hint="eastAsia"/>
              </w:rPr>
              <w:t xml:space="preserve">7 </w:t>
            </w:r>
            <w:r w:rsidRPr="00A31F59">
              <w:rPr>
                <w:rFonts w:hint="eastAsia"/>
              </w:rPr>
              <w:t>号）的符合性分析详见表</w:t>
            </w:r>
            <w:r w:rsidRPr="00A31F59">
              <w:rPr>
                <w:rFonts w:hint="eastAsia"/>
              </w:rPr>
              <w:t xml:space="preserve"> 1-</w:t>
            </w:r>
            <w:r w:rsidR="00CD7C39">
              <w:t>11</w:t>
            </w:r>
            <w:r w:rsidRPr="00A31F59">
              <w:rPr>
                <w:rFonts w:hint="eastAsia"/>
              </w:rPr>
              <w:t xml:space="preserve"> </w:t>
            </w:r>
            <w:r w:rsidRPr="00A31F59">
              <w:rPr>
                <w:rFonts w:hint="eastAsia"/>
              </w:rPr>
              <w:t>所示。</w:t>
            </w:r>
          </w:p>
          <w:p w:rsidR="007F14B2" w:rsidRPr="00CD7C39" w:rsidRDefault="007F14B2" w:rsidP="009228C3">
            <w:pPr>
              <w:ind w:firstLineChars="0" w:firstLine="0"/>
              <w:rPr>
                <w:b/>
              </w:rPr>
            </w:pPr>
            <w:r w:rsidRPr="00CD7C39">
              <w:rPr>
                <w:rFonts w:hint="eastAsia"/>
                <w:b/>
              </w:rPr>
              <w:t>表</w:t>
            </w:r>
            <w:r w:rsidRPr="00CD7C39">
              <w:rPr>
                <w:rFonts w:hint="eastAsia"/>
                <w:b/>
              </w:rPr>
              <w:t>1-</w:t>
            </w:r>
            <w:r w:rsidR="00CD7C39" w:rsidRPr="00CD7C39">
              <w:rPr>
                <w:b/>
              </w:rPr>
              <w:t>11</w:t>
            </w:r>
            <w:r w:rsidRPr="00CD7C39">
              <w:rPr>
                <w:rFonts w:hint="eastAsia"/>
                <w:b/>
              </w:rPr>
              <w:t xml:space="preserve">   </w:t>
            </w:r>
            <w:r w:rsidRPr="00CD7C39">
              <w:rPr>
                <w:rFonts w:hint="eastAsia"/>
                <w:b/>
              </w:rPr>
              <w:t>《长江经济带发展负面清单指南》的符合性分析一览表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
              <w:gridCol w:w="4739"/>
              <w:gridCol w:w="1935"/>
              <w:gridCol w:w="604"/>
            </w:tblGrid>
            <w:tr w:rsidR="007F14B2" w:rsidRPr="007F14B2" w:rsidTr="000C63D1">
              <w:trPr>
                <w:trHeight w:val="311"/>
              </w:trPr>
              <w:tc>
                <w:tcPr>
                  <w:tcW w:w="193" w:type="pct"/>
                </w:tcPr>
                <w:p w:rsidR="007F14B2" w:rsidRPr="00B2476E" w:rsidRDefault="007F14B2" w:rsidP="00187589">
                  <w:pPr>
                    <w:pStyle w:val="af8"/>
                    <w:rPr>
                      <w:b/>
                    </w:rPr>
                  </w:pPr>
                  <w:r w:rsidRPr="00B2476E">
                    <w:rPr>
                      <w:b/>
                    </w:rPr>
                    <w:t>序号</w:t>
                  </w:r>
                </w:p>
              </w:tc>
              <w:tc>
                <w:tcPr>
                  <w:tcW w:w="3130" w:type="pct"/>
                </w:tcPr>
                <w:p w:rsidR="007F14B2" w:rsidRPr="00B2476E" w:rsidRDefault="007F14B2" w:rsidP="00187589">
                  <w:pPr>
                    <w:pStyle w:val="af8"/>
                    <w:rPr>
                      <w:b/>
                    </w:rPr>
                  </w:pPr>
                  <w:r w:rsidRPr="00B2476E">
                    <w:rPr>
                      <w:b/>
                    </w:rPr>
                    <w:t>相关要求</w:t>
                  </w:r>
                </w:p>
              </w:tc>
              <w:tc>
                <w:tcPr>
                  <w:tcW w:w="1278" w:type="pct"/>
                </w:tcPr>
                <w:p w:rsidR="007F14B2" w:rsidRPr="00B2476E" w:rsidRDefault="007F14B2" w:rsidP="00187589">
                  <w:pPr>
                    <w:pStyle w:val="af8"/>
                    <w:rPr>
                      <w:b/>
                    </w:rPr>
                  </w:pPr>
                  <w:r w:rsidRPr="00B2476E">
                    <w:rPr>
                      <w:b/>
                    </w:rPr>
                    <w:t>拟建项目情况</w:t>
                  </w:r>
                </w:p>
              </w:tc>
              <w:tc>
                <w:tcPr>
                  <w:tcW w:w="399" w:type="pct"/>
                </w:tcPr>
                <w:p w:rsidR="007F14B2" w:rsidRPr="00B2476E" w:rsidRDefault="007F14B2" w:rsidP="00187589">
                  <w:pPr>
                    <w:pStyle w:val="af8"/>
                    <w:rPr>
                      <w:b/>
                    </w:rPr>
                  </w:pPr>
                  <w:r w:rsidRPr="00B2476E">
                    <w:rPr>
                      <w:b/>
                    </w:rPr>
                    <w:t>符合性分析</w:t>
                  </w:r>
                </w:p>
              </w:tc>
            </w:tr>
            <w:tr w:rsidR="007F14B2" w:rsidRPr="007F14B2" w:rsidTr="000C63D1">
              <w:trPr>
                <w:trHeight w:val="628"/>
              </w:trPr>
              <w:tc>
                <w:tcPr>
                  <w:tcW w:w="193" w:type="pct"/>
                </w:tcPr>
                <w:p w:rsidR="007F14B2" w:rsidRPr="007F14B2" w:rsidRDefault="007F14B2" w:rsidP="00187589">
                  <w:pPr>
                    <w:pStyle w:val="af8"/>
                  </w:pPr>
                  <w:r w:rsidRPr="007F14B2">
                    <w:t>1</w:t>
                  </w:r>
                </w:p>
              </w:tc>
              <w:tc>
                <w:tcPr>
                  <w:tcW w:w="3130" w:type="pct"/>
                </w:tcPr>
                <w:p w:rsidR="007F14B2" w:rsidRPr="007F14B2" w:rsidRDefault="007F14B2" w:rsidP="00187589">
                  <w:pPr>
                    <w:pStyle w:val="af8"/>
                  </w:pPr>
                  <w:r w:rsidRPr="007F14B2">
                    <w:t>禁止建设不符合全国和省级港口布局规划以及港口总体规划的码头项目，禁止建设不符合《长江干线过江通道布局规划》的过长江通道项目。</w:t>
                  </w:r>
                </w:p>
              </w:tc>
              <w:tc>
                <w:tcPr>
                  <w:tcW w:w="1278" w:type="pct"/>
                </w:tcPr>
                <w:p w:rsidR="007F14B2" w:rsidRPr="007F14B2" w:rsidRDefault="007F14B2" w:rsidP="00187589">
                  <w:pPr>
                    <w:pStyle w:val="af8"/>
                  </w:pPr>
                  <w:r w:rsidRPr="007F14B2">
                    <w:t>拟建项目不属于码头项目及过长江通道项目。</w:t>
                  </w:r>
                </w:p>
              </w:tc>
              <w:tc>
                <w:tcPr>
                  <w:tcW w:w="399" w:type="pct"/>
                </w:tcPr>
                <w:p w:rsidR="007F14B2" w:rsidRPr="007F14B2" w:rsidRDefault="007F14B2" w:rsidP="00187589">
                  <w:pPr>
                    <w:pStyle w:val="af8"/>
                  </w:pPr>
                  <w:r w:rsidRPr="007F14B2">
                    <w:t>符合</w:t>
                  </w:r>
                </w:p>
              </w:tc>
            </w:tr>
            <w:tr w:rsidR="007F14B2" w:rsidRPr="007F14B2" w:rsidTr="000C63D1">
              <w:trPr>
                <w:trHeight w:val="377"/>
              </w:trPr>
              <w:tc>
                <w:tcPr>
                  <w:tcW w:w="193" w:type="pct"/>
                </w:tcPr>
                <w:p w:rsidR="007F14B2" w:rsidRPr="007F14B2" w:rsidRDefault="007F14B2" w:rsidP="00187589">
                  <w:pPr>
                    <w:pStyle w:val="af8"/>
                  </w:pPr>
                  <w:r w:rsidRPr="007F14B2">
                    <w:t>2</w:t>
                  </w:r>
                </w:p>
              </w:tc>
              <w:tc>
                <w:tcPr>
                  <w:tcW w:w="3130" w:type="pct"/>
                </w:tcPr>
                <w:p w:rsidR="007F14B2" w:rsidRPr="007F14B2" w:rsidRDefault="007F14B2" w:rsidP="00187589">
                  <w:pPr>
                    <w:pStyle w:val="af8"/>
                  </w:pPr>
                  <w:r w:rsidRPr="007F14B2">
                    <w:t>禁止在自然保护区核心区、缓冲区的岸线和河段范围内投资建设旅游和生产经营项目。禁止在风景名胜区核心景区的岸线和河段范围内投资建设与风景名胜资源保护无关的项目。</w:t>
                  </w:r>
                </w:p>
              </w:tc>
              <w:tc>
                <w:tcPr>
                  <w:tcW w:w="1278" w:type="pct"/>
                </w:tcPr>
                <w:p w:rsidR="007F14B2" w:rsidRPr="007F14B2" w:rsidRDefault="007F14B2" w:rsidP="00187589">
                  <w:pPr>
                    <w:pStyle w:val="af8"/>
                  </w:pPr>
                  <w:r w:rsidRPr="007F14B2">
                    <w:t>拟建项目位于</w:t>
                  </w:r>
                  <w:r w:rsidR="00840CF2" w:rsidRPr="00840CF2">
                    <w:rPr>
                      <w:rFonts w:hint="eastAsia"/>
                    </w:rPr>
                    <w:t>西彭组团</w:t>
                  </w:r>
                  <w:r w:rsidR="00840CF2" w:rsidRPr="00840CF2">
                    <w:rPr>
                      <w:rFonts w:hint="eastAsia"/>
                    </w:rPr>
                    <w:t>A</w:t>
                  </w:r>
                  <w:r w:rsidR="00840CF2" w:rsidRPr="00840CF2">
                    <w:rPr>
                      <w:rFonts w:hint="eastAsia"/>
                    </w:rPr>
                    <w:t>标准分区</w:t>
                  </w:r>
                  <w:r w:rsidRPr="007F14B2">
                    <w:t>，符合选址要求。</w:t>
                  </w:r>
                </w:p>
              </w:tc>
              <w:tc>
                <w:tcPr>
                  <w:tcW w:w="399" w:type="pct"/>
                </w:tcPr>
                <w:p w:rsidR="007F14B2" w:rsidRPr="007F14B2" w:rsidRDefault="007F14B2" w:rsidP="00187589">
                  <w:pPr>
                    <w:pStyle w:val="af8"/>
                  </w:pPr>
                  <w:r w:rsidRPr="007F14B2">
                    <w:t>符合</w:t>
                  </w:r>
                </w:p>
              </w:tc>
            </w:tr>
            <w:tr w:rsidR="007F14B2" w:rsidRPr="007F14B2" w:rsidTr="000C63D1">
              <w:trPr>
                <w:trHeight w:val="622"/>
              </w:trPr>
              <w:tc>
                <w:tcPr>
                  <w:tcW w:w="193" w:type="pct"/>
                </w:tcPr>
                <w:p w:rsidR="007F14B2" w:rsidRPr="007F14B2" w:rsidRDefault="007F14B2" w:rsidP="00187589">
                  <w:pPr>
                    <w:pStyle w:val="af8"/>
                  </w:pPr>
                  <w:r w:rsidRPr="007F14B2">
                    <w:t>3</w:t>
                  </w:r>
                </w:p>
              </w:tc>
              <w:tc>
                <w:tcPr>
                  <w:tcW w:w="3130" w:type="pct"/>
                </w:tcPr>
                <w:p w:rsidR="007F14B2" w:rsidRPr="007F14B2" w:rsidRDefault="007F14B2" w:rsidP="00187589">
                  <w:pPr>
                    <w:pStyle w:val="af8"/>
                  </w:pPr>
                  <w:r w:rsidRPr="007F14B2">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1278" w:type="pct"/>
                </w:tcPr>
                <w:p w:rsidR="007F14B2" w:rsidRPr="007F14B2" w:rsidRDefault="007F14B2" w:rsidP="00187589">
                  <w:pPr>
                    <w:pStyle w:val="af8"/>
                  </w:pPr>
                  <w:r w:rsidRPr="007F14B2">
                    <w:t>拟建项目不属于饮用水水源保护区的岸线和河段范围。</w:t>
                  </w:r>
                </w:p>
              </w:tc>
              <w:tc>
                <w:tcPr>
                  <w:tcW w:w="399" w:type="pct"/>
                </w:tcPr>
                <w:p w:rsidR="007F14B2" w:rsidRPr="007F14B2" w:rsidRDefault="007F14B2" w:rsidP="00187589">
                  <w:pPr>
                    <w:pStyle w:val="af8"/>
                  </w:pPr>
                  <w:r w:rsidRPr="007F14B2">
                    <w:t>符合</w:t>
                  </w:r>
                </w:p>
              </w:tc>
            </w:tr>
            <w:tr w:rsidR="007F14B2" w:rsidRPr="007F14B2" w:rsidTr="000C63D1">
              <w:trPr>
                <w:trHeight w:val="401"/>
              </w:trPr>
              <w:tc>
                <w:tcPr>
                  <w:tcW w:w="193" w:type="pct"/>
                </w:tcPr>
                <w:p w:rsidR="007F14B2" w:rsidRPr="007F14B2" w:rsidRDefault="007F14B2" w:rsidP="00187589">
                  <w:pPr>
                    <w:pStyle w:val="af8"/>
                  </w:pPr>
                  <w:r w:rsidRPr="007F14B2">
                    <w:lastRenderedPageBreak/>
                    <w:t>4</w:t>
                  </w:r>
                </w:p>
              </w:tc>
              <w:tc>
                <w:tcPr>
                  <w:tcW w:w="3130" w:type="pct"/>
                </w:tcPr>
                <w:p w:rsidR="007F14B2" w:rsidRPr="007F14B2" w:rsidRDefault="007F14B2" w:rsidP="00187589">
                  <w:pPr>
                    <w:pStyle w:val="af8"/>
                  </w:pPr>
                  <w:r w:rsidRPr="007F14B2">
                    <w:t>禁止在水产种质资源保护区的岸线和河段范围内新建排污口，以及围湖造田、围海造地或围填海等投资建设项目。禁止在国家湿地公园的岸线和河段范围内挖砂、采矿，以及任何不符合主体功能定位的投资建设项目。</w:t>
                  </w:r>
                </w:p>
              </w:tc>
              <w:tc>
                <w:tcPr>
                  <w:tcW w:w="1278" w:type="pct"/>
                </w:tcPr>
                <w:p w:rsidR="007F14B2" w:rsidRPr="007F14B2" w:rsidRDefault="007F14B2" w:rsidP="00187589">
                  <w:pPr>
                    <w:pStyle w:val="af8"/>
                  </w:pPr>
                  <w:r w:rsidRPr="007F14B2">
                    <w:t>拟建项目位于</w:t>
                  </w:r>
                  <w:r w:rsidR="00840CF2" w:rsidRPr="00840CF2">
                    <w:rPr>
                      <w:rFonts w:hint="eastAsia"/>
                    </w:rPr>
                    <w:t>西彭组团</w:t>
                  </w:r>
                  <w:r w:rsidR="00840CF2" w:rsidRPr="00840CF2">
                    <w:rPr>
                      <w:rFonts w:hint="eastAsia"/>
                    </w:rPr>
                    <w:t>A</w:t>
                  </w:r>
                  <w:r w:rsidR="00840CF2" w:rsidRPr="00840CF2">
                    <w:rPr>
                      <w:rFonts w:hint="eastAsia"/>
                    </w:rPr>
                    <w:t>标准分区</w:t>
                  </w:r>
                  <w:r w:rsidRPr="007F14B2">
                    <w:t>，符合相关要求。</w:t>
                  </w:r>
                </w:p>
              </w:tc>
              <w:tc>
                <w:tcPr>
                  <w:tcW w:w="399" w:type="pct"/>
                </w:tcPr>
                <w:p w:rsidR="007F14B2" w:rsidRPr="007F14B2" w:rsidRDefault="007F14B2" w:rsidP="00187589">
                  <w:pPr>
                    <w:pStyle w:val="af8"/>
                  </w:pPr>
                  <w:r w:rsidRPr="007F14B2">
                    <w:t>符合</w:t>
                  </w:r>
                </w:p>
              </w:tc>
            </w:tr>
            <w:tr w:rsidR="007F14B2" w:rsidRPr="007F14B2" w:rsidTr="000C63D1">
              <w:trPr>
                <w:trHeight w:val="785"/>
              </w:trPr>
              <w:tc>
                <w:tcPr>
                  <w:tcW w:w="193" w:type="pct"/>
                </w:tcPr>
                <w:p w:rsidR="007F14B2" w:rsidRPr="007F14B2" w:rsidRDefault="007F14B2" w:rsidP="00187589">
                  <w:pPr>
                    <w:pStyle w:val="af8"/>
                  </w:pPr>
                  <w:r w:rsidRPr="007F14B2">
                    <w:t>5</w:t>
                  </w:r>
                </w:p>
              </w:tc>
              <w:tc>
                <w:tcPr>
                  <w:tcW w:w="3130" w:type="pct"/>
                </w:tcPr>
                <w:p w:rsidR="007F14B2" w:rsidRPr="007F14B2" w:rsidRDefault="007F14B2" w:rsidP="00187589">
                  <w:pPr>
                    <w:pStyle w:val="af8"/>
                  </w:pPr>
                  <w:r w:rsidRPr="007F14B2">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278" w:type="pct"/>
                </w:tcPr>
                <w:p w:rsidR="007F14B2" w:rsidRPr="007F14B2" w:rsidRDefault="007F14B2" w:rsidP="00187589">
                  <w:pPr>
                    <w:pStyle w:val="af8"/>
                  </w:pPr>
                  <w:r w:rsidRPr="007F14B2">
                    <w:t>拟建项目不属于所述项目。</w:t>
                  </w:r>
                </w:p>
              </w:tc>
              <w:tc>
                <w:tcPr>
                  <w:tcW w:w="399" w:type="pct"/>
                </w:tcPr>
                <w:p w:rsidR="007F14B2" w:rsidRPr="007F14B2" w:rsidRDefault="007F14B2" w:rsidP="00187589">
                  <w:pPr>
                    <w:pStyle w:val="af8"/>
                  </w:pPr>
                  <w:r w:rsidRPr="007F14B2">
                    <w:t>符合</w:t>
                  </w:r>
                </w:p>
              </w:tc>
            </w:tr>
            <w:tr w:rsidR="007F14B2" w:rsidRPr="007F14B2" w:rsidTr="000C63D1">
              <w:trPr>
                <w:trHeight w:val="537"/>
              </w:trPr>
              <w:tc>
                <w:tcPr>
                  <w:tcW w:w="193" w:type="pct"/>
                </w:tcPr>
                <w:p w:rsidR="007F14B2" w:rsidRPr="007F14B2" w:rsidRDefault="007F14B2" w:rsidP="00187589">
                  <w:pPr>
                    <w:pStyle w:val="af8"/>
                  </w:pPr>
                  <w:r w:rsidRPr="007F14B2">
                    <w:t>6</w:t>
                  </w:r>
                </w:p>
              </w:tc>
              <w:tc>
                <w:tcPr>
                  <w:tcW w:w="3130" w:type="pct"/>
                </w:tcPr>
                <w:p w:rsidR="007F14B2" w:rsidRPr="007F14B2" w:rsidRDefault="007F14B2" w:rsidP="00187589">
                  <w:pPr>
                    <w:pStyle w:val="af8"/>
                  </w:pPr>
                  <w:r w:rsidRPr="007F14B2">
                    <w:t>禁止未经许可在长江干支流及湖泊新设、改设或扩大排污口。</w:t>
                  </w:r>
                </w:p>
              </w:tc>
              <w:tc>
                <w:tcPr>
                  <w:tcW w:w="1278" w:type="pct"/>
                </w:tcPr>
                <w:p w:rsidR="007F14B2" w:rsidRPr="007F14B2" w:rsidRDefault="007F14B2" w:rsidP="00187589">
                  <w:pPr>
                    <w:pStyle w:val="af8"/>
                  </w:pPr>
                  <w:r w:rsidRPr="007F14B2">
                    <w:t>拟建项目不涉及在长江干支流及湖泊新设、改设或扩大排污口。</w:t>
                  </w:r>
                </w:p>
              </w:tc>
              <w:tc>
                <w:tcPr>
                  <w:tcW w:w="399" w:type="pct"/>
                </w:tcPr>
                <w:p w:rsidR="007F14B2" w:rsidRPr="007F14B2" w:rsidRDefault="007F14B2" w:rsidP="00187589">
                  <w:pPr>
                    <w:pStyle w:val="af8"/>
                  </w:pPr>
                  <w:r w:rsidRPr="007F14B2">
                    <w:t>符合</w:t>
                  </w:r>
                </w:p>
              </w:tc>
            </w:tr>
            <w:tr w:rsidR="007F14B2" w:rsidRPr="007F14B2" w:rsidTr="000C63D1">
              <w:trPr>
                <w:trHeight w:val="248"/>
              </w:trPr>
              <w:tc>
                <w:tcPr>
                  <w:tcW w:w="193" w:type="pct"/>
                </w:tcPr>
                <w:p w:rsidR="007F14B2" w:rsidRPr="007F14B2" w:rsidRDefault="007F14B2" w:rsidP="00187589">
                  <w:pPr>
                    <w:pStyle w:val="af8"/>
                  </w:pPr>
                  <w:r w:rsidRPr="007F14B2">
                    <w:t>7</w:t>
                  </w:r>
                </w:p>
              </w:tc>
              <w:tc>
                <w:tcPr>
                  <w:tcW w:w="3130" w:type="pct"/>
                </w:tcPr>
                <w:p w:rsidR="007F14B2" w:rsidRPr="007F14B2" w:rsidRDefault="007F14B2" w:rsidP="00187589">
                  <w:pPr>
                    <w:pStyle w:val="af8"/>
                  </w:pPr>
                  <w:r w:rsidRPr="007F14B2">
                    <w:t>禁止在</w:t>
                  </w:r>
                  <w:r w:rsidRPr="007F14B2">
                    <w:t>“</w:t>
                  </w:r>
                  <w:r w:rsidRPr="007F14B2">
                    <w:t>一江一口两湖七河</w:t>
                  </w:r>
                  <w:r w:rsidRPr="007F14B2">
                    <w:t>”</w:t>
                  </w:r>
                  <w:r w:rsidRPr="007F14B2">
                    <w:t>和</w:t>
                  </w:r>
                  <w:r w:rsidRPr="007F14B2">
                    <w:t>332</w:t>
                  </w:r>
                  <w:r w:rsidRPr="007F14B2">
                    <w:t>个水生生物保护区开展生产性捕捞。</w:t>
                  </w:r>
                </w:p>
              </w:tc>
              <w:tc>
                <w:tcPr>
                  <w:tcW w:w="1278" w:type="pct"/>
                </w:tcPr>
                <w:p w:rsidR="007F14B2" w:rsidRPr="007F14B2" w:rsidRDefault="007F14B2" w:rsidP="00187589">
                  <w:pPr>
                    <w:pStyle w:val="af8"/>
                  </w:pPr>
                  <w:r w:rsidRPr="007F14B2">
                    <w:t>拟建项目不涉及所述情况。</w:t>
                  </w:r>
                </w:p>
              </w:tc>
              <w:tc>
                <w:tcPr>
                  <w:tcW w:w="399" w:type="pct"/>
                </w:tcPr>
                <w:p w:rsidR="007F14B2" w:rsidRPr="007F14B2" w:rsidRDefault="007F14B2" w:rsidP="00187589">
                  <w:pPr>
                    <w:pStyle w:val="af8"/>
                  </w:pPr>
                  <w:r w:rsidRPr="007F14B2">
                    <w:t>符合</w:t>
                  </w:r>
                </w:p>
              </w:tc>
            </w:tr>
            <w:tr w:rsidR="007F14B2" w:rsidRPr="007F14B2" w:rsidTr="000C63D1">
              <w:trPr>
                <w:trHeight w:val="393"/>
              </w:trPr>
              <w:tc>
                <w:tcPr>
                  <w:tcW w:w="193" w:type="pct"/>
                </w:tcPr>
                <w:p w:rsidR="007F14B2" w:rsidRPr="007F14B2" w:rsidRDefault="007F14B2" w:rsidP="00187589">
                  <w:pPr>
                    <w:pStyle w:val="af8"/>
                  </w:pPr>
                  <w:r w:rsidRPr="007F14B2">
                    <w:t>8</w:t>
                  </w:r>
                </w:p>
              </w:tc>
              <w:tc>
                <w:tcPr>
                  <w:tcW w:w="3130" w:type="pct"/>
                </w:tcPr>
                <w:p w:rsidR="007F14B2" w:rsidRPr="007F14B2" w:rsidRDefault="007F14B2" w:rsidP="00187589">
                  <w:pPr>
                    <w:pStyle w:val="af8"/>
                  </w:pPr>
                  <w:r w:rsidRPr="007F14B2">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278" w:type="pct"/>
                </w:tcPr>
                <w:p w:rsidR="007F14B2" w:rsidRPr="007F14B2" w:rsidRDefault="007F14B2" w:rsidP="00187589">
                  <w:pPr>
                    <w:pStyle w:val="af8"/>
                  </w:pPr>
                  <w:r w:rsidRPr="007F14B2">
                    <w:t>拟建项目不属于所述项目。</w:t>
                  </w:r>
                </w:p>
              </w:tc>
              <w:tc>
                <w:tcPr>
                  <w:tcW w:w="399" w:type="pct"/>
                </w:tcPr>
                <w:p w:rsidR="007F14B2" w:rsidRPr="007F14B2" w:rsidRDefault="007F14B2" w:rsidP="00187589">
                  <w:pPr>
                    <w:pStyle w:val="af8"/>
                  </w:pPr>
                  <w:r w:rsidRPr="007F14B2">
                    <w:t>符合</w:t>
                  </w:r>
                </w:p>
              </w:tc>
            </w:tr>
            <w:tr w:rsidR="007F14B2" w:rsidRPr="007F14B2" w:rsidTr="000C63D1">
              <w:trPr>
                <w:trHeight w:val="785"/>
              </w:trPr>
              <w:tc>
                <w:tcPr>
                  <w:tcW w:w="193" w:type="pct"/>
                </w:tcPr>
                <w:p w:rsidR="007F14B2" w:rsidRPr="007F14B2" w:rsidRDefault="007F14B2" w:rsidP="00187589">
                  <w:pPr>
                    <w:pStyle w:val="af8"/>
                  </w:pPr>
                  <w:r w:rsidRPr="007F14B2">
                    <w:t>9</w:t>
                  </w:r>
                </w:p>
              </w:tc>
              <w:tc>
                <w:tcPr>
                  <w:tcW w:w="3130" w:type="pct"/>
                </w:tcPr>
                <w:p w:rsidR="007F14B2" w:rsidRPr="007F14B2" w:rsidRDefault="007F14B2" w:rsidP="00187589">
                  <w:pPr>
                    <w:pStyle w:val="af8"/>
                  </w:pPr>
                  <w:r w:rsidRPr="007F14B2">
                    <w:t>禁止在合规园区外新建、扩建钢铁、石化、化工、焦化、建材、有色、制浆造纸等高污染项目。</w:t>
                  </w:r>
                </w:p>
              </w:tc>
              <w:tc>
                <w:tcPr>
                  <w:tcW w:w="1278" w:type="pct"/>
                </w:tcPr>
                <w:p w:rsidR="007F14B2" w:rsidRPr="007F14B2" w:rsidRDefault="007F14B2" w:rsidP="00187589">
                  <w:pPr>
                    <w:pStyle w:val="af8"/>
                  </w:pPr>
                  <w:r w:rsidRPr="007F14B2">
                    <w:t>拟建项目属于</w:t>
                  </w:r>
                  <w:r w:rsidRPr="007F14B2">
                    <w:rPr>
                      <w:rFonts w:hint="eastAsia"/>
                    </w:rPr>
                    <w:t>C3484</w:t>
                  </w:r>
                  <w:r w:rsidRPr="007F14B2">
                    <w:rPr>
                      <w:rFonts w:hint="eastAsia"/>
                    </w:rPr>
                    <w:t>机械零部件加工</w:t>
                  </w:r>
                  <w:r w:rsidRPr="007F14B2">
                    <w:t>，不属于所述项目。</w:t>
                  </w:r>
                </w:p>
              </w:tc>
              <w:tc>
                <w:tcPr>
                  <w:tcW w:w="399" w:type="pct"/>
                </w:tcPr>
                <w:p w:rsidR="007F14B2" w:rsidRPr="007F14B2" w:rsidRDefault="007F14B2" w:rsidP="00187589">
                  <w:pPr>
                    <w:pStyle w:val="af8"/>
                  </w:pPr>
                  <w:r w:rsidRPr="007F14B2">
                    <w:t>符合</w:t>
                  </w:r>
                </w:p>
              </w:tc>
            </w:tr>
            <w:tr w:rsidR="007F14B2" w:rsidRPr="007F14B2" w:rsidTr="000C63D1">
              <w:trPr>
                <w:trHeight w:val="785"/>
              </w:trPr>
              <w:tc>
                <w:tcPr>
                  <w:tcW w:w="193" w:type="pct"/>
                </w:tcPr>
                <w:p w:rsidR="007F14B2" w:rsidRPr="007F14B2" w:rsidRDefault="007F14B2" w:rsidP="00187589">
                  <w:pPr>
                    <w:pStyle w:val="af8"/>
                  </w:pPr>
                  <w:r w:rsidRPr="007F14B2">
                    <w:t>10</w:t>
                  </w:r>
                </w:p>
              </w:tc>
              <w:tc>
                <w:tcPr>
                  <w:tcW w:w="3130" w:type="pct"/>
                </w:tcPr>
                <w:p w:rsidR="007F14B2" w:rsidRPr="007F14B2" w:rsidRDefault="007F14B2" w:rsidP="00187589">
                  <w:pPr>
                    <w:pStyle w:val="af8"/>
                  </w:pPr>
                  <w:r w:rsidRPr="007F14B2">
                    <w:t>禁止新建、扩建不符合国家石化、现代煤化工等产业布局规划的项目。</w:t>
                  </w:r>
                </w:p>
              </w:tc>
              <w:tc>
                <w:tcPr>
                  <w:tcW w:w="1278" w:type="pct"/>
                </w:tcPr>
                <w:p w:rsidR="007F14B2" w:rsidRPr="007F14B2" w:rsidRDefault="007F14B2" w:rsidP="00187589">
                  <w:pPr>
                    <w:pStyle w:val="af8"/>
                  </w:pPr>
                  <w:r w:rsidRPr="007F14B2">
                    <w:t>拟建项目属于</w:t>
                  </w:r>
                  <w:r w:rsidRPr="007F14B2">
                    <w:rPr>
                      <w:rFonts w:hint="eastAsia"/>
                    </w:rPr>
                    <w:t>通用零部件制造项目</w:t>
                  </w:r>
                  <w:r w:rsidRPr="007F14B2">
                    <w:t>，不属于所述项目。</w:t>
                  </w:r>
                </w:p>
              </w:tc>
              <w:tc>
                <w:tcPr>
                  <w:tcW w:w="399" w:type="pct"/>
                </w:tcPr>
                <w:p w:rsidR="007F14B2" w:rsidRPr="007F14B2" w:rsidRDefault="007F14B2" w:rsidP="00187589">
                  <w:pPr>
                    <w:pStyle w:val="af8"/>
                  </w:pPr>
                  <w:r w:rsidRPr="007F14B2">
                    <w:t>符合</w:t>
                  </w:r>
                </w:p>
              </w:tc>
            </w:tr>
            <w:tr w:rsidR="007F14B2" w:rsidRPr="007F14B2" w:rsidTr="000C63D1">
              <w:trPr>
                <w:trHeight w:val="785"/>
              </w:trPr>
              <w:tc>
                <w:tcPr>
                  <w:tcW w:w="193" w:type="pct"/>
                </w:tcPr>
                <w:p w:rsidR="007F14B2" w:rsidRPr="007F14B2" w:rsidRDefault="007F14B2" w:rsidP="00187589">
                  <w:pPr>
                    <w:pStyle w:val="af8"/>
                  </w:pPr>
                  <w:r w:rsidRPr="007F14B2">
                    <w:t>11</w:t>
                  </w:r>
                </w:p>
              </w:tc>
              <w:tc>
                <w:tcPr>
                  <w:tcW w:w="3130" w:type="pct"/>
                </w:tcPr>
                <w:p w:rsidR="007F14B2" w:rsidRPr="007F14B2" w:rsidRDefault="007F14B2" w:rsidP="00187589">
                  <w:pPr>
                    <w:pStyle w:val="af8"/>
                  </w:pPr>
                  <w:r w:rsidRPr="007F14B2">
                    <w:t>禁止新建、扩建法律法规和相关政策明令禁止的落后产能项目。禁止新建、扩建不符合国家产能置换要求的严重过剩产能行业的项目。禁止新建、扩建不符合要求的高耗能高排放项目。</w:t>
                  </w:r>
                </w:p>
              </w:tc>
              <w:tc>
                <w:tcPr>
                  <w:tcW w:w="1278" w:type="pct"/>
                </w:tcPr>
                <w:p w:rsidR="007F14B2" w:rsidRPr="007F14B2" w:rsidRDefault="007F14B2" w:rsidP="00187589">
                  <w:pPr>
                    <w:pStyle w:val="af8"/>
                  </w:pPr>
                  <w:r w:rsidRPr="007F14B2">
                    <w:t>拟建项目属于《产业结构调整指导目录（</w:t>
                  </w:r>
                  <w:r w:rsidRPr="007F14B2">
                    <w:t>2024</w:t>
                  </w:r>
                  <w:r w:rsidRPr="007F14B2">
                    <w:t>年版）》中的</w:t>
                  </w:r>
                  <w:r w:rsidRPr="007F14B2">
                    <w:rPr>
                      <w:rFonts w:hint="eastAsia"/>
                    </w:rPr>
                    <w:t>允许</w:t>
                  </w:r>
                  <w:r w:rsidRPr="007F14B2">
                    <w:t>类。</w:t>
                  </w:r>
                </w:p>
              </w:tc>
              <w:tc>
                <w:tcPr>
                  <w:tcW w:w="399" w:type="pct"/>
                </w:tcPr>
                <w:p w:rsidR="007F14B2" w:rsidRPr="007F14B2" w:rsidRDefault="007F14B2" w:rsidP="00187589">
                  <w:pPr>
                    <w:pStyle w:val="af8"/>
                  </w:pPr>
                  <w:r w:rsidRPr="007F14B2">
                    <w:t>符合</w:t>
                  </w:r>
                </w:p>
              </w:tc>
            </w:tr>
            <w:tr w:rsidR="007F14B2" w:rsidRPr="007F14B2" w:rsidTr="000C63D1">
              <w:trPr>
                <w:trHeight w:val="519"/>
              </w:trPr>
              <w:tc>
                <w:tcPr>
                  <w:tcW w:w="193" w:type="pct"/>
                </w:tcPr>
                <w:p w:rsidR="007F14B2" w:rsidRPr="007F14B2" w:rsidRDefault="007F14B2" w:rsidP="00187589">
                  <w:pPr>
                    <w:pStyle w:val="af8"/>
                  </w:pPr>
                  <w:r w:rsidRPr="007F14B2">
                    <w:t>12</w:t>
                  </w:r>
                </w:p>
              </w:tc>
              <w:tc>
                <w:tcPr>
                  <w:tcW w:w="3130" w:type="pct"/>
                </w:tcPr>
                <w:p w:rsidR="007F14B2" w:rsidRPr="007F14B2" w:rsidRDefault="007F14B2" w:rsidP="00187589">
                  <w:pPr>
                    <w:pStyle w:val="af8"/>
                  </w:pPr>
                  <w:r w:rsidRPr="007F14B2">
                    <w:t>法律法规及相关政策文件有更加严格规定的从其规定。</w:t>
                  </w:r>
                </w:p>
              </w:tc>
              <w:tc>
                <w:tcPr>
                  <w:tcW w:w="1278" w:type="pct"/>
                </w:tcPr>
                <w:p w:rsidR="007F14B2" w:rsidRPr="007F14B2" w:rsidRDefault="007F14B2" w:rsidP="00187589">
                  <w:pPr>
                    <w:pStyle w:val="af8"/>
                  </w:pPr>
                  <w:r w:rsidRPr="007F14B2">
                    <w:t>拟建项目符合现行法律法规和相关产业政策要求。</w:t>
                  </w:r>
                </w:p>
              </w:tc>
              <w:tc>
                <w:tcPr>
                  <w:tcW w:w="399" w:type="pct"/>
                </w:tcPr>
                <w:p w:rsidR="007F14B2" w:rsidRPr="007F14B2" w:rsidRDefault="007F14B2" w:rsidP="00187589">
                  <w:pPr>
                    <w:pStyle w:val="af8"/>
                  </w:pPr>
                  <w:r w:rsidRPr="007F14B2">
                    <w:t>符合</w:t>
                  </w:r>
                </w:p>
              </w:tc>
            </w:tr>
          </w:tbl>
          <w:p w:rsidR="007F14B2" w:rsidRPr="00A31F59" w:rsidRDefault="007F14B2" w:rsidP="009228C3">
            <w:pPr>
              <w:ind w:firstLineChars="0" w:firstLine="0"/>
            </w:pPr>
            <w:r w:rsidRPr="00A31F59">
              <w:rPr>
                <w:rFonts w:hint="eastAsia"/>
              </w:rPr>
              <w:t>由表</w:t>
            </w:r>
            <w:r w:rsidRPr="00A31F59">
              <w:rPr>
                <w:rFonts w:hint="eastAsia"/>
              </w:rPr>
              <w:t>1-</w:t>
            </w:r>
            <w:r w:rsidR="00CC50F4">
              <w:t>11</w:t>
            </w:r>
            <w:r w:rsidRPr="00A31F59">
              <w:rPr>
                <w:rFonts w:hint="eastAsia"/>
              </w:rPr>
              <w:t>可知，项目的建设符合《长江经济带发展负面清单指南（试行，</w:t>
            </w:r>
            <w:r w:rsidRPr="00A31F59">
              <w:rPr>
                <w:rFonts w:hint="eastAsia"/>
              </w:rPr>
              <w:t xml:space="preserve">2022 </w:t>
            </w:r>
            <w:r w:rsidRPr="00A31F59">
              <w:rPr>
                <w:rFonts w:hint="eastAsia"/>
              </w:rPr>
              <w:t>年版）》（长江办〔</w:t>
            </w:r>
            <w:r w:rsidRPr="00A31F59">
              <w:rPr>
                <w:rFonts w:hint="eastAsia"/>
              </w:rPr>
              <w:t>2022</w:t>
            </w:r>
            <w:r w:rsidRPr="00A31F59">
              <w:rPr>
                <w:rFonts w:hint="eastAsia"/>
              </w:rPr>
              <w:t>〕</w:t>
            </w:r>
            <w:r w:rsidRPr="00A31F59">
              <w:rPr>
                <w:rFonts w:hint="eastAsia"/>
              </w:rPr>
              <w:t xml:space="preserve">7 </w:t>
            </w:r>
            <w:r w:rsidRPr="00A31F59">
              <w:rPr>
                <w:rFonts w:hint="eastAsia"/>
              </w:rPr>
              <w:t>号）中的要求。</w:t>
            </w:r>
          </w:p>
          <w:p w:rsidR="00D00808" w:rsidRPr="007F14B2" w:rsidRDefault="00D00808" w:rsidP="009228C3">
            <w:pPr>
              <w:pStyle w:val="Af6"/>
            </w:pPr>
          </w:p>
          <w:p w:rsidR="00D00808" w:rsidRDefault="00D00808" w:rsidP="009228C3">
            <w:pPr>
              <w:pStyle w:val="Af6"/>
            </w:pPr>
          </w:p>
          <w:p w:rsidR="00D00808" w:rsidRDefault="00D00808" w:rsidP="009228C3">
            <w:pPr>
              <w:pStyle w:val="Af6"/>
            </w:pPr>
          </w:p>
          <w:p w:rsidR="00D00808" w:rsidRDefault="00D00808" w:rsidP="009228C3">
            <w:pPr>
              <w:pStyle w:val="Af6"/>
            </w:pPr>
          </w:p>
          <w:p w:rsidR="00D00808" w:rsidRPr="00D00808" w:rsidRDefault="00D00808" w:rsidP="009228C3">
            <w:pPr>
              <w:pStyle w:val="Af6"/>
            </w:pPr>
          </w:p>
        </w:tc>
      </w:tr>
    </w:tbl>
    <w:p w:rsidR="00111EE1" w:rsidRPr="00D00808" w:rsidRDefault="00111EE1" w:rsidP="00CD7C39">
      <w:pPr>
        <w:rPr>
          <w:highlight w:val="yellow"/>
        </w:rPr>
        <w:sectPr w:rsidR="00111EE1" w:rsidRPr="00D00808">
          <w:headerReference w:type="even" r:id="rId11"/>
          <w:headerReference w:type="default" r:id="rId12"/>
          <w:footerReference w:type="even" r:id="rId13"/>
          <w:footerReference w:type="default" r:id="rId14"/>
          <w:headerReference w:type="first" r:id="rId15"/>
          <w:footerReference w:type="first" r:id="rId16"/>
          <w:pgSz w:w="11906" w:h="16838"/>
          <w:pgMar w:top="1440" w:right="1463" w:bottom="1440" w:left="1463" w:header="720" w:footer="720" w:gutter="0"/>
          <w:pgNumType w:start="1"/>
          <w:cols w:space="425"/>
          <w:docGrid w:type="lines" w:linePitch="312"/>
        </w:sectPr>
      </w:pPr>
    </w:p>
    <w:p w:rsidR="00111EE1" w:rsidRPr="00D00808" w:rsidRDefault="00AE7E47" w:rsidP="00CD7C39">
      <w:pPr>
        <w:rPr>
          <w:snapToGrid w:val="0"/>
        </w:rPr>
      </w:pPr>
      <w:r w:rsidRPr="00D00808">
        <w:rPr>
          <w:rFonts w:hint="eastAsia"/>
          <w:snapToGrid w:val="0"/>
        </w:rPr>
        <w:lastRenderedPageBreak/>
        <w:t>二、建设项目工程分析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4"/>
        <w:gridCol w:w="8342"/>
      </w:tblGrid>
      <w:tr w:rsidR="00D00808" w:rsidRPr="00D00808">
        <w:trPr>
          <w:trHeight w:val="2041"/>
          <w:jc w:val="center"/>
        </w:trPr>
        <w:tc>
          <w:tcPr>
            <w:tcW w:w="348" w:type="pct"/>
            <w:vAlign w:val="center"/>
          </w:tcPr>
          <w:p w:rsidR="00111EE1" w:rsidRPr="00D00808" w:rsidRDefault="00AE7E47" w:rsidP="008F7B61">
            <w:pPr>
              <w:pStyle w:val="af9"/>
              <w:rPr>
                <w:rFonts w:cs="宋体"/>
              </w:rPr>
            </w:pPr>
            <w:r w:rsidRPr="00D00808">
              <w:rPr>
                <w:rFonts w:hint="eastAsia"/>
              </w:rPr>
              <w:t>建设内容</w:t>
            </w:r>
          </w:p>
        </w:tc>
        <w:tc>
          <w:tcPr>
            <w:tcW w:w="4651" w:type="pct"/>
            <w:vAlign w:val="center"/>
          </w:tcPr>
          <w:p w:rsidR="00111EE1" w:rsidRPr="00D00808" w:rsidRDefault="00AE7E47" w:rsidP="00CC50F4">
            <w:pPr>
              <w:pStyle w:val="1"/>
            </w:pPr>
            <w:r w:rsidRPr="00D00808">
              <w:rPr>
                <w:rFonts w:hint="eastAsia"/>
              </w:rPr>
              <w:t>1.</w:t>
            </w:r>
            <w:r w:rsidRPr="00D00808">
              <w:rPr>
                <w:rFonts w:hint="eastAsia"/>
              </w:rPr>
              <w:t>项目由来</w:t>
            </w:r>
          </w:p>
          <w:p w:rsidR="00111EE1" w:rsidRPr="00D00808" w:rsidRDefault="00BF24E6" w:rsidP="009228C3">
            <w:pPr>
              <w:pStyle w:val="Af6"/>
            </w:pPr>
            <w:r w:rsidRPr="00D00808">
              <w:rPr>
                <w:rFonts w:hint="eastAsia"/>
              </w:rPr>
              <w:t>重庆诚祎机械有限公司</w:t>
            </w:r>
            <w:r w:rsidR="004C0513" w:rsidRPr="00D00808">
              <w:rPr>
                <w:rFonts w:hint="eastAsia"/>
              </w:rPr>
              <w:t>是一家专业从事金属零部件加工的企业，拟租用</w:t>
            </w:r>
            <w:r w:rsidRPr="00D00808">
              <w:rPr>
                <w:rFonts w:hint="eastAsia"/>
              </w:rPr>
              <w:t>位</w:t>
            </w:r>
            <w:r w:rsidR="00AE7E47" w:rsidRPr="00D00808">
              <w:rPr>
                <w:rFonts w:hint="eastAsia"/>
              </w:rPr>
              <w:t>于</w:t>
            </w:r>
            <w:r w:rsidRPr="00D00808">
              <w:rPr>
                <w:rFonts w:hint="eastAsia"/>
              </w:rPr>
              <w:t>重庆市九龙坡区</w:t>
            </w:r>
            <w:r w:rsidR="006B7539" w:rsidRPr="00D00808">
              <w:rPr>
                <w:rFonts w:hint="eastAsia"/>
              </w:rPr>
              <w:t>西彭工业园区</w:t>
            </w:r>
            <w:r w:rsidR="006B7539" w:rsidRPr="00D00808">
              <w:rPr>
                <w:rFonts w:hint="eastAsia"/>
              </w:rPr>
              <w:t>A</w:t>
            </w:r>
            <w:r w:rsidR="006B7539" w:rsidRPr="00D00808">
              <w:rPr>
                <w:rFonts w:hint="eastAsia"/>
              </w:rPr>
              <w:t>区</w:t>
            </w:r>
            <w:r w:rsidR="006B7539" w:rsidRPr="00D00808">
              <w:rPr>
                <w:rFonts w:hint="eastAsia"/>
              </w:rPr>
              <w:t>A15-4/08</w:t>
            </w:r>
            <w:r w:rsidR="006B7539" w:rsidRPr="00D00808">
              <w:rPr>
                <w:rFonts w:hint="eastAsia"/>
              </w:rPr>
              <w:t>地块（部分）</w:t>
            </w:r>
            <w:r w:rsidR="00AE7E47" w:rsidRPr="00D00808">
              <w:rPr>
                <w:rFonts w:hint="eastAsia"/>
              </w:rPr>
              <w:t>已建厂房建设“</w:t>
            </w:r>
            <w:r w:rsidR="001910CB" w:rsidRPr="00D00808">
              <w:rPr>
                <w:rFonts w:hint="eastAsia"/>
              </w:rPr>
              <w:t>发电机机架及配件新建生产线</w:t>
            </w:r>
            <w:r w:rsidR="00AE7E47" w:rsidRPr="00D00808">
              <w:rPr>
                <w:rFonts w:hint="eastAsia"/>
              </w:rPr>
              <w:t>”。项目总建筑面积</w:t>
            </w:r>
            <w:r w:rsidR="00920996" w:rsidRPr="00D00808">
              <w:t>1200</w:t>
            </w:r>
            <w:r w:rsidR="00AE7E47" w:rsidRPr="00D00808">
              <w:rPr>
                <w:rFonts w:hint="eastAsia"/>
              </w:rPr>
              <w:t>m</w:t>
            </w:r>
            <w:r w:rsidR="00AE7E47" w:rsidRPr="00D00808">
              <w:rPr>
                <w:rFonts w:hint="eastAsia"/>
                <w:vertAlign w:val="superscript"/>
              </w:rPr>
              <w:t>2</w:t>
            </w:r>
            <w:r w:rsidR="00AE7E47" w:rsidRPr="00D00808">
              <w:rPr>
                <w:rFonts w:hint="eastAsia"/>
              </w:rPr>
              <w:t>，主要对外购的</w:t>
            </w:r>
            <w:r w:rsidRPr="00D00808">
              <w:rPr>
                <w:rFonts w:hint="eastAsia"/>
              </w:rPr>
              <w:t>管材、型材进行加工</w:t>
            </w:r>
            <w:r w:rsidR="00AE7E47" w:rsidRPr="00D00808">
              <w:rPr>
                <w:rFonts w:hint="eastAsia"/>
              </w:rPr>
              <w:t>，实现年</w:t>
            </w:r>
            <w:r w:rsidRPr="00D00808">
              <w:rPr>
                <w:rFonts w:hint="eastAsia"/>
              </w:rPr>
              <w:t>发电机机架及配件</w:t>
            </w:r>
            <w:r w:rsidRPr="00D00808">
              <w:rPr>
                <w:rFonts w:hint="eastAsia"/>
              </w:rPr>
              <w:t>1.5</w:t>
            </w:r>
            <w:r w:rsidRPr="00D00808">
              <w:rPr>
                <w:rFonts w:hint="eastAsia"/>
              </w:rPr>
              <w:t>万套</w:t>
            </w:r>
            <w:r w:rsidR="00AE7E47" w:rsidRPr="00D00808">
              <w:rPr>
                <w:rFonts w:hint="eastAsia"/>
              </w:rPr>
              <w:t>的规模。</w:t>
            </w:r>
          </w:p>
          <w:p w:rsidR="00111EE1" w:rsidRPr="00D00808" w:rsidRDefault="00AE7E47" w:rsidP="009228C3">
            <w:pPr>
              <w:pStyle w:val="Af6"/>
            </w:pPr>
            <w:r w:rsidRPr="00D00808">
              <w:rPr>
                <w:rFonts w:hint="eastAsia"/>
              </w:rPr>
              <w:t>“</w:t>
            </w:r>
            <w:r w:rsidR="00BF24E6" w:rsidRPr="00D00808">
              <w:rPr>
                <w:rFonts w:hint="eastAsia"/>
              </w:rPr>
              <w:t>重庆诚祎机械有限公司</w:t>
            </w:r>
            <w:r w:rsidR="00920996" w:rsidRPr="00D00808">
              <w:rPr>
                <w:rFonts w:hint="eastAsia"/>
              </w:rPr>
              <w:t>发电机机架及配件新建生产线</w:t>
            </w:r>
            <w:r w:rsidRPr="00D00808">
              <w:rPr>
                <w:rFonts w:hint="eastAsia"/>
              </w:rPr>
              <w:t>”建设内容包括“</w:t>
            </w:r>
            <w:r w:rsidR="00BF24E6" w:rsidRPr="00D00808">
              <w:rPr>
                <w:rFonts w:hint="eastAsia"/>
              </w:rPr>
              <w:t>租用厂房，面积约为</w:t>
            </w:r>
            <w:r w:rsidR="00BF24E6" w:rsidRPr="00D00808">
              <w:rPr>
                <w:rFonts w:hint="eastAsia"/>
              </w:rPr>
              <w:t>1200</w:t>
            </w:r>
            <w:r w:rsidR="00BF24E6" w:rsidRPr="00D00808">
              <w:rPr>
                <w:rFonts w:hint="eastAsia"/>
              </w:rPr>
              <w:t>平方米，购点机、折弯机、切管机、冲床、切割机、抛丸机、喷塑设备和固化设备等设备，建设</w:t>
            </w:r>
            <w:r w:rsidR="00BF24E6" w:rsidRPr="00D00808">
              <w:rPr>
                <w:rFonts w:hint="eastAsia"/>
              </w:rPr>
              <w:t>1</w:t>
            </w:r>
            <w:r w:rsidR="00BF24E6" w:rsidRPr="00D00808">
              <w:rPr>
                <w:rFonts w:hint="eastAsia"/>
              </w:rPr>
              <w:t>条发电机机架和配件生产线及其配套设施，年产发电机机架及配件</w:t>
            </w:r>
            <w:r w:rsidR="00BF24E6" w:rsidRPr="00D00808">
              <w:rPr>
                <w:rFonts w:hint="eastAsia"/>
              </w:rPr>
              <w:t>1.5</w:t>
            </w:r>
            <w:r w:rsidR="00BF24E6" w:rsidRPr="00D00808">
              <w:rPr>
                <w:rFonts w:hint="eastAsia"/>
              </w:rPr>
              <w:t>万套”</w:t>
            </w:r>
            <w:r w:rsidRPr="00D00808">
              <w:rPr>
                <w:rFonts w:hint="eastAsia"/>
              </w:rPr>
              <w:t>。</w:t>
            </w:r>
          </w:p>
          <w:p w:rsidR="00111EE1" w:rsidRPr="00D00808" w:rsidRDefault="00AE7E47" w:rsidP="009228C3">
            <w:pPr>
              <w:pStyle w:val="Af6"/>
            </w:pPr>
            <w:r w:rsidRPr="00D00808">
              <w:rPr>
                <w:rFonts w:hint="eastAsia"/>
              </w:rPr>
              <w:t>根据《建设项目环境影响评价分类管理名录》（</w:t>
            </w:r>
            <w:r w:rsidRPr="00D00808">
              <w:rPr>
                <w:rFonts w:hint="eastAsia"/>
              </w:rPr>
              <w:t>2021</w:t>
            </w:r>
            <w:r w:rsidRPr="00D00808">
              <w:rPr>
                <w:rFonts w:hint="eastAsia"/>
              </w:rPr>
              <w:t>年版），本项目属于“</w:t>
            </w:r>
            <w:r w:rsidR="00BF24E6" w:rsidRPr="00D00808">
              <w:rPr>
                <w:rFonts w:hint="eastAsia"/>
              </w:rPr>
              <w:t>三十五、电气机械和器材制造业</w:t>
            </w:r>
            <w:r w:rsidR="00BF24E6" w:rsidRPr="00D00808">
              <w:rPr>
                <w:rFonts w:hint="eastAsia"/>
              </w:rPr>
              <w:t xml:space="preserve"> 38-77</w:t>
            </w:r>
            <w:r w:rsidR="00BF24E6" w:rsidRPr="00D00808">
              <w:rPr>
                <w:rFonts w:hint="eastAsia"/>
              </w:rPr>
              <w:t>金属表面处理及热处理加工</w:t>
            </w:r>
            <w:r w:rsidR="00BF24E6" w:rsidRPr="00D00808">
              <w:rPr>
                <w:rFonts w:hint="eastAsia"/>
              </w:rPr>
              <w:t>-</w:t>
            </w:r>
            <w:r w:rsidR="00BF24E6" w:rsidRPr="00D00808">
              <w:rPr>
                <w:rFonts w:hint="eastAsia"/>
              </w:rPr>
              <w:t>其他（年用非溶剂型低</w:t>
            </w:r>
            <w:r w:rsidR="00BF24E6" w:rsidRPr="00D00808">
              <w:rPr>
                <w:rFonts w:hint="eastAsia"/>
              </w:rPr>
              <w:t>VOCS</w:t>
            </w:r>
            <w:r w:rsidR="00BF24E6" w:rsidRPr="00D00808">
              <w:rPr>
                <w:rFonts w:hint="eastAsia"/>
              </w:rPr>
              <w:t>含量涂料</w:t>
            </w:r>
            <w:r w:rsidR="00BF24E6" w:rsidRPr="00D00808">
              <w:rPr>
                <w:rFonts w:hint="eastAsia"/>
              </w:rPr>
              <w:t>10</w:t>
            </w:r>
            <w:r w:rsidR="00BF24E6" w:rsidRPr="00D00808">
              <w:rPr>
                <w:rFonts w:hint="eastAsia"/>
              </w:rPr>
              <w:t>吨以下的除外）</w:t>
            </w:r>
            <w:r w:rsidRPr="00D00808">
              <w:rPr>
                <w:rFonts w:cs="Times New Roman" w:hint="eastAsia"/>
              </w:rPr>
              <w:t>”项目，需编制环境影响报告表。</w:t>
            </w:r>
            <w:r w:rsidRPr="00D00808">
              <w:rPr>
                <w:rFonts w:hint="eastAsia"/>
              </w:rPr>
              <w:t>受</w:t>
            </w:r>
            <w:r w:rsidR="00BF24E6" w:rsidRPr="00D00808">
              <w:rPr>
                <w:rFonts w:hint="eastAsia"/>
              </w:rPr>
              <w:t>重庆诚祎机械有限公司</w:t>
            </w:r>
            <w:r w:rsidRPr="00D00808">
              <w:rPr>
                <w:rFonts w:hint="eastAsia"/>
              </w:rPr>
              <w:t>委托，我公司承担该项目的环境影响报告表编制工作，组织技术人员，根据项目特点，现场调查，收集资料，在此基础上，编制完成《</w:t>
            </w:r>
            <w:r w:rsidR="001910CB" w:rsidRPr="00D00808">
              <w:rPr>
                <w:rFonts w:hint="eastAsia"/>
              </w:rPr>
              <w:t>发电机机架及配件新建生产线</w:t>
            </w:r>
            <w:r w:rsidRPr="00D00808">
              <w:rPr>
                <w:rFonts w:hint="eastAsia"/>
              </w:rPr>
              <w:t>环境影响报告表》。</w:t>
            </w:r>
          </w:p>
          <w:p w:rsidR="00111EE1" w:rsidRPr="00D00808" w:rsidRDefault="00AE7E47" w:rsidP="00CC50F4">
            <w:pPr>
              <w:pStyle w:val="1"/>
            </w:pPr>
            <w:r w:rsidRPr="00D00808">
              <w:rPr>
                <w:rFonts w:hint="eastAsia"/>
              </w:rPr>
              <w:t>2.</w:t>
            </w:r>
            <w:r w:rsidRPr="00D00808">
              <w:rPr>
                <w:rFonts w:hint="eastAsia"/>
              </w:rPr>
              <w:t>项目概况</w:t>
            </w:r>
          </w:p>
          <w:p w:rsidR="00111EE1" w:rsidRPr="00D00808" w:rsidRDefault="00AE7E47" w:rsidP="009228C3">
            <w:pPr>
              <w:pStyle w:val="Af6"/>
            </w:pPr>
            <w:r w:rsidRPr="00D00808">
              <w:rPr>
                <w:rFonts w:hint="eastAsia"/>
              </w:rPr>
              <w:t>项目名称：</w:t>
            </w:r>
            <w:r w:rsidR="001910CB" w:rsidRPr="00D00808">
              <w:rPr>
                <w:rFonts w:hint="eastAsia"/>
              </w:rPr>
              <w:t>发电机机架及配件新建生产线</w:t>
            </w:r>
            <w:r w:rsidRPr="00D00808">
              <w:rPr>
                <w:rFonts w:hint="eastAsia"/>
              </w:rPr>
              <w:t>；</w:t>
            </w:r>
          </w:p>
          <w:p w:rsidR="00111EE1" w:rsidRPr="00D00808" w:rsidRDefault="00AE7E47" w:rsidP="009228C3">
            <w:pPr>
              <w:pStyle w:val="Af6"/>
            </w:pPr>
            <w:r w:rsidRPr="00D00808">
              <w:rPr>
                <w:rFonts w:hint="eastAsia"/>
              </w:rPr>
              <w:t>建设</w:t>
            </w:r>
            <w:r w:rsidRPr="00D00808">
              <w:t>单位：</w:t>
            </w:r>
            <w:r w:rsidR="00BF24E6" w:rsidRPr="00D00808">
              <w:rPr>
                <w:rFonts w:hint="eastAsia"/>
              </w:rPr>
              <w:t>重庆诚祎机械有限公司</w:t>
            </w:r>
            <w:r w:rsidRPr="00D00808">
              <w:t>；</w:t>
            </w:r>
          </w:p>
          <w:p w:rsidR="00111EE1" w:rsidRPr="00D00808" w:rsidRDefault="00AE7E47" w:rsidP="009228C3">
            <w:pPr>
              <w:pStyle w:val="Af6"/>
            </w:pPr>
            <w:r w:rsidRPr="00D00808">
              <w:rPr>
                <w:rFonts w:hint="eastAsia"/>
              </w:rPr>
              <w:t>项目性质</w:t>
            </w:r>
            <w:r w:rsidRPr="00D00808">
              <w:t>：</w:t>
            </w:r>
            <w:r w:rsidRPr="00D00808">
              <w:rPr>
                <w:rFonts w:hint="eastAsia"/>
              </w:rPr>
              <w:t>新建</w:t>
            </w:r>
            <w:r w:rsidRPr="00D00808">
              <w:t>；</w:t>
            </w:r>
          </w:p>
          <w:p w:rsidR="00111EE1" w:rsidRPr="00D00808" w:rsidRDefault="00AE7E47" w:rsidP="009228C3">
            <w:pPr>
              <w:pStyle w:val="Af6"/>
            </w:pPr>
            <w:r w:rsidRPr="00D00808">
              <w:rPr>
                <w:rFonts w:hint="eastAsia"/>
              </w:rPr>
              <w:t>行业类别：</w:t>
            </w:r>
            <w:r w:rsidR="00BF24E6" w:rsidRPr="00D00808">
              <w:rPr>
                <w:rFonts w:hint="eastAsia"/>
              </w:rPr>
              <w:t xml:space="preserve">C3811 </w:t>
            </w:r>
            <w:r w:rsidR="00BF24E6" w:rsidRPr="00D00808">
              <w:rPr>
                <w:rFonts w:hint="eastAsia"/>
              </w:rPr>
              <w:t>发电机及发电机组制造</w:t>
            </w:r>
            <w:r w:rsidRPr="00D00808">
              <w:rPr>
                <w:rFonts w:hint="eastAsia"/>
              </w:rPr>
              <w:t>；</w:t>
            </w:r>
          </w:p>
          <w:p w:rsidR="00111EE1" w:rsidRPr="00D00808" w:rsidRDefault="00AE7E47" w:rsidP="009228C3">
            <w:pPr>
              <w:pStyle w:val="Af6"/>
            </w:pPr>
            <w:r w:rsidRPr="00D00808">
              <w:rPr>
                <w:rFonts w:hint="eastAsia"/>
              </w:rPr>
              <w:t>建设地点</w:t>
            </w:r>
            <w:r w:rsidRPr="00D00808">
              <w:t>：</w:t>
            </w:r>
            <w:r w:rsidR="00BF24E6" w:rsidRPr="00D00808">
              <w:rPr>
                <w:rFonts w:hint="eastAsia"/>
              </w:rPr>
              <w:t>重庆市九龙坡区</w:t>
            </w:r>
            <w:r w:rsidR="006B7539" w:rsidRPr="00D00808">
              <w:rPr>
                <w:rFonts w:hint="eastAsia"/>
              </w:rPr>
              <w:t>西彭工业园区</w:t>
            </w:r>
            <w:r w:rsidR="006B7539" w:rsidRPr="00D00808">
              <w:rPr>
                <w:rFonts w:hint="eastAsia"/>
              </w:rPr>
              <w:t>A</w:t>
            </w:r>
            <w:r w:rsidR="006B7539" w:rsidRPr="00D00808">
              <w:rPr>
                <w:rFonts w:hint="eastAsia"/>
              </w:rPr>
              <w:t>区</w:t>
            </w:r>
            <w:r w:rsidR="006B7539" w:rsidRPr="00D00808">
              <w:rPr>
                <w:rFonts w:hint="eastAsia"/>
              </w:rPr>
              <w:t>A15-4/08</w:t>
            </w:r>
            <w:r w:rsidR="006B7539" w:rsidRPr="00D00808">
              <w:rPr>
                <w:rFonts w:hint="eastAsia"/>
              </w:rPr>
              <w:t>地块（部分）</w:t>
            </w:r>
            <w:r w:rsidRPr="00D00808">
              <w:rPr>
                <w:rFonts w:hint="eastAsia"/>
              </w:rPr>
              <w:t>；</w:t>
            </w:r>
          </w:p>
          <w:p w:rsidR="00111EE1" w:rsidRPr="00D00808" w:rsidRDefault="00AE7E47" w:rsidP="009228C3">
            <w:pPr>
              <w:pStyle w:val="Af6"/>
            </w:pPr>
            <w:r w:rsidRPr="00D00808">
              <w:rPr>
                <w:rFonts w:hint="eastAsia"/>
              </w:rPr>
              <w:t>建筑面积：</w:t>
            </w:r>
            <w:r w:rsidR="00BF24E6" w:rsidRPr="00D00808">
              <w:t>1200</w:t>
            </w:r>
            <w:r w:rsidRPr="00D00808">
              <w:rPr>
                <w:rFonts w:hint="eastAsia"/>
              </w:rPr>
              <w:t>m</w:t>
            </w:r>
            <w:r w:rsidRPr="00D00808">
              <w:rPr>
                <w:rFonts w:hint="eastAsia"/>
                <w:vertAlign w:val="superscript"/>
              </w:rPr>
              <w:t>2</w:t>
            </w:r>
            <w:r w:rsidRPr="00D00808">
              <w:rPr>
                <w:rFonts w:hint="eastAsia"/>
              </w:rPr>
              <w:t>；</w:t>
            </w:r>
          </w:p>
          <w:p w:rsidR="00111EE1" w:rsidRPr="00D00808" w:rsidRDefault="00AE7E47" w:rsidP="009228C3">
            <w:pPr>
              <w:pStyle w:val="Af6"/>
            </w:pPr>
            <w:r w:rsidRPr="00D00808">
              <w:rPr>
                <w:rFonts w:hint="eastAsia"/>
              </w:rPr>
              <w:t>劳动定员及工作制度：劳动定员</w:t>
            </w:r>
            <w:r w:rsidR="00BF24E6" w:rsidRPr="00D00808">
              <w:t>8</w:t>
            </w:r>
            <w:r w:rsidRPr="00D00808">
              <w:rPr>
                <w:rFonts w:hint="eastAsia"/>
              </w:rPr>
              <w:t>人，年工作时间</w:t>
            </w:r>
            <w:r w:rsidRPr="00D00808">
              <w:rPr>
                <w:rFonts w:hint="eastAsia"/>
              </w:rPr>
              <w:t>300d/a</w:t>
            </w:r>
            <w:r w:rsidRPr="00D00808">
              <w:rPr>
                <w:rFonts w:hint="eastAsia"/>
              </w:rPr>
              <w:t>，实行</w:t>
            </w:r>
            <w:r w:rsidR="00BF24E6" w:rsidRPr="00D00808">
              <w:rPr>
                <w:rFonts w:hint="eastAsia"/>
              </w:rPr>
              <w:t>一</w:t>
            </w:r>
            <w:r w:rsidRPr="00D00808">
              <w:rPr>
                <w:rFonts w:hint="eastAsia"/>
              </w:rPr>
              <w:t>班</w:t>
            </w:r>
            <w:r w:rsidRPr="00D00808">
              <w:t>制，工作时间</w:t>
            </w:r>
            <w:r w:rsidRPr="00D00808">
              <w:rPr>
                <w:rFonts w:hint="eastAsia"/>
              </w:rPr>
              <w:t>8h/</w:t>
            </w:r>
            <w:r w:rsidR="00BF24E6" w:rsidRPr="00D00808">
              <w:rPr>
                <w:rFonts w:hint="eastAsia"/>
              </w:rPr>
              <w:t>班，厂区不设食宿</w:t>
            </w:r>
            <w:r w:rsidRPr="00D00808">
              <w:rPr>
                <w:rFonts w:hint="eastAsia"/>
              </w:rPr>
              <w:t>。</w:t>
            </w:r>
          </w:p>
          <w:p w:rsidR="00111EE1" w:rsidRPr="00D00808" w:rsidRDefault="00AE7E47" w:rsidP="009228C3">
            <w:pPr>
              <w:pStyle w:val="Af6"/>
            </w:pPr>
            <w:r w:rsidRPr="00D00808">
              <w:rPr>
                <w:rFonts w:hint="eastAsia"/>
              </w:rPr>
              <w:t>主要建设内容及规模：</w:t>
            </w:r>
          </w:p>
          <w:p w:rsidR="00111EE1" w:rsidRPr="00D00808" w:rsidRDefault="00601B45" w:rsidP="009228C3">
            <w:pPr>
              <w:pStyle w:val="Af6"/>
            </w:pPr>
            <w:r w:rsidRPr="00D00808">
              <w:rPr>
                <w:rFonts w:hint="eastAsia"/>
              </w:rPr>
              <w:t>购置点焊</w:t>
            </w:r>
            <w:r w:rsidR="00BF24E6" w:rsidRPr="00D00808">
              <w:rPr>
                <w:rFonts w:hint="eastAsia"/>
              </w:rPr>
              <w:t>机、折弯机、切管机、冲床、切割机、抛丸机、喷塑设备和固化设备等设备，建设</w:t>
            </w:r>
            <w:r w:rsidR="00BF24E6" w:rsidRPr="00D00808">
              <w:rPr>
                <w:rFonts w:hint="eastAsia"/>
              </w:rPr>
              <w:t>1</w:t>
            </w:r>
            <w:r w:rsidR="00BF24E6" w:rsidRPr="00D00808">
              <w:rPr>
                <w:rFonts w:hint="eastAsia"/>
              </w:rPr>
              <w:t>条发电机机架和配件生产线及其配套设施</w:t>
            </w:r>
            <w:r w:rsidR="00AE7E47" w:rsidRPr="00D00808">
              <w:rPr>
                <w:rFonts w:hint="eastAsia"/>
              </w:rPr>
              <w:t>。</w:t>
            </w:r>
          </w:p>
          <w:p w:rsidR="00111EE1" w:rsidRPr="00D00808" w:rsidRDefault="00AE7E47" w:rsidP="009228C3">
            <w:pPr>
              <w:pStyle w:val="Af6"/>
            </w:pPr>
            <w:r w:rsidRPr="00D00808">
              <w:rPr>
                <w:rFonts w:hint="eastAsia"/>
              </w:rPr>
              <w:t>项目</w:t>
            </w:r>
            <w:r w:rsidRPr="00D00808">
              <w:t>总投资</w:t>
            </w:r>
            <w:r w:rsidR="00BF24E6" w:rsidRPr="00D00808">
              <w:t>50</w:t>
            </w:r>
            <w:r w:rsidRPr="00D00808">
              <w:rPr>
                <w:rFonts w:hint="eastAsia"/>
              </w:rPr>
              <w:t>万元</w:t>
            </w:r>
            <w:r w:rsidRPr="00D00808">
              <w:t>，其中环保投资</w:t>
            </w:r>
            <w:r w:rsidR="00BF24E6" w:rsidRPr="00D00808">
              <w:t>5</w:t>
            </w:r>
            <w:r w:rsidRPr="00D00808">
              <w:rPr>
                <w:rFonts w:hint="eastAsia"/>
              </w:rPr>
              <w:t>万元</w:t>
            </w:r>
            <w:r w:rsidRPr="00D00808">
              <w:t>，占投资比例</w:t>
            </w:r>
            <w:r w:rsidRPr="00D00808">
              <w:rPr>
                <w:rFonts w:hint="eastAsia"/>
              </w:rPr>
              <w:t>10</w:t>
            </w:r>
            <w:r w:rsidRPr="00D00808">
              <w:t>%</w:t>
            </w:r>
            <w:r w:rsidRPr="00D00808">
              <w:t>。</w:t>
            </w:r>
          </w:p>
          <w:p w:rsidR="00111EE1" w:rsidRPr="00D00808" w:rsidRDefault="00AE7E47" w:rsidP="00CC50F4">
            <w:pPr>
              <w:pStyle w:val="1"/>
            </w:pPr>
            <w:r w:rsidRPr="00D00808">
              <w:rPr>
                <w:rFonts w:hint="eastAsia"/>
              </w:rPr>
              <w:lastRenderedPageBreak/>
              <w:t>3.</w:t>
            </w:r>
            <w:r w:rsidRPr="00D00808">
              <w:rPr>
                <w:rFonts w:hint="eastAsia"/>
              </w:rPr>
              <w:t>工程组成及内容</w:t>
            </w:r>
          </w:p>
          <w:p w:rsidR="00BF24E6" w:rsidRPr="00D00808" w:rsidRDefault="00AE7E47" w:rsidP="009228C3">
            <w:pPr>
              <w:pStyle w:val="Af6"/>
            </w:pPr>
            <w:r w:rsidRPr="00D00808">
              <w:t>项目主要布置主体工程、辅助工程、储运工程、公用工程、环保工程等</w:t>
            </w:r>
            <w:r w:rsidRPr="00D00808">
              <w:rPr>
                <w:rFonts w:hint="eastAsia"/>
              </w:rPr>
              <w:t>，</w:t>
            </w:r>
            <w:r w:rsidRPr="00D00808">
              <w:t>项目主要建设内容如下</w:t>
            </w:r>
            <w:r w:rsidRPr="00D00808">
              <w:fldChar w:fldCharType="begin"/>
            </w:r>
            <w:r w:rsidRPr="00D00808">
              <w:instrText xml:space="preserve"> REF _Ref17769 \h </w:instrText>
            </w:r>
            <w:r w:rsidRPr="00D00808">
              <w:fldChar w:fldCharType="separate"/>
            </w:r>
            <w:r w:rsidR="00C8005B" w:rsidRPr="00D00808">
              <w:t>表</w:t>
            </w:r>
            <w:r w:rsidR="00C8005B" w:rsidRPr="00D00808">
              <w:t>2-</w:t>
            </w:r>
            <w:r w:rsidR="00C8005B">
              <w:t>1</w:t>
            </w:r>
            <w:r w:rsidRPr="00D00808">
              <w:fldChar w:fldCharType="end"/>
            </w:r>
            <w:r w:rsidRPr="00D00808">
              <w:t>所示。</w:t>
            </w:r>
          </w:p>
          <w:p w:rsidR="00111EE1" w:rsidRPr="00D00808" w:rsidRDefault="00AE7E47" w:rsidP="00B2476E">
            <w:pPr>
              <w:pStyle w:val="a6"/>
            </w:pPr>
            <w:bookmarkStart w:id="10" w:name="_Ref17769"/>
            <w:r w:rsidRPr="00D00808">
              <w:t>表2-</w:t>
            </w:r>
            <w:fldSimple w:instr=" SEQ 表2- \* ARABIC ">
              <w:r w:rsidR="00C8005B">
                <w:rPr>
                  <w:noProof/>
                </w:rPr>
                <w:t>1</w:t>
              </w:r>
            </w:fldSimple>
            <w:bookmarkEnd w:id="10"/>
            <w:r w:rsidRPr="00D00808">
              <w:rPr>
                <w:rFonts w:hint="eastAsia"/>
              </w:rPr>
              <w:t xml:space="preserve">  项目工程组成一览表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868"/>
              <w:gridCol w:w="992"/>
              <w:gridCol w:w="5051"/>
              <w:gridCol w:w="620"/>
            </w:tblGrid>
            <w:tr w:rsidR="00D00808" w:rsidRPr="00D00808" w:rsidTr="006F0CAE">
              <w:tc>
                <w:tcPr>
                  <w:tcW w:w="687" w:type="dxa"/>
                  <w:tcBorders>
                    <w:tl2br w:val="nil"/>
                    <w:tr2bl w:val="nil"/>
                  </w:tcBorders>
                  <w:tcMar>
                    <w:top w:w="0" w:type="dxa"/>
                    <w:left w:w="57" w:type="dxa"/>
                    <w:bottom w:w="0" w:type="dxa"/>
                    <w:right w:w="57" w:type="dxa"/>
                  </w:tcMar>
                  <w:vAlign w:val="center"/>
                </w:tcPr>
                <w:p w:rsidR="006F0CAE" w:rsidRPr="00B2476E" w:rsidRDefault="006F0CAE" w:rsidP="00187589">
                  <w:pPr>
                    <w:pStyle w:val="af8"/>
                    <w:rPr>
                      <w:b/>
                    </w:rPr>
                  </w:pPr>
                  <w:r w:rsidRPr="00B2476E">
                    <w:rPr>
                      <w:b/>
                    </w:rPr>
                    <w:t>项目类别</w:t>
                  </w:r>
                </w:p>
              </w:tc>
              <w:tc>
                <w:tcPr>
                  <w:tcW w:w="868" w:type="dxa"/>
                  <w:tcBorders>
                    <w:tl2br w:val="nil"/>
                    <w:tr2bl w:val="nil"/>
                  </w:tcBorders>
                  <w:tcMar>
                    <w:top w:w="0" w:type="dxa"/>
                    <w:left w:w="57" w:type="dxa"/>
                    <w:bottom w:w="0" w:type="dxa"/>
                    <w:right w:w="57" w:type="dxa"/>
                  </w:tcMar>
                  <w:vAlign w:val="center"/>
                </w:tcPr>
                <w:p w:rsidR="006F0CAE" w:rsidRPr="00B2476E" w:rsidRDefault="006F0CAE" w:rsidP="00187589">
                  <w:pPr>
                    <w:pStyle w:val="af8"/>
                    <w:rPr>
                      <w:b/>
                    </w:rPr>
                  </w:pPr>
                  <w:r w:rsidRPr="00B2476E">
                    <w:rPr>
                      <w:b/>
                    </w:rPr>
                    <w:t>建设内容</w:t>
                  </w:r>
                </w:p>
              </w:tc>
              <w:tc>
                <w:tcPr>
                  <w:tcW w:w="6043" w:type="dxa"/>
                  <w:gridSpan w:val="2"/>
                  <w:tcBorders>
                    <w:tl2br w:val="nil"/>
                    <w:tr2bl w:val="nil"/>
                  </w:tcBorders>
                  <w:tcMar>
                    <w:top w:w="0" w:type="dxa"/>
                    <w:left w:w="57" w:type="dxa"/>
                    <w:bottom w:w="0" w:type="dxa"/>
                    <w:right w:w="57" w:type="dxa"/>
                  </w:tcMar>
                  <w:vAlign w:val="center"/>
                </w:tcPr>
                <w:p w:rsidR="006F0CAE" w:rsidRPr="00B2476E" w:rsidRDefault="006F0CAE" w:rsidP="00187589">
                  <w:pPr>
                    <w:pStyle w:val="af8"/>
                    <w:rPr>
                      <w:b/>
                    </w:rPr>
                  </w:pPr>
                  <w:r w:rsidRPr="00B2476E">
                    <w:rPr>
                      <w:b/>
                    </w:rPr>
                    <w:t>规模及</w:t>
                  </w:r>
                  <w:r w:rsidRPr="00B2476E">
                    <w:rPr>
                      <w:rFonts w:hint="eastAsia"/>
                      <w:b/>
                    </w:rPr>
                    <w:t>内容</w:t>
                  </w:r>
                </w:p>
              </w:tc>
              <w:tc>
                <w:tcPr>
                  <w:tcW w:w="620" w:type="dxa"/>
                  <w:tcBorders>
                    <w:tl2br w:val="nil"/>
                    <w:tr2bl w:val="nil"/>
                  </w:tcBorders>
                  <w:tcMar>
                    <w:top w:w="0" w:type="dxa"/>
                    <w:left w:w="57" w:type="dxa"/>
                    <w:bottom w:w="0" w:type="dxa"/>
                    <w:right w:w="57" w:type="dxa"/>
                  </w:tcMar>
                  <w:vAlign w:val="center"/>
                </w:tcPr>
                <w:p w:rsidR="006F0CAE" w:rsidRPr="00B2476E" w:rsidRDefault="006F0CAE" w:rsidP="00187589">
                  <w:pPr>
                    <w:pStyle w:val="af8"/>
                    <w:rPr>
                      <w:b/>
                    </w:rPr>
                  </w:pPr>
                  <w:r w:rsidRPr="00B2476E">
                    <w:rPr>
                      <w:b/>
                    </w:rPr>
                    <w:t>备注</w:t>
                  </w:r>
                </w:p>
              </w:tc>
            </w:tr>
            <w:tr w:rsidR="00D00808" w:rsidRPr="00D00808" w:rsidTr="006F0CAE">
              <w:tc>
                <w:tcPr>
                  <w:tcW w:w="687"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主体工程</w:t>
                  </w: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生产区</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切割区位于厂区北侧，布置有下料机、剪板机等。折弯机加区位于厂区北侧，布置有折弯机、弯管机等设备；焊接区位于厂区西侧，布置有</w:t>
                  </w:r>
                  <w:r w:rsidRPr="00D00808">
                    <w:rPr>
                      <w:rFonts w:hint="eastAsia"/>
                    </w:rPr>
                    <w:t>4</w:t>
                  </w:r>
                  <w:r w:rsidRPr="00D00808">
                    <w:rPr>
                      <w:rFonts w:hint="eastAsia"/>
                    </w:rPr>
                    <w:t>台焊接设备。抛丸区位于厂区南侧，共布置</w:t>
                  </w:r>
                  <w:r w:rsidRPr="00D00808">
                    <w:rPr>
                      <w:rFonts w:hint="eastAsia"/>
                    </w:rPr>
                    <w:t>1</w:t>
                  </w:r>
                  <w:r w:rsidRPr="00D00808">
                    <w:rPr>
                      <w:rFonts w:hint="eastAsia"/>
                    </w:rPr>
                    <w:t>台抛丸机，对工件进行抛丸加工。喷塑固化区设置</w:t>
                  </w:r>
                  <w:r w:rsidRPr="00D00808">
                    <w:rPr>
                      <w:rFonts w:hint="eastAsia"/>
                    </w:rPr>
                    <w:t>2</w:t>
                  </w:r>
                  <w:r w:rsidRPr="00D00808">
                    <w:rPr>
                      <w:rFonts w:hint="eastAsia"/>
                    </w:rPr>
                    <w:t>台喷塑柜和</w:t>
                  </w:r>
                  <w:r w:rsidRPr="00D00808">
                    <w:rPr>
                      <w:rFonts w:hint="eastAsia"/>
                    </w:rPr>
                    <w:t>1</w:t>
                  </w:r>
                  <w:r w:rsidRPr="00D00808">
                    <w:rPr>
                      <w:rFonts w:hint="eastAsia"/>
                    </w:rPr>
                    <w:t>台固化箱，自带塑粉回收系统，对前处理后的工件进行喷塑处理。</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rPr>
                      <w:rStyle w:val="af5"/>
                      <w:rFonts w:asciiTheme="minorHAnsi" w:eastAsiaTheme="minorEastAsia" w:hAnsiTheme="minorHAnsi" w:cstheme="minorBidi"/>
                    </w:rPr>
                  </w:pPr>
                  <w:r w:rsidRPr="00D00808">
                    <w:rPr>
                      <w:rStyle w:val="af5"/>
                      <w:rFonts w:asciiTheme="minorHAnsi" w:eastAsiaTheme="minorEastAsia" w:hAnsiTheme="minorHAnsi" w:cstheme="minorBidi" w:hint="eastAsia"/>
                    </w:rPr>
                    <w:t>新建</w:t>
                  </w:r>
                </w:p>
              </w:tc>
            </w:tr>
            <w:tr w:rsidR="00D00808" w:rsidRPr="00D00808" w:rsidTr="006F0CAE">
              <w:tc>
                <w:tcPr>
                  <w:tcW w:w="687"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辅助工程</w:t>
                  </w: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办公区</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在厂房北侧，布置有</w:t>
                  </w:r>
                  <w:r w:rsidRPr="00D00808">
                    <w:rPr>
                      <w:rFonts w:hint="eastAsia"/>
                    </w:rPr>
                    <w:t xml:space="preserve"> 1</w:t>
                  </w:r>
                  <w:r w:rsidRPr="00D00808">
                    <w:rPr>
                      <w:rFonts w:hint="eastAsia"/>
                    </w:rPr>
                    <w:t>间办公区，面积约为</w:t>
                  </w:r>
                  <w:r w:rsidRPr="00D00808">
                    <w:rPr>
                      <w:rFonts w:hint="eastAsia"/>
                    </w:rPr>
                    <w:t>50m</w:t>
                  </w:r>
                  <w:r w:rsidRPr="00D00808">
                    <w:rPr>
                      <w:vertAlign w:val="superscript"/>
                    </w:rPr>
                    <w:t>2</w:t>
                  </w:r>
                </w:p>
              </w:tc>
              <w:tc>
                <w:tcPr>
                  <w:tcW w:w="620" w:type="dxa"/>
                  <w:tcBorders>
                    <w:tl2br w:val="nil"/>
                    <w:tr2bl w:val="nil"/>
                  </w:tcBorders>
                  <w:tcMar>
                    <w:top w:w="0" w:type="dxa"/>
                    <w:left w:w="57" w:type="dxa"/>
                    <w:bottom w:w="0" w:type="dxa"/>
                    <w:right w:w="57" w:type="dxa"/>
                  </w:tcMar>
                  <w:vAlign w:val="center"/>
                </w:tcPr>
                <w:p w:rsidR="006F0CAE" w:rsidRPr="00D00808" w:rsidRDefault="008B630F" w:rsidP="00187589">
                  <w:pPr>
                    <w:pStyle w:val="af8"/>
                  </w:pPr>
                  <w:r w:rsidRPr="00D00808">
                    <w:rPr>
                      <w:rFonts w:hint="eastAsia"/>
                    </w:rPr>
                    <w:t>新建</w:t>
                  </w:r>
                </w:p>
              </w:tc>
            </w:tr>
            <w:tr w:rsidR="00D00808" w:rsidRPr="00D00808" w:rsidTr="006F0CAE">
              <w:tc>
                <w:tcPr>
                  <w:tcW w:w="687" w:type="dxa"/>
                  <w:vMerge w:val="restart"/>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储运工程</w:t>
                  </w: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成品暂存区</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位于</w:t>
                  </w:r>
                  <w:r w:rsidR="008B630F" w:rsidRPr="00D00808">
                    <w:rPr>
                      <w:rFonts w:hint="eastAsia"/>
                    </w:rPr>
                    <w:t>厂房</w:t>
                  </w:r>
                  <w:r w:rsidRPr="00D00808">
                    <w:rPr>
                      <w:rFonts w:hint="eastAsia"/>
                    </w:rPr>
                    <w:t>南侧，用于暂存成品，面积约</w:t>
                  </w:r>
                  <w:r w:rsidR="008B630F" w:rsidRPr="00D00808">
                    <w:t>15</w:t>
                  </w:r>
                  <w:r w:rsidRPr="00D00808">
                    <w:rPr>
                      <w:rFonts w:hint="eastAsia"/>
                    </w:rPr>
                    <w:t>0m</w:t>
                  </w:r>
                  <w:r w:rsidRPr="00D00808">
                    <w:rPr>
                      <w:rFonts w:hint="eastAsia"/>
                      <w:vertAlign w:val="superscript"/>
                    </w:rPr>
                    <w:t>2</w:t>
                  </w:r>
                  <w:r w:rsidRPr="00D00808">
                    <w:rPr>
                      <w:rFonts w:hint="eastAsia"/>
                    </w:rPr>
                    <w:t>。</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8B630F" w:rsidRPr="00D00808" w:rsidRDefault="008B630F" w:rsidP="00187589">
                  <w:pPr>
                    <w:pStyle w:val="af8"/>
                  </w:pPr>
                </w:p>
              </w:tc>
              <w:tc>
                <w:tcPr>
                  <w:tcW w:w="868" w:type="dxa"/>
                  <w:tcBorders>
                    <w:tl2br w:val="nil"/>
                    <w:tr2bl w:val="nil"/>
                  </w:tcBorders>
                  <w:tcMar>
                    <w:top w:w="0" w:type="dxa"/>
                    <w:left w:w="57" w:type="dxa"/>
                    <w:bottom w:w="0" w:type="dxa"/>
                    <w:right w:w="57" w:type="dxa"/>
                  </w:tcMar>
                  <w:vAlign w:val="center"/>
                </w:tcPr>
                <w:p w:rsidR="008B630F" w:rsidRPr="00D00808" w:rsidRDefault="008B630F" w:rsidP="00187589">
                  <w:pPr>
                    <w:pStyle w:val="af8"/>
                  </w:pPr>
                  <w:r w:rsidRPr="00D00808">
                    <w:rPr>
                      <w:rFonts w:hint="eastAsia"/>
                    </w:rPr>
                    <w:t>原料暂存区</w:t>
                  </w:r>
                </w:p>
              </w:tc>
              <w:tc>
                <w:tcPr>
                  <w:tcW w:w="6043" w:type="dxa"/>
                  <w:gridSpan w:val="2"/>
                  <w:tcBorders>
                    <w:tl2br w:val="nil"/>
                    <w:tr2bl w:val="nil"/>
                  </w:tcBorders>
                  <w:tcMar>
                    <w:top w:w="0" w:type="dxa"/>
                    <w:left w:w="57" w:type="dxa"/>
                    <w:bottom w:w="0" w:type="dxa"/>
                    <w:right w:w="57" w:type="dxa"/>
                  </w:tcMar>
                  <w:vAlign w:val="center"/>
                </w:tcPr>
                <w:p w:rsidR="008B630F" w:rsidRPr="00D00808" w:rsidRDefault="008B630F" w:rsidP="00187589">
                  <w:pPr>
                    <w:pStyle w:val="af8"/>
                  </w:pPr>
                  <w:r w:rsidRPr="00D00808">
                    <w:rPr>
                      <w:rFonts w:hint="eastAsia"/>
                    </w:rPr>
                    <w:t>位于厂房中侧，用于暂存成品，面积约</w:t>
                  </w:r>
                  <w:r w:rsidRPr="00D00808">
                    <w:t>20</w:t>
                  </w:r>
                  <w:r w:rsidRPr="00D00808">
                    <w:rPr>
                      <w:rFonts w:hint="eastAsia"/>
                    </w:rPr>
                    <w:t>0m</w:t>
                  </w:r>
                  <w:r w:rsidRPr="00D00808">
                    <w:rPr>
                      <w:rFonts w:hint="eastAsia"/>
                      <w:vertAlign w:val="superscript"/>
                    </w:rPr>
                    <w:t>2</w:t>
                  </w:r>
                  <w:r w:rsidRPr="00D00808">
                    <w:rPr>
                      <w:rFonts w:hint="eastAsia"/>
                    </w:rPr>
                    <w:t>。</w:t>
                  </w:r>
                </w:p>
              </w:tc>
              <w:tc>
                <w:tcPr>
                  <w:tcW w:w="620" w:type="dxa"/>
                  <w:tcBorders>
                    <w:tl2br w:val="nil"/>
                    <w:tr2bl w:val="nil"/>
                  </w:tcBorders>
                  <w:tcMar>
                    <w:top w:w="0" w:type="dxa"/>
                    <w:left w:w="57" w:type="dxa"/>
                    <w:bottom w:w="0" w:type="dxa"/>
                    <w:right w:w="57" w:type="dxa"/>
                  </w:tcMar>
                  <w:vAlign w:val="center"/>
                </w:tcPr>
                <w:p w:rsidR="008B630F" w:rsidRPr="00D00808" w:rsidRDefault="008B630F" w:rsidP="00187589">
                  <w:pPr>
                    <w:pStyle w:val="af8"/>
                  </w:pPr>
                  <w:r w:rsidRPr="00D00808">
                    <w:rPr>
                      <w:rFonts w:hint="eastAsia"/>
                    </w:rPr>
                    <w:t>新建</w:t>
                  </w:r>
                </w:p>
              </w:tc>
            </w:tr>
            <w:tr w:rsidR="00D00808" w:rsidRPr="00D00808" w:rsidTr="006F0CAE">
              <w:trPr>
                <w:trHeight w:val="378"/>
              </w:trPr>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油料暂存区</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位于</w:t>
                  </w:r>
                  <w:r w:rsidR="008B630F" w:rsidRPr="00D00808">
                    <w:rPr>
                      <w:rFonts w:hint="eastAsia"/>
                    </w:rPr>
                    <w:t>厂房北</w:t>
                  </w:r>
                  <w:r w:rsidRPr="00D00808">
                    <w:rPr>
                      <w:rFonts w:hint="eastAsia"/>
                    </w:rPr>
                    <w:t>侧，用于</w:t>
                  </w:r>
                  <w:r w:rsidR="008B630F" w:rsidRPr="00D00808">
                    <w:rPr>
                      <w:rFonts w:hint="eastAsia"/>
                    </w:rPr>
                    <w:t>液压油</w:t>
                  </w:r>
                  <w:r w:rsidRPr="00D00808">
                    <w:rPr>
                      <w:rFonts w:hint="eastAsia"/>
                    </w:rPr>
                    <w:t>等油料暂存，面积约</w:t>
                  </w:r>
                  <w:r w:rsidRPr="00D00808">
                    <w:rPr>
                      <w:rFonts w:hint="eastAsia"/>
                    </w:rPr>
                    <w:t>10m</w:t>
                  </w:r>
                  <w:r w:rsidRPr="00D00808">
                    <w:rPr>
                      <w:rFonts w:hint="eastAsia"/>
                      <w:vertAlign w:val="superscript"/>
                    </w:rPr>
                    <w:t>2</w:t>
                  </w:r>
                  <w:r w:rsidRPr="00D00808">
                    <w:rPr>
                      <w:rFonts w:hint="eastAsia"/>
                    </w:rPr>
                    <w:t>。</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rPr>
                <w:trHeight w:val="378"/>
              </w:trPr>
              <w:tc>
                <w:tcPr>
                  <w:tcW w:w="687" w:type="dxa"/>
                  <w:vMerge/>
                  <w:tcBorders>
                    <w:tl2br w:val="nil"/>
                    <w:tr2bl w:val="nil"/>
                  </w:tcBorders>
                  <w:tcMar>
                    <w:top w:w="0" w:type="dxa"/>
                    <w:left w:w="57" w:type="dxa"/>
                    <w:bottom w:w="0" w:type="dxa"/>
                    <w:right w:w="57" w:type="dxa"/>
                  </w:tcMar>
                  <w:vAlign w:val="center"/>
                </w:tcPr>
                <w:p w:rsidR="008B630F" w:rsidRPr="00D00808" w:rsidRDefault="008B630F" w:rsidP="00187589">
                  <w:pPr>
                    <w:pStyle w:val="af8"/>
                  </w:pPr>
                </w:p>
              </w:tc>
              <w:tc>
                <w:tcPr>
                  <w:tcW w:w="868" w:type="dxa"/>
                  <w:tcBorders>
                    <w:tl2br w:val="nil"/>
                    <w:tr2bl w:val="nil"/>
                  </w:tcBorders>
                  <w:tcMar>
                    <w:top w:w="0" w:type="dxa"/>
                    <w:left w:w="57" w:type="dxa"/>
                    <w:bottom w:w="0" w:type="dxa"/>
                    <w:right w:w="57" w:type="dxa"/>
                  </w:tcMar>
                  <w:vAlign w:val="center"/>
                </w:tcPr>
                <w:p w:rsidR="008B630F" w:rsidRPr="00D00808" w:rsidRDefault="008B630F" w:rsidP="00187589">
                  <w:pPr>
                    <w:pStyle w:val="af8"/>
                  </w:pPr>
                  <w:r w:rsidRPr="00D00808">
                    <w:rPr>
                      <w:rFonts w:hint="eastAsia"/>
                    </w:rPr>
                    <w:t>气瓶区</w:t>
                  </w:r>
                </w:p>
              </w:tc>
              <w:tc>
                <w:tcPr>
                  <w:tcW w:w="6043" w:type="dxa"/>
                  <w:gridSpan w:val="2"/>
                  <w:tcBorders>
                    <w:tl2br w:val="nil"/>
                    <w:tr2bl w:val="nil"/>
                  </w:tcBorders>
                  <w:tcMar>
                    <w:top w:w="0" w:type="dxa"/>
                    <w:left w:w="57" w:type="dxa"/>
                    <w:bottom w:w="0" w:type="dxa"/>
                    <w:right w:w="57" w:type="dxa"/>
                  </w:tcMar>
                  <w:vAlign w:val="center"/>
                </w:tcPr>
                <w:p w:rsidR="008B630F" w:rsidRPr="00D00808" w:rsidRDefault="008B630F" w:rsidP="00187589">
                  <w:pPr>
                    <w:pStyle w:val="af8"/>
                  </w:pPr>
                  <w:r w:rsidRPr="00D00808">
                    <w:rPr>
                      <w:rFonts w:hint="eastAsia"/>
                    </w:rPr>
                    <w:t>位于厂房东侧</w:t>
                  </w:r>
                </w:p>
              </w:tc>
              <w:tc>
                <w:tcPr>
                  <w:tcW w:w="620" w:type="dxa"/>
                  <w:tcBorders>
                    <w:tl2br w:val="nil"/>
                    <w:tr2bl w:val="nil"/>
                  </w:tcBorders>
                  <w:tcMar>
                    <w:top w:w="0" w:type="dxa"/>
                    <w:left w:w="57" w:type="dxa"/>
                    <w:bottom w:w="0" w:type="dxa"/>
                    <w:right w:w="57" w:type="dxa"/>
                  </w:tcMar>
                  <w:vAlign w:val="center"/>
                </w:tcPr>
                <w:p w:rsidR="008B630F" w:rsidRPr="00D00808" w:rsidRDefault="008B630F" w:rsidP="00187589">
                  <w:pPr>
                    <w:pStyle w:val="af8"/>
                  </w:pP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原料区</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位于</w:t>
                  </w:r>
                  <w:r w:rsidR="008B630F" w:rsidRPr="00D00808">
                    <w:rPr>
                      <w:rFonts w:hint="eastAsia"/>
                    </w:rPr>
                    <w:t>厂房</w:t>
                  </w:r>
                  <w:r w:rsidRPr="00D00808">
                    <w:rPr>
                      <w:rFonts w:hint="eastAsia"/>
                    </w:rPr>
                    <w:t>北侧，用于塑粉、钢丸等普通原料暂存，</w:t>
                  </w:r>
                  <w:r w:rsidRPr="00D00808">
                    <w:rPr>
                      <w:rFonts w:hint="eastAsia"/>
                      <w:iCs/>
                    </w:rPr>
                    <w:t>面积约</w:t>
                  </w:r>
                  <w:r w:rsidRPr="00D00808">
                    <w:rPr>
                      <w:rFonts w:hint="eastAsia"/>
                      <w:iCs/>
                    </w:rPr>
                    <w:t>100m</w:t>
                  </w:r>
                  <w:r w:rsidRPr="00D00808">
                    <w:rPr>
                      <w:rFonts w:hint="eastAsia"/>
                      <w:iCs/>
                      <w:vertAlign w:val="superscript"/>
                    </w:rPr>
                    <w:t>2</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val="restart"/>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公用工程</w:t>
                  </w: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给水</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本项目依托外部公共设施，</w:t>
                  </w:r>
                  <w:r w:rsidRPr="00D00808">
                    <w:rPr>
                      <w:rFonts w:hint="eastAsia"/>
                    </w:rPr>
                    <w:t>本</w:t>
                  </w:r>
                  <w:r w:rsidRPr="00D00808">
                    <w:t>项目不用水。</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依托</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排水</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雨污分流；</w:t>
                  </w:r>
                  <w:r w:rsidRPr="00D00808">
                    <w:t>本项目依托外部公共设施，不排放废</w:t>
                  </w:r>
                  <w:r w:rsidRPr="00D00808">
                    <w:rPr>
                      <w:rFonts w:hint="eastAsia"/>
                    </w:rPr>
                    <w:t>水。</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依托</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供气</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项目所用液化石油气（二甲醚）外购。</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供电</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由园区供电网络供给。</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依托</w:t>
                  </w:r>
                </w:p>
              </w:tc>
            </w:tr>
            <w:tr w:rsidR="00D00808" w:rsidRPr="00D00808" w:rsidTr="006F0CAE">
              <w:tc>
                <w:tcPr>
                  <w:tcW w:w="687" w:type="dxa"/>
                  <w:vMerge w:val="restart"/>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环保工程</w:t>
                  </w:r>
                </w:p>
              </w:tc>
              <w:tc>
                <w:tcPr>
                  <w:tcW w:w="868" w:type="dxa"/>
                  <w:vMerge w:val="restart"/>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废气</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抛丸废气分别经设备自带袋式除尘器处置后通过</w:t>
                  </w:r>
                  <w:r w:rsidRPr="00D00808">
                    <w:t>15</w:t>
                  </w:r>
                  <w:r w:rsidRPr="00D00808">
                    <w:rPr>
                      <w:rFonts w:hint="eastAsia"/>
                    </w:rPr>
                    <w:t>m</w:t>
                  </w:r>
                  <w:r w:rsidRPr="00D00808">
                    <w:rPr>
                      <w:rFonts w:hint="eastAsia"/>
                    </w:rPr>
                    <w:t>高排气筒</w:t>
                  </w:r>
                  <w:r w:rsidRPr="00D00808">
                    <w:rPr>
                      <w:rFonts w:hint="eastAsia"/>
                    </w:rPr>
                    <w:t>DA00</w:t>
                  </w:r>
                  <w:r w:rsidRPr="00D00808">
                    <w:t>1</w:t>
                  </w:r>
                  <w:r w:rsidRPr="00D00808">
                    <w:rPr>
                      <w:rFonts w:hint="eastAsia"/>
                    </w:rPr>
                    <w:t>排放。</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喷粉废气通过喷粉柜自带的滤筒除尘器回收后由</w:t>
                  </w:r>
                  <w:r w:rsidRPr="00D00808">
                    <w:rPr>
                      <w:rFonts w:hint="eastAsia"/>
                    </w:rPr>
                    <w:t>1</w:t>
                  </w:r>
                  <w:r w:rsidRPr="00D00808">
                    <w:rPr>
                      <w:rFonts w:hint="eastAsia"/>
                    </w:rPr>
                    <w:t>根</w:t>
                  </w:r>
                  <w:r w:rsidRPr="00D00808">
                    <w:t>15</w:t>
                  </w:r>
                  <w:r w:rsidRPr="00D00808">
                    <w:rPr>
                      <w:rFonts w:hint="eastAsia"/>
                    </w:rPr>
                    <w:t>m</w:t>
                  </w:r>
                  <w:r w:rsidRPr="00D00808">
                    <w:rPr>
                      <w:rFonts w:hint="eastAsia"/>
                    </w:rPr>
                    <w:t>高排气筒</w:t>
                  </w:r>
                  <w:r w:rsidRPr="00D00808">
                    <w:rPr>
                      <w:rFonts w:hint="eastAsia"/>
                    </w:rPr>
                    <w:t>DA00</w:t>
                  </w:r>
                  <w:r w:rsidRPr="00D00808">
                    <w:t>2</w:t>
                  </w:r>
                  <w:r w:rsidRPr="00D00808">
                    <w:rPr>
                      <w:rFonts w:hint="eastAsia"/>
                    </w:rPr>
                    <w:t>排放。</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喷粉线固化废气经固化箱出口收集后一并进入</w:t>
                  </w:r>
                  <w:r w:rsidR="00B2476E">
                    <w:rPr>
                      <w:rFonts w:hint="eastAsia"/>
                    </w:rPr>
                    <w:t>二级</w:t>
                  </w:r>
                  <w:r w:rsidRPr="00D00808">
                    <w:rPr>
                      <w:rFonts w:hint="eastAsia"/>
                    </w:rPr>
                    <w:t>活性炭吸附装置处置后由</w:t>
                  </w:r>
                  <w:r w:rsidRPr="00D00808">
                    <w:rPr>
                      <w:rFonts w:hint="eastAsia"/>
                    </w:rPr>
                    <w:t>1</w:t>
                  </w:r>
                  <w:r w:rsidRPr="00D00808">
                    <w:rPr>
                      <w:rFonts w:hint="eastAsia"/>
                    </w:rPr>
                    <w:t>根</w:t>
                  </w:r>
                  <w:r w:rsidRPr="00D00808">
                    <w:t>15</w:t>
                  </w:r>
                  <w:r w:rsidRPr="00D00808">
                    <w:rPr>
                      <w:rFonts w:hint="eastAsia"/>
                    </w:rPr>
                    <w:t>m</w:t>
                  </w:r>
                  <w:r w:rsidRPr="00D00808">
                    <w:rPr>
                      <w:rFonts w:hint="eastAsia"/>
                    </w:rPr>
                    <w:t>高排气筒</w:t>
                  </w:r>
                  <w:r w:rsidRPr="00D00808">
                    <w:rPr>
                      <w:rFonts w:hint="eastAsia"/>
                    </w:rPr>
                    <w:t>DA00</w:t>
                  </w:r>
                  <w:r w:rsidRPr="00D00808">
                    <w:t>3</w:t>
                  </w:r>
                  <w:r w:rsidRPr="00D00808">
                    <w:rPr>
                      <w:rFonts w:hint="eastAsia"/>
                    </w:rPr>
                    <w:t>排放。</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焊接废气经移动式焊烟净化器处理后，在厂区无组织排放</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废水</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生活污水依托外部公共厕所。</w:t>
                  </w:r>
                </w:p>
              </w:tc>
              <w:tc>
                <w:tcPr>
                  <w:tcW w:w="620" w:type="dxa"/>
                  <w:tcBorders>
                    <w:tl2br w:val="nil"/>
                    <w:tr2bl w:val="nil"/>
                  </w:tcBorders>
                  <w:tcMar>
                    <w:top w:w="0" w:type="dxa"/>
                    <w:left w:w="57" w:type="dxa"/>
                    <w:bottom w:w="0" w:type="dxa"/>
                    <w:right w:w="57" w:type="dxa"/>
                  </w:tcMar>
                  <w:vAlign w:val="center"/>
                </w:tcPr>
                <w:p w:rsidR="006F0CAE" w:rsidRPr="00D00808" w:rsidRDefault="009E18A2" w:rsidP="00187589">
                  <w:pPr>
                    <w:pStyle w:val="af8"/>
                  </w:pPr>
                  <w:r>
                    <w:t>依托</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噪声</w:t>
                  </w:r>
                  <w:r w:rsidRPr="00D00808">
                    <w:rPr>
                      <w:rFonts w:hint="eastAsia"/>
                    </w:rPr>
                    <w:t>治理</w:t>
                  </w:r>
                </w:p>
              </w:tc>
              <w:tc>
                <w:tcPr>
                  <w:tcW w:w="6043" w:type="dxa"/>
                  <w:gridSpan w:val="2"/>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项目噪声主要为生产设备运行产生的噪声，产噪设备合理布局，采取减振、隔声、消声等治理措施，加强管理。</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val="restart"/>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固废处理</w:t>
                  </w:r>
                </w:p>
              </w:tc>
              <w:tc>
                <w:tcPr>
                  <w:tcW w:w="992"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一般工业固废</w:t>
                  </w:r>
                </w:p>
              </w:tc>
              <w:tc>
                <w:tcPr>
                  <w:tcW w:w="5051"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设置一个面积</w:t>
                  </w:r>
                  <w:r w:rsidRPr="00D00808">
                    <w:t>5</w:t>
                  </w:r>
                  <w:r w:rsidRPr="00D00808">
                    <w:rPr>
                      <w:rFonts w:hint="eastAsia"/>
                    </w:rPr>
                    <w:t>m</w:t>
                  </w:r>
                  <w:r w:rsidRPr="00D00808">
                    <w:rPr>
                      <w:rFonts w:hint="eastAsia"/>
                      <w:vertAlign w:val="superscript"/>
                    </w:rPr>
                    <w:t>2</w:t>
                  </w:r>
                  <w:r w:rsidRPr="00D00808">
                    <w:rPr>
                      <w:rFonts w:hint="eastAsia"/>
                    </w:rPr>
                    <w:t>的一般工业固废暂存间，位于</w:t>
                  </w:r>
                  <w:r w:rsidR="008B630F" w:rsidRPr="00D00808">
                    <w:rPr>
                      <w:rFonts w:hint="eastAsia"/>
                    </w:rPr>
                    <w:t>厂房</w:t>
                  </w:r>
                  <w:r w:rsidRPr="00D00808">
                    <w:rPr>
                      <w:rFonts w:hint="eastAsia"/>
                    </w:rPr>
                    <w:t>东北侧，地面进行硬化，设置环保标识标牌，贮存过程应满足相应防渗漏、防雨淋、防扬尘等环境保护要求。</w:t>
                  </w:r>
                </w:p>
              </w:tc>
              <w:tc>
                <w:tcPr>
                  <w:tcW w:w="620" w:type="dxa"/>
                  <w:tcBorders>
                    <w:tl2br w:val="nil"/>
                    <w:tr2bl w:val="nil"/>
                  </w:tcBorders>
                  <w:vAlign w:val="center"/>
                </w:tcPr>
                <w:p w:rsidR="006F0CAE" w:rsidRPr="00D00808" w:rsidRDefault="006F0CAE" w:rsidP="00187589">
                  <w:pPr>
                    <w:pStyle w:val="af8"/>
                  </w:pPr>
                  <w:r w:rsidRPr="00D00808">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992"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危险废物</w:t>
                  </w:r>
                </w:p>
              </w:tc>
              <w:tc>
                <w:tcPr>
                  <w:tcW w:w="5051"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于</w:t>
                  </w:r>
                  <w:r w:rsidR="008B630F" w:rsidRPr="00D00808">
                    <w:rPr>
                      <w:rFonts w:hint="eastAsia"/>
                    </w:rPr>
                    <w:t>厂房</w:t>
                  </w:r>
                  <w:r w:rsidRPr="00D00808">
                    <w:rPr>
                      <w:rFonts w:hint="eastAsia"/>
                    </w:rPr>
                    <w:t>西</w:t>
                  </w:r>
                  <w:r w:rsidRPr="00D00808">
                    <w:t>设置面积</w:t>
                  </w:r>
                  <w:r w:rsidRPr="00D00808">
                    <w:t>3m</w:t>
                  </w:r>
                  <w:r w:rsidRPr="00D00808">
                    <w:rPr>
                      <w:vertAlign w:val="superscript"/>
                    </w:rPr>
                    <w:t>2</w:t>
                  </w:r>
                  <w:r w:rsidRPr="00D00808">
                    <w:t>的</w:t>
                  </w:r>
                  <w:r w:rsidRPr="00D00808">
                    <w:rPr>
                      <w:rFonts w:hint="eastAsia"/>
                    </w:rPr>
                    <w:t>危险废物贮存设施。危险废物采用合适的相容容器存放，</w:t>
                  </w:r>
                  <w:r w:rsidRPr="00D00808">
                    <w:t>贮存区内须有泄漏液体收集装置</w:t>
                  </w:r>
                  <w:r w:rsidR="008B630F" w:rsidRPr="00D00808">
                    <w:rPr>
                      <w:rFonts w:hint="eastAsia"/>
                    </w:rPr>
                    <w:t>，设置托盘</w:t>
                  </w:r>
                  <w:r w:rsidRPr="00D00808">
                    <w:rPr>
                      <w:rFonts w:hint="eastAsia"/>
                    </w:rPr>
                    <w:t>防渗处置</w:t>
                  </w:r>
                  <w:r w:rsidRPr="00D00808">
                    <w:t>，并配备相容的吸附材料等应急物资</w:t>
                  </w:r>
                  <w:r w:rsidRPr="00D00808">
                    <w:rPr>
                      <w:rFonts w:hint="eastAsia"/>
                    </w:rPr>
                    <w:t>。危险废物定期交有资质单位处置。</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新建</w:t>
                  </w:r>
                </w:p>
              </w:tc>
            </w:tr>
            <w:tr w:rsidR="00D00808" w:rsidRPr="00D00808" w:rsidTr="006F0CAE">
              <w:tc>
                <w:tcPr>
                  <w:tcW w:w="687"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868" w:type="dxa"/>
                  <w:vMerge/>
                  <w:tcBorders>
                    <w:tl2br w:val="nil"/>
                    <w:tr2bl w:val="nil"/>
                  </w:tcBorders>
                  <w:tcMar>
                    <w:top w:w="0" w:type="dxa"/>
                    <w:left w:w="57" w:type="dxa"/>
                    <w:bottom w:w="0" w:type="dxa"/>
                    <w:right w:w="57" w:type="dxa"/>
                  </w:tcMar>
                  <w:vAlign w:val="center"/>
                </w:tcPr>
                <w:p w:rsidR="006F0CAE" w:rsidRPr="00D00808" w:rsidRDefault="006F0CAE" w:rsidP="00187589">
                  <w:pPr>
                    <w:pStyle w:val="af8"/>
                  </w:pPr>
                </w:p>
              </w:tc>
              <w:tc>
                <w:tcPr>
                  <w:tcW w:w="992"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生活垃圾</w:t>
                  </w:r>
                </w:p>
              </w:tc>
              <w:tc>
                <w:tcPr>
                  <w:tcW w:w="5051"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rPr>
                      <w:rFonts w:hint="eastAsia"/>
                    </w:rPr>
                    <w:t>设置垃圾桶，收集后交由环卫部门清运处理。</w:t>
                  </w:r>
                </w:p>
              </w:tc>
              <w:tc>
                <w:tcPr>
                  <w:tcW w:w="620" w:type="dxa"/>
                  <w:tcBorders>
                    <w:tl2br w:val="nil"/>
                    <w:tr2bl w:val="nil"/>
                  </w:tcBorders>
                  <w:tcMar>
                    <w:top w:w="0" w:type="dxa"/>
                    <w:left w:w="57" w:type="dxa"/>
                    <w:bottom w:w="0" w:type="dxa"/>
                    <w:right w:w="57" w:type="dxa"/>
                  </w:tcMar>
                  <w:vAlign w:val="center"/>
                </w:tcPr>
                <w:p w:rsidR="006F0CAE" w:rsidRPr="00D00808" w:rsidRDefault="006F0CAE" w:rsidP="00187589">
                  <w:pPr>
                    <w:pStyle w:val="af8"/>
                  </w:pPr>
                  <w:r w:rsidRPr="00D00808">
                    <w:t>新建</w:t>
                  </w:r>
                </w:p>
              </w:tc>
            </w:tr>
          </w:tbl>
          <w:p w:rsidR="00840CF2" w:rsidRDefault="00840CF2" w:rsidP="00CC50F4">
            <w:pPr>
              <w:pStyle w:val="1"/>
            </w:pPr>
          </w:p>
          <w:p w:rsidR="00B2476E" w:rsidRPr="00B2476E" w:rsidRDefault="00B2476E" w:rsidP="00B2476E"/>
          <w:p w:rsidR="00111EE1" w:rsidRPr="00D00808" w:rsidRDefault="00AE7E47" w:rsidP="00CC50F4">
            <w:pPr>
              <w:pStyle w:val="1"/>
            </w:pPr>
            <w:r w:rsidRPr="00D00808">
              <w:rPr>
                <w:rFonts w:hint="eastAsia"/>
              </w:rPr>
              <w:lastRenderedPageBreak/>
              <w:t>4.</w:t>
            </w:r>
            <w:r w:rsidRPr="00D00808">
              <w:rPr>
                <w:rFonts w:hint="eastAsia"/>
              </w:rPr>
              <w:t>产品方案</w:t>
            </w:r>
          </w:p>
          <w:p w:rsidR="00111EE1" w:rsidRPr="00D00808" w:rsidRDefault="00DE777C" w:rsidP="009228C3">
            <w:pPr>
              <w:pStyle w:val="Af6"/>
            </w:pPr>
            <w:r w:rsidRPr="00D00808">
              <w:rPr>
                <w:rFonts w:hint="eastAsia"/>
              </w:rPr>
              <w:t>本</w:t>
            </w:r>
            <w:r w:rsidR="00AE7E47" w:rsidRPr="00D00808">
              <w:rPr>
                <w:rFonts w:hint="eastAsia"/>
              </w:rPr>
              <w:t>项目</w:t>
            </w:r>
            <w:r w:rsidRPr="00D00808">
              <w:rPr>
                <w:rFonts w:hint="eastAsia"/>
              </w:rPr>
              <w:t>主要</w:t>
            </w:r>
            <w:r w:rsidR="00AE7E47" w:rsidRPr="00D00808">
              <w:rPr>
                <w:rFonts w:hint="eastAsia"/>
              </w:rPr>
              <w:t>为其他企业提供</w:t>
            </w:r>
            <w:r w:rsidRPr="00D00808">
              <w:rPr>
                <w:rFonts w:hint="eastAsia"/>
              </w:rPr>
              <w:t>发电机机架及其配件</w:t>
            </w:r>
            <w:r w:rsidR="00AE7E47" w:rsidRPr="00D00808">
              <w:rPr>
                <w:rFonts w:hint="eastAsia"/>
              </w:rPr>
              <w:t>，</w:t>
            </w:r>
            <w:r w:rsidRPr="00D00808">
              <w:rPr>
                <w:rFonts w:hint="eastAsia"/>
              </w:rPr>
              <w:t>各家发电机尺寸不一，选择</w:t>
            </w:r>
            <w:r w:rsidRPr="00D00808">
              <w:rPr>
                <w:rFonts w:hint="eastAsia"/>
              </w:rPr>
              <w:t>5</w:t>
            </w:r>
            <w:r w:rsidRPr="00D00808">
              <w:rPr>
                <w:rFonts w:hint="eastAsia"/>
              </w:rPr>
              <w:t>个典型的产品型号</w:t>
            </w:r>
            <w:r w:rsidR="00AE7E47" w:rsidRPr="00D00808">
              <w:rPr>
                <w:rFonts w:hint="eastAsia"/>
              </w:rPr>
              <w:t>，项目产品方案见下</w:t>
            </w:r>
            <w:r w:rsidR="00AE7E47" w:rsidRPr="00D00808">
              <w:rPr>
                <w:rFonts w:hint="eastAsia"/>
              </w:rPr>
              <w:fldChar w:fldCharType="begin"/>
            </w:r>
            <w:r w:rsidR="00AE7E47" w:rsidRPr="00D00808">
              <w:rPr>
                <w:rFonts w:hint="eastAsia"/>
              </w:rPr>
              <w:instrText xml:space="preserve"> REF _Ref18073 \h </w:instrText>
            </w:r>
            <w:r w:rsidR="00AE7E47" w:rsidRPr="00D00808">
              <w:rPr>
                <w:rFonts w:hint="eastAsia"/>
              </w:rPr>
            </w:r>
            <w:r w:rsidR="00AE7E47" w:rsidRPr="00D00808">
              <w:rPr>
                <w:rFonts w:hint="eastAsia"/>
              </w:rPr>
              <w:fldChar w:fldCharType="separate"/>
            </w:r>
            <w:r w:rsidR="00C8005B" w:rsidRPr="00D00808">
              <w:t>表</w:t>
            </w:r>
            <w:r w:rsidR="00C8005B" w:rsidRPr="00D00808">
              <w:t>2-</w:t>
            </w:r>
            <w:r w:rsidR="00AE7E47" w:rsidRPr="00D00808">
              <w:rPr>
                <w:rFonts w:hint="eastAsia"/>
              </w:rPr>
              <w:fldChar w:fldCharType="end"/>
            </w:r>
            <w:r w:rsidR="008B630F" w:rsidRPr="00D00808">
              <w:t>2</w:t>
            </w:r>
            <w:r w:rsidR="00AE7E47" w:rsidRPr="00D00808">
              <w:rPr>
                <w:rFonts w:hint="eastAsia"/>
              </w:rPr>
              <w:t>。</w:t>
            </w:r>
          </w:p>
          <w:p w:rsidR="00111EE1" w:rsidRPr="00D00808" w:rsidRDefault="00AE7E47" w:rsidP="00B2476E">
            <w:pPr>
              <w:pStyle w:val="a6"/>
            </w:pPr>
            <w:bookmarkStart w:id="11" w:name="_Ref18073"/>
            <w:r w:rsidRPr="00D00808">
              <w:t>表2-</w:t>
            </w:r>
            <w:bookmarkEnd w:id="11"/>
            <w:r w:rsidR="008B630F" w:rsidRPr="00D00808">
              <w:t>2</w:t>
            </w:r>
            <w:r w:rsidRPr="00D00808">
              <w:rPr>
                <w:rFonts w:hint="eastAsia"/>
              </w:rPr>
              <w:t xml:space="preserve">  项目产品方案一览表</w:t>
            </w:r>
          </w:p>
          <w:tbl>
            <w:tblPr>
              <w:tblStyle w:val="af0"/>
              <w:tblW w:w="0" w:type="auto"/>
              <w:tblLook w:val="04A0" w:firstRow="1" w:lastRow="0" w:firstColumn="1" w:lastColumn="0" w:noHBand="0" w:noVBand="1"/>
            </w:tblPr>
            <w:tblGrid>
              <w:gridCol w:w="870"/>
              <w:gridCol w:w="1729"/>
              <w:gridCol w:w="1698"/>
              <w:gridCol w:w="1333"/>
              <w:gridCol w:w="1573"/>
              <w:gridCol w:w="1015"/>
            </w:tblGrid>
            <w:tr w:rsidR="00D00808" w:rsidRPr="00D00808" w:rsidTr="00FC12CE">
              <w:tc>
                <w:tcPr>
                  <w:tcW w:w="884" w:type="dxa"/>
                </w:tcPr>
                <w:p w:rsidR="00FC12CE" w:rsidRPr="00B2476E" w:rsidRDefault="00FC12CE" w:rsidP="00187589">
                  <w:pPr>
                    <w:pStyle w:val="af8"/>
                    <w:rPr>
                      <w:b/>
                    </w:rPr>
                  </w:pPr>
                  <w:r w:rsidRPr="00B2476E">
                    <w:rPr>
                      <w:b/>
                    </w:rPr>
                    <w:t>序号</w:t>
                  </w:r>
                </w:p>
              </w:tc>
              <w:tc>
                <w:tcPr>
                  <w:tcW w:w="1764" w:type="dxa"/>
                </w:tcPr>
                <w:p w:rsidR="00FC12CE" w:rsidRPr="00B2476E" w:rsidRDefault="00FC12CE" w:rsidP="00187589">
                  <w:pPr>
                    <w:pStyle w:val="af8"/>
                    <w:rPr>
                      <w:b/>
                    </w:rPr>
                  </w:pPr>
                  <w:r w:rsidRPr="00B2476E">
                    <w:rPr>
                      <w:b/>
                    </w:rPr>
                    <w:t>产品名称</w:t>
                  </w:r>
                </w:p>
              </w:tc>
              <w:tc>
                <w:tcPr>
                  <w:tcW w:w="1698" w:type="dxa"/>
                </w:tcPr>
                <w:p w:rsidR="00FC12CE" w:rsidRPr="00B2476E" w:rsidRDefault="00FC12CE" w:rsidP="00187589">
                  <w:pPr>
                    <w:pStyle w:val="af8"/>
                    <w:rPr>
                      <w:b/>
                    </w:rPr>
                  </w:pPr>
                  <w:r w:rsidRPr="00B2476E">
                    <w:rPr>
                      <w:b/>
                    </w:rPr>
                    <w:t>规格</w:t>
                  </w:r>
                </w:p>
              </w:tc>
              <w:tc>
                <w:tcPr>
                  <w:tcW w:w="1349" w:type="dxa"/>
                </w:tcPr>
                <w:p w:rsidR="00FC12CE" w:rsidRPr="00B2476E" w:rsidRDefault="00FC12CE" w:rsidP="00187589">
                  <w:pPr>
                    <w:pStyle w:val="af8"/>
                    <w:rPr>
                      <w:b/>
                    </w:rPr>
                  </w:pPr>
                  <w:r w:rsidRPr="00B2476E">
                    <w:rPr>
                      <w:b/>
                    </w:rPr>
                    <w:t>年产能</w:t>
                  </w:r>
                  <w:r w:rsidRPr="00B2476E">
                    <w:rPr>
                      <w:rFonts w:hint="eastAsia"/>
                      <w:b/>
                    </w:rPr>
                    <w:t>（件）</w:t>
                  </w:r>
                </w:p>
              </w:tc>
              <w:tc>
                <w:tcPr>
                  <w:tcW w:w="1603" w:type="dxa"/>
                </w:tcPr>
                <w:p w:rsidR="00FC12CE" w:rsidRPr="00B2476E" w:rsidRDefault="00FC12CE" w:rsidP="00187589">
                  <w:pPr>
                    <w:pStyle w:val="af8"/>
                    <w:rPr>
                      <w:b/>
                    </w:rPr>
                  </w:pPr>
                  <w:r w:rsidRPr="00B2476E">
                    <w:rPr>
                      <w:b/>
                    </w:rPr>
                    <w:t>单</w:t>
                  </w:r>
                  <w:r w:rsidRPr="00B2476E">
                    <w:rPr>
                      <w:rFonts w:hint="eastAsia"/>
                      <w:b/>
                    </w:rPr>
                    <w:t>件产品</w:t>
                  </w:r>
                  <w:r w:rsidRPr="00B2476E">
                    <w:rPr>
                      <w:b/>
                    </w:rPr>
                    <w:t>总量</w:t>
                  </w:r>
                </w:p>
              </w:tc>
              <w:tc>
                <w:tcPr>
                  <w:tcW w:w="1035" w:type="dxa"/>
                </w:tcPr>
                <w:p w:rsidR="00FC12CE" w:rsidRPr="00B2476E" w:rsidRDefault="00FC12CE" w:rsidP="00187589">
                  <w:pPr>
                    <w:pStyle w:val="af8"/>
                    <w:rPr>
                      <w:b/>
                    </w:rPr>
                  </w:pPr>
                  <w:r w:rsidRPr="00B2476E">
                    <w:rPr>
                      <w:b/>
                    </w:rPr>
                    <w:t>备注</w:t>
                  </w:r>
                </w:p>
              </w:tc>
            </w:tr>
            <w:tr w:rsidR="00D00808" w:rsidRPr="00D00808" w:rsidTr="00FC12CE">
              <w:tc>
                <w:tcPr>
                  <w:tcW w:w="884" w:type="dxa"/>
                </w:tcPr>
                <w:p w:rsidR="00FC12CE" w:rsidRPr="00D00808" w:rsidRDefault="00FC12CE" w:rsidP="00187589">
                  <w:pPr>
                    <w:pStyle w:val="af8"/>
                    <w:numPr>
                      <w:ilvl w:val="0"/>
                      <w:numId w:val="8"/>
                    </w:numPr>
                  </w:pPr>
                </w:p>
              </w:tc>
              <w:tc>
                <w:tcPr>
                  <w:tcW w:w="1764" w:type="dxa"/>
                </w:tcPr>
                <w:p w:rsidR="00FC12CE" w:rsidRPr="00D00808" w:rsidRDefault="00FC12CE" w:rsidP="00187589">
                  <w:pPr>
                    <w:pStyle w:val="af8"/>
                  </w:pPr>
                  <w:r w:rsidRPr="00D00808">
                    <w:rPr>
                      <w:rFonts w:hint="eastAsia"/>
                    </w:rPr>
                    <w:t>3</w:t>
                  </w:r>
                  <w:r w:rsidRPr="00D00808">
                    <w:t>kw</w:t>
                  </w:r>
                  <w:r w:rsidRPr="00D00808">
                    <w:t>机架</w:t>
                  </w:r>
                </w:p>
              </w:tc>
              <w:tc>
                <w:tcPr>
                  <w:tcW w:w="1698" w:type="dxa"/>
                </w:tcPr>
                <w:p w:rsidR="00FC12CE" w:rsidRPr="00D00808" w:rsidRDefault="00FC12CE" w:rsidP="00187589">
                  <w:pPr>
                    <w:pStyle w:val="af8"/>
                  </w:pPr>
                  <w:r w:rsidRPr="00D00808">
                    <w:rPr>
                      <w:rFonts w:hint="eastAsia"/>
                    </w:rPr>
                    <w:t>590*430*435</w:t>
                  </w:r>
                  <w:r w:rsidRPr="00D00808">
                    <w:t>mm</w:t>
                  </w:r>
                </w:p>
              </w:tc>
              <w:tc>
                <w:tcPr>
                  <w:tcW w:w="1349" w:type="dxa"/>
                </w:tcPr>
                <w:p w:rsidR="00FC12CE" w:rsidRPr="00D00808" w:rsidRDefault="00FC12CE" w:rsidP="00187589">
                  <w:pPr>
                    <w:pStyle w:val="af8"/>
                  </w:pPr>
                  <w:r w:rsidRPr="00D00808">
                    <w:rPr>
                      <w:rFonts w:hint="eastAsia"/>
                    </w:rPr>
                    <w:t>2000</w:t>
                  </w:r>
                </w:p>
              </w:tc>
              <w:tc>
                <w:tcPr>
                  <w:tcW w:w="1603" w:type="dxa"/>
                </w:tcPr>
                <w:p w:rsidR="00FC12CE" w:rsidRPr="00D00808" w:rsidRDefault="00FC12CE" w:rsidP="00187589">
                  <w:pPr>
                    <w:pStyle w:val="af8"/>
                  </w:pPr>
                  <w:r w:rsidRPr="00D00808">
                    <w:t>5.2kg</w:t>
                  </w:r>
                </w:p>
              </w:tc>
              <w:tc>
                <w:tcPr>
                  <w:tcW w:w="1035" w:type="dxa"/>
                </w:tcPr>
                <w:p w:rsidR="00FC12CE" w:rsidRPr="00D00808" w:rsidRDefault="00FC12CE" w:rsidP="00187589">
                  <w:pPr>
                    <w:pStyle w:val="af8"/>
                  </w:pPr>
                </w:p>
              </w:tc>
            </w:tr>
            <w:tr w:rsidR="00D00808" w:rsidRPr="00D00808" w:rsidTr="00FC12CE">
              <w:tc>
                <w:tcPr>
                  <w:tcW w:w="884" w:type="dxa"/>
                </w:tcPr>
                <w:p w:rsidR="00FC12CE" w:rsidRPr="00D00808" w:rsidRDefault="00FC12CE" w:rsidP="00187589">
                  <w:pPr>
                    <w:pStyle w:val="af8"/>
                    <w:numPr>
                      <w:ilvl w:val="0"/>
                      <w:numId w:val="8"/>
                    </w:numPr>
                  </w:pPr>
                </w:p>
              </w:tc>
              <w:tc>
                <w:tcPr>
                  <w:tcW w:w="1764" w:type="dxa"/>
                </w:tcPr>
                <w:p w:rsidR="00FC12CE" w:rsidRPr="00D00808" w:rsidRDefault="00FC12CE" w:rsidP="00187589">
                  <w:pPr>
                    <w:pStyle w:val="af8"/>
                  </w:pPr>
                  <w:r w:rsidRPr="00D00808">
                    <w:t>5kw</w:t>
                  </w:r>
                  <w:r w:rsidRPr="00D00808">
                    <w:t>机架</w:t>
                  </w:r>
                </w:p>
              </w:tc>
              <w:tc>
                <w:tcPr>
                  <w:tcW w:w="1698" w:type="dxa"/>
                </w:tcPr>
                <w:p w:rsidR="00FC12CE" w:rsidRPr="00D00808" w:rsidRDefault="00FC12CE" w:rsidP="00187589">
                  <w:pPr>
                    <w:pStyle w:val="af8"/>
                  </w:pPr>
                  <w:r w:rsidRPr="00D00808">
                    <w:t>680*51*540mm</w:t>
                  </w:r>
                </w:p>
              </w:tc>
              <w:tc>
                <w:tcPr>
                  <w:tcW w:w="1349" w:type="dxa"/>
                </w:tcPr>
                <w:p w:rsidR="00FC12CE" w:rsidRPr="00D00808" w:rsidRDefault="00FC12CE" w:rsidP="00187589">
                  <w:pPr>
                    <w:pStyle w:val="af8"/>
                  </w:pPr>
                  <w:r w:rsidRPr="00D00808">
                    <w:rPr>
                      <w:rFonts w:hint="eastAsia"/>
                    </w:rPr>
                    <w:t>2000</w:t>
                  </w:r>
                </w:p>
              </w:tc>
              <w:tc>
                <w:tcPr>
                  <w:tcW w:w="1603" w:type="dxa"/>
                </w:tcPr>
                <w:p w:rsidR="00FC12CE" w:rsidRPr="00D00808" w:rsidRDefault="00FC12CE" w:rsidP="00187589">
                  <w:pPr>
                    <w:pStyle w:val="af8"/>
                  </w:pPr>
                  <w:r w:rsidRPr="00D00808">
                    <w:t>6.5kg</w:t>
                  </w:r>
                </w:p>
              </w:tc>
              <w:tc>
                <w:tcPr>
                  <w:tcW w:w="1035" w:type="dxa"/>
                </w:tcPr>
                <w:p w:rsidR="00FC12CE" w:rsidRPr="00D00808" w:rsidRDefault="00FC12CE" w:rsidP="00187589">
                  <w:pPr>
                    <w:pStyle w:val="af8"/>
                  </w:pPr>
                </w:p>
              </w:tc>
            </w:tr>
            <w:tr w:rsidR="00D00808" w:rsidRPr="00D00808" w:rsidTr="00FC12CE">
              <w:tc>
                <w:tcPr>
                  <w:tcW w:w="884" w:type="dxa"/>
                </w:tcPr>
                <w:p w:rsidR="00FC12CE" w:rsidRPr="00D00808" w:rsidRDefault="00FC12CE" w:rsidP="00187589">
                  <w:pPr>
                    <w:pStyle w:val="af8"/>
                    <w:numPr>
                      <w:ilvl w:val="0"/>
                      <w:numId w:val="8"/>
                    </w:numPr>
                  </w:pPr>
                </w:p>
              </w:tc>
              <w:tc>
                <w:tcPr>
                  <w:tcW w:w="1764" w:type="dxa"/>
                </w:tcPr>
                <w:p w:rsidR="00FC12CE" w:rsidRPr="00D00808" w:rsidRDefault="00FC12CE" w:rsidP="00187589">
                  <w:pPr>
                    <w:pStyle w:val="af8"/>
                  </w:pPr>
                  <w:r w:rsidRPr="00D00808">
                    <w:rPr>
                      <w:rFonts w:hint="eastAsia"/>
                    </w:rPr>
                    <w:t>170/4</w:t>
                  </w:r>
                  <w:r w:rsidRPr="00D00808">
                    <w:rPr>
                      <w:rFonts w:hint="eastAsia"/>
                    </w:rPr>
                    <w:t>寸</w:t>
                  </w:r>
                  <w:r w:rsidRPr="00D00808">
                    <w:t>机架</w:t>
                  </w:r>
                </w:p>
              </w:tc>
              <w:tc>
                <w:tcPr>
                  <w:tcW w:w="1698" w:type="dxa"/>
                </w:tcPr>
                <w:p w:rsidR="00FC12CE" w:rsidRPr="00D00808" w:rsidRDefault="00FC12CE" w:rsidP="00187589">
                  <w:pPr>
                    <w:pStyle w:val="af8"/>
                  </w:pPr>
                  <w:r w:rsidRPr="00D00808">
                    <w:rPr>
                      <w:rFonts w:hint="eastAsia"/>
                    </w:rPr>
                    <w:t>550*430*590</w:t>
                  </w:r>
                </w:p>
              </w:tc>
              <w:tc>
                <w:tcPr>
                  <w:tcW w:w="1349" w:type="dxa"/>
                </w:tcPr>
                <w:p w:rsidR="00FC12CE" w:rsidRPr="00D00808" w:rsidRDefault="00FC12CE" w:rsidP="00187589">
                  <w:pPr>
                    <w:pStyle w:val="af8"/>
                  </w:pPr>
                  <w:r w:rsidRPr="00D00808">
                    <w:rPr>
                      <w:rFonts w:hint="eastAsia"/>
                    </w:rPr>
                    <w:t>1</w:t>
                  </w:r>
                  <w:r w:rsidRPr="00D00808">
                    <w:t>0</w:t>
                  </w:r>
                  <w:r w:rsidRPr="00D00808">
                    <w:rPr>
                      <w:rFonts w:hint="eastAsia"/>
                    </w:rPr>
                    <w:t>00</w:t>
                  </w:r>
                </w:p>
              </w:tc>
              <w:tc>
                <w:tcPr>
                  <w:tcW w:w="1603" w:type="dxa"/>
                </w:tcPr>
                <w:p w:rsidR="00FC12CE" w:rsidRPr="00D00808" w:rsidRDefault="00FC12CE" w:rsidP="00187589">
                  <w:pPr>
                    <w:pStyle w:val="af8"/>
                  </w:pPr>
                  <w:r w:rsidRPr="00D00808">
                    <w:rPr>
                      <w:rFonts w:hint="eastAsia"/>
                    </w:rPr>
                    <w:t>3.6</w:t>
                  </w:r>
                  <w:r w:rsidRPr="00D00808">
                    <w:t>kg</w:t>
                  </w:r>
                </w:p>
              </w:tc>
              <w:tc>
                <w:tcPr>
                  <w:tcW w:w="1035" w:type="dxa"/>
                </w:tcPr>
                <w:p w:rsidR="00FC12CE" w:rsidRPr="00D00808" w:rsidRDefault="00FC12CE" w:rsidP="00187589">
                  <w:pPr>
                    <w:pStyle w:val="af8"/>
                  </w:pPr>
                </w:p>
              </w:tc>
            </w:tr>
            <w:tr w:rsidR="00D00808" w:rsidRPr="00D00808" w:rsidTr="00FC12CE">
              <w:tc>
                <w:tcPr>
                  <w:tcW w:w="884" w:type="dxa"/>
                </w:tcPr>
                <w:p w:rsidR="00FC12CE" w:rsidRPr="00D00808" w:rsidRDefault="00FC12CE" w:rsidP="00187589">
                  <w:pPr>
                    <w:pStyle w:val="af8"/>
                    <w:numPr>
                      <w:ilvl w:val="0"/>
                      <w:numId w:val="8"/>
                    </w:numPr>
                  </w:pPr>
                </w:p>
              </w:tc>
              <w:tc>
                <w:tcPr>
                  <w:tcW w:w="1764" w:type="dxa"/>
                </w:tcPr>
                <w:p w:rsidR="00FC12CE" w:rsidRPr="00D00808" w:rsidRDefault="00FC12CE" w:rsidP="00187589">
                  <w:pPr>
                    <w:pStyle w:val="af8"/>
                  </w:pPr>
                  <w:r w:rsidRPr="00D00808">
                    <w:rPr>
                      <w:rFonts w:hint="eastAsia"/>
                    </w:rPr>
                    <w:t>168/3</w:t>
                  </w:r>
                  <w:r w:rsidRPr="00D00808">
                    <w:rPr>
                      <w:rFonts w:hint="eastAsia"/>
                    </w:rPr>
                    <w:t>寸</w:t>
                  </w:r>
                  <w:r w:rsidRPr="00D00808">
                    <w:t>机架</w:t>
                  </w:r>
                </w:p>
              </w:tc>
              <w:tc>
                <w:tcPr>
                  <w:tcW w:w="1698" w:type="dxa"/>
                </w:tcPr>
                <w:p w:rsidR="00FC12CE" w:rsidRPr="00D00808" w:rsidRDefault="00FC12CE" w:rsidP="00187589">
                  <w:pPr>
                    <w:pStyle w:val="af8"/>
                  </w:pPr>
                  <w:r w:rsidRPr="00D00808">
                    <w:rPr>
                      <w:rFonts w:hint="eastAsia"/>
                    </w:rPr>
                    <w:t>500*375*430</w:t>
                  </w:r>
                </w:p>
              </w:tc>
              <w:tc>
                <w:tcPr>
                  <w:tcW w:w="1349" w:type="dxa"/>
                </w:tcPr>
                <w:p w:rsidR="00FC12CE" w:rsidRPr="00D00808" w:rsidRDefault="00FC12CE" w:rsidP="00187589">
                  <w:pPr>
                    <w:pStyle w:val="af8"/>
                  </w:pPr>
                  <w:r w:rsidRPr="00D00808">
                    <w:rPr>
                      <w:rFonts w:hint="eastAsia"/>
                    </w:rPr>
                    <w:t>1800</w:t>
                  </w:r>
                </w:p>
              </w:tc>
              <w:tc>
                <w:tcPr>
                  <w:tcW w:w="1603" w:type="dxa"/>
                </w:tcPr>
                <w:p w:rsidR="00FC12CE" w:rsidRPr="00D00808" w:rsidRDefault="00FC12CE" w:rsidP="00187589">
                  <w:pPr>
                    <w:pStyle w:val="af8"/>
                  </w:pPr>
                  <w:r w:rsidRPr="00D00808">
                    <w:rPr>
                      <w:rFonts w:hint="eastAsia"/>
                    </w:rPr>
                    <w:t>4.7</w:t>
                  </w:r>
                  <w:r w:rsidRPr="00D00808">
                    <w:t>kg</w:t>
                  </w:r>
                </w:p>
              </w:tc>
              <w:tc>
                <w:tcPr>
                  <w:tcW w:w="1035" w:type="dxa"/>
                </w:tcPr>
                <w:p w:rsidR="00FC12CE" w:rsidRPr="00D00808" w:rsidRDefault="00FC12CE" w:rsidP="00187589">
                  <w:pPr>
                    <w:pStyle w:val="af8"/>
                  </w:pPr>
                </w:p>
              </w:tc>
            </w:tr>
            <w:tr w:rsidR="00D00808" w:rsidRPr="00D00808" w:rsidTr="00FC12CE">
              <w:tc>
                <w:tcPr>
                  <w:tcW w:w="884" w:type="dxa"/>
                </w:tcPr>
                <w:p w:rsidR="00FC12CE" w:rsidRPr="00D00808" w:rsidRDefault="00FC12CE" w:rsidP="00187589">
                  <w:pPr>
                    <w:pStyle w:val="af8"/>
                    <w:numPr>
                      <w:ilvl w:val="0"/>
                      <w:numId w:val="8"/>
                    </w:numPr>
                  </w:pPr>
                </w:p>
              </w:tc>
              <w:tc>
                <w:tcPr>
                  <w:tcW w:w="1764" w:type="dxa"/>
                </w:tcPr>
                <w:p w:rsidR="00FC12CE" w:rsidRPr="00D00808" w:rsidRDefault="00FC12CE" w:rsidP="00187589">
                  <w:pPr>
                    <w:pStyle w:val="af8"/>
                  </w:pPr>
                  <w:r w:rsidRPr="00D00808">
                    <w:rPr>
                      <w:rFonts w:hint="eastAsia"/>
                    </w:rPr>
                    <w:t>168/2</w:t>
                  </w:r>
                  <w:r w:rsidRPr="00D00808">
                    <w:rPr>
                      <w:rFonts w:hint="eastAsia"/>
                    </w:rPr>
                    <w:t>寸</w:t>
                  </w:r>
                  <w:r w:rsidRPr="00D00808">
                    <w:t>机架</w:t>
                  </w:r>
                </w:p>
              </w:tc>
              <w:tc>
                <w:tcPr>
                  <w:tcW w:w="1698" w:type="dxa"/>
                </w:tcPr>
                <w:p w:rsidR="00FC12CE" w:rsidRPr="00D00808" w:rsidRDefault="00FC12CE" w:rsidP="00187589">
                  <w:pPr>
                    <w:pStyle w:val="af8"/>
                  </w:pPr>
                  <w:r w:rsidRPr="00D00808">
                    <w:rPr>
                      <w:rFonts w:hint="eastAsia"/>
                    </w:rPr>
                    <w:t>470*380*410</w:t>
                  </w:r>
                </w:p>
              </w:tc>
              <w:tc>
                <w:tcPr>
                  <w:tcW w:w="1349" w:type="dxa"/>
                </w:tcPr>
                <w:p w:rsidR="00FC12CE" w:rsidRPr="00D00808" w:rsidRDefault="00FC12CE" w:rsidP="00187589">
                  <w:pPr>
                    <w:pStyle w:val="af8"/>
                  </w:pPr>
                  <w:r w:rsidRPr="00D00808">
                    <w:rPr>
                      <w:rFonts w:hint="eastAsia"/>
                    </w:rPr>
                    <w:t>9000</w:t>
                  </w:r>
                </w:p>
              </w:tc>
              <w:tc>
                <w:tcPr>
                  <w:tcW w:w="1603" w:type="dxa"/>
                </w:tcPr>
                <w:p w:rsidR="00FC12CE" w:rsidRPr="00D00808" w:rsidRDefault="00FC12CE" w:rsidP="00187589">
                  <w:pPr>
                    <w:pStyle w:val="af8"/>
                  </w:pPr>
                  <w:r w:rsidRPr="00D00808">
                    <w:rPr>
                      <w:rFonts w:hint="eastAsia"/>
                    </w:rPr>
                    <w:t>3.3</w:t>
                  </w:r>
                  <w:r w:rsidRPr="00D00808">
                    <w:t>kg</w:t>
                  </w:r>
                </w:p>
              </w:tc>
              <w:tc>
                <w:tcPr>
                  <w:tcW w:w="1035" w:type="dxa"/>
                </w:tcPr>
                <w:p w:rsidR="00FC12CE" w:rsidRPr="00D00808" w:rsidRDefault="00FC12CE" w:rsidP="00187589">
                  <w:pPr>
                    <w:pStyle w:val="af8"/>
                  </w:pPr>
                </w:p>
              </w:tc>
            </w:tr>
          </w:tbl>
          <w:p w:rsidR="00111EE1" w:rsidRPr="00D00808" w:rsidRDefault="00AE7E47" w:rsidP="00CC50F4">
            <w:pPr>
              <w:pStyle w:val="1"/>
            </w:pPr>
            <w:r w:rsidRPr="00D00808">
              <w:rPr>
                <w:rFonts w:hint="eastAsia"/>
              </w:rPr>
              <w:t>5.</w:t>
            </w:r>
            <w:r w:rsidRPr="00D00808">
              <w:rPr>
                <w:rFonts w:hint="eastAsia"/>
              </w:rPr>
              <w:t>主要原辅材料及消耗量</w:t>
            </w:r>
          </w:p>
          <w:p w:rsidR="00111EE1" w:rsidRPr="00D00808" w:rsidRDefault="00AE7E47" w:rsidP="009228C3">
            <w:pPr>
              <w:pStyle w:val="Af6"/>
            </w:pPr>
            <w:r w:rsidRPr="00D00808">
              <w:rPr>
                <w:rFonts w:hint="eastAsia"/>
              </w:rPr>
              <w:t>项目对</w:t>
            </w:r>
            <w:r w:rsidR="00DE777C" w:rsidRPr="00D00808">
              <w:rPr>
                <w:rFonts w:hint="eastAsia"/>
              </w:rPr>
              <w:t>管材、型材</w:t>
            </w:r>
            <w:r w:rsidRPr="00D00808">
              <w:rPr>
                <w:rFonts w:hint="eastAsia"/>
              </w:rPr>
              <w:t>进行</w:t>
            </w:r>
            <w:r w:rsidR="00DE777C" w:rsidRPr="00D00808">
              <w:rPr>
                <w:rFonts w:hint="eastAsia"/>
              </w:rPr>
              <w:t>机加工、焊接和</w:t>
            </w:r>
            <w:r w:rsidRPr="00D00808">
              <w:rPr>
                <w:rFonts w:hint="eastAsia"/>
              </w:rPr>
              <w:t>表面处理加工，项目主要原辅材料消耗量一览表见</w:t>
            </w:r>
            <w:r w:rsidRPr="00D00808">
              <w:rPr>
                <w:rFonts w:hint="eastAsia"/>
              </w:rPr>
              <w:fldChar w:fldCharType="begin"/>
            </w:r>
            <w:r w:rsidRPr="00D00808">
              <w:rPr>
                <w:rFonts w:hint="eastAsia"/>
              </w:rPr>
              <w:instrText xml:space="preserve"> REF _Ref18106 \h </w:instrText>
            </w:r>
            <w:r w:rsidRPr="00D00808">
              <w:rPr>
                <w:rFonts w:hint="eastAsia"/>
              </w:rPr>
            </w:r>
            <w:r w:rsidRPr="00D00808">
              <w:rPr>
                <w:rFonts w:hint="eastAsia"/>
              </w:rPr>
              <w:fldChar w:fldCharType="separate"/>
            </w:r>
            <w:r w:rsidR="00C8005B" w:rsidRPr="00D00808">
              <w:t>表</w:t>
            </w:r>
            <w:r w:rsidR="00C8005B" w:rsidRPr="00D00808">
              <w:t>2-</w:t>
            </w:r>
            <w:r w:rsidRPr="00D00808">
              <w:rPr>
                <w:rFonts w:hint="eastAsia"/>
              </w:rPr>
              <w:fldChar w:fldCharType="end"/>
            </w:r>
            <w:r w:rsidR="008B630F" w:rsidRPr="00D00808">
              <w:t>3</w:t>
            </w:r>
            <w:r w:rsidRPr="00D00808">
              <w:rPr>
                <w:rFonts w:hint="eastAsia"/>
              </w:rPr>
              <w:t>。</w:t>
            </w:r>
          </w:p>
          <w:p w:rsidR="00CD7C39" w:rsidRPr="00D00808" w:rsidRDefault="00CD7C39" w:rsidP="00B2476E">
            <w:pPr>
              <w:pStyle w:val="a6"/>
            </w:pPr>
            <w:bookmarkStart w:id="12" w:name="_Ref18106"/>
            <w:bookmarkStart w:id="13" w:name="_Ref25725"/>
            <w:r w:rsidRPr="00D00808">
              <w:t>表2-</w:t>
            </w:r>
            <w:bookmarkEnd w:id="12"/>
            <w:r w:rsidRPr="00D00808">
              <w:t>3</w:t>
            </w:r>
            <w:r w:rsidRPr="00D00808">
              <w:rPr>
                <w:rFonts w:hint="eastAsia"/>
              </w:rPr>
              <w:t xml:space="preserve">  项目原辅材料消耗一览表</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6"/>
              <w:gridCol w:w="476"/>
              <w:gridCol w:w="968"/>
              <w:gridCol w:w="851"/>
              <w:gridCol w:w="778"/>
              <w:gridCol w:w="855"/>
              <w:gridCol w:w="686"/>
              <w:gridCol w:w="974"/>
              <w:gridCol w:w="925"/>
              <w:gridCol w:w="929"/>
            </w:tblGrid>
            <w:tr w:rsidR="00CD7C39" w:rsidRPr="00D00808" w:rsidTr="00CD7C39">
              <w:trPr>
                <w:trHeight w:val="444"/>
                <w:jc w:val="center"/>
              </w:trPr>
              <w:tc>
                <w:tcPr>
                  <w:tcW w:w="0" w:type="auto"/>
                  <w:vAlign w:val="center"/>
                </w:tcPr>
                <w:p w:rsidR="00CD7C39" w:rsidRPr="00B2476E" w:rsidRDefault="00CD7C39" w:rsidP="00187589">
                  <w:pPr>
                    <w:pStyle w:val="af8"/>
                    <w:rPr>
                      <w:b/>
                    </w:rPr>
                  </w:pPr>
                  <w:r w:rsidRPr="00B2476E">
                    <w:rPr>
                      <w:rFonts w:hint="eastAsia"/>
                      <w:b/>
                    </w:rPr>
                    <w:t>类型</w:t>
                  </w:r>
                </w:p>
              </w:tc>
              <w:tc>
                <w:tcPr>
                  <w:tcW w:w="0" w:type="auto"/>
                  <w:vAlign w:val="center"/>
                </w:tcPr>
                <w:p w:rsidR="00CD7C39" w:rsidRPr="00B2476E" w:rsidRDefault="00CD7C39" w:rsidP="00187589">
                  <w:pPr>
                    <w:pStyle w:val="af8"/>
                    <w:rPr>
                      <w:b/>
                    </w:rPr>
                  </w:pPr>
                  <w:r w:rsidRPr="00B2476E">
                    <w:rPr>
                      <w:b/>
                    </w:rPr>
                    <w:t>序号</w:t>
                  </w:r>
                </w:p>
              </w:tc>
              <w:tc>
                <w:tcPr>
                  <w:tcW w:w="0" w:type="auto"/>
                  <w:vAlign w:val="center"/>
                </w:tcPr>
                <w:p w:rsidR="00CD7C39" w:rsidRPr="00B2476E" w:rsidRDefault="00CD7C39" w:rsidP="00187589">
                  <w:pPr>
                    <w:pStyle w:val="af8"/>
                    <w:rPr>
                      <w:b/>
                    </w:rPr>
                  </w:pPr>
                  <w:r w:rsidRPr="00B2476E">
                    <w:rPr>
                      <w:b/>
                    </w:rPr>
                    <w:t>名称</w:t>
                  </w:r>
                </w:p>
              </w:tc>
              <w:tc>
                <w:tcPr>
                  <w:tcW w:w="0" w:type="auto"/>
                  <w:vAlign w:val="center"/>
                </w:tcPr>
                <w:p w:rsidR="00CD7C39" w:rsidRPr="00B2476E" w:rsidRDefault="00CD7C39" w:rsidP="00187589">
                  <w:pPr>
                    <w:pStyle w:val="af8"/>
                    <w:rPr>
                      <w:b/>
                    </w:rPr>
                  </w:pPr>
                  <w:r w:rsidRPr="00B2476E">
                    <w:rPr>
                      <w:b/>
                    </w:rPr>
                    <w:t>主要成分</w:t>
                  </w:r>
                </w:p>
              </w:tc>
              <w:tc>
                <w:tcPr>
                  <w:tcW w:w="0" w:type="auto"/>
                  <w:vAlign w:val="center"/>
                </w:tcPr>
                <w:p w:rsidR="00CD7C39" w:rsidRPr="00B2476E" w:rsidRDefault="00CD7C39" w:rsidP="00187589">
                  <w:pPr>
                    <w:pStyle w:val="af8"/>
                    <w:rPr>
                      <w:b/>
                    </w:rPr>
                  </w:pPr>
                  <w:r w:rsidRPr="00B2476E">
                    <w:rPr>
                      <w:b/>
                    </w:rPr>
                    <w:t>原料形态</w:t>
                  </w:r>
                </w:p>
              </w:tc>
              <w:tc>
                <w:tcPr>
                  <w:tcW w:w="0" w:type="auto"/>
                  <w:vAlign w:val="center"/>
                </w:tcPr>
                <w:p w:rsidR="00CD7C39" w:rsidRPr="00B2476E" w:rsidRDefault="00CD7C39" w:rsidP="00187589">
                  <w:pPr>
                    <w:pStyle w:val="af8"/>
                    <w:rPr>
                      <w:b/>
                    </w:rPr>
                  </w:pPr>
                  <w:r w:rsidRPr="00B2476E">
                    <w:rPr>
                      <w:b/>
                    </w:rPr>
                    <w:t>规格</w:t>
                  </w:r>
                </w:p>
              </w:tc>
              <w:tc>
                <w:tcPr>
                  <w:tcW w:w="0" w:type="auto"/>
                  <w:vAlign w:val="center"/>
                </w:tcPr>
                <w:p w:rsidR="00CD7C39" w:rsidRPr="00B2476E" w:rsidRDefault="00CD7C39" w:rsidP="00187589">
                  <w:pPr>
                    <w:pStyle w:val="af8"/>
                    <w:rPr>
                      <w:b/>
                    </w:rPr>
                  </w:pPr>
                  <w:r w:rsidRPr="00B2476E">
                    <w:rPr>
                      <w:b/>
                    </w:rPr>
                    <w:t>年用量</w:t>
                  </w:r>
                </w:p>
              </w:tc>
              <w:tc>
                <w:tcPr>
                  <w:tcW w:w="0" w:type="auto"/>
                  <w:vAlign w:val="center"/>
                </w:tcPr>
                <w:p w:rsidR="00CD7C39" w:rsidRPr="00B2476E" w:rsidRDefault="00CD7C39" w:rsidP="00187589">
                  <w:pPr>
                    <w:pStyle w:val="af8"/>
                    <w:rPr>
                      <w:b/>
                    </w:rPr>
                  </w:pPr>
                  <w:r w:rsidRPr="00B2476E">
                    <w:rPr>
                      <w:b/>
                    </w:rPr>
                    <w:t>最大储存量</w:t>
                  </w:r>
                </w:p>
              </w:tc>
              <w:tc>
                <w:tcPr>
                  <w:tcW w:w="0" w:type="auto"/>
                  <w:vAlign w:val="center"/>
                </w:tcPr>
                <w:p w:rsidR="00CD7C39" w:rsidRPr="00B2476E" w:rsidRDefault="00CD7C39" w:rsidP="00187589">
                  <w:pPr>
                    <w:pStyle w:val="af8"/>
                    <w:rPr>
                      <w:b/>
                    </w:rPr>
                  </w:pPr>
                  <w:r w:rsidRPr="00B2476E">
                    <w:rPr>
                      <w:b/>
                    </w:rPr>
                    <w:t>存放地点</w:t>
                  </w:r>
                </w:p>
              </w:tc>
              <w:tc>
                <w:tcPr>
                  <w:tcW w:w="0" w:type="auto"/>
                  <w:vAlign w:val="center"/>
                </w:tcPr>
                <w:p w:rsidR="00CD7C39" w:rsidRPr="00B2476E" w:rsidRDefault="00CD7C39" w:rsidP="00187589">
                  <w:pPr>
                    <w:pStyle w:val="af8"/>
                    <w:rPr>
                      <w:b/>
                    </w:rPr>
                  </w:pPr>
                  <w:r w:rsidRPr="00B2476E">
                    <w:rPr>
                      <w:b/>
                    </w:rPr>
                    <w:t>来源</w:t>
                  </w:r>
                  <w:r w:rsidRPr="00B2476E">
                    <w:rPr>
                      <w:rFonts w:hint="eastAsia"/>
                      <w:b/>
                    </w:rPr>
                    <w:t>及用途</w:t>
                  </w:r>
                </w:p>
              </w:tc>
            </w:tr>
            <w:tr w:rsidR="00CD7C39" w:rsidRPr="00D00808" w:rsidTr="00CD7C39">
              <w:trPr>
                <w:trHeight w:val="454"/>
                <w:jc w:val="center"/>
              </w:trPr>
              <w:tc>
                <w:tcPr>
                  <w:tcW w:w="0" w:type="auto"/>
                  <w:vMerge w:val="restart"/>
                  <w:vAlign w:val="center"/>
                </w:tcPr>
                <w:p w:rsidR="00CD7C39" w:rsidRPr="00D00808" w:rsidRDefault="00CD7C39" w:rsidP="00187589">
                  <w:pPr>
                    <w:pStyle w:val="af8"/>
                  </w:pPr>
                  <w:r w:rsidRPr="00D00808">
                    <w:rPr>
                      <w:rFonts w:hint="eastAsia"/>
                    </w:rPr>
                    <w:t>原辅材料</w:t>
                  </w: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rPr>
                      <w:rFonts w:hint="eastAsia"/>
                    </w:rPr>
                    <w:t>管材</w:t>
                  </w:r>
                </w:p>
              </w:tc>
              <w:tc>
                <w:tcPr>
                  <w:tcW w:w="0" w:type="auto"/>
                  <w:vAlign w:val="center"/>
                </w:tcPr>
                <w:p w:rsidR="00CD7C39" w:rsidRPr="00D00808" w:rsidRDefault="00CD7C39" w:rsidP="00187589">
                  <w:pPr>
                    <w:pStyle w:val="af8"/>
                  </w:pPr>
                  <w:r w:rsidRPr="00D00808">
                    <w:rPr>
                      <w:rFonts w:hint="eastAsia"/>
                    </w:rPr>
                    <w:t>Q</w:t>
                  </w:r>
                  <w:r w:rsidRPr="00D00808">
                    <w:t>235</w:t>
                  </w:r>
                </w:p>
              </w:tc>
              <w:tc>
                <w:tcPr>
                  <w:tcW w:w="0" w:type="auto"/>
                  <w:vAlign w:val="center"/>
                </w:tcPr>
                <w:p w:rsidR="00CD7C39" w:rsidRPr="00D00808" w:rsidRDefault="00CD7C39" w:rsidP="00187589">
                  <w:pPr>
                    <w:pStyle w:val="af8"/>
                  </w:pPr>
                  <w:r w:rsidRPr="00D00808">
                    <w:rPr>
                      <w:rFonts w:hint="eastAsia"/>
                    </w:rPr>
                    <w:t>固态</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t>50</w:t>
                  </w:r>
                  <w:r w:rsidRPr="00D00808">
                    <w:t>吨</w:t>
                  </w:r>
                </w:p>
              </w:tc>
              <w:tc>
                <w:tcPr>
                  <w:tcW w:w="0" w:type="auto"/>
                  <w:vAlign w:val="center"/>
                </w:tcPr>
                <w:p w:rsidR="00CD7C39" w:rsidRPr="00D00808" w:rsidRDefault="00CD7C39" w:rsidP="00187589">
                  <w:pPr>
                    <w:pStyle w:val="af8"/>
                  </w:pPr>
                  <w:r w:rsidRPr="00D00808">
                    <w:t>5</w:t>
                  </w:r>
                  <w:r w:rsidRPr="00D00808">
                    <w:t>吨</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t>钢板</w:t>
                  </w:r>
                </w:p>
              </w:tc>
              <w:tc>
                <w:tcPr>
                  <w:tcW w:w="0" w:type="auto"/>
                  <w:vAlign w:val="center"/>
                </w:tcPr>
                <w:p w:rsidR="00CD7C39" w:rsidRPr="00D00808" w:rsidRDefault="00CD7C39" w:rsidP="00187589">
                  <w:pPr>
                    <w:pStyle w:val="af8"/>
                  </w:pPr>
                  <w:r w:rsidRPr="00D00808">
                    <w:t>铁</w:t>
                  </w:r>
                </w:p>
              </w:tc>
              <w:tc>
                <w:tcPr>
                  <w:tcW w:w="0" w:type="auto"/>
                  <w:vAlign w:val="center"/>
                </w:tcPr>
                <w:p w:rsidR="00CD7C39" w:rsidRPr="00D00808" w:rsidRDefault="00CD7C39" w:rsidP="00187589">
                  <w:pPr>
                    <w:pStyle w:val="af8"/>
                  </w:pPr>
                  <w:r w:rsidRPr="00D00808">
                    <w:t>固态</w:t>
                  </w:r>
                </w:p>
              </w:tc>
              <w:tc>
                <w:tcPr>
                  <w:tcW w:w="0" w:type="auto"/>
                  <w:vAlign w:val="center"/>
                </w:tcPr>
                <w:p w:rsidR="00CD7C39" w:rsidRPr="00D00808" w:rsidRDefault="00CD7C39" w:rsidP="00187589">
                  <w:pPr>
                    <w:pStyle w:val="af8"/>
                  </w:pPr>
                  <w:r w:rsidRPr="00D00808">
                    <w:rPr>
                      <w:rFonts w:hint="eastAsia"/>
                    </w:rPr>
                    <w:t>2*1.25m</w:t>
                  </w:r>
                </w:p>
              </w:tc>
              <w:tc>
                <w:tcPr>
                  <w:tcW w:w="0" w:type="auto"/>
                  <w:vAlign w:val="center"/>
                </w:tcPr>
                <w:p w:rsidR="00CD7C39" w:rsidRPr="00D00808" w:rsidRDefault="00CD7C39" w:rsidP="00187589">
                  <w:pPr>
                    <w:pStyle w:val="af8"/>
                  </w:pPr>
                  <w:r w:rsidRPr="00D00808">
                    <w:rPr>
                      <w:rFonts w:hint="eastAsia"/>
                    </w:rPr>
                    <w:t>25</w:t>
                  </w:r>
                  <w:r w:rsidRPr="00D00808">
                    <w:t>吨</w:t>
                  </w:r>
                </w:p>
              </w:tc>
              <w:tc>
                <w:tcPr>
                  <w:tcW w:w="0" w:type="auto"/>
                  <w:vAlign w:val="center"/>
                </w:tcPr>
                <w:p w:rsidR="00CD7C39" w:rsidRPr="00D00808" w:rsidRDefault="00CD7C39" w:rsidP="00187589">
                  <w:pPr>
                    <w:pStyle w:val="af8"/>
                  </w:pPr>
                  <w:r w:rsidRPr="00D00808">
                    <w:rPr>
                      <w:rFonts w:hint="eastAsia"/>
                    </w:rPr>
                    <w:t>2.5</w:t>
                  </w:r>
                  <w:r w:rsidRPr="00D00808">
                    <w:t>吨</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t>塑粉</w:t>
                  </w:r>
                </w:p>
              </w:tc>
              <w:tc>
                <w:tcPr>
                  <w:tcW w:w="0" w:type="auto"/>
                  <w:vAlign w:val="center"/>
                </w:tcPr>
                <w:p w:rsidR="00CD7C39" w:rsidRPr="00D00808" w:rsidRDefault="00CD7C39" w:rsidP="00187589">
                  <w:pPr>
                    <w:pStyle w:val="af8"/>
                  </w:pPr>
                </w:p>
              </w:tc>
              <w:tc>
                <w:tcPr>
                  <w:tcW w:w="0" w:type="auto"/>
                  <w:vAlign w:val="center"/>
                </w:tcPr>
                <w:p w:rsidR="00CD7C39" w:rsidRPr="00D00808" w:rsidRDefault="00CD7C39" w:rsidP="00187589">
                  <w:pPr>
                    <w:pStyle w:val="af8"/>
                  </w:pPr>
                  <w:r w:rsidRPr="00D00808">
                    <w:t>固态</w:t>
                  </w:r>
                </w:p>
              </w:tc>
              <w:tc>
                <w:tcPr>
                  <w:tcW w:w="0" w:type="auto"/>
                  <w:vAlign w:val="center"/>
                </w:tcPr>
                <w:p w:rsidR="00CD7C39" w:rsidRPr="00D00808" w:rsidRDefault="00CD7C39" w:rsidP="00187589">
                  <w:pPr>
                    <w:pStyle w:val="af8"/>
                  </w:pPr>
                  <w:r w:rsidRPr="00D00808">
                    <w:rPr>
                      <w:rFonts w:hint="eastAsia"/>
                    </w:rPr>
                    <w:t>25kg</w:t>
                  </w:r>
                </w:p>
              </w:tc>
              <w:tc>
                <w:tcPr>
                  <w:tcW w:w="0" w:type="auto"/>
                  <w:vAlign w:val="center"/>
                </w:tcPr>
                <w:p w:rsidR="00CD7C39" w:rsidRPr="00D00808" w:rsidRDefault="00CD7C39" w:rsidP="00187589">
                  <w:pPr>
                    <w:pStyle w:val="af8"/>
                  </w:pPr>
                  <w:r w:rsidRPr="00D00808">
                    <w:rPr>
                      <w:rFonts w:hint="eastAsia"/>
                    </w:rPr>
                    <w:t>1.2</w:t>
                  </w:r>
                  <w:r w:rsidRPr="00D00808">
                    <w:t>吨</w:t>
                  </w:r>
                </w:p>
              </w:tc>
              <w:tc>
                <w:tcPr>
                  <w:tcW w:w="0" w:type="auto"/>
                  <w:vAlign w:val="center"/>
                </w:tcPr>
                <w:p w:rsidR="00CD7C39" w:rsidRPr="00D00808" w:rsidRDefault="00CD7C39" w:rsidP="00187589">
                  <w:pPr>
                    <w:pStyle w:val="af8"/>
                  </w:pPr>
                  <w:r w:rsidRPr="00D00808">
                    <w:t>0.2</w:t>
                  </w:r>
                  <w:r w:rsidRPr="00D00808">
                    <w:t>吨</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t>焊丝</w:t>
                  </w:r>
                </w:p>
              </w:tc>
              <w:tc>
                <w:tcPr>
                  <w:tcW w:w="0" w:type="auto"/>
                  <w:vAlign w:val="center"/>
                </w:tcPr>
                <w:p w:rsidR="00CD7C39" w:rsidRPr="00D00808" w:rsidRDefault="00CD7C39" w:rsidP="00187589">
                  <w:pPr>
                    <w:pStyle w:val="af8"/>
                  </w:pPr>
                </w:p>
              </w:tc>
              <w:tc>
                <w:tcPr>
                  <w:tcW w:w="0" w:type="auto"/>
                  <w:vAlign w:val="center"/>
                </w:tcPr>
                <w:p w:rsidR="00CD7C39" w:rsidRPr="00D00808" w:rsidRDefault="00CD7C39" w:rsidP="00187589">
                  <w:pPr>
                    <w:pStyle w:val="af8"/>
                  </w:pPr>
                  <w:r w:rsidRPr="00D00808">
                    <w:t>固态</w:t>
                  </w:r>
                </w:p>
              </w:tc>
              <w:tc>
                <w:tcPr>
                  <w:tcW w:w="0" w:type="auto"/>
                  <w:vAlign w:val="center"/>
                </w:tcPr>
                <w:p w:rsidR="00CD7C39" w:rsidRPr="00D00808" w:rsidRDefault="00CD7C39" w:rsidP="00187589">
                  <w:pPr>
                    <w:pStyle w:val="af8"/>
                  </w:pPr>
                  <w:r w:rsidRPr="00D00808">
                    <w:rPr>
                      <w:rFonts w:hint="eastAsia"/>
                    </w:rPr>
                    <w:t>1</w:t>
                  </w:r>
                  <w:r w:rsidRPr="00D00808">
                    <w:t>5kg/</w:t>
                  </w:r>
                  <w:r w:rsidRPr="00D00808">
                    <w:t>卷</w:t>
                  </w:r>
                </w:p>
              </w:tc>
              <w:tc>
                <w:tcPr>
                  <w:tcW w:w="0" w:type="auto"/>
                  <w:vAlign w:val="center"/>
                </w:tcPr>
                <w:p w:rsidR="00CD7C39" w:rsidRPr="00D00808" w:rsidRDefault="00CD7C39" w:rsidP="00187589">
                  <w:pPr>
                    <w:pStyle w:val="af8"/>
                  </w:pPr>
                  <w:r w:rsidRPr="00D00808">
                    <w:rPr>
                      <w:rFonts w:hint="eastAsia"/>
                    </w:rPr>
                    <w:t>1.5</w:t>
                  </w:r>
                  <w:r w:rsidRPr="00D00808">
                    <w:t>吨</w:t>
                  </w:r>
                </w:p>
              </w:tc>
              <w:tc>
                <w:tcPr>
                  <w:tcW w:w="0" w:type="auto"/>
                  <w:vAlign w:val="center"/>
                </w:tcPr>
                <w:p w:rsidR="00CD7C39" w:rsidRPr="00D00808" w:rsidRDefault="00CD7C39" w:rsidP="00187589">
                  <w:pPr>
                    <w:pStyle w:val="af8"/>
                  </w:pPr>
                  <w:r w:rsidRPr="00D00808">
                    <w:rPr>
                      <w:rFonts w:hint="eastAsia"/>
                    </w:rPr>
                    <w:t>0.3</w:t>
                  </w:r>
                  <w:r w:rsidRPr="00D00808">
                    <w:t>吨</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t>液压油</w:t>
                  </w:r>
                </w:p>
              </w:tc>
              <w:tc>
                <w:tcPr>
                  <w:tcW w:w="0" w:type="auto"/>
                  <w:vAlign w:val="center"/>
                </w:tcPr>
                <w:p w:rsidR="00CD7C39" w:rsidRPr="00D00808" w:rsidRDefault="00CD7C39" w:rsidP="00187589">
                  <w:pPr>
                    <w:pStyle w:val="af8"/>
                  </w:pPr>
                </w:p>
              </w:tc>
              <w:tc>
                <w:tcPr>
                  <w:tcW w:w="0" w:type="auto"/>
                  <w:vAlign w:val="center"/>
                </w:tcPr>
                <w:p w:rsidR="00CD7C39" w:rsidRPr="00D00808" w:rsidRDefault="00CD7C39" w:rsidP="00187589">
                  <w:pPr>
                    <w:pStyle w:val="af8"/>
                  </w:pPr>
                  <w:r w:rsidRPr="00D00808">
                    <w:t>液态</w:t>
                  </w:r>
                </w:p>
              </w:tc>
              <w:tc>
                <w:tcPr>
                  <w:tcW w:w="0" w:type="auto"/>
                  <w:vAlign w:val="center"/>
                </w:tcPr>
                <w:p w:rsidR="00CD7C39" w:rsidRPr="00D00808" w:rsidRDefault="00CD7C39" w:rsidP="00187589">
                  <w:pPr>
                    <w:pStyle w:val="af8"/>
                  </w:pPr>
                  <w:r w:rsidRPr="00D00808">
                    <w:t>50kg/</w:t>
                  </w:r>
                  <w:r w:rsidRPr="00D00808">
                    <w:t>桶</w:t>
                  </w:r>
                </w:p>
              </w:tc>
              <w:tc>
                <w:tcPr>
                  <w:tcW w:w="0" w:type="auto"/>
                  <w:vAlign w:val="center"/>
                </w:tcPr>
                <w:p w:rsidR="00CD7C39" w:rsidRPr="00D00808" w:rsidRDefault="00CD7C39" w:rsidP="00187589">
                  <w:pPr>
                    <w:pStyle w:val="af8"/>
                  </w:pPr>
                  <w:r w:rsidRPr="00D00808">
                    <w:rPr>
                      <w:rFonts w:hint="eastAsia"/>
                    </w:rPr>
                    <w:t>0</w:t>
                  </w:r>
                  <w:r w:rsidRPr="00D00808">
                    <w:t>.18</w:t>
                  </w:r>
                </w:p>
              </w:tc>
              <w:tc>
                <w:tcPr>
                  <w:tcW w:w="0" w:type="auto"/>
                  <w:vAlign w:val="center"/>
                </w:tcPr>
                <w:p w:rsidR="00CD7C39" w:rsidRPr="00D00808" w:rsidRDefault="00CD7C39" w:rsidP="00187589">
                  <w:pPr>
                    <w:pStyle w:val="af8"/>
                  </w:pPr>
                  <w:r w:rsidRPr="00D00808">
                    <w:t>0.18</w:t>
                  </w:r>
                </w:p>
              </w:tc>
              <w:tc>
                <w:tcPr>
                  <w:tcW w:w="0" w:type="auto"/>
                  <w:vAlign w:val="center"/>
                </w:tcPr>
                <w:p w:rsidR="00CD7C39" w:rsidRPr="00D00808" w:rsidRDefault="00CD7C39" w:rsidP="00187589">
                  <w:pPr>
                    <w:pStyle w:val="af8"/>
                  </w:pPr>
                  <w:r w:rsidRPr="00D00808">
                    <w:rPr>
                      <w:rFonts w:hint="eastAsia"/>
                    </w:rPr>
                    <w:t>油料暂存区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rPr>
                      <w:rFonts w:hint="eastAsia"/>
                    </w:rPr>
                    <w:t>C</w:t>
                  </w:r>
                  <w:r w:rsidRPr="00D00808">
                    <w:t>O</w:t>
                  </w:r>
                  <w:r w:rsidRPr="00D00808">
                    <w:rPr>
                      <w:vertAlign w:val="subscript"/>
                    </w:rPr>
                    <w:t>2</w:t>
                  </w:r>
                </w:p>
              </w:tc>
              <w:tc>
                <w:tcPr>
                  <w:tcW w:w="0" w:type="auto"/>
                  <w:vAlign w:val="center"/>
                </w:tcPr>
                <w:p w:rsidR="00CD7C39" w:rsidRPr="00D00808" w:rsidRDefault="00CD7C39" w:rsidP="00187589">
                  <w:pPr>
                    <w:pStyle w:val="af8"/>
                  </w:pPr>
                  <w:r w:rsidRPr="00D00808">
                    <w:rPr>
                      <w:rFonts w:hint="eastAsia"/>
                    </w:rPr>
                    <w:t>C</w:t>
                  </w:r>
                  <w:r w:rsidRPr="00D00808">
                    <w:t>O</w:t>
                  </w:r>
                  <w:r w:rsidRPr="00D00808">
                    <w:rPr>
                      <w:vertAlign w:val="subscript"/>
                    </w:rPr>
                    <w:t>2</w:t>
                  </w:r>
                </w:p>
              </w:tc>
              <w:tc>
                <w:tcPr>
                  <w:tcW w:w="0" w:type="auto"/>
                  <w:vAlign w:val="center"/>
                </w:tcPr>
                <w:p w:rsidR="00CD7C39" w:rsidRPr="00D00808" w:rsidRDefault="00CD7C39" w:rsidP="00187589">
                  <w:pPr>
                    <w:pStyle w:val="af8"/>
                  </w:pPr>
                  <w:r w:rsidRPr="00D00808">
                    <w:t>气态</w:t>
                  </w:r>
                </w:p>
              </w:tc>
              <w:tc>
                <w:tcPr>
                  <w:tcW w:w="0" w:type="auto"/>
                  <w:vAlign w:val="center"/>
                </w:tcPr>
                <w:p w:rsidR="00CD7C39" w:rsidRPr="00D00808" w:rsidRDefault="00CD7C39" w:rsidP="00187589">
                  <w:pPr>
                    <w:pStyle w:val="af8"/>
                  </w:pPr>
                  <w:r w:rsidRPr="00D00808">
                    <w:t>15k</w:t>
                  </w:r>
                  <w:r w:rsidRPr="00D00808">
                    <w:rPr>
                      <w:rFonts w:hint="eastAsia"/>
                    </w:rPr>
                    <w:t>g</w:t>
                  </w:r>
                  <w:r w:rsidRPr="00D00808">
                    <w:t>/</w:t>
                  </w:r>
                  <w:r w:rsidRPr="00D00808">
                    <w:t>瓶</w:t>
                  </w:r>
                </w:p>
              </w:tc>
              <w:tc>
                <w:tcPr>
                  <w:tcW w:w="0" w:type="auto"/>
                  <w:vAlign w:val="center"/>
                </w:tcPr>
                <w:p w:rsidR="00CD7C39" w:rsidRPr="00D00808" w:rsidRDefault="00CD7C39" w:rsidP="00187589">
                  <w:pPr>
                    <w:pStyle w:val="af8"/>
                  </w:pPr>
                  <w:r w:rsidRPr="00D00808">
                    <w:t>2.7</w:t>
                  </w:r>
                </w:p>
              </w:tc>
              <w:tc>
                <w:tcPr>
                  <w:tcW w:w="0" w:type="auto"/>
                  <w:vAlign w:val="center"/>
                </w:tcPr>
                <w:p w:rsidR="00CD7C39" w:rsidRPr="00D00808" w:rsidRDefault="00CD7C39" w:rsidP="00187589">
                  <w:pPr>
                    <w:pStyle w:val="af8"/>
                  </w:pPr>
                  <w:r w:rsidRPr="00D00808">
                    <w:rPr>
                      <w:rFonts w:hint="eastAsia"/>
                    </w:rPr>
                    <w:t>0.15</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4"/>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t>固体黄油</w:t>
                  </w:r>
                </w:p>
              </w:tc>
              <w:tc>
                <w:tcPr>
                  <w:tcW w:w="0" w:type="auto"/>
                  <w:vAlign w:val="center"/>
                </w:tcPr>
                <w:p w:rsidR="00CD7C39" w:rsidRPr="00D00808" w:rsidRDefault="00CD7C39" w:rsidP="00187589">
                  <w:pPr>
                    <w:pStyle w:val="af8"/>
                  </w:pPr>
                </w:p>
              </w:tc>
              <w:tc>
                <w:tcPr>
                  <w:tcW w:w="0" w:type="auto"/>
                  <w:vAlign w:val="center"/>
                </w:tcPr>
                <w:p w:rsidR="00CD7C39" w:rsidRPr="00D00808" w:rsidRDefault="00CD7C39" w:rsidP="00187589">
                  <w:pPr>
                    <w:pStyle w:val="af8"/>
                  </w:pPr>
                  <w:r w:rsidRPr="00D00808">
                    <w:t>固态</w:t>
                  </w:r>
                </w:p>
              </w:tc>
              <w:tc>
                <w:tcPr>
                  <w:tcW w:w="0" w:type="auto"/>
                  <w:vAlign w:val="center"/>
                </w:tcPr>
                <w:p w:rsidR="00CD7C39" w:rsidRPr="00D00808" w:rsidRDefault="00CD7C39" w:rsidP="00187589">
                  <w:pPr>
                    <w:pStyle w:val="af8"/>
                  </w:pPr>
                  <w:r w:rsidRPr="00D00808">
                    <w:t>15k</w:t>
                  </w:r>
                  <w:r w:rsidRPr="00D00808">
                    <w:rPr>
                      <w:rFonts w:hint="eastAsia"/>
                    </w:rPr>
                    <w:t>g</w:t>
                  </w:r>
                  <w:r w:rsidRPr="00D00808">
                    <w:t>/</w:t>
                  </w:r>
                  <w:r w:rsidRPr="00D00808">
                    <w:t>瓶</w:t>
                  </w:r>
                </w:p>
              </w:tc>
              <w:tc>
                <w:tcPr>
                  <w:tcW w:w="0" w:type="auto"/>
                  <w:vAlign w:val="center"/>
                </w:tcPr>
                <w:p w:rsidR="00CD7C39" w:rsidRPr="00D00808" w:rsidRDefault="00CD7C39" w:rsidP="00187589">
                  <w:pPr>
                    <w:pStyle w:val="af8"/>
                  </w:pPr>
                  <w:r w:rsidRPr="00D00808">
                    <w:rPr>
                      <w:rFonts w:hint="eastAsia"/>
                    </w:rPr>
                    <w:t>0.15</w:t>
                  </w:r>
                </w:p>
              </w:tc>
              <w:tc>
                <w:tcPr>
                  <w:tcW w:w="0" w:type="auto"/>
                  <w:vAlign w:val="center"/>
                </w:tcPr>
                <w:p w:rsidR="00CD7C39" w:rsidRPr="00D00808" w:rsidRDefault="00CD7C39" w:rsidP="00187589">
                  <w:pPr>
                    <w:pStyle w:val="af8"/>
                  </w:pPr>
                  <w:r w:rsidRPr="00D00808">
                    <w:rPr>
                      <w:rFonts w:hint="eastAsia"/>
                    </w:rPr>
                    <w:t>0.06</w:t>
                  </w:r>
                </w:p>
              </w:tc>
              <w:tc>
                <w:tcPr>
                  <w:tcW w:w="0" w:type="auto"/>
                  <w:vAlign w:val="center"/>
                </w:tcPr>
                <w:p w:rsidR="00CD7C39" w:rsidRPr="00D00808" w:rsidRDefault="00CD7C39" w:rsidP="00187589">
                  <w:pPr>
                    <w:pStyle w:val="af8"/>
                  </w:pPr>
                  <w:r w:rsidRPr="00D00808">
                    <w:rPr>
                      <w:rFonts w:hint="eastAsia"/>
                    </w:rPr>
                    <w:t>原料暂存区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2"/>
                <w:jc w:val="center"/>
              </w:trPr>
              <w:tc>
                <w:tcPr>
                  <w:tcW w:w="0" w:type="auto"/>
                  <w:vMerge w:val="restart"/>
                  <w:vAlign w:val="center"/>
                </w:tcPr>
                <w:p w:rsidR="00CD7C39" w:rsidRPr="00D00808" w:rsidRDefault="00CD7C39" w:rsidP="00187589">
                  <w:pPr>
                    <w:pStyle w:val="af8"/>
                  </w:pPr>
                  <w:r w:rsidRPr="00D00808">
                    <w:rPr>
                      <w:rFonts w:hint="eastAsia"/>
                    </w:rPr>
                    <w:t>能源</w:t>
                  </w: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rPr>
                      <w:rFonts w:hint="eastAsia"/>
                    </w:rPr>
                    <w:t>液化</w:t>
                  </w:r>
                  <w:r w:rsidRPr="00D00808">
                    <w:t>石油气</w:t>
                  </w:r>
                </w:p>
              </w:tc>
              <w:tc>
                <w:tcPr>
                  <w:tcW w:w="0" w:type="auto"/>
                  <w:vAlign w:val="center"/>
                </w:tcPr>
                <w:p w:rsidR="00CD7C39" w:rsidRPr="00D00808" w:rsidRDefault="00CD7C39" w:rsidP="00187589">
                  <w:pPr>
                    <w:pStyle w:val="af8"/>
                  </w:pPr>
                  <w:r w:rsidRPr="00D00808">
                    <w:t>二甲醚</w:t>
                  </w:r>
                </w:p>
              </w:tc>
              <w:tc>
                <w:tcPr>
                  <w:tcW w:w="0" w:type="auto"/>
                  <w:vAlign w:val="center"/>
                </w:tcPr>
                <w:p w:rsidR="00CD7C39" w:rsidRPr="00D00808" w:rsidRDefault="00CD7C39" w:rsidP="00187589">
                  <w:pPr>
                    <w:pStyle w:val="af8"/>
                  </w:pPr>
                  <w:r w:rsidRPr="00D00808">
                    <w:t>液态</w:t>
                  </w:r>
                </w:p>
              </w:tc>
              <w:tc>
                <w:tcPr>
                  <w:tcW w:w="0" w:type="auto"/>
                  <w:vAlign w:val="center"/>
                </w:tcPr>
                <w:p w:rsidR="00CD7C39" w:rsidRPr="00D00808" w:rsidRDefault="00CD7C39" w:rsidP="00187589">
                  <w:pPr>
                    <w:pStyle w:val="af8"/>
                  </w:pPr>
                  <w:r w:rsidRPr="00D00808">
                    <w:rPr>
                      <w:rFonts w:hint="eastAsia"/>
                    </w:rPr>
                    <w:t>65kg</w:t>
                  </w:r>
                  <w:r w:rsidRPr="00D00808">
                    <w:t>/</w:t>
                  </w:r>
                  <w:r w:rsidRPr="00D00808">
                    <w:t>瓶</w:t>
                  </w:r>
                </w:p>
              </w:tc>
              <w:tc>
                <w:tcPr>
                  <w:tcW w:w="0" w:type="auto"/>
                  <w:vAlign w:val="center"/>
                </w:tcPr>
                <w:p w:rsidR="00CD7C39" w:rsidRPr="00D00808" w:rsidRDefault="00CD7C39" w:rsidP="00187589">
                  <w:pPr>
                    <w:pStyle w:val="af8"/>
                  </w:pPr>
                  <w:r w:rsidRPr="00D00808">
                    <w:rPr>
                      <w:rFonts w:hint="eastAsia"/>
                    </w:rPr>
                    <w:t>1</w:t>
                  </w:r>
                  <w:r w:rsidRPr="00D00808">
                    <w:t>560</w:t>
                  </w:r>
                </w:p>
              </w:tc>
              <w:tc>
                <w:tcPr>
                  <w:tcW w:w="0" w:type="auto"/>
                  <w:vAlign w:val="center"/>
                </w:tcPr>
                <w:p w:rsidR="00CD7C39" w:rsidRPr="00D00808" w:rsidRDefault="00CD7C39" w:rsidP="00187589">
                  <w:pPr>
                    <w:pStyle w:val="af8"/>
                  </w:pPr>
                  <w:r w:rsidRPr="00D00808">
                    <w:t>0.26</w:t>
                  </w:r>
                </w:p>
              </w:tc>
              <w:tc>
                <w:tcPr>
                  <w:tcW w:w="0" w:type="auto"/>
                  <w:vAlign w:val="center"/>
                </w:tcPr>
                <w:p w:rsidR="00CD7C39" w:rsidRPr="00D00808" w:rsidRDefault="00CD7C39" w:rsidP="00187589">
                  <w:pPr>
                    <w:pStyle w:val="af8"/>
                  </w:pPr>
                  <w:r w:rsidRPr="00D00808">
                    <w:rPr>
                      <w:rFonts w:hint="eastAsia"/>
                    </w:rPr>
                    <w:t>气瓶区</w:t>
                  </w:r>
                </w:p>
              </w:tc>
              <w:tc>
                <w:tcPr>
                  <w:tcW w:w="0" w:type="auto"/>
                  <w:vAlign w:val="center"/>
                </w:tcPr>
                <w:p w:rsidR="00CD7C39" w:rsidRPr="00D00808" w:rsidRDefault="00CD7C39" w:rsidP="00187589">
                  <w:pPr>
                    <w:pStyle w:val="af8"/>
                  </w:pPr>
                  <w:r w:rsidRPr="00D00808">
                    <w:rPr>
                      <w:rFonts w:hint="eastAsia"/>
                    </w:rPr>
                    <w:t>外购</w:t>
                  </w:r>
                </w:p>
              </w:tc>
            </w:tr>
            <w:tr w:rsidR="00CD7C39" w:rsidRPr="00D00808" w:rsidTr="00CD7C39">
              <w:trPr>
                <w:trHeight w:val="452"/>
                <w:jc w:val="center"/>
              </w:trPr>
              <w:tc>
                <w:tcPr>
                  <w:tcW w:w="0" w:type="auto"/>
                  <w:vMerge/>
                  <w:vAlign w:val="center"/>
                </w:tcPr>
                <w:p w:rsidR="00CD7C39" w:rsidRPr="00D00808" w:rsidRDefault="00CD7C39" w:rsidP="00187589">
                  <w:pPr>
                    <w:pStyle w:val="af8"/>
                  </w:pPr>
                </w:p>
              </w:tc>
              <w:tc>
                <w:tcPr>
                  <w:tcW w:w="0" w:type="auto"/>
                  <w:vAlign w:val="center"/>
                </w:tcPr>
                <w:p w:rsidR="00CD7C39" w:rsidRPr="00D00808" w:rsidRDefault="00CD7C39" w:rsidP="00187589">
                  <w:pPr>
                    <w:pStyle w:val="af8"/>
                    <w:numPr>
                      <w:ilvl w:val="0"/>
                      <w:numId w:val="4"/>
                    </w:numPr>
                  </w:pPr>
                </w:p>
              </w:tc>
              <w:tc>
                <w:tcPr>
                  <w:tcW w:w="0" w:type="auto"/>
                  <w:vAlign w:val="center"/>
                </w:tcPr>
                <w:p w:rsidR="00CD7C39" w:rsidRPr="00D00808" w:rsidRDefault="00CD7C39" w:rsidP="00187589">
                  <w:pPr>
                    <w:pStyle w:val="af8"/>
                  </w:pPr>
                  <w:r w:rsidRPr="00D00808">
                    <w:rPr>
                      <w:rFonts w:hint="eastAsia"/>
                    </w:rPr>
                    <w:t>电</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t>3</w:t>
                  </w:r>
                  <w:r w:rsidRPr="00D00808">
                    <w:rPr>
                      <w:rFonts w:hint="eastAsia"/>
                    </w:rPr>
                    <w:t>万度</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rPr>
                      <w:rFonts w:hint="eastAsia"/>
                    </w:rPr>
                    <w:t>/</w:t>
                  </w:r>
                </w:p>
              </w:tc>
              <w:tc>
                <w:tcPr>
                  <w:tcW w:w="0" w:type="auto"/>
                  <w:vAlign w:val="center"/>
                </w:tcPr>
                <w:p w:rsidR="00CD7C39" w:rsidRPr="00D00808" w:rsidRDefault="00CD7C39" w:rsidP="00187589">
                  <w:pPr>
                    <w:pStyle w:val="af8"/>
                  </w:pPr>
                  <w:r w:rsidRPr="00D00808">
                    <w:rPr>
                      <w:rFonts w:hint="eastAsia"/>
                    </w:rPr>
                    <w:t>市政供电</w:t>
                  </w:r>
                </w:p>
              </w:tc>
            </w:tr>
          </w:tbl>
          <w:p w:rsidR="00111EE1" w:rsidRPr="00D00808" w:rsidRDefault="00111EE1" w:rsidP="009228C3">
            <w:pPr>
              <w:pStyle w:val="Af6"/>
            </w:pPr>
          </w:p>
        </w:tc>
      </w:tr>
    </w:tbl>
    <w:p w:rsidR="00111EE1" w:rsidRPr="00D00808" w:rsidRDefault="00111EE1" w:rsidP="00CD7C39">
      <w:pPr>
        <w:sectPr w:rsidR="00111EE1" w:rsidRPr="00D00808">
          <w:pgSz w:w="11906" w:h="16838"/>
          <w:pgMar w:top="1440" w:right="1463" w:bottom="1440" w:left="1463" w:header="720" w:footer="720" w:gutter="0"/>
          <w:cols w:space="425"/>
          <w:docGrid w:type="lines" w:linePitch="312"/>
        </w:sectPr>
      </w:pPr>
    </w:p>
    <w:p w:rsidR="00111EE1" w:rsidRPr="00D00808" w:rsidRDefault="00111EE1" w:rsidP="00CD7C39"/>
    <w:tbl>
      <w:tblPr>
        <w:tblStyle w:val="af0"/>
        <w:tblW w:w="0" w:type="auto"/>
        <w:tblCellMar>
          <w:left w:w="57" w:type="dxa"/>
          <w:right w:w="57" w:type="dxa"/>
        </w:tblCellMar>
        <w:tblLook w:val="04A0" w:firstRow="1" w:lastRow="0" w:firstColumn="1" w:lastColumn="0" w:noHBand="0" w:noVBand="1"/>
      </w:tblPr>
      <w:tblGrid>
        <w:gridCol w:w="438"/>
        <w:gridCol w:w="8532"/>
      </w:tblGrid>
      <w:tr w:rsidR="00D00808" w:rsidRPr="00D00808" w:rsidTr="00510DE0">
        <w:tc>
          <w:tcPr>
            <w:tcW w:w="644" w:type="dxa"/>
          </w:tcPr>
          <w:p w:rsidR="00111EE1" w:rsidRPr="00D00808" w:rsidRDefault="00111EE1" w:rsidP="00CD7C39"/>
        </w:tc>
        <w:tc>
          <w:tcPr>
            <w:tcW w:w="8450" w:type="dxa"/>
          </w:tcPr>
          <w:p w:rsidR="00510DE0" w:rsidRPr="00D00808" w:rsidRDefault="00510DE0" w:rsidP="009228C3">
            <w:pPr>
              <w:pStyle w:val="Af6"/>
            </w:pPr>
            <w:r w:rsidRPr="00D00808">
              <w:rPr>
                <w:rFonts w:hint="eastAsia"/>
              </w:rPr>
              <w:t>主要原辅材料理化性质简介：</w:t>
            </w:r>
          </w:p>
          <w:p w:rsidR="00111EE1" w:rsidRPr="00D00808" w:rsidRDefault="00AE7E47" w:rsidP="009228C3">
            <w:pPr>
              <w:pStyle w:val="Af6"/>
              <w:ind w:firstLine="482"/>
            </w:pPr>
            <w:r w:rsidRPr="00D00808">
              <w:rPr>
                <w:b/>
                <w:bCs/>
              </w:rPr>
              <w:t>粉末涂料</w:t>
            </w:r>
            <w:r w:rsidRPr="00D00808">
              <w:rPr>
                <w:rFonts w:hint="eastAsia"/>
                <w:b/>
                <w:bCs/>
              </w:rPr>
              <w:t>：</w:t>
            </w:r>
            <w:r w:rsidR="00147D30" w:rsidRPr="00D00808">
              <w:rPr>
                <w:rFonts w:hint="eastAsia"/>
              </w:rPr>
              <w:t>是一种具有耐腐蚀性和坚韧性的热固性粉末涂料，未喷涂到工件上的粉末涂料经回收后可循环利用。主要成分为聚酯树脂</w:t>
            </w:r>
            <w:r w:rsidR="00147D30" w:rsidRPr="00D00808">
              <w:rPr>
                <w:rFonts w:hint="eastAsia"/>
              </w:rPr>
              <w:t>60.0%</w:t>
            </w:r>
            <w:r w:rsidR="00147D30" w:rsidRPr="00D00808">
              <w:rPr>
                <w:rFonts w:hint="eastAsia"/>
              </w:rPr>
              <w:t>、氧化铁红</w:t>
            </w:r>
            <w:r w:rsidR="00147D30" w:rsidRPr="00D00808">
              <w:rPr>
                <w:rFonts w:hint="eastAsia"/>
              </w:rPr>
              <w:t>1.4%</w:t>
            </w:r>
            <w:r w:rsidR="00147D30" w:rsidRPr="00D00808">
              <w:rPr>
                <w:rFonts w:hint="eastAsia"/>
              </w:rPr>
              <w:t>、钛白粉</w:t>
            </w:r>
            <w:r w:rsidR="00147D30" w:rsidRPr="00D00808">
              <w:rPr>
                <w:rFonts w:hint="eastAsia"/>
              </w:rPr>
              <w:t>20.0%</w:t>
            </w:r>
            <w:r w:rsidR="00147D30" w:rsidRPr="00D00808">
              <w:rPr>
                <w:rFonts w:hint="eastAsia"/>
              </w:rPr>
              <w:t>、硫酸钡</w:t>
            </w:r>
            <w:r w:rsidR="00147D30" w:rsidRPr="00D00808">
              <w:rPr>
                <w:rFonts w:hint="eastAsia"/>
              </w:rPr>
              <w:t>15.0%</w:t>
            </w:r>
            <w:r w:rsidR="00147D30" w:rsidRPr="00D00808">
              <w:rPr>
                <w:rFonts w:hint="eastAsia"/>
              </w:rPr>
              <w:t>、氧化铁黄</w:t>
            </w:r>
            <w:r w:rsidR="00147D30" w:rsidRPr="00D00808">
              <w:rPr>
                <w:rFonts w:hint="eastAsia"/>
              </w:rPr>
              <w:t>3.6%</w:t>
            </w:r>
            <w:r w:rsidR="00147D30" w:rsidRPr="00D00808">
              <w:rPr>
                <w:rFonts w:hint="eastAsia"/>
              </w:rPr>
              <w:t>，炭黑</w:t>
            </w:r>
            <w:r w:rsidR="00147D30" w:rsidRPr="00D00808">
              <w:rPr>
                <w:rFonts w:hint="eastAsia"/>
              </w:rPr>
              <w:t>0.2%</w:t>
            </w:r>
            <w:r w:rsidR="00147D30" w:rsidRPr="00D00808">
              <w:rPr>
                <w:rFonts w:hint="eastAsia"/>
              </w:rPr>
              <w:t>、聚乙烯蜡粉</w:t>
            </w:r>
            <w:r w:rsidR="00147D30" w:rsidRPr="00D00808">
              <w:rPr>
                <w:rFonts w:hint="eastAsia"/>
              </w:rPr>
              <w:t xml:space="preserve"> 0.5%</w:t>
            </w:r>
            <w:r w:rsidR="00147D30" w:rsidRPr="00D00808">
              <w:rPr>
                <w:rFonts w:hint="eastAsia"/>
              </w:rPr>
              <w:t>、密度</w:t>
            </w:r>
            <w:r w:rsidR="00147D30" w:rsidRPr="00D00808">
              <w:rPr>
                <w:rFonts w:hint="eastAsia"/>
              </w:rPr>
              <w:t>1.5g/cm3</w:t>
            </w:r>
            <w:r w:rsidR="00147D30" w:rsidRPr="00D00808">
              <w:rPr>
                <w:rFonts w:hint="eastAsia"/>
              </w:rPr>
              <w:t>，热分解温度约</w:t>
            </w:r>
            <w:r w:rsidR="00147D30" w:rsidRPr="00D00808">
              <w:rPr>
                <w:rFonts w:hint="eastAsia"/>
              </w:rPr>
              <w:t>280</w:t>
            </w:r>
            <w:r w:rsidR="00147D30" w:rsidRPr="00D00808">
              <w:rPr>
                <w:rFonts w:hint="eastAsia"/>
              </w:rPr>
              <w:t>℃。</w:t>
            </w:r>
          </w:p>
          <w:p w:rsidR="00111EE1" w:rsidRPr="00D00808" w:rsidRDefault="00AE7E47" w:rsidP="00CC50F4">
            <w:pPr>
              <w:pStyle w:val="1"/>
            </w:pPr>
            <w:r w:rsidRPr="00D00808">
              <w:rPr>
                <w:rFonts w:hint="eastAsia"/>
              </w:rPr>
              <w:t>6.</w:t>
            </w:r>
            <w:r w:rsidRPr="00D00808">
              <w:rPr>
                <w:rFonts w:hint="eastAsia"/>
              </w:rPr>
              <w:t>主要生产设备</w:t>
            </w:r>
          </w:p>
          <w:p w:rsidR="00111EE1" w:rsidRPr="00D00808" w:rsidRDefault="00AE7E47" w:rsidP="009228C3">
            <w:pPr>
              <w:pStyle w:val="Af6"/>
            </w:pPr>
            <w:r w:rsidRPr="00D00808">
              <w:rPr>
                <w:rFonts w:hint="eastAsia"/>
              </w:rPr>
              <w:t>项目运营期主要设备清单详见</w:t>
            </w:r>
            <w:r w:rsidRPr="00D00808">
              <w:rPr>
                <w:rFonts w:hint="eastAsia"/>
              </w:rPr>
              <w:fldChar w:fldCharType="begin"/>
            </w:r>
            <w:r w:rsidRPr="00D00808">
              <w:rPr>
                <w:rFonts w:hint="eastAsia"/>
              </w:rPr>
              <w:instrText xml:space="preserve"> REF _Ref18416 \h </w:instrText>
            </w:r>
            <w:r w:rsidRPr="00D00808">
              <w:rPr>
                <w:rFonts w:hint="eastAsia"/>
              </w:rPr>
            </w:r>
            <w:r w:rsidRPr="00D00808">
              <w:rPr>
                <w:rFonts w:hint="eastAsia"/>
              </w:rPr>
              <w:fldChar w:fldCharType="separate"/>
            </w:r>
            <w:r w:rsidR="00C8005B" w:rsidRPr="00D00808">
              <w:tab/>
            </w:r>
            <w:r w:rsidR="00C8005B" w:rsidRPr="00D00808">
              <w:tab/>
            </w:r>
            <w:r w:rsidR="00C8005B" w:rsidRPr="00D00808">
              <w:t>表</w:t>
            </w:r>
            <w:r w:rsidR="00C8005B" w:rsidRPr="00D00808">
              <w:t>2-</w:t>
            </w:r>
            <w:r w:rsidRPr="00D00808">
              <w:rPr>
                <w:rFonts w:hint="eastAsia"/>
              </w:rPr>
              <w:fldChar w:fldCharType="end"/>
            </w:r>
            <w:r w:rsidR="008B630F" w:rsidRPr="00D00808">
              <w:t>4</w:t>
            </w:r>
            <w:r w:rsidRPr="00D00808">
              <w:rPr>
                <w:rFonts w:hint="eastAsia"/>
              </w:rPr>
              <w:t>：</w:t>
            </w:r>
            <w:bookmarkStart w:id="14" w:name="_Ref26192"/>
          </w:p>
          <w:p w:rsidR="00111EE1" w:rsidRPr="00D00808" w:rsidRDefault="00FC12CE" w:rsidP="00B2476E">
            <w:pPr>
              <w:pStyle w:val="a6"/>
            </w:pPr>
            <w:bookmarkStart w:id="15" w:name="_Ref18416"/>
            <w:bookmarkStart w:id="16" w:name="_Ref19575"/>
            <w:bookmarkEnd w:id="14"/>
            <w:r w:rsidRPr="00D00808">
              <w:tab/>
            </w:r>
            <w:r w:rsidRPr="00D00808">
              <w:tab/>
            </w:r>
            <w:r w:rsidR="00AE7E47" w:rsidRPr="00D00808">
              <w:t>表2-</w:t>
            </w:r>
            <w:bookmarkEnd w:id="15"/>
            <w:r w:rsidR="008B630F" w:rsidRPr="00D00808">
              <w:t>4</w:t>
            </w:r>
            <w:r w:rsidR="00AE7E47" w:rsidRPr="00D00808">
              <w:rPr>
                <w:rFonts w:hint="eastAsia"/>
              </w:rPr>
              <w:t xml:space="preserve">  项目主要设备一览表</w:t>
            </w:r>
            <w:bookmarkEnd w:id="16"/>
          </w:p>
          <w:tbl>
            <w:tblPr>
              <w:tblStyle w:val="af0"/>
              <w:tblW w:w="4971" w:type="pct"/>
              <w:jc w:val="center"/>
              <w:tblCellMar>
                <w:left w:w="57" w:type="dxa"/>
                <w:right w:w="57" w:type="dxa"/>
              </w:tblCellMar>
              <w:tblLook w:val="04A0" w:firstRow="1" w:lastRow="0" w:firstColumn="1" w:lastColumn="0" w:noHBand="0" w:noVBand="1"/>
            </w:tblPr>
            <w:tblGrid>
              <w:gridCol w:w="864"/>
              <w:gridCol w:w="2478"/>
              <w:gridCol w:w="2459"/>
              <w:gridCol w:w="1632"/>
              <w:gridCol w:w="926"/>
            </w:tblGrid>
            <w:tr w:rsidR="00D00808" w:rsidRPr="00D00808" w:rsidTr="00B2476E">
              <w:trPr>
                <w:trHeight w:val="234"/>
                <w:tblHeader/>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B2476E" w:rsidRDefault="00FC12CE" w:rsidP="00187589">
                  <w:pPr>
                    <w:pStyle w:val="af8"/>
                    <w:rPr>
                      <w:b/>
                    </w:rPr>
                  </w:pPr>
                  <w:r w:rsidRPr="00B2476E">
                    <w:rPr>
                      <w:rFonts w:hint="eastAsia"/>
                      <w:b/>
                    </w:rPr>
                    <w:t>序号</w:t>
                  </w:r>
                </w:p>
              </w:tc>
              <w:tc>
                <w:tcPr>
                  <w:tcW w:w="1482" w:type="pct"/>
                  <w:tcBorders>
                    <w:top w:val="single" w:sz="4" w:space="0" w:color="auto"/>
                    <w:left w:val="nil"/>
                    <w:bottom w:val="single" w:sz="4" w:space="0" w:color="auto"/>
                    <w:right w:val="single" w:sz="4" w:space="0" w:color="auto"/>
                  </w:tcBorders>
                  <w:vAlign w:val="center"/>
                </w:tcPr>
                <w:p w:rsidR="00FC12CE" w:rsidRPr="00B2476E" w:rsidRDefault="00FC12CE" w:rsidP="00187589">
                  <w:pPr>
                    <w:pStyle w:val="af8"/>
                    <w:rPr>
                      <w:b/>
                    </w:rPr>
                  </w:pPr>
                  <w:r w:rsidRPr="00B2476E">
                    <w:rPr>
                      <w:rFonts w:hint="eastAsia"/>
                      <w:b/>
                    </w:rPr>
                    <w:t>设备名称</w:t>
                  </w:r>
                </w:p>
              </w:tc>
              <w:tc>
                <w:tcPr>
                  <w:tcW w:w="1471" w:type="pct"/>
                  <w:tcBorders>
                    <w:top w:val="single" w:sz="4" w:space="0" w:color="auto"/>
                    <w:left w:val="nil"/>
                    <w:bottom w:val="single" w:sz="4" w:space="0" w:color="auto"/>
                    <w:right w:val="single" w:sz="4" w:space="0" w:color="auto"/>
                  </w:tcBorders>
                  <w:vAlign w:val="center"/>
                </w:tcPr>
                <w:p w:rsidR="00FC12CE" w:rsidRPr="00B2476E" w:rsidRDefault="00FC12CE" w:rsidP="00187589">
                  <w:pPr>
                    <w:pStyle w:val="af8"/>
                    <w:rPr>
                      <w:b/>
                    </w:rPr>
                  </w:pPr>
                  <w:r w:rsidRPr="00B2476E">
                    <w:rPr>
                      <w:rFonts w:hint="eastAsia"/>
                      <w:b/>
                    </w:rPr>
                    <w:t>型号及规格</w:t>
                  </w:r>
                </w:p>
              </w:tc>
              <w:tc>
                <w:tcPr>
                  <w:tcW w:w="976" w:type="pct"/>
                  <w:tcBorders>
                    <w:top w:val="single" w:sz="4" w:space="0" w:color="auto"/>
                    <w:left w:val="nil"/>
                    <w:bottom w:val="single" w:sz="4" w:space="0" w:color="auto"/>
                    <w:right w:val="single" w:sz="4" w:space="0" w:color="auto"/>
                  </w:tcBorders>
                  <w:vAlign w:val="center"/>
                </w:tcPr>
                <w:p w:rsidR="00FC12CE" w:rsidRPr="00B2476E" w:rsidRDefault="00FC12CE" w:rsidP="00187589">
                  <w:pPr>
                    <w:pStyle w:val="af8"/>
                    <w:rPr>
                      <w:b/>
                    </w:rPr>
                  </w:pPr>
                  <w:r w:rsidRPr="00B2476E">
                    <w:rPr>
                      <w:rFonts w:hint="eastAsia"/>
                      <w:b/>
                    </w:rPr>
                    <w:t>数量（个</w:t>
                  </w:r>
                  <w:r w:rsidRPr="00B2476E">
                    <w:rPr>
                      <w:rFonts w:hint="eastAsia"/>
                      <w:b/>
                    </w:rPr>
                    <w:t>/</w:t>
                  </w:r>
                  <w:r w:rsidRPr="00B2476E">
                    <w:rPr>
                      <w:rFonts w:hint="eastAsia"/>
                      <w:b/>
                    </w:rPr>
                    <w:t>台）</w:t>
                  </w:r>
                </w:p>
              </w:tc>
              <w:tc>
                <w:tcPr>
                  <w:tcW w:w="554" w:type="pct"/>
                  <w:tcBorders>
                    <w:top w:val="single" w:sz="4" w:space="0" w:color="auto"/>
                    <w:left w:val="nil"/>
                    <w:bottom w:val="single" w:sz="4" w:space="0" w:color="auto"/>
                    <w:right w:val="single" w:sz="4" w:space="0" w:color="auto"/>
                  </w:tcBorders>
                  <w:vAlign w:val="center"/>
                </w:tcPr>
                <w:p w:rsidR="00FC12CE" w:rsidRPr="00B2476E" w:rsidRDefault="00FC12CE" w:rsidP="00187589">
                  <w:pPr>
                    <w:pStyle w:val="af8"/>
                    <w:rPr>
                      <w:b/>
                    </w:rPr>
                  </w:pPr>
                  <w:r w:rsidRPr="00B2476E">
                    <w:rPr>
                      <w:rFonts w:hint="eastAsia"/>
                      <w:b/>
                    </w:rPr>
                    <w:t>备注</w:t>
                  </w: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抛丸机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1</w:t>
                  </w:r>
                </w:p>
              </w:tc>
              <w:tc>
                <w:tcPr>
                  <w:tcW w:w="554" w:type="pct"/>
                  <w:tcBorders>
                    <w:top w:val="single" w:sz="4" w:space="0" w:color="auto"/>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固化箱</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1</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喷塑柜</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2</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点焊机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315</w:t>
                  </w:r>
                  <w:r w:rsidRPr="00D00808">
                    <w:rPr>
                      <w:rFonts w:hint="eastAsia"/>
                    </w:rPr>
                    <w:t>焊机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3</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冲床</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16t</w:t>
                  </w: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2</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冲床</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60t</w:t>
                  </w: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剪板机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125#</w:t>
                  </w: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2</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B11394" w:rsidRPr="00D00808" w:rsidRDefault="00B11394"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B11394" w:rsidRPr="00D00808" w:rsidRDefault="00B11394" w:rsidP="00187589">
                  <w:pPr>
                    <w:pStyle w:val="af8"/>
                  </w:pPr>
                  <w:r w:rsidRPr="00D00808">
                    <w:t>折弯机</w:t>
                  </w:r>
                </w:p>
              </w:tc>
              <w:tc>
                <w:tcPr>
                  <w:tcW w:w="1471" w:type="pct"/>
                  <w:tcBorders>
                    <w:top w:val="single" w:sz="4" w:space="0" w:color="auto"/>
                    <w:left w:val="nil"/>
                    <w:bottom w:val="single" w:sz="4" w:space="0" w:color="auto"/>
                    <w:right w:val="single" w:sz="4" w:space="0" w:color="auto"/>
                  </w:tcBorders>
                  <w:vAlign w:val="center"/>
                </w:tcPr>
                <w:p w:rsidR="00B11394" w:rsidRPr="00D00808" w:rsidRDefault="00B11394" w:rsidP="00187589">
                  <w:pPr>
                    <w:pStyle w:val="af8"/>
                  </w:pPr>
                </w:p>
              </w:tc>
              <w:tc>
                <w:tcPr>
                  <w:tcW w:w="976" w:type="pct"/>
                  <w:tcBorders>
                    <w:top w:val="single" w:sz="4" w:space="0" w:color="auto"/>
                    <w:left w:val="nil"/>
                    <w:bottom w:val="single" w:sz="4" w:space="0" w:color="auto"/>
                    <w:right w:val="single" w:sz="4" w:space="0" w:color="auto"/>
                  </w:tcBorders>
                  <w:vAlign w:val="center"/>
                </w:tcPr>
                <w:p w:rsidR="00B11394" w:rsidRPr="00D00808" w:rsidRDefault="00B11394" w:rsidP="00187589">
                  <w:pPr>
                    <w:pStyle w:val="af8"/>
                  </w:pPr>
                  <w:r w:rsidRPr="00D00808">
                    <w:rPr>
                      <w:rFonts w:hint="eastAsia"/>
                    </w:rPr>
                    <w:t>1</w:t>
                  </w:r>
                </w:p>
              </w:tc>
              <w:tc>
                <w:tcPr>
                  <w:tcW w:w="554" w:type="pct"/>
                  <w:tcBorders>
                    <w:left w:val="nil"/>
                    <w:right w:val="single" w:sz="4" w:space="0" w:color="auto"/>
                  </w:tcBorders>
                  <w:vAlign w:val="center"/>
                </w:tcPr>
                <w:p w:rsidR="00B11394" w:rsidRPr="00D00808" w:rsidRDefault="00B11394"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双弯机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2</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单弯机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B11394" w:rsidP="00187589">
                  <w:pPr>
                    <w:pStyle w:val="af8"/>
                  </w:pPr>
                  <w:r w:rsidRPr="00D00808">
                    <w:t>3</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缩管机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w:t>
                  </w:r>
                </w:p>
              </w:tc>
              <w:tc>
                <w:tcPr>
                  <w:tcW w:w="554" w:type="pct"/>
                  <w:tcBorders>
                    <w:left w:val="nil"/>
                    <w:right w:val="single" w:sz="4" w:space="0" w:color="auto"/>
                  </w:tcBorders>
                  <w:vAlign w:val="center"/>
                </w:tcPr>
                <w:p w:rsidR="00FC12CE" w:rsidRPr="00D00808" w:rsidRDefault="00FC12CE" w:rsidP="00187589">
                  <w:pPr>
                    <w:pStyle w:val="af8"/>
                  </w:pPr>
                </w:p>
              </w:tc>
            </w:tr>
            <w:tr w:rsidR="00D00808" w:rsidRPr="00D00808" w:rsidTr="00B2476E">
              <w:trPr>
                <w:trHeight w:val="309"/>
                <w:jc w:val="center"/>
              </w:trPr>
              <w:tc>
                <w:tcPr>
                  <w:tcW w:w="517" w:type="pct"/>
                  <w:tcBorders>
                    <w:top w:val="single" w:sz="4" w:space="0" w:color="auto"/>
                    <w:left w:val="single" w:sz="4" w:space="0" w:color="auto"/>
                    <w:bottom w:val="single" w:sz="4" w:space="0" w:color="auto"/>
                    <w:right w:val="single" w:sz="4" w:space="0" w:color="auto"/>
                  </w:tcBorders>
                  <w:vAlign w:val="center"/>
                </w:tcPr>
                <w:p w:rsidR="00FC12CE" w:rsidRPr="00D00808" w:rsidRDefault="00FC12CE" w:rsidP="00187589">
                  <w:pPr>
                    <w:pStyle w:val="af8"/>
                    <w:numPr>
                      <w:ilvl w:val="0"/>
                      <w:numId w:val="3"/>
                    </w:numPr>
                  </w:pPr>
                </w:p>
              </w:tc>
              <w:tc>
                <w:tcPr>
                  <w:tcW w:w="1482"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t>下料机</w:t>
                  </w:r>
                </w:p>
              </w:tc>
              <w:tc>
                <w:tcPr>
                  <w:tcW w:w="1471"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275</w:t>
                  </w:r>
                </w:p>
              </w:tc>
              <w:tc>
                <w:tcPr>
                  <w:tcW w:w="976" w:type="pct"/>
                  <w:tcBorders>
                    <w:top w:val="single" w:sz="4" w:space="0" w:color="auto"/>
                    <w:left w:val="nil"/>
                    <w:bottom w:val="single" w:sz="4" w:space="0" w:color="auto"/>
                    <w:right w:val="single" w:sz="4" w:space="0" w:color="auto"/>
                  </w:tcBorders>
                  <w:vAlign w:val="center"/>
                </w:tcPr>
                <w:p w:rsidR="00FC12CE" w:rsidRPr="00D00808" w:rsidRDefault="00FC12CE" w:rsidP="00187589">
                  <w:pPr>
                    <w:pStyle w:val="af8"/>
                  </w:pPr>
                  <w:r w:rsidRPr="00D00808">
                    <w:rPr>
                      <w:rFonts w:hint="eastAsia"/>
                    </w:rPr>
                    <w:t>1</w:t>
                  </w:r>
                </w:p>
              </w:tc>
              <w:tc>
                <w:tcPr>
                  <w:tcW w:w="554" w:type="pct"/>
                  <w:tcBorders>
                    <w:left w:val="nil"/>
                    <w:right w:val="single" w:sz="4" w:space="0" w:color="auto"/>
                  </w:tcBorders>
                  <w:vAlign w:val="center"/>
                </w:tcPr>
                <w:p w:rsidR="00FC12CE" w:rsidRPr="00D00808" w:rsidRDefault="00FC12CE" w:rsidP="00187589">
                  <w:pPr>
                    <w:pStyle w:val="af8"/>
                  </w:pPr>
                </w:p>
              </w:tc>
            </w:tr>
          </w:tbl>
          <w:p w:rsidR="00111EE1" w:rsidRPr="00D00808" w:rsidRDefault="00AE7E47" w:rsidP="009228C3">
            <w:pPr>
              <w:pStyle w:val="Af6"/>
            </w:pPr>
            <w:r w:rsidRPr="00D00808">
              <w:rPr>
                <w:rFonts w:hint="eastAsia"/>
              </w:rPr>
              <w:t>对照工业和信息化部《高耗能落后机电设备（产品）淘汰目录》第一批、第二批、第三批、第四批，本项目所用设备不属于淘汰落后设备，对照《产业结构调整指导目录》，拟建项目生产设备均未列入《产业结构调整指导目录（</w:t>
            </w:r>
            <w:r w:rsidRPr="00D00808">
              <w:rPr>
                <w:rFonts w:hint="eastAsia"/>
              </w:rPr>
              <w:t>2024</w:t>
            </w:r>
            <w:r w:rsidRPr="00D00808">
              <w:rPr>
                <w:rFonts w:hint="eastAsia"/>
              </w:rPr>
              <w:t>年本）》限制、淘汰类设备。</w:t>
            </w:r>
          </w:p>
          <w:p w:rsidR="001523D6" w:rsidRPr="00D00808" w:rsidRDefault="001523D6" w:rsidP="00CC50F4">
            <w:pPr>
              <w:pStyle w:val="1"/>
            </w:pPr>
            <w:r w:rsidRPr="00D00808">
              <w:t>7</w:t>
            </w:r>
            <w:r w:rsidRPr="00D00808">
              <w:rPr>
                <w:rFonts w:hint="eastAsia"/>
              </w:rPr>
              <w:t>.</w:t>
            </w:r>
            <w:r w:rsidRPr="00D00808">
              <w:rPr>
                <w:rFonts w:hint="eastAsia"/>
              </w:rPr>
              <w:t>劳动定员及工作制度</w:t>
            </w:r>
          </w:p>
          <w:p w:rsidR="001523D6" w:rsidRPr="00D00808" w:rsidRDefault="001523D6" w:rsidP="009228C3">
            <w:pPr>
              <w:pStyle w:val="Af6"/>
            </w:pPr>
            <w:r w:rsidRPr="00D00808">
              <w:rPr>
                <w:rFonts w:hint="eastAsia"/>
              </w:rPr>
              <w:t>劳动定员：项目劳动定员</w:t>
            </w:r>
            <w:r w:rsidRPr="00D00808">
              <w:t>8</w:t>
            </w:r>
            <w:r w:rsidRPr="00D00808">
              <w:rPr>
                <w:rFonts w:hint="eastAsia"/>
              </w:rPr>
              <w:t>人，不设设置食堂和住宿。</w:t>
            </w:r>
          </w:p>
          <w:p w:rsidR="001523D6" w:rsidRPr="00D00808" w:rsidRDefault="001523D6" w:rsidP="009228C3">
            <w:pPr>
              <w:pStyle w:val="Af6"/>
            </w:pPr>
            <w:r w:rsidRPr="00D00808">
              <w:rPr>
                <w:rFonts w:hint="eastAsia"/>
              </w:rPr>
              <w:t>工作制度：项目年工作天数为</w:t>
            </w:r>
            <w:r w:rsidRPr="00D00808">
              <w:rPr>
                <w:rFonts w:hint="eastAsia"/>
              </w:rPr>
              <w:t>300</w:t>
            </w:r>
            <w:r w:rsidRPr="00D00808">
              <w:rPr>
                <w:rFonts w:hint="eastAsia"/>
              </w:rPr>
              <w:t>天，一班制生产，每班工作时间</w:t>
            </w:r>
            <w:r w:rsidRPr="00D00808">
              <w:rPr>
                <w:rFonts w:hint="eastAsia"/>
              </w:rPr>
              <w:t>8</w:t>
            </w:r>
            <w:r w:rsidRPr="00D00808">
              <w:rPr>
                <w:rFonts w:hint="eastAsia"/>
              </w:rPr>
              <w:t>小时。</w:t>
            </w:r>
          </w:p>
          <w:p w:rsidR="001523D6" w:rsidRPr="00D00808" w:rsidRDefault="001523D6" w:rsidP="00CC50F4">
            <w:pPr>
              <w:pStyle w:val="1"/>
            </w:pPr>
            <w:r w:rsidRPr="00D00808">
              <w:t>8</w:t>
            </w:r>
            <w:r w:rsidRPr="00D00808">
              <w:rPr>
                <w:rFonts w:hint="eastAsia"/>
              </w:rPr>
              <w:t>.</w:t>
            </w:r>
            <w:r w:rsidRPr="00D00808">
              <w:rPr>
                <w:rFonts w:hint="eastAsia"/>
              </w:rPr>
              <w:t>平面布置</w:t>
            </w:r>
          </w:p>
          <w:p w:rsidR="001523D6" w:rsidRPr="00D00808" w:rsidRDefault="00147D30" w:rsidP="009228C3">
            <w:pPr>
              <w:pStyle w:val="Af6"/>
            </w:pPr>
            <w:r w:rsidRPr="00D00808">
              <w:rPr>
                <w:rFonts w:hint="eastAsia"/>
              </w:rPr>
              <w:t>厂房北侧布置有弯管机、缩管机、下料机等，西侧设置冲床、焊接设备等、中部设置剪板机、折弯机等，南侧设置抛丸、喷塑固化灯，</w:t>
            </w:r>
            <w:r w:rsidR="001523D6" w:rsidRPr="00D00808">
              <w:rPr>
                <w:rFonts w:hint="eastAsia"/>
              </w:rPr>
              <w:t>项目整个布置做到物流、人流流向明确，互不交叉干扰；生产线布置符合生产程序物流走向。平面布</w:t>
            </w:r>
            <w:r w:rsidR="001523D6" w:rsidRPr="00D00808">
              <w:rPr>
                <w:rFonts w:hint="eastAsia"/>
              </w:rPr>
              <w:lastRenderedPageBreak/>
              <w:t>局总体上功能组织合理、结构清晰，符合环保要求。项目平面布置及环保设施分布示意图详见附图</w:t>
            </w:r>
            <w:r w:rsidR="001523D6" w:rsidRPr="00D00808">
              <w:rPr>
                <w:rFonts w:hint="eastAsia"/>
              </w:rPr>
              <w:t>2</w:t>
            </w:r>
            <w:r w:rsidR="001523D6" w:rsidRPr="00D00808">
              <w:rPr>
                <w:rFonts w:hint="eastAsia"/>
              </w:rPr>
              <w:t>。</w:t>
            </w:r>
          </w:p>
          <w:p w:rsidR="00111EE1" w:rsidRPr="00D00808" w:rsidRDefault="001523D6" w:rsidP="00CC50F4">
            <w:pPr>
              <w:pStyle w:val="1"/>
            </w:pPr>
            <w:r w:rsidRPr="00D00808">
              <w:rPr>
                <w:rFonts w:hint="eastAsia"/>
              </w:rPr>
              <w:t>9.</w:t>
            </w:r>
            <w:r w:rsidRPr="00D00808">
              <w:rPr>
                <w:rFonts w:hint="eastAsia"/>
              </w:rPr>
              <w:t>水平衡</w:t>
            </w:r>
          </w:p>
          <w:p w:rsidR="001523D6" w:rsidRDefault="001523D6" w:rsidP="009228C3">
            <w:pPr>
              <w:pStyle w:val="Af6"/>
            </w:pPr>
            <w:r w:rsidRPr="00D00808">
              <w:t>本项目依托外部公共设施，不项目不涉及废水排放。</w:t>
            </w:r>
          </w:p>
          <w:p w:rsidR="0014016A" w:rsidRPr="00D00808" w:rsidRDefault="0014016A" w:rsidP="00CC50F4">
            <w:pPr>
              <w:pStyle w:val="1"/>
            </w:pPr>
            <w:r>
              <w:rPr>
                <w:rFonts w:hint="eastAsia"/>
              </w:rPr>
              <w:t>10.</w:t>
            </w:r>
            <w:r>
              <w:rPr>
                <w:rFonts w:hint="eastAsia"/>
              </w:rPr>
              <w:t>物料平衡</w:t>
            </w:r>
          </w:p>
          <w:p w:rsidR="0014016A" w:rsidRPr="0014016A" w:rsidRDefault="0014016A" w:rsidP="0014016A">
            <w:pPr>
              <w:pStyle w:val="ab"/>
              <w:rPr>
                <w:szCs w:val="21"/>
              </w:rPr>
            </w:pPr>
            <w:r w:rsidRPr="0014016A">
              <w:rPr>
                <w:szCs w:val="21"/>
              </w:rPr>
              <w:t>项目塑粉物料平衡，见表</w:t>
            </w:r>
            <w:r w:rsidRPr="0014016A">
              <w:rPr>
                <w:rFonts w:hint="eastAsia"/>
                <w:szCs w:val="21"/>
              </w:rPr>
              <w:t>2-</w:t>
            </w:r>
            <w:r>
              <w:rPr>
                <w:szCs w:val="21"/>
              </w:rPr>
              <w:t>5</w:t>
            </w:r>
            <w:r w:rsidRPr="0014016A">
              <w:rPr>
                <w:szCs w:val="21"/>
              </w:rPr>
              <w:t>；物料平衡图，见图</w:t>
            </w:r>
            <w:r w:rsidRPr="0014016A">
              <w:rPr>
                <w:rFonts w:hint="eastAsia"/>
                <w:szCs w:val="21"/>
              </w:rPr>
              <w:t>2-2</w:t>
            </w:r>
            <w:r w:rsidRPr="0014016A">
              <w:rPr>
                <w:rFonts w:hint="eastAsia"/>
                <w:szCs w:val="21"/>
              </w:rPr>
              <w:t>。</w:t>
            </w:r>
          </w:p>
          <w:p w:rsidR="0014016A" w:rsidRPr="0014016A" w:rsidRDefault="0014016A" w:rsidP="0014016A">
            <w:pPr>
              <w:pStyle w:val="ab"/>
              <w:ind w:firstLine="482"/>
              <w:jc w:val="center"/>
              <w:rPr>
                <w:b/>
                <w:szCs w:val="21"/>
              </w:rPr>
            </w:pPr>
            <w:r w:rsidRPr="0014016A">
              <w:rPr>
                <w:b/>
                <w:szCs w:val="21"/>
              </w:rPr>
              <w:t>表</w:t>
            </w:r>
            <w:r w:rsidRPr="0014016A">
              <w:rPr>
                <w:rFonts w:hint="eastAsia"/>
                <w:b/>
                <w:szCs w:val="21"/>
              </w:rPr>
              <w:t xml:space="preserve">2-6   </w:t>
            </w:r>
            <w:r w:rsidRPr="0014016A">
              <w:rPr>
                <w:rFonts w:hint="eastAsia"/>
                <w:b/>
                <w:szCs w:val="21"/>
              </w:rPr>
              <w:t>项目塑粉平衡表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931"/>
              <w:gridCol w:w="2271"/>
              <w:gridCol w:w="2101"/>
            </w:tblGrid>
            <w:tr w:rsidR="0014016A" w:rsidRPr="0014016A" w:rsidTr="0014016A">
              <w:trPr>
                <w:jc w:val="center"/>
              </w:trPr>
              <w:tc>
                <w:tcPr>
                  <w:tcW w:w="4031" w:type="dxa"/>
                  <w:gridSpan w:val="2"/>
                </w:tcPr>
                <w:p w:rsidR="0014016A" w:rsidRPr="0014016A" w:rsidRDefault="0014016A" w:rsidP="0014016A">
                  <w:pPr>
                    <w:pStyle w:val="ab"/>
                    <w:spacing w:line="240" w:lineRule="auto"/>
                    <w:ind w:firstLineChars="0" w:firstLine="0"/>
                    <w:jc w:val="center"/>
                    <w:rPr>
                      <w:b/>
                      <w:sz w:val="21"/>
                      <w:szCs w:val="21"/>
                    </w:rPr>
                  </w:pPr>
                  <w:r w:rsidRPr="0014016A">
                    <w:rPr>
                      <w:b/>
                      <w:sz w:val="21"/>
                      <w:szCs w:val="21"/>
                    </w:rPr>
                    <w:t>输入物料</w:t>
                  </w:r>
                </w:p>
              </w:tc>
              <w:tc>
                <w:tcPr>
                  <w:tcW w:w="4372" w:type="dxa"/>
                  <w:gridSpan w:val="2"/>
                </w:tcPr>
                <w:p w:rsidR="0014016A" w:rsidRPr="0014016A" w:rsidRDefault="0014016A" w:rsidP="0014016A">
                  <w:pPr>
                    <w:pStyle w:val="ab"/>
                    <w:spacing w:line="240" w:lineRule="auto"/>
                    <w:ind w:firstLineChars="0" w:firstLine="0"/>
                    <w:jc w:val="center"/>
                    <w:rPr>
                      <w:b/>
                      <w:sz w:val="21"/>
                      <w:szCs w:val="21"/>
                    </w:rPr>
                  </w:pPr>
                  <w:r w:rsidRPr="0014016A">
                    <w:rPr>
                      <w:b/>
                      <w:sz w:val="21"/>
                      <w:szCs w:val="21"/>
                    </w:rPr>
                    <w:t>输出物料</w:t>
                  </w:r>
                </w:p>
              </w:tc>
            </w:tr>
            <w:tr w:rsidR="0014016A" w:rsidRPr="0014016A" w:rsidTr="0014016A">
              <w:trPr>
                <w:jc w:val="center"/>
              </w:trPr>
              <w:tc>
                <w:tcPr>
                  <w:tcW w:w="2100" w:type="dxa"/>
                </w:tcPr>
                <w:p w:rsidR="0014016A" w:rsidRPr="0014016A" w:rsidRDefault="0014016A" w:rsidP="0014016A">
                  <w:pPr>
                    <w:pStyle w:val="ab"/>
                    <w:spacing w:line="240" w:lineRule="auto"/>
                    <w:ind w:firstLineChars="0" w:firstLine="0"/>
                    <w:jc w:val="center"/>
                    <w:rPr>
                      <w:b/>
                      <w:sz w:val="21"/>
                      <w:szCs w:val="21"/>
                    </w:rPr>
                  </w:pPr>
                  <w:r w:rsidRPr="0014016A">
                    <w:rPr>
                      <w:rFonts w:hint="eastAsia"/>
                      <w:b/>
                      <w:sz w:val="21"/>
                      <w:szCs w:val="21"/>
                    </w:rPr>
                    <w:t>名称</w:t>
                  </w:r>
                </w:p>
              </w:tc>
              <w:tc>
                <w:tcPr>
                  <w:tcW w:w="1931" w:type="dxa"/>
                </w:tcPr>
                <w:p w:rsidR="0014016A" w:rsidRPr="0014016A" w:rsidRDefault="0014016A" w:rsidP="0014016A">
                  <w:pPr>
                    <w:pStyle w:val="ab"/>
                    <w:spacing w:line="240" w:lineRule="auto"/>
                    <w:ind w:firstLineChars="0" w:firstLine="0"/>
                    <w:jc w:val="center"/>
                    <w:rPr>
                      <w:b/>
                      <w:sz w:val="21"/>
                      <w:szCs w:val="21"/>
                    </w:rPr>
                  </w:pPr>
                  <w:r w:rsidRPr="0014016A">
                    <w:rPr>
                      <w:b/>
                      <w:sz w:val="21"/>
                      <w:szCs w:val="21"/>
                    </w:rPr>
                    <w:t>数量（</w:t>
                  </w:r>
                  <w:r w:rsidRPr="0014016A">
                    <w:rPr>
                      <w:rFonts w:hint="eastAsia"/>
                      <w:b/>
                      <w:sz w:val="21"/>
                      <w:szCs w:val="21"/>
                    </w:rPr>
                    <w:t>kg</w:t>
                  </w:r>
                  <w:r w:rsidRPr="0014016A">
                    <w:rPr>
                      <w:b/>
                      <w:sz w:val="21"/>
                      <w:szCs w:val="21"/>
                    </w:rPr>
                    <w:t>/a</w:t>
                  </w:r>
                  <w:r w:rsidRPr="0014016A">
                    <w:rPr>
                      <w:b/>
                      <w:sz w:val="21"/>
                      <w:szCs w:val="21"/>
                    </w:rPr>
                    <w:t>）</w:t>
                  </w:r>
                </w:p>
              </w:tc>
              <w:tc>
                <w:tcPr>
                  <w:tcW w:w="2271" w:type="dxa"/>
                </w:tcPr>
                <w:p w:rsidR="0014016A" w:rsidRPr="0014016A" w:rsidRDefault="0014016A" w:rsidP="0014016A">
                  <w:pPr>
                    <w:pStyle w:val="ab"/>
                    <w:spacing w:line="240" w:lineRule="auto"/>
                    <w:ind w:firstLineChars="0" w:firstLine="0"/>
                    <w:jc w:val="center"/>
                    <w:rPr>
                      <w:b/>
                      <w:sz w:val="21"/>
                      <w:szCs w:val="21"/>
                    </w:rPr>
                  </w:pPr>
                  <w:r w:rsidRPr="0014016A">
                    <w:rPr>
                      <w:rFonts w:hint="eastAsia"/>
                      <w:b/>
                      <w:sz w:val="21"/>
                      <w:szCs w:val="21"/>
                    </w:rPr>
                    <w:t>名称</w:t>
                  </w:r>
                </w:p>
              </w:tc>
              <w:tc>
                <w:tcPr>
                  <w:tcW w:w="2101" w:type="dxa"/>
                </w:tcPr>
                <w:p w:rsidR="0014016A" w:rsidRPr="0014016A" w:rsidRDefault="0014016A" w:rsidP="0014016A">
                  <w:pPr>
                    <w:pStyle w:val="ab"/>
                    <w:spacing w:line="240" w:lineRule="auto"/>
                    <w:ind w:firstLineChars="0" w:firstLine="0"/>
                    <w:jc w:val="center"/>
                    <w:rPr>
                      <w:b/>
                      <w:sz w:val="21"/>
                      <w:szCs w:val="21"/>
                    </w:rPr>
                  </w:pPr>
                  <w:r w:rsidRPr="0014016A">
                    <w:rPr>
                      <w:b/>
                      <w:sz w:val="21"/>
                      <w:szCs w:val="21"/>
                    </w:rPr>
                    <w:t>数量（</w:t>
                  </w:r>
                  <w:r w:rsidRPr="0014016A">
                    <w:rPr>
                      <w:rFonts w:hint="eastAsia"/>
                      <w:b/>
                      <w:sz w:val="21"/>
                      <w:szCs w:val="21"/>
                    </w:rPr>
                    <w:t>kg</w:t>
                  </w:r>
                  <w:r w:rsidRPr="0014016A">
                    <w:rPr>
                      <w:b/>
                      <w:sz w:val="21"/>
                      <w:szCs w:val="21"/>
                    </w:rPr>
                    <w:t>/a</w:t>
                  </w:r>
                  <w:r w:rsidRPr="0014016A">
                    <w:rPr>
                      <w:b/>
                      <w:sz w:val="21"/>
                      <w:szCs w:val="21"/>
                    </w:rPr>
                    <w:t>）</w:t>
                  </w:r>
                </w:p>
              </w:tc>
            </w:tr>
            <w:tr w:rsidR="00840CF2" w:rsidRPr="0014016A" w:rsidTr="00187589">
              <w:trPr>
                <w:jc w:val="center"/>
              </w:trPr>
              <w:tc>
                <w:tcPr>
                  <w:tcW w:w="2100"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购置塑粉</w:t>
                  </w:r>
                </w:p>
              </w:tc>
              <w:tc>
                <w:tcPr>
                  <w:tcW w:w="1931" w:type="dxa"/>
                </w:tcPr>
                <w:p w:rsidR="00840CF2" w:rsidRPr="0014016A" w:rsidRDefault="00840CF2" w:rsidP="00840CF2">
                  <w:pPr>
                    <w:pStyle w:val="ab"/>
                    <w:spacing w:line="240" w:lineRule="auto"/>
                    <w:ind w:firstLineChars="0" w:firstLine="0"/>
                    <w:jc w:val="center"/>
                    <w:rPr>
                      <w:sz w:val="21"/>
                      <w:szCs w:val="21"/>
                    </w:rPr>
                  </w:pPr>
                  <w:r>
                    <w:rPr>
                      <w:sz w:val="21"/>
                      <w:szCs w:val="21"/>
                    </w:rPr>
                    <w:t>1200</w:t>
                  </w: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产品附着</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1112.26</w:t>
                  </w:r>
                </w:p>
              </w:tc>
            </w:tr>
            <w:tr w:rsidR="00840CF2" w:rsidRPr="0014016A" w:rsidTr="00187589">
              <w:trPr>
                <w:jc w:val="center"/>
              </w:trPr>
              <w:tc>
                <w:tcPr>
                  <w:tcW w:w="2100" w:type="dxa"/>
                </w:tcPr>
                <w:p w:rsidR="00840CF2" w:rsidRPr="0014016A" w:rsidRDefault="00840CF2" w:rsidP="00840CF2">
                  <w:pPr>
                    <w:pStyle w:val="ab"/>
                    <w:spacing w:line="240" w:lineRule="auto"/>
                    <w:ind w:firstLineChars="0" w:firstLine="0"/>
                    <w:jc w:val="center"/>
                    <w:rPr>
                      <w:sz w:val="21"/>
                      <w:szCs w:val="21"/>
                    </w:rPr>
                  </w:pPr>
                  <w:r w:rsidRPr="0014016A">
                    <w:rPr>
                      <w:rFonts w:hint="eastAsia"/>
                      <w:sz w:val="21"/>
                      <w:szCs w:val="21"/>
                    </w:rPr>
                    <w:t>回收塑粉</w:t>
                  </w:r>
                </w:p>
              </w:tc>
              <w:tc>
                <w:tcPr>
                  <w:tcW w:w="1931" w:type="dxa"/>
                </w:tcPr>
                <w:p w:rsidR="00840CF2" w:rsidRPr="0014016A" w:rsidRDefault="00840CF2" w:rsidP="00840CF2">
                  <w:pPr>
                    <w:pStyle w:val="ab"/>
                    <w:spacing w:line="240" w:lineRule="auto"/>
                    <w:ind w:firstLineChars="0" w:firstLine="0"/>
                    <w:jc w:val="center"/>
                    <w:rPr>
                      <w:sz w:val="21"/>
                      <w:szCs w:val="21"/>
                    </w:rPr>
                  </w:pPr>
                  <w:r>
                    <w:rPr>
                      <w:sz w:val="21"/>
                      <w:szCs w:val="21"/>
                    </w:rPr>
                    <w:t>273.6</w:t>
                  </w: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颗粒物有组织排放量</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68.4</w:t>
                  </w:r>
                </w:p>
              </w:tc>
            </w:tr>
            <w:tr w:rsidR="00840CF2" w:rsidRPr="0014016A" w:rsidTr="00187589">
              <w:trPr>
                <w:trHeight w:val="64"/>
                <w:jc w:val="center"/>
              </w:trPr>
              <w:tc>
                <w:tcPr>
                  <w:tcW w:w="2100" w:type="dxa"/>
                </w:tcPr>
                <w:p w:rsidR="00840CF2" w:rsidRPr="0014016A" w:rsidRDefault="00840CF2" w:rsidP="00840CF2">
                  <w:pPr>
                    <w:pStyle w:val="ab"/>
                    <w:spacing w:line="240" w:lineRule="auto"/>
                    <w:ind w:firstLineChars="0" w:firstLine="0"/>
                    <w:jc w:val="center"/>
                    <w:rPr>
                      <w:sz w:val="21"/>
                      <w:szCs w:val="21"/>
                    </w:rPr>
                  </w:pPr>
                </w:p>
              </w:tc>
              <w:tc>
                <w:tcPr>
                  <w:tcW w:w="1931" w:type="dxa"/>
                </w:tcPr>
                <w:p w:rsidR="00840CF2" w:rsidRPr="0014016A" w:rsidRDefault="00840CF2" w:rsidP="00840CF2">
                  <w:pPr>
                    <w:pStyle w:val="ab"/>
                    <w:spacing w:line="240" w:lineRule="auto"/>
                    <w:ind w:firstLineChars="0" w:firstLine="0"/>
                    <w:jc w:val="center"/>
                    <w:rPr>
                      <w:sz w:val="21"/>
                      <w:szCs w:val="21"/>
                    </w:rPr>
                  </w:pP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回收塑粉</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273.6</w:t>
                  </w:r>
                </w:p>
              </w:tc>
            </w:tr>
            <w:tr w:rsidR="00840CF2" w:rsidRPr="0014016A" w:rsidTr="00187589">
              <w:trPr>
                <w:trHeight w:val="64"/>
                <w:jc w:val="center"/>
              </w:trPr>
              <w:tc>
                <w:tcPr>
                  <w:tcW w:w="2100" w:type="dxa"/>
                </w:tcPr>
                <w:p w:rsidR="00840CF2" w:rsidRPr="0014016A" w:rsidRDefault="00840CF2" w:rsidP="00840CF2">
                  <w:pPr>
                    <w:pStyle w:val="ab"/>
                    <w:spacing w:line="240" w:lineRule="auto"/>
                    <w:ind w:firstLineChars="0" w:firstLine="0"/>
                    <w:jc w:val="center"/>
                    <w:rPr>
                      <w:sz w:val="21"/>
                      <w:szCs w:val="21"/>
                    </w:rPr>
                  </w:pPr>
                </w:p>
              </w:tc>
              <w:tc>
                <w:tcPr>
                  <w:tcW w:w="1931" w:type="dxa"/>
                </w:tcPr>
                <w:p w:rsidR="00840CF2" w:rsidRPr="0014016A" w:rsidRDefault="00840CF2" w:rsidP="00840CF2">
                  <w:pPr>
                    <w:pStyle w:val="ab"/>
                    <w:spacing w:line="240" w:lineRule="auto"/>
                    <w:ind w:firstLineChars="0" w:firstLine="0"/>
                    <w:jc w:val="center"/>
                    <w:rPr>
                      <w:sz w:val="21"/>
                      <w:szCs w:val="21"/>
                    </w:rPr>
                  </w:pP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颗粒物无组织排放量</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18</w:t>
                  </w:r>
                </w:p>
              </w:tc>
            </w:tr>
            <w:tr w:rsidR="00840CF2" w:rsidRPr="0014016A" w:rsidTr="00187589">
              <w:trPr>
                <w:trHeight w:val="64"/>
                <w:jc w:val="center"/>
              </w:trPr>
              <w:tc>
                <w:tcPr>
                  <w:tcW w:w="2100" w:type="dxa"/>
                </w:tcPr>
                <w:p w:rsidR="00840CF2" w:rsidRPr="0014016A" w:rsidRDefault="00840CF2" w:rsidP="00840CF2">
                  <w:pPr>
                    <w:pStyle w:val="ab"/>
                    <w:spacing w:line="240" w:lineRule="auto"/>
                    <w:ind w:firstLineChars="0" w:firstLine="0"/>
                    <w:jc w:val="center"/>
                    <w:rPr>
                      <w:sz w:val="21"/>
                      <w:szCs w:val="21"/>
                    </w:rPr>
                  </w:pPr>
                </w:p>
              </w:tc>
              <w:tc>
                <w:tcPr>
                  <w:tcW w:w="1931" w:type="dxa"/>
                </w:tcPr>
                <w:p w:rsidR="00840CF2" w:rsidRPr="0014016A" w:rsidRDefault="00840CF2" w:rsidP="00840CF2">
                  <w:pPr>
                    <w:pStyle w:val="ab"/>
                    <w:spacing w:line="240" w:lineRule="auto"/>
                    <w:ind w:firstLineChars="0" w:firstLine="0"/>
                    <w:jc w:val="center"/>
                    <w:rPr>
                      <w:sz w:val="21"/>
                      <w:szCs w:val="21"/>
                    </w:rPr>
                  </w:pP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有机废气排放量</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1.1</w:t>
                  </w:r>
                </w:p>
              </w:tc>
            </w:tr>
            <w:tr w:rsidR="00840CF2" w:rsidRPr="0014016A" w:rsidTr="00187589">
              <w:trPr>
                <w:trHeight w:val="64"/>
                <w:jc w:val="center"/>
              </w:trPr>
              <w:tc>
                <w:tcPr>
                  <w:tcW w:w="2100" w:type="dxa"/>
                </w:tcPr>
                <w:p w:rsidR="00840CF2" w:rsidRPr="0014016A" w:rsidRDefault="00840CF2" w:rsidP="00840CF2">
                  <w:pPr>
                    <w:pStyle w:val="ab"/>
                    <w:spacing w:line="240" w:lineRule="auto"/>
                    <w:ind w:firstLineChars="0" w:firstLine="0"/>
                    <w:jc w:val="center"/>
                    <w:rPr>
                      <w:sz w:val="21"/>
                      <w:szCs w:val="21"/>
                    </w:rPr>
                  </w:pPr>
                </w:p>
              </w:tc>
              <w:tc>
                <w:tcPr>
                  <w:tcW w:w="1931" w:type="dxa"/>
                </w:tcPr>
                <w:p w:rsidR="00840CF2" w:rsidRPr="0014016A" w:rsidRDefault="00840CF2" w:rsidP="00840CF2">
                  <w:pPr>
                    <w:pStyle w:val="ab"/>
                    <w:spacing w:line="240" w:lineRule="auto"/>
                    <w:ind w:firstLineChars="0" w:firstLine="0"/>
                    <w:jc w:val="center"/>
                    <w:rPr>
                      <w:sz w:val="21"/>
                      <w:szCs w:val="21"/>
                    </w:rPr>
                  </w:pPr>
                </w:p>
              </w:tc>
              <w:tc>
                <w:tcPr>
                  <w:tcW w:w="2271"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活性炭吸附废气量</w:t>
                  </w: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0.24</w:t>
                  </w:r>
                </w:p>
              </w:tc>
            </w:tr>
            <w:tr w:rsidR="00840CF2" w:rsidRPr="0014016A" w:rsidTr="00187589">
              <w:trPr>
                <w:trHeight w:val="64"/>
                <w:jc w:val="center"/>
              </w:trPr>
              <w:tc>
                <w:tcPr>
                  <w:tcW w:w="2100" w:type="dxa"/>
                </w:tcPr>
                <w:p w:rsidR="00840CF2" w:rsidRPr="0014016A" w:rsidRDefault="00840CF2" w:rsidP="00840CF2">
                  <w:pPr>
                    <w:pStyle w:val="ab"/>
                    <w:spacing w:line="240" w:lineRule="auto"/>
                    <w:ind w:firstLineChars="0" w:firstLine="0"/>
                    <w:jc w:val="center"/>
                    <w:rPr>
                      <w:sz w:val="21"/>
                      <w:szCs w:val="21"/>
                    </w:rPr>
                  </w:pPr>
                  <w:r w:rsidRPr="0014016A">
                    <w:rPr>
                      <w:sz w:val="21"/>
                      <w:szCs w:val="21"/>
                    </w:rPr>
                    <w:t>小计</w:t>
                  </w:r>
                </w:p>
              </w:tc>
              <w:tc>
                <w:tcPr>
                  <w:tcW w:w="1931" w:type="dxa"/>
                </w:tcPr>
                <w:p w:rsidR="00840CF2" w:rsidRPr="0014016A" w:rsidRDefault="00840CF2" w:rsidP="00840CF2">
                  <w:pPr>
                    <w:pStyle w:val="ab"/>
                    <w:spacing w:line="240" w:lineRule="auto"/>
                    <w:ind w:firstLineChars="0" w:firstLine="0"/>
                    <w:jc w:val="center"/>
                    <w:rPr>
                      <w:sz w:val="21"/>
                      <w:szCs w:val="21"/>
                    </w:rPr>
                  </w:pPr>
                  <w:r>
                    <w:rPr>
                      <w:sz w:val="21"/>
                      <w:szCs w:val="21"/>
                    </w:rPr>
                    <w:t>1473.6</w:t>
                  </w:r>
                </w:p>
              </w:tc>
              <w:tc>
                <w:tcPr>
                  <w:tcW w:w="2271" w:type="dxa"/>
                </w:tcPr>
                <w:p w:rsidR="00840CF2" w:rsidRPr="0014016A" w:rsidRDefault="00840CF2" w:rsidP="00840CF2">
                  <w:pPr>
                    <w:pStyle w:val="ab"/>
                    <w:spacing w:line="240" w:lineRule="auto"/>
                    <w:ind w:firstLineChars="0" w:firstLine="0"/>
                    <w:jc w:val="center"/>
                    <w:rPr>
                      <w:sz w:val="21"/>
                      <w:szCs w:val="21"/>
                    </w:rPr>
                  </w:pPr>
                </w:p>
              </w:tc>
              <w:tc>
                <w:tcPr>
                  <w:tcW w:w="2101" w:type="dxa"/>
                  <w:vAlign w:val="center"/>
                </w:tcPr>
                <w:p w:rsidR="00840CF2" w:rsidRPr="00840CF2" w:rsidRDefault="00840CF2" w:rsidP="00840CF2">
                  <w:pPr>
                    <w:pStyle w:val="ab"/>
                    <w:spacing w:line="240" w:lineRule="auto"/>
                    <w:ind w:firstLineChars="0" w:firstLine="0"/>
                    <w:jc w:val="center"/>
                    <w:rPr>
                      <w:sz w:val="21"/>
                      <w:szCs w:val="21"/>
                    </w:rPr>
                  </w:pPr>
                  <w:r w:rsidRPr="00840CF2">
                    <w:rPr>
                      <w:sz w:val="21"/>
                      <w:szCs w:val="21"/>
                    </w:rPr>
                    <w:t>1</w:t>
                  </w:r>
                  <w:r>
                    <w:rPr>
                      <w:sz w:val="21"/>
                      <w:szCs w:val="21"/>
                    </w:rPr>
                    <w:t>47</w:t>
                  </w:r>
                  <w:r w:rsidRPr="00840CF2">
                    <w:rPr>
                      <w:sz w:val="21"/>
                      <w:szCs w:val="21"/>
                    </w:rPr>
                    <w:t>3.6</w:t>
                  </w:r>
                </w:p>
              </w:tc>
            </w:tr>
          </w:tbl>
          <w:p w:rsidR="00E218B5" w:rsidRDefault="0014016A" w:rsidP="0014016A">
            <w:pPr>
              <w:pStyle w:val="2"/>
            </w:pPr>
            <w:r w:rsidRPr="00A31F59">
              <mc:AlternateContent>
                <mc:Choice Requires="wpc">
                  <w:drawing>
                    <wp:inline distT="0" distB="0" distL="0" distR="0" wp14:anchorId="16687502" wp14:editId="405D7C68">
                      <wp:extent cx="5345430" cy="3207385"/>
                      <wp:effectExtent l="0" t="0" r="0" b="0"/>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矩形 1890"/>
                              <wps:cNvSpPr>
                                <a:spLocks noChangeArrowheads="1"/>
                              </wps:cNvSpPr>
                              <wps:spPr bwMode="auto">
                                <a:xfrm>
                                  <a:off x="1394460" y="331470"/>
                                  <a:ext cx="82867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sidRPr="0014016A">
                                      <w:rPr>
                                        <w:sz w:val="21"/>
                                        <w:szCs w:val="21"/>
                                      </w:rPr>
                                      <w:t>塑粉</w:t>
                                    </w:r>
                                    <w:r w:rsidRPr="0014016A">
                                      <w:rPr>
                                        <w:rFonts w:hint="eastAsia"/>
                                        <w:sz w:val="21"/>
                                        <w:szCs w:val="21"/>
                                      </w:rPr>
                                      <w:t xml:space="preserve"> </w:t>
                                    </w:r>
                                    <w:r>
                                      <w:rPr>
                                        <w:sz w:val="21"/>
                                        <w:szCs w:val="21"/>
                                      </w:rPr>
                                      <w:t>1200</w:t>
                                    </w:r>
                                  </w:p>
                                </w:txbxContent>
                              </wps:txbx>
                              <wps:bodyPr rot="0" vert="horz" wrap="square" lIns="91440" tIns="45720" rIns="91440" bIns="45720" anchor="t" anchorCtr="0" upright="1">
                                <a:noAutofit/>
                              </wps:bodyPr>
                            </wps:wsp>
                            <wps:wsp>
                              <wps:cNvPr id="11" name="矩形 1891"/>
                              <wps:cNvSpPr>
                                <a:spLocks noChangeArrowheads="1"/>
                              </wps:cNvSpPr>
                              <wps:spPr bwMode="auto">
                                <a:xfrm>
                                  <a:off x="1543050" y="1012190"/>
                                  <a:ext cx="530225" cy="284480"/>
                                </a:xfrm>
                                <a:prstGeom prst="rect">
                                  <a:avLst/>
                                </a:prstGeom>
                                <a:solidFill>
                                  <a:srgbClr val="FFFFFF"/>
                                </a:solidFill>
                                <a:ln w="9525">
                                  <a:solidFill>
                                    <a:srgbClr val="000000"/>
                                  </a:solidFill>
                                  <a:miter lim="800000"/>
                                  <a:headEnd/>
                                  <a:tailEnd/>
                                </a:ln>
                              </wps:spPr>
                              <wps:txbx>
                                <w:txbxContent>
                                  <w:p w:rsidR="00B2476E" w:rsidRPr="0014016A" w:rsidRDefault="00B2476E" w:rsidP="0014016A">
                                    <w:pPr>
                                      <w:spacing w:line="240" w:lineRule="auto"/>
                                      <w:ind w:firstLineChars="0" w:firstLine="0"/>
                                      <w:rPr>
                                        <w:sz w:val="21"/>
                                        <w:szCs w:val="21"/>
                                      </w:rPr>
                                    </w:pPr>
                                    <w:r w:rsidRPr="0014016A">
                                      <w:rPr>
                                        <w:sz w:val="21"/>
                                        <w:szCs w:val="21"/>
                                      </w:rPr>
                                      <w:t>喷塑</w:t>
                                    </w:r>
                                  </w:p>
                                </w:txbxContent>
                              </wps:txbx>
                              <wps:bodyPr rot="0" vert="horz" wrap="square" lIns="91440" tIns="45720" rIns="91440" bIns="45720" anchor="t" anchorCtr="0" upright="1">
                                <a:noAutofit/>
                              </wps:bodyPr>
                            </wps:wsp>
                            <wps:wsp>
                              <wps:cNvPr id="14" name="自选图形 1892"/>
                              <wps:cNvCnPr>
                                <a:cxnSpLocks noChangeShapeType="1"/>
                              </wps:cNvCnPr>
                              <wps:spPr bwMode="auto">
                                <a:xfrm flipH="1">
                                  <a:off x="1808480" y="614680"/>
                                  <a:ext cx="635"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自选图形 1893"/>
                              <wps:cNvCnPr>
                                <a:cxnSpLocks noChangeShapeType="1"/>
                              </wps:cNvCnPr>
                              <wps:spPr bwMode="auto">
                                <a:xfrm>
                                  <a:off x="2073275" y="1154430"/>
                                  <a:ext cx="58737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矩形 1894"/>
                              <wps:cNvSpPr>
                                <a:spLocks noChangeArrowheads="1"/>
                              </wps:cNvSpPr>
                              <wps:spPr bwMode="auto">
                                <a:xfrm>
                                  <a:off x="2660650" y="1029335"/>
                                  <a:ext cx="1543685" cy="284480"/>
                                </a:xfrm>
                                <a:prstGeom prst="rect">
                                  <a:avLst/>
                                </a:prstGeom>
                                <a:solidFill>
                                  <a:srgbClr val="FFFFFF"/>
                                </a:solidFill>
                                <a:ln w="9525">
                                  <a:solidFill>
                                    <a:srgbClr val="000000"/>
                                  </a:solidFill>
                                  <a:miter lim="800000"/>
                                  <a:headEnd/>
                                  <a:tailEnd/>
                                </a:ln>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滤筒</w:t>
                                    </w:r>
                                    <w:r w:rsidRPr="0014016A">
                                      <w:rPr>
                                        <w:sz w:val="21"/>
                                        <w:szCs w:val="21"/>
                                      </w:rPr>
                                      <w:t>回收</w:t>
                                    </w:r>
                                    <w:r w:rsidRPr="0014016A">
                                      <w:rPr>
                                        <w:rFonts w:hint="eastAsia"/>
                                        <w:sz w:val="21"/>
                                        <w:szCs w:val="21"/>
                                      </w:rPr>
                                      <w:t>+</w:t>
                                    </w:r>
                                    <w:r w:rsidRPr="0014016A">
                                      <w:rPr>
                                        <w:rFonts w:hint="eastAsia"/>
                                        <w:sz w:val="21"/>
                                        <w:szCs w:val="21"/>
                                      </w:rPr>
                                      <w:t>布袋除尘器</w:t>
                                    </w:r>
                                  </w:p>
                                </w:txbxContent>
                              </wps:txbx>
                              <wps:bodyPr rot="0" vert="horz" wrap="square" lIns="91440" tIns="45720" rIns="91440" bIns="45720" anchor="t" anchorCtr="0" upright="1">
                                <a:noAutofit/>
                              </wps:bodyPr>
                            </wps:wsp>
                            <wps:wsp>
                              <wps:cNvPr id="17" name="自选图形 1897"/>
                              <wps:cNvCnPr>
                                <a:cxnSpLocks noChangeShapeType="1"/>
                              </wps:cNvCnPr>
                              <wps:spPr bwMode="auto">
                                <a:xfrm flipV="1">
                                  <a:off x="4204335" y="688340"/>
                                  <a:ext cx="358140" cy="4832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矩形 1898"/>
                              <wps:cNvSpPr>
                                <a:spLocks noChangeArrowheads="1"/>
                              </wps:cNvSpPr>
                              <wps:spPr bwMode="auto">
                                <a:xfrm>
                                  <a:off x="4320540" y="331470"/>
                                  <a:ext cx="84201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G</w:t>
                                    </w:r>
                                    <w:r w:rsidRPr="0014016A">
                                      <w:rPr>
                                        <w:sz w:val="21"/>
                                        <w:szCs w:val="21"/>
                                      </w:rPr>
                                      <w:t xml:space="preserve">4 </w:t>
                                    </w:r>
                                    <w:r w:rsidRPr="0014016A">
                                      <w:rPr>
                                        <w:sz w:val="21"/>
                                        <w:szCs w:val="21"/>
                                      </w:rPr>
                                      <w:t>颗粒物</w:t>
                                    </w:r>
                                    <w:r>
                                      <w:rPr>
                                        <w:sz w:val="21"/>
                                        <w:szCs w:val="21"/>
                                      </w:rPr>
                                      <w:t>68.4</w:t>
                                    </w:r>
                                  </w:p>
                                </w:txbxContent>
                              </wps:txbx>
                              <wps:bodyPr rot="0" vert="horz" wrap="square" lIns="91440" tIns="45720" rIns="91440" bIns="45720" anchor="t" anchorCtr="0" upright="1">
                                <a:noAutofit/>
                              </wps:bodyPr>
                            </wps:wsp>
                            <wps:wsp>
                              <wps:cNvPr id="19" name="自选图形 1900"/>
                              <wps:cNvCnPr>
                                <a:cxnSpLocks noChangeShapeType="1"/>
                              </wps:cNvCnPr>
                              <wps:spPr bwMode="auto">
                                <a:xfrm flipH="1">
                                  <a:off x="1806575" y="1296670"/>
                                  <a:ext cx="1905"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矩形 1901"/>
                              <wps:cNvSpPr>
                                <a:spLocks noChangeArrowheads="1"/>
                              </wps:cNvSpPr>
                              <wps:spPr bwMode="auto">
                                <a:xfrm>
                                  <a:off x="1418590" y="1771650"/>
                                  <a:ext cx="789305" cy="284480"/>
                                </a:xfrm>
                                <a:prstGeom prst="rect">
                                  <a:avLst/>
                                </a:prstGeom>
                                <a:solidFill>
                                  <a:srgbClr val="FFFFFF"/>
                                </a:solidFill>
                                <a:ln w="9525">
                                  <a:solidFill>
                                    <a:srgbClr val="000000"/>
                                  </a:solidFill>
                                  <a:miter lim="800000"/>
                                  <a:headEnd/>
                                  <a:tailEnd/>
                                </a:ln>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固化烘干</w:t>
                                    </w:r>
                                  </w:p>
                                </w:txbxContent>
                              </wps:txbx>
                              <wps:bodyPr rot="0" vert="horz" wrap="square" lIns="91440" tIns="45720" rIns="91440" bIns="45720" anchor="t" anchorCtr="0" upright="1">
                                <a:noAutofit/>
                              </wps:bodyPr>
                            </wps:wsp>
                            <wps:wsp>
                              <wps:cNvPr id="21" name="自选图形 1902"/>
                              <wps:cNvCnPr>
                                <a:cxnSpLocks noChangeShapeType="1"/>
                              </wps:cNvCnPr>
                              <wps:spPr bwMode="auto">
                                <a:xfrm>
                                  <a:off x="2207895" y="1913890"/>
                                  <a:ext cx="54737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矩形 1903"/>
                              <wps:cNvSpPr>
                                <a:spLocks noChangeArrowheads="1"/>
                              </wps:cNvSpPr>
                              <wps:spPr bwMode="auto">
                                <a:xfrm>
                                  <a:off x="2764155" y="1771650"/>
                                  <a:ext cx="1177290" cy="284480"/>
                                </a:xfrm>
                                <a:prstGeom prst="rect">
                                  <a:avLst/>
                                </a:prstGeom>
                                <a:solidFill>
                                  <a:srgbClr val="FFFFFF"/>
                                </a:solidFill>
                                <a:ln w="9525">
                                  <a:solidFill>
                                    <a:srgbClr val="000000"/>
                                  </a:solidFill>
                                  <a:miter lim="800000"/>
                                  <a:headEnd/>
                                  <a:tailEnd/>
                                </a:ln>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两级活性炭吸附</w:t>
                                    </w:r>
                                  </w:p>
                                </w:txbxContent>
                              </wps:txbx>
                              <wps:bodyPr rot="0" vert="horz" wrap="square" lIns="91440" tIns="45720" rIns="91440" bIns="45720" anchor="t" anchorCtr="0" upright="1">
                                <a:noAutofit/>
                              </wps:bodyPr>
                            </wps:wsp>
                            <wps:wsp>
                              <wps:cNvPr id="23" name="自选图形 1904"/>
                              <wps:cNvCnPr>
                                <a:cxnSpLocks noChangeShapeType="1"/>
                              </wps:cNvCnPr>
                              <wps:spPr bwMode="auto">
                                <a:xfrm flipH="1">
                                  <a:off x="1806575" y="2056130"/>
                                  <a:ext cx="698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矩形 1905"/>
                              <wps:cNvSpPr>
                                <a:spLocks noChangeArrowheads="1"/>
                              </wps:cNvSpPr>
                              <wps:spPr bwMode="auto">
                                <a:xfrm>
                                  <a:off x="1465580" y="2435225"/>
                                  <a:ext cx="105283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sidRPr="0014016A">
                                      <w:rPr>
                                        <w:sz w:val="21"/>
                                        <w:szCs w:val="21"/>
                                      </w:rPr>
                                      <w:t>产品附着</w:t>
                                    </w:r>
                                  </w:p>
                                </w:txbxContent>
                              </wps:txbx>
                              <wps:bodyPr rot="0" vert="horz" wrap="square" lIns="91440" tIns="45720" rIns="91440" bIns="45720" anchor="t" anchorCtr="0" upright="1">
                                <a:noAutofit/>
                              </wps:bodyPr>
                            </wps:wsp>
                            <wps:wsp>
                              <wps:cNvPr id="25" name="自选图形 1906"/>
                              <wps:cNvCnPr>
                                <a:cxnSpLocks noChangeShapeType="1"/>
                              </wps:cNvCnPr>
                              <wps:spPr bwMode="auto">
                                <a:xfrm rot="5400000" flipH="1">
                                  <a:off x="2524125" y="120650"/>
                                  <a:ext cx="224155" cy="15919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矩形 1907"/>
                              <wps:cNvSpPr>
                                <a:spLocks noChangeArrowheads="1"/>
                              </wps:cNvSpPr>
                              <wps:spPr bwMode="auto">
                                <a:xfrm>
                                  <a:off x="2474595" y="512445"/>
                                  <a:ext cx="6819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Pr>
                                        <w:sz w:val="21"/>
                                        <w:szCs w:val="21"/>
                                      </w:rPr>
                                      <w:t>273.6</w:t>
                                    </w:r>
                                  </w:p>
                                </w:txbxContent>
                              </wps:txbx>
                              <wps:bodyPr rot="0" vert="horz" wrap="square" lIns="91440" tIns="45720" rIns="91440" bIns="45720" anchor="t" anchorCtr="0" upright="1">
                                <a:noAutofit/>
                              </wps:bodyPr>
                            </wps:wsp>
                            <wps:wsp>
                              <wps:cNvPr id="27" name="自选图形 1908"/>
                              <wps:cNvCnPr>
                                <a:cxnSpLocks noChangeShapeType="1"/>
                              </wps:cNvCnPr>
                              <wps:spPr bwMode="auto">
                                <a:xfrm flipH="1">
                                  <a:off x="1263015" y="115443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1909"/>
                              <wps:cNvSpPr>
                                <a:spLocks noChangeArrowheads="1"/>
                              </wps:cNvSpPr>
                              <wps:spPr bwMode="auto">
                                <a:xfrm>
                                  <a:off x="231775" y="933450"/>
                                  <a:ext cx="105283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B2476E">
                                    <w:pPr>
                                      <w:spacing w:line="240" w:lineRule="auto"/>
                                      <w:ind w:firstLineChars="0" w:firstLine="0"/>
                                      <w:rPr>
                                        <w:sz w:val="21"/>
                                        <w:szCs w:val="21"/>
                                      </w:rPr>
                                    </w:pPr>
                                    <w:r w:rsidRPr="0014016A">
                                      <w:rPr>
                                        <w:rFonts w:hint="eastAsia"/>
                                        <w:sz w:val="21"/>
                                        <w:szCs w:val="21"/>
                                      </w:rPr>
                                      <w:t>未</w:t>
                                    </w:r>
                                    <w:r w:rsidRPr="0014016A">
                                      <w:rPr>
                                        <w:sz w:val="21"/>
                                        <w:szCs w:val="21"/>
                                      </w:rPr>
                                      <w:t>收集排放量</w:t>
                                    </w:r>
                                    <w:r w:rsidRPr="0014016A">
                                      <w:rPr>
                                        <w:rFonts w:hint="eastAsia"/>
                                        <w:sz w:val="21"/>
                                        <w:szCs w:val="21"/>
                                      </w:rPr>
                                      <w:t xml:space="preserve"> </w:t>
                                    </w:r>
                                    <w:r w:rsidRPr="0014016A">
                                      <w:rPr>
                                        <w:rFonts w:hint="eastAsia"/>
                                        <w:sz w:val="21"/>
                                        <w:szCs w:val="21"/>
                                      </w:rPr>
                                      <w:t>塑粉</w:t>
                                    </w:r>
                                    <w:r w:rsidRPr="0014016A">
                                      <w:rPr>
                                        <w:rFonts w:hint="eastAsia"/>
                                        <w:sz w:val="21"/>
                                        <w:szCs w:val="21"/>
                                      </w:rPr>
                                      <w:t xml:space="preserve"> </w:t>
                                    </w:r>
                                    <w:r>
                                      <w:rPr>
                                        <w:sz w:val="21"/>
                                        <w:szCs w:val="21"/>
                                      </w:rPr>
                                      <w:t>18</w:t>
                                    </w:r>
                                  </w:p>
                                </w:txbxContent>
                              </wps:txbx>
                              <wps:bodyPr rot="0" vert="horz" wrap="square" lIns="91440" tIns="45720" rIns="91440" bIns="45720" anchor="t" anchorCtr="0" upright="1">
                                <a:noAutofit/>
                              </wps:bodyPr>
                            </wps:wsp>
                            <wps:wsp>
                              <wps:cNvPr id="29" name="矩形 1910"/>
                              <wps:cNvSpPr>
                                <a:spLocks noChangeArrowheads="1"/>
                              </wps:cNvSpPr>
                              <wps:spPr bwMode="auto">
                                <a:xfrm>
                                  <a:off x="2034540" y="901065"/>
                                  <a:ext cx="6819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Pr>
                                        <w:sz w:val="21"/>
                                        <w:szCs w:val="21"/>
                                      </w:rPr>
                                      <w:t>342</w:t>
                                    </w:r>
                                  </w:p>
                                </w:txbxContent>
                              </wps:txbx>
                              <wps:bodyPr rot="0" vert="horz" wrap="square" lIns="91440" tIns="45720" rIns="91440" bIns="45720" anchor="t" anchorCtr="0" upright="1">
                                <a:noAutofit/>
                              </wps:bodyPr>
                            </wps:wsp>
                            <wps:wsp>
                              <wps:cNvPr id="30" name="矩形 1911"/>
                              <wps:cNvSpPr>
                                <a:spLocks noChangeArrowheads="1"/>
                              </wps:cNvSpPr>
                              <wps:spPr bwMode="auto">
                                <a:xfrm>
                                  <a:off x="1758315" y="1406525"/>
                                  <a:ext cx="6819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Pr>
                                        <w:sz w:val="21"/>
                                        <w:szCs w:val="21"/>
                                      </w:rPr>
                                      <w:t>1113.6</w:t>
                                    </w:r>
                                  </w:p>
                                </w:txbxContent>
                              </wps:txbx>
                              <wps:bodyPr rot="0" vert="horz" wrap="square" lIns="91440" tIns="45720" rIns="91440" bIns="45720" anchor="t" anchorCtr="0" upright="1">
                                <a:noAutofit/>
                              </wps:bodyPr>
                            </wps:wsp>
                            <wps:wsp>
                              <wps:cNvPr id="31" name="矩形 1912"/>
                              <wps:cNvSpPr>
                                <a:spLocks noChangeArrowheads="1"/>
                              </wps:cNvSpPr>
                              <wps:spPr bwMode="auto">
                                <a:xfrm>
                                  <a:off x="1775460" y="2079625"/>
                                  <a:ext cx="6819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Pr>
                                        <w:sz w:val="21"/>
                                        <w:szCs w:val="21"/>
                                      </w:rPr>
                                      <w:t>1112.26</w:t>
                                    </w:r>
                                  </w:p>
                                </w:txbxContent>
                              </wps:txbx>
                              <wps:bodyPr rot="0" vert="horz" wrap="square" lIns="91440" tIns="45720" rIns="91440" bIns="45720" anchor="t" anchorCtr="0" upright="1">
                                <a:noAutofit/>
                              </wps:bodyPr>
                            </wps:wsp>
                            <wps:wsp>
                              <wps:cNvPr id="32" name="矩形 1913"/>
                              <wps:cNvSpPr>
                                <a:spLocks noChangeArrowheads="1"/>
                              </wps:cNvSpPr>
                              <wps:spPr bwMode="auto">
                                <a:xfrm>
                                  <a:off x="2172335" y="1672590"/>
                                  <a:ext cx="6819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Pr>
                                        <w:sz w:val="21"/>
                                        <w:szCs w:val="21"/>
                                      </w:rPr>
                                      <w:t>1.34</w:t>
                                    </w:r>
                                  </w:p>
                                </w:txbxContent>
                              </wps:txbx>
                              <wps:bodyPr rot="0" vert="horz" wrap="square" lIns="91440" tIns="45720" rIns="91440" bIns="45720" anchor="t" anchorCtr="0" upright="1">
                                <a:noAutofit/>
                              </wps:bodyPr>
                            </wps:wsp>
                            <wps:wsp>
                              <wps:cNvPr id="33" name="矩形 1915"/>
                              <wps:cNvSpPr>
                                <a:spLocks noChangeArrowheads="1"/>
                              </wps:cNvSpPr>
                              <wps:spPr bwMode="auto">
                                <a:xfrm>
                                  <a:off x="4088130" y="1389380"/>
                                  <a:ext cx="99822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G</w:t>
                                    </w:r>
                                    <w:r w:rsidRPr="0014016A">
                                      <w:rPr>
                                        <w:sz w:val="21"/>
                                        <w:szCs w:val="21"/>
                                      </w:rPr>
                                      <w:t xml:space="preserve">5-2 </w:t>
                                    </w:r>
                                    <w:r w:rsidRPr="0014016A">
                                      <w:rPr>
                                        <w:sz w:val="21"/>
                                        <w:szCs w:val="21"/>
                                      </w:rPr>
                                      <w:t>非甲烷总烃</w:t>
                                    </w:r>
                                    <w:r w:rsidRPr="0014016A">
                                      <w:rPr>
                                        <w:sz w:val="21"/>
                                        <w:szCs w:val="21"/>
                                      </w:rPr>
                                      <w:t xml:space="preserve"> </w:t>
                                    </w:r>
                                    <w:r>
                                      <w:rPr>
                                        <w:sz w:val="21"/>
                                        <w:szCs w:val="21"/>
                                      </w:rPr>
                                      <w:t>1.1</w:t>
                                    </w:r>
                                  </w:p>
                                </w:txbxContent>
                              </wps:txbx>
                              <wps:bodyPr rot="0" vert="horz" wrap="square" lIns="91440" tIns="45720" rIns="91440" bIns="45720" anchor="t" anchorCtr="0" upright="1">
                                <a:noAutofit/>
                              </wps:bodyPr>
                            </wps:wsp>
                            <wps:wsp>
                              <wps:cNvPr id="34" name="自选图形 1916"/>
                              <wps:cNvCnPr>
                                <a:cxnSpLocks noChangeShapeType="1"/>
                              </wps:cNvCnPr>
                              <wps:spPr bwMode="auto">
                                <a:xfrm flipV="1">
                                  <a:off x="3941445" y="1801495"/>
                                  <a:ext cx="595630" cy="11239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矩形 1917"/>
                              <wps:cNvSpPr>
                                <a:spLocks noChangeArrowheads="1"/>
                              </wps:cNvSpPr>
                              <wps:spPr bwMode="auto">
                                <a:xfrm>
                                  <a:off x="1387474" y="2788920"/>
                                  <a:ext cx="27614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b/>
                                        <w:sz w:val="21"/>
                                        <w:szCs w:val="21"/>
                                      </w:rPr>
                                    </w:pPr>
                                    <w:r w:rsidRPr="0014016A">
                                      <w:rPr>
                                        <w:rFonts w:hint="eastAsia"/>
                                        <w:b/>
                                        <w:sz w:val="21"/>
                                        <w:szCs w:val="21"/>
                                      </w:rPr>
                                      <w:t>图</w:t>
                                    </w:r>
                                    <w:r w:rsidRPr="0014016A">
                                      <w:rPr>
                                        <w:rFonts w:hint="eastAsia"/>
                                        <w:b/>
                                        <w:sz w:val="21"/>
                                        <w:szCs w:val="21"/>
                                      </w:rPr>
                                      <w:t xml:space="preserve">2-2   </w:t>
                                    </w:r>
                                    <w:r w:rsidRPr="0014016A">
                                      <w:rPr>
                                        <w:rFonts w:hint="eastAsia"/>
                                        <w:b/>
                                        <w:sz w:val="21"/>
                                        <w:szCs w:val="21"/>
                                      </w:rPr>
                                      <w:t>塑粉物料平衡图</w:t>
                                    </w:r>
                                    <w:r w:rsidRPr="0014016A">
                                      <w:rPr>
                                        <w:rFonts w:hint="eastAsia"/>
                                        <w:b/>
                                        <w:sz w:val="21"/>
                                        <w:szCs w:val="21"/>
                                      </w:rPr>
                                      <w:t xml:space="preserve">     </w:t>
                                    </w:r>
                                    <w:r w:rsidRPr="0014016A">
                                      <w:rPr>
                                        <w:rFonts w:hint="eastAsia"/>
                                        <w:b/>
                                        <w:sz w:val="21"/>
                                        <w:szCs w:val="21"/>
                                      </w:rPr>
                                      <w:t>单位：</w:t>
                                    </w:r>
                                    <w:r w:rsidRPr="0014016A">
                                      <w:rPr>
                                        <w:rFonts w:hint="eastAsia"/>
                                        <w:b/>
                                        <w:sz w:val="21"/>
                                        <w:szCs w:val="21"/>
                                      </w:rPr>
                                      <w:t>kg</w:t>
                                    </w:r>
                                    <w:r w:rsidR="000768DA">
                                      <w:rPr>
                                        <w:b/>
                                        <w:sz w:val="21"/>
                                        <w:szCs w:val="21"/>
                                      </w:rPr>
                                      <w:t>/a</w:t>
                                    </w:r>
                                  </w:p>
                                </w:txbxContent>
                              </wps:txbx>
                              <wps:bodyPr rot="0" vert="horz" wrap="square" lIns="91440" tIns="45720" rIns="91440" bIns="45720" anchor="t" anchorCtr="0" upright="1">
                                <a:noAutofit/>
                              </wps:bodyPr>
                            </wps:wsp>
                            <wps:wsp>
                              <wps:cNvPr id="36" name="自选图形 1920"/>
                              <wps:cNvCnPr>
                                <a:cxnSpLocks noChangeShapeType="1"/>
                              </wps:cNvCnPr>
                              <wps:spPr bwMode="auto">
                                <a:xfrm>
                                  <a:off x="3352800" y="205613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矩形 1921"/>
                              <wps:cNvSpPr>
                                <a:spLocks noChangeArrowheads="1"/>
                              </wps:cNvSpPr>
                              <wps:spPr bwMode="auto">
                                <a:xfrm>
                                  <a:off x="2824480" y="2353945"/>
                                  <a:ext cx="125158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76E" w:rsidRPr="0014016A" w:rsidRDefault="00B2476E" w:rsidP="0014016A">
                                    <w:pPr>
                                      <w:spacing w:line="240" w:lineRule="auto"/>
                                      <w:ind w:firstLineChars="0" w:firstLine="0"/>
                                      <w:rPr>
                                        <w:sz w:val="21"/>
                                        <w:szCs w:val="21"/>
                                      </w:rPr>
                                    </w:pPr>
                                    <w:r w:rsidRPr="0014016A">
                                      <w:rPr>
                                        <w:rFonts w:hint="eastAsia"/>
                                        <w:sz w:val="21"/>
                                        <w:szCs w:val="21"/>
                                      </w:rPr>
                                      <w:t>活性炭吸附的量</w:t>
                                    </w:r>
                                    <w:r w:rsidRPr="0014016A">
                                      <w:rPr>
                                        <w:rFonts w:hint="eastAsia"/>
                                        <w:sz w:val="21"/>
                                        <w:szCs w:val="21"/>
                                      </w:rPr>
                                      <w:t xml:space="preserve"> </w:t>
                                    </w:r>
                                    <w:r>
                                      <w:rPr>
                                        <w:sz w:val="21"/>
                                        <w:szCs w:val="21"/>
                                      </w:rPr>
                                      <w:t>0.24</w:t>
                                    </w:r>
                                  </w:p>
                                </w:txbxContent>
                              </wps:txbx>
                              <wps:bodyPr rot="0" vert="horz" wrap="square" lIns="91440" tIns="45720" rIns="91440" bIns="45720" anchor="t" anchorCtr="0" upright="1">
                                <a:noAutofit/>
                              </wps:bodyPr>
                            </wps:wsp>
                          </wpc:wpc>
                        </a:graphicData>
                      </a:graphic>
                    </wp:inline>
                  </w:drawing>
                </mc:Choice>
                <mc:Fallback>
                  <w:pict>
                    <v:group w14:anchorId="16687502" id="画布 38" o:spid="_x0000_s1026" editas="canvas" style="width:420.9pt;height:252.55pt;mso-position-horizontal-relative:char;mso-position-vertical-relative:line" coordsize="53454,3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54;height:32073;visibility:visible;mso-wrap-style:square">
                        <v:fill o:detectmouseclick="t"/>
                        <v:path o:connecttype="none"/>
                      </v:shape>
                      <v:rect id="矩形 1890" o:spid="_x0000_s1028" style="position:absolute;left:13944;top:3314;width:828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sidRPr="0014016A">
                                <w:rPr>
                                  <w:sz w:val="21"/>
                                  <w:szCs w:val="21"/>
                                </w:rPr>
                                <w:t>塑粉</w:t>
                              </w:r>
                              <w:r w:rsidRPr="0014016A">
                                <w:rPr>
                                  <w:rFonts w:hint="eastAsia"/>
                                  <w:sz w:val="21"/>
                                  <w:szCs w:val="21"/>
                                </w:rPr>
                                <w:t xml:space="preserve"> </w:t>
                              </w:r>
                              <w:r>
                                <w:rPr>
                                  <w:sz w:val="21"/>
                                  <w:szCs w:val="21"/>
                                </w:rPr>
                                <w:t>1200</w:t>
                              </w:r>
                            </w:p>
                          </w:txbxContent>
                        </v:textbox>
                      </v:rect>
                      <v:rect id="矩形 1891" o:spid="_x0000_s1029" style="position:absolute;left:15430;top:10121;width:5302;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2476E" w:rsidRPr="0014016A" w:rsidRDefault="00B2476E" w:rsidP="0014016A">
                              <w:pPr>
                                <w:spacing w:line="240" w:lineRule="auto"/>
                                <w:ind w:firstLineChars="0" w:firstLine="0"/>
                                <w:rPr>
                                  <w:sz w:val="21"/>
                                  <w:szCs w:val="21"/>
                                </w:rPr>
                              </w:pPr>
                              <w:r w:rsidRPr="0014016A">
                                <w:rPr>
                                  <w:sz w:val="21"/>
                                  <w:szCs w:val="21"/>
                                </w:rPr>
                                <w:t>喷塑</w:t>
                              </w:r>
                            </w:p>
                          </w:txbxContent>
                        </v:textbox>
                      </v:rect>
                      <v:shapetype id="_x0000_t32" coordsize="21600,21600" o:spt="32" o:oned="t" path="m,l21600,21600e" filled="f">
                        <v:path arrowok="t" fillok="f" o:connecttype="none"/>
                        <o:lock v:ext="edit" shapetype="t"/>
                      </v:shapetype>
                      <v:shape id="自选图形 1892" o:spid="_x0000_s1030" type="#_x0000_t32" style="position:absolute;left:18084;top:6146;width:7;height:39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自选图形 1893" o:spid="_x0000_s1031" type="#_x0000_t32" style="position:absolute;left:20732;top:11544;width:5874;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矩形 1894" o:spid="_x0000_s1032" style="position:absolute;left:26606;top:10293;width:1543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滤筒</w:t>
                              </w:r>
                              <w:r w:rsidRPr="0014016A">
                                <w:rPr>
                                  <w:sz w:val="21"/>
                                  <w:szCs w:val="21"/>
                                </w:rPr>
                                <w:t>回收</w:t>
                              </w:r>
                              <w:r w:rsidRPr="0014016A">
                                <w:rPr>
                                  <w:rFonts w:hint="eastAsia"/>
                                  <w:sz w:val="21"/>
                                  <w:szCs w:val="21"/>
                                </w:rPr>
                                <w:t>+</w:t>
                              </w:r>
                              <w:r w:rsidRPr="0014016A">
                                <w:rPr>
                                  <w:rFonts w:hint="eastAsia"/>
                                  <w:sz w:val="21"/>
                                  <w:szCs w:val="21"/>
                                </w:rPr>
                                <w:t>布袋除尘器</w:t>
                              </w:r>
                            </w:p>
                          </w:txbxContent>
                        </v:textbox>
                      </v:rect>
                      <v:shapetype id="_x0000_t33" coordsize="21600,21600" o:spt="33" o:oned="t" path="m,l21600,r,21600e" filled="f">
                        <v:stroke joinstyle="miter"/>
                        <v:path arrowok="t" fillok="f" o:connecttype="none"/>
                        <o:lock v:ext="edit" shapetype="t"/>
                      </v:shapetype>
                      <v:shape id="自选图形 1897" o:spid="_x0000_s1033" type="#_x0000_t33" style="position:absolute;left:42043;top:6883;width:3581;height:48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G1Z8AAAADbAAAADwAAAGRycy9kb3ducmV2LnhtbERPS2rDMBDdB3oHMYXuErkOOMWNHIJp&#10;aJZ12gMM1sQytkZGUmP39lGh0N083nf2h8WO4kY+9I4VPG8yEMSt0z13Cr4+T+sXECEiaxwdk4If&#10;CnCoHlZ7LLWbuaHbJXYihXAoUYGJcSqlDK0hi2HjJuLEXZ23GBP0ndQe5xRuR5lnWSEt9pwaDE5U&#10;G2qHy7dVcNzuTk3r37fB1B9FvuTDdO3flHp6XI6vICIt8V/85z7rNH8Hv7+kA2R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BtWfAAAAA2wAAAA8AAAAAAAAAAAAAAAAA&#10;oQIAAGRycy9kb3ducmV2LnhtbFBLBQYAAAAABAAEAPkAAACOAwAAAAA=&#10;">
                        <v:stroke endarrow="block"/>
                      </v:shape>
                      <v:rect id="矩形 1898" o:spid="_x0000_s1034" style="position:absolute;left:43205;top:3314;width:8420;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G</w:t>
                              </w:r>
                              <w:r w:rsidRPr="0014016A">
                                <w:rPr>
                                  <w:sz w:val="21"/>
                                  <w:szCs w:val="21"/>
                                </w:rPr>
                                <w:t xml:space="preserve">4 </w:t>
                              </w:r>
                              <w:r w:rsidRPr="0014016A">
                                <w:rPr>
                                  <w:sz w:val="21"/>
                                  <w:szCs w:val="21"/>
                                </w:rPr>
                                <w:t>颗粒物</w:t>
                              </w:r>
                              <w:r>
                                <w:rPr>
                                  <w:sz w:val="21"/>
                                  <w:szCs w:val="21"/>
                                </w:rPr>
                                <w:t>68.4</w:t>
                              </w:r>
                            </w:p>
                          </w:txbxContent>
                        </v:textbox>
                      </v:rect>
                      <v:shape id="自选图形 1900" o:spid="_x0000_s1035" type="#_x0000_t32" style="position:absolute;left:18065;top:12966;width:19;height:4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rect id="矩形 1901" o:spid="_x0000_s1036" style="position:absolute;left:14185;top:17716;width:7893;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固化烘干</w:t>
                              </w:r>
                            </w:p>
                          </w:txbxContent>
                        </v:textbox>
                      </v:rect>
                      <v:shape id="自选图形 1902" o:spid="_x0000_s1037" type="#_x0000_t32" style="position:absolute;left:22078;top:19138;width:5474;height: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矩形 1903" o:spid="_x0000_s1038" style="position:absolute;left:27641;top:17716;width:11773;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两级活性炭吸附</w:t>
                              </w:r>
                            </w:p>
                          </w:txbxContent>
                        </v:textbox>
                      </v:rect>
                      <v:shape id="自选图形 1904" o:spid="_x0000_s1039" type="#_x0000_t32" style="position:absolute;left:18065;top:20561;width:70;height:3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矩形 1905" o:spid="_x0000_s1040" style="position:absolute;left:14655;top:24352;width:10529;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sidRPr="0014016A">
                                <w:rPr>
                                  <w:sz w:val="21"/>
                                  <w:szCs w:val="21"/>
                                </w:rPr>
                                <w:t>产品附着</w:t>
                              </w:r>
                            </w:p>
                          </w:txbxContent>
                        </v:textbox>
                      </v:rect>
                      <v:shape id="自选图形 1906" o:spid="_x0000_s1041" type="#_x0000_t33" style="position:absolute;left:25241;top:1206;width:2242;height:1591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mJMIAAADbAAAADwAAAGRycy9kb3ducmV2LnhtbESPS4sCMRCE7wv+h9DC3taMgouMRhFB&#10;EQ+CL/DYTNrJ4KQzTDKP/fdGWPBYVNVX1GLV21K0VPvCsYLxKAFBnDldcK7getn+zED4gKyxdEwK&#10;/sjDajn4WmCqXccnas8hFxHCPkUFJoQqldJnhiz6kauIo/dwtcUQZZ1LXWMX4baUkyT5lRYLjgsG&#10;K9oYyp7nxiqY3cpbc2geVZLvzM5j64/dPVPqe9iv5yAC9eET/m/vtYLJFN5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DmJMIAAADbAAAADwAAAAAAAAAAAAAA&#10;AAChAgAAZHJzL2Rvd25yZXYueG1sUEsFBgAAAAAEAAQA+QAAAJADAAAAAA==&#10;">
                        <v:stroke endarrow="block"/>
                      </v:shape>
                      <v:rect id="矩形 1907" o:spid="_x0000_s1042" style="position:absolute;left:24745;top:5124;width:68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Pr>
                                  <w:sz w:val="21"/>
                                  <w:szCs w:val="21"/>
                                </w:rPr>
                                <w:t>273.6</w:t>
                              </w:r>
                            </w:p>
                          </w:txbxContent>
                        </v:textbox>
                      </v:rect>
                      <v:shape id="自选图形 1908" o:spid="_x0000_s1043" type="#_x0000_t32" style="position:absolute;left:12630;top:11544;width:28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rect id="矩形 1909" o:spid="_x0000_s1044" style="position:absolute;left:2317;top:9334;width:10529;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B2476E" w:rsidRPr="0014016A" w:rsidRDefault="00B2476E" w:rsidP="00B2476E">
                              <w:pPr>
                                <w:spacing w:line="240" w:lineRule="auto"/>
                                <w:ind w:firstLineChars="0" w:firstLine="0"/>
                                <w:rPr>
                                  <w:sz w:val="21"/>
                                  <w:szCs w:val="21"/>
                                </w:rPr>
                              </w:pPr>
                              <w:r w:rsidRPr="0014016A">
                                <w:rPr>
                                  <w:rFonts w:hint="eastAsia"/>
                                  <w:sz w:val="21"/>
                                  <w:szCs w:val="21"/>
                                </w:rPr>
                                <w:t>未</w:t>
                              </w:r>
                              <w:r w:rsidRPr="0014016A">
                                <w:rPr>
                                  <w:sz w:val="21"/>
                                  <w:szCs w:val="21"/>
                                </w:rPr>
                                <w:t>收集排放量</w:t>
                              </w:r>
                              <w:r w:rsidRPr="0014016A">
                                <w:rPr>
                                  <w:rFonts w:hint="eastAsia"/>
                                  <w:sz w:val="21"/>
                                  <w:szCs w:val="21"/>
                                </w:rPr>
                                <w:t xml:space="preserve"> </w:t>
                              </w:r>
                              <w:r w:rsidRPr="0014016A">
                                <w:rPr>
                                  <w:rFonts w:hint="eastAsia"/>
                                  <w:sz w:val="21"/>
                                  <w:szCs w:val="21"/>
                                </w:rPr>
                                <w:t>塑粉</w:t>
                              </w:r>
                              <w:r w:rsidRPr="0014016A">
                                <w:rPr>
                                  <w:rFonts w:hint="eastAsia"/>
                                  <w:sz w:val="21"/>
                                  <w:szCs w:val="21"/>
                                </w:rPr>
                                <w:t xml:space="preserve"> </w:t>
                              </w:r>
                              <w:r>
                                <w:rPr>
                                  <w:sz w:val="21"/>
                                  <w:szCs w:val="21"/>
                                </w:rPr>
                                <w:t>18</w:t>
                              </w:r>
                            </w:p>
                          </w:txbxContent>
                        </v:textbox>
                      </v:rect>
                      <v:rect id="矩形 1910" o:spid="_x0000_s1045" style="position:absolute;left:20345;top:9010;width:68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Pr>
                                  <w:sz w:val="21"/>
                                  <w:szCs w:val="21"/>
                                </w:rPr>
                                <w:t>342</w:t>
                              </w:r>
                            </w:p>
                          </w:txbxContent>
                        </v:textbox>
                      </v:rect>
                      <v:rect id="矩形 1911" o:spid="_x0000_s1046" style="position:absolute;left:17583;top:14065;width:68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B2476E" w:rsidRPr="0014016A" w:rsidRDefault="00B2476E" w:rsidP="0014016A">
                              <w:pPr>
                                <w:spacing w:line="240" w:lineRule="auto"/>
                                <w:ind w:firstLineChars="0" w:firstLine="0"/>
                                <w:rPr>
                                  <w:sz w:val="21"/>
                                  <w:szCs w:val="21"/>
                                </w:rPr>
                              </w:pPr>
                              <w:r>
                                <w:rPr>
                                  <w:sz w:val="21"/>
                                  <w:szCs w:val="21"/>
                                </w:rPr>
                                <w:t>1113.6</w:t>
                              </w:r>
                            </w:p>
                          </w:txbxContent>
                        </v:textbox>
                      </v:rect>
                      <v:rect id="矩形 1912" o:spid="_x0000_s1047" style="position:absolute;left:17754;top:20796;width:68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Pr>
                                  <w:sz w:val="21"/>
                                  <w:szCs w:val="21"/>
                                </w:rPr>
                                <w:t>1112.26</w:t>
                              </w:r>
                            </w:p>
                          </w:txbxContent>
                        </v:textbox>
                      </v:rect>
                      <v:rect id="矩形 1913" o:spid="_x0000_s1048" style="position:absolute;left:21723;top:16725;width:6820;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Pr>
                                  <w:sz w:val="21"/>
                                  <w:szCs w:val="21"/>
                                </w:rPr>
                                <w:t>1.34</w:t>
                              </w:r>
                            </w:p>
                          </w:txbxContent>
                        </v:textbox>
                      </v:rect>
                      <v:rect id="矩形 1915" o:spid="_x0000_s1049" style="position:absolute;left:40881;top:13893;width:9982;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G</w:t>
                              </w:r>
                              <w:r w:rsidRPr="0014016A">
                                <w:rPr>
                                  <w:sz w:val="21"/>
                                  <w:szCs w:val="21"/>
                                </w:rPr>
                                <w:t xml:space="preserve">5-2 </w:t>
                              </w:r>
                              <w:r w:rsidRPr="0014016A">
                                <w:rPr>
                                  <w:sz w:val="21"/>
                                  <w:szCs w:val="21"/>
                                </w:rPr>
                                <w:t>非甲烷总烃</w:t>
                              </w:r>
                              <w:r w:rsidRPr="0014016A">
                                <w:rPr>
                                  <w:sz w:val="21"/>
                                  <w:szCs w:val="21"/>
                                </w:rPr>
                                <w:t xml:space="preserve"> </w:t>
                              </w:r>
                              <w:r>
                                <w:rPr>
                                  <w:sz w:val="21"/>
                                  <w:szCs w:val="21"/>
                                </w:rPr>
                                <w:t>1.1</w:t>
                              </w:r>
                            </w:p>
                          </w:txbxContent>
                        </v:textbox>
                      </v:rect>
                      <v:shape id="自选图形 1916" o:spid="_x0000_s1050" type="#_x0000_t33" style="position:absolute;left:39414;top:18014;width:5956;height:11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3cMEAAADbAAAADwAAAGRycy9kb3ducmV2LnhtbESP3YrCMBSE74V9h3AWvNPUVnSpRhFZ&#10;WS/92Qc4NMem2JyUJKv17TeC4OUwM98wy3VvW3EjHxrHCibjDARx5XTDtYLf8270BSJEZI2tY1Lw&#10;oADr1cdgiaV2dz7S7RRrkSAcSlRgYuxKKUNlyGIYu444eRfnLcYkfS21x3uC21bmWTaTFhtOCwY7&#10;2hqqrqc/q2BTzHfHyv8UwWwPs7zPr92l+VZq+NlvFiAi9fEdfrX3WkExhee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5ndwwQAAANsAAAAPAAAAAAAAAAAAAAAA&#10;AKECAABkcnMvZG93bnJldi54bWxQSwUGAAAAAAQABAD5AAAAjwMAAAAA&#10;">
                        <v:stroke endarrow="block"/>
                      </v:shape>
                      <v:rect id="矩形 1917" o:spid="_x0000_s1051" style="position:absolute;left:13874;top:27889;width:27615;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B2476E" w:rsidRPr="0014016A" w:rsidRDefault="00B2476E" w:rsidP="0014016A">
                              <w:pPr>
                                <w:spacing w:line="240" w:lineRule="auto"/>
                                <w:ind w:firstLineChars="0" w:firstLine="0"/>
                                <w:rPr>
                                  <w:b/>
                                  <w:sz w:val="21"/>
                                  <w:szCs w:val="21"/>
                                </w:rPr>
                              </w:pPr>
                              <w:r w:rsidRPr="0014016A">
                                <w:rPr>
                                  <w:rFonts w:hint="eastAsia"/>
                                  <w:b/>
                                  <w:sz w:val="21"/>
                                  <w:szCs w:val="21"/>
                                </w:rPr>
                                <w:t>图</w:t>
                              </w:r>
                              <w:r w:rsidRPr="0014016A">
                                <w:rPr>
                                  <w:rFonts w:hint="eastAsia"/>
                                  <w:b/>
                                  <w:sz w:val="21"/>
                                  <w:szCs w:val="21"/>
                                </w:rPr>
                                <w:t xml:space="preserve">2-2   </w:t>
                              </w:r>
                              <w:r w:rsidRPr="0014016A">
                                <w:rPr>
                                  <w:rFonts w:hint="eastAsia"/>
                                  <w:b/>
                                  <w:sz w:val="21"/>
                                  <w:szCs w:val="21"/>
                                </w:rPr>
                                <w:t>塑粉物料平衡图</w:t>
                              </w:r>
                              <w:r w:rsidRPr="0014016A">
                                <w:rPr>
                                  <w:rFonts w:hint="eastAsia"/>
                                  <w:b/>
                                  <w:sz w:val="21"/>
                                  <w:szCs w:val="21"/>
                                </w:rPr>
                                <w:t xml:space="preserve">     </w:t>
                              </w:r>
                              <w:r w:rsidRPr="0014016A">
                                <w:rPr>
                                  <w:rFonts w:hint="eastAsia"/>
                                  <w:b/>
                                  <w:sz w:val="21"/>
                                  <w:szCs w:val="21"/>
                                </w:rPr>
                                <w:t>单位：</w:t>
                              </w:r>
                              <w:r w:rsidRPr="0014016A">
                                <w:rPr>
                                  <w:rFonts w:hint="eastAsia"/>
                                  <w:b/>
                                  <w:sz w:val="21"/>
                                  <w:szCs w:val="21"/>
                                </w:rPr>
                                <w:t>kg</w:t>
                              </w:r>
                              <w:r w:rsidR="000768DA">
                                <w:rPr>
                                  <w:b/>
                                  <w:sz w:val="21"/>
                                  <w:szCs w:val="21"/>
                                </w:rPr>
                                <w:t>/a</w:t>
                              </w:r>
                            </w:p>
                          </w:txbxContent>
                        </v:textbox>
                      </v:rect>
                      <v:shape id="自选图形 1920" o:spid="_x0000_s1052" type="#_x0000_t32" style="position:absolute;left:33528;top:20561;width:0;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rect id="矩形 1921" o:spid="_x0000_s1053" style="position:absolute;left:28244;top:23539;width:12516;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B2476E" w:rsidRPr="0014016A" w:rsidRDefault="00B2476E" w:rsidP="0014016A">
                              <w:pPr>
                                <w:spacing w:line="240" w:lineRule="auto"/>
                                <w:ind w:firstLineChars="0" w:firstLine="0"/>
                                <w:rPr>
                                  <w:sz w:val="21"/>
                                  <w:szCs w:val="21"/>
                                </w:rPr>
                              </w:pPr>
                              <w:r w:rsidRPr="0014016A">
                                <w:rPr>
                                  <w:rFonts w:hint="eastAsia"/>
                                  <w:sz w:val="21"/>
                                  <w:szCs w:val="21"/>
                                </w:rPr>
                                <w:t>活性炭吸附的量</w:t>
                              </w:r>
                              <w:r w:rsidRPr="0014016A">
                                <w:rPr>
                                  <w:rFonts w:hint="eastAsia"/>
                                  <w:sz w:val="21"/>
                                  <w:szCs w:val="21"/>
                                </w:rPr>
                                <w:t xml:space="preserve"> </w:t>
                              </w:r>
                              <w:r>
                                <w:rPr>
                                  <w:sz w:val="21"/>
                                  <w:szCs w:val="21"/>
                                </w:rPr>
                                <w:t>0.24</w:t>
                              </w:r>
                            </w:p>
                          </w:txbxContent>
                        </v:textbox>
                      </v:rect>
                      <w10:anchorlock/>
                    </v:group>
                  </w:pict>
                </mc:Fallback>
              </mc:AlternateContent>
            </w:r>
          </w:p>
          <w:p w:rsidR="00E218B5" w:rsidRDefault="00E218B5" w:rsidP="0014016A">
            <w:pPr>
              <w:pStyle w:val="2"/>
            </w:pPr>
          </w:p>
          <w:p w:rsidR="00E218B5" w:rsidRDefault="00E218B5" w:rsidP="0014016A">
            <w:pPr>
              <w:pStyle w:val="2"/>
            </w:pPr>
          </w:p>
          <w:p w:rsidR="00E218B5" w:rsidRPr="00D00808" w:rsidRDefault="00E218B5" w:rsidP="0014016A">
            <w:pPr>
              <w:pStyle w:val="2"/>
            </w:pPr>
          </w:p>
        </w:tc>
      </w:tr>
    </w:tbl>
    <w:p w:rsidR="00111EE1" w:rsidRPr="00D00808" w:rsidRDefault="00111EE1" w:rsidP="00CC50F4">
      <w:pPr>
        <w:pStyle w:val="1"/>
        <w:sectPr w:rsidR="00111EE1" w:rsidRPr="00D00808">
          <w:pgSz w:w="11906" w:h="16838"/>
          <w:pgMar w:top="1440" w:right="1463" w:bottom="1440" w:left="1463" w:header="720" w:footer="720" w:gutter="0"/>
          <w:cols w:space="425"/>
          <w:docGrid w:type="lines" w:linePitch="312"/>
        </w:sectPr>
      </w:pPr>
    </w:p>
    <w:tbl>
      <w:tblPr>
        <w:tblStyle w:val="af0"/>
        <w:tblW w:w="0" w:type="auto"/>
        <w:tblCellMar>
          <w:left w:w="57" w:type="dxa"/>
          <w:right w:w="57" w:type="dxa"/>
        </w:tblCellMar>
        <w:tblLook w:val="04A0" w:firstRow="1" w:lastRow="0" w:firstColumn="1" w:lastColumn="0" w:noHBand="0" w:noVBand="1"/>
      </w:tblPr>
      <w:tblGrid>
        <w:gridCol w:w="704"/>
        <w:gridCol w:w="8266"/>
      </w:tblGrid>
      <w:tr w:rsidR="00D00808" w:rsidRPr="00D00808" w:rsidTr="00F43493">
        <w:tc>
          <w:tcPr>
            <w:tcW w:w="704" w:type="dxa"/>
            <w:vAlign w:val="center"/>
          </w:tcPr>
          <w:p w:rsidR="00111EE1" w:rsidRPr="00D00808" w:rsidRDefault="00AE7E47" w:rsidP="008F7B61">
            <w:pPr>
              <w:pStyle w:val="af9"/>
            </w:pPr>
            <w:r w:rsidRPr="00D00808">
              <w:rPr>
                <w:rFonts w:hint="eastAsia"/>
              </w:rPr>
              <w:lastRenderedPageBreak/>
              <w:t>工艺流程和产排污环节</w:t>
            </w:r>
          </w:p>
        </w:tc>
        <w:tc>
          <w:tcPr>
            <w:tcW w:w="8266" w:type="dxa"/>
          </w:tcPr>
          <w:p w:rsidR="00111EE1" w:rsidRPr="00D00808" w:rsidRDefault="00AE7E47" w:rsidP="00CC50F4">
            <w:pPr>
              <w:pStyle w:val="1"/>
            </w:pPr>
            <w:r w:rsidRPr="00D00808">
              <w:rPr>
                <w:rFonts w:hint="eastAsia"/>
              </w:rPr>
              <w:t>1.</w:t>
            </w:r>
            <w:r w:rsidRPr="00D00808">
              <w:rPr>
                <w:rFonts w:hint="eastAsia"/>
              </w:rPr>
              <w:t>施工期</w:t>
            </w:r>
          </w:p>
          <w:p w:rsidR="00111EE1" w:rsidRPr="00D00808" w:rsidRDefault="00AE7E47" w:rsidP="009228C3">
            <w:pPr>
              <w:pStyle w:val="Af6"/>
            </w:pPr>
            <w:r w:rsidRPr="00D00808">
              <w:rPr>
                <w:rFonts w:hint="eastAsia"/>
              </w:rPr>
              <w:t>项目租用已建成厂房，施工期主要是利用现有厂房进行生产线改造以及新增设备安装，工期较短，土建施工较少，施工活动对周边环境影响较小。</w:t>
            </w:r>
          </w:p>
          <w:p w:rsidR="00111EE1" w:rsidRPr="00D00808" w:rsidRDefault="00AE7E47" w:rsidP="009228C3">
            <w:pPr>
              <w:pStyle w:val="Af6"/>
            </w:pPr>
            <w:r w:rsidRPr="00D00808">
              <w:rPr>
                <w:rFonts w:hint="eastAsia"/>
              </w:rPr>
              <w:t>施工期废气主要是运输车辆产生的尾气，施工期废水主要为施工人员的生活污水，施工期噪声主要来源于施工现场各类机械设备和物料运输的交通噪声，施工期固体废物主要为改造过程中产生的建筑垃圾以及设备安装过程中产生的固体废物和施工人员的生活垃圾。</w:t>
            </w:r>
          </w:p>
          <w:p w:rsidR="00111EE1" w:rsidRPr="00D00808" w:rsidRDefault="00AE7E47" w:rsidP="00CC50F4">
            <w:pPr>
              <w:pStyle w:val="1"/>
            </w:pPr>
            <w:r w:rsidRPr="00D00808">
              <w:rPr>
                <w:rFonts w:hint="eastAsia"/>
              </w:rPr>
              <w:t>2</w:t>
            </w:r>
            <w:bookmarkStart w:id="17" w:name="工艺"/>
            <w:r w:rsidRPr="00D00808">
              <w:rPr>
                <w:rFonts w:hint="eastAsia"/>
              </w:rPr>
              <w:t>.</w:t>
            </w:r>
            <w:r w:rsidRPr="00D00808">
              <w:rPr>
                <w:rFonts w:hint="eastAsia"/>
              </w:rPr>
              <w:t>运营期</w:t>
            </w:r>
          </w:p>
          <w:bookmarkEnd w:id="17"/>
          <w:p w:rsidR="00111EE1" w:rsidRPr="00D00808" w:rsidRDefault="00AE7E47" w:rsidP="009228C3">
            <w:pPr>
              <w:pStyle w:val="Af6"/>
            </w:pPr>
            <w:r w:rsidRPr="00D00808">
              <w:rPr>
                <w:rFonts w:hint="eastAsia"/>
              </w:rPr>
              <w:t>拟建项目设置</w:t>
            </w:r>
            <w:r w:rsidR="0038228D" w:rsidRPr="00D00808">
              <w:rPr>
                <w:rFonts w:hint="eastAsia"/>
              </w:rPr>
              <w:t>发电机机架及配件生产线</w:t>
            </w:r>
            <w:r w:rsidRPr="00D00808">
              <w:rPr>
                <w:rFonts w:hint="eastAsia"/>
              </w:rPr>
              <w:t>，配置</w:t>
            </w:r>
            <w:r w:rsidR="0038228D" w:rsidRPr="00D00808">
              <w:rPr>
                <w:rFonts w:hint="eastAsia"/>
              </w:rPr>
              <w:t>喷塑固化设备、</w:t>
            </w:r>
            <w:r w:rsidR="004814C7" w:rsidRPr="00D00808">
              <w:rPr>
                <w:rFonts w:hint="eastAsia"/>
              </w:rPr>
              <w:t>抛丸机以及其他配套设施</w:t>
            </w:r>
            <w:r w:rsidRPr="00D00808">
              <w:rPr>
                <w:rFonts w:hint="eastAsia"/>
              </w:rPr>
              <w:t>。</w:t>
            </w:r>
          </w:p>
          <w:p w:rsidR="00111EE1" w:rsidRDefault="0038228D" w:rsidP="009228C3">
            <w:pPr>
              <w:pStyle w:val="Af6"/>
            </w:pPr>
            <w:r w:rsidRPr="00D00808">
              <w:rPr>
                <w:rFonts w:hint="eastAsia"/>
              </w:rPr>
              <w:t>项目</w:t>
            </w:r>
            <w:r w:rsidR="00AE7E47" w:rsidRPr="00D00808">
              <w:rPr>
                <w:rFonts w:hint="eastAsia"/>
              </w:rPr>
              <w:t>工艺流程图见</w:t>
            </w:r>
            <w:r w:rsidR="00E218B5">
              <w:rPr>
                <w:rFonts w:hint="eastAsia"/>
              </w:rPr>
              <w:t>图</w:t>
            </w:r>
            <w:r w:rsidR="00E218B5">
              <w:rPr>
                <w:rFonts w:hint="eastAsia"/>
              </w:rPr>
              <w:t>2-1</w:t>
            </w:r>
            <w:r w:rsidR="00AE7E47" w:rsidRPr="00D00808">
              <w:rPr>
                <w:rFonts w:hint="eastAsia"/>
              </w:rPr>
              <w:t>。</w:t>
            </w:r>
          </w:p>
          <w:p w:rsidR="00E218B5" w:rsidRPr="00E218B5" w:rsidRDefault="00E218B5" w:rsidP="008F7B61">
            <w:pPr>
              <w:pStyle w:val="Af6"/>
              <w:ind w:firstLineChars="0" w:firstLine="0"/>
            </w:pPr>
            <w:r w:rsidRPr="00A31F59">
              <mc:AlternateContent>
                <mc:Choice Requires="wpc">
                  <w:drawing>
                    <wp:inline distT="0" distB="0" distL="0" distR="0" wp14:anchorId="5D7A81D6" wp14:editId="3FD3E9B3">
                      <wp:extent cx="5095875" cy="4557200"/>
                      <wp:effectExtent l="0" t="0" r="0" b="0"/>
                      <wp:docPr id="128" name="画布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7" name="矩形 11"/>
                              <wps:cNvSpPr>
                                <a:spLocks noChangeArrowheads="1"/>
                              </wps:cNvSpPr>
                              <wps:spPr bwMode="auto">
                                <a:xfrm>
                                  <a:off x="182245" y="557335"/>
                                  <a:ext cx="4870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钢板</w:t>
                                    </w:r>
                                  </w:p>
                                </w:txbxContent>
                              </wps:txbx>
                              <wps:bodyPr rot="0" vert="horz" wrap="square" lIns="91440" tIns="45720" rIns="91440" bIns="45720" anchor="ctr" anchorCtr="0" upright="1">
                                <a:noAutofit/>
                              </wps:bodyPr>
                            </wps:wsp>
                            <wps:wsp>
                              <wps:cNvPr id="68" name="矩形 16"/>
                              <wps:cNvSpPr>
                                <a:spLocks noChangeArrowheads="1"/>
                              </wps:cNvSpPr>
                              <wps:spPr bwMode="auto">
                                <a:xfrm>
                                  <a:off x="1031875" y="483040"/>
                                  <a:ext cx="513080" cy="43815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剪板</w:t>
                                    </w:r>
                                  </w:p>
                                  <w:p w:rsidR="00B2476E" w:rsidRPr="00E218B5" w:rsidRDefault="00B2476E" w:rsidP="00E218B5">
                                    <w:pPr>
                                      <w:spacing w:line="240" w:lineRule="auto"/>
                                      <w:ind w:firstLineChars="0" w:firstLine="0"/>
                                      <w:rPr>
                                        <w:sz w:val="21"/>
                                        <w:szCs w:val="21"/>
                                      </w:rPr>
                                    </w:pPr>
                                    <w:r w:rsidRPr="00E218B5">
                                      <w:rPr>
                                        <w:sz w:val="21"/>
                                        <w:szCs w:val="21"/>
                                      </w:rPr>
                                      <w:t>切割</w:t>
                                    </w:r>
                                  </w:p>
                                </w:txbxContent>
                              </wps:txbx>
                              <wps:bodyPr rot="0" vert="horz" wrap="square" lIns="91440" tIns="45720" rIns="91440" bIns="45720" anchor="ctr" anchorCtr="0" upright="1">
                                <a:noAutofit/>
                              </wps:bodyPr>
                            </wps:wsp>
                            <wps:wsp>
                              <wps:cNvPr id="69" name="矩形 18"/>
                              <wps:cNvSpPr>
                                <a:spLocks noChangeArrowheads="1"/>
                              </wps:cNvSpPr>
                              <wps:spPr bwMode="auto">
                                <a:xfrm>
                                  <a:off x="1037590" y="1993070"/>
                                  <a:ext cx="499110" cy="319405"/>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切管</w:t>
                                    </w:r>
                                  </w:p>
                                </w:txbxContent>
                              </wps:txbx>
                              <wps:bodyPr rot="0" vert="horz" wrap="square" lIns="91440" tIns="45720" rIns="91440" bIns="45720" anchor="ctr" anchorCtr="0" upright="1">
                                <a:noAutofit/>
                              </wps:bodyPr>
                            </wps:wsp>
                            <wps:wsp>
                              <wps:cNvPr id="70" name="矩形 24"/>
                              <wps:cNvSpPr>
                                <a:spLocks noChangeArrowheads="1"/>
                              </wps:cNvSpPr>
                              <wps:spPr bwMode="auto">
                                <a:xfrm>
                                  <a:off x="4297680" y="1480625"/>
                                  <a:ext cx="471170" cy="43815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组装焊接</w:t>
                                    </w:r>
                                  </w:p>
                                </w:txbxContent>
                              </wps:txbx>
                              <wps:bodyPr rot="0" vert="horz" wrap="square" lIns="91440" tIns="45720" rIns="91440" bIns="45720" anchor="ctr" anchorCtr="0" upright="1">
                                <a:noAutofit/>
                              </wps:bodyPr>
                            </wps:wsp>
                            <wps:wsp>
                              <wps:cNvPr id="71" name="矩形 26"/>
                              <wps:cNvSpPr>
                                <a:spLocks noChangeArrowheads="1"/>
                              </wps:cNvSpPr>
                              <wps:spPr bwMode="auto">
                                <a:xfrm>
                                  <a:off x="3350260" y="3525325"/>
                                  <a:ext cx="497840" cy="43815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喷塑</w:t>
                                    </w:r>
                                  </w:p>
                                </w:txbxContent>
                              </wps:txbx>
                              <wps:bodyPr rot="0" vert="horz" wrap="square" lIns="91440" tIns="45720" rIns="91440" bIns="45720" anchor="ctr" anchorCtr="0" upright="1">
                                <a:noAutofit/>
                              </wps:bodyPr>
                            </wps:wsp>
                            <wps:wsp>
                              <wps:cNvPr id="72" name="矩形 28"/>
                              <wps:cNvSpPr>
                                <a:spLocks noChangeArrowheads="1"/>
                              </wps:cNvSpPr>
                              <wps:spPr bwMode="auto">
                                <a:xfrm>
                                  <a:off x="2331085" y="3525325"/>
                                  <a:ext cx="574040" cy="43815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固化</w:t>
                                    </w:r>
                                  </w:p>
                                </w:txbxContent>
                              </wps:txbx>
                              <wps:bodyPr rot="0" vert="horz" wrap="square" lIns="91440" tIns="45720" rIns="91440" bIns="45720" anchor="ctr" anchorCtr="0" upright="1">
                                <a:noAutofit/>
                              </wps:bodyPr>
                            </wps:wsp>
                            <wps:wsp>
                              <wps:cNvPr id="73" name="直接箭头连接符 29"/>
                              <wps:cNvCnPr>
                                <a:cxnSpLocks noChangeShapeType="1"/>
                                <a:stCxn id="71" idx="1"/>
                                <a:endCxn id="72" idx="3"/>
                              </wps:cNvCnPr>
                              <wps:spPr bwMode="auto">
                                <a:xfrm flipH="1">
                                  <a:off x="2905125" y="3744400"/>
                                  <a:ext cx="44513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矩形 30"/>
                              <wps:cNvSpPr>
                                <a:spLocks noChangeArrowheads="1"/>
                              </wps:cNvSpPr>
                              <wps:spPr bwMode="auto">
                                <a:xfrm>
                                  <a:off x="1377950" y="3579300"/>
                                  <a:ext cx="553085" cy="332105"/>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检验</w:t>
                                    </w:r>
                                  </w:p>
                                </w:txbxContent>
                              </wps:txbx>
                              <wps:bodyPr rot="0" vert="horz" wrap="square" lIns="91440" tIns="45720" rIns="91440" bIns="45720" anchor="ctr" anchorCtr="0" upright="1">
                                <a:noAutofit/>
                              </wps:bodyPr>
                            </wps:wsp>
                            <wps:wsp>
                              <wps:cNvPr id="75" name="直接箭头连接符 31"/>
                              <wps:cNvCnPr>
                                <a:cxnSpLocks noChangeShapeType="1"/>
                                <a:stCxn id="72" idx="1"/>
                                <a:endCxn id="74" idx="3"/>
                              </wps:cNvCnPr>
                              <wps:spPr bwMode="auto">
                                <a:xfrm flipH="1">
                                  <a:off x="1931035" y="3744400"/>
                                  <a:ext cx="400050" cy="127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直接箭头连接符 33"/>
                              <wps:cNvCnPr>
                                <a:cxnSpLocks noChangeShapeType="1"/>
                                <a:stCxn id="74" idx="0"/>
                              </wps:cNvCnPr>
                              <wps:spPr bwMode="auto">
                                <a:xfrm flipV="1">
                                  <a:off x="1654810" y="3169725"/>
                                  <a:ext cx="12065" cy="4095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矩形 34"/>
                              <wps:cNvSpPr>
                                <a:spLocks noChangeArrowheads="1"/>
                              </wps:cNvSpPr>
                              <wps:spPr bwMode="auto">
                                <a:xfrm>
                                  <a:off x="1451610" y="2950015"/>
                                  <a:ext cx="5251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出厂</w:t>
                                    </w:r>
                                  </w:p>
                                </w:txbxContent>
                              </wps:txbx>
                              <wps:bodyPr rot="0" vert="horz" wrap="square" lIns="91440" tIns="45720" rIns="91440" bIns="45720" anchor="ctr" anchorCtr="0" upright="1">
                                <a:noAutofit/>
                              </wps:bodyPr>
                            </wps:wsp>
                            <wps:wsp>
                              <wps:cNvPr id="78" name="直接箭头连接符 35"/>
                              <wps:cNvCnPr>
                                <a:cxnSpLocks noChangeShapeType="1"/>
                                <a:stCxn id="74" idx="2"/>
                              </wps:cNvCnPr>
                              <wps:spPr bwMode="auto">
                                <a:xfrm>
                                  <a:off x="1654810" y="3911405"/>
                                  <a:ext cx="635" cy="39052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矩形 36"/>
                              <wps:cNvSpPr>
                                <a:spLocks noChangeArrowheads="1"/>
                              </wps:cNvSpPr>
                              <wps:spPr bwMode="auto">
                                <a:xfrm>
                                  <a:off x="1185545" y="4222555"/>
                                  <a:ext cx="10331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不合格品</w:t>
                                    </w:r>
                                    <w:r w:rsidRPr="00E218B5">
                                      <w:rPr>
                                        <w:rFonts w:hint="eastAsia"/>
                                        <w:sz w:val="21"/>
                                        <w:szCs w:val="21"/>
                                      </w:rPr>
                                      <w:t>S</w:t>
                                    </w:r>
                                    <w:r>
                                      <w:rPr>
                                        <w:sz w:val="21"/>
                                        <w:szCs w:val="21"/>
                                      </w:rPr>
                                      <w:t>6</w:t>
                                    </w:r>
                                  </w:p>
                                </w:txbxContent>
                              </wps:txbx>
                              <wps:bodyPr rot="0" vert="horz" wrap="square" lIns="91440" tIns="45720" rIns="91440" bIns="45720" anchor="ctr" anchorCtr="0" upright="1">
                                <a:noAutofit/>
                              </wps:bodyPr>
                            </wps:wsp>
                            <wps:wsp>
                              <wps:cNvPr id="80" name="直接箭头连接符 37"/>
                              <wps:cNvCnPr>
                                <a:cxnSpLocks noChangeShapeType="1"/>
                                <a:stCxn id="72" idx="0"/>
                                <a:endCxn id="81" idx="2"/>
                              </wps:cNvCnPr>
                              <wps:spPr bwMode="auto">
                                <a:xfrm flipV="1">
                                  <a:off x="2618105" y="3204015"/>
                                  <a:ext cx="8890" cy="32131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矩形 38"/>
                              <wps:cNvSpPr>
                                <a:spLocks noChangeArrowheads="1"/>
                              </wps:cNvSpPr>
                              <wps:spPr bwMode="auto">
                                <a:xfrm>
                                  <a:off x="2401570" y="2925250"/>
                                  <a:ext cx="45021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4</w:t>
                                    </w:r>
                                  </w:p>
                                </w:txbxContent>
                              </wps:txbx>
                              <wps:bodyPr rot="0" vert="horz" wrap="square" lIns="91440" tIns="45720" rIns="91440" bIns="45720" anchor="ctr" anchorCtr="0" upright="1">
                                <a:noAutofit/>
                              </wps:bodyPr>
                            </wps:wsp>
                            <wps:wsp>
                              <wps:cNvPr id="82" name="矩形 39"/>
                              <wps:cNvSpPr>
                                <a:spLocks noChangeArrowheads="1"/>
                              </wps:cNvSpPr>
                              <wps:spPr bwMode="auto">
                                <a:xfrm>
                                  <a:off x="3403600" y="2930330"/>
                                  <a:ext cx="3810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3</w:t>
                                    </w:r>
                                  </w:p>
                                </w:txbxContent>
                              </wps:txbx>
                              <wps:bodyPr rot="0" vert="horz" wrap="square" lIns="91440" tIns="45720" rIns="91440" bIns="45720" anchor="ctr" anchorCtr="0" upright="1">
                                <a:noAutofit/>
                              </wps:bodyPr>
                            </wps:wsp>
                            <wps:wsp>
                              <wps:cNvPr id="83" name="直接箭头连接符 40"/>
                              <wps:cNvCnPr>
                                <a:cxnSpLocks noChangeShapeType="1"/>
                                <a:stCxn id="71" idx="0"/>
                                <a:endCxn id="82" idx="2"/>
                              </wps:cNvCnPr>
                              <wps:spPr bwMode="auto">
                                <a:xfrm flipH="1" flipV="1">
                                  <a:off x="3594100" y="3220525"/>
                                  <a:ext cx="5080" cy="3048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 name="矩形 41"/>
                              <wps:cNvSpPr>
                                <a:spLocks noChangeArrowheads="1"/>
                              </wps:cNvSpPr>
                              <wps:spPr bwMode="auto">
                                <a:xfrm>
                                  <a:off x="4690110" y="981515"/>
                                  <a:ext cx="38798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sidRPr="00E218B5">
                                      <w:rPr>
                                        <w:sz w:val="21"/>
                                        <w:szCs w:val="21"/>
                                      </w:rPr>
                                      <w:t>1</w:t>
                                    </w:r>
                                  </w:p>
                                </w:txbxContent>
                              </wps:txbx>
                              <wps:bodyPr rot="0" vert="horz" wrap="square" lIns="91440" tIns="45720" rIns="91440" bIns="45720" anchor="ctr" anchorCtr="0" upright="1">
                                <a:noAutofit/>
                              </wps:bodyPr>
                            </wps:wsp>
                            <wps:wsp>
                              <wps:cNvPr id="85" name="肘形连接符 42"/>
                              <wps:cNvCnPr>
                                <a:cxnSpLocks noChangeShapeType="1"/>
                              </wps:cNvCnPr>
                              <wps:spPr bwMode="auto">
                                <a:xfrm flipV="1">
                                  <a:off x="4768850" y="1252660"/>
                                  <a:ext cx="135890" cy="457200"/>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矩形 43"/>
                              <wps:cNvSpPr>
                                <a:spLocks noChangeArrowheads="1"/>
                              </wps:cNvSpPr>
                              <wps:spPr bwMode="auto">
                                <a:xfrm>
                                  <a:off x="4236085" y="3525325"/>
                                  <a:ext cx="561340" cy="41402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抛丸</w:t>
                                    </w:r>
                                  </w:p>
                                </w:txbxContent>
                              </wps:txbx>
                              <wps:bodyPr rot="0" vert="horz" wrap="square" lIns="91440" tIns="45720" rIns="91440" bIns="45720" anchor="ctr" anchorCtr="0" upright="1">
                                <a:noAutofit/>
                              </wps:bodyPr>
                            </wps:wsp>
                            <wps:wsp>
                              <wps:cNvPr id="87" name="直接箭头连接符 45"/>
                              <wps:cNvCnPr>
                                <a:cxnSpLocks noChangeShapeType="1"/>
                                <a:stCxn id="86" idx="1"/>
                                <a:endCxn id="71" idx="3"/>
                              </wps:cNvCnPr>
                              <wps:spPr bwMode="auto">
                                <a:xfrm flipH="1">
                                  <a:off x="3848100" y="3732335"/>
                                  <a:ext cx="387985" cy="1206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矩形 46"/>
                              <wps:cNvSpPr>
                                <a:spLocks noChangeArrowheads="1"/>
                              </wps:cNvSpPr>
                              <wps:spPr bwMode="auto">
                                <a:xfrm>
                                  <a:off x="4702175" y="3113845"/>
                                  <a:ext cx="3810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2</w:t>
                                    </w:r>
                                  </w:p>
                                </w:txbxContent>
                              </wps:txbx>
                              <wps:bodyPr rot="0" vert="horz" wrap="square" lIns="91440" tIns="45720" rIns="91440" bIns="45720" anchor="ctr" anchorCtr="0" upright="1">
                                <a:noAutofit/>
                              </wps:bodyPr>
                            </wps:wsp>
                            <wps:wsp>
                              <wps:cNvPr id="90" name="直接箭头连接符 59"/>
                              <wps:cNvCnPr>
                                <a:cxnSpLocks noChangeShapeType="1"/>
                                <a:stCxn id="86" idx="2"/>
                              </wps:cNvCnPr>
                              <wps:spPr bwMode="auto">
                                <a:xfrm flipH="1">
                                  <a:off x="4511040" y="3939345"/>
                                  <a:ext cx="5715" cy="21145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矩形 60"/>
                              <wps:cNvSpPr>
                                <a:spLocks noChangeArrowheads="1"/>
                              </wps:cNvSpPr>
                              <wps:spPr bwMode="auto">
                                <a:xfrm>
                                  <a:off x="4319270" y="4150800"/>
                                  <a:ext cx="382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S</w:t>
                                    </w:r>
                                    <w:r>
                                      <w:rPr>
                                        <w:sz w:val="21"/>
                                        <w:szCs w:val="21"/>
                                      </w:rPr>
                                      <w:t>4</w:t>
                                    </w:r>
                                  </w:p>
                                </w:txbxContent>
                              </wps:txbx>
                              <wps:bodyPr rot="0" vert="horz" wrap="square" lIns="91440" tIns="45720" rIns="91440" bIns="45720" anchor="ctr" anchorCtr="0" upright="1">
                                <a:noAutofit/>
                              </wps:bodyPr>
                            </wps:wsp>
                            <wps:wsp>
                              <wps:cNvPr id="92" name="直接箭头连接符 61"/>
                              <wps:cNvCnPr>
                                <a:cxnSpLocks noChangeShapeType="1"/>
                              </wps:cNvCnPr>
                              <wps:spPr bwMode="auto">
                                <a:xfrm>
                                  <a:off x="3589020" y="3963475"/>
                                  <a:ext cx="0" cy="2667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矩形 62"/>
                              <wps:cNvSpPr>
                                <a:spLocks noChangeArrowheads="1"/>
                              </wps:cNvSpPr>
                              <wps:spPr bwMode="auto">
                                <a:xfrm>
                                  <a:off x="3420110" y="4173660"/>
                                  <a:ext cx="382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S</w:t>
                                    </w:r>
                                    <w:r>
                                      <w:rPr>
                                        <w:sz w:val="21"/>
                                        <w:szCs w:val="21"/>
                                      </w:rPr>
                                      <w:t>5</w:t>
                                    </w:r>
                                  </w:p>
                                </w:txbxContent>
                              </wps:txbx>
                              <wps:bodyPr rot="0" vert="horz" wrap="square" lIns="91440" tIns="45720" rIns="91440" bIns="45720" anchor="ctr" anchorCtr="0" upright="1">
                                <a:noAutofit/>
                              </wps:bodyPr>
                            </wps:wsp>
                            <wps:wsp>
                              <wps:cNvPr id="94" name="矩形 67"/>
                              <wps:cNvSpPr>
                                <a:spLocks noChangeArrowheads="1"/>
                              </wps:cNvSpPr>
                              <wps:spPr bwMode="auto">
                                <a:xfrm>
                                  <a:off x="1979295" y="557335"/>
                                  <a:ext cx="508635" cy="28702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折弯</w:t>
                                    </w:r>
                                  </w:p>
                                </w:txbxContent>
                              </wps:txbx>
                              <wps:bodyPr rot="0" vert="horz" wrap="square" lIns="91440" tIns="45720" rIns="91440" bIns="45720" anchor="ctr" anchorCtr="0" upright="1">
                                <a:noAutofit/>
                              </wps:bodyPr>
                            </wps:wsp>
                            <wps:wsp>
                              <wps:cNvPr id="98" name="矩形 11"/>
                              <wps:cNvSpPr>
                                <a:spLocks noChangeArrowheads="1"/>
                              </wps:cNvSpPr>
                              <wps:spPr bwMode="auto">
                                <a:xfrm>
                                  <a:off x="182245" y="2017835"/>
                                  <a:ext cx="4870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管材</w:t>
                                    </w:r>
                                  </w:p>
                                </w:txbxContent>
                              </wps:txbx>
                              <wps:bodyPr rot="0" vert="horz" wrap="square" lIns="91440" tIns="45720" rIns="91440" bIns="45720" anchor="ctr" anchorCtr="0" upright="1">
                                <a:noAutofit/>
                              </wps:bodyPr>
                            </wps:wsp>
                            <wps:wsp>
                              <wps:cNvPr id="99" name="矩形 16"/>
                              <wps:cNvSpPr>
                                <a:spLocks noChangeArrowheads="1"/>
                              </wps:cNvSpPr>
                              <wps:spPr bwMode="auto">
                                <a:xfrm>
                                  <a:off x="1966595" y="1927030"/>
                                  <a:ext cx="527685" cy="454660"/>
                                </a:xfrm>
                                <a:prstGeom prst="rect">
                                  <a:avLst/>
                                </a:prstGeom>
                                <a:solidFill>
                                  <a:srgbClr val="FFFFFF"/>
                                </a:solidFill>
                                <a:ln w="12700" algn="ctr">
                                  <a:solidFill>
                                    <a:srgbClr val="000000"/>
                                  </a:solidFill>
                                  <a:miter lim="800000"/>
                                  <a:headEnd/>
                                  <a:tailEnd/>
                                </a:ln>
                              </wps:spPr>
                              <wps:txbx>
                                <w:txbxContent>
                                  <w:p w:rsidR="00B2476E" w:rsidRPr="00E218B5" w:rsidRDefault="00B2476E" w:rsidP="00E218B5">
                                    <w:pPr>
                                      <w:spacing w:line="240" w:lineRule="auto"/>
                                      <w:ind w:firstLineChars="0" w:firstLine="0"/>
                                      <w:rPr>
                                        <w:sz w:val="21"/>
                                        <w:szCs w:val="21"/>
                                      </w:rPr>
                                    </w:pPr>
                                    <w:r w:rsidRPr="00E218B5">
                                      <w:rPr>
                                        <w:rFonts w:hint="eastAsia"/>
                                        <w:sz w:val="21"/>
                                        <w:szCs w:val="21"/>
                                      </w:rPr>
                                      <w:t>弯管</w:t>
                                    </w:r>
                                  </w:p>
                                  <w:p w:rsidR="00B2476E" w:rsidRPr="00E218B5" w:rsidRDefault="00B2476E" w:rsidP="00E218B5">
                                    <w:pPr>
                                      <w:spacing w:line="240" w:lineRule="auto"/>
                                      <w:ind w:firstLineChars="0" w:firstLine="0"/>
                                      <w:rPr>
                                        <w:sz w:val="21"/>
                                        <w:szCs w:val="21"/>
                                      </w:rPr>
                                    </w:pPr>
                                    <w:r w:rsidRPr="00E218B5">
                                      <w:rPr>
                                        <w:rFonts w:hint="eastAsia"/>
                                        <w:sz w:val="21"/>
                                        <w:szCs w:val="21"/>
                                      </w:rPr>
                                      <w:t>缩管</w:t>
                                    </w:r>
                                  </w:p>
                                </w:txbxContent>
                              </wps:txbx>
                              <wps:bodyPr rot="0" vert="horz" wrap="square" lIns="91440" tIns="45720" rIns="91440" bIns="45720" anchor="ctr" anchorCtr="0" upright="1">
                                <a:noAutofit/>
                              </wps:bodyPr>
                            </wps:wsp>
                            <wps:wsp>
                              <wps:cNvPr id="100" name="AutoShape 37"/>
                              <wps:cNvCnPr>
                                <a:cxnSpLocks noChangeShapeType="1"/>
                                <a:stCxn id="67" idx="3"/>
                                <a:endCxn id="68" idx="1"/>
                              </wps:cNvCnPr>
                              <wps:spPr bwMode="auto">
                                <a:xfrm>
                                  <a:off x="669290" y="695765"/>
                                  <a:ext cx="36258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38"/>
                              <wps:cNvCnPr>
                                <a:cxnSpLocks noChangeShapeType="1"/>
                                <a:stCxn id="68" idx="3"/>
                                <a:endCxn id="94" idx="1"/>
                              </wps:cNvCnPr>
                              <wps:spPr bwMode="auto">
                                <a:xfrm flipV="1">
                                  <a:off x="1544955" y="700845"/>
                                  <a:ext cx="43434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39"/>
                              <wps:cNvCnPr>
                                <a:cxnSpLocks noChangeShapeType="1"/>
                                <a:stCxn id="98" idx="3"/>
                                <a:endCxn id="69" idx="1"/>
                              </wps:cNvCnPr>
                              <wps:spPr bwMode="auto">
                                <a:xfrm flipV="1">
                                  <a:off x="669290" y="2153090"/>
                                  <a:ext cx="3683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40"/>
                              <wps:cNvCnPr>
                                <a:cxnSpLocks noChangeShapeType="1"/>
                                <a:stCxn id="69" idx="3"/>
                                <a:endCxn id="99" idx="1"/>
                              </wps:cNvCnPr>
                              <wps:spPr bwMode="auto">
                                <a:xfrm>
                                  <a:off x="1536700" y="2153090"/>
                                  <a:ext cx="42989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43"/>
                              <wps:cNvCnPr>
                                <a:cxnSpLocks noChangeShapeType="1"/>
                                <a:stCxn id="70" idx="2"/>
                              </wps:cNvCnPr>
                              <wps:spPr bwMode="auto">
                                <a:xfrm>
                                  <a:off x="4533265" y="1918775"/>
                                  <a:ext cx="17145" cy="159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45"/>
                              <wps:cNvCnPr>
                                <a:cxnSpLocks noChangeShapeType="1"/>
                                <a:stCxn id="94" idx="3"/>
                                <a:endCxn id="70" idx="1"/>
                              </wps:cNvCnPr>
                              <wps:spPr bwMode="auto">
                                <a:xfrm>
                                  <a:off x="2487930" y="700845"/>
                                  <a:ext cx="1809750" cy="9988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 name="AutoShape 46"/>
                              <wps:cNvCnPr>
                                <a:cxnSpLocks noChangeShapeType="1"/>
                                <a:stCxn id="99" idx="3"/>
                                <a:endCxn id="70" idx="1"/>
                              </wps:cNvCnPr>
                              <wps:spPr bwMode="auto">
                                <a:xfrm flipV="1">
                                  <a:off x="2494280" y="1699700"/>
                                  <a:ext cx="1803400" cy="4546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0" name="矩形 75"/>
                              <wps:cNvSpPr>
                                <a:spLocks noChangeArrowheads="1"/>
                              </wps:cNvSpPr>
                              <wps:spPr bwMode="auto">
                                <a:xfrm>
                                  <a:off x="1094740" y="1102165"/>
                                  <a:ext cx="3790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S1</w:t>
                                    </w:r>
                                  </w:p>
                                </w:txbxContent>
                              </wps:txbx>
                              <wps:bodyPr rot="0" vert="horz" wrap="square" lIns="91440" tIns="45720" rIns="91440" bIns="45720" anchor="ctr" anchorCtr="0" upright="1">
                                <a:noAutofit/>
                              </wps:bodyPr>
                            </wps:wsp>
                            <wps:wsp>
                              <wps:cNvPr id="111" name="AutoShape 48"/>
                              <wps:cNvCnPr>
                                <a:cxnSpLocks noChangeShapeType="1"/>
                                <a:stCxn id="68" idx="2"/>
                                <a:endCxn id="110" idx="0"/>
                              </wps:cNvCnPr>
                              <wps:spPr bwMode="auto">
                                <a:xfrm flipH="1">
                                  <a:off x="1284605" y="921190"/>
                                  <a:ext cx="381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矩形 75"/>
                              <wps:cNvSpPr>
                                <a:spLocks noChangeArrowheads="1"/>
                              </wps:cNvSpPr>
                              <wps:spPr bwMode="auto">
                                <a:xfrm>
                                  <a:off x="1072515" y="2487100"/>
                                  <a:ext cx="4273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S2</w:t>
                                    </w:r>
                                  </w:p>
                                </w:txbxContent>
                              </wps:txbx>
                              <wps:bodyPr rot="0" vert="horz" wrap="square" lIns="91440" tIns="45720" rIns="91440" bIns="45720" anchor="ctr" anchorCtr="0" upright="1">
                                <a:noAutofit/>
                              </wps:bodyPr>
                            </wps:wsp>
                            <wps:wsp>
                              <wps:cNvPr id="113" name="AutoShape 50"/>
                              <wps:cNvCnPr>
                                <a:cxnSpLocks noChangeShapeType="1"/>
                                <a:stCxn id="69" idx="2"/>
                                <a:endCxn id="112" idx="0"/>
                              </wps:cNvCnPr>
                              <wps:spPr bwMode="auto">
                                <a:xfrm flipH="1">
                                  <a:off x="1286510" y="2312475"/>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矩形 75"/>
                              <wps:cNvSpPr>
                                <a:spLocks noChangeArrowheads="1"/>
                              </wps:cNvSpPr>
                              <wps:spPr bwMode="auto">
                                <a:xfrm>
                                  <a:off x="2063750" y="1502850"/>
                                  <a:ext cx="34036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N</w:t>
                                    </w:r>
                                  </w:p>
                                </w:txbxContent>
                              </wps:txbx>
                              <wps:bodyPr rot="0" vert="horz" wrap="square" lIns="91440" tIns="45720" rIns="91440" bIns="45720" anchor="ctr" anchorCtr="0" upright="1">
                                <a:noAutofit/>
                              </wps:bodyPr>
                            </wps:wsp>
                            <wps:wsp>
                              <wps:cNvPr id="115" name="AutoShape 52"/>
                              <wps:cNvCnPr>
                                <a:cxnSpLocks noChangeShapeType="1"/>
                                <a:stCxn id="99" idx="0"/>
                                <a:endCxn id="114" idx="2"/>
                              </wps:cNvCnPr>
                              <wps:spPr bwMode="auto">
                                <a:xfrm flipV="1">
                                  <a:off x="2230755" y="1732720"/>
                                  <a:ext cx="317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53"/>
                              <wps:cNvCnPr>
                                <a:cxnSpLocks noChangeShapeType="1"/>
                              </wps:cNvCnPr>
                              <wps:spPr bwMode="auto">
                                <a:xfrm>
                                  <a:off x="4387215" y="1915600"/>
                                  <a:ext cx="190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矩形 75"/>
                              <wps:cNvSpPr>
                                <a:spLocks noChangeArrowheads="1"/>
                              </wps:cNvSpPr>
                              <wps:spPr bwMode="auto">
                                <a:xfrm>
                                  <a:off x="4203065" y="2128325"/>
                                  <a:ext cx="340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S</w:t>
                                    </w:r>
                                    <w:r>
                                      <w:rPr>
                                        <w:sz w:val="21"/>
                                        <w:szCs w:val="21"/>
                                      </w:rPr>
                                      <w:t>3</w:t>
                                    </w:r>
                                  </w:p>
                                </w:txbxContent>
                              </wps:txbx>
                              <wps:bodyPr rot="0" vert="horz" wrap="square" lIns="91440" tIns="45720" rIns="91440" bIns="45720" anchor="ctr" anchorCtr="0" upright="1">
                                <a:noAutofit/>
                              </wps:bodyPr>
                            </wps:wsp>
                            <wps:wsp>
                              <wps:cNvPr id="120" name="矩形 75"/>
                              <wps:cNvSpPr>
                                <a:spLocks noChangeArrowheads="1"/>
                              </wps:cNvSpPr>
                              <wps:spPr bwMode="auto">
                                <a:xfrm>
                                  <a:off x="2063750" y="20125"/>
                                  <a:ext cx="340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N</w:t>
                                    </w:r>
                                  </w:p>
                                </w:txbxContent>
                              </wps:txbx>
                              <wps:bodyPr rot="0" vert="horz" wrap="square" lIns="91440" tIns="45720" rIns="91440" bIns="45720" anchor="ctr" anchorCtr="0" upright="1">
                                <a:noAutofit/>
                              </wps:bodyPr>
                            </wps:wsp>
                            <wps:wsp>
                              <wps:cNvPr id="121" name="AutoShape 58"/>
                              <wps:cNvCnPr>
                                <a:cxnSpLocks noChangeShapeType="1"/>
                                <a:stCxn id="94" idx="0"/>
                                <a:endCxn id="120" idx="2"/>
                              </wps:cNvCnPr>
                              <wps:spPr bwMode="auto">
                                <a:xfrm flipV="1">
                                  <a:off x="2233930" y="324925"/>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矩形 75"/>
                              <wps:cNvSpPr>
                                <a:spLocks noChangeArrowheads="1"/>
                              </wps:cNvSpPr>
                              <wps:spPr bwMode="auto">
                                <a:xfrm>
                                  <a:off x="1143000" y="6155"/>
                                  <a:ext cx="340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N</w:t>
                                    </w:r>
                                  </w:p>
                                </w:txbxContent>
                              </wps:txbx>
                              <wps:bodyPr rot="0" vert="horz" wrap="square" lIns="91440" tIns="45720" rIns="91440" bIns="45720" anchor="ctr" anchorCtr="0" upright="1">
                                <a:noAutofit/>
                              </wps:bodyPr>
                            </wps:wsp>
                            <wps:wsp>
                              <wps:cNvPr id="123" name="AutoShape 60"/>
                              <wps:cNvCnPr>
                                <a:cxnSpLocks noChangeShapeType="1"/>
                              </wps:cNvCnPr>
                              <wps:spPr bwMode="auto">
                                <a:xfrm flipV="1">
                                  <a:off x="1286510" y="236025"/>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矩形 75"/>
                              <wps:cNvSpPr>
                                <a:spLocks noChangeArrowheads="1"/>
                              </wps:cNvSpPr>
                              <wps:spPr bwMode="auto">
                                <a:xfrm>
                                  <a:off x="1147445" y="1530790"/>
                                  <a:ext cx="3403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2476E" w:rsidRPr="00E218B5" w:rsidRDefault="00B2476E" w:rsidP="00E218B5">
                                    <w:pPr>
                                      <w:spacing w:line="240" w:lineRule="auto"/>
                                      <w:ind w:firstLineChars="0" w:firstLine="0"/>
                                      <w:rPr>
                                        <w:sz w:val="21"/>
                                        <w:szCs w:val="21"/>
                                      </w:rPr>
                                    </w:pPr>
                                    <w:r w:rsidRPr="00E218B5">
                                      <w:rPr>
                                        <w:sz w:val="21"/>
                                        <w:szCs w:val="21"/>
                                      </w:rPr>
                                      <w:t>N</w:t>
                                    </w:r>
                                  </w:p>
                                </w:txbxContent>
                              </wps:txbx>
                              <wps:bodyPr rot="0" vert="horz" wrap="square" lIns="91440" tIns="45720" rIns="91440" bIns="45720" anchor="ctr" anchorCtr="0" upright="1">
                                <a:noAutofit/>
                              </wps:bodyPr>
                            </wps:wsp>
                            <wps:wsp>
                              <wps:cNvPr id="125" name="AutoShape 62"/>
                              <wps:cNvCnPr>
                                <a:cxnSpLocks noChangeShapeType="1"/>
                              </wps:cNvCnPr>
                              <wps:spPr bwMode="auto">
                                <a:xfrm flipV="1">
                                  <a:off x="1290955" y="176066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肘形连接符 129"/>
                              <wps:cNvCnPr>
                                <a:stCxn id="86" idx="3"/>
                              </wps:cNvCnPr>
                              <wps:spPr>
                                <a:xfrm flipV="1">
                                  <a:off x="4797425" y="3315776"/>
                                  <a:ext cx="88904" cy="41655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D7A81D6" id="画布 128" o:spid="_x0000_s1054" editas="canvas" style="width:401.25pt;height:358.85pt;mso-position-horizontal-relative:char;mso-position-vertical-relative:line" coordsize="50958,4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">
                      <v:shape id="_x0000_s1055" type="#_x0000_t75" style="position:absolute;width:50958;height:45567;visibility:visible;mso-wrap-style:square">
                        <v:fill o:detectmouseclick="t"/>
                        <v:path o:connecttype="none"/>
                      </v:shape>
                      <v:rect id="矩形 11" o:spid="_x0000_s1056" style="position:absolute;left:1822;top:5573;width:4870;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YcMA&#10;AADbAAAADwAAAGRycy9kb3ducmV2LnhtbESPT2sCMRTE7wW/Q3iCt5qtBytbo1hBVDyU+uf+mjx3&#10;FzcvSxJ3129vCoUeh5n5DTNf9rYWLflQOVbwNs5AEGtnKi4UnE+b1xmIEJEN1o5JwYMCLBeDlznm&#10;xnX8Te0xFiJBOOSooIyxyaUMuiSLYewa4uRdnbcYk/SFNB67BLe1nGTZVFqsOC2U2NC6JH073q2C&#10;i7t+dlb/8L59fFX37cFrPTsoNRr2qw8Qkfr4H/5r74yC6Tv8fk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Yc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钢板</w:t>
                              </w:r>
                            </w:p>
                          </w:txbxContent>
                        </v:textbox>
                      </v:rect>
                      <v:rect id="矩形 16" o:spid="_x0000_s1057" style="position:absolute;left:10318;top:4830;width:513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uVbwA&#10;AADbAAAADwAAAGRycy9kb3ducmV2LnhtbERPvQrCMBDeBd8hnOCmqQ4i1SgiCg4urQ66Hc3ZFptL&#10;aaJtfXozCI4f3/9625lKvKlxpWUFs2kEgjizuuRcwfVynCxBOI+ssbJMCnpysN0MB2uMtW05oXfq&#10;cxFC2MWooPC+jqV0WUEG3dTWxIF72MagD7DJpW6wDeGmkvMoWkiDJYeGAmvaF5Q905dRgGl37/v+&#10;1rYyqaLy8Enq9JwoNR51uxUIT53/i3/uk1awCG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1y5VvAAAANsAAAAPAAAAAAAAAAAAAAAAAJgCAABkcnMvZG93bnJldi54&#10;bWxQSwUGAAAAAAQABAD1AAAAgQM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剪板</w:t>
                              </w:r>
                            </w:p>
                            <w:p w:rsidR="00B2476E" w:rsidRPr="00E218B5" w:rsidRDefault="00B2476E" w:rsidP="00E218B5">
                              <w:pPr>
                                <w:spacing w:line="240" w:lineRule="auto"/>
                                <w:ind w:firstLineChars="0" w:firstLine="0"/>
                                <w:rPr>
                                  <w:sz w:val="21"/>
                                  <w:szCs w:val="21"/>
                                </w:rPr>
                              </w:pPr>
                              <w:r w:rsidRPr="00E218B5">
                                <w:rPr>
                                  <w:sz w:val="21"/>
                                  <w:szCs w:val="21"/>
                                </w:rPr>
                                <w:t>切割</w:t>
                              </w:r>
                            </w:p>
                          </w:txbxContent>
                        </v:textbox>
                      </v:rect>
                      <v:rect id="矩形 18" o:spid="_x0000_s1058" style="position:absolute;left:10375;top:19930;width:4992;height:3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LzsQA&#10;AADbAAAADwAAAGRycy9kb3ducmV2LnhtbESPT2vCQBTE70K/w/IKvZmNPQSNWUXEQg+9JHpob4/s&#10;Mwlm34bsmj/99N2C4HGYmd8w2X4yrRiod41lBasoBkFcWt1wpeBy/liuQTiPrLG1TApmcrDfvSwy&#10;TLUdOaeh8JUIEHYpKqi971IpXVmTQRfZjjh4V9sb9EH2ldQ9jgFuWvkex4k02HBYqLGjY03lrbgb&#10;BVhMP/M8f4+jzNu4Of3mXfGVK/X2Oh22IDxN/hl+tD+1gmQD/1/C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bi87EAAAA2wAAAA8AAAAAAAAAAAAAAAAAmAIAAGRycy9k&#10;b3ducmV2LnhtbFBLBQYAAAAABAAEAPUAAACJAw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切管</w:t>
                              </w:r>
                            </w:p>
                          </w:txbxContent>
                        </v:textbox>
                      </v:rect>
                      <v:rect id="矩形 24" o:spid="_x0000_s1059" style="position:absolute;left:42976;top:14806;width:4712;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0jsEA&#10;AADbAAAADwAAAGRycy9kb3ducmV2LnhtbERPPW/CMBDdK/U/WFeJjThloCiNg1BVJAaWBAbYTvE1&#10;iYjPke2ShF+Ph0odn953vp1ML+7kfGdZwXuSgiCure64UXA+7ZcbED4ga+wtk4KZPGyL15ccM21H&#10;LulehUbEEPYZKmhDGDIpfd2SQZ/YgThyP9YZDBG6RmqHYww3vVyl6Voa7Dg2tDjQV0v1rfo1CrCa&#10;rvM8X8ZRln3afT/KoTqWSi3ept0niEBT+Bf/uQ9awUd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4tI7BAAAA2wAAAA8AAAAAAAAAAAAAAAAAmAIAAGRycy9kb3du&#10;cmV2LnhtbFBLBQYAAAAABAAEAPUAAACGAw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组装焊接</w:t>
                              </w:r>
                            </w:p>
                          </w:txbxContent>
                        </v:textbox>
                      </v:rect>
                      <v:rect id="矩形 26" o:spid="_x0000_s1060" style="position:absolute;left:33502;top:35253;width:4979;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RFcMA&#10;AADbAAAADwAAAGRycy9kb3ducmV2LnhtbESPQYvCMBSE78L+h/AWvGmqB5WuaVmWFTx4afWgt0fz&#10;ti3bvJQm2tZfbwTB4zAz3zDbdDCNuFHnassKFvMIBHFhdc2lgtNxN9uAcB5ZY2OZFIzkIE0+JluM&#10;te05o1vuSxEg7GJUUHnfxlK6oiKDbm5b4uD92c6gD7Irpe6wD3DTyGUUraTBmsNChS39VFT851ej&#10;APPhMo7jue9l1kT17z1r80Om1PRz+P4C4Wnw7/CrvdcK1gt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QRFcMAAADbAAAADwAAAAAAAAAAAAAAAACYAgAAZHJzL2Rv&#10;d25yZXYueG1sUEsFBgAAAAAEAAQA9QAAAIgDA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喷塑</w:t>
                              </w:r>
                            </w:p>
                          </w:txbxContent>
                        </v:textbox>
                      </v:rect>
                      <v:rect id="矩形 28" o:spid="_x0000_s1061" style="position:absolute;left:23310;top:35253;width:574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PYsMA&#10;AADbAAAADwAAAGRycy9kb3ducmV2LnhtbESPQYvCMBSE7wv+h/AEb2uqB3eppkVEwYOXdvegt0fz&#10;bIvNS2mibf31RljY4zAz3zCbdDCNeFDnassKFvMIBHFhdc2lgt+fw+c3COeRNTaWScFIDtJk8rHB&#10;WNueM3rkvhQBwi5GBZX3bSylKyoy6Oa2JQ7e1XYGfZBdKXWHfYCbRi6jaCUN1hwWKmxpV1Fxy+9G&#10;AebDZRzHc9/LrInq/TNr81Om1Gw6bNcgPA3+P/zXPmoFX0t4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aPYsMAAADbAAAADwAAAAAAAAAAAAAAAACYAgAAZHJzL2Rv&#10;d25yZXYueG1sUEsFBgAAAAAEAAQA9QAAAIgDA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固化</w:t>
                              </w:r>
                            </w:p>
                          </w:txbxContent>
                        </v:textbox>
                      </v:rect>
                      <v:shape id="直接箭头连接符 29" o:spid="_x0000_s1062" type="#_x0000_t32" style="position:absolute;left:29051;top:37444;width:44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SKQ8UAAADbAAAADwAAAGRycy9kb3ducmV2LnhtbESPQWvCQBSE74L/YXmCN93UYq2pG5FC&#10;0XoQtF68PbKv2dDs25DdJtFf7xYKHoeZ+YZZrXtbiZYaXzpW8DRNQBDnTpdcKDh/fUxeQfiArLFy&#10;TAqu5GGdDQcrTLXr+EjtKRQiQtinqMCEUKdS+tyQRT91NXH0vl1jMUTZFFI32EW4reQsSV6kxZLj&#10;gsGa3g3lP6dfq+CwW24v+8NnaG/z63Z/LBPTVmelxqN+8wYiUB8e4f/2TitYPMPf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SKQ8UAAADbAAAADwAAAAAAAAAA&#10;AAAAAAChAgAAZHJzL2Rvd25yZXYueG1sUEsFBgAAAAAEAAQA+QAAAJMDAAAAAA==&#10;" strokeweight=".5pt">
                        <v:stroke endarrow="block" joinstyle="miter"/>
                      </v:shape>
                      <v:rect id="矩形 30" o:spid="_x0000_s1063" style="position:absolute;left:13779;top:35793;width:5531;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yjcMA&#10;AADbAAAADwAAAGRycy9kb3ducmV2LnhtbESPQYvCMBSE74L/IbwFbzZdWVS6RllEYQ9eWj3o7dG8&#10;bcs2L6WJtvXXG0HwOMzMN8xq05ta3Kh1lWUFn1EMgji3uuJCwem4ny5BOI+ssbZMCgZysFmPRytM&#10;tO04pVvmCxEg7BJUUHrfJFK6vCSDLrINcfD+bGvQB9kWUrfYBbip5SyO59JgxWGhxIa2JeX/2dUo&#10;wKy/DMNw7jqZ1nG1u6dNdkiVmnz0P98gPPX+HX61f7WCx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OyjcMAAADbAAAADwAAAAAAAAAAAAAAAACYAgAAZHJzL2Rv&#10;d25yZXYueG1sUEsFBgAAAAAEAAQA9QAAAIgDA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检验</w:t>
                              </w:r>
                            </w:p>
                          </w:txbxContent>
                        </v:textbox>
                      </v:rect>
                      <v:shape id="直接箭头连接符 31" o:spid="_x0000_s1064" type="#_x0000_t32" style="position:absolute;left:19310;top:37444;width:4000;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3rMYAAADbAAAADwAAAGRycy9kb3ducmV2LnhtbESPzWrDMBCE74W8g9hAb42cQtrGiWJC&#10;oTj1IZCfS26LtbFMrJWxVMfu01eFQo/DzHzDrLPBNqKnzteOFcxnCQji0umaKwXn08fTGwgfkDU2&#10;jknBSB6yzeRhjal2dz5QfwyViBD2KSowIbSplL40ZNHPXEscvavrLIYou0rqDu8Rbhv5nCQv0mLN&#10;ccFgS++GytvxyyrY75b5pdh/hv57MebFoU5M35yVepwO2xWIQEP4D/+1d1rB6wJ+v8Qf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Rt6zGAAAA2wAAAA8AAAAAAAAA&#10;AAAAAAAAoQIAAGRycy9kb3ducmV2LnhtbFBLBQYAAAAABAAEAPkAAACUAwAAAAA=&#10;" strokeweight=".5pt">
                        <v:stroke endarrow="block" joinstyle="miter"/>
                      </v:shape>
                      <v:shape id="直接箭头连接符 33" o:spid="_x0000_s1065" type="#_x0000_t32" style="position:absolute;left:16548;top:31697;width:120;height:4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Mp28UAAADbAAAADwAAAGRycy9kb3ducmV2LnhtbESPQWvCQBSE7wX/w/KE3urGQm2NrkEK&#10;JdZDIOrF2yP7zAazb0N2G2N/fbdQ6HGYmW+YdTbaVgzU+8axgvksAUFcOd1wreB0/Hh6A+EDssbW&#10;MSm4k4dsM3lYY6rdjUsaDqEWEcI+RQUmhC6V0leGLPqZ64ijd3G9xRBlX0vd4y3CbSufk2QhLTYc&#10;Fwx29G6ouh6+rIJit8zP++IzDN8v93xfNokZ2pNSj9NxuwIRaAz/4b/2Tit4XcDvl/gD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Mp28UAAADbAAAADwAAAAAAAAAA&#10;AAAAAAChAgAAZHJzL2Rvd25yZXYueG1sUEsFBgAAAAAEAAQA+QAAAJMDAAAAAA==&#10;" strokeweight=".5pt">
                        <v:stroke endarrow="block" joinstyle="miter"/>
                      </v:shape>
                      <v:rect id="矩形 34" o:spid="_x0000_s1066" style="position:absolute;left:14516;top:29500;width:5251;height:2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pvMMA&#10;AADbAAAADwAAAGRycy9kb3ducmV2LnhtbESPT2sCMRTE7wW/Q3hCbzXbHlS2RrGC1OJB6p/7a/Lc&#10;Xdy8LEncXb+9EYQeh5n5DTNb9LYWLflQOVbwPspAEGtnKi4UHA/rtymIEJEN1o5JwY0CLOaDlxnm&#10;xnX8S+0+FiJBOOSooIyxyaUMuiSLYeQa4uSdnbcYk/SFNB67BLe1/MiysbRYcVoosaFVSfqyv1oF&#10;J3f+6qz+45/2tquu31uv9XSr1OuwX36CiNTH//CzvTEKJh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JpvM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出厂</w:t>
                              </w:r>
                            </w:p>
                          </w:txbxContent>
                        </v:textbox>
                      </v:rect>
                      <v:shape id="直接箭头连接符 35" o:spid="_x0000_s1067" type="#_x0000_t32" style="position:absolute;left:16548;top:39114;width:6;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iRL0AAADbAAAADwAAAGRycy9kb3ducmV2LnhtbERPyw7BQBTdS/zD5EpshCkLpAwRibD1&#10;iFhenastnTvVGVV/bxYSy5Pzni8bU4iaKpdbVjAcRCCIE6tzThWcjpv+FITzyBoLy6TgQw6Wi3Zr&#10;jrG2b95TffCpCCHsYlSQeV/GUrokI4NuYEviwN1sZdAHWKVSV/gO4aaQoygaS4M5h4YMS1pnlDwO&#10;L6Pgebvnl/2mxPP2+kivr0uvLnY9pbqdZjUD4anxf/HPvdMKJmFs+BJ+gF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JYkS9AAAA2wAAAA8AAAAAAAAAAAAAAAAAoQIA&#10;AGRycy9kb3ducmV2LnhtbFBLBQYAAAAABAAEAPkAAACLAwAAAAA=&#10;" strokeweight=".5pt">
                        <v:stroke endarrow="block" joinstyle="miter"/>
                      </v:shape>
                      <v:rect id="矩形 36" o:spid="_x0000_s1068" style="position:absolute;left:11855;top:42225;width:1033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YVcMA&#10;AADbAAAADwAAAGRycy9kb3ducmV2LnhtbESPQWsCMRSE74L/IbxCb5ptD1VXo9RCaYsHUdv7M3nu&#10;Lt28LEncXf+9EQSPw8x8wyxWva1FSz5UjhW8jDMQxNqZigsFv4fP0RREiMgGa8ek4EIBVsvhYIG5&#10;cR3vqN3HQiQIhxwVlDE2uZRBl2QxjF1DnLyT8xZjkr6QxmOX4LaWr1n2Ji1WnBZKbOijJP2/P1sF&#10;f+607qw+8k972Vbnr43XerpR6vmpf5+DiNTHR/je/jYKJjO4fU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YVc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不合格品</w:t>
                              </w:r>
                              <w:r w:rsidRPr="00E218B5">
                                <w:rPr>
                                  <w:rFonts w:hint="eastAsia"/>
                                  <w:sz w:val="21"/>
                                  <w:szCs w:val="21"/>
                                </w:rPr>
                                <w:t>S</w:t>
                              </w:r>
                              <w:r>
                                <w:rPr>
                                  <w:sz w:val="21"/>
                                  <w:szCs w:val="21"/>
                                </w:rPr>
                                <w:t>6</w:t>
                              </w:r>
                            </w:p>
                          </w:txbxContent>
                        </v:textbox>
                      </v:rect>
                      <v:shape id="直接箭头连接符 37" o:spid="_x0000_s1069" type="#_x0000_t32" style="position:absolute;left:26181;top:32040;width:88;height:32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kE8EAAADbAAAADwAAAGRycy9kb3ducmV2LnhtbERPy4rCMBTdD/gP4QruxtQBB6eaFhHE&#10;x0LQcePu0lybYnNTmkytfv1kIbg8nPci720tOmp95VjBZJyAIC6crrhUcP5df85A+ICssXZMCh7k&#10;Ic8GHwtMtbvzkbpTKEUMYZ+iAhNCk0rpC0MW/dg1xJG7utZiiLAtpW7xHsNtLb+S5FtarDg2GGxo&#10;Zai4nf6sgsP2Z3PZH3ahe04fm/2xSkxXn5UaDfvlHESgPrzFL/dWK5jF9fFL/AE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2QTwQAAANsAAAAPAAAAAAAAAAAAAAAA&#10;AKECAABkcnMvZG93bnJldi54bWxQSwUGAAAAAAQABAD5AAAAjwMAAAAA&#10;" strokeweight=".5pt">
                        <v:stroke endarrow="block" joinstyle="miter"/>
                      </v:shape>
                      <v:rect id="矩形 38" o:spid="_x0000_s1070" style="position:absolute;left:24015;top:29252;width:4502;height:2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kdMIA&#10;AADbAAAADwAAAGRycy9kb3ducmV2LnhtbESPQWsCMRSE7wX/Q3iCt5q1B1lWo6ggVTyU2np/Js/d&#10;xc3LksTd9d83hUKPw8x8wyzXg21ERz7UjhXMphkIYu1MzaWC76/9aw4iRGSDjWNS8KQA69XoZYmF&#10;cT1/UneOpUgQDgUqqGJsCymDrshimLqWOHk35y3GJH0pjcc+wW0j37JsLi3WnBYqbGlXkb6fH1bB&#10;xd22vdVXPnbPj/rxfvJa5yelJuNhswARaYj/4b/2wSjIZ/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iR0wgAAANsAAAAPAAAAAAAAAAAAAAAAAJgCAABkcnMvZG93&#10;bnJldi54bWxQSwUGAAAAAAQABAD1AAAAhwM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4</w:t>
                              </w:r>
                            </w:p>
                          </w:txbxContent>
                        </v:textbox>
                      </v:rect>
                      <v:rect id="矩形 39" o:spid="_x0000_s1071" style="position:absolute;left:34036;top:29303;width:3810;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6A8MA&#10;AADbAAAADwAAAGRycy9kb3ducmV2LnhtbESPT2sCMRTE7wW/Q3hCbzWrh7JsjVKFUsWD+Kf31+S5&#10;u7h5WZK4u357Uyh4HGbmN8x8OdhGdORD7VjBdJKBINbO1FwqOJ++3nIQISIbbByTgjsFWC5GL3Ms&#10;jOv5QN0xliJBOBSooIqxLaQMuiKLYeJa4uRdnLcYk/SlNB77BLeNnGXZu7RYc1qosKV1Rfp6vFkF&#10;P+6y6q3+5W1339e3753XOt8p9ToePj9ARBriM/zf3hgF+Q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6A8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3</w:t>
                              </w:r>
                            </w:p>
                          </w:txbxContent>
                        </v:textbox>
                      </v:rect>
                      <v:shape id="直接箭头连接符 40" o:spid="_x0000_s1072" type="#_x0000_t32" style="position:absolute;left:35941;top:32205;width:50;height:3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0BY8AAAADbAAAADwAAAGRycy9kb3ducmV2LnhtbESPwWrDMBBE74X8g9hAb7UcBxrjWAkh&#10;EMg1din0tlhby8RaGUux3b+vCoEeh5l5w5THxfZiotF3jhVskhQEceN0x62Cj/ryloPwAVlj75gU&#10;/JCH42H1UmKh3cw3mqrQighhX6ACE8JQSOkbQxZ94gbi6H270WKIcmylHnGOcNvLLE3fpcWO44LB&#10;gc6Gmnv1sApOkwnXjGbE6etzl6U2l23tlXpdL6c9iEBL+A8/21etIN/C35f4A+Th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5NAWPAAAAA2wAAAA8AAAAAAAAAAAAAAAAA&#10;oQIAAGRycy9kb3ducmV2LnhtbFBLBQYAAAAABAAEAPkAAACOAwAAAAA=&#10;" strokeweight=".5pt">
                        <v:stroke endarrow="block" joinstyle="miter"/>
                      </v:shape>
                      <v:rect id="矩形 41" o:spid="_x0000_s1073" style="position:absolute;left:46901;top:9815;width:3879;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7MMA&#10;AADbAAAADwAAAGRycy9kb3ducmV2LnhtbESPQWsCMRSE7wX/Q3iCt5q1SFlWo6hQtHgotfX+TJ67&#10;i5uXJYm7679vCoUeh5n5hlmuB9uIjnyoHSuYTTMQxNqZmksF319vzzmIEJENNo5JwYMCrFejpyUW&#10;xvX8Sd0pliJBOBSooIqxLaQMuiKLYepa4uRdnbcYk/SlNB77BLeNfMmyV2mx5rRQYUu7ivTtdLcK&#10;zu667a2+8Hv3+Kjv+6PXOj8qNRkPmwWISEP8D/+1D0ZBPo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H7M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sidRPr="00E218B5">
                                <w:rPr>
                                  <w:sz w:val="21"/>
                                  <w:szCs w:val="21"/>
                                </w:rPr>
                                <w:t>1</w:t>
                              </w:r>
                            </w:p>
                          </w:txbxContent>
                        </v:textbox>
                      </v:rect>
                      <v:shape id="肘形连接符 42" o:spid="_x0000_s1074" type="#_x0000_t33" style="position:absolute;left:47688;top:12526;width:1359;height:457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g8QAAADbAAAADwAAAGRycy9kb3ducmV2LnhtbESPzWrDMBCE74W+g9hCb43clgbjRAmh&#10;EGgLJeTnkttibSw71sqRVMd9+ygQyHGYnW92pvPBtqInH2rHCl5HGQji0umaKwW77fIlBxEissbW&#10;MSn4pwDz2ePDFAvtzrymfhMrkSAcClRgYuwKKUNpyGIYuY44eQfnLcYkfSW1x3OC21a+ZdlYWqw5&#10;NRjs6NNQedz82fRG5g2v+u9fbkrZNPv+9D7YH6Wen4bFBESkId6Pb+kvrSD/gOuWBAA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4uDxAAAANsAAAAPAAAAAAAAAAAA&#10;AAAAAKECAABkcnMvZG93bnJldi54bWxQSwUGAAAAAAQABAD5AAAAkgMAAAAA&#10;" strokeweight=".5pt">
                        <v:stroke endarrow="block"/>
                      </v:shape>
                      <v:rect id="矩形 43" o:spid="_x0000_s1075" style="position:absolute;left:42360;top:35253;width:5614;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5RsMA&#10;AADbAAAADwAAAGRycy9kb3ducmV2LnhtbESPT4vCMBTE78J+h/AWvNl0PYhUYxHZBQ97afWgt0fz&#10;bIvNS2my/bOf3giCx2FmfsNs09E0oqfO1ZYVfEUxCOLC6ppLBefTz2INwnlkjY1lUjCRg3T3Mdti&#10;ou3AGfW5L0WAsEtQQeV9m0jpiooMusi2xMG72c6gD7Irpe5wCHDTyGUcr6TBmsNChS0dKiru+Z9R&#10;gPl4nabpMgwya+L6+z9r899MqfnnuN+A8DT6d/jVPmoF6x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j5RsMAAADbAAAADwAAAAAAAAAAAAAAAACYAgAAZHJzL2Rv&#10;d25yZXYueG1sUEsFBgAAAAAEAAQA9QAAAIgDA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抛丸</w:t>
                              </w:r>
                            </w:p>
                          </w:txbxContent>
                        </v:textbox>
                      </v:rect>
                      <v:shape id="直接箭头连接符 45" o:spid="_x0000_s1076" type="#_x0000_t32" style="position:absolute;left:38481;top:37323;width:3879;height: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8Z8UAAADbAAAADwAAAGRycy9kb3ducmV2LnhtbESPQWvCQBSE70L/w/IKvZlNC602ukop&#10;lKQeBDWX3h7ZZzY0+zZktzH217uC4HGYmW+Y5Xq0rRio941jBc9JCoK4crrhWkF5+JrOQfiArLF1&#10;TArO5GG9epgsMdPuxDsa9qEWEcI+QwUmhC6T0leGLPrEdcTRO7reYoiyr6Xu8RThtpUvafomLTYc&#10;Fwx29Gmo+t3/WQXb4j3/2Wy/w/D/es43uyY1Q1sq9fQ4fixABBrDPXxrF1rBfAbXL/EH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r8Z8UAAADbAAAADwAAAAAAAAAA&#10;AAAAAAChAgAAZHJzL2Rvd25yZXYueG1sUEsFBgAAAAAEAAQA+QAAAJMDAAAAAA==&#10;" strokeweight=".5pt">
                        <v:stroke endarrow="block" joinstyle="miter"/>
                      </v:shape>
                      <v:rect id="矩形 46" o:spid="_x0000_s1077" style="position:absolute;left:47021;top:31138;width:3810;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N6cAA&#10;AADbAAAADwAAAGRycy9kb3ducmV2LnhtbERPu2rDMBTdA/0HcQvZErkdinGtmKRQ2pIhNG33G+n6&#10;QawrIym28/fREOh4OO+ymm0vRvKhc6zgaZ2BINbOdNwo+P15X+UgQkQ22DsmBVcKUG0eFiUWxk38&#10;TeMxNiKFcChQQRvjUEgZdEsWw9oNxImrnbcYE/SNNB6nFG57+ZxlL9Jix6mhxYHeWtLn48Uq+HP1&#10;brL6xF/j9dBdPvZe63yv1PJx3r6CiDTHf/Hd/WkU5Gls+pJ+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iN6cAAAADbAAAADwAAAAAAAAAAAAAAAACYAgAAZHJzL2Rvd25y&#10;ZXYueG1sUEsFBgAAAAAEAAQA9QAAAIU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G</w:t>
                              </w:r>
                              <w:r>
                                <w:rPr>
                                  <w:sz w:val="21"/>
                                  <w:szCs w:val="21"/>
                                </w:rPr>
                                <w:t>2</w:t>
                              </w:r>
                            </w:p>
                          </w:txbxContent>
                        </v:textbox>
                      </v:rect>
                      <v:shape id="直接箭头连接符 59" o:spid="_x0000_s1078" type="#_x0000_t32" style="position:absolute;left:45110;top:39393;width:57;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ryzsEAAADbAAAADwAAAGRycy9kb3ducmV2LnhtbERPy4rCMBTdC/5DuII7TRVGtNNUBkF8&#10;LAQdN7O7NHeaMs1NaTK1+vVmIbg8nHe27m0tOmp95VjBbJqAIC6crrhUcP3eTpYgfEDWWDsmBXfy&#10;sM6HgwxT7W58pu4SShFD2KeowITQpFL6wpBFP3UNceR+XWsxRNiWUrd4i+G2lvMkWUiLFccGgw1t&#10;DBV/l3+r4LRf7X6Op0PoHh/33fFcJaarr0qNR/3XJ4hAfXiLX+69VrCK6+OX+AN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qvLOwQAAANsAAAAPAAAAAAAAAAAAAAAA&#10;AKECAABkcnMvZG93bnJldi54bWxQSwUGAAAAAAQABAD5AAAAjwMAAAAA&#10;" strokeweight=".5pt">
                        <v:stroke endarrow="block" joinstyle="miter"/>
                      </v:shape>
                      <v:rect id="矩形 60" o:spid="_x0000_s1079" style="position:absolute;left:43192;top:41508;width:38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yqcMA&#10;AADbAAAADwAAAGRycy9kb3ducmV2LnhtbESPT2sCMRTE7wW/Q3iCt5q1B7GrUVQoWjyU+uf+TJ67&#10;i5uXJYm767dvCoUeh5n5DbNY9bYWLflQOVYwGWcgiLUzFRcKzqeP1xmIEJEN1o5JwZMCrJaDlwXm&#10;xnX8Te0xFiJBOOSooIyxyaUMuiSLYewa4uTdnLcYk/SFNB67BLe1fMuyqbRYcVoosaFtSfp+fFgF&#10;F3fbdFZf+bN9flWP3cFrPTsoNRr26zmISH38D/+190bB+wR+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yqc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S</w:t>
                              </w:r>
                              <w:r>
                                <w:rPr>
                                  <w:sz w:val="21"/>
                                  <w:szCs w:val="21"/>
                                </w:rPr>
                                <w:t>4</w:t>
                              </w:r>
                            </w:p>
                          </w:txbxContent>
                        </v:textbox>
                      </v:rect>
                      <v:shape id="直接箭头连接符 61" o:spid="_x0000_s1080" type="#_x0000_t32" style="position:absolute;left:35890;top:39634;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zVMQAAADbAAAADwAAAGRycy9kb3ducmV2LnhtbESPT2vCQBTE7wW/w/KEXqRu9FDamFVE&#10;kOaatIjHZ/blj2bfxuyapN++Wyj0OMzMb5hkN5lWDNS7xrKC1TICQVxY3XCl4Ovz+PIGwnlkja1l&#10;UvBNDnbb2VOCsbYjZzTkvhIBwi5GBbX3XSylK2oy6Ja2Iw5eaXuDPsi+krrHMcBNK9dR9CoNNhwW&#10;auzoUFNxyx9Gwb28Nufs2OHp43KrLo/zYmjThVLP82m/AeFp8v/hv3aqFbyv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bNUxAAAANsAAAAPAAAAAAAAAAAA&#10;AAAAAKECAABkcnMvZG93bnJldi54bWxQSwUGAAAAAAQABAD5AAAAkgMAAAAA&#10;" strokeweight=".5pt">
                        <v:stroke endarrow="block" joinstyle="miter"/>
                      </v:shape>
                      <v:rect id="矩形 62" o:spid="_x0000_s1081" style="position:absolute;left:34201;top:41736;width:38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JRcMA&#10;AADbAAAADwAAAGRycy9kb3ducmV2LnhtbESPQWsCMRSE74L/IbxCb5ptC6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WJRcMAAADbAAAADwAAAAAAAAAAAAAAAACYAgAAZHJzL2Rv&#10;d25yZXYueG1sUEsFBgAAAAAEAAQA9QAAAIg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S</w:t>
                              </w:r>
                              <w:r>
                                <w:rPr>
                                  <w:sz w:val="21"/>
                                  <w:szCs w:val="21"/>
                                </w:rPr>
                                <w:t>5</w:t>
                              </w:r>
                            </w:p>
                          </w:txbxContent>
                        </v:textbox>
                      </v:rect>
                      <v:rect id="矩形 67" o:spid="_x0000_s1082" style="position:absolute;left:19792;top:5573;width:5087;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Ud8MA&#10;AADbAAAADwAAAGRycy9kb3ducmV2LnhtbESPQYvCMBSE74L/IbwFbzZdWUS7RllEYQ9eWj3o7dG8&#10;bcs2L6WJtvXXG0HwOMzMN8xq05ta3Kh1lWUFn1EMgji3uuJCwem4ny5AOI+ssbZMCgZysFmPRytM&#10;tO04pVvmCxEg7BJUUHrfJFK6vCSDLrINcfD+bGvQB9kWUrfYBbip5SyO59JgxWGhxIa2JeX/2dUo&#10;wKy/DMNw7jqZ1nG1u6dNdkiVmnz0P98gPPX+HX61f7WC5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9Ud8MAAADbAAAADwAAAAAAAAAAAAAAAACYAgAAZHJzL2Rv&#10;d25yZXYueG1sUEsFBgAAAAAEAAQA9QAAAIgDA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折弯</w:t>
                              </w:r>
                            </w:p>
                          </w:txbxContent>
                        </v:textbox>
                      </v:rect>
                      <v:rect id="矩形 11" o:spid="_x0000_s1083" style="position:absolute;left:1822;top:20178;width:4870;height: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bNMAA&#10;AADbAAAADwAAAGRycy9kb3ducmV2LnhtbERPz2vCMBS+D/wfwhO8zXQ7iHZG2QSZ4kGs2/0tebZl&#10;zUtJYlv/e3MQPH58v5frwTaiIx9qxwrephkIYu1MzaWCn/P2dQ4iRGSDjWNScKMA69XoZYm5cT2f&#10;qCtiKVIIhxwVVDG2uZRBV2QxTF1LnLiL8xZjgr6UxmOfwm0j37NsJi3WnBoqbGlTkf4vrlbBr7t8&#10;9Vb/8b67Hevr98FrPT8oNRkPnx8gIg3xKX64d0bBIo1N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EbNMAAAADbAAAADwAAAAAAAAAAAAAAAACYAgAAZHJzL2Rvd25y&#10;ZXYueG1sUEsFBgAAAAAEAAQA9QAAAIUDAAAAAA==&#10;" filled="f" stroked="f"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管材</w:t>
                              </w:r>
                            </w:p>
                          </w:txbxContent>
                        </v:textbox>
                      </v:rect>
                      <v:rect id="矩形 16" o:spid="_x0000_s1084" style="position:absolute;left:19665;top:19270;width:5277;height: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776cQA&#10;AADbAAAADwAAAGRycy9kb3ducmV2LnhtbESPT2vCQBTE70K/w/IKvZmNPRQTs4qIhR56SfTQ3h7Z&#10;ZxLMvg3ZNX/66buC4HGYmd8w2W4yrRiod41lBasoBkFcWt1wpeB8+lyuQTiPrLG1TApmcrDbviwy&#10;TLUdOaeh8JUIEHYpKqi971IpXVmTQRfZjjh4F9sb9EH2ldQ9jgFuWvkexx/SYMNhocaODjWV1+Jm&#10;FGAx/c7z/DOOMm/j5viXd8V3rtTb67TfgPA0+Wf40f7SCpIE7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nEAAAA2wAAAA8AAAAAAAAAAAAAAAAAmAIAAGRycy9k&#10;b3ducmV2LnhtbFBLBQYAAAAABAAEAPUAAACJAwAAAAA=&#10;" strokeweight="1pt">
                        <v:textbox>
                          <w:txbxContent>
                            <w:p w:rsidR="00B2476E" w:rsidRPr="00E218B5" w:rsidRDefault="00B2476E" w:rsidP="00E218B5">
                              <w:pPr>
                                <w:spacing w:line="240" w:lineRule="auto"/>
                                <w:ind w:firstLineChars="0" w:firstLine="0"/>
                                <w:rPr>
                                  <w:sz w:val="21"/>
                                  <w:szCs w:val="21"/>
                                </w:rPr>
                              </w:pPr>
                              <w:r w:rsidRPr="00E218B5">
                                <w:rPr>
                                  <w:rFonts w:hint="eastAsia"/>
                                  <w:sz w:val="21"/>
                                  <w:szCs w:val="21"/>
                                </w:rPr>
                                <w:t>弯管</w:t>
                              </w:r>
                            </w:p>
                            <w:p w:rsidR="00B2476E" w:rsidRPr="00E218B5" w:rsidRDefault="00B2476E" w:rsidP="00E218B5">
                              <w:pPr>
                                <w:spacing w:line="240" w:lineRule="auto"/>
                                <w:ind w:firstLineChars="0" w:firstLine="0"/>
                                <w:rPr>
                                  <w:sz w:val="21"/>
                                  <w:szCs w:val="21"/>
                                </w:rPr>
                              </w:pPr>
                              <w:r w:rsidRPr="00E218B5">
                                <w:rPr>
                                  <w:rFonts w:hint="eastAsia"/>
                                  <w:sz w:val="21"/>
                                  <w:szCs w:val="21"/>
                                </w:rPr>
                                <w:t>缩管</w:t>
                              </w:r>
                            </w:p>
                          </w:txbxContent>
                        </v:textbox>
                      </v:rect>
                      <v:shape id="AutoShape 37" o:spid="_x0000_s1085" type="#_x0000_t32" style="position:absolute;left:6692;top:6957;width:3626;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38" o:spid="_x0000_s1086" type="#_x0000_t32" style="position:absolute;left:15449;top:7008;width:4343;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v:shape>
                      <v:shape id="AutoShape 39" o:spid="_x0000_s1087" type="#_x0000_t32" style="position:absolute;left:6692;top:21530;width:3683;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AutoShape 40" o:spid="_x0000_s1088" type="#_x0000_t32" style="position:absolute;left:15367;top:21530;width:429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43" o:spid="_x0000_s1089" type="#_x0000_t32" style="position:absolute;left:45332;top:19187;width:172;height:159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90" type="#_x0000_t34" style="position:absolute;left:24879;top:7008;width:18097;height:998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43psQAAADcAAAADwAAAGRycy9kb3ducmV2LnhtbESPQWsCMRCF7wX/Q5hCL0WzehBZjSJF&#10;QfBQ1NLzuJlml24maxLX7b/vHAq9zfDevPfNajP4VvUUUxPYwHRSgCKugm3YGfi47McLUCkjW2wD&#10;k4EfSrBZj55WWNrw4BP15+yUhHAq0UCdc1dqnaqaPKZJ6IhF+wrRY5Y1Om0jPiTct3pWFHPtsWFp&#10;qLGjt5qq7/PdG3Cv1N+qa9zy/tPmk3u/znft0ZiX52G7BJVpyP/mv+uDFfxCa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jemxAAAANwAAAAPAAAAAAAAAAAA&#10;AAAAAKECAABkcnMvZG93bnJldi54bWxQSwUGAAAAAAQABAD5AAAAkgMAAAAA&#10;">
                        <v:stroke endarrow="block"/>
                      </v:shape>
                      <v:shape id="AutoShape 46" o:spid="_x0000_s1091" type="#_x0000_t34" style="position:absolute;left:24942;top:16997;width:18034;height:45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uBMQAAADcAAAADwAAAGRycy9kb3ducmV2LnhtbERPTWvCQBC9F/oflhF6KbprD8XGbESK&#10;FntRtNHzkJ0mqdnZkN1q2l/vCoK3ebzPSWe9bcSJOl871jAeKRDEhTM1lxryr+VwAsIHZIONY9Lw&#10;Rx5m2eNDiolxZ97SaRdKEUPYJ6ihCqFNpPRFRRb9yLXEkft2ncUQYVdK0+E5httGvij1Ki3WHBsq&#10;bOm9ouK4+7UatrQfy/9Nc3j+WJifYvKZq/XqqPXToJ9PQQTqw118c69MnK/e4PpMvE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e4ExAAAANwAAAAPAAAAAAAAAAAA&#10;AAAAAKECAABkcnMvZG93bnJldi54bWxQSwUGAAAAAAQABAD5AAAAkgMAAAAA&#10;">
                        <v:stroke endarrow="block"/>
                      </v:shape>
                      <v:rect id="矩形 75" o:spid="_x0000_s1092" style="position:absolute;left:10947;top:11021;width:379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ES8QA&#10;AADcAAAADwAAAGRycy9kb3ducmV2LnhtbESPQW/CMAyF75P2HyJP4jZSdkCoENA2CTHEYRqwu5eY&#10;tlrjVEloy7/Hh0m72XrP731ebUbfqp5iagIbmE0LUMQ2uIYrA+fT9nkBKmVkh21gMnCjBJv148MK&#10;SxcG/qL+mCslIZxKNFDn3JVaJ1uTxzQNHbFolxA9ZlljpV3EQcJ9q1+KYq49NiwNNXb0XpP9PV69&#10;ge9weRu8/eF9f/tsrrtDtHZxMGbyNL4uQWUa87/57/rDCf5M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xEvEAAAA3AAAAA8AAAAAAAAAAAAAAAAAmAIAAGRycy9k&#10;b3ducmV2LnhtbFBLBQYAAAAABAAEAPUAAACJ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S1</w:t>
                              </w:r>
                            </w:p>
                          </w:txbxContent>
                        </v:textbox>
                      </v:rect>
                      <v:shape id="AutoShape 48" o:spid="_x0000_s1093" type="#_x0000_t32" style="position:absolute;left:12846;top:9211;width:38;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rect id="矩形 75" o:spid="_x0000_s1094" style="position:absolute;left:10725;top:24871;width:427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p8EA&#10;AADcAAAADwAAAGRycy9kb3ducmV2LnhtbERPS4vCMBC+L/gfwgje1lQPItUoKoi7eFjWx31MxrbY&#10;TEoS2/rvNwsLe5uP7znLdW9r0ZIPlWMFk3EGglg7U3Gh4HLev89BhIhssHZMCl4UYL0avC0xN67j&#10;b2pPsRAphEOOCsoYm1zKoEuyGMauIU7c3XmLMUFfSOOxS+G2ltMsm0mLFaeGEhvalaQfp6dVcHX3&#10;bWf1jT/b11f1PBy91vOjUqNhv1mAiNTHf/Gf+8Ok+ZMp/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X/6fBAAAA3AAAAA8AAAAAAAAAAAAAAAAAmAIAAGRycy9kb3du&#10;cmV2LnhtbFBLBQYAAAAABAAEAPUAAACG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S2</w:t>
                              </w:r>
                            </w:p>
                          </w:txbxContent>
                        </v:textbox>
                      </v:rect>
                      <v:shape id="AutoShape 50" o:spid="_x0000_s1095" type="#_x0000_t32" style="position:absolute;left:12865;top:23124;width:6;height:17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rect id="矩形 75" o:spid="_x0000_s1096" style="position:absolute;left:20637;top:15028;width:3404;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CSMEA&#10;AADcAAAADwAAAGRycy9kb3ducmV2LnhtbERPS2sCMRC+F/wPYQRvNWuR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wkjBAAAA3AAAAA8AAAAAAAAAAAAAAAAAmAIAAGRycy9kb3du&#10;cmV2LnhtbFBLBQYAAAAABAAEAPUAAACG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N</w:t>
                              </w:r>
                            </w:p>
                          </w:txbxContent>
                        </v:textbox>
                      </v:rect>
                      <v:shape id="AutoShape 52" o:spid="_x0000_s1097" type="#_x0000_t32" style="position:absolute;left:22307;top:17327;width:32;height:1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QksAAAADcAAAADwAAAGRycy9kb3ducmV2LnhtbERPS4vCMBC+C/sfwizsTVMXFKlGUWFB&#10;vCw+QI9DM7bBZlKa2NR/v1kQvM3H95zFqre16Kj1xrGC8SgDQVw4bbhUcD79DGcgfEDWWDsmBU/y&#10;sFp+DBaYaxf5QN0xlCKFsM9RQRVCk0vpi4os+pFriBN3c63FkGBbSt1iTOG2lt9ZNpUWDaeGChva&#10;VlTcjw+rwMRf0zW7bdzsL1evI5nnxBmlvj779RxEoD68xS/3Tqf54wn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AUJLAAAAA3AAAAA8AAAAAAAAAAAAAAAAA&#10;oQIAAGRycy9kb3ducmV2LnhtbFBLBQYAAAAABAAEAPkAAACOAwAAAAA=&#10;">
                        <v:stroke endarrow="block"/>
                      </v:shape>
                      <v:shape id="AutoShape 53" o:spid="_x0000_s1098" type="#_x0000_t32" style="position:absolute;left:43872;top:19156;width:19;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rect id="矩形 75" o:spid="_x0000_s1099" style="position:absolute;left:42030;top:21283;width:340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cP8EA&#10;AADcAAAADwAAAGRycy9kb3ducmV2LnhtbERPS2sCMRC+F/wPYQRvNWsPVlajqFC0eCj1cR+TcXdx&#10;M1mSuLv++6ZQ6G0+vucsVr2tRUs+VI4VTMYZCGLtTMWFgvPp43UGIkRkg7VjUvCkAKvl4GWBuXEd&#10;f1N7jIVIIRxyVFDG2ORSBl2SxTB2DXHibs5bjAn6QhqPXQq3tXzLsqm0WHFqKLGhbUn6fnxYBRd3&#10;23RWX/mzfX5Vj93Baz07KDUa9us5iEh9/Bf/ufcmzZ+8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gXD/BAAAA3AAAAA8AAAAAAAAAAAAAAAAAmAIAAGRycy9kb3du&#10;cmV2LnhtbFBLBQYAAAAABAAEAPUAAACG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S</w:t>
                              </w:r>
                              <w:r>
                                <w:rPr>
                                  <w:sz w:val="21"/>
                                  <w:szCs w:val="21"/>
                                </w:rPr>
                                <w:t>3</w:t>
                              </w:r>
                            </w:p>
                          </w:txbxContent>
                        </v:textbox>
                      </v:rect>
                      <v:rect id="矩形 75" o:spid="_x0000_s1100" style="position:absolute;left:20637;top:201;width:340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O9sQA&#10;AADcAAAADwAAAGRycy9kb3ducmV2LnhtbESPQW/CMAyF75P2HyJP4jbScUCoENBAmjbEYRqwu5eY&#10;tlrjVEloy7/Hh0m72XrP731ebUbfqp5iagIbeJkWoIhtcA1XBs6nt+cFqJSRHbaBycCNEmzWjw8r&#10;LF0Y+Iv6Y66UhHAq0UCdc1dqnWxNHtM0dMSiXUL0mGWNlXYRBwn3rZ4VxVx7bFgaauxoV5P9PV69&#10;ge9w2Q7e/vC+v3021/dDtHZxMGbyNL4uQWUa87/57/rDCf5M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DvbEAAAA3AAAAA8AAAAAAAAAAAAAAAAAmAIAAGRycy9k&#10;b3ducmV2LnhtbFBLBQYAAAAABAAEAPUAAACJ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N</w:t>
                              </w:r>
                            </w:p>
                          </w:txbxContent>
                        </v:textbox>
                      </v:rect>
                      <v:shape id="AutoShape 58" o:spid="_x0000_s1101" type="#_x0000_t32" style="position:absolute;left:22339;top:3249;width:6;height:2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cLMAAAADcAAAADwAAAGRycy9kb3ducmV2LnhtbERPS4vCMBC+C/sfwizsTVMFRapRVFgQ&#10;L4sP0OPQjG2wmZQm29R/v1kQvM3H95zlure16Kj1xrGC8SgDQVw4bbhUcDl/D+cgfEDWWDsmBU/y&#10;sF59DJaYaxf5SN0plCKFsM9RQRVCk0vpi4os+pFriBN3d63FkGBbSt1iTOG2lpMsm0mLhlNDhQ3t&#10;Kioep1+rwMQf0zX7XdwerjevI5nn1Bmlvj77zQJEoD68xS/3Xqf5kzH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XnCzAAAAA3AAAAA8AAAAAAAAAAAAAAAAA&#10;oQIAAGRycy9kb3ducmV2LnhtbFBLBQYAAAAABAAEAPkAAACOAwAAAAA=&#10;">
                        <v:stroke endarrow="block"/>
                      </v:shape>
                      <v:rect id="矩形 75" o:spid="_x0000_s1102" style="position:absolute;left:11430;top:61;width:340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GsEA&#10;AADcAAAADwAAAGRycy9kb3ducmV2LnhtbERPTWsCMRC9F/wPYQRvNeseRFajqCC2eCi19T4m4+7i&#10;ZrIkcXf9902h0Ns83uesNoNtREc+1I4VzKYZCGLtTM2lgu+vw+sCRIjIBhvHpOBJATbr0csKC+N6&#10;/qTuHEuRQjgUqKCKsS2kDLoii2HqWuLE3Zy3GBP0pTQe+xRuG5ln2VxarDk1VNjSviJ9Pz+sgou7&#10;7Xqrr/zePT/qx/HktV6clJqMh+0SRKQh/ov/3G8mzc9z+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7NRrBAAAA3AAAAA8AAAAAAAAAAAAAAAAAmAIAAGRycy9kb3du&#10;cmV2LnhtbFBLBQYAAAAABAAEAPUAAACG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N</w:t>
                              </w:r>
                            </w:p>
                          </w:txbxContent>
                        </v:textbox>
                      </v:rect>
                      <v:shape id="AutoShape 60" o:spid="_x0000_s1103" type="#_x0000_t32" style="position:absolute;left:12865;top:2360;width:6;height:2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nwMEAAADcAAAADwAAAGRycy9kb3ducmV2LnhtbERP32vCMBB+F/Y/hBv4pqmV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afAwQAAANwAAAAPAAAAAAAAAAAAAAAA&#10;AKECAABkcnMvZG93bnJldi54bWxQSwUGAAAAAAQABAD5AAAAjwMAAAAA&#10;">
                        <v:stroke endarrow="block"/>
                      </v:shape>
                      <v:rect id="矩形 75" o:spid="_x0000_s1104" style="position:absolute;left:11474;top:15307;width:340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I9cEA&#10;AADcAAAADwAAAGRycy9kb3ducmV2LnhtbERPS2sCMRC+F/wPYQRvNatIkdUoKkhbPJT6uI/JuLu4&#10;mSxJ3F3/fVMo9DYf33OW697WoiUfKscKJuMMBLF2puJCwfm0f52DCBHZYO2YFDwpwHo1eFliblzH&#10;39QeYyFSCIccFZQxNrmUQZdkMYxdQ5y4m/MWY4K+kMZjl8JtLadZ9iYtVpwaSmxoV5K+Hx9WwcXd&#10;tp3VV/5sn1/V4/3gtZ4flBoN+80CRKQ+/ov/3B8mzZ/O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eCPXBAAAA3AAAAA8AAAAAAAAAAAAAAAAAmAIAAGRycy9kb3du&#10;cmV2LnhtbFBLBQYAAAAABAAEAPUAAACGAwAAAAA=&#10;" filled="f" stroked="f" strokeweight="1pt">
                        <v:textbox>
                          <w:txbxContent>
                            <w:p w:rsidR="00B2476E" w:rsidRPr="00E218B5" w:rsidRDefault="00B2476E" w:rsidP="00E218B5">
                              <w:pPr>
                                <w:spacing w:line="240" w:lineRule="auto"/>
                                <w:ind w:firstLineChars="0" w:firstLine="0"/>
                                <w:rPr>
                                  <w:sz w:val="21"/>
                                  <w:szCs w:val="21"/>
                                </w:rPr>
                              </w:pPr>
                              <w:r w:rsidRPr="00E218B5">
                                <w:rPr>
                                  <w:sz w:val="21"/>
                                  <w:szCs w:val="21"/>
                                </w:rPr>
                                <w:t>N</w:t>
                              </w:r>
                            </w:p>
                          </w:txbxContent>
                        </v:textbox>
                      </v:rect>
                      <v:shape id="AutoShape 62" o:spid="_x0000_s1105" type="#_x0000_t32" style="position:absolute;left:12909;top:17606;width:6;height:2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肘形连接符 129" o:spid="_x0000_s1106" type="#_x0000_t33" style="position:absolute;left:47974;top:33157;width:889;height:41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11x8QAAADcAAAADwAAAGRycy9kb3ducmV2LnhtbERPS2vCQBC+C/0PyxR6Ed2YQ02jGylK&#10;QVqENhW8DtnJg2ZnQ3Zrkn/fLQje5uN7znY3mlZcqXeNZQWrZQSCuLC64UrB+fttkYBwHllja5kU&#10;TORglz3MtphqO/AXXXNfiRDCLkUFtfddKqUrajLolrYjDlxpe4M+wL6SuschhJtWxlH0LA02HBpq&#10;7GhfU/GT/xoF42H1Ps3j0/xyypP1R6mrz+M0KPX0OL5uQHga/V18cx91mB+/wP8z4QK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XXHxAAAANwAAAAPAAAAAAAAAAAA&#10;AAAAAKECAABkcnMvZG93bnJldi54bWxQSwUGAAAAAAQABAD5AAAAkgMAAAAA&#10;" strokecolor="black [3200]" strokeweight=".5pt">
                        <v:stroke endarrow="block"/>
                      </v:shape>
                      <w10:anchorlock/>
                    </v:group>
                  </w:pict>
                </mc:Fallback>
              </mc:AlternateContent>
            </w:r>
          </w:p>
          <w:p w:rsidR="00111EE1" w:rsidRPr="00D00808" w:rsidRDefault="00AE7E47" w:rsidP="00CD7C39">
            <w:pPr>
              <w:pStyle w:val="afa"/>
              <w:ind w:firstLine="420"/>
              <w:rPr>
                <w:b/>
                <w:bCs/>
                <w:u w:val="double"/>
              </w:rPr>
            </w:pPr>
            <w:bookmarkStart w:id="18" w:name="_Ref19693"/>
            <w:r w:rsidRPr="00D00808">
              <w:rPr>
                <w:rFonts w:hint="eastAsia"/>
              </w:rPr>
              <w:t>图</w:t>
            </w:r>
            <w:r w:rsidRPr="00D00808">
              <w:rPr>
                <w:rFonts w:hint="eastAsia"/>
              </w:rPr>
              <w:t>2-</w:t>
            </w:r>
            <w:bookmarkEnd w:id="18"/>
            <w:r w:rsidR="008B630F" w:rsidRPr="00D00808">
              <w:t>1</w:t>
            </w:r>
            <w:r w:rsidR="0031439F" w:rsidRPr="00D00808">
              <w:t xml:space="preserve"> </w:t>
            </w:r>
            <w:r w:rsidRPr="00D00808">
              <w:rPr>
                <w:rFonts w:hint="eastAsia"/>
              </w:rPr>
              <w:t xml:space="preserve"> </w:t>
            </w:r>
            <w:r w:rsidRPr="00D00808">
              <w:rPr>
                <w:rFonts w:hint="eastAsia"/>
              </w:rPr>
              <w:t>生产工艺流程及产污环节示意图</w:t>
            </w:r>
          </w:p>
          <w:p w:rsidR="00F43493" w:rsidRPr="00A31F59" w:rsidRDefault="00F43493" w:rsidP="00F43493">
            <w:pPr>
              <w:tabs>
                <w:tab w:val="left" w:pos="6390"/>
              </w:tabs>
              <w:rPr>
                <w:kern w:val="0"/>
              </w:rPr>
            </w:pPr>
            <w:r w:rsidRPr="00A31F59">
              <w:rPr>
                <w:kern w:val="0"/>
              </w:rPr>
              <w:t>生产工艺简述：</w:t>
            </w:r>
          </w:p>
          <w:p w:rsidR="00F43493" w:rsidRPr="00A31F59" w:rsidRDefault="00F43493" w:rsidP="00F43493">
            <w:pPr>
              <w:ind w:firstLine="482"/>
              <w:rPr>
                <w:kern w:val="0"/>
              </w:rPr>
            </w:pPr>
            <w:r w:rsidRPr="00A31F59">
              <w:rPr>
                <w:rFonts w:hint="eastAsia"/>
                <w:b/>
                <w:kern w:val="0"/>
              </w:rPr>
              <w:lastRenderedPageBreak/>
              <w:t>钢板剪板</w:t>
            </w:r>
            <w:r w:rsidRPr="00A31F59">
              <w:rPr>
                <w:rFonts w:hint="eastAsia"/>
                <w:b/>
                <w:kern w:val="0"/>
              </w:rPr>
              <w:t>/</w:t>
            </w:r>
            <w:r w:rsidRPr="00A31F59">
              <w:rPr>
                <w:rFonts w:hint="eastAsia"/>
                <w:b/>
                <w:kern w:val="0"/>
              </w:rPr>
              <w:t>切割、折弯</w:t>
            </w:r>
            <w:r w:rsidRPr="00A31F59">
              <w:rPr>
                <w:kern w:val="0"/>
              </w:rPr>
              <w:t>：钢板经过激光</w:t>
            </w:r>
            <w:r w:rsidRPr="00A31F59">
              <w:rPr>
                <w:rFonts w:hint="eastAsia"/>
                <w:kern w:val="0"/>
              </w:rPr>
              <w:t>切割机或剪板机</w:t>
            </w:r>
            <w:r w:rsidRPr="00A31F59">
              <w:rPr>
                <w:kern w:val="0"/>
              </w:rPr>
              <w:t>按照产品要求进行下料</w:t>
            </w:r>
            <w:r w:rsidRPr="00A31F59">
              <w:rPr>
                <w:rFonts w:hint="eastAsia"/>
                <w:kern w:val="0"/>
              </w:rPr>
              <w:t>，分割成指定</w:t>
            </w:r>
            <w:r w:rsidRPr="00A31F59">
              <w:rPr>
                <w:kern w:val="0"/>
              </w:rPr>
              <w:t>尺寸，此过程将产生噪声</w:t>
            </w:r>
            <w:r w:rsidRPr="00A31F59">
              <w:rPr>
                <w:kern w:val="0"/>
              </w:rPr>
              <w:t>N</w:t>
            </w:r>
            <w:r w:rsidRPr="00A31F59">
              <w:rPr>
                <w:kern w:val="0"/>
              </w:rPr>
              <w:t>、废边角料</w:t>
            </w:r>
            <w:r w:rsidRPr="00A31F59">
              <w:rPr>
                <w:kern w:val="0"/>
              </w:rPr>
              <w:t>S1</w:t>
            </w:r>
            <w:r w:rsidRPr="00A31F59">
              <w:rPr>
                <w:kern w:val="0"/>
              </w:rPr>
              <w:t>。</w:t>
            </w:r>
            <w:r w:rsidRPr="00A31F59">
              <w:rPr>
                <w:rFonts w:hint="eastAsia"/>
                <w:kern w:val="0"/>
              </w:rPr>
              <w:t>经切割或剪板后的材料再采用</w:t>
            </w:r>
            <w:r w:rsidRPr="00A31F59">
              <w:rPr>
                <w:kern w:val="0"/>
              </w:rPr>
              <w:t>折弯机或卷板机进行折弯</w:t>
            </w:r>
            <w:r w:rsidRPr="00A31F59">
              <w:rPr>
                <w:rFonts w:hint="eastAsia"/>
                <w:kern w:val="0"/>
              </w:rPr>
              <w:t>，</w:t>
            </w:r>
            <w:r w:rsidRPr="00A31F59">
              <w:rPr>
                <w:kern w:val="0"/>
              </w:rPr>
              <w:t>此过程将产生噪声</w:t>
            </w:r>
            <w:r w:rsidRPr="00A31F59">
              <w:rPr>
                <w:kern w:val="0"/>
              </w:rPr>
              <w:t>N</w:t>
            </w:r>
            <w:r w:rsidRPr="00A31F59">
              <w:rPr>
                <w:kern w:val="0"/>
              </w:rPr>
              <w:t>。</w:t>
            </w:r>
          </w:p>
          <w:p w:rsidR="00F43493" w:rsidRPr="00A31F59" w:rsidRDefault="00F43493" w:rsidP="00F43493">
            <w:pPr>
              <w:ind w:firstLine="482"/>
              <w:rPr>
                <w:kern w:val="0"/>
              </w:rPr>
            </w:pPr>
            <w:r w:rsidRPr="00A31F59">
              <w:rPr>
                <w:b/>
                <w:kern w:val="0"/>
              </w:rPr>
              <w:t>钢管切管</w:t>
            </w:r>
            <w:r w:rsidRPr="00A31F59">
              <w:rPr>
                <w:rFonts w:hint="eastAsia"/>
                <w:b/>
                <w:kern w:val="0"/>
              </w:rPr>
              <w:t>、弯管缩管：</w:t>
            </w:r>
            <w:r w:rsidRPr="00A31F59">
              <w:rPr>
                <w:rFonts w:hint="eastAsia"/>
                <w:kern w:val="0"/>
              </w:rPr>
              <w:t>钢管</w:t>
            </w:r>
            <w:r w:rsidRPr="00A31F59">
              <w:rPr>
                <w:kern w:val="0"/>
              </w:rPr>
              <w:t>经</w:t>
            </w:r>
            <w:r w:rsidRPr="00A31F59">
              <w:rPr>
                <w:rFonts w:hint="eastAsia"/>
                <w:kern w:val="0"/>
              </w:rPr>
              <w:t>切管机</w:t>
            </w:r>
            <w:r w:rsidRPr="00A31F59">
              <w:rPr>
                <w:kern w:val="0"/>
              </w:rPr>
              <w:t>按照产品要求进行下料，</w:t>
            </w:r>
            <w:r w:rsidRPr="00A31F59">
              <w:rPr>
                <w:rFonts w:hint="eastAsia"/>
                <w:kern w:val="0"/>
              </w:rPr>
              <w:t>分割成指定</w:t>
            </w:r>
            <w:r w:rsidRPr="00A31F59">
              <w:rPr>
                <w:kern w:val="0"/>
              </w:rPr>
              <w:t>尺寸，此过程将产生噪声</w:t>
            </w:r>
            <w:r w:rsidRPr="00A31F59">
              <w:rPr>
                <w:kern w:val="0"/>
              </w:rPr>
              <w:t>N</w:t>
            </w:r>
            <w:r w:rsidRPr="00A31F59">
              <w:rPr>
                <w:kern w:val="0"/>
              </w:rPr>
              <w:t>、废边角料</w:t>
            </w:r>
            <w:r w:rsidRPr="00A31F59">
              <w:rPr>
                <w:kern w:val="0"/>
              </w:rPr>
              <w:t>S2</w:t>
            </w:r>
            <w:r w:rsidRPr="00A31F59">
              <w:rPr>
                <w:kern w:val="0"/>
              </w:rPr>
              <w:t>。</w:t>
            </w:r>
            <w:r w:rsidRPr="00A31F59">
              <w:rPr>
                <w:rFonts w:hint="eastAsia"/>
                <w:kern w:val="0"/>
              </w:rPr>
              <w:t>将切割后的管材用弯管机进行折弯，以达到所需结构；因工艺需要会使用缩管机对部分管材端头缩管。此工序会产生噪声</w:t>
            </w:r>
            <w:r w:rsidRPr="00A31F59">
              <w:rPr>
                <w:rFonts w:hint="eastAsia"/>
                <w:kern w:val="0"/>
              </w:rPr>
              <w:t>N</w:t>
            </w:r>
            <w:r w:rsidRPr="00A31F59">
              <w:rPr>
                <w:rFonts w:hint="eastAsia"/>
                <w:kern w:val="0"/>
              </w:rPr>
              <w:t>。</w:t>
            </w:r>
          </w:p>
          <w:p w:rsidR="00F43493" w:rsidRPr="00A31F59" w:rsidRDefault="00F43493" w:rsidP="00F43493">
            <w:pPr>
              <w:ind w:firstLine="482"/>
              <w:rPr>
                <w:kern w:val="0"/>
              </w:rPr>
            </w:pPr>
            <w:r w:rsidRPr="00A31F59">
              <w:rPr>
                <w:b/>
                <w:kern w:val="0"/>
              </w:rPr>
              <w:t>组装焊接</w:t>
            </w:r>
            <w:r w:rsidRPr="00A31F59">
              <w:rPr>
                <w:kern w:val="0"/>
              </w:rPr>
              <w:t>：对</w:t>
            </w:r>
            <w:r w:rsidRPr="00A31F59">
              <w:rPr>
                <w:rFonts w:hint="eastAsia"/>
                <w:kern w:val="0"/>
              </w:rPr>
              <w:t>上述机械加工后的半成品组装</w:t>
            </w:r>
            <w:r w:rsidRPr="00A31F59">
              <w:rPr>
                <w:kern w:val="0"/>
              </w:rPr>
              <w:t>，再进行焊接成型，使用二氧化碳作为保护气体，焊接工序工作时间为</w:t>
            </w:r>
            <w:r w:rsidRPr="00A31F59">
              <w:rPr>
                <w:kern w:val="0"/>
              </w:rPr>
              <w:t>6</w:t>
            </w:r>
            <w:r w:rsidRPr="00A31F59">
              <w:rPr>
                <w:kern w:val="0"/>
              </w:rPr>
              <w:t>小时，主要是将钢管、钢板按指定要求焊接在一起，形成发电机组</w:t>
            </w:r>
            <w:r w:rsidRPr="00A31F59">
              <w:rPr>
                <w:rFonts w:hint="eastAsia"/>
                <w:kern w:val="0"/>
              </w:rPr>
              <w:t>机箱</w:t>
            </w:r>
            <w:r w:rsidRPr="00A31F59">
              <w:rPr>
                <w:kern w:val="0"/>
              </w:rPr>
              <w:t>，此过程将产生焊接废气</w:t>
            </w:r>
            <w:r w:rsidRPr="00A31F59">
              <w:rPr>
                <w:kern w:val="0"/>
              </w:rPr>
              <w:t>G1</w:t>
            </w:r>
            <w:r w:rsidRPr="00A31F59">
              <w:rPr>
                <w:kern w:val="0"/>
              </w:rPr>
              <w:t>，废焊料</w:t>
            </w:r>
            <w:r w:rsidRPr="00A31F59">
              <w:rPr>
                <w:kern w:val="0"/>
              </w:rPr>
              <w:t>S</w:t>
            </w:r>
            <w:r>
              <w:rPr>
                <w:kern w:val="0"/>
              </w:rPr>
              <w:t>3</w:t>
            </w:r>
            <w:r w:rsidRPr="00A31F59">
              <w:rPr>
                <w:kern w:val="0"/>
              </w:rPr>
              <w:t>。</w:t>
            </w:r>
          </w:p>
          <w:p w:rsidR="00F43493" w:rsidRPr="00A31F59" w:rsidRDefault="00F43493" w:rsidP="00F43493">
            <w:pPr>
              <w:ind w:firstLine="482"/>
              <w:rPr>
                <w:kern w:val="0"/>
              </w:rPr>
            </w:pPr>
            <w:r w:rsidRPr="00A31F59">
              <w:rPr>
                <w:b/>
                <w:bCs/>
                <w:kern w:val="0"/>
              </w:rPr>
              <w:t>抛丸：</w:t>
            </w:r>
            <w:r w:rsidRPr="00A31F59">
              <w:rPr>
                <w:kern w:val="0"/>
              </w:rPr>
              <w:t>使用抛丸机对工件进行处理，利用高速旋转叶轮将弹丸加速抛打至工件表面，对工件表面进行冲击，以打磨工件表面，祛除工件表面杂质、提高工件表面光滑度。设置</w:t>
            </w:r>
            <w:r w:rsidRPr="00A31F59">
              <w:rPr>
                <w:kern w:val="0"/>
              </w:rPr>
              <w:t>1</w:t>
            </w:r>
            <w:r w:rsidRPr="00A31F59">
              <w:rPr>
                <w:kern w:val="0"/>
              </w:rPr>
              <w:t>台抛丸机，</w:t>
            </w:r>
            <w:r w:rsidRPr="00A31F59">
              <w:rPr>
                <w:rFonts w:hint="eastAsia"/>
                <w:kern w:val="0"/>
              </w:rPr>
              <w:t>每天工作</w:t>
            </w:r>
            <w:r w:rsidRPr="00A31F59">
              <w:rPr>
                <w:rFonts w:hint="eastAsia"/>
                <w:kern w:val="0"/>
              </w:rPr>
              <w:t>2h</w:t>
            </w:r>
            <w:r w:rsidRPr="00A31F59">
              <w:rPr>
                <w:kern w:val="0"/>
              </w:rPr>
              <w:t>，此工序产生抛丸废气</w:t>
            </w:r>
            <w:r w:rsidRPr="00A31F59">
              <w:rPr>
                <w:kern w:val="0"/>
              </w:rPr>
              <w:t>G</w:t>
            </w:r>
            <w:r>
              <w:rPr>
                <w:kern w:val="0"/>
              </w:rPr>
              <w:t>2</w:t>
            </w:r>
            <w:r w:rsidRPr="00A31F59">
              <w:rPr>
                <w:kern w:val="0"/>
              </w:rPr>
              <w:t>，废钢丸</w:t>
            </w:r>
            <w:r w:rsidRPr="00A31F59">
              <w:rPr>
                <w:kern w:val="0"/>
              </w:rPr>
              <w:t>S</w:t>
            </w:r>
            <w:r>
              <w:rPr>
                <w:kern w:val="0"/>
              </w:rPr>
              <w:t>4</w:t>
            </w:r>
            <w:r w:rsidRPr="00A31F59">
              <w:rPr>
                <w:kern w:val="0"/>
              </w:rPr>
              <w:t>以及设备噪声</w:t>
            </w:r>
            <w:r w:rsidRPr="00A31F59">
              <w:rPr>
                <w:kern w:val="0"/>
              </w:rPr>
              <w:t>N</w:t>
            </w:r>
            <w:r w:rsidRPr="00A31F59">
              <w:rPr>
                <w:kern w:val="0"/>
              </w:rPr>
              <w:t>。</w:t>
            </w:r>
          </w:p>
          <w:p w:rsidR="00F43493" w:rsidRPr="00A31F59" w:rsidRDefault="00F43493" w:rsidP="00F43493">
            <w:pPr>
              <w:ind w:firstLine="482"/>
              <w:rPr>
                <w:kern w:val="0"/>
              </w:rPr>
            </w:pPr>
            <w:r w:rsidRPr="00A31F59">
              <w:rPr>
                <w:b/>
                <w:bCs/>
                <w:kern w:val="0"/>
              </w:rPr>
              <w:t>喷塑：</w:t>
            </w:r>
            <w:r w:rsidRPr="00A31F59">
              <w:rPr>
                <w:kern w:val="0"/>
              </w:rPr>
              <w:t>抛丸完成的产品，由人工上挂工件放入喷</w:t>
            </w:r>
            <w:r w:rsidRPr="00A31F59">
              <w:rPr>
                <w:rFonts w:hint="eastAsia"/>
                <w:kern w:val="0"/>
              </w:rPr>
              <w:t>塑</w:t>
            </w:r>
            <w:r w:rsidRPr="00A31F59">
              <w:rPr>
                <w:kern w:val="0"/>
              </w:rPr>
              <w:t>箱，项目采用静电喷塑，静电喷塑是利用高压静电电场使带负电的涂料微粒沿着电场相反的方向定向运动，并将涂料微粒吸附在工件表面的一种喷涂方法。喷枪部分接负极，工件接地为正极，喷枪与工件之间形成一个高压电晕放电电场，当粉末粒子由喷枪口喷出经过放电区时，便补集大量的电子，成为带负电的微粒，在静电吸引的作用下，被吸附到带正电荷的工件上去。当粉末附着到一定厚度时，则会发生</w:t>
            </w:r>
            <w:r w:rsidRPr="00A31F59">
              <w:rPr>
                <w:kern w:val="0"/>
              </w:rPr>
              <w:t>“</w:t>
            </w:r>
            <w:r w:rsidRPr="00A31F59">
              <w:rPr>
                <w:kern w:val="0"/>
              </w:rPr>
              <w:t>同性相斥</w:t>
            </w:r>
            <w:r w:rsidRPr="00A31F59">
              <w:rPr>
                <w:kern w:val="0"/>
              </w:rPr>
              <w:t>”</w:t>
            </w:r>
            <w:r w:rsidRPr="00A31F59">
              <w:rPr>
                <w:kern w:val="0"/>
              </w:rPr>
              <w:t>作用，不能再吸附粉末，从而使各部分的粉层厚度均匀，然后经固化后粉层流平成为均匀的膜层。</w:t>
            </w:r>
          </w:p>
          <w:p w:rsidR="00F43493" w:rsidRPr="00A31F59" w:rsidRDefault="00F43493" w:rsidP="00F43493">
            <w:pPr>
              <w:rPr>
                <w:kern w:val="0"/>
              </w:rPr>
            </w:pPr>
            <w:r w:rsidRPr="00A31F59">
              <w:rPr>
                <w:kern w:val="0"/>
              </w:rPr>
              <w:t>项目喷塑箱内设置滤筒回收装置处置，喷塑废气气流在喷塑箱内经负压抽风进入滤筒回收，</w:t>
            </w:r>
            <w:r w:rsidRPr="00A31F59">
              <w:rPr>
                <w:rFonts w:hint="eastAsia"/>
                <w:kern w:val="0"/>
              </w:rPr>
              <w:t>每天工作</w:t>
            </w:r>
            <w:r w:rsidRPr="00A31F59">
              <w:rPr>
                <w:kern w:val="0"/>
              </w:rPr>
              <w:t>3</w:t>
            </w:r>
            <w:r w:rsidRPr="00A31F59">
              <w:rPr>
                <w:rFonts w:hint="eastAsia"/>
                <w:kern w:val="0"/>
              </w:rPr>
              <w:t>h</w:t>
            </w:r>
            <w:r w:rsidRPr="00A31F59">
              <w:rPr>
                <w:kern w:val="0"/>
              </w:rPr>
              <w:t>。此工序产生喷塑废气</w:t>
            </w:r>
            <w:r w:rsidRPr="00A31F59">
              <w:rPr>
                <w:kern w:val="0"/>
              </w:rPr>
              <w:t>G</w:t>
            </w:r>
            <w:r>
              <w:rPr>
                <w:kern w:val="0"/>
              </w:rPr>
              <w:t>3</w:t>
            </w:r>
            <w:r w:rsidRPr="00A31F59">
              <w:rPr>
                <w:kern w:val="0"/>
              </w:rPr>
              <w:t>，回收塑粉</w:t>
            </w:r>
            <w:r w:rsidRPr="00A31F59">
              <w:rPr>
                <w:kern w:val="0"/>
              </w:rPr>
              <w:t>S</w:t>
            </w:r>
            <w:r>
              <w:rPr>
                <w:kern w:val="0"/>
              </w:rPr>
              <w:t>5</w:t>
            </w:r>
            <w:r w:rsidRPr="00A31F59">
              <w:rPr>
                <w:kern w:val="0"/>
              </w:rPr>
              <w:t>。</w:t>
            </w:r>
          </w:p>
          <w:p w:rsidR="00F43493" w:rsidRPr="00A31F59" w:rsidRDefault="00F43493" w:rsidP="00F43493">
            <w:pPr>
              <w:ind w:firstLine="482"/>
              <w:rPr>
                <w:kern w:val="0"/>
              </w:rPr>
            </w:pPr>
            <w:r w:rsidRPr="00A31F59">
              <w:rPr>
                <w:b/>
                <w:bCs/>
                <w:kern w:val="0"/>
              </w:rPr>
              <w:t>固化：</w:t>
            </w:r>
            <w:r w:rsidRPr="00A31F59">
              <w:rPr>
                <w:kern w:val="0"/>
              </w:rPr>
              <w:t>经喷塑完成后的工件通过人工放入固化箱加热固化，固化箱利用液化</w:t>
            </w:r>
            <w:r>
              <w:rPr>
                <w:kern w:val="0"/>
              </w:rPr>
              <w:t>二甲醚</w:t>
            </w:r>
            <w:r w:rsidRPr="00A31F59">
              <w:rPr>
                <w:kern w:val="0"/>
              </w:rPr>
              <w:t>燃烧机</w:t>
            </w:r>
            <w:r w:rsidRPr="00A31F59">
              <w:rPr>
                <w:rFonts w:hint="eastAsia"/>
                <w:kern w:val="0"/>
              </w:rPr>
              <w:t>直接</w:t>
            </w:r>
            <w:r w:rsidRPr="00A31F59">
              <w:rPr>
                <w:kern w:val="0"/>
              </w:rPr>
              <w:t>加热，燃烧机液化</w:t>
            </w:r>
            <w:r>
              <w:rPr>
                <w:kern w:val="0"/>
              </w:rPr>
              <w:t>二甲醚</w:t>
            </w:r>
            <w:r w:rsidRPr="00A31F59">
              <w:rPr>
                <w:kern w:val="0"/>
              </w:rPr>
              <w:t>用量约为</w:t>
            </w:r>
            <w:r w:rsidRPr="00A31F59">
              <w:rPr>
                <w:kern w:val="0"/>
              </w:rPr>
              <w:t>5.2kg/h</w:t>
            </w:r>
            <w:r w:rsidRPr="00A31F59">
              <w:rPr>
                <w:kern w:val="0"/>
              </w:rPr>
              <w:t>，液化</w:t>
            </w:r>
            <w:r>
              <w:rPr>
                <w:kern w:val="0"/>
              </w:rPr>
              <w:t>二甲醚</w:t>
            </w:r>
            <w:r w:rsidRPr="00A31F59">
              <w:rPr>
                <w:kern w:val="0"/>
              </w:rPr>
              <w:t>在燃烧室燃烧，对工件进行直接加热。固化温度维持在</w:t>
            </w:r>
            <w:r w:rsidRPr="00A31F59">
              <w:rPr>
                <w:kern w:val="0"/>
              </w:rPr>
              <w:t>180-220</w:t>
            </w:r>
            <w:r w:rsidRPr="00A31F59">
              <w:rPr>
                <w:rFonts w:ascii="宋体" w:hAnsi="宋体" w:hint="eastAsia"/>
                <w:kern w:val="0"/>
              </w:rPr>
              <w:t>℃</w:t>
            </w:r>
            <w:r w:rsidRPr="00A31F59">
              <w:rPr>
                <w:kern w:val="0"/>
              </w:rPr>
              <w:t>左右。固化工序可使塑粉层熔化、流平、固化，从而使表面平整，</w:t>
            </w:r>
            <w:r w:rsidRPr="00A31F59">
              <w:rPr>
                <w:rFonts w:hint="eastAsia"/>
                <w:kern w:val="0"/>
              </w:rPr>
              <w:t>每天工作</w:t>
            </w:r>
            <w:r w:rsidRPr="00A31F59">
              <w:rPr>
                <w:kern w:val="0"/>
              </w:rPr>
              <w:t>1</w:t>
            </w:r>
            <w:r w:rsidRPr="00A31F59">
              <w:rPr>
                <w:rFonts w:hint="eastAsia"/>
                <w:kern w:val="0"/>
              </w:rPr>
              <w:t>h</w:t>
            </w:r>
            <w:r w:rsidRPr="00A31F59">
              <w:rPr>
                <w:kern w:val="0"/>
              </w:rPr>
              <w:t>。将产品放置在喷塑清理</w:t>
            </w:r>
            <w:r w:rsidRPr="00A31F59">
              <w:rPr>
                <w:rFonts w:hint="eastAsia"/>
                <w:kern w:val="0"/>
              </w:rPr>
              <w:t>架</w:t>
            </w:r>
            <w:r w:rsidRPr="00A31F59">
              <w:rPr>
                <w:kern w:val="0"/>
              </w:rPr>
              <w:t>上进行自然冷却。塑粉在固化过程中产生少量有机废气</w:t>
            </w:r>
            <w:r w:rsidRPr="00A31F59">
              <w:rPr>
                <w:kern w:val="0"/>
              </w:rPr>
              <w:lastRenderedPageBreak/>
              <w:t>和液化</w:t>
            </w:r>
            <w:r>
              <w:rPr>
                <w:kern w:val="0"/>
              </w:rPr>
              <w:t>二甲醚</w:t>
            </w:r>
            <w:r w:rsidRPr="00A31F59">
              <w:rPr>
                <w:kern w:val="0"/>
              </w:rPr>
              <w:t>燃烧废气，通过固化箱上风的排风口收集。该工序会产生液化</w:t>
            </w:r>
            <w:r>
              <w:rPr>
                <w:kern w:val="0"/>
              </w:rPr>
              <w:t>二甲醚</w:t>
            </w:r>
            <w:r w:rsidRPr="00A31F59">
              <w:rPr>
                <w:kern w:val="0"/>
              </w:rPr>
              <w:t>燃烧废气</w:t>
            </w:r>
            <w:r w:rsidRPr="00A31F59">
              <w:rPr>
                <w:kern w:val="0"/>
              </w:rPr>
              <w:t>G</w:t>
            </w:r>
            <w:r>
              <w:rPr>
                <w:kern w:val="0"/>
              </w:rPr>
              <w:t>4</w:t>
            </w:r>
            <w:r w:rsidRPr="00A31F59">
              <w:rPr>
                <w:kern w:val="0"/>
              </w:rPr>
              <w:t>-1</w:t>
            </w:r>
            <w:r w:rsidRPr="00A31F59">
              <w:rPr>
                <w:kern w:val="0"/>
              </w:rPr>
              <w:t>和喷塑线固化废气</w:t>
            </w:r>
            <w:r w:rsidRPr="00A31F59">
              <w:rPr>
                <w:kern w:val="0"/>
              </w:rPr>
              <w:t>G</w:t>
            </w:r>
            <w:r>
              <w:rPr>
                <w:kern w:val="0"/>
              </w:rPr>
              <w:t>4</w:t>
            </w:r>
            <w:r w:rsidRPr="00A31F59">
              <w:rPr>
                <w:kern w:val="0"/>
              </w:rPr>
              <w:t>-2</w:t>
            </w:r>
            <w:r w:rsidRPr="00A31F59">
              <w:rPr>
                <w:kern w:val="0"/>
              </w:rPr>
              <w:t>。</w:t>
            </w:r>
          </w:p>
          <w:p w:rsidR="00F43493" w:rsidRPr="00A31F59" w:rsidRDefault="00F43493" w:rsidP="00F43493">
            <w:pPr>
              <w:ind w:firstLine="482"/>
              <w:rPr>
                <w:kern w:val="0"/>
              </w:rPr>
            </w:pPr>
            <w:r w:rsidRPr="00A31F59">
              <w:rPr>
                <w:b/>
                <w:bCs/>
                <w:kern w:val="0"/>
              </w:rPr>
              <w:t>检验：</w:t>
            </w:r>
            <w:r w:rsidRPr="00A31F59">
              <w:rPr>
                <w:kern w:val="0"/>
              </w:rPr>
              <w:t>人工</w:t>
            </w:r>
            <w:r w:rsidRPr="00A31F59">
              <w:rPr>
                <w:rFonts w:hint="eastAsia"/>
                <w:kern w:val="0"/>
              </w:rPr>
              <w:t>查看机箱外观</w:t>
            </w:r>
            <w:r w:rsidRPr="00A31F59">
              <w:rPr>
                <w:kern w:val="0"/>
              </w:rPr>
              <w:t>，合格品包装入库。不合格品</w:t>
            </w:r>
            <w:r w:rsidRPr="00A31F59">
              <w:rPr>
                <w:kern w:val="0"/>
              </w:rPr>
              <w:t>S</w:t>
            </w:r>
            <w:r>
              <w:rPr>
                <w:kern w:val="0"/>
              </w:rPr>
              <w:t>6</w:t>
            </w:r>
            <w:r w:rsidRPr="00A31F59">
              <w:rPr>
                <w:kern w:val="0"/>
              </w:rPr>
              <w:t>报废处理。</w:t>
            </w:r>
          </w:p>
          <w:p w:rsidR="00F43493" w:rsidRPr="00A31F59" w:rsidRDefault="00F43493" w:rsidP="00F43493">
            <w:pPr>
              <w:rPr>
                <w:szCs w:val="21"/>
              </w:rPr>
            </w:pPr>
            <w:r w:rsidRPr="00A31F59">
              <w:rPr>
                <w:rFonts w:hint="eastAsia"/>
                <w:szCs w:val="21"/>
              </w:rPr>
              <w:t>其他产污环节识别：</w:t>
            </w:r>
          </w:p>
          <w:p w:rsidR="00F43493" w:rsidRPr="00A31F59" w:rsidRDefault="00F43493" w:rsidP="00F43493">
            <w:pPr>
              <w:rPr>
                <w:szCs w:val="21"/>
              </w:rPr>
            </w:pPr>
            <w:r w:rsidRPr="00A31F59">
              <w:rPr>
                <w:rFonts w:hint="eastAsia"/>
                <w:szCs w:val="21"/>
              </w:rPr>
              <w:t>①废气处理设施运行过程中，焊接烟尘废气治理过程中产生的除尘灰</w:t>
            </w:r>
            <w:r w:rsidRPr="00A31F59">
              <w:rPr>
                <w:rFonts w:hint="eastAsia"/>
                <w:szCs w:val="21"/>
              </w:rPr>
              <w:t>S</w:t>
            </w:r>
            <w:r>
              <w:rPr>
                <w:szCs w:val="21"/>
              </w:rPr>
              <w:t>7</w:t>
            </w:r>
            <w:r w:rsidRPr="00A31F59">
              <w:rPr>
                <w:rFonts w:hint="eastAsia"/>
                <w:szCs w:val="21"/>
              </w:rPr>
              <w:t>，抛丸废气治理产生抛丸除尘灰</w:t>
            </w:r>
            <w:r w:rsidRPr="00A31F59">
              <w:rPr>
                <w:rFonts w:hint="eastAsia"/>
                <w:szCs w:val="21"/>
              </w:rPr>
              <w:t>S</w:t>
            </w:r>
            <w:r>
              <w:rPr>
                <w:szCs w:val="21"/>
              </w:rPr>
              <w:t>8</w:t>
            </w:r>
            <w:r w:rsidRPr="00A31F59">
              <w:rPr>
                <w:rFonts w:hint="eastAsia"/>
                <w:szCs w:val="21"/>
              </w:rPr>
              <w:t>，有机废气治理产生废活性炭</w:t>
            </w:r>
            <w:r w:rsidRPr="00A31F59">
              <w:rPr>
                <w:rFonts w:hint="eastAsia"/>
                <w:szCs w:val="21"/>
              </w:rPr>
              <w:t>S</w:t>
            </w:r>
            <w:r>
              <w:rPr>
                <w:szCs w:val="21"/>
              </w:rPr>
              <w:t>9</w:t>
            </w:r>
            <w:r w:rsidRPr="00A31F59">
              <w:rPr>
                <w:rFonts w:hint="eastAsia"/>
                <w:szCs w:val="21"/>
              </w:rPr>
              <w:t>。风机设备运行产生设备噪声</w:t>
            </w:r>
            <w:r w:rsidRPr="00A31F59">
              <w:rPr>
                <w:rFonts w:hint="eastAsia"/>
                <w:szCs w:val="21"/>
              </w:rPr>
              <w:t>N</w:t>
            </w:r>
            <w:r w:rsidRPr="00A31F59">
              <w:rPr>
                <w:rFonts w:hint="eastAsia"/>
                <w:szCs w:val="21"/>
              </w:rPr>
              <w:t>。</w:t>
            </w:r>
          </w:p>
          <w:p w:rsidR="00F43493" w:rsidRPr="00A31F59" w:rsidRDefault="00F43493" w:rsidP="00F43493">
            <w:pPr>
              <w:rPr>
                <w:szCs w:val="21"/>
              </w:rPr>
            </w:pPr>
            <w:r w:rsidRPr="00A31F59">
              <w:rPr>
                <w:rFonts w:hint="eastAsia"/>
                <w:szCs w:val="21"/>
              </w:rPr>
              <w:t>②原辅材料使用过程中产生废包装材料，其中分为非危化品包装材料</w:t>
            </w:r>
            <w:r w:rsidRPr="00A31F59">
              <w:rPr>
                <w:rFonts w:hint="eastAsia"/>
                <w:szCs w:val="21"/>
              </w:rPr>
              <w:t>S</w:t>
            </w:r>
            <w:r w:rsidRPr="00A31F59">
              <w:rPr>
                <w:szCs w:val="21"/>
              </w:rPr>
              <w:t>1</w:t>
            </w:r>
            <w:r>
              <w:rPr>
                <w:szCs w:val="21"/>
              </w:rPr>
              <w:t>0</w:t>
            </w:r>
            <w:r w:rsidRPr="00A31F59">
              <w:rPr>
                <w:rFonts w:hint="eastAsia"/>
                <w:szCs w:val="21"/>
              </w:rPr>
              <w:t>以及危化品包装桶</w:t>
            </w:r>
            <w:r w:rsidRPr="00A31F59">
              <w:rPr>
                <w:rFonts w:hint="eastAsia"/>
                <w:szCs w:val="21"/>
              </w:rPr>
              <w:t>S1</w:t>
            </w:r>
            <w:r>
              <w:rPr>
                <w:szCs w:val="21"/>
              </w:rPr>
              <w:t>1</w:t>
            </w:r>
            <w:r w:rsidRPr="00A31F59">
              <w:rPr>
                <w:rFonts w:hint="eastAsia"/>
                <w:szCs w:val="21"/>
              </w:rPr>
              <w:t>。</w:t>
            </w:r>
          </w:p>
          <w:p w:rsidR="00F43493" w:rsidRPr="00A31F59" w:rsidRDefault="00F43493" w:rsidP="00F43493">
            <w:pPr>
              <w:rPr>
                <w:szCs w:val="21"/>
              </w:rPr>
            </w:pPr>
            <w:r w:rsidRPr="00A31F59">
              <w:rPr>
                <w:rFonts w:hint="eastAsia"/>
                <w:szCs w:val="21"/>
              </w:rPr>
              <w:t>③各类生产设备维护保养会产生废含油棉纱和手套</w:t>
            </w:r>
            <w:r w:rsidRPr="00A31F59">
              <w:rPr>
                <w:rFonts w:hint="eastAsia"/>
                <w:szCs w:val="21"/>
              </w:rPr>
              <w:t>S1</w:t>
            </w:r>
            <w:r>
              <w:rPr>
                <w:szCs w:val="21"/>
              </w:rPr>
              <w:t>2</w:t>
            </w:r>
            <w:r w:rsidRPr="00A31F59">
              <w:rPr>
                <w:rFonts w:hint="eastAsia"/>
                <w:szCs w:val="21"/>
              </w:rPr>
              <w:t>、废液压油</w:t>
            </w:r>
            <w:r w:rsidRPr="00A31F59">
              <w:rPr>
                <w:rFonts w:hint="eastAsia"/>
                <w:szCs w:val="21"/>
              </w:rPr>
              <w:t>S1</w:t>
            </w:r>
            <w:r>
              <w:rPr>
                <w:szCs w:val="21"/>
              </w:rPr>
              <w:t>3</w:t>
            </w:r>
            <w:r w:rsidRPr="00A31F59">
              <w:rPr>
                <w:rFonts w:hint="eastAsia"/>
                <w:szCs w:val="21"/>
              </w:rPr>
              <w:t>。</w:t>
            </w:r>
          </w:p>
          <w:p w:rsidR="00111EE1" w:rsidRPr="00D00808" w:rsidRDefault="00AE7E47" w:rsidP="00B2476E">
            <w:pPr>
              <w:pStyle w:val="a6"/>
            </w:pPr>
            <w:bookmarkStart w:id="19" w:name="_Ref24497"/>
            <w:r w:rsidRPr="00D00808">
              <w:t>表2-</w:t>
            </w:r>
            <w:bookmarkEnd w:id="19"/>
            <w:r w:rsidR="008B630F" w:rsidRPr="00D00808">
              <w:t>5</w:t>
            </w:r>
            <w:r w:rsidRPr="00D00808">
              <w:rPr>
                <w:rFonts w:hint="eastAsia"/>
              </w:rPr>
              <w:t xml:space="preserve"> </w:t>
            </w:r>
            <w:r w:rsidRPr="00D00808">
              <w:t>项目运营期主要污染工序汇总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53"/>
              <w:gridCol w:w="682"/>
              <w:gridCol w:w="1814"/>
              <w:gridCol w:w="1098"/>
              <w:gridCol w:w="2519"/>
            </w:tblGrid>
            <w:tr w:rsidR="00F43493" w:rsidRPr="00F43493" w:rsidTr="00F43493">
              <w:trPr>
                <w:trHeight w:val="311"/>
              </w:trPr>
              <w:tc>
                <w:tcPr>
                  <w:tcW w:w="661" w:type="pct"/>
                  <w:vAlign w:val="center"/>
                </w:tcPr>
                <w:p w:rsidR="00F43493" w:rsidRPr="00F43493" w:rsidRDefault="00F43493" w:rsidP="00F43493">
                  <w:pPr>
                    <w:spacing w:line="240" w:lineRule="auto"/>
                    <w:ind w:firstLineChars="0" w:firstLine="0"/>
                    <w:jc w:val="center"/>
                    <w:rPr>
                      <w:b/>
                      <w:sz w:val="21"/>
                      <w:szCs w:val="21"/>
                    </w:rPr>
                  </w:pPr>
                  <w:r w:rsidRPr="00F43493">
                    <w:rPr>
                      <w:b/>
                      <w:sz w:val="21"/>
                      <w:szCs w:val="21"/>
                    </w:rPr>
                    <w:t>生产单元</w:t>
                  </w:r>
                </w:p>
              </w:tc>
              <w:tc>
                <w:tcPr>
                  <w:tcW w:w="585" w:type="pct"/>
                  <w:vAlign w:val="center"/>
                </w:tcPr>
                <w:p w:rsidR="00F43493" w:rsidRPr="00F43493" w:rsidRDefault="00F43493" w:rsidP="00F43493">
                  <w:pPr>
                    <w:spacing w:line="240" w:lineRule="auto"/>
                    <w:ind w:firstLineChars="0" w:firstLine="0"/>
                    <w:jc w:val="center"/>
                    <w:rPr>
                      <w:b/>
                      <w:sz w:val="21"/>
                      <w:szCs w:val="21"/>
                    </w:rPr>
                  </w:pPr>
                  <w:r w:rsidRPr="00F43493">
                    <w:rPr>
                      <w:b/>
                      <w:sz w:val="21"/>
                      <w:szCs w:val="21"/>
                    </w:rPr>
                    <w:t>污染类别</w:t>
                  </w:r>
                </w:p>
              </w:tc>
              <w:tc>
                <w:tcPr>
                  <w:tcW w:w="419" w:type="pct"/>
                  <w:vAlign w:val="center"/>
                </w:tcPr>
                <w:p w:rsidR="00F43493" w:rsidRPr="00F43493" w:rsidRDefault="00F43493" w:rsidP="00F43493">
                  <w:pPr>
                    <w:spacing w:line="240" w:lineRule="auto"/>
                    <w:ind w:firstLineChars="0" w:firstLine="0"/>
                    <w:rPr>
                      <w:b/>
                      <w:sz w:val="21"/>
                      <w:szCs w:val="21"/>
                    </w:rPr>
                  </w:pPr>
                  <w:r w:rsidRPr="00F43493">
                    <w:rPr>
                      <w:b/>
                      <w:sz w:val="21"/>
                      <w:szCs w:val="21"/>
                    </w:rPr>
                    <w:t>编号</w:t>
                  </w:r>
                </w:p>
              </w:tc>
              <w:tc>
                <w:tcPr>
                  <w:tcW w:w="1114" w:type="pct"/>
                  <w:vAlign w:val="center"/>
                </w:tcPr>
                <w:p w:rsidR="00F43493" w:rsidRPr="00F43493" w:rsidRDefault="00F43493" w:rsidP="00F43493">
                  <w:pPr>
                    <w:spacing w:line="240" w:lineRule="auto"/>
                    <w:ind w:firstLineChars="0" w:firstLine="0"/>
                    <w:rPr>
                      <w:b/>
                      <w:sz w:val="21"/>
                      <w:szCs w:val="21"/>
                    </w:rPr>
                  </w:pPr>
                  <w:r w:rsidRPr="00F43493">
                    <w:rPr>
                      <w:b/>
                      <w:sz w:val="21"/>
                      <w:szCs w:val="21"/>
                    </w:rPr>
                    <w:t>名称</w:t>
                  </w:r>
                </w:p>
              </w:tc>
              <w:tc>
                <w:tcPr>
                  <w:tcW w:w="674" w:type="pct"/>
                  <w:vAlign w:val="center"/>
                </w:tcPr>
                <w:p w:rsidR="00F43493" w:rsidRPr="00F43493" w:rsidRDefault="00F43493" w:rsidP="00F43493">
                  <w:pPr>
                    <w:spacing w:line="240" w:lineRule="auto"/>
                    <w:ind w:firstLineChars="0" w:firstLine="0"/>
                    <w:rPr>
                      <w:b/>
                      <w:sz w:val="21"/>
                      <w:szCs w:val="21"/>
                    </w:rPr>
                  </w:pPr>
                  <w:r w:rsidRPr="00F43493">
                    <w:rPr>
                      <w:b/>
                      <w:sz w:val="21"/>
                      <w:szCs w:val="21"/>
                    </w:rPr>
                    <w:t>产污环节</w:t>
                  </w:r>
                </w:p>
              </w:tc>
              <w:tc>
                <w:tcPr>
                  <w:tcW w:w="1547" w:type="pct"/>
                  <w:vAlign w:val="center"/>
                </w:tcPr>
                <w:p w:rsidR="00F43493" w:rsidRPr="00F43493" w:rsidRDefault="00F43493" w:rsidP="00F43493">
                  <w:pPr>
                    <w:spacing w:line="240" w:lineRule="auto"/>
                    <w:ind w:firstLineChars="0" w:firstLine="0"/>
                    <w:rPr>
                      <w:b/>
                      <w:sz w:val="21"/>
                      <w:szCs w:val="21"/>
                    </w:rPr>
                  </w:pPr>
                  <w:r w:rsidRPr="00F43493">
                    <w:rPr>
                      <w:b/>
                      <w:sz w:val="21"/>
                      <w:szCs w:val="21"/>
                    </w:rPr>
                    <w:t>主要污染因子</w:t>
                  </w:r>
                </w:p>
              </w:tc>
            </w:tr>
            <w:tr w:rsidR="00F43493" w:rsidRPr="00F43493" w:rsidTr="00F43493">
              <w:trPr>
                <w:trHeight w:val="168"/>
              </w:trPr>
              <w:tc>
                <w:tcPr>
                  <w:tcW w:w="661" w:type="pct"/>
                  <w:vMerge w:val="restart"/>
                  <w:vAlign w:val="center"/>
                </w:tcPr>
                <w:p w:rsidR="00F43493" w:rsidRPr="00F43493" w:rsidRDefault="00F43493" w:rsidP="00F43493">
                  <w:pPr>
                    <w:spacing w:line="240" w:lineRule="auto"/>
                    <w:ind w:firstLineChars="0" w:firstLine="0"/>
                    <w:jc w:val="center"/>
                    <w:rPr>
                      <w:sz w:val="21"/>
                      <w:szCs w:val="21"/>
                    </w:rPr>
                  </w:pPr>
                  <w:r w:rsidRPr="00F43493">
                    <w:rPr>
                      <w:sz w:val="21"/>
                      <w:szCs w:val="21"/>
                    </w:rPr>
                    <w:t>全部生产环节</w:t>
                  </w:r>
                </w:p>
              </w:tc>
              <w:tc>
                <w:tcPr>
                  <w:tcW w:w="585" w:type="pct"/>
                  <w:vMerge w:val="restart"/>
                  <w:vAlign w:val="center"/>
                </w:tcPr>
                <w:p w:rsidR="00F43493" w:rsidRPr="00F43493" w:rsidRDefault="00F43493" w:rsidP="00F43493">
                  <w:pPr>
                    <w:spacing w:line="240" w:lineRule="auto"/>
                    <w:ind w:firstLineChars="0" w:firstLine="0"/>
                    <w:jc w:val="center"/>
                    <w:rPr>
                      <w:sz w:val="21"/>
                      <w:szCs w:val="21"/>
                    </w:rPr>
                  </w:pPr>
                  <w:r w:rsidRPr="00F43493">
                    <w:rPr>
                      <w:sz w:val="21"/>
                      <w:szCs w:val="21"/>
                    </w:rPr>
                    <w:t>废气</w:t>
                  </w: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G1</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焊接废气</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焊接</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焊接烟尘</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G</w:t>
                  </w:r>
                  <w:r>
                    <w:rPr>
                      <w:sz w:val="21"/>
                      <w:szCs w:val="21"/>
                    </w:rPr>
                    <w:t>2</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抛丸废气</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抛丸</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颗粒物</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G</w:t>
                  </w:r>
                  <w:r>
                    <w:rPr>
                      <w:sz w:val="21"/>
                      <w:szCs w:val="21"/>
                    </w:rPr>
                    <w:t>3</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喷塑废气</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喷塑</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颗粒物</w:t>
                  </w:r>
                </w:p>
              </w:tc>
            </w:tr>
            <w:tr w:rsidR="00F43493" w:rsidRPr="00F43493" w:rsidTr="00F43493">
              <w:trPr>
                <w:trHeight w:val="33"/>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G</w:t>
                  </w:r>
                  <w:r>
                    <w:rPr>
                      <w:sz w:val="21"/>
                      <w:szCs w:val="21"/>
                    </w:rPr>
                    <w:t>4</w:t>
                  </w:r>
                  <w:r w:rsidRPr="00F43493">
                    <w:rPr>
                      <w:sz w:val="21"/>
                      <w:szCs w:val="21"/>
                    </w:rPr>
                    <w:t>-1</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液化</w:t>
                  </w:r>
                  <w:r>
                    <w:rPr>
                      <w:sz w:val="21"/>
                      <w:szCs w:val="21"/>
                    </w:rPr>
                    <w:t>二甲醚</w:t>
                  </w:r>
                  <w:r w:rsidRPr="00F43493">
                    <w:rPr>
                      <w:sz w:val="21"/>
                      <w:szCs w:val="21"/>
                    </w:rPr>
                    <w:t>燃烧废气</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固化</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颗粒物、二氧化硫、氮氧化物</w:t>
                  </w:r>
                </w:p>
              </w:tc>
            </w:tr>
            <w:tr w:rsidR="00F43493" w:rsidRPr="00F43493" w:rsidTr="00F43493">
              <w:trPr>
                <w:trHeight w:val="33"/>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Pr>
                      <w:sz w:val="21"/>
                      <w:szCs w:val="21"/>
                    </w:rPr>
                    <w:t>G4</w:t>
                  </w:r>
                  <w:r w:rsidRPr="00F43493">
                    <w:rPr>
                      <w:sz w:val="21"/>
                      <w:szCs w:val="21"/>
                    </w:rPr>
                    <w:t>-2</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固化废气</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固化</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非甲烷总烃</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restart"/>
                  <w:vAlign w:val="center"/>
                </w:tcPr>
                <w:p w:rsidR="00F43493" w:rsidRPr="00F43493" w:rsidRDefault="00F43493" w:rsidP="00F43493">
                  <w:pPr>
                    <w:spacing w:line="240" w:lineRule="auto"/>
                    <w:ind w:firstLineChars="0" w:firstLine="0"/>
                    <w:jc w:val="center"/>
                    <w:rPr>
                      <w:sz w:val="21"/>
                      <w:szCs w:val="21"/>
                    </w:rPr>
                  </w:pPr>
                  <w:r w:rsidRPr="00F43493">
                    <w:rPr>
                      <w:sz w:val="21"/>
                      <w:szCs w:val="21"/>
                    </w:rPr>
                    <w:t>固废</w:t>
                  </w: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S1</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钢板废边角料</w:t>
                  </w:r>
                </w:p>
              </w:tc>
              <w:tc>
                <w:tcPr>
                  <w:tcW w:w="674" w:type="pct"/>
                  <w:vAlign w:val="center"/>
                </w:tcPr>
                <w:p w:rsidR="00F43493" w:rsidRPr="00F43493" w:rsidRDefault="00F43493" w:rsidP="00F43493">
                  <w:pPr>
                    <w:spacing w:line="240" w:lineRule="auto"/>
                    <w:ind w:firstLineChars="0" w:firstLine="0"/>
                    <w:rPr>
                      <w:sz w:val="21"/>
                      <w:szCs w:val="21"/>
                    </w:rPr>
                  </w:pPr>
                  <w:r w:rsidRPr="00F43493">
                    <w:rPr>
                      <w:rFonts w:hint="eastAsia"/>
                      <w:sz w:val="21"/>
                      <w:szCs w:val="21"/>
                    </w:rPr>
                    <w:t>剪板</w:t>
                  </w:r>
                  <w:r w:rsidRPr="00F43493">
                    <w:rPr>
                      <w:sz w:val="21"/>
                      <w:szCs w:val="21"/>
                    </w:rPr>
                    <w:t>、切割</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废金属</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S2</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钢管废边角料</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切管</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废金属</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3</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废焊料</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焊接</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废金属</w:t>
                  </w:r>
                </w:p>
              </w:tc>
            </w:tr>
            <w:tr w:rsidR="00F43493" w:rsidRPr="00F43493" w:rsidTr="00F43493">
              <w:trPr>
                <w:trHeight w:val="33"/>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4</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废钢丸</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抛丸</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废钢丸</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5</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回收塑粉</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喷塑</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塑粉</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6</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不合格品</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检验</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废金属</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7</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焊接烟尘除尘灰</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废气治理</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焊接烟尘</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8</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抛丸粉尘除尘灰</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废气治理</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颗粒物</w:t>
                  </w:r>
                </w:p>
              </w:tc>
            </w:tr>
            <w:tr w:rsidR="00F43493" w:rsidRPr="00F43493" w:rsidTr="00F43493">
              <w:trPr>
                <w:trHeight w:val="33"/>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w:t>
                  </w:r>
                  <w:r>
                    <w:rPr>
                      <w:sz w:val="21"/>
                      <w:szCs w:val="21"/>
                    </w:rPr>
                    <w:t>9</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废活性炭</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废气治理</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废活性炭</w:t>
                  </w:r>
                </w:p>
              </w:tc>
            </w:tr>
            <w:tr w:rsidR="00F43493" w:rsidRPr="00F43493" w:rsidTr="00F43493">
              <w:trPr>
                <w:trHeight w:val="311"/>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S1</w:t>
                  </w:r>
                  <w:r>
                    <w:rPr>
                      <w:sz w:val="21"/>
                      <w:szCs w:val="21"/>
                    </w:rPr>
                    <w:t>0</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非危化包装材料</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原辅料</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包装材料</w:t>
                  </w:r>
                </w:p>
              </w:tc>
            </w:tr>
            <w:tr w:rsidR="00F43493" w:rsidRPr="00F43493" w:rsidTr="00F43493">
              <w:trPr>
                <w:trHeight w:val="160"/>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S1</w:t>
                  </w:r>
                  <w:r>
                    <w:rPr>
                      <w:sz w:val="21"/>
                      <w:szCs w:val="21"/>
                    </w:rPr>
                    <w:t>1</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废油桶</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原辅料</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废油桶</w:t>
                  </w:r>
                </w:p>
              </w:tc>
            </w:tr>
            <w:tr w:rsidR="00F43493" w:rsidRPr="00F43493" w:rsidTr="00F43493">
              <w:trPr>
                <w:trHeight w:val="302"/>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rFonts w:hint="eastAsia"/>
                      <w:sz w:val="21"/>
                      <w:szCs w:val="21"/>
                    </w:rPr>
                    <w:t>S1</w:t>
                  </w:r>
                  <w:r>
                    <w:rPr>
                      <w:sz w:val="21"/>
                      <w:szCs w:val="21"/>
                    </w:rPr>
                    <w:t>2</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废含油棉纱、手套</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设备维护</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废含油棉纱、手套</w:t>
                  </w:r>
                </w:p>
              </w:tc>
            </w:tr>
            <w:tr w:rsidR="00F43493" w:rsidRPr="00F43493" w:rsidTr="00F43493">
              <w:trPr>
                <w:trHeight w:val="160"/>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Merge/>
                  <w:vAlign w:val="center"/>
                </w:tcPr>
                <w:p w:rsidR="00F43493" w:rsidRPr="00F43493" w:rsidRDefault="00F43493" w:rsidP="00F43493">
                  <w:pPr>
                    <w:spacing w:line="240" w:lineRule="auto"/>
                    <w:ind w:firstLineChars="0" w:firstLine="0"/>
                    <w:jc w:val="center"/>
                    <w:rPr>
                      <w:sz w:val="21"/>
                      <w:szCs w:val="21"/>
                    </w:rPr>
                  </w:pPr>
                </w:p>
              </w:tc>
              <w:tc>
                <w:tcPr>
                  <w:tcW w:w="419" w:type="pct"/>
                  <w:vAlign w:val="center"/>
                </w:tcPr>
                <w:p w:rsidR="00F43493" w:rsidRPr="00F43493" w:rsidRDefault="00F43493" w:rsidP="00F43493">
                  <w:pPr>
                    <w:spacing w:line="240" w:lineRule="auto"/>
                    <w:ind w:firstLineChars="0" w:firstLine="0"/>
                    <w:rPr>
                      <w:sz w:val="21"/>
                      <w:szCs w:val="21"/>
                    </w:rPr>
                  </w:pPr>
                  <w:r w:rsidRPr="00F43493">
                    <w:rPr>
                      <w:rFonts w:hint="eastAsia"/>
                      <w:sz w:val="21"/>
                      <w:szCs w:val="21"/>
                    </w:rPr>
                    <w:t>S1</w:t>
                  </w:r>
                  <w:r>
                    <w:rPr>
                      <w:sz w:val="21"/>
                      <w:szCs w:val="21"/>
                    </w:rPr>
                    <w:t>3</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废液压油</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设备维护</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废液压油</w:t>
                  </w:r>
                </w:p>
              </w:tc>
            </w:tr>
            <w:tr w:rsidR="00F43493" w:rsidRPr="00F43493" w:rsidTr="00F43493">
              <w:trPr>
                <w:trHeight w:val="168"/>
              </w:trPr>
              <w:tc>
                <w:tcPr>
                  <w:tcW w:w="661" w:type="pct"/>
                  <w:vMerge/>
                  <w:vAlign w:val="center"/>
                </w:tcPr>
                <w:p w:rsidR="00F43493" w:rsidRPr="00F43493" w:rsidRDefault="00F43493" w:rsidP="00F43493">
                  <w:pPr>
                    <w:spacing w:line="240" w:lineRule="auto"/>
                    <w:ind w:firstLineChars="0" w:firstLine="0"/>
                    <w:jc w:val="center"/>
                    <w:rPr>
                      <w:sz w:val="21"/>
                      <w:szCs w:val="21"/>
                    </w:rPr>
                  </w:pPr>
                </w:p>
              </w:tc>
              <w:tc>
                <w:tcPr>
                  <w:tcW w:w="585" w:type="pct"/>
                  <w:vAlign w:val="center"/>
                </w:tcPr>
                <w:p w:rsidR="00F43493" w:rsidRPr="00F43493" w:rsidRDefault="00F43493" w:rsidP="00F43493">
                  <w:pPr>
                    <w:spacing w:line="240" w:lineRule="auto"/>
                    <w:ind w:firstLineChars="0" w:firstLine="0"/>
                    <w:jc w:val="center"/>
                    <w:rPr>
                      <w:sz w:val="21"/>
                      <w:szCs w:val="21"/>
                    </w:rPr>
                  </w:pPr>
                  <w:r w:rsidRPr="00F43493">
                    <w:rPr>
                      <w:sz w:val="21"/>
                      <w:szCs w:val="21"/>
                    </w:rPr>
                    <w:t>噪声</w:t>
                  </w:r>
                </w:p>
              </w:tc>
              <w:tc>
                <w:tcPr>
                  <w:tcW w:w="419" w:type="pct"/>
                  <w:vAlign w:val="center"/>
                </w:tcPr>
                <w:p w:rsidR="00F43493" w:rsidRPr="00F43493" w:rsidRDefault="00F43493" w:rsidP="00F43493">
                  <w:pPr>
                    <w:spacing w:line="240" w:lineRule="auto"/>
                    <w:ind w:firstLineChars="0" w:firstLine="0"/>
                    <w:rPr>
                      <w:sz w:val="21"/>
                      <w:szCs w:val="21"/>
                    </w:rPr>
                  </w:pPr>
                  <w:r w:rsidRPr="00F43493">
                    <w:rPr>
                      <w:sz w:val="21"/>
                      <w:szCs w:val="21"/>
                    </w:rPr>
                    <w:t>N</w:t>
                  </w:r>
                </w:p>
              </w:tc>
              <w:tc>
                <w:tcPr>
                  <w:tcW w:w="1114" w:type="pct"/>
                  <w:vAlign w:val="center"/>
                </w:tcPr>
                <w:p w:rsidR="00F43493" w:rsidRPr="00F43493" w:rsidRDefault="00F43493" w:rsidP="00F43493">
                  <w:pPr>
                    <w:spacing w:line="240" w:lineRule="auto"/>
                    <w:ind w:firstLineChars="0" w:firstLine="0"/>
                    <w:rPr>
                      <w:sz w:val="21"/>
                      <w:szCs w:val="21"/>
                    </w:rPr>
                  </w:pPr>
                  <w:r w:rsidRPr="00F43493">
                    <w:rPr>
                      <w:sz w:val="21"/>
                      <w:szCs w:val="21"/>
                    </w:rPr>
                    <w:t>设备噪声</w:t>
                  </w:r>
                </w:p>
              </w:tc>
              <w:tc>
                <w:tcPr>
                  <w:tcW w:w="674" w:type="pct"/>
                  <w:vAlign w:val="center"/>
                </w:tcPr>
                <w:p w:rsidR="00F43493" w:rsidRPr="00F43493" w:rsidRDefault="00F43493" w:rsidP="00F43493">
                  <w:pPr>
                    <w:spacing w:line="240" w:lineRule="auto"/>
                    <w:ind w:firstLineChars="0" w:firstLine="0"/>
                    <w:rPr>
                      <w:sz w:val="21"/>
                      <w:szCs w:val="21"/>
                    </w:rPr>
                  </w:pPr>
                  <w:r w:rsidRPr="00F43493">
                    <w:rPr>
                      <w:sz w:val="21"/>
                      <w:szCs w:val="21"/>
                    </w:rPr>
                    <w:t>设备运行</w:t>
                  </w:r>
                </w:p>
              </w:tc>
              <w:tc>
                <w:tcPr>
                  <w:tcW w:w="1547" w:type="pct"/>
                  <w:vAlign w:val="center"/>
                </w:tcPr>
                <w:p w:rsidR="00F43493" w:rsidRPr="00F43493" w:rsidRDefault="00F43493" w:rsidP="00F43493">
                  <w:pPr>
                    <w:spacing w:line="240" w:lineRule="auto"/>
                    <w:ind w:firstLineChars="0" w:firstLine="0"/>
                    <w:rPr>
                      <w:sz w:val="21"/>
                      <w:szCs w:val="21"/>
                    </w:rPr>
                  </w:pPr>
                  <w:r w:rsidRPr="00F43493">
                    <w:rPr>
                      <w:sz w:val="21"/>
                      <w:szCs w:val="21"/>
                    </w:rPr>
                    <w:t>设备噪声</w:t>
                  </w:r>
                </w:p>
              </w:tc>
            </w:tr>
          </w:tbl>
          <w:p w:rsidR="00F43493" w:rsidRPr="00F43493" w:rsidRDefault="00F43493" w:rsidP="0014016A">
            <w:pPr>
              <w:pStyle w:val="2"/>
            </w:pPr>
          </w:p>
        </w:tc>
      </w:tr>
      <w:tr w:rsidR="00D00808" w:rsidRPr="00D00808" w:rsidTr="00F43493">
        <w:tc>
          <w:tcPr>
            <w:tcW w:w="704" w:type="dxa"/>
            <w:vAlign w:val="center"/>
          </w:tcPr>
          <w:p w:rsidR="00111EE1" w:rsidRPr="00D00808" w:rsidRDefault="00AE7E47" w:rsidP="008F7B61">
            <w:pPr>
              <w:pStyle w:val="af9"/>
            </w:pPr>
            <w:r w:rsidRPr="00D00808">
              <w:rPr>
                <w:rFonts w:hint="eastAsia"/>
              </w:rPr>
              <w:lastRenderedPageBreak/>
              <w:t>与项目有关的原有环境污染问题</w:t>
            </w:r>
          </w:p>
        </w:tc>
        <w:tc>
          <w:tcPr>
            <w:tcW w:w="8266" w:type="dxa"/>
          </w:tcPr>
          <w:p w:rsidR="00111EE1" w:rsidRPr="00D00808" w:rsidRDefault="00AE7E47" w:rsidP="008F7B61">
            <w:pPr>
              <w:pStyle w:val="Af6"/>
            </w:pPr>
            <w:r w:rsidRPr="00D00808">
              <w:rPr>
                <w:rFonts w:hint="eastAsia"/>
              </w:rPr>
              <w:t>拟建项目租用</w:t>
            </w:r>
            <w:r w:rsidR="004E30D1" w:rsidRPr="00D00808">
              <w:rPr>
                <w:rFonts w:hint="eastAsia"/>
              </w:rPr>
              <w:t>重庆诚祎机械有限公司</w:t>
            </w:r>
            <w:r w:rsidRPr="00D00808">
              <w:rPr>
                <w:rFonts w:hint="eastAsia"/>
              </w:rPr>
              <w:t>于</w:t>
            </w:r>
            <w:r w:rsidR="004E30D1" w:rsidRPr="00D00808">
              <w:rPr>
                <w:rFonts w:hint="eastAsia"/>
              </w:rPr>
              <w:t>重庆市九龙坡区</w:t>
            </w:r>
            <w:r w:rsidR="006B7539" w:rsidRPr="00D00808">
              <w:rPr>
                <w:rFonts w:hint="eastAsia"/>
              </w:rPr>
              <w:t>西彭工业园区</w:t>
            </w:r>
            <w:r w:rsidR="006B7539" w:rsidRPr="00D00808">
              <w:rPr>
                <w:rFonts w:hint="eastAsia"/>
              </w:rPr>
              <w:t>A</w:t>
            </w:r>
            <w:r w:rsidR="006B7539" w:rsidRPr="00D00808">
              <w:rPr>
                <w:rFonts w:hint="eastAsia"/>
              </w:rPr>
              <w:t>区</w:t>
            </w:r>
            <w:r w:rsidR="006B7539" w:rsidRPr="00D00808">
              <w:rPr>
                <w:rFonts w:hint="eastAsia"/>
              </w:rPr>
              <w:t>A15-4/08</w:t>
            </w:r>
            <w:r w:rsidR="006B7539" w:rsidRPr="00D00808">
              <w:rPr>
                <w:rFonts w:hint="eastAsia"/>
              </w:rPr>
              <w:t>地块（部分）</w:t>
            </w:r>
            <w:r w:rsidR="004E30D1" w:rsidRPr="00D00808">
              <w:rPr>
                <w:rFonts w:hint="eastAsia"/>
              </w:rPr>
              <w:t>的</w:t>
            </w:r>
            <w:r w:rsidRPr="00D00808">
              <w:rPr>
                <w:rFonts w:hint="eastAsia"/>
              </w:rPr>
              <w:t>厂房建设“</w:t>
            </w:r>
            <w:r w:rsidR="001910CB" w:rsidRPr="00D00808">
              <w:rPr>
                <w:rFonts w:hint="eastAsia"/>
              </w:rPr>
              <w:t>发电机机架及配件新建生产线</w:t>
            </w:r>
            <w:r w:rsidRPr="00D00808">
              <w:rPr>
                <w:rFonts w:hint="eastAsia"/>
              </w:rPr>
              <w:t>”。租赁厂房为</w:t>
            </w:r>
            <w:r w:rsidR="004E30D1" w:rsidRPr="00D00808">
              <w:rPr>
                <w:rFonts w:hint="eastAsia"/>
              </w:rPr>
              <w:t>原为西南铝库房</w:t>
            </w:r>
            <w:r w:rsidRPr="00D00808">
              <w:rPr>
                <w:rFonts w:hint="eastAsia"/>
              </w:rPr>
              <w:t>。</w:t>
            </w:r>
            <w:r w:rsidR="00183419" w:rsidRPr="003642BC">
              <w:rPr>
                <w:rFonts w:hint="eastAsia"/>
                <w:color w:val="FF0000"/>
              </w:rPr>
              <w:t>本项目属于新建项目</w:t>
            </w:r>
            <w:r w:rsidRPr="003642BC">
              <w:rPr>
                <w:rFonts w:hint="eastAsia"/>
                <w:color w:val="FF0000"/>
              </w:rPr>
              <w:t>，根据现场勘查，项目厂区四周为工业企业，厂房完好，干净整洁，供水、供电等基础设施完善。</w:t>
            </w:r>
          </w:p>
        </w:tc>
      </w:tr>
    </w:tbl>
    <w:p w:rsidR="00111EE1" w:rsidRPr="00D00808" w:rsidRDefault="00111EE1" w:rsidP="008F7B61">
      <w:pPr>
        <w:ind w:firstLineChars="0" w:firstLine="0"/>
        <w:rPr>
          <w:highlight w:val="yellow"/>
        </w:rPr>
        <w:sectPr w:rsidR="00111EE1" w:rsidRPr="00D00808">
          <w:pgSz w:w="11906" w:h="16838"/>
          <w:pgMar w:top="1327" w:right="1463" w:bottom="1327" w:left="1463" w:header="720" w:footer="720" w:gutter="0"/>
          <w:cols w:space="425"/>
          <w:docGrid w:type="lines" w:linePitch="312"/>
        </w:sectPr>
      </w:pPr>
    </w:p>
    <w:p w:rsidR="00111EE1" w:rsidRPr="00D00808" w:rsidRDefault="00AE7E47" w:rsidP="00CD7C39">
      <w:pPr>
        <w:rPr>
          <w:snapToGrid w:val="0"/>
          <w:highlight w:val="yellow"/>
        </w:rPr>
      </w:pPr>
      <w:r w:rsidRPr="00D00808">
        <w:rPr>
          <w:rFonts w:hint="eastAsia"/>
          <w:snapToGrid w:val="0"/>
        </w:rPr>
        <w:lastRenderedPageBreak/>
        <w:t>三、区域环境质量现状、环境保护目标及评价标准</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7"/>
        <w:gridCol w:w="8106"/>
      </w:tblGrid>
      <w:tr w:rsidR="00D00808" w:rsidRPr="00D00808" w:rsidTr="00CC50F4">
        <w:trPr>
          <w:trHeight w:val="13260"/>
          <w:jc w:val="center"/>
        </w:trPr>
        <w:tc>
          <w:tcPr>
            <w:tcW w:w="351" w:type="pct"/>
            <w:vAlign w:val="center"/>
          </w:tcPr>
          <w:p w:rsidR="00111EE1" w:rsidRPr="00D00808" w:rsidRDefault="00AE7E47" w:rsidP="008F7B61">
            <w:pPr>
              <w:pStyle w:val="af9"/>
              <w:rPr>
                <w:rFonts w:cs="宋体"/>
              </w:rPr>
            </w:pPr>
            <w:r w:rsidRPr="00D00808">
              <w:rPr>
                <w:rFonts w:hint="eastAsia"/>
              </w:rPr>
              <w:t>区域环境质量现状</w:t>
            </w:r>
          </w:p>
        </w:tc>
        <w:tc>
          <w:tcPr>
            <w:tcW w:w="4649" w:type="pct"/>
            <w:vAlign w:val="center"/>
          </w:tcPr>
          <w:p w:rsidR="00111EE1" w:rsidRPr="00D00808" w:rsidRDefault="00AE7E47" w:rsidP="00CC50F4">
            <w:pPr>
              <w:pStyle w:val="1"/>
            </w:pPr>
            <w:r w:rsidRPr="00D00808">
              <w:rPr>
                <w:rFonts w:hint="eastAsia"/>
              </w:rPr>
              <w:t>1.</w:t>
            </w:r>
            <w:r w:rsidRPr="00D00808">
              <w:rPr>
                <w:rFonts w:hint="eastAsia"/>
              </w:rPr>
              <w:t>大气环境质量现状</w:t>
            </w:r>
          </w:p>
          <w:p w:rsidR="00111EE1" w:rsidRPr="00D00808" w:rsidRDefault="00AE7E47" w:rsidP="009228C3">
            <w:pPr>
              <w:pStyle w:val="Af6"/>
            </w:pPr>
            <w:r w:rsidRPr="00D00808">
              <w:rPr>
                <w:rFonts w:hint="eastAsia"/>
              </w:rPr>
              <w:t>根据《重庆市环境空气质量功能区划分规定》（渝府发〔</w:t>
            </w:r>
            <w:r w:rsidRPr="00D00808">
              <w:rPr>
                <w:rFonts w:hint="eastAsia"/>
              </w:rPr>
              <w:t>2016</w:t>
            </w:r>
            <w:r w:rsidRPr="00D00808">
              <w:rPr>
                <w:rFonts w:hint="eastAsia"/>
              </w:rPr>
              <w:t>〕</w:t>
            </w:r>
            <w:r w:rsidRPr="00D00808">
              <w:rPr>
                <w:rFonts w:hint="eastAsia"/>
              </w:rPr>
              <w:t>19</w:t>
            </w:r>
            <w:r w:rsidR="004E30D1" w:rsidRPr="00D00808">
              <w:rPr>
                <w:rFonts w:hint="eastAsia"/>
              </w:rPr>
              <w:t>号），项目所在区域环境空气质量功能属二类区域；</w:t>
            </w:r>
            <w:r w:rsidRPr="00D00808">
              <w:rPr>
                <w:rFonts w:hint="eastAsia"/>
              </w:rPr>
              <w:t>非甲烷总烃参照执行河北省地方标准《环境空气质量</w:t>
            </w:r>
            <w:r w:rsidRPr="00D00808">
              <w:rPr>
                <w:rFonts w:hint="eastAsia"/>
              </w:rPr>
              <w:t xml:space="preserve"> </w:t>
            </w:r>
            <w:r w:rsidRPr="00D00808">
              <w:rPr>
                <w:rFonts w:hint="eastAsia"/>
              </w:rPr>
              <w:t>非甲烷总烃限值》（</w:t>
            </w:r>
            <w:r w:rsidRPr="00D00808">
              <w:rPr>
                <w:rFonts w:hint="eastAsia"/>
              </w:rPr>
              <w:t>DB13/1577-2012</w:t>
            </w:r>
            <w:r w:rsidRPr="00D00808">
              <w:rPr>
                <w:rFonts w:hint="eastAsia"/>
              </w:rPr>
              <w:t>）中二级标准限值。</w:t>
            </w:r>
          </w:p>
          <w:p w:rsidR="00111EE1" w:rsidRPr="00D00808" w:rsidRDefault="00AE7E47" w:rsidP="00CC50F4">
            <w:pPr>
              <w:pStyle w:val="20"/>
            </w:pPr>
            <w:r w:rsidRPr="00D00808">
              <w:rPr>
                <w:rFonts w:hint="eastAsia"/>
              </w:rPr>
              <w:t>1</w:t>
            </w:r>
            <w:r w:rsidRPr="00D00808">
              <w:rPr>
                <w:rFonts w:hint="eastAsia"/>
              </w:rPr>
              <w:t>）空气质量达标区判断</w:t>
            </w:r>
          </w:p>
          <w:p w:rsidR="00111EE1" w:rsidRPr="00D00808" w:rsidRDefault="00AE7E47" w:rsidP="009228C3">
            <w:pPr>
              <w:pStyle w:val="Af6"/>
            </w:pPr>
            <w:r w:rsidRPr="00D00808">
              <w:t>根据《建设项目环境影响报告表编制技术指南（污染影响类）（试行）》，区域大气环境质量现状可采用生态环境主管部门公开发布的质量数据，故本项</w:t>
            </w:r>
            <w:r w:rsidRPr="00D00808">
              <w:t xml:space="preserve"> </w:t>
            </w:r>
            <w:r w:rsidRPr="00D00808">
              <w:t>目环境空气质量达标情况判定采用《</w:t>
            </w:r>
            <w:r w:rsidRPr="00D00808">
              <w:t>202</w:t>
            </w:r>
            <w:r w:rsidR="005B3A11">
              <w:t>4</w:t>
            </w:r>
            <w:r w:rsidRPr="00D00808">
              <w:t>年重庆市生态环境状况公报》中九龙坡区的数据。监测数据见</w:t>
            </w:r>
            <w:r w:rsidRPr="00D00808">
              <w:fldChar w:fldCharType="begin"/>
            </w:r>
            <w:r w:rsidRPr="00D00808">
              <w:instrText xml:space="preserve"> REF _Ref19980 \h </w:instrText>
            </w:r>
            <w:r w:rsidRPr="00D00808">
              <w:fldChar w:fldCharType="separate"/>
            </w:r>
            <w:r w:rsidR="00C8005B" w:rsidRPr="00D00808">
              <w:t>表</w:t>
            </w:r>
            <w:r w:rsidR="00C8005B" w:rsidRPr="00D00808">
              <w:t>3-</w:t>
            </w:r>
            <w:r w:rsidR="00C8005B">
              <w:t>1</w:t>
            </w:r>
            <w:r w:rsidRPr="00D00808">
              <w:fldChar w:fldCharType="end"/>
            </w:r>
            <w:r w:rsidRPr="00D00808">
              <w:t>。</w:t>
            </w:r>
          </w:p>
          <w:p w:rsidR="00111EE1" w:rsidRPr="00D00808" w:rsidRDefault="00AE7E47" w:rsidP="002834C0">
            <w:pPr>
              <w:pStyle w:val="af7"/>
            </w:pPr>
            <w:bookmarkStart w:id="20" w:name="_Ref19980"/>
            <w:r w:rsidRPr="00D00808">
              <w:t>表3-</w:t>
            </w:r>
            <w:fldSimple w:instr=" SEQ 表3- \* ARABIC ">
              <w:r w:rsidR="00C8005B">
                <w:rPr>
                  <w:noProof/>
                </w:rPr>
                <w:t>1</w:t>
              </w:r>
            </w:fldSimple>
            <w:bookmarkEnd w:id="20"/>
            <w:r w:rsidR="00F43493">
              <w:rPr>
                <w:noProof/>
              </w:rPr>
              <w:t xml:space="preserve">   </w:t>
            </w:r>
            <w:r w:rsidRPr="00D00808">
              <w:rPr>
                <w:rFonts w:hint="eastAsia"/>
              </w:rPr>
              <w:t xml:space="preserve"> 区域空气质量现状评价表 </w:t>
            </w:r>
            <w:r w:rsidR="00F43493">
              <w:t xml:space="preserve">   </w:t>
            </w:r>
            <w:r w:rsidRPr="00D00808">
              <w:rPr>
                <w:rFonts w:hint="eastAsia"/>
              </w:rPr>
              <w:t>单位</w:t>
            </w:r>
            <w:r w:rsidR="00F43493">
              <w:rPr>
                <w:rFonts w:hint="eastAsia"/>
              </w:rPr>
              <w:t>：</w:t>
            </w:r>
            <w:r w:rsidRPr="00D00808">
              <w:t>μg</w:t>
            </w:r>
            <w:r w:rsidRPr="00D00808">
              <w:rPr>
                <w:rFonts w:hint="eastAsia"/>
              </w:rPr>
              <w:t>/m</w:t>
            </w:r>
            <w:r w:rsidRPr="00D00808">
              <w:rPr>
                <w:rFonts w:hint="eastAsia"/>
                <w:vertAlign w:val="superscript"/>
              </w:rPr>
              <w:t>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561"/>
              <w:gridCol w:w="1146"/>
              <w:gridCol w:w="1231"/>
              <w:gridCol w:w="955"/>
              <w:gridCol w:w="800"/>
            </w:tblGrid>
            <w:tr w:rsidR="00D00808" w:rsidRPr="00D00808" w:rsidTr="00CC50F4">
              <w:trPr>
                <w:trHeight w:val="569"/>
              </w:trPr>
              <w:tc>
                <w:tcPr>
                  <w:tcW w:w="813" w:type="pct"/>
                  <w:vAlign w:val="center"/>
                </w:tcPr>
                <w:p w:rsidR="004E30D1" w:rsidRPr="00F43493" w:rsidRDefault="004E30D1" w:rsidP="00187589">
                  <w:pPr>
                    <w:pStyle w:val="af8"/>
                  </w:pPr>
                  <w:r w:rsidRPr="00F43493">
                    <w:rPr>
                      <w:rFonts w:hint="eastAsia"/>
                    </w:rPr>
                    <w:t>污染物</w:t>
                  </w:r>
                </w:p>
              </w:tc>
              <w:tc>
                <w:tcPr>
                  <w:tcW w:w="1608" w:type="pct"/>
                  <w:vAlign w:val="center"/>
                </w:tcPr>
                <w:p w:rsidR="004E30D1" w:rsidRPr="00F43493" w:rsidRDefault="004E30D1" w:rsidP="00187589">
                  <w:pPr>
                    <w:pStyle w:val="af8"/>
                  </w:pPr>
                  <w:r w:rsidRPr="00F43493">
                    <w:rPr>
                      <w:rFonts w:hint="eastAsia"/>
                    </w:rPr>
                    <w:t>评价指标</w:t>
                  </w:r>
                </w:p>
              </w:tc>
              <w:tc>
                <w:tcPr>
                  <w:tcW w:w="697" w:type="pct"/>
                  <w:vAlign w:val="center"/>
                </w:tcPr>
                <w:p w:rsidR="004E30D1" w:rsidRPr="00F43493" w:rsidRDefault="004E30D1" w:rsidP="00187589">
                  <w:pPr>
                    <w:pStyle w:val="af8"/>
                  </w:pPr>
                  <w:r w:rsidRPr="00F43493">
                    <w:rPr>
                      <w:rFonts w:hint="eastAsia"/>
                    </w:rPr>
                    <w:t>现状浓度</w:t>
                  </w:r>
                </w:p>
                <w:p w:rsidR="004E30D1" w:rsidRPr="00F43493" w:rsidRDefault="004E30D1" w:rsidP="00187589">
                  <w:pPr>
                    <w:pStyle w:val="af8"/>
                  </w:pPr>
                  <w:r w:rsidRPr="00F43493">
                    <w:rPr>
                      <w:rFonts w:hint="eastAsia"/>
                    </w:rPr>
                    <w:t>（</w:t>
                  </w:r>
                  <w:r w:rsidRPr="00F43493">
                    <w:t>μg/m</w:t>
                  </w:r>
                  <w:r w:rsidRPr="00F43493">
                    <w:rPr>
                      <w:vertAlign w:val="superscript"/>
                    </w:rPr>
                    <w:t>3</w:t>
                  </w:r>
                  <w:r w:rsidRPr="00F43493">
                    <w:rPr>
                      <w:rFonts w:hint="eastAsia"/>
                    </w:rPr>
                    <w:t>）</w:t>
                  </w:r>
                </w:p>
              </w:tc>
              <w:tc>
                <w:tcPr>
                  <w:tcW w:w="775" w:type="pct"/>
                  <w:vAlign w:val="center"/>
                </w:tcPr>
                <w:p w:rsidR="004E30D1" w:rsidRPr="00F43493" w:rsidRDefault="004E30D1" w:rsidP="00187589">
                  <w:pPr>
                    <w:pStyle w:val="af8"/>
                  </w:pPr>
                  <w:r w:rsidRPr="00F43493">
                    <w:rPr>
                      <w:rFonts w:hint="eastAsia"/>
                    </w:rPr>
                    <w:t>标准值</w:t>
                  </w:r>
                </w:p>
                <w:p w:rsidR="004E30D1" w:rsidRPr="00F43493" w:rsidRDefault="004E30D1" w:rsidP="00187589">
                  <w:pPr>
                    <w:pStyle w:val="af8"/>
                  </w:pPr>
                  <w:r w:rsidRPr="00F43493">
                    <w:rPr>
                      <w:rFonts w:hint="eastAsia"/>
                    </w:rPr>
                    <w:t>（</w:t>
                  </w:r>
                  <w:r w:rsidRPr="00F43493">
                    <w:t>μg/m</w:t>
                  </w:r>
                  <w:r w:rsidRPr="00F43493">
                    <w:rPr>
                      <w:vertAlign w:val="superscript"/>
                    </w:rPr>
                    <w:t>3</w:t>
                  </w:r>
                  <w:r w:rsidRPr="00F43493">
                    <w:rPr>
                      <w:rFonts w:hint="eastAsia"/>
                    </w:rPr>
                    <w:t>）</w:t>
                  </w:r>
                </w:p>
              </w:tc>
              <w:tc>
                <w:tcPr>
                  <w:tcW w:w="602" w:type="pct"/>
                  <w:vAlign w:val="center"/>
                </w:tcPr>
                <w:p w:rsidR="004E30D1" w:rsidRPr="00F43493" w:rsidRDefault="004E30D1" w:rsidP="00187589">
                  <w:pPr>
                    <w:pStyle w:val="af8"/>
                  </w:pPr>
                  <w:r w:rsidRPr="00F43493">
                    <w:rPr>
                      <w:rFonts w:hint="eastAsia"/>
                    </w:rPr>
                    <w:t>占标率</w:t>
                  </w:r>
                </w:p>
                <w:p w:rsidR="004E30D1" w:rsidRPr="00F43493" w:rsidRDefault="004E30D1" w:rsidP="00187589">
                  <w:pPr>
                    <w:pStyle w:val="af8"/>
                  </w:pPr>
                  <w:r w:rsidRPr="00F43493">
                    <w:rPr>
                      <w:rFonts w:hint="eastAsia"/>
                    </w:rPr>
                    <w:t>（</w:t>
                  </w:r>
                  <w:r w:rsidRPr="00F43493">
                    <w:t>%</w:t>
                  </w:r>
                  <w:r w:rsidRPr="00F43493">
                    <w:rPr>
                      <w:rFonts w:hint="eastAsia"/>
                    </w:rPr>
                    <w:t>）</w:t>
                  </w:r>
                </w:p>
              </w:tc>
              <w:tc>
                <w:tcPr>
                  <w:tcW w:w="506" w:type="pct"/>
                  <w:vAlign w:val="center"/>
                </w:tcPr>
                <w:p w:rsidR="004E30D1" w:rsidRPr="00F43493" w:rsidRDefault="004E30D1" w:rsidP="00187589">
                  <w:pPr>
                    <w:pStyle w:val="af8"/>
                  </w:pPr>
                  <w:r w:rsidRPr="00F43493">
                    <w:rPr>
                      <w:rFonts w:hint="eastAsia"/>
                    </w:rPr>
                    <w:t>达标情况</w:t>
                  </w:r>
                </w:p>
              </w:tc>
            </w:tr>
            <w:tr w:rsidR="00187589" w:rsidRPr="00D00808" w:rsidTr="00CC50F4">
              <w:trPr>
                <w:trHeight w:val="316"/>
              </w:trPr>
              <w:tc>
                <w:tcPr>
                  <w:tcW w:w="813" w:type="pct"/>
                  <w:vAlign w:val="center"/>
                </w:tcPr>
                <w:p w:rsidR="00187589" w:rsidRPr="00D00808" w:rsidRDefault="00187589" w:rsidP="00187589">
                  <w:pPr>
                    <w:pStyle w:val="af8"/>
                  </w:pPr>
                  <w:r w:rsidRPr="00D00808">
                    <w:t>PM</w:t>
                  </w:r>
                  <w:r w:rsidRPr="00D00808">
                    <w:rPr>
                      <w:vertAlign w:val="subscript"/>
                    </w:rPr>
                    <w:t>2.5</w:t>
                  </w:r>
                </w:p>
              </w:tc>
              <w:tc>
                <w:tcPr>
                  <w:tcW w:w="1608" w:type="pct"/>
                  <w:vMerge w:val="restart"/>
                  <w:vAlign w:val="center"/>
                </w:tcPr>
                <w:p w:rsidR="00187589" w:rsidRPr="00D00808" w:rsidRDefault="00187589" w:rsidP="00187589">
                  <w:pPr>
                    <w:pStyle w:val="af8"/>
                  </w:pPr>
                  <w:r w:rsidRPr="00D00808">
                    <w:rPr>
                      <w:rFonts w:hint="eastAsia"/>
                    </w:rPr>
                    <w:t>年平均质量浓度</w:t>
                  </w:r>
                </w:p>
              </w:tc>
              <w:tc>
                <w:tcPr>
                  <w:tcW w:w="697" w:type="pct"/>
                  <w:vAlign w:val="center"/>
                </w:tcPr>
                <w:p w:rsidR="00187589" w:rsidRPr="00D00808" w:rsidRDefault="00187589" w:rsidP="005B3A11">
                  <w:pPr>
                    <w:pStyle w:val="af8"/>
                  </w:pPr>
                  <w:r w:rsidRPr="00D00808">
                    <w:t>3</w:t>
                  </w:r>
                  <w:r w:rsidR="005B3A11">
                    <w:t>2.3</w:t>
                  </w:r>
                </w:p>
              </w:tc>
              <w:tc>
                <w:tcPr>
                  <w:tcW w:w="775" w:type="pct"/>
                  <w:vAlign w:val="center"/>
                </w:tcPr>
                <w:p w:rsidR="00187589" w:rsidRPr="00D00808" w:rsidRDefault="00187589" w:rsidP="00187589">
                  <w:pPr>
                    <w:pStyle w:val="af8"/>
                  </w:pPr>
                  <w:r w:rsidRPr="00D00808">
                    <w:rPr>
                      <w:rFonts w:hint="eastAsia"/>
                    </w:rPr>
                    <w:t>35</w:t>
                  </w:r>
                </w:p>
              </w:tc>
              <w:tc>
                <w:tcPr>
                  <w:tcW w:w="602" w:type="pct"/>
                  <w:vAlign w:val="center"/>
                </w:tcPr>
                <w:p w:rsidR="00187589" w:rsidRDefault="00187589" w:rsidP="00187589">
                  <w:pPr>
                    <w:autoSpaceDE/>
                    <w:autoSpaceDN/>
                    <w:adjustRightInd/>
                    <w:snapToGrid/>
                    <w:spacing w:line="240" w:lineRule="auto"/>
                    <w:ind w:firstLineChars="0" w:firstLine="0"/>
                    <w:jc w:val="center"/>
                    <w:rPr>
                      <w:rFonts w:cs="Times New Roman"/>
                      <w:color w:val="000000"/>
                      <w:kern w:val="0"/>
                      <w:sz w:val="21"/>
                      <w:szCs w:val="21"/>
                    </w:rPr>
                  </w:pPr>
                  <w:r>
                    <w:rPr>
                      <w:rFonts w:cs="Times New Roman"/>
                      <w:color w:val="000000"/>
                      <w:sz w:val="21"/>
                      <w:szCs w:val="21"/>
                    </w:rPr>
                    <w:t>102.86</w:t>
                  </w:r>
                </w:p>
              </w:tc>
              <w:tc>
                <w:tcPr>
                  <w:tcW w:w="506" w:type="pct"/>
                  <w:vAlign w:val="center"/>
                </w:tcPr>
                <w:p w:rsidR="00187589" w:rsidRPr="00D00808" w:rsidRDefault="00187589" w:rsidP="00187589">
                  <w:pPr>
                    <w:pStyle w:val="af8"/>
                  </w:pPr>
                  <w:r w:rsidRPr="00D00808">
                    <w:rPr>
                      <w:rFonts w:hint="eastAsia"/>
                    </w:rPr>
                    <w:t>达标</w:t>
                  </w:r>
                </w:p>
              </w:tc>
            </w:tr>
            <w:tr w:rsidR="00187589" w:rsidRPr="00D00808" w:rsidTr="00CC50F4">
              <w:trPr>
                <w:trHeight w:val="379"/>
              </w:trPr>
              <w:tc>
                <w:tcPr>
                  <w:tcW w:w="813" w:type="pct"/>
                  <w:vAlign w:val="center"/>
                </w:tcPr>
                <w:p w:rsidR="00187589" w:rsidRPr="00D00808" w:rsidRDefault="00187589" w:rsidP="00187589">
                  <w:pPr>
                    <w:pStyle w:val="af8"/>
                  </w:pPr>
                  <w:r w:rsidRPr="00D00808">
                    <w:t>PM</w:t>
                  </w:r>
                  <w:r w:rsidRPr="00D00808">
                    <w:rPr>
                      <w:vertAlign w:val="subscript"/>
                    </w:rPr>
                    <w:t>10</w:t>
                  </w:r>
                </w:p>
              </w:tc>
              <w:tc>
                <w:tcPr>
                  <w:tcW w:w="1608" w:type="pct"/>
                  <w:vMerge/>
                  <w:vAlign w:val="center"/>
                </w:tcPr>
                <w:p w:rsidR="00187589" w:rsidRPr="00D00808" w:rsidRDefault="00187589" w:rsidP="00187589">
                  <w:pPr>
                    <w:pStyle w:val="af8"/>
                  </w:pPr>
                </w:p>
              </w:tc>
              <w:tc>
                <w:tcPr>
                  <w:tcW w:w="697" w:type="pct"/>
                  <w:vAlign w:val="center"/>
                </w:tcPr>
                <w:p w:rsidR="00187589" w:rsidRPr="00D00808" w:rsidRDefault="00187589" w:rsidP="005B3A11">
                  <w:pPr>
                    <w:pStyle w:val="af8"/>
                  </w:pPr>
                  <w:r w:rsidRPr="00D00808">
                    <w:t>5</w:t>
                  </w:r>
                  <w:r w:rsidR="005B3A11">
                    <w:t>1</w:t>
                  </w:r>
                </w:p>
              </w:tc>
              <w:tc>
                <w:tcPr>
                  <w:tcW w:w="775" w:type="pct"/>
                  <w:vAlign w:val="center"/>
                </w:tcPr>
                <w:p w:rsidR="00187589" w:rsidRPr="00D00808" w:rsidRDefault="00187589" w:rsidP="00187589">
                  <w:pPr>
                    <w:pStyle w:val="af8"/>
                  </w:pPr>
                  <w:r w:rsidRPr="00D00808">
                    <w:rPr>
                      <w:rFonts w:hint="eastAsia"/>
                    </w:rPr>
                    <w:t>70</w:t>
                  </w:r>
                </w:p>
              </w:tc>
              <w:tc>
                <w:tcPr>
                  <w:tcW w:w="602" w:type="pct"/>
                  <w:vAlign w:val="center"/>
                </w:tcPr>
                <w:p w:rsidR="00187589" w:rsidRDefault="00187589" w:rsidP="00187589">
                  <w:pPr>
                    <w:ind w:firstLineChars="0" w:firstLine="0"/>
                    <w:jc w:val="center"/>
                    <w:rPr>
                      <w:rFonts w:cs="Times New Roman"/>
                      <w:color w:val="000000"/>
                      <w:sz w:val="21"/>
                      <w:szCs w:val="21"/>
                    </w:rPr>
                  </w:pPr>
                  <w:r>
                    <w:rPr>
                      <w:rFonts w:cs="Times New Roman"/>
                      <w:color w:val="000000"/>
                      <w:sz w:val="21"/>
                      <w:szCs w:val="21"/>
                    </w:rPr>
                    <w:t>85.71</w:t>
                  </w:r>
                </w:p>
              </w:tc>
              <w:tc>
                <w:tcPr>
                  <w:tcW w:w="506" w:type="pct"/>
                  <w:vAlign w:val="center"/>
                </w:tcPr>
                <w:p w:rsidR="00187589" w:rsidRPr="00D00808" w:rsidRDefault="00187589" w:rsidP="00187589">
                  <w:pPr>
                    <w:pStyle w:val="af8"/>
                  </w:pPr>
                  <w:r w:rsidRPr="00D00808">
                    <w:rPr>
                      <w:rFonts w:hint="eastAsia"/>
                    </w:rPr>
                    <w:t>达标</w:t>
                  </w:r>
                </w:p>
              </w:tc>
            </w:tr>
            <w:tr w:rsidR="00187589" w:rsidRPr="00D00808" w:rsidTr="00CC50F4">
              <w:trPr>
                <w:trHeight w:val="379"/>
              </w:trPr>
              <w:tc>
                <w:tcPr>
                  <w:tcW w:w="813" w:type="pct"/>
                  <w:vAlign w:val="center"/>
                </w:tcPr>
                <w:p w:rsidR="00187589" w:rsidRPr="00D00808" w:rsidRDefault="00187589" w:rsidP="00187589">
                  <w:pPr>
                    <w:pStyle w:val="af8"/>
                  </w:pPr>
                  <w:r w:rsidRPr="00D00808">
                    <w:t>SO</w:t>
                  </w:r>
                  <w:r w:rsidRPr="00D00808">
                    <w:rPr>
                      <w:vertAlign w:val="subscript"/>
                    </w:rPr>
                    <w:t>2</w:t>
                  </w:r>
                </w:p>
              </w:tc>
              <w:tc>
                <w:tcPr>
                  <w:tcW w:w="1608" w:type="pct"/>
                  <w:vMerge/>
                  <w:vAlign w:val="center"/>
                </w:tcPr>
                <w:p w:rsidR="00187589" w:rsidRPr="00D00808" w:rsidRDefault="00187589" w:rsidP="00187589">
                  <w:pPr>
                    <w:pStyle w:val="af8"/>
                  </w:pPr>
                </w:p>
              </w:tc>
              <w:tc>
                <w:tcPr>
                  <w:tcW w:w="697" w:type="pct"/>
                  <w:vAlign w:val="center"/>
                </w:tcPr>
                <w:p w:rsidR="00187589" w:rsidRPr="00D00808" w:rsidRDefault="00187589" w:rsidP="00187589">
                  <w:pPr>
                    <w:pStyle w:val="af8"/>
                  </w:pPr>
                  <w:r w:rsidRPr="00D00808">
                    <w:t>8</w:t>
                  </w:r>
                </w:p>
              </w:tc>
              <w:tc>
                <w:tcPr>
                  <w:tcW w:w="775" w:type="pct"/>
                  <w:vAlign w:val="center"/>
                </w:tcPr>
                <w:p w:rsidR="00187589" w:rsidRPr="00D00808" w:rsidRDefault="00187589" w:rsidP="00187589">
                  <w:pPr>
                    <w:pStyle w:val="af8"/>
                  </w:pPr>
                  <w:r w:rsidRPr="00D00808">
                    <w:rPr>
                      <w:rFonts w:hint="eastAsia"/>
                    </w:rPr>
                    <w:t>60</w:t>
                  </w:r>
                </w:p>
              </w:tc>
              <w:tc>
                <w:tcPr>
                  <w:tcW w:w="602" w:type="pct"/>
                  <w:vAlign w:val="center"/>
                </w:tcPr>
                <w:p w:rsidR="00187589" w:rsidRDefault="00187589" w:rsidP="00187589">
                  <w:pPr>
                    <w:ind w:firstLineChars="0" w:firstLine="0"/>
                    <w:jc w:val="center"/>
                    <w:rPr>
                      <w:rFonts w:cs="Times New Roman"/>
                      <w:color w:val="000000"/>
                      <w:sz w:val="21"/>
                      <w:szCs w:val="21"/>
                    </w:rPr>
                  </w:pPr>
                  <w:r>
                    <w:rPr>
                      <w:rFonts w:cs="Times New Roman"/>
                      <w:color w:val="000000"/>
                      <w:sz w:val="21"/>
                      <w:szCs w:val="21"/>
                    </w:rPr>
                    <w:t>13.33</w:t>
                  </w:r>
                </w:p>
              </w:tc>
              <w:tc>
                <w:tcPr>
                  <w:tcW w:w="506" w:type="pct"/>
                  <w:vAlign w:val="center"/>
                </w:tcPr>
                <w:p w:rsidR="00187589" w:rsidRPr="00D00808" w:rsidRDefault="00187589" w:rsidP="00187589">
                  <w:pPr>
                    <w:pStyle w:val="af8"/>
                  </w:pPr>
                  <w:r w:rsidRPr="00D00808">
                    <w:rPr>
                      <w:rFonts w:hint="eastAsia"/>
                    </w:rPr>
                    <w:t>达标</w:t>
                  </w:r>
                </w:p>
              </w:tc>
            </w:tr>
            <w:tr w:rsidR="00187589" w:rsidRPr="00D00808" w:rsidTr="00CC50F4">
              <w:trPr>
                <w:trHeight w:val="379"/>
              </w:trPr>
              <w:tc>
                <w:tcPr>
                  <w:tcW w:w="813" w:type="pct"/>
                  <w:vAlign w:val="center"/>
                </w:tcPr>
                <w:p w:rsidR="00187589" w:rsidRPr="00D00808" w:rsidRDefault="00187589" w:rsidP="00187589">
                  <w:pPr>
                    <w:pStyle w:val="af8"/>
                  </w:pPr>
                  <w:r w:rsidRPr="00D00808">
                    <w:t>NO</w:t>
                  </w:r>
                  <w:r w:rsidRPr="00D00808">
                    <w:rPr>
                      <w:vertAlign w:val="subscript"/>
                    </w:rPr>
                    <w:t>2</w:t>
                  </w:r>
                </w:p>
              </w:tc>
              <w:tc>
                <w:tcPr>
                  <w:tcW w:w="1608" w:type="pct"/>
                  <w:vMerge/>
                  <w:vAlign w:val="center"/>
                </w:tcPr>
                <w:p w:rsidR="00187589" w:rsidRPr="00D00808" w:rsidRDefault="00187589" w:rsidP="00187589">
                  <w:pPr>
                    <w:pStyle w:val="af8"/>
                  </w:pPr>
                </w:p>
              </w:tc>
              <w:tc>
                <w:tcPr>
                  <w:tcW w:w="697" w:type="pct"/>
                  <w:vAlign w:val="center"/>
                </w:tcPr>
                <w:p w:rsidR="00187589" w:rsidRPr="00D00808" w:rsidRDefault="005B3A11" w:rsidP="00187589">
                  <w:pPr>
                    <w:pStyle w:val="af8"/>
                  </w:pPr>
                  <w:r>
                    <w:t>34</w:t>
                  </w:r>
                </w:p>
              </w:tc>
              <w:tc>
                <w:tcPr>
                  <w:tcW w:w="775" w:type="pct"/>
                  <w:vAlign w:val="center"/>
                </w:tcPr>
                <w:p w:rsidR="00187589" w:rsidRPr="00D00808" w:rsidRDefault="00187589" w:rsidP="00187589">
                  <w:pPr>
                    <w:pStyle w:val="af8"/>
                  </w:pPr>
                  <w:r w:rsidRPr="00D00808">
                    <w:rPr>
                      <w:rFonts w:hint="eastAsia"/>
                    </w:rPr>
                    <w:t>40</w:t>
                  </w:r>
                </w:p>
              </w:tc>
              <w:tc>
                <w:tcPr>
                  <w:tcW w:w="602" w:type="pct"/>
                  <w:vAlign w:val="center"/>
                </w:tcPr>
                <w:p w:rsidR="00187589" w:rsidRDefault="002834C0" w:rsidP="00187589">
                  <w:pPr>
                    <w:ind w:firstLineChars="0" w:firstLine="0"/>
                    <w:jc w:val="center"/>
                    <w:rPr>
                      <w:rFonts w:cs="Times New Roman"/>
                      <w:color w:val="000000"/>
                      <w:sz w:val="21"/>
                      <w:szCs w:val="21"/>
                    </w:rPr>
                  </w:pPr>
                  <w:r>
                    <w:rPr>
                      <w:rFonts w:cs="Times New Roman"/>
                      <w:color w:val="000000"/>
                      <w:sz w:val="21"/>
                      <w:szCs w:val="21"/>
                    </w:rPr>
                    <w:t>105</w:t>
                  </w:r>
                </w:p>
              </w:tc>
              <w:tc>
                <w:tcPr>
                  <w:tcW w:w="506" w:type="pct"/>
                  <w:vAlign w:val="center"/>
                </w:tcPr>
                <w:p w:rsidR="00187589" w:rsidRPr="00D00808" w:rsidRDefault="00187589" w:rsidP="00187589">
                  <w:pPr>
                    <w:pStyle w:val="af8"/>
                  </w:pPr>
                  <w:r w:rsidRPr="00D00808">
                    <w:rPr>
                      <w:rFonts w:hint="eastAsia"/>
                    </w:rPr>
                    <w:t>达标</w:t>
                  </w:r>
                </w:p>
              </w:tc>
            </w:tr>
            <w:tr w:rsidR="00187589" w:rsidRPr="00D00808" w:rsidTr="00CC50F4">
              <w:trPr>
                <w:trHeight w:val="537"/>
              </w:trPr>
              <w:tc>
                <w:tcPr>
                  <w:tcW w:w="813" w:type="pct"/>
                  <w:vAlign w:val="center"/>
                </w:tcPr>
                <w:p w:rsidR="00187589" w:rsidRPr="00D00808" w:rsidRDefault="00187589" w:rsidP="00187589">
                  <w:pPr>
                    <w:pStyle w:val="af8"/>
                  </w:pPr>
                  <w:r w:rsidRPr="00D00808">
                    <w:t>CO</w:t>
                  </w:r>
                  <w:r w:rsidRPr="00D00808">
                    <w:rPr>
                      <w:rFonts w:hint="eastAsia"/>
                    </w:rPr>
                    <w:t>（</w:t>
                  </w:r>
                  <w:r w:rsidRPr="00D00808">
                    <w:t>mg/m</w:t>
                  </w:r>
                  <w:r w:rsidRPr="00D00808">
                    <w:rPr>
                      <w:vertAlign w:val="superscript"/>
                    </w:rPr>
                    <w:t>3</w:t>
                  </w:r>
                  <w:r w:rsidRPr="00D00808">
                    <w:rPr>
                      <w:rFonts w:hint="eastAsia"/>
                    </w:rPr>
                    <w:t>）</w:t>
                  </w:r>
                </w:p>
              </w:tc>
              <w:tc>
                <w:tcPr>
                  <w:tcW w:w="1608" w:type="pct"/>
                  <w:vAlign w:val="center"/>
                </w:tcPr>
                <w:p w:rsidR="00187589" w:rsidRPr="00D00808" w:rsidRDefault="00187589" w:rsidP="00187589">
                  <w:pPr>
                    <w:pStyle w:val="af8"/>
                  </w:pPr>
                  <w:r w:rsidRPr="00D00808">
                    <w:rPr>
                      <w:rFonts w:hint="eastAsia"/>
                    </w:rPr>
                    <w:t>日均浓度的第</w:t>
                  </w:r>
                  <w:r w:rsidRPr="00D00808">
                    <w:t>95</w:t>
                  </w:r>
                  <w:r w:rsidRPr="00D00808">
                    <w:rPr>
                      <w:rFonts w:hint="eastAsia"/>
                    </w:rPr>
                    <w:t>百分位数</w:t>
                  </w:r>
                </w:p>
              </w:tc>
              <w:tc>
                <w:tcPr>
                  <w:tcW w:w="697" w:type="pct"/>
                  <w:vAlign w:val="center"/>
                </w:tcPr>
                <w:p w:rsidR="00187589" w:rsidRPr="00D00808" w:rsidRDefault="00187589" w:rsidP="005B3A11">
                  <w:pPr>
                    <w:pStyle w:val="af8"/>
                  </w:pPr>
                  <w:r w:rsidRPr="00D00808">
                    <w:t>1.</w:t>
                  </w:r>
                  <w:r w:rsidR="005B3A11">
                    <w:t>2</w:t>
                  </w:r>
                </w:p>
              </w:tc>
              <w:tc>
                <w:tcPr>
                  <w:tcW w:w="775" w:type="pct"/>
                  <w:vAlign w:val="center"/>
                </w:tcPr>
                <w:p w:rsidR="00187589" w:rsidRPr="00D00808" w:rsidRDefault="00187589" w:rsidP="00187589">
                  <w:pPr>
                    <w:pStyle w:val="af8"/>
                  </w:pPr>
                  <w:r w:rsidRPr="00D00808">
                    <w:rPr>
                      <w:rFonts w:hint="eastAsia"/>
                    </w:rPr>
                    <w:t>4</w:t>
                  </w:r>
                </w:p>
              </w:tc>
              <w:tc>
                <w:tcPr>
                  <w:tcW w:w="602" w:type="pct"/>
                  <w:vAlign w:val="center"/>
                </w:tcPr>
                <w:p w:rsidR="00187589" w:rsidRDefault="00187589" w:rsidP="00187589">
                  <w:pPr>
                    <w:ind w:firstLineChars="0" w:firstLine="0"/>
                    <w:jc w:val="center"/>
                    <w:rPr>
                      <w:rFonts w:cs="Times New Roman"/>
                      <w:color w:val="000000"/>
                      <w:sz w:val="21"/>
                      <w:szCs w:val="21"/>
                    </w:rPr>
                  </w:pPr>
                  <w:r>
                    <w:rPr>
                      <w:rFonts w:cs="Times New Roman"/>
                      <w:color w:val="000000"/>
                      <w:sz w:val="21"/>
                      <w:szCs w:val="21"/>
                    </w:rPr>
                    <w:t>30.00</w:t>
                  </w:r>
                </w:p>
              </w:tc>
              <w:tc>
                <w:tcPr>
                  <w:tcW w:w="506" w:type="pct"/>
                  <w:vAlign w:val="center"/>
                </w:tcPr>
                <w:p w:rsidR="00187589" w:rsidRPr="00D00808" w:rsidRDefault="00187589" w:rsidP="00187589">
                  <w:pPr>
                    <w:pStyle w:val="af8"/>
                  </w:pPr>
                  <w:r w:rsidRPr="00D00808">
                    <w:rPr>
                      <w:rFonts w:hint="eastAsia"/>
                    </w:rPr>
                    <w:t>达标</w:t>
                  </w:r>
                </w:p>
              </w:tc>
            </w:tr>
            <w:tr w:rsidR="00187589" w:rsidRPr="00D00808" w:rsidTr="00CC50F4">
              <w:trPr>
                <w:trHeight w:val="553"/>
              </w:trPr>
              <w:tc>
                <w:tcPr>
                  <w:tcW w:w="813" w:type="pct"/>
                  <w:vAlign w:val="center"/>
                </w:tcPr>
                <w:p w:rsidR="00187589" w:rsidRPr="00D00808" w:rsidRDefault="00187589" w:rsidP="00187589">
                  <w:pPr>
                    <w:pStyle w:val="af8"/>
                  </w:pPr>
                  <w:r w:rsidRPr="00D00808">
                    <w:t>O</w:t>
                  </w:r>
                  <w:r w:rsidRPr="00D00808">
                    <w:rPr>
                      <w:vertAlign w:val="subscript"/>
                    </w:rPr>
                    <w:t>3</w:t>
                  </w:r>
                </w:p>
              </w:tc>
              <w:tc>
                <w:tcPr>
                  <w:tcW w:w="1608" w:type="pct"/>
                  <w:vAlign w:val="center"/>
                </w:tcPr>
                <w:p w:rsidR="00187589" w:rsidRPr="00D00808" w:rsidRDefault="00187589" w:rsidP="00187589">
                  <w:pPr>
                    <w:pStyle w:val="af8"/>
                  </w:pPr>
                  <w:r w:rsidRPr="00D00808">
                    <w:rPr>
                      <w:rFonts w:hint="eastAsia"/>
                    </w:rPr>
                    <w:t>日最大</w:t>
                  </w:r>
                  <w:r w:rsidRPr="00D00808">
                    <w:t>8h</w:t>
                  </w:r>
                  <w:r w:rsidRPr="00D00808">
                    <w:rPr>
                      <w:rFonts w:hint="eastAsia"/>
                    </w:rPr>
                    <w:t>平均浓度的第</w:t>
                  </w:r>
                  <w:r w:rsidRPr="00D00808">
                    <w:t>90</w:t>
                  </w:r>
                  <w:r w:rsidRPr="00D00808">
                    <w:rPr>
                      <w:rFonts w:hint="eastAsia"/>
                    </w:rPr>
                    <w:t>百分位数</w:t>
                  </w:r>
                </w:p>
              </w:tc>
              <w:tc>
                <w:tcPr>
                  <w:tcW w:w="697" w:type="pct"/>
                  <w:vAlign w:val="center"/>
                </w:tcPr>
                <w:p w:rsidR="00187589" w:rsidRPr="00D00808" w:rsidRDefault="005B3A11" w:rsidP="00187589">
                  <w:pPr>
                    <w:pStyle w:val="af8"/>
                  </w:pPr>
                  <w:r>
                    <w:t>140</w:t>
                  </w:r>
                </w:p>
              </w:tc>
              <w:tc>
                <w:tcPr>
                  <w:tcW w:w="775" w:type="pct"/>
                  <w:vAlign w:val="center"/>
                </w:tcPr>
                <w:p w:rsidR="00187589" w:rsidRPr="00D00808" w:rsidRDefault="00187589" w:rsidP="00187589">
                  <w:pPr>
                    <w:pStyle w:val="af8"/>
                  </w:pPr>
                  <w:r w:rsidRPr="00D00808">
                    <w:rPr>
                      <w:rFonts w:hint="eastAsia"/>
                    </w:rPr>
                    <w:t>160</w:t>
                  </w:r>
                </w:p>
              </w:tc>
              <w:tc>
                <w:tcPr>
                  <w:tcW w:w="602" w:type="pct"/>
                  <w:vAlign w:val="center"/>
                </w:tcPr>
                <w:p w:rsidR="00187589" w:rsidRDefault="00187589" w:rsidP="00187589">
                  <w:pPr>
                    <w:ind w:firstLineChars="0" w:firstLine="0"/>
                    <w:jc w:val="center"/>
                    <w:rPr>
                      <w:rFonts w:cs="Times New Roman"/>
                      <w:color w:val="000000"/>
                      <w:sz w:val="21"/>
                      <w:szCs w:val="21"/>
                    </w:rPr>
                  </w:pPr>
                  <w:r>
                    <w:rPr>
                      <w:rFonts w:cs="Times New Roman"/>
                      <w:color w:val="000000"/>
                      <w:sz w:val="21"/>
                      <w:szCs w:val="21"/>
                    </w:rPr>
                    <w:t>95.00</w:t>
                  </w:r>
                </w:p>
              </w:tc>
              <w:tc>
                <w:tcPr>
                  <w:tcW w:w="506" w:type="pct"/>
                  <w:vAlign w:val="center"/>
                </w:tcPr>
                <w:p w:rsidR="00187589" w:rsidRPr="00D00808" w:rsidRDefault="00187589" w:rsidP="00187589">
                  <w:pPr>
                    <w:pStyle w:val="af8"/>
                  </w:pPr>
                  <w:r w:rsidRPr="00D00808">
                    <w:rPr>
                      <w:rFonts w:hint="eastAsia"/>
                    </w:rPr>
                    <w:t>达标</w:t>
                  </w:r>
                </w:p>
              </w:tc>
            </w:tr>
          </w:tbl>
          <w:p w:rsidR="00111EE1" w:rsidRDefault="00AE7E47" w:rsidP="009228C3">
            <w:pPr>
              <w:pStyle w:val="Af6"/>
            </w:pPr>
            <w:r w:rsidRPr="00D00808">
              <w:rPr>
                <w:rFonts w:hint="eastAsia"/>
              </w:rPr>
              <w:t>根据以上数据，项目所在区域</w:t>
            </w:r>
            <w:r w:rsidRPr="00D00808">
              <w:rPr>
                <w:rFonts w:hint="eastAsia"/>
              </w:rPr>
              <w:t>SO</w:t>
            </w:r>
            <w:r w:rsidRPr="00D00808">
              <w:rPr>
                <w:rFonts w:hint="eastAsia"/>
                <w:vertAlign w:val="subscript"/>
              </w:rPr>
              <w:t>2</w:t>
            </w:r>
            <w:r w:rsidRPr="00D00808">
              <w:rPr>
                <w:rFonts w:hint="eastAsia"/>
              </w:rPr>
              <w:t>、</w:t>
            </w:r>
            <w:r w:rsidRPr="00D00808">
              <w:rPr>
                <w:rFonts w:hint="eastAsia"/>
              </w:rPr>
              <w:t>PM</w:t>
            </w:r>
            <w:r w:rsidRPr="00D00808">
              <w:rPr>
                <w:rFonts w:hint="eastAsia"/>
                <w:vertAlign w:val="subscript"/>
              </w:rPr>
              <w:t>10</w:t>
            </w:r>
            <w:r w:rsidRPr="00D00808">
              <w:rPr>
                <w:rFonts w:hint="eastAsia"/>
              </w:rPr>
              <w:t>、</w:t>
            </w:r>
            <w:r w:rsidRPr="00D00808">
              <w:rPr>
                <w:rFonts w:hint="eastAsia"/>
              </w:rPr>
              <w:t>CO</w:t>
            </w:r>
            <w:r w:rsidRPr="00D00808">
              <w:rPr>
                <w:rFonts w:hint="eastAsia"/>
              </w:rPr>
              <w:t>、</w:t>
            </w:r>
            <w:r w:rsidR="005B3A11">
              <w:rPr>
                <w:color w:val="000000"/>
              </w:rPr>
              <w:t>PM</w:t>
            </w:r>
            <w:r w:rsidR="005B3A11">
              <w:rPr>
                <w:color w:val="000000"/>
                <w:vertAlign w:val="subscript"/>
              </w:rPr>
              <w:t>2.5</w:t>
            </w:r>
            <w:r w:rsidR="005B3A11">
              <w:rPr>
                <w:color w:val="000000"/>
              </w:rPr>
              <w:t>、</w:t>
            </w:r>
            <w:r w:rsidR="005B3A11">
              <w:rPr>
                <w:color w:val="000000"/>
              </w:rPr>
              <w:t xml:space="preserve"> NO</w:t>
            </w:r>
            <w:r w:rsidR="005B3A11">
              <w:rPr>
                <w:color w:val="000000"/>
                <w:vertAlign w:val="subscript"/>
              </w:rPr>
              <w:t>2</w:t>
            </w:r>
            <w:r w:rsidR="005B3A11">
              <w:rPr>
                <w:rFonts w:hint="eastAsia"/>
              </w:rPr>
              <w:t>、</w:t>
            </w:r>
            <w:r w:rsidRPr="00D00808">
              <w:rPr>
                <w:rFonts w:hint="eastAsia"/>
              </w:rPr>
              <w:t>O</w:t>
            </w:r>
            <w:r w:rsidRPr="00D00808">
              <w:rPr>
                <w:rFonts w:hint="eastAsia"/>
                <w:vertAlign w:val="subscript"/>
              </w:rPr>
              <w:t>3</w:t>
            </w:r>
            <w:r w:rsidRPr="00D00808">
              <w:rPr>
                <w:rFonts w:hint="eastAsia"/>
              </w:rPr>
              <w:t>均满足《环境空气质量标准》（</w:t>
            </w:r>
            <w:r w:rsidRPr="00D00808">
              <w:rPr>
                <w:rFonts w:hint="eastAsia"/>
              </w:rPr>
              <w:t>GB3095-2012</w:t>
            </w:r>
            <w:r w:rsidRPr="00D00808">
              <w:rPr>
                <w:rFonts w:hint="eastAsia"/>
              </w:rPr>
              <w:t>）二级标准</w:t>
            </w:r>
            <w:r w:rsidR="005B3A11">
              <w:rPr>
                <w:color w:val="000000"/>
              </w:rPr>
              <w:t>，项目所在九龙坡区的区域环境空气质量为</w:t>
            </w:r>
            <w:r w:rsidR="002834C0">
              <w:rPr>
                <w:color w:val="000000"/>
              </w:rPr>
              <w:t>达标区</w:t>
            </w:r>
            <w:r w:rsidRPr="00D00808">
              <w:rPr>
                <w:rFonts w:hint="eastAsia"/>
              </w:rPr>
              <w:t>。</w:t>
            </w:r>
          </w:p>
          <w:p w:rsidR="00111EE1" w:rsidRPr="00D00808" w:rsidRDefault="00AE7E47" w:rsidP="00CC50F4">
            <w:pPr>
              <w:pStyle w:val="20"/>
            </w:pPr>
            <w:r w:rsidRPr="00D00808">
              <w:rPr>
                <w:rFonts w:hint="eastAsia"/>
              </w:rPr>
              <w:t>2</w:t>
            </w:r>
            <w:r w:rsidRPr="00D00808">
              <w:rPr>
                <w:rFonts w:hint="eastAsia"/>
              </w:rPr>
              <w:t>）特征污染物质量达标区判断</w:t>
            </w:r>
          </w:p>
          <w:p w:rsidR="00111EE1" w:rsidRPr="00D00808" w:rsidRDefault="00AE7E47" w:rsidP="009228C3">
            <w:pPr>
              <w:pStyle w:val="Af6"/>
            </w:pPr>
            <w:r w:rsidRPr="00D00808">
              <w:rPr>
                <w:rFonts w:hint="eastAsia"/>
              </w:rPr>
              <w:t>为进一步了解项目影响范围内的环境空气质量现状，评价特征因子非甲烷总烃引用环境质量现状监测报告（</w:t>
            </w:r>
            <w:r w:rsidR="004E30D1" w:rsidRPr="00D00808">
              <w:rPr>
                <w:rFonts w:hint="eastAsia"/>
              </w:rPr>
              <w:t>港庆</w:t>
            </w:r>
            <w:r w:rsidR="004E30D1" w:rsidRPr="00D00808">
              <w:rPr>
                <w:rFonts w:hint="eastAsia"/>
              </w:rPr>
              <w:t>(</w:t>
            </w:r>
            <w:r w:rsidR="004E30D1" w:rsidRPr="00D00808">
              <w:rPr>
                <w:rFonts w:hint="eastAsia"/>
              </w:rPr>
              <w:t>监</w:t>
            </w:r>
            <w:r w:rsidR="004E30D1" w:rsidRPr="00D00808">
              <w:rPr>
                <w:rFonts w:hint="eastAsia"/>
              </w:rPr>
              <w:t>)</w:t>
            </w:r>
            <w:r w:rsidR="004E30D1" w:rsidRPr="00D00808">
              <w:rPr>
                <w:rFonts w:hint="eastAsia"/>
              </w:rPr>
              <w:t>字【</w:t>
            </w:r>
            <w:r w:rsidR="004E30D1" w:rsidRPr="00D00808">
              <w:rPr>
                <w:rFonts w:hint="eastAsia"/>
              </w:rPr>
              <w:t>2022</w:t>
            </w:r>
            <w:r w:rsidR="004E30D1" w:rsidRPr="00D00808">
              <w:rPr>
                <w:rFonts w:hint="eastAsia"/>
              </w:rPr>
              <w:t>】第</w:t>
            </w:r>
            <w:r w:rsidR="004E30D1" w:rsidRPr="00D00808">
              <w:rPr>
                <w:rFonts w:hint="eastAsia"/>
              </w:rPr>
              <w:t>06117-HP</w:t>
            </w:r>
            <w:r w:rsidR="004E30D1" w:rsidRPr="00D00808">
              <w:rPr>
                <w:rFonts w:hint="eastAsia"/>
              </w:rPr>
              <w:t>号</w:t>
            </w:r>
            <w:r w:rsidRPr="00D00808">
              <w:rPr>
                <w:rFonts w:hint="eastAsia"/>
              </w:rPr>
              <w:t>，详见附件</w:t>
            </w:r>
            <w:r w:rsidR="004E30D1" w:rsidRPr="00D00808">
              <w:t>2</w:t>
            </w:r>
            <w:r w:rsidRPr="00D00808">
              <w:rPr>
                <w:rFonts w:hint="eastAsia"/>
              </w:rPr>
              <w:t>）“</w:t>
            </w:r>
            <w:r w:rsidR="004E30D1" w:rsidRPr="00D00808">
              <w:rPr>
                <w:rFonts w:hint="eastAsia"/>
              </w:rPr>
              <w:t>渝西中学</w:t>
            </w:r>
            <w:r w:rsidR="004E30D1" w:rsidRPr="00D00808">
              <w:rPr>
                <w:rFonts w:hint="eastAsia"/>
              </w:rPr>
              <w:t>A</w:t>
            </w:r>
            <w:r w:rsidR="004E30D1" w:rsidRPr="00D00808">
              <w:rPr>
                <w:rFonts w:hint="eastAsia"/>
              </w:rPr>
              <w:t>区</w:t>
            </w:r>
            <w:r w:rsidRPr="00D00808">
              <w:rPr>
                <w:rFonts w:hint="eastAsia"/>
              </w:rPr>
              <w:t>”监测数据。监测时间为</w:t>
            </w:r>
            <w:r w:rsidRPr="00D00808">
              <w:rPr>
                <w:rFonts w:hint="eastAsia"/>
              </w:rPr>
              <w:t>202</w:t>
            </w:r>
            <w:r w:rsidR="004E30D1" w:rsidRPr="00D00808">
              <w:t>2</w:t>
            </w:r>
            <w:r w:rsidRPr="00D00808">
              <w:rPr>
                <w:rFonts w:hint="eastAsia"/>
              </w:rPr>
              <w:t>年</w:t>
            </w:r>
            <w:r w:rsidR="004E30D1" w:rsidRPr="00D00808">
              <w:t>6</w:t>
            </w:r>
            <w:r w:rsidRPr="00D00808">
              <w:rPr>
                <w:rFonts w:hint="eastAsia"/>
              </w:rPr>
              <w:t>月</w:t>
            </w:r>
            <w:r w:rsidR="004E30D1" w:rsidRPr="00D00808">
              <w:t>30</w:t>
            </w:r>
            <w:r w:rsidRPr="00D00808">
              <w:rPr>
                <w:rFonts w:hint="eastAsia"/>
              </w:rPr>
              <w:t>日～</w:t>
            </w:r>
            <w:r w:rsidR="004E30D1" w:rsidRPr="00D00808">
              <w:rPr>
                <w:rFonts w:hint="eastAsia"/>
              </w:rPr>
              <w:t>7</w:t>
            </w:r>
            <w:r w:rsidR="004E30D1" w:rsidRPr="00D00808">
              <w:rPr>
                <w:rFonts w:hint="eastAsia"/>
              </w:rPr>
              <w:t>月</w:t>
            </w:r>
            <w:r w:rsidR="004E30D1" w:rsidRPr="00D00808">
              <w:t>6</w:t>
            </w:r>
            <w:r w:rsidRPr="00D00808">
              <w:rPr>
                <w:rFonts w:hint="eastAsia"/>
              </w:rPr>
              <w:t>日</w:t>
            </w:r>
            <w:r w:rsidRPr="00D00808">
              <w:t>，监测数据未超过三年，监测点</w:t>
            </w:r>
            <w:r w:rsidRPr="00D00808">
              <w:rPr>
                <w:rFonts w:hint="eastAsia"/>
              </w:rPr>
              <w:t>位于</w:t>
            </w:r>
            <w:r w:rsidRPr="00D00808">
              <w:t>本项目</w:t>
            </w:r>
            <w:r w:rsidRPr="00D00808">
              <w:rPr>
                <w:rFonts w:hint="eastAsia"/>
              </w:rPr>
              <w:t>西北侧</w:t>
            </w:r>
            <w:r w:rsidRPr="00D00808">
              <w:t>约</w:t>
            </w:r>
            <w:r w:rsidR="004E30D1" w:rsidRPr="00D00808">
              <w:t>1.5</w:t>
            </w:r>
            <w:r w:rsidRPr="00D00808">
              <w:rPr>
                <w:rFonts w:hint="eastAsia"/>
              </w:rPr>
              <w:t>km</w:t>
            </w:r>
            <w:r w:rsidRPr="00D00808">
              <w:rPr>
                <w:rFonts w:hint="eastAsia"/>
              </w:rPr>
              <w:t>处</w:t>
            </w:r>
            <w:r w:rsidRPr="00D00808">
              <w:t>，引用监测数据可行</w:t>
            </w:r>
            <w:r w:rsidRPr="00D00808">
              <w:rPr>
                <w:rFonts w:hint="eastAsia"/>
              </w:rPr>
              <w:t>。具体情况如下：</w:t>
            </w:r>
          </w:p>
          <w:p w:rsidR="00111EE1" w:rsidRPr="00D00808" w:rsidRDefault="00AE7E47" w:rsidP="009228C3">
            <w:pPr>
              <w:pStyle w:val="Af6"/>
            </w:pPr>
            <w:r w:rsidRPr="00D00808">
              <w:rPr>
                <w:rFonts w:hint="eastAsia"/>
              </w:rPr>
              <w:t>①监测方案</w:t>
            </w:r>
          </w:p>
          <w:p w:rsidR="00111EE1" w:rsidRPr="00D00808" w:rsidRDefault="00AE7E47" w:rsidP="009228C3">
            <w:pPr>
              <w:pStyle w:val="Af6"/>
            </w:pPr>
            <w:r w:rsidRPr="00D00808">
              <w:rPr>
                <w:rFonts w:hint="eastAsia"/>
              </w:rPr>
              <w:t>监测地点：</w:t>
            </w:r>
            <w:r w:rsidR="004E30D1" w:rsidRPr="00D00808">
              <w:rPr>
                <w:rFonts w:hint="eastAsia"/>
              </w:rPr>
              <w:t>渝西中学</w:t>
            </w:r>
            <w:r w:rsidR="004E30D1" w:rsidRPr="00D00808">
              <w:rPr>
                <w:rFonts w:hint="eastAsia"/>
              </w:rPr>
              <w:t>A</w:t>
            </w:r>
            <w:r w:rsidR="004E30D1" w:rsidRPr="00D00808">
              <w:rPr>
                <w:rFonts w:hint="eastAsia"/>
              </w:rPr>
              <w:t>区</w:t>
            </w:r>
            <w:r w:rsidRPr="00D00808">
              <w:rPr>
                <w:rFonts w:hint="eastAsia"/>
              </w:rPr>
              <w:t>，项目西北侧</w:t>
            </w:r>
            <w:r w:rsidRPr="00D00808">
              <w:t>约</w:t>
            </w:r>
            <w:r w:rsidR="004E30D1" w:rsidRPr="00D00808">
              <w:t>1.5</w:t>
            </w:r>
            <w:r w:rsidRPr="00D00808">
              <w:rPr>
                <w:rFonts w:hint="eastAsia"/>
              </w:rPr>
              <w:t>km</w:t>
            </w:r>
            <w:r w:rsidRPr="00D00808">
              <w:rPr>
                <w:rFonts w:hint="eastAsia"/>
              </w:rPr>
              <w:t>；</w:t>
            </w:r>
          </w:p>
          <w:p w:rsidR="00111EE1" w:rsidRPr="00D00808" w:rsidRDefault="004E30D1" w:rsidP="009228C3">
            <w:pPr>
              <w:pStyle w:val="Af6"/>
            </w:pPr>
            <w:r w:rsidRPr="00D00808">
              <w:rPr>
                <w:rFonts w:hint="eastAsia"/>
              </w:rPr>
              <w:lastRenderedPageBreak/>
              <w:t>引用监测因子：</w:t>
            </w:r>
            <w:r w:rsidR="00AE7E47" w:rsidRPr="00D00808">
              <w:rPr>
                <w:rFonts w:hint="eastAsia"/>
              </w:rPr>
              <w:t>非甲烷总烃；</w:t>
            </w:r>
          </w:p>
          <w:p w:rsidR="00111EE1" w:rsidRPr="00D00808" w:rsidRDefault="00AE7E47" w:rsidP="009228C3">
            <w:pPr>
              <w:pStyle w:val="Af6"/>
            </w:pPr>
            <w:r w:rsidRPr="00D00808">
              <w:rPr>
                <w:rFonts w:hint="eastAsia"/>
              </w:rPr>
              <w:t>监测时间及频率：</w:t>
            </w:r>
            <w:r w:rsidRPr="00D00808">
              <w:rPr>
                <w:rFonts w:hint="eastAsia"/>
              </w:rPr>
              <w:t>202</w:t>
            </w:r>
            <w:r w:rsidR="004E30D1" w:rsidRPr="00D00808">
              <w:t>2</w:t>
            </w:r>
            <w:r w:rsidRPr="00D00808">
              <w:t>年</w:t>
            </w:r>
            <w:r w:rsidR="004E30D1" w:rsidRPr="00D00808">
              <w:t>6</w:t>
            </w:r>
            <w:r w:rsidRPr="00D00808">
              <w:t>月</w:t>
            </w:r>
            <w:r w:rsidR="004E30D1" w:rsidRPr="00D00808">
              <w:t>30</w:t>
            </w:r>
            <w:r w:rsidRPr="00D00808">
              <w:t>日～</w:t>
            </w:r>
            <w:r w:rsidR="004E30D1" w:rsidRPr="00D00808">
              <w:rPr>
                <w:rFonts w:hint="eastAsia"/>
              </w:rPr>
              <w:t>7</w:t>
            </w:r>
            <w:r w:rsidR="004E30D1" w:rsidRPr="00D00808">
              <w:rPr>
                <w:rFonts w:hint="eastAsia"/>
              </w:rPr>
              <w:t>月</w:t>
            </w:r>
            <w:r w:rsidR="004E30D1" w:rsidRPr="00D00808">
              <w:rPr>
                <w:rFonts w:hint="eastAsia"/>
              </w:rPr>
              <w:t>6</w:t>
            </w:r>
            <w:r w:rsidRPr="00D00808">
              <w:t>日，连续监测</w:t>
            </w:r>
            <w:r w:rsidRPr="00D00808">
              <w:t>7</w:t>
            </w:r>
            <w:r w:rsidRPr="00D00808">
              <w:t>天，每天监测</w:t>
            </w:r>
            <w:r w:rsidRPr="00D00808">
              <w:t>4</w:t>
            </w:r>
            <w:r w:rsidRPr="00D00808">
              <w:t>次小时浓度。</w:t>
            </w:r>
          </w:p>
          <w:p w:rsidR="00111EE1" w:rsidRPr="00D00808" w:rsidRDefault="00AE7E47" w:rsidP="009228C3">
            <w:pPr>
              <w:pStyle w:val="Af6"/>
            </w:pPr>
            <w:r w:rsidRPr="00D00808">
              <w:rPr>
                <w:rFonts w:hint="eastAsia"/>
              </w:rPr>
              <w:t>②评价方法</w:t>
            </w:r>
          </w:p>
          <w:p w:rsidR="00111EE1" w:rsidRPr="00D00808" w:rsidRDefault="00AE7E47" w:rsidP="009228C3">
            <w:pPr>
              <w:pStyle w:val="Af6"/>
            </w:pPr>
            <w:r w:rsidRPr="00D00808">
              <w:rPr>
                <w:rFonts w:hint="eastAsia"/>
              </w:rPr>
              <w:t>根据《环境影响评价技术导则</w:t>
            </w:r>
            <w:r w:rsidRPr="00D00808">
              <w:rPr>
                <w:rFonts w:hint="eastAsia"/>
              </w:rPr>
              <w:t xml:space="preserve"> </w:t>
            </w:r>
            <w:r w:rsidRPr="00D00808">
              <w:rPr>
                <w:rFonts w:hint="eastAsia"/>
              </w:rPr>
              <w:t>大气环境》（</w:t>
            </w:r>
            <w:r w:rsidRPr="00D00808">
              <w:t>HJ2.2</w:t>
            </w:r>
            <w:r w:rsidRPr="00D00808">
              <w:rPr>
                <w:rFonts w:hint="eastAsia"/>
              </w:rPr>
              <w:t>-</w:t>
            </w:r>
            <w:r w:rsidRPr="00D00808">
              <w:t>20</w:t>
            </w:r>
            <w:r w:rsidRPr="00D00808">
              <w:rPr>
                <w:rFonts w:hint="eastAsia"/>
              </w:rPr>
              <w:t>1</w:t>
            </w:r>
            <w:r w:rsidRPr="00D00808">
              <w:t>8</w:t>
            </w:r>
            <w:r w:rsidRPr="00D00808">
              <w:rPr>
                <w:rFonts w:hint="eastAsia"/>
              </w:rPr>
              <w:t>），采用占标率对项目所在区域环境空气质量进行评价。计算公式如下：</w:t>
            </w:r>
          </w:p>
          <w:p w:rsidR="00111EE1" w:rsidRPr="00D00808" w:rsidRDefault="00AE7E47" w:rsidP="009228C3">
            <w:pPr>
              <w:pStyle w:val="Af6"/>
            </w:pPr>
            <w:r w:rsidRPr="00D00808">
              <w:drawing>
                <wp:inline distT="0" distB="0" distL="114300" distR="114300" wp14:anchorId="3FB954A4" wp14:editId="43F0DE89">
                  <wp:extent cx="1419860" cy="497840"/>
                  <wp:effectExtent l="0" t="0" r="1270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rcRect t="9636" b="6424"/>
                          <a:stretch>
                            <a:fillRect/>
                          </a:stretch>
                        </pic:blipFill>
                        <pic:spPr>
                          <a:xfrm>
                            <a:off x="0" y="0"/>
                            <a:ext cx="1419860" cy="497840"/>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t>Pi——</w:t>
            </w:r>
            <w:r w:rsidRPr="00D00808">
              <w:rPr>
                <w:rFonts w:hint="eastAsia"/>
              </w:rPr>
              <w:t>第</w:t>
            </w:r>
            <w:r w:rsidRPr="00D00808">
              <w:t>i</w:t>
            </w:r>
            <w:r w:rsidRPr="00D00808">
              <w:rPr>
                <w:rFonts w:hint="eastAsia"/>
              </w:rPr>
              <w:t>个污染物监测最大浓度占相应标准浓度限值的百分比，</w:t>
            </w:r>
            <w:r w:rsidRPr="00D00808">
              <w:t>%</w:t>
            </w:r>
            <w:r w:rsidRPr="00D00808">
              <w:rPr>
                <w:rFonts w:hint="eastAsia"/>
              </w:rPr>
              <w:t>；</w:t>
            </w:r>
          </w:p>
          <w:p w:rsidR="00111EE1" w:rsidRPr="00D00808" w:rsidRDefault="00AE7E47" w:rsidP="009228C3">
            <w:pPr>
              <w:pStyle w:val="Af6"/>
            </w:pPr>
            <w:r w:rsidRPr="00D00808">
              <w:t>Ci——</w:t>
            </w:r>
            <w:r w:rsidRPr="00D00808">
              <w:rPr>
                <w:rFonts w:hint="eastAsia"/>
              </w:rPr>
              <w:t>第</w:t>
            </w:r>
            <w:r w:rsidRPr="00D00808">
              <w:t>i</w:t>
            </w:r>
            <w:r w:rsidRPr="00D00808">
              <w:rPr>
                <w:rFonts w:hint="eastAsia"/>
              </w:rPr>
              <w:t>个污染物的监测浓度值，</w:t>
            </w:r>
            <w:r w:rsidRPr="00D00808">
              <w:t>mg/</w:t>
            </w:r>
            <w:r w:rsidRPr="00D00808">
              <w:rPr>
                <w:rFonts w:hint="eastAsia"/>
              </w:rPr>
              <w:t>m</w:t>
            </w:r>
            <w:r w:rsidRPr="00D00808">
              <w:rPr>
                <w:rFonts w:hint="eastAsia"/>
                <w:vertAlign w:val="superscript"/>
              </w:rPr>
              <w:t>3</w:t>
            </w:r>
            <w:r w:rsidRPr="00D00808">
              <w:rPr>
                <w:rFonts w:hint="eastAsia"/>
              </w:rPr>
              <w:t>；</w:t>
            </w:r>
          </w:p>
          <w:p w:rsidR="00111EE1" w:rsidRPr="00D00808" w:rsidRDefault="00AE7E47" w:rsidP="009228C3">
            <w:pPr>
              <w:pStyle w:val="Af6"/>
            </w:pPr>
            <w:r w:rsidRPr="00D00808">
              <w:t>C0i——</w:t>
            </w:r>
            <w:r w:rsidRPr="00D00808">
              <w:rPr>
                <w:rFonts w:hint="eastAsia"/>
              </w:rPr>
              <w:t>第</w:t>
            </w:r>
            <w:r w:rsidRPr="00D00808">
              <w:t>i</w:t>
            </w:r>
            <w:r w:rsidRPr="00D00808">
              <w:rPr>
                <w:rFonts w:hint="eastAsia"/>
              </w:rPr>
              <w:t>个污染物的环境空气质量标准，</w:t>
            </w:r>
            <w:r w:rsidRPr="00D00808">
              <w:t>mg/</w:t>
            </w:r>
            <w:r w:rsidRPr="00D00808">
              <w:rPr>
                <w:rFonts w:hint="eastAsia"/>
              </w:rPr>
              <w:t>m</w:t>
            </w:r>
            <w:r w:rsidRPr="00D00808">
              <w:rPr>
                <w:rFonts w:hint="eastAsia"/>
                <w:vertAlign w:val="superscript"/>
              </w:rPr>
              <w:t>3</w:t>
            </w:r>
            <w:r w:rsidRPr="00D00808">
              <w:rPr>
                <w:rFonts w:hint="eastAsia"/>
              </w:rPr>
              <w:t>。</w:t>
            </w:r>
          </w:p>
          <w:p w:rsidR="00111EE1" w:rsidRPr="00D00808" w:rsidRDefault="00AE7E47" w:rsidP="009228C3">
            <w:pPr>
              <w:pStyle w:val="Af6"/>
            </w:pPr>
            <w:r w:rsidRPr="00D00808">
              <w:rPr>
                <w:rFonts w:hint="eastAsia"/>
              </w:rPr>
              <w:t>③监测结果及分析</w:t>
            </w:r>
          </w:p>
          <w:p w:rsidR="00111EE1" w:rsidRPr="00D00808" w:rsidRDefault="00AE7E47" w:rsidP="009228C3">
            <w:pPr>
              <w:pStyle w:val="Af6"/>
            </w:pPr>
            <w:r w:rsidRPr="00D00808">
              <w:rPr>
                <w:rFonts w:hint="eastAsia"/>
              </w:rPr>
              <w:t>监测点环境空气质量现状监测结果统计见</w:t>
            </w:r>
            <w:r w:rsidRPr="00D00808">
              <w:rPr>
                <w:rFonts w:hint="eastAsia"/>
              </w:rPr>
              <w:fldChar w:fldCharType="begin"/>
            </w:r>
            <w:r w:rsidRPr="00D00808">
              <w:rPr>
                <w:rFonts w:hint="eastAsia"/>
              </w:rPr>
              <w:instrText xml:space="preserve"> REF _Ref20055 \h </w:instrText>
            </w:r>
            <w:r w:rsidRPr="00D00808">
              <w:rPr>
                <w:rFonts w:hint="eastAsia"/>
              </w:rPr>
            </w:r>
            <w:r w:rsidRPr="00D00808">
              <w:rPr>
                <w:rFonts w:hint="eastAsia"/>
              </w:rPr>
              <w:fldChar w:fldCharType="separate"/>
            </w:r>
            <w:r w:rsidR="00C8005B" w:rsidRPr="00D00808">
              <w:t>表</w:t>
            </w:r>
            <w:r w:rsidR="00C8005B" w:rsidRPr="00D00808">
              <w:t>3-</w:t>
            </w:r>
            <w:r w:rsidR="00C8005B">
              <w:t>2</w:t>
            </w:r>
            <w:r w:rsidRPr="00D00808">
              <w:rPr>
                <w:rFonts w:hint="eastAsia"/>
              </w:rPr>
              <w:fldChar w:fldCharType="end"/>
            </w:r>
            <w:r w:rsidRPr="00D00808">
              <w:rPr>
                <w:rFonts w:hint="eastAsia"/>
              </w:rPr>
              <w:t>。</w:t>
            </w:r>
          </w:p>
          <w:p w:rsidR="00111EE1" w:rsidRPr="00D00808" w:rsidRDefault="00AE7E47" w:rsidP="002834C0">
            <w:pPr>
              <w:pStyle w:val="af7"/>
            </w:pPr>
            <w:bookmarkStart w:id="21" w:name="_Ref20055"/>
            <w:r w:rsidRPr="00D00808">
              <w:t>表3-</w:t>
            </w:r>
            <w:fldSimple w:instr=" SEQ 表3- \* ARABIC ">
              <w:r w:rsidR="00C8005B">
                <w:rPr>
                  <w:noProof/>
                </w:rPr>
                <w:t>2</w:t>
              </w:r>
            </w:fldSimple>
            <w:bookmarkEnd w:id="21"/>
            <w:r w:rsidR="006E25AD" w:rsidRPr="00D00808">
              <w:t xml:space="preserve">   </w:t>
            </w:r>
            <w:r w:rsidRPr="00D00808">
              <w:rPr>
                <w:rFonts w:hint="eastAsia"/>
              </w:rPr>
              <w:t>其他污染物环境质量现状表</w:t>
            </w:r>
          </w:p>
          <w:tbl>
            <w:tblPr>
              <w:tblStyle w:val="af0"/>
              <w:tblW w:w="4997" w:type="pct"/>
              <w:jc w:val="center"/>
              <w:tblCellMar>
                <w:left w:w="57" w:type="dxa"/>
                <w:right w:w="57" w:type="dxa"/>
              </w:tblCellMar>
              <w:tblLook w:val="04A0" w:firstRow="1" w:lastRow="0" w:firstColumn="1" w:lastColumn="0" w:noHBand="0" w:noVBand="1"/>
            </w:tblPr>
            <w:tblGrid>
              <w:gridCol w:w="928"/>
              <w:gridCol w:w="1273"/>
              <w:gridCol w:w="1394"/>
              <w:gridCol w:w="1458"/>
              <w:gridCol w:w="1157"/>
              <w:gridCol w:w="767"/>
              <w:gridCol w:w="1000"/>
            </w:tblGrid>
            <w:tr w:rsidR="00D00808" w:rsidRPr="00D00808" w:rsidTr="00CC50F4">
              <w:trPr>
                <w:trHeight w:val="24"/>
                <w:jc w:val="center"/>
              </w:trPr>
              <w:tc>
                <w:tcPr>
                  <w:tcW w:w="581" w:type="pct"/>
                  <w:tcBorders>
                    <w:tl2br w:val="nil"/>
                    <w:tr2bl w:val="nil"/>
                  </w:tcBorders>
                  <w:vAlign w:val="center"/>
                </w:tcPr>
                <w:p w:rsidR="00111EE1" w:rsidRPr="00F43493" w:rsidRDefault="00AE7E47" w:rsidP="00187589">
                  <w:pPr>
                    <w:pStyle w:val="af8"/>
                  </w:pPr>
                  <w:r w:rsidRPr="00F43493">
                    <w:rPr>
                      <w:rFonts w:hint="eastAsia"/>
                    </w:rPr>
                    <w:t>监测点位</w:t>
                  </w:r>
                </w:p>
              </w:tc>
              <w:tc>
                <w:tcPr>
                  <w:tcW w:w="798" w:type="pct"/>
                  <w:tcBorders>
                    <w:tl2br w:val="nil"/>
                    <w:tr2bl w:val="nil"/>
                  </w:tcBorders>
                  <w:vAlign w:val="center"/>
                </w:tcPr>
                <w:p w:rsidR="00111EE1" w:rsidRPr="00F43493" w:rsidRDefault="00AE7E47" w:rsidP="00187589">
                  <w:pPr>
                    <w:pStyle w:val="af8"/>
                  </w:pPr>
                  <w:r w:rsidRPr="00F43493">
                    <w:rPr>
                      <w:rFonts w:hint="eastAsia"/>
                    </w:rPr>
                    <w:t>污染物</w:t>
                  </w:r>
                </w:p>
              </w:tc>
              <w:tc>
                <w:tcPr>
                  <w:tcW w:w="874" w:type="pct"/>
                  <w:tcBorders>
                    <w:tl2br w:val="nil"/>
                    <w:tr2bl w:val="nil"/>
                  </w:tcBorders>
                  <w:vAlign w:val="center"/>
                </w:tcPr>
                <w:p w:rsidR="00111EE1" w:rsidRPr="00F43493" w:rsidRDefault="00AE7E47" w:rsidP="00187589">
                  <w:pPr>
                    <w:pStyle w:val="af8"/>
                  </w:pPr>
                  <w:r w:rsidRPr="00F43493">
                    <w:rPr>
                      <w:rFonts w:hint="eastAsia"/>
                    </w:rPr>
                    <w:t>评价标准值</w:t>
                  </w:r>
                </w:p>
              </w:tc>
              <w:tc>
                <w:tcPr>
                  <w:tcW w:w="914" w:type="pct"/>
                  <w:tcBorders>
                    <w:tl2br w:val="nil"/>
                    <w:tr2bl w:val="nil"/>
                  </w:tcBorders>
                  <w:vAlign w:val="center"/>
                </w:tcPr>
                <w:p w:rsidR="00111EE1" w:rsidRPr="00F43493" w:rsidRDefault="00AE7E47" w:rsidP="00187589">
                  <w:pPr>
                    <w:pStyle w:val="af8"/>
                  </w:pPr>
                  <w:r w:rsidRPr="00F43493">
                    <w:rPr>
                      <w:rFonts w:hint="eastAsia"/>
                    </w:rPr>
                    <w:t>监测浓度范围</w:t>
                  </w:r>
                </w:p>
              </w:tc>
              <w:tc>
                <w:tcPr>
                  <w:tcW w:w="725" w:type="pct"/>
                  <w:tcBorders>
                    <w:tl2br w:val="nil"/>
                    <w:tr2bl w:val="nil"/>
                  </w:tcBorders>
                  <w:vAlign w:val="center"/>
                </w:tcPr>
                <w:p w:rsidR="00111EE1" w:rsidRPr="00F43493" w:rsidRDefault="00AE7E47" w:rsidP="00187589">
                  <w:pPr>
                    <w:pStyle w:val="af8"/>
                  </w:pPr>
                  <w:r w:rsidRPr="00F43493">
                    <w:rPr>
                      <w:rFonts w:hint="eastAsia"/>
                    </w:rPr>
                    <w:t>最大浓度占标率（</w:t>
                  </w:r>
                  <w:r w:rsidRPr="00F43493">
                    <w:rPr>
                      <w:rFonts w:hint="eastAsia"/>
                    </w:rPr>
                    <w:t>%</w:t>
                  </w:r>
                  <w:r w:rsidRPr="00F43493">
                    <w:rPr>
                      <w:rFonts w:hint="eastAsia"/>
                    </w:rPr>
                    <w:t>）</w:t>
                  </w:r>
                </w:p>
              </w:tc>
              <w:tc>
                <w:tcPr>
                  <w:tcW w:w="481" w:type="pct"/>
                  <w:tcBorders>
                    <w:tl2br w:val="nil"/>
                    <w:tr2bl w:val="nil"/>
                  </w:tcBorders>
                  <w:vAlign w:val="center"/>
                </w:tcPr>
                <w:p w:rsidR="00111EE1" w:rsidRPr="00F43493" w:rsidRDefault="00AE7E47" w:rsidP="00187589">
                  <w:pPr>
                    <w:pStyle w:val="af8"/>
                  </w:pPr>
                  <w:r w:rsidRPr="00F43493">
                    <w:rPr>
                      <w:rFonts w:hint="eastAsia"/>
                    </w:rPr>
                    <w:t>超标率（</w:t>
                  </w:r>
                  <w:r w:rsidRPr="00F43493">
                    <w:rPr>
                      <w:rFonts w:hint="eastAsia"/>
                    </w:rPr>
                    <w:t>%</w:t>
                  </w:r>
                  <w:r w:rsidRPr="00F43493">
                    <w:rPr>
                      <w:rFonts w:hint="eastAsia"/>
                    </w:rPr>
                    <w:t>）</w:t>
                  </w:r>
                </w:p>
              </w:tc>
              <w:tc>
                <w:tcPr>
                  <w:tcW w:w="626" w:type="pct"/>
                  <w:tcBorders>
                    <w:tl2br w:val="nil"/>
                    <w:tr2bl w:val="nil"/>
                  </w:tcBorders>
                  <w:vAlign w:val="center"/>
                </w:tcPr>
                <w:p w:rsidR="00111EE1" w:rsidRPr="00F43493" w:rsidRDefault="00AE7E47" w:rsidP="00187589">
                  <w:pPr>
                    <w:pStyle w:val="af8"/>
                  </w:pPr>
                  <w:r w:rsidRPr="00F43493">
                    <w:rPr>
                      <w:rFonts w:hint="eastAsia"/>
                    </w:rPr>
                    <w:t>达标情况</w:t>
                  </w:r>
                </w:p>
              </w:tc>
            </w:tr>
            <w:tr w:rsidR="00D00808" w:rsidRPr="00D00808" w:rsidTr="00CC50F4">
              <w:trPr>
                <w:trHeight w:val="478"/>
                <w:jc w:val="center"/>
              </w:trPr>
              <w:tc>
                <w:tcPr>
                  <w:tcW w:w="581" w:type="pct"/>
                  <w:tcBorders>
                    <w:tl2br w:val="nil"/>
                    <w:tr2bl w:val="nil"/>
                  </w:tcBorders>
                  <w:vAlign w:val="center"/>
                </w:tcPr>
                <w:p w:rsidR="004E30D1" w:rsidRPr="00D00808" w:rsidRDefault="006E25AD" w:rsidP="00187589">
                  <w:pPr>
                    <w:pStyle w:val="af8"/>
                  </w:pPr>
                  <w:r w:rsidRPr="00D00808">
                    <w:rPr>
                      <w:rFonts w:hint="eastAsia"/>
                    </w:rPr>
                    <w:t>渝西中学</w:t>
                  </w:r>
                  <w:r w:rsidRPr="00D00808">
                    <w:rPr>
                      <w:rFonts w:hint="eastAsia"/>
                    </w:rPr>
                    <w:t>A</w:t>
                  </w:r>
                  <w:r w:rsidRPr="00D00808">
                    <w:rPr>
                      <w:rFonts w:hint="eastAsia"/>
                    </w:rPr>
                    <w:t>区</w:t>
                  </w:r>
                </w:p>
              </w:tc>
              <w:tc>
                <w:tcPr>
                  <w:tcW w:w="798" w:type="pct"/>
                  <w:tcBorders>
                    <w:tl2br w:val="nil"/>
                    <w:tr2bl w:val="nil"/>
                  </w:tcBorders>
                  <w:vAlign w:val="center"/>
                </w:tcPr>
                <w:p w:rsidR="004E30D1" w:rsidRPr="00D00808" w:rsidRDefault="004E30D1" w:rsidP="00187589">
                  <w:pPr>
                    <w:pStyle w:val="af8"/>
                  </w:pPr>
                  <w:r w:rsidRPr="00D00808">
                    <w:rPr>
                      <w:rFonts w:hint="eastAsia"/>
                    </w:rPr>
                    <w:t>非甲烷总烃</w:t>
                  </w:r>
                </w:p>
              </w:tc>
              <w:tc>
                <w:tcPr>
                  <w:tcW w:w="874" w:type="pct"/>
                  <w:tcBorders>
                    <w:tl2br w:val="nil"/>
                    <w:tr2bl w:val="nil"/>
                  </w:tcBorders>
                  <w:vAlign w:val="center"/>
                </w:tcPr>
                <w:p w:rsidR="004E30D1" w:rsidRPr="00D00808" w:rsidRDefault="004E30D1" w:rsidP="00187589">
                  <w:pPr>
                    <w:pStyle w:val="af8"/>
                  </w:pPr>
                  <w:r w:rsidRPr="00D00808">
                    <w:rPr>
                      <w:rFonts w:hint="eastAsia"/>
                    </w:rPr>
                    <w:t>2.0m</w:t>
                  </w:r>
                  <w:r w:rsidRPr="00D00808">
                    <w:t>g</w:t>
                  </w:r>
                  <w:r w:rsidRPr="00D00808">
                    <w:rPr>
                      <w:rFonts w:hint="eastAsia"/>
                    </w:rPr>
                    <w:t>/m</w:t>
                  </w:r>
                  <w:r w:rsidRPr="00D00808">
                    <w:rPr>
                      <w:rFonts w:hint="eastAsia"/>
                      <w:vertAlign w:val="superscript"/>
                    </w:rPr>
                    <w:t>3</w:t>
                  </w:r>
                </w:p>
              </w:tc>
              <w:tc>
                <w:tcPr>
                  <w:tcW w:w="914" w:type="pct"/>
                  <w:tcBorders>
                    <w:tl2br w:val="nil"/>
                    <w:tr2bl w:val="nil"/>
                  </w:tcBorders>
                  <w:vAlign w:val="center"/>
                </w:tcPr>
                <w:p w:rsidR="004E30D1" w:rsidRPr="00D00808" w:rsidRDefault="004E30D1" w:rsidP="00187589">
                  <w:pPr>
                    <w:pStyle w:val="af8"/>
                  </w:pPr>
                  <w:r w:rsidRPr="00D00808">
                    <w:rPr>
                      <w:rFonts w:hint="eastAsia"/>
                    </w:rPr>
                    <w:t>0.6</w:t>
                  </w:r>
                  <w:r w:rsidRPr="00D00808">
                    <w:t>0</w:t>
                  </w:r>
                  <w:r w:rsidRPr="00D00808">
                    <w:rPr>
                      <w:rFonts w:hint="eastAsia"/>
                    </w:rPr>
                    <w:t>-0.</w:t>
                  </w:r>
                  <w:r w:rsidRPr="00D00808">
                    <w:t>79</w:t>
                  </w:r>
                  <w:r w:rsidRPr="00D00808">
                    <w:rPr>
                      <w:rFonts w:hint="eastAsia"/>
                    </w:rPr>
                    <w:t>m</w:t>
                  </w:r>
                  <w:r w:rsidRPr="00D00808">
                    <w:t>g</w:t>
                  </w:r>
                  <w:r w:rsidRPr="00D00808">
                    <w:rPr>
                      <w:rFonts w:hint="eastAsia"/>
                    </w:rPr>
                    <w:t>/m</w:t>
                  </w:r>
                  <w:r w:rsidRPr="00D00808">
                    <w:rPr>
                      <w:rFonts w:hint="eastAsia"/>
                      <w:vertAlign w:val="superscript"/>
                    </w:rPr>
                    <w:t>3</w:t>
                  </w:r>
                </w:p>
              </w:tc>
              <w:tc>
                <w:tcPr>
                  <w:tcW w:w="725" w:type="pct"/>
                  <w:tcBorders>
                    <w:tl2br w:val="nil"/>
                    <w:tr2bl w:val="nil"/>
                  </w:tcBorders>
                  <w:vAlign w:val="center"/>
                </w:tcPr>
                <w:p w:rsidR="004E30D1" w:rsidRPr="00D00808" w:rsidRDefault="004E30D1" w:rsidP="00187589">
                  <w:pPr>
                    <w:pStyle w:val="af8"/>
                  </w:pPr>
                  <w:r w:rsidRPr="00D00808">
                    <w:t>39</w:t>
                  </w:r>
                  <w:r w:rsidRPr="00D00808">
                    <w:rPr>
                      <w:rFonts w:hint="eastAsia"/>
                    </w:rPr>
                    <w:t>.5</w:t>
                  </w:r>
                </w:p>
              </w:tc>
              <w:tc>
                <w:tcPr>
                  <w:tcW w:w="481" w:type="pct"/>
                  <w:tcBorders>
                    <w:tl2br w:val="nil"/>
                    <w:tr2bl w:val="nil"/>
                  </w:tcBorders>
                  <w:vAlign w:val="center"/>
                </w:tcPr>
                <w:p w:rsidR="004E30D1" w:rsidRPr="00D00808" w:rsidRDefault="004E30D1" w:rsidP="00187589">
                  <w:pPr>
                    <w:pStyle w:val="af8"/>
                  </w:pPr>
                  <w:r w:rsidRPr="00D00808">
                    <w:rPr>
                      <w:rFonts w:hint="eastAsia"/>
                    </w:rPr>
                    <w:t>0</w:t>
                  </w:r>
                </w:p>
              </w:tc>
              <w:tc>
                <w:tcPr>
                  <w:tcW w:w="626" w:type="pct"/>
                  <w:tcBorders>
                    <w:tl2br w:val="nil"/>
                    <w:tr2bl w:val="nil"/>
                  </w:tcBorders>
                  <w:vAlign w:val="center"/>
                </w:tcPr>
                <w:p w:rsidR="004E30D1" w:rsidRPr="00D00808" w:rsidRDefault="004E30D1" w:rsidP="00187589">
                  <w:pPr>
                    <w:pStyle w:val="af8"/>
                  </w:pPr>
                  <w:r w:rsidRPr="00D00808">
                    <w:rPr>
                      <w:rFonts w:hint="eastAsia"/>
                    </w:rPr>
                    <w:t>达标</w:t>
                  </w:r>
                </w:p>
              </w:tc>
            </w:tr>
            <w:tr w:rsidR="00D00808" w:rsidRPr="00D00808" w:rsidTr="00CC50F4">
              <w:trPr>
                <w:trHeight w:val="478"/>
                <w:jc w:val="center"/>
              </w:trPr>
              <w:tc>
                <w:tcPr>
                  <w:tcW w:w="5000" w:type="pct"/>
                  <w:gridSpan w:val="7"/>
                  <w:tcBorders>
                    <w:tl2br w:val="nil"/>
                    <w:tr2bl w:val="nil"/>
                  </w:tcBorders>
                  <w:vAlign w:val="center"/>
                </w:tcPr>
                <w:p w:rsidR="004E30D1" w:rsidRPr="00D00808" w:rsidRDefault="004E30D1" w:rsidP="00187589">
                  <w:pPr>
                    <w:pStyle w:val="af8"/>
                  </w:pPr>
                  <w:r w:rsidRPr="00D00808">
                    <w:rPr>
                      <w:rFonts w:hint="eastAsia"/>
                    </w:rPr>
                    <w:t>注：结果低于检出限，监测结果以检出限加“</w:t>
                  </w:r>
                  <w:r w:rsidRPr="00D00808">
                    <w:rPr>
                      <w:rFonts w:hint="eastAsia"/>
                    </w:rPr>
                    <w:t>L</w:t>
                  </w:r>
                  <w:r w:rsidRPr="00D00808">
                    <w:rPr>
                      <w:rFonts w:hint="eastAsia"/>
                    </w:rPr>
                    <w:t>”标识。</w:t>
                  </w:r>
                </w:p>
              </w:tc>
            </w:tr>
          </w:tbl>
          <w:p w:rsidR="00111EE1" w:rsidRPr="00D00808" w:rsidRDefault="00AE7E47" w:rsidP="009228C3">
            <w:pPr>
              <w:pStyle w:val="Af6"/>
            </w:pPr>
            <w:r w:rsidRPr="00D00808">
              <w:rPr>
                <w:rFonts w:hint="eastAsia"/>
              </w:rPr>
              <w:t>根据表</w:t>
            </w:r>
            <w:r w:rsidRPr="00D00808">
              <w:rPr>
                <w:rFonts w:hint="eastAsia"/>
              </w:rPr>
              <w:t>3-2</w:t>
            </w:r>
            <w:r w:rsidRPr="00D00808">
              <w:rPr>
                <w:rFonts w:hint="eastAsia"/>
              </w:rPr>
              <w:t>，项目所在区域项目特征污染物非甲烷总烃满足《环境空气质量</w:t>
            </w:r>
            <w:r w:rsidRPr="00D00808">
              <w:rPr>
                <w:rFonts w:hint="eastAsia"/>
              </w:rPr>
              <w:t xml:space="preserve"> </w:t>
            </w:r>
            <w:r w:rsidRPr="00D00808">
              <w:rPr>
                <w:rFonts w:hint="eastAsia"/>
              </w:rPr>
              <w:t>非甲烷总烃限值》（</w:t>
            </w:r>
            <w:r w:rsidRPr="00D00808">
              <w:rPr>
                <w:rFonts w:hint="eastAsia"/>
              </w:rPr>
              <w:t>DB 13/1577-2012</w:t>
            </w:r>
            <w:r w:rsidRPr="00D00808">
              <w:rPr>
                <w:rFonts w:hint="eastAsia"/>
              </w:rPr>
              <w:t>）中二级标准限值要求。项目所在区域环境空气质量现状较好。</w:t>
            </w:r>
          </w:p>
          <w:p w:rsidR="00111EE1" w:rsidRPr="00D00808" w:rsidRDefault="00AE7E47" w:rsidP="00CC50F4">
            <w:pPr>
              <w:pStyle w:val="1"/>
            </w:pPr>
            <w:r w:rsidRPr="00D00808">
              <w:rPr>
                <w:rFonts w:hint="eastAsia"/>
              </w:rPr>
              <w:t>2.</w:t>
            </w:r>
            <w:r w:rsidRPr="00D00808">
              <w:rPr>
                <w:rFonts w:hint="eastAsia"/>
              </w:rPr>
              <w:t>地表水环境质量现状</w:t>
            </w:r>
          </w:p>
          <w:p w:rsidR="00111EE1" w:rsidRPr="00D00808" w:rsidRDefault="006E25AD" w:rsidP="009228C3">
            <w:pPr>
              <w:pStyle w:val="Af6"/>
            </w:pPr>
            <w:r w:rsidRPr="00D00808">
              <w:rPr>
                <w:rFonts w:hint="eastAsia"/>
              </w:rPr>
              <w:t>本项目依托外部公共设施，不排放废气</w:t>
            </w:r>
            <w:r w:rsidR="00AE7E47" w:rsidRPr="00D00808">
              <w:rPr>
                <w:rFonts w:hint="eastAsia"/>
              </w:rPr>
              <w:t>。根据</w:t>
            </w:r>
            <w:r w:rsidR="00AE7E47" w:rsidRPr="00D00808">
              <w:t>《重庆西彭工业园区规划环境影响报告书》</w:t>
            </w:r>
            <w:r w:rsidR="00AE7E47" w:rsidRPr="00D00808">
              <w:rPr>
                <w:rFonts w:hint="eastAsia"/>
              </w:rPr>
              <w:t>，项目所在区域桥头河未划分水域功能，长江新瓦房</w:t>
            </w:r>
            <w:r w:rsidR="00AE7E47" w:rsidRPr="00D00808">
              <w:rPr>
                <w:rFonts w:hint="eastAsia"/>
              </w:rPr>
              <w:t>-</w:t>
            </w:r>
            <w:r w:rsidR="00AE7E47" w:rsidRPr="00D00808">
              <w:rPr>
                <w:rFonts w:hint="eastAsia"/>
              </w:rPr>
              <w:t>大溪河口段水域范围属</w:t>
            </w:r>
            <w:r w:rsidR="00AE7E47" w:rsidRPr="00D00808">
              <w:rPr>
                <w:rFonts w:ascii="宋体" w:hAnsi="宋体" w:hint="eastAsia"/>
              </w:rPr>
              <w:t>Ⅱ</w:t>
            </w:r>
            <w:r w:rsidR="00AE7E47" w:rsidRPr="00D00808">
              <w:rPr>
                <w:rFonts w:hint="eastAsia"/>
              </w:rPr>
              <w:t>类水域。</w:t>
            </w:r>
            <w:r w:rsidR="00AE7E47" w:rsidRPr="00D00808">
              <w:t>桥头河汇入长江口上游</w:t>
            </w:r>
            <w:r w:rsidR="00AE7E47" w:rsidRPr="00D00808">
              <w:t>500m</w:t>
            </w:r>
            <w:r w:rsidR="00AE7E47" w:rsidRPr="00D00808">
              <w:t>至大溪河口长江段属于</w:t>
            </w:r>
            <w:r w:rsidR="00AE7E47" w:rsidRPr="00D00808">
              <w:rPr>
                <w:rFonts w:ascii="宋体" w:hAnsi="宋体" w:hint="eastAsia"/>
              </w:rPr>
              <w:t>Ⅱ</w:t>
            </w:r>
            <w:r w:rsidR="00AE7E47" w:rsidRPr="00D00808">
              <w:t>类水域，执行《地表水环境质量标准》（</w:t>
            </w:r>
            <w:r w:rsidR="00AE7E47" w:rsidRPr="00D00808">
              <w:t>GB3838-2002</w:t>
            </w:r>
            <w:r w:rsidR="00AE7E47" w:rsidRPr="00D00808">
              <w:t>）</w:t>
            </w:r>
            <w:r w:rsidR="00AE7E47" w:rsidRPr="00D00808">
              <w:rPr>
                <w:rFonts w:ascii="宋体" w:hAnsi="宋体" w:hint="eastAsia"/>
              </w:rPr>
              <w:t>Ⅱ</w:t>
            </w:r>
            <w:r w:rsidR="00AE7E47" w:rsidRPr="00D00808">
              <w:t>类标准要求。</w:t>
            </w:r>
          </w:p>
          <w:p w:rsidR="00111EE1" w:rsidRPr="00D00808" w:rsidRDefault="00AE7E47" w:rsidP="009228C3">
            <w:pPr>
              <w:pStyle w:val="Af6"/>
            </w:pPr>
            <w:r w:rsidRPr="00D00808">
              <w:rPr>
                <w:rFonts w:hint="eastAsia"/>
              </w:rPr>
              <w:lastRenderedPageBreak/>
              <w:t>根据</w:t>
            </w:r>
            <w:r w:rsidRPr="00D00808">
              <w:t>《</w:t>
            </w:r>
            <w:r w:rsidRPr="00D00808">
              <w:t>20</w:t>
            </w:r>
            <w:r w:rsidRPr="00D00808">
              <w:rPr>
                <w:rFonts w:hint="eastAsia"/>
              </w:rPr>
              <w:t>2</w:t>
            </w:r>
            <w:r w:rsidR="00BD62CD">
              <w:t>4</w:t>
            </w:r>
            <w:r w:rsidRPr="00D00808">
              <w:t>年重庆市环境状况公报</w:t>
            </w:r>
            <w:r w:rsidRPr="00D00808">
              <w:rPr>
                <w:rFonts w:hint="eastAsia"/>
              </w:rPr>
              <w:t>》中“长江干流重庆段水质为优，</w:t>
            </w:r>
            <w:r w:rsidRPr="00D00808">
              <w:rPr>
                <w:rFonts w:hint="eastAsia"/>
              </w:rPr>
              <w:t>20</w:t>
            </w:r>
            <w:r w:rsidRPr="00D00808">
              <w:rPr>
                <w:rFonts w:hint="eastAsia"/>
              </w:rPr>
              <w:t>个监测断面水质均为Ⅱ类”的描述，项目所在区域地表水环境状况较好，符合</w:t>
            </w:r>
            <w:r w:rsidRPr="00D00808">
              <w:t>《地表水环境质量标准》（</w:t>
            </w:r>
            <w:r w:rsidRPr="00D00808">
              <w:t>GB3838-2002</w:t>
            </w:r>
            <w:r w:rsidRPr="00D00808">
              <w:t>）</w:t>
            </w:r>
            <w:r w:rsidRPr="00D00808">
              <w:rPr>
                <w:rFonts w:ascii="宋体" w:hAnsi="宋体" w:hint="eastAsia"/>
              </w:rPr>
              <w:t>Ⅱ</w:t>
            </w:r>
            <w:r w:rsidRPr="00D00808">
              <w:t>类标准要求</w:t>
            </w:r>
            <w:r w:rsidRPr="00D00808">
              <w:rPr>
                <w:rFonts w:hint="eastAsia"/>
              </w:rPr>
              <w:t>。</w:t>
            </w:r>
          </w:p>
          <w:p w:rsidR="00111EE1" w:rsidRPr="00D00808" w:rsidRDefault="00AE7E47" w:rsidP="00CC50F4">
            <w:pPr>
              <w:pStyle w:val="1"/>
            </w:pPr>
            <w:r w:rsidRPr="00D00808">
              <w:rPr>
                <w:rFonts w:hint="eastAsia"/>
              </w:rPr>
              <w:t>3.</w:t>
            </w:r>
            <w:r w:rsidRPr="00D00808">
              <w:rPr>
                <w:rFonts w:hint="eastAsia"/>
              </w:rPr>
              <w:t>声环境质量现状</w:t>
            </w:r>
          </w:p>
          <w:p w:rsidR="00111EE1" w:rsidRPr="00D00808" w:rsidRDefault="00AE7E47" w:rsidP="009228C3">
            <w:pPr>
              <w:pStyle w:val="Af6"/>
            </w:pPr>
            <w:r w:rsidRPr="00D00808">
              <w:rPr>
                <w:rFonts w:hint="eastAsia"/>
              </w:rPr>
              <w:t>拟建项目位于重庆市西彭工业园区</w:t>
            </w:r>
            <w:r w:rsidR="00761BCE" w:rsidRPr="00D00808">
              <w:rPr>
                <w:rFonts w:hint="eastAsia"/>
              </w:rPr>
              <w:t>西彭组团</w:t>
            </w:r>
            <w:r w:rsidR="00761BCE" w:rsidRPr="00D00808">
              <w:rPr>
                <w:rFonts w:hint="eastAsia"/>
              </w:rPr>
              <w:t>A</w:t>
            </w:r>
            <w:r w:rsidR="00761BCE" w:rsidRPr="00D00808">
              <w:rPr>
                <w:rFonts w:hint="eastAsia"/>
              </w:rPr>
              <w:t>标准分区</w:t>
            </w:r>
            <w:r w:rsidRPr="00D00808">
              <w:rPr>
                <w:rFonts w:hint="eastAsia"/>
              </w:rPr>
              <w:t>，周边均为工业企业，厂界外周边</w:t>
            </w:r>
            <w:r w:rsidRPr="00D00808">
              <w:rPr>
                <w:rFonts w:hint="eastAsia"/>
              </w:rPr>
              <w:t>50</w:t>
            </w:r>
            <w:r w:rsidRPr="00D00808">
              <w:rPr>
                <w:rFonts w:hint="eastAsia"/>
              </w:rPr>
              <w:t>米范围无声环境保护目标，根据《建设项目环境影响报告表编制技术指南（污染影响类）（试行）》，可不进行声环境质量现状监测。</w:t>
            </w:r>
          </w:p>
          <w:p w:rsidR="00111EE1" w:rsidRPr="00D00808" w:rsidRDefault="00AE7E47" w:rsidP="00CC50F4">
            <w:pPr>
              <w:pStyle w:val="1"/>
            </w:pPr>
            <w:r w:rsidRPr="00D00808">
              <w:rPr>
                <w:rFonts w:hint="eastAsia"/>
              </w:rPr>
              <w:t>4.</w:t>
            </w:r>
            <w:r w:rsidRPr="00D00808">
              <w:rPr>
                <w:rFonts w:hint="eastAsia"/>
              </w:rPr>
              <w:t>生态环境质量现状</w:t>
            </w:r>
          </w:p>
          <w:p w:rsidR="00111EE1" w:rsidRPr="00D00808" w:rsidRDefault="00AE7E47" w:rsidP="009228C3">
            <w:pPr>
              <w:pStyle w:val="Af6"/>
            </w:pPr>
            <w:r w:rsidRPr="00D00808">
              <w:rPr>
                <w:rFonts w:hint="eastAsia"/>
              </w:rPr>
              <w:t>拟建项目不属于产业园区外新增用地建设项目，</w:t>
            </w:r>
            <w:r w:rsidRPr="00D00808">
              <w:t>可不进行生态现状调查。</w:t>
            </w:r>
          </w:p>
          <w:p w:rsidR="00111EE1" w:rsidRPr="00D00808" w:rsidRDefault="00AE7E47" w:rsidP="00CC50F4">
            <w:pPr>
              <w:pStyle w:val="1"/>
            </w:pPr>
            <w:r w:rsidRPr="00D00808">
              <w:rPr>
                <w:rFonts w:hint="eastAsia"/>
              </w:rPr>
              <w:t>5.</w:t>
            </w:r>
            <w:r w:rsidRPr="00D00808">
              <w:rPr>
                <w:rFonts w:hint="eastAsia"/>
              </w:rPr>
              <w:t>电磁辐射质量现状</w:t>
            </w:r>
          </w:p>
          <w:p w:rsidR="00111EE1" w:rsidRPr="00D00808" w:rsidRDefault="00AE7E47" w:rsidP="009228C3">
            <w:pPr>
              <w:pStyle w:val="Af6"/>
            </w:pPr>
            <w:r w:rsidRPr="00D00808">
              <w:rPr>
                <w:rFonts w:hint="eastAsia"/>
              </w:rPr>
              <w:t>拟建项目不属于广播电台、差转台、电视塔台、卫星地球上行站、雷达等电磁辐射类项目，可不进行电磁辐射现状调查。</w:t>
            </w:r>
          </w:p>
          <w:p w:rsidR="00111EE1" w:rsidRPr="00D00808" w:rsidRDefault="00AE7E47" w:rsidP="00CC50F4">
            <w:pPr>
              <w:pStyle w:val="1"/>
            </w:pPr>
            <w:r w:rsidRPr="00D00808">
              <w:rPr>
                <w:rFonts w:hint="eastAsia"/>
              </w:rPr>
              <w:t>6.</w:t>
            </w:r>
            <w:r w:rsidRPr="00D00808">
              <w:rPr>
                <w:rFonts w:hint="eastAsia"/>
              </w:rPr>
              <w:t>地下水、土壤环境质量现状</w:t>
            </w:r>
          </w:p>
          <w:p w:rsidR="00111EE1" w:rsidRPr="00D00808" w:rsidRDefault="004E30D1" w:rsidP="00CC50F4">
            <w:pPr>
              <w:pStyle w:val="Af6"/>
            </w:pPr>
            <w:r w:rsidRPr="00D00808">
              <w:rPr>
                <w:rFonts w:hint="eastAsia"/>
              </w:rPr>
              <w:t>根据《建设项目环境影响报告表编制技术指南</w:t>
            </w:r>
            <w:r w:rsidRPr="00D00808">
              <w:rPr>
                <w:rFonts w:hint="eastAsia"/>
              </w:rPr>
              <w:t>(</w:t>
            </w:r>
            <w:r w:rsidRPr="00D00808">
              <w:rPr>
                <w:rFonts w:hint="eastAsia"/>
              </w:rPr>
              <w:t>污染影响类</w:t>
            </w:r>
            <w:r w:rsidRPr="00D00808">
              <w:rPr>
                <w:rFonts w:hint="eastAsia"/>
              </w:rPr>
              <w:t>)(</w:t>
            </w:r>
            <w:r w:rsidRPr="00D00808">
              <w:rPr>
                <w:rFonts w:hint="eastAsia"/>
              </w:rPr>
              <w:t>试行</w:t>
            </w:r>
            <w:r w:rsidRPr="00D00808">
              <w:rPr>
                <w:rFonts w:hint="eastAsia"/>
              </w:rPr>
              <w:t>)</w:t>
            </w:r>
            <w:r w:rsidRPr="00D00808">
              <w:rPr>
                <w:rFonts w:hint="eastAsia"/>
              </w:rPr>
              <w:t>》可知，地下水原则上不开展环境质量现状调查。建设项目存在地下水环境污染途径的</w:t>
            </w:r>
            <w:r w:rsidRPr="00D00808">
              <w:rPr>
                <w:rFonts w:hint="eastAsia"/>
              </w:rPr>
              <w:t>,</w:t>
            </w:r>
            <w:r w:rsidRPr="00D00808">
              <w:rPr>
                <w:rFonts w:hint="eastAsia"/>
              </w:rPr>
              <w:t>应结合污染源保护目标分布情况开展现状调查以留作背景样。</w:t>
            </w:r>
          </w:p>
        </w:tc>
      </w:tr>
      <w:tr w:rsidR="00D00808" w:rsidRPr="00D00808" w:rsidTr="00CC50F4">
        <w:trPr>
          <w:trHeight w:val="24"/>
          <w:jc w:val="center"/>
        </w:trPr>
        <w:tc>
          <w:tcPr>
            <w:tcW w:w="351" w:type="pct"/>
            <w:vAlign w:val="center"/>
          </w:tcPr>
          <w:p w:rsidR="00111EE1" w:rsidRPr="00D00808" w:rsidRDefault="00AE7E47" w:rsidP="008F7B61">
            <w:pPr>
              <w:pStyle w:val="af9"/>
              <w:rPr>
                <w:rFonts w:cs="宋体"/>
              </w:rPr>
            </w:pPr>
            <w:r w:rsidRPr="00D00808">
              <w:rPr>
                <w:rFonts w:hint="eastAsia"/>
              </w:rPr>
              <w:lastRenderedPageBreak/>
              <w:t>环境保护目标</w:t>
            </w:r>
          </w:p>
        </w:tc>
        <w:tc>
          <w:tcPr>
            <w:tcW w:w="4649" w:type="pct"/>
            <w:vAlign w:val="center"/>
          </w:tcPr>
          <w:p w:rsidR="00CC50F4" w:rsidRDefault="00CC50F4" w:rsidP="009228C3">
            <w:pPr>
              <w:pStyle w:val="Af6"/>
            </w:pPr>
            <w:r w:rsidRPr="00D00808">
              <w:rPr>
                <w:rFonts w:hint="eastAsia"/>
              </w:rPr>
              <w:t>本项目位于重庆西彭园区，</w:t>
            </w:r>
            <w:r w:rsidRPr="00D00808">
              <w:rPr>
                <w:rFonts w:hint="eastAsia"/>
              </w:rPr>
              <w:t xml:space="preserve">500m </w:t>
            </w:r>
            <w:r w:rsidRPr="00D00808">
              <w:rPr>
                <w:rFonts w:hint="eastAsia"/>
              </w:rPr>
              <w:t>范围内不存在地下水环境敏感目标，本项目对厂区进行分区防渗，危废贮存设施已做好重点防渗处理，危险废物严格按照《危险废物贮存污染控制标准》</w:t>
            </w:r>
            <w:r w:rsidRPr="00D00808">
              <w:rPr>
                <w:rFonts w:hint="eastAsia"/>
              </w:rPr>
              <w:t>(GB18597-20</w:t>
            </w:r>
            <w:r w:rsidRPr="00D00808">
              <w:t>21</w:t>
            </w:r>
            <w:r w:rsidRPr="00D00808">
              <w:rPr>
                <w:rFonts w:hint="eastAsia"/>
              </w:rPr>
              <w:t>)</w:t>
            </w:r>
            <w:r w:rsidRPr="00D00808">
              <w:rPr>
                <w:rFonts w:hint="eastAsia"/>
              </w:rPr>
              <w:t>进行管理。在采取以上措施后，本项目基本不存在地下水、土壤环境污染途径，原则上不开展环境质量现状调查。</w:t>
            </w:r>
          </w:p>
          <w:p w:rsidR="00111EE1" w:rsidRDefault="00AE7E47" w:rsidP="009228C3">
            <w:pPr>
              <w:pStyle w:val="Af6"/>
            </w:pPr>
            <w:r w:rsidRPr="00D00808">
              <w:rPr>
                <w:rFonts w:hint="eastAsia"/>
              </w:rPr>
              <w:t>拟建</w:t>
            </w:r>
            <w:r w:rsidRPr="00D00808">
              <w:t>项目</w:t>
            </w:r>
            <w:r w:rsidRPr="00D00808">
              <w:rPr>
                <w:rFonts w:hint="eastAsia"/>
              </w:rPr>
              <w:t>位于西彭工业园区</w:t>
            </w:r>
            <w:r w:rsidR="00761BCE" w:rsidRPr="00D00808">
              <w:rPr>
                <w:rFonts w:hint="eastAsia"/>
              </w:rPr>
              <w:t>西彭组团</w:t>
            </w:r>
            <w:r w:rsidR="00761BCE" w:rsidRPr="00D00808">
              <w:rPr>
                <w:rFonts w:hint="eastAsia"/>
              </w:rPr>
              <w:t>A</w:t>
            </w:r>
            <w:r w:rsidR="00761BCE" w:rsidRPr="00D00808">
              <w:rPr>
                <w:rFonts w:hint="eastAsia"/>
              </w:rPr>
              <w:t>标准分区</w:t>
            </w:r>
            <w:r w:rsidRPr="00D00808">
              <w:rPr>
                <w:rFonts w:hint="eastAsia"/>
              </w:rPr>
              <w:t>，符合</w:t>
            </w:r>
            <w:r w:rsidRPr="00D00808">
              <w:t>《重庆西彭工业园区规划环境影响报告书》</w:t>
            </w:r>
            <w:r w:rsidRPr="00D00808">
              <w:rPr>
                <w:rFonts w:hint="eastAsia"/>
              </w:rPr>
              <w:t>以及其批复</w:t>
            </w:r>
            <w:r w:rsidRPr="00D00808">
              <w:t>《重庆市生态环境局关于重庆西彭工业园区规划环境影响报告书审查意见的函》</w:t>
            </w:r>
            <w:r w:rsidRPr="00D00808">
              <w:rPr>
                <w:rFonts w:hint="eastAsia"/>
              </w:rPr>
              <w:t>（</w:t>
            </w:r>
            <w:r w:rsidRPr="00D00808">
              <w:t>渝环函〔</w:t>
            </w:r>
            <w:r w:rsidRPr="00D00808">
              <w:t>202</w:t>
            </w:r>
            <w:r w:rsidRPr="00D00808">
              <w:rPr>
                <w:rFonts w:hint="eastAsia"/>
              </w:rPr>
              <w:t>3</w:t>
            </w:r>
            <w:r w:rsidRPr="00D00808">
              <w:t>〕</w:t>
            </w:r>
            <w:r w:rsidRPr="00D00808">
              <w:rPr>
                <w:rFonts w:hint="eastAsia"/>
              </w:rPr>
              <w:t>439</w:t>
            </w:r>
            <w:r w:rsidRPr="00D00808">
              <w:t>号</w:t>
            </w:r>
            <w:r w:rsidRPr="00D00808">
              <w:rPr>
                <w:rFonts w:hint="eastAsia"/>
              </w:rPr>
              <w:t>）文件空间布局约束要求，</w:t>
            </w:r>
            <w:r w:rsidR="00C70FE4" w:rsidRPr="00D00808">
              <w:rPr>
                <w:rFonts w:hint="eastAsia"/>
              </w:rPr>
              <w:t>距离厂界</w:t>
            </w:r>
            <w:r w:rsidR="00C70FE4" w:rsidRPr="00D00808">
              <w:rPr>
                <w:rFonts w:hint="eastAsia"/>
              </w:rPr>
              <w:t>120m</w:t>
            </w:r>
            <w:r w:rsidR="00C70FE4" w:rsidRPr="00D00808">
              <w:rPr>
                <w:rFonts w:hint="eastAsia"/>
              </w:rPr>
              <w:t>的</w:t>
            </w:r>
            <w:r w:rsidR="00190E77" w:rsidRPr="00D00808">
              <w:rPr>
                <w:rFonts w:hint="eastAsia"/>
              </w:rPr>
              <w:t>重庆市三峡职业中等专业学校已停止办学，</w:t>
            </w:r>
            <w:r w:rsidRPr="00D00808">
              <w:rPr>
                <w:rFonts w:hint="eastAsia"/>
              </w:rPr>
              <w:t>项目周边均为工业企业，项目外环境关系示意图详见附图</w:t>
            </w:r>
            <w:r w:rsidRPr="00D00808">
              <w:rPr>
                <w:rFonts w:hint="eastAsia"/>
              </w:rPr>
              <w:t>3</w:t>
            </w:r>
            <w:r w:rsidRPr="00D00808">
              <w:rPr>
                <w:rFonts w:hint="eastAsia"/>
              </w:rPr>
              <w:t>，项目外环境关系详见</w:t>
            </w:r>
            <w:r w:rsidRPr="00D00808">
              <w:rPr>
                <w:rFonts w:hint="eastAsia"/>
              </w:rPr>
              <w:fldChar w:fldCharType="begin"/>
            </w:r>
            <w:r w:rsidRPr="00D00808">
              <w:rPr>
                <w:rFonts w:hint="eastAsia"/>
              </w:rPr>
              <w:instrText xml:space="preserve"> REF _Ref28077 \h </w:instrText>
            </w:r>
            <w:r w:rsidRPr="00D00808">
              <w:rPr>
                <w:rFonts w:hint="eastAsia"/>
              </w:rPr>
            </w:r>
            <w:r w:rsidRPr="00D00808">
              <w:rPr>
                <w:rFonts w:hint="eastAsia"/>
              </w:rPr>
              <w:fldChar w:fldCharType="separate"/>
            </w:r>
            <w:r w:rsidR="00C8005B" w:rsidRPr="00D00808">
              <w:t>表</w:t>
            </w:r>
            <w:r w:rsidR="00C8005B" w:rsidRPr="00D00808">
              <w:t>3-</w:t>
            </w:r>
            <w:r w:rsidR="00C8005B">
              <w:t>3</w:t>
            </w:r>
            <w:r w:rsidRPr="00D00808">
              <w:rPr>
                <w:rFonts w:hint="eastAsia"/>
              </w:rPr>
              <w:fldChar w:fldCharType="end"/>
            </w:r>
            <w:r w:rsidRPr="00D00808">
              <w:rPr>
                <w:rFonts w:hint="eastAsia"/>
              </w:rPr>
              <w:t>。</w:t>
            </w:r>
          </w:p>
          <w:p w:rsidR="00111EE1" w:rsidRPr="00D00808" w:rsidRDefault="00AE7E47" w:rsidP="002834C0">
            <w:pPr>
              <w:pStyle w:val="af7"/>
            </w:pPr>
            <w:bookmarkStart w:id="22" w:name="_Ref28077"/>
            <w:r w:rsidRPr="00D00808">
              <w:t>表3-</w:t>
            </w:r>
            <w:fldSimple w:instr=" SEQ 表3- \* ARABIC ">
              <w:r w:rsidR="00C8005B">
                <w:rPr>
                  <w:noProof/>
                </w:rPr>
                <w:t>3</w:t>
              </w:r>
            </w:fldSimple>
            <w:bookmarkEnd w:id="22"/>
            <w:r w:rsidRPr="00D00808">
              <w:rPr>
                <w:rFonts w:hint="eastAsia"/>
              </w:rPr>
              <w:t xml:space="preserve">  项目外环境关系一览表</w:t>
            </w:r>
          </w:p>
          <w:tbl>
            <w:tblPr>
              <w:tblStyle w:val="af0"/>
              <w:tblW w:w="5000" w:type="pct"/>
              <w:tblLook w:val="04A0" w:firstRow="1" w:lastRow="0" w:firstColumn="1" w:lastColumn="0" w:noHBand="0" w:noVBand="1"/>
            </w:tblPr>
            <w:tblGrid>
              <w:gridCol w:w="636"/>
              <w:gridCol w:w="3210"/>
              <w:gridCol w:w="611"/>
              <w:gridCol w:w="1467"/>
              <w:gridCol w:w="2058"/>
            </w:tblGrid>
            <w:tr w:rsidR="00D00808" w:rsidRPr="00D00808" w:rsidTr="00CC50F4">
              <w:trPr>
                <w:trHeight w:val="597"/>
              </w:trPr>
              <w:tc>
                <w:tcPr>
                  <w:tcW w:w="398" w:type="pct"/>
                  <w:vAlign w:val="center"/>
                </w:tcPr>
                <w:p w:rsidR="00111EE1" w:rsidRPr="00D00808" w:rsidRDefault="00AE7E47" w:rsidP="00187589">
                  <w:pPr>
                    <w:pStyle w:val="af8"/>
                  </w:pPr>
                  <w:r w:rsidRPr="00D00808">
                    <w:rPr>
                      <w:rFonts w:hint="eastAsia"/>
                    </w:rPr>
                    <w:t>序号</w:t>
                  </w:r>
                </w:p>
              </w:tc>
              <w:tc>
                <w:tcPr>
                  <w:tcW w:w="2011" w:type="pct"/>
                  <w:vAlign w:val="center"/>
                </w:tcPr>
                <w:p w:rsidR="00111EE1" w:rsidRPr="00D00808" w:rsidRDefault="00AE7E47" w:rsidP="00187589">
                  <w:pPr>
                    <w:pStyle w:val="af8"/>
                  </w:pPr>
                  <w:r w:rsidRPr="00D00808">
                    <w:rPr>
                      <w:rFonts w:hint="eastAsia"/>
                    </w:rPr>
                    <w:t>名称</w:t>
                  </w:r>
                </w:p>
              </w:tc>
              <w:tc>
                <w:tcPr>
                  <w:tcW w:w="383" w:type="pct"/>
                  <w:vAlign w:val="center"/>
                </w:tcPr>
                <w:p w:rsidR="00111EE1" w:rsidRPr="00D00808" w:rsidRDefault="00AE7E47" w:rsidP="00187589">
                  <w:pPr>
                    <w:pStyle w:val="af8"/>
                  </w:pPr>
                  <w:r w:rsidRPr="00D00808">
                    <w:rPr>
                      <w:rFonts w:hint="eastAsia"/>
                    </w:rPr>
                    <w:t>方位</w:t>
                  </w:r>
                </w:p>
              </w:tc>
              <w:tc>
                <w:tcPr>
                  <w:tcW w:w="919" w:type="pct"/>
                  <w:vAlign w:val="center"/>
                </w:tcPr>
                <w:p w:rsidR="00111EE1" w:rsidRPr="00D00808" w:rsidRDefault="00AE7E47" w:rsidP="00187589">
                  <w:pPr>
                    <w:pStyle w:val="af8"/>
                  </w:pPr>
                  <w:r w:rsidRPr="00D00808">
                    <w:rPr>
                      <w:rFonts w:hint="eastAsia"/>
                    </w:rPr>
                    <w:t>距离厂界距离</w:t>
                  </w:r>
                </w:p>
              </w:tc>
              <w:tc>
                <w:tcPr>
                  <w:tcW w:w="1289" w:type="pct"/>
                  <w:vAlign w:val="center"/>
                </w:tcPr>
                <w:p w:rsidR="00111EE1" w:rsidRPr="00D00808" w:rsidRDefault="00AE7E47" w:rsidP="00187589">
                  <w:pPr>
                    <w:pStyle w:val="af8"/>
                  </w:pPr>
                  <w:r w:rsidRPr="00D00808">
                    <w:rPr>
                      <w:rFonts w:hint="eastAsia"/>
                    </w:rPr>
                    <w:t>备注</w:t>
                  </w:r>
                </w:p>
              </w:tc>
            </w:tr>
            <w:tr w:rsidR="00D00808" w:rsidRPr="00D00808" w:rsidTr="00CC50F4">
              <w:trPr>
                <w:trHeight w:val="478"/>
              </w:trPr>
              <w:tc>
                <w:tcPr>
                  <w:tcW w:w="398" w:type="pct"/>
                  <w:vAlign w:val="center"/>
                </w:tcPr>
                <w:p w:rsidR="00111EE1" w:rsidRPr="00D00808" w:rsidRDefault="00AE7E47" w:rsidP="00187589">
                  <w:pPr>
                    <w:pStyle w:val="af8"/>
                  </w:pPr>
                  <w:r w:rsidRPr="00D00808">
                    <w:rPr>
                      <w:rFonts w:hint="eastAsia"/>
                    </w:rPr>
                    <w:t>1</w:t>
                  </w:r>
                </w:p>
              </w:tc>
              <w:tc>
                <w:tcPr>
                  <w:tcW w:w="2011" w:type="pct"/>
                  <w:vAlign w:val="center"/>
                </w:tcPr>
                <w:p w:rsidR="00111EE1" w:rsidRPr="00D00808" w:rsidRDefault="004E30D1" w:rsidP="00187589">
                  <w:pPr>
                    <w:pStyle w:val="af8"/>
                  </w:pPr>
                  <w:r w:rsidRPr="00D00808">
                    <w:rPr>
                      <w:rFonts w:hint="eastAsia"/>
                    </w:rPr>
                    <w:t>重庆瑞丰门业有限公司</w:t>
                  </w:r>
                </w:p>
              </w:tc>
              <w:tc>
                <w:tcPr>
                  <w:tcW w:w="383" w:type="pct"/>
                  <w:vAlign w:val="center"/>
                </w:tcPr>
                <w:p w:rsidR="00111EE1" w:rsidRPr="00D00808" w:rsidRDefault="00AE7E47" w:rsidP="00187589">
                  <w:pPr>
                    <w:pStyle w:val="af8"/>
                  </w:pPr>
                  <w:r w:rsidRPr="00D00808">
                    <w:rPr>
                      <w:rFonts w:hint="eastAsia"/>
                    </w:rPr>
                    <w:t>N</w:t>
                  </w:r>
                  <w:r w:rsidR="004E30D1" w:rsidRPr="00D00808">
                    <w:t>W</w:t>
                  </w:r>
                </w:p>
              </w:tc>
              <w:tc>
                <w:tcPr>
                  <w:tcW w:w="919" w:type="pct"/>
                  <w:vAlign w:val="center"/>
                </w:tcPr>
                <w:p w:rsidR="00111EE1" w:rsidRPr="00D00808" w:rsidRDefault="00AE7E47" w:rsidP="00187589">
                  <w:pPr>
                    <w:pStyle w:val="af8"/>
                  </w:pPr>
                  <w:r w:rsidRPr="00D00808">
                    <w:rPr>
                      <w:rFonts w:hint="eastAsia"/>
                    </w:rPr>
                    <w:t>1</w:t>
                  </w:r>
                  <w:r w:rsidR="004E30D1" w:rsidRPr="00D00808">
                    <w:t>0</w:t>
                  </w:r>
                  <w:r w:rsidRPr="00D00808">
                    <w:rPr>
                      <w:rFonts w:hint="eastAsia"/>
                    </w:rPr>
                    <w:t>m</w:t>
                  </w:r>
                </w:p>
              </w:tc>
              <w:tc>
                <w:tcPr>
                  <w:tcW w:w="1289" w:type="pct"/>
                  <w:vAlign w:val="center"/>
                </w:tcPr>
                <w:p w:rsidR="00111EE1" w:rsidRPr="00D00808" w:rsidRDefault="004E30D1" w:rsidP="00187589">
                  <w:pPr>
                    <w:pStyle w:val="af8"/>
                  </w:pPr>
                  <w:r w:rsidRPr="00D00808">
                    <w:rPr>
                      <w:rFonts w:hint="eastAsia"/>
                    </w:rPr>
                    <w:t>家具生产</w:t>
                  </w:r>
                </w:p>
              </w:tc>
            </w:tr>
            <w:tr w:rsidR="00D00808" w:rsidRPr="00D00808" w:rsidTr="00CC50F4">
              <w:trPr>
                <w:trHeight w:val="478"/>
              </w:trPr>
              <w:tc>
                <w:tcPr>
                  <w:tcW w:w="398" w:type="pct"/>
                  <w:vAlign w:val="center"/>
                </w:tcPr>
                <w:p w:rsidR="00111EE1" w:rsidRPr="00D00808" w:rsidRDefault="00AE7E47" w:rsidP="00187589">
                  <w:pPr>
                    <w:pStyle w:val="af8"/>
                  </w:pPr>
                  <w:r w:rsidRPr="00D00808">
                    <w:rPr>
                      <w:rFonts w:hint="eastAsia"/>
                    </w:rPr>
                    <w:t>2</w:t>
                  </w:r>
                </w:p>
              </w:tc>
              <w:tc>
                <w:tcPr>
                  <w:tcW w:w="2011" w:type="pct"/>
                  <w:vAlign w:val="center"/>
                </w:tcPr>
                <w:p w:rsidR="00111EE1" w:rsidRPr="00D00808" w:rsidRDefault="004E30D1" w:rsidP="00187589">
                  <w:pPr>
                    <w:pStyle w:val="af8"/>
                  </w:pPr>
                  <w:r w:rsidRPr="00D00808">
                    <w:rPr>
                      <w:rFonts w:hint="eastAsia"/>
                    </w:rPr>
                    <w:t>重庆鼎发铝加工有限责任公司</w:t>
                  </w:r>
                </w:p>
              </w:tc>
              <w:tc>
                <w:tcPr>
                  <w:tcW w:w="383" w:type="pct"/>
                  <w:vAlign w:val="center"/>
                </w:tcPr>
                <w:p w:rsidR="00111EE1" w:rsidRPr="00D00808" w:rsidRDefault="00AE7E47" w:rsidP="00187589">
                  <w:pPr>
                    <w:pStyle w:val="af8"/>
                  </w:pPr>
                  <w:r w:rsidRPr="00D00808">
                    <w:rPr>
                      <w:rFonts w:hint="eastAsia"/>
                    </w:rPr>
                    <w:t>NE</w:t>
                  </w:r>
                </w:p>
              </w:tc>
              <w:tc>
                <w:tcPr>
                  <w:tcW w:w="919" w:type="pct"/>
                  <w:vAlign w:val="center"/>
                </w:tcPr>
                <w:p w:rsidR="00111EE1" w:rsidRPr="00D00808" w:rsidRDefault="00AE7E47" w:rsidP="00187589">
                  <w:pPr>
                    <w:pStyle w:val="af8"/>
                  </w:pPr>
                  <w:r w:rsidRPr="00D00808">
                    <w:rPr>
                      <w:rFonts w:hint="eastAsia"/>
                    </w:rPr>
                    <w:t>20m</w:t>
                  </w:r>
                </w:p>
              </w:tc>
              <w:tc>
                <w:tcPr>
                  <w:tcW w:w="1289" w:type="pct"/>
                  <w:vAlign w:val="center"/>
                </w:tcPr>
                <w:p w:rsidR="00111EE1" w:rsidRPr="00D00808" w:rsidRDefault="00AE7E47" w:rsidP="00187589">
                  <w:pPr>
                    <w:pStyle w:val="af8"/>
                  </w:pPr>
                  <w:r w:rsidRPr="00D00808">
                    <w:t>金属制品生产</w:t>
                  </w:r>
                </w:p>
              </w:tc>
            </w:tr>
          </w:tbl>
          <w:p w:rsidR="00111EE1" w:rsidRPr="00D00808" w:rsidRDefault="00AE7E47" w:rsidP="00CC50F4">
            <w:pPr>
              <w:pStyle w:val="1"/>
            </w:pPr>
            <w:r w:rsidRPr="00D00808">
              <w:rPr>
                <w:rFonts w:hint="eastAsia"/>
              </w:rPr>
              <w:t>1.</w:t>
            </w:r>
            <w:r w:rsidRPr="00D00808">
              <w:rPr>
                <w:rFonts w:hint="eastAsia"/>
              </w:rPr>
              <w:t>大气环境保护目标</w:t>
            </w:r>
          </w:p>
          <w:p w:rsidR="00111EE1" w:rsidRPr="00D00808" w:rsidRDefault="00AE7E47" w:rsidP="009228C3">
            <w:pPr>
              <w:pStyle w:val="Af6"/>
            </w:pPr>
            <w:r w:rsidRPr="00D00808">
              <w:rPr>
                <w:rFonts w:hint="eastAsia"/>
              </w:rPr>
              <w:t>拟建项目厂界外</w:t>
            </w:r>
            <w:r w:rsidRPr="00D00808">
              <w:rPr>
                <w:rFonts w:hint="eastAsia"/>
              </w:rPr>
              <w:t>500m</w:t>
            </w:r>
            <w:r w:rsidRPr="00D00808">
              <w:rPr>
                <w:rFonts w:hint="eastAsia"/>
              </w:rPr>
              <w:t>范围内</w:t>
            </w:r>
            <w:r w:rsidR="00D7684C" w:rsidRPr="00D00808">
              <w:rPr>
                <w:rFonts w:hint="eastAsia"/>
              </w:rPr>
              <w:t>无</w:t>
            </w:r>
            <w:r w:rsidRPr="00D00808">
              <w:rPr>
                <w:rFonts w:hint="eastAsia"/>
              </w:rPr>
              <w:t>大气环境保护目标。</w:t>
            </w:r>
          </w:p>
          <w:p w:rsidR="00111EE1" w:rsidRPr="00D00808" w:rsidRDefault="00AE7E47" w:rsidP="00CC50F4">
            <w:pPr>
              <w:pStyle w:val="1"/>
            </w:pPr>
            <w:r w:rsidRPr="00D00808">
              <w:rPr>
                <w:rFonts w:hint="eastAsia"/>
              </w:rPr>
              <w:t>2.</w:t>
            </w:r>
            <w:r w:rsidRPr="00D00808">
              <w:rPr>
                <w:rFonts w:hint="eastAsia"/>
              </w:rPr>
              <w:t>声环境保护目标</w:t>
            </w:r>
          </w:p>
          <w:p w:rsidR="00111EE1" w:rsidRPr="00D00808" w:rsidRDefault="00AE7E47" w:rsidP="009228C3">
            <w:pPr>
              <w:pStyle w:val="Af6"/>
            </w:pPr>
            <w:r w:rsidRPr="00D00808">
              <w:rPr>
                <w:rFonts w:hint="eastAsia"/>
              </w:rPr>
              <w:t>拟建项目厂界外</w:t>
            </w:r>
            <w:r w:rsidRPr="00D00808">
              <w:rPr>
                <w:rFonts w:hint="eastAsia"/>
              </w:rPr>
              <w:t>50m</w:t>
            </w:r>
            <w:r w:rsidRPr="00D00808">
              <w:rPr>
                <w:rFonts w:hint="eastAsia"/>
              </w:rPr>
              <w:t>范围内无声环境保护目标。</w:t>
            </w:r>
          </w:p>
          <w:p w:rsidR="00111EE1" w:rsidRPr="00D00808" w:rsidRDefault="00AE7E47" w:rsidP="00CC50F4">
            <w:pPr>
              <w:pStyle w:val="1"/>
            </w:pPr>
            <w:r w:rsidRPr="00D00808">
              <w:rPr>
                <w:rFonts w:hint="eastAsia"/>
              </w:rPr>
              <w:t>3.</w:t>
            </w:r>
            <w:r w:rsidRPr="00D00808">
              <w:rPr>
                <w:rFonts w:hint="eastAsia"/>
              </w:rPr>
              <w:t>地下水环境保护目标</w:t>
            </w:r>
          </w:p>
          <w:p w:rsidR="00111EE1" w:rsidRPr="00D00808" w:rsidRDefault="00AE7E47" w:rsidP="009228C3">
            <w:pPr>
              <w:pStyle w:val="Af6"/>
            </w:pPr>
            <w:r w:rsidRPr="00D00808">
              <w:rPr>
                <w:rFonts w:hint="eastAsia"/>
              </w:rPr>
              <w:t>厂界外</w:t>
            </w:r>
            <w:r w:rsidRPr="00D00808">
              <w:rPr>
                <w:rFonts w:hint="eastAsia"/>
              </w:rPr>
              <w:t>500m</w:t>
            </w:r>
            <w:r w:rsidRPr="00D00808">
              <w:rPr>
                <w:rFonts w:hint="eastAsia"/>
              </w:rPr>
              <w:t>范围内无地下水集中式饮用水水源和热水、矿泉水、温泉等特殊地下水资源。</w:t>
            </w:r>
          </w:p>
          <w:p w:rsidR="00111EE1" w:rsidRPr="00D00808" w:rsidRDefault="00AE7E47" w:rsidP="00CC50F4">
            <w:pPr>
              <w:pStyle w:val="1"/>
            </w:pPr>
            <w:r w:rsidRPr="00D00808">
              <w:rPr>
                <w:rFonts w:hint="eastAsia"/>
              </w:rPr>
              <w:t>4.</w:t>
            </w:r>
            <w:r w:rsidRPr="00D00808">
              <w:rPr>
                <w:rFonts w:hint="eastAsia"/>
              </w:rPr>
              <w:t>生态环境保护目标</w:t>
            </w:r>
          </w:p>
          <w:p w:rsidR="00111EE1" w:rsidRPr="00D00808" w:rsidRDefault="00AE7E47" w:rsidP="009228C3">
            <w:pPr>
              <w:pStyle w:val="Af6"/>
            </w:pPr>
            <w:r w:rsidRPr="00D00808">
              <w:t>拟建项目不属于产业园区外新增用地建设项目。</w:t>
            </w:r>
          </w:p>
        </w:tc>
      </w:tr>
      <w:tr w:rsidR="00D00808" w:rsidRPr="00D00808" w:rsidTr="00CC50F4">
        <w:trPr>
          <w:trHeight w:val="841"/>
          <w:jc w:val="center"/>
        </w:trPr>
        <w:tc>
          <w:tcPr>
            <w:tcW w:w="351" w:type="pct"/>
            <w:vAlign w:val="center"/>
          </w:tcPr>
          <w:p w:rsidR="00111EE1" w:rsidRPr="00D00808" w:rsidRDefault="00AE7E47" w:rsidP="008F7B61">
            <w:pPr>
              <w:pStyle w:val="af9"/>
              <w:rPr>
                <w:rFonts w:cs="宋体"/>
              </w:rPr>
            </w:pPr>
            <w:r w:rsidRPr="00D00808">
              <w:rPr>
                <w:rFonts w:hint="eastAsia"/>
              </w:rPr>
              <w:t>污染物排放控制标准</w:t>
            </w:r>
          </w:p>
        </w:tc>
        <w:tc>
          <w:tcPr>
            <w:tcW w:w="4649" w:type="pct"/>
            <w:vAlign w:val="center"/>
          </w:tcPr>
          <w:p w:rsidR="00CC50F4" w:rsidRPr="00D00808" w:rsidRDefault="00CC50F4" w:rsidP="00CC50F4">
            <w:pPr>
              <w:pStyle w:val="1"/>
            </w:pPr>
            <w:r w:rsidRPr="00D00808">
              <w:rPr>
                <w:rFonts w:hint="eastAsia"/>
              </w:rPr>
              <w:t>1.</w:t>
            </w:r>
            <w:r w:rsidRPr="00D00808">
              <w:rPr>
                <w:rFonts w:hint="eastAsia"/>
              </w:rPr>
              <w:t>大气污染物排放标准</w:t>
            </w:r>
          </w:p>
          <w:p w:rsidR="00111EE1" w:rsidRPr="00D00808" w:rsidRDefault="00AE7E47" w:rsidP="00CC50F4">
            <w:pPr>
              <w:pStyle w:val="20"/>
            </w:pPr>
            <w:r w:rsidRPr="00D00808">
              <w:rPr>
                <w:rFonts w:hint="eastAsia"/>
              </w:rPr>
              <w:t>1</w:t>
            </w:r>
            <w:r w:rsidRPr="00D00808">
              <w:rPr>
                <w:rFonts w:hint="eastAsia"/>
              </w:rPr>
              <w:t>）废气有组织排放标准</w:t>
            </w:r>
          </w:p>
          <w:p w:rsidR="00CD03AB" w:rsidRPr="00D00808" w:rsidRDefault="00CD03AB" w:rsidP="009228C3">
            <w:pPr>
              <w:pStyle w:val="Af6"/>
            </w:pPr>
            <w:r w:rsidRPr="00D00808">
              <w:t>本项目抛丸废气和喷塑废气执行</w:t>
            </w:r>
            <w:r w:rsidRPr="00D00808">
              <w:rPr>
                <w:rFonts w:hint="eastAsia"/>
              </w:rPr>
              <w:t>重庆市《大气污染物综合排放标准》</w:t>
            </w:r>
            <w:r w:rsidRPr="00D00808">
              <w:rPr>
                <w:rFonts w:hint="eastAsia"/>
              </w:rPr>
              <w:t>(DB50/418-2016)</w:t>
            </w:r>
            <w:r w:rsidRPr="00D00808">
              <w:rPr>
                <w:rFonts w:hint="eastAsia"/>
              </w:rPr>
              <w:t>。</w:t>
            </w:r>
          </w:p>
          <w:p w:rsidR="000258DE" w:rsidRPr="00D00808" w:rsidRDefault="000258DE" w:rsidP="009228C3">
            <w:pPr>
              <w:pStyle w:val="Af6"/>
            </w:pPr>
            <w:r w:rsidRPr="00D00808">
              <w:rPr>
                <w:rFonts w:hint="eastAsia"/>
              </w:rPr>
              <w:lastRenderedPageBreak/>
              <w:t>本项目固化炉采用燃烧机燃烧二甲醚，产生的热气进入炉内与工件直接接触对工件烘干和固化，不属于工业炉窑，因此，喷粉产生的颗粒物固化烘干过程产生的二甲醚燃烧废气、非甲烷总烃执行重庆市《大气污染物综合排放标准》</w:t>
            </w:r>
            <w:r w:rsidRPr="00D00808">
              <w:rPr>
                <w:rFonts w:hint="eastAsia"/>
              </w:rPr>
              <w:t>(DB50/418-2016)</w:t>
            </w:r>
            <w:r w:rsidRPr="00D00808">
              <w:rPr>
                <w:rFonts w:hint="eastAsia"/>
              </w:rPr>
              <w:t>。</w:t>
            </w:r>
          </w:p>
          <w:p w:rsidR="000258DE" w:rsidRPr="00D00808" w:rsidRDefault="000258DE" w:rsidP="002834C0">
            <w:pPr>
              <w:pStyle w:val="af7"/>
            </w:pPr>
            <w:r w:rsidRPr="00D00808">
              <w:t>表3-</w:t>
            </w:r>
            <w:r w:rsidR="00D00808" w:rsidRPr="00D00808">
              <w:t>4</w:t>
            </w:r>
            <w:r w:rsidRPr="00D00808">
              <w:rPr>
                <w:rFonts w:hint="eastAsia"/>
              </w:rPr>
              <w:t xml:space="preserve">  《大气污染物综合排放标准》(DB50/418-2016)</w:t>
            </w:r>
          </w:p>
          <w:tbl>
            <w:tblPr>
              <w:tblStyle w:val="af0"/>
              <w:tblW w:w="7982" w:type="dxa"/>
              <w:jc w:val="center"/>
              <w:tblCellMar>
                <w:left w:w="57" w:type="dxa"/>
                <w:right w:w="57" w:type="dxa"/>
              </w:tblCellMar>
              <w:tblLook w:val="04A0" w:firstRow="1" w:lastRow="0" w:firstColumn="1" w:lastColumn="0" w:noHBand="0" w:noVBand="1"/>
            </w:tblPr>
            <w:tblGrid>
              <w:gridCol w:w="1251"/>
              <w:gridCol w:w="1768"/>
              <w:gridCol w:w="2261"/>
              <w:gridCol w:w="1351"/>
              <w:gridCol w:w="1351"/>
            </w:tblGrid>
            <w:tr w:rsidR="00D00808" w:rsidRPr="00D00808" w:rsidTr="00CC50F4">
              <w:trPr>
                <w:trHeight w:val="597"/>
                <w:jc w:val="center"/>
              </w:trPr>
              <w:tc>
                <w:tcPr>
                  <w:tcW w:w="784" w:type="pct"/>
                  <w:tcBorders>
                    <w:tl2br w:val="nil"/>
                    <w:tr2bl w:val="nil"/>
                  </w:tcBorders>
                  <w:vAlign w:val="center"/>
                </w:tcPr>
                <w:p w:rsidR="000258DE" w:rsidRPr="00D00808" w:rsidRDefault="000258DE" w:rsidP="00187589">
                  <w:pPr>
                    <w:pStyle w:val="af8"/>
                  </w:pPr>
                  <w:r w:rsidRPr="00D00808">
                    <w:rPr>
                      <w:rFonts w:hint="eastAsia"/>
                    </w:rPr>
                    <w:t>污染物</w:t>
                  </w:r>
                </w:p>
              </w:tc>
              <w:tc>
                <w:tcPr>
                  <w:tcW w:w="1108" w:type="pct"/>
                  <w:tcBorders>
                    <w:tl2br w:val="nil"/>
                    <w:tr2bl w:val="nil"/>
                  </w:tcBorders>
                  <w:vAlign w:val="center"/>
                </w:tcPr>
                <w:p w:rsidR="000258DE" w:rsidRPr="00D00808" w:rsidRDefault="000258DE" w:rsidP="00187589">
                  <w:pPr>
                    <w:pStyle w:val="af8"/>
                  </w:pPr>
                  <w:r w:rsidRPr="00D00808">
                    <w:t>最高允许排放浓度（</w:t>
                  </w:r>
                  <w:r w:rsidRPr="00D00808">
                    <w:t>mg/m</w:t>
                  </w:r>
                  <w:r w:rsidRPr="00D00808">
                    <w:rPr>
                      <w:vertAlign w:val="superscript"/>
                    </w:rPr>
                    <w:t>3</w:t>
                  </w:r>
                  <w:r w:rsidRPr="00D00808">
                    <w:t>）</w:t>
                  </w:r>
                </w:p>
              </w:tc>
              <w:tc>
                <w:tcPr>
                  <w:tcW w:w="1416" w:type="pct"/>
                  <w:tcBorders>
                    <w:tl2br w:val="nil"/>
                    <w:tr2bl w:val="nil"/>
                  </w:tcBorders>
                  <w:vAlign w:val="center"/>
                </w:tcPr>
                <w:p w:rsidR="000258DE" w:rsidRPr="00D00808" w:rsidRDefault="000258DE" w:rsidP="00187589">
                  <w:pPr>
                    <w:pStyle w:val="af8"/>
                  </w:pPr>
                  <w:r w:rsidRPr="00D00808">
                    <w:t>最高允许排放速率（</w:t>
                  </w:r>
                  <w:r w:rsidRPr="00D00808">
                    <w:t>kg/h</w:t>
                  </w:r>
                  <w:r w:rsidRPr="00D00808">
                    <w:t>）</w:t>
                  </w:r>
                  <w:r w:rsidRPr="00D00808">
                    <w:rPr>
                      <w:rFonts w:ascii="微软雅黑" w:eastAsia="微软雅黑" w:hAnsi="微软雅黑" w:cs="微软雅黑" w:hint="eastAsia"/>
                      <w:vertAlign w:val="superscript"/>
                    </w:rPr>
                    <w:t>①</w:t>
                  </w:r>
                </w:p>
              </w:tc>
              <w:tc>
                <w:tcPr>
                  <w:tcW w:w="846" w:type="pct"/>
                  <w:tcBorders>
                    <w:tl2br w:val="nil"/>
                    <w:tr2bl w:val="nil"/>
                  </w:tcBorders>
                  <w:vAlign w:val="center"/>
                </w:tcPr>
                <w:p w:rsidR="000258DE" w:rsidRPr="00D00808" w:rsidRDefault="000258DE" w:rsidP="00187589">
                  <w:pPr>
                    <w:pStyle w:val="af8"/>
                  </w:pPr>
                  <w:r w:rsidRPr="00D00808">
                    <w:t>排放高度（</w:t>
                  </w:r>
                  <w:r w:rsidRPr="00D00808">
                    <w:t>m</w:t>
                  </w:r>
                  <w:r w:rsidRPr="00D00808">
                    <w:t>）</w:t>
                  </w:r>
                  <w:r w:rsidRPr="00D00808">
                    <w:rPr>
                      <w:rFonts w:ascii="微软雅黑" w:eastAsia="微软雅黑" w:hAnsi="微软雅黑" w:cs="微软雅黑" w:hint="eastAsia"/>
                      <w:vertAlign w:val="superscript"/>
                    </w:rPr>
                    <w:t>②</w:t>
                  </w:r>
                </w:p>
              </w:tc>
              <w:tc>
                <w:tcPr>
                  <w:tcW w:w="845" w:type="pct"/>
                  <w:tcBorders>
                    <w:top w:val="single" w:sz="4" w:space="0" w:color="auto"/>
                    <w:left w:val="single" w:sz="4" w:space="0" w:color="auto"/>
                    <w:bottom w:val="single" w:sz="4" w:space="0" w:color="auto"/>
                    <w:right w:val="single" w:sz="4" w:space="0" w:color="auto"/>
                    <w:tl2br w:val="nil"/>
                    <w:tr2bl w:val="nil"/>
                  </w:tcBorders>
                </w:tcPr>
                <w:p w:rsidR="000258DE" w:rsidRPr="00D00808" w:rsidRDefault="000258DE" w:rsidP="00187589">
                  <w:pPr>
                    <w:pStyle w:val="af8"/>
                  </w:pPr>
                  <w:r w:rsidRPr="00D00808">
                    <w:rPr>
                      <w:rFonts w:hint="eastAsia"/>
                    </w:rPr>
                    <w:t>无组织排放监控点浓度限值</w:t>
                  </w:r>
                  <w:r w:rsidRPr="00D00808">
                    <w:rPr>
                      <w:rFonts w:hint="eastAsia"/>
                    </w:rPr>
                    <w:t>(mg/m</w:t>
                  </w:r>
                  <w:r w:rsidRPr="00D00808">
                    <w:rPr>
                      <w:rFonts w:hint="eastAsia"/>
                    </w:rPr>
                    <w:t>³</w:t>
                  </w:r>
                  <w:r w:rsidRPr="00D00808">
                    <w:rPr>
                      <w:rFonts w:hint="eastAsia"/>
                    </w:rPr>
                    <w:t>)</w:t>
                  </w:r>
                </w:p>
              </w:tc>
            </w:tr>
            <w:tr w:rsidR="00D00808" w:rsidRPr="00D00808" w:rsidTr="00CC50F4">
              <w:trPr>
                <w:trHeight w:val="478"/>
                <w:jc w:val="center"/>
              </w:trPr>
              <w:tc>
                <w:tcPr>
                  <w:tcW w:w="784" w:type="pct"/>
                  <w:tcBorders>
                    <w:tl2br w:val="nil"/>
                    <w:tr2bl w:val="nil"/>
                  </w:tcBorders>
                  <w:vAlign w:val="center"/>
                </w:tcPr>
                <w:p w:rsidR="000258DE" w:rsidRPr="00D00808" w:rsidRDefault="000258DE" w:rsidP="00187589">
                  <w:pPr>
                    <w:pStyle w:val="af8"/>
                  </w:pPr>
                  <w:r w:rsidRPr="00D00808">
                    <w:t>非甲烷总烃</w:t>
                  </w:r>
                </w:p>
              </w:tc>
              <w:tc>
                <w:tcPr>
                  <w:tcW w:w="1108" w:type="pct"/>
                  <w:tcBorders>
                    <w:tl2br w:val="nil"/>
                    <w:tr2bl w:val="nil"/>
                  </w:tcBorders>
                  <w:vAlign w:val="center"/>
                </w:tcPr>
                <w:p w:rsidR="000258DE" w:rsidRPr="00D00808" w:rsidRDefault="000258DE" w:rsidP="00187589">
                  <w:pPr>
                    <w:pStyle w:val="af8"/>
                  </w:pPr>
                  <w:r w:rsidRPr="00D00808">
                    <w:rPr>
                      <w:rFonts w:hint="eastAsia"/>
                    </w:rPr>
                    <w:t>120</w:t>
                  </w:r>
                </w:p>
              </w:tc>
              <w:tc>
                <w:tcPr>
                  <w:tcW w:w="1416" w:type="pct"/>
                  <w:tcBorders>
                    <w:tl2br w:val="nil"/>
                    <w:tr2bl w:val="nil"/>
                  </w:tcBorders>
                  <w:vAlign w:val="center"/>
                </w:tcPr>
                <w:p w:rsidR="000258DE" w:rsidRPr="00D00808" w:rsidRDefault="00C403C0" w:rsidP="00187589">
                  <w:pPr>
                    <w:pStyle w:val="af8"/>
                  </w:pPr>
                  <w:r w:rsidRPr="00D00808">
                    <w:t>5</w:t>
                  </w:r>
                  <w:r w:rsidRPr="00D00808">
                    <w:rPr>
                      <w:rFonts w:hint="eastAsia"/>
                    </w:rPr>
                    <w:t>*</w:t>
                  </w:r>
                </w:p>
              </w:tc>
              <w:tc>
                <w:tcPr>
                  <w:tcW w:w="846" w:type="pct"/>
                  <w:tcBorders>
                    <w:tl2br w:val="nil"/>
                    <w:tr2bl w:val="nil"/>
                  </w:tcBorders>
                  <w:vAlign w:val="center"/>
                </w:tcPr>
                <w:p w:rsidR="000258DE" w:rsidRPr="00D00808" w:rsidRDefault="000258DE" w:rsidP="00187589">
                  <w:pPr>
                    <w:pStyle w:val="af8"/>
                  </w:pPr>
                  <w:r w:rsidRPr="00D00808">
                    <w:rPr>
                      <w:rFonts w:hint="eastAsia"/>
                    </w:rPr>
                    <w:t>15</w:t>
                  </w:r>
                </w:p>
              </w:tc>
              <w:tc>
                <w:tcPr>
                  <w:tcW w:w="845" w:type="pct"/>
                  <w:tcBorders>
                    <w:top w:val="single" w:sz="4" w:space="0" w:color="auto"/>
                    <w:left w:val="single" w:sz="4" w:space="0" w:color="auto"/>
                    <w:bottom w:val="single" w:sz="4" w:space="0" w:color="auto"/>
                    <w:right w:val="single" w:sz="4" w:space="0" w:color="auto"/>
                    <w:tl2br w:val="nil"/>
                    <w:tr2bl w:val="nil"/>
                  </w:tcBorders>
                </w:tcPr>
                <w:p w:rsidR="000258DE" w:rsidRPr="00D00808" w:rsidRDefault="000258DE" w:rsidP="00187589">
                  <w:pPr>
                    <w:pStyle w:val="af8"/>
                  </w:pPr>
                  <w:r w:rsidRPr="00D00808">
                    <w:rPr>
                      <w:rFonts w:hint="eastAsia"/>
                    </w:rPr>
                    <w:t>4.0</w:t>
                  </w:r>
                </w:p>
              </w:tc>
            </w:tr>
            <w:tr w:rsidR="00D00808" w:rsidRPr="00D00808" w:rsidTr="00CC50F4">
              <w:trPr>
                <w:trHeight w:val="478"/>
                <w:jc w:val="center"/>
              </w:trPr>
              <w:tc>
                <w:tcPr>
                  <w:tcW w:w="784" w:type="pct"/>
                  <w:tcBorders>
                    <w:tl2br w:val="nil"/>
                    <w:tr2bl w:val="nil"/>
                  </w:tcBorders>
                  <w:vAlign w:val="center"/>
                </w:tcPr>
                <w:p w:rsidR="000258DE" w:rsidRPr="00D00808" w:rsidRDefault="000258DE" w:rsidP="00187589">
                  <w:pPr>
                    <w:pStyle w:val="af8"/>
                  </w:pPr>
                  <w:r w:rsidRPr="00D00808">
                    <w:t>二氧化硫</w:t>
                  </w:r>
                </w:p>
              </w:tc>
              <w:tc>
                <w:tcPr>
                  <w:tcW w:w="1108" w:type="pct"/>
                  <w:tcBorders>
                    <w:tl2br w:val="nil"/>
                    <w:tr2bl w:val="nil"/>
                  </w:tcBorders>
                  <w:vAlign w:val="center"/>
                </w:tcPr>
                <w:p w:rsidR="000258DE" w:rsidRPr="00D00808" w:rsidRDefault="000258DE" w:rsidP="00187589">
                  <w:pPr>
                    <w:pStyle w:val="af8"/>
                  </w:pPr>
                  <w:r w:rsidRPr="00D00808">
                    <w:rPr>
                      <w:rFonts w:hint="eastAsia"/>
                    </w:rPr>
                    <w:t>200</w:t>
                  </w:r>
                </w:p>
              </w:tc>
              <w:tc>
                <w:tcPr>
                  <w:tcW w:w="1416" w:type="pct"/>
                  <w:tcBorders>
                    <w:tl2br w:val="nil"/>
                    <w:tr2bl w:val="nil"/>
                  </w:tcBorders>
                  <w:vAlign w:val="center"/>
                </w:tcPr>
                <w:p w:rsidR="000258DE" w:rsidRPr="00D00808" w:rsidRDefault="000258DE" w:rsidP="00187589">
                  <w:pPr>
                    <w:pStyle w:val="af8"/>
                  </w:pPr>
                  <w:r w:rsidRPr="00D00808">
                    <w:rPr>
                      <w:rFonts w:hint="eastAsia"/>
                    </w:rPr>
                    <w:t>0.</w:t>
                  </w:r>
                  <w:r w:rsidR="00C403C0" w:rsidRPr="00D00808">
                    <w:t>35</w:t>
                  </w:r>
                  <w:r w:rsidR="00C403C0" w:rsidRPr="00D00808">
                    <w:rPr>
                      <w:rFonts w:hint="eastAsia"/>
                    </w:rPr>
                    <w:t>*</w:t>
                  </w:r>
                </w:p>
              </w:tc>
              <w:tc>
                <w:tcPr>
                  <w:tcW w:w="846" w:type="pct"/>
                  <w:tcBorders>
                    <w:tl2br w:val="nil"/>
                    <w:tr2bl w:val="nil"/>
                  </w:tcBorders>
                  <w:vAlign w:val="center"/>
                </w:tcPr>
                <w:p w:rsidR="000258DE" w:rsidRPr="00D00808" w:rsidRDefault="000258DE" w:rsidP="00187589">
                  <w:pPr>
                    <w:pStyle w:val="af8"/>
                  </w:pPr>
                  <w:r w:rsidRPr="00D00808">
                    <w:rPr>
                      <w:rFonts w:hint="eastAsia"/>
                    </w:rPr>
                    <w:t>15</w:t>
                  </w:r>
                </w:p>
              </w:tc>
              <w:tc>
                <w:tcPr>
                  <w:tcW w:w="845" w:type="pct"/>
                  <w:tcBorders>
                    <w:top w:val="single" w:sz="4" w:space="0" w:color="auto"/>
                    <w:left w:val="single" w:sz="4" w:space="0" w:color="auto"/>
                    <w:bottom w:val="single" w:sz="4" w:space="0" w:color="auto"/>
                    <w:right w:val="single" w:sz="4" w:space="0" w:color="auto"/>
                    <w:tl2br w:val="nil"/>
                    <w:tr2bl w:val="nil"/>
                  </w:tcBorders>
                </w:tcPr>
                <w:p w:rsidR="000258DE" w:rsidRPr="00D00808" w:rsidRDefault="000258DE" w:rsidP="00187589">
                  <w:pPr>
                    <w:pStyle w:val="af8"/>
                  </w:pPr>
                  <w:r w:rsidRPr="00D00808">
                    <w:rPr>
                      <w:rFonts w:hint="eastAsia"/>
                    </w:rPr>
                    <w:t>0.4</w:t>
                  </w:r>
                </w:p>
              </w:tc>
            </w:tr>
            <w:tr w:rsidR="00D00808" w:rsidRPr="00D00808" w:rsidTr="00CC50F4">
              <w:trPr>
                <w:trHeight w:val="478"/>
                <w:jc w:val="center"/>
              </w:trPr>
              <w:tc>
                <w:tcPr>
                  <w:tcW w:w="784" w:type="pct"/>
                  <w:tcBorders>
                    <w:tl2br w:val="nil"/>
                    <w:tr2bl w:val="nil"/>
                  </w:tcBorders>
                  <w:vAlign w:val="center"/>
                </w:tcPr>
                <w:p w:rsidR="000258DE" w:rsidRPr="00D00808" w:rsidRDefault="000258DE" w:rsidP="00187589">
                  <w:pPr>
                    <w:pStyle w:val="af8"/>
                  </w:pPr>
                  <w:r w:rsidRPr="00D00808">
                    <w:t>氮氧化物</w:t>
                  </w:r>
                </w:p>
              </w:tc>
              <w:tc>
                <w:tcPr>
                  <w:tcW w:w="1108" w:type="pct"/>
                  <w:tcBorders>
                    <w:tl2br w:val="nil"/>
                    <w:tr2bl w:val="nil"/>
                  </w:tcBorders>
                  <w:vAlign w:val="center"/>
                </w:tcPr>
                <w:p w:rsidR="000258DE" w:rsidRPr="00D00808" w:rsidRDefault="000258DE" w:rsidP="00187589">
                  <w:pPr>
                    <w:pStyle w:val="af8"/>
                  </w:pPr>
                  <w:r w:rsidRPr="00D00808">
                    <w:rPr>
                      <w:rFonts w:hint="eastAsia"/>
                    </w:rPr>
                    <w:t>200</w:t>
                  </w:r>
                </w:p>
              </w:tc>
              <w:tc>
                <w:tcPr>
                  <w:tcW w:w="1416" w:type="pct"/>
                  <w:tcBorders>
                    <w:tl2br w:val="nil"/>
                    <w:tr2bl w:val="nil"/>
                  </w:tcBorders>
                  <w:vAlign w:val="center"/>
                </w:tcPr>
                <w:p w:rsidR="000258DE" w:rsidRPr="00D00808" w:rsidRDefault="000258DE" w:rsidP="00187589">
                  <w:pPr>
                    <w:pStyle w:val="af8"/>
                  </w:pPr>
                  <w:r w:rsidRPr="00D00808">
                    <w:rPr>
                      <w:rFonts w:hint="eastAsia"/>
                    </w:rPr>
                    <w:t>0.</w:t>
                  </w:r>
                  <w:r w:rsidR="00C403C0" w:rsidRPr="00D00808">
                    <w:t>15*</w:t>
                  </w:r>
                </w:p>
              </w:tc>
              <w:tc>
                <w:tcPr>
                  <w:tcW w:w="846" w:type="pct"/>
                  <w:tcBorders>
                    <w:tl2br w:val="nil"/>
                    <w:tr2bl w:val="nil"/>
                  </w:tcBorders>
                  <w:vAlign w:val="center"/>
                </w:tcPr>
                <w:p w:rsidR="000258DE" w:rsidRPr="00D00808" w:rsidRDefault="000258DE" w:rsidP="00187589">
                  <w:pPr>
                    <w:pStyle w:val="af8"/>
                  </w:pPr>
                  <w:r w:rsidRPr="00D00808">
                    <w:rPr>
                      <w:rFonts w:hint="eastAsia"/>
                    </w:rPr>
                    <w:t>15</w:t>
                  </w:r>
                </w:p>
              </w:tc>
              <w:tc>
                <w:tcPr>
                  <w:tcW w:w="845" w:type="pct"/>
                  <w:tcBorders>
                    <w:top w:val="single" w:sz="4" w:space="0" w:color="auto"/>
                    <w:left w:val="single" w:sz="4" w:space="0" w:color="auto"/>
                    <w:bottom w:val="single" w:sz="4" w:space="0" w:color="auto"/>
                    <w:right w:val="single" w:sz="4" w:space="0" w:color="auto"/>
                    <w:tl2br w:val="nil"/>
                    <w:tr2bl w:val="nil"/>
                  </w:tcBorders>
                </w:tcPr>
                <w:p w:rsidR="000258DE" w:rsidRPr="00D00808" w:rsidRDefault="000258DE" w:rsidP="00187589">
                  <w:pPr>
                    <w:pStyle w:val="af8"/>
                  </w:pPr>
                  <w:r w:rsidRPr="00D00808">
                    <w:rPr>
                      <w:rFonts w:hint="eastAsia"/>
                    </w:rPr>
                    <w:t>0.12</w:t>
                  </w:r>
                </w:p>
              </w:tc>
            </w:tr>
            <w:tr w:rsidR="00D00808" w:rsidRPr="00D00808" w:rsidTr="00CC50F4">
              <w:trPr>
                <w:trHeight w:val="478"/>
                <w:jc w:val="center"/>
              </w:trPr>
              <w:tc>
                <w:tcPr>
                  <w:tcW w:w="784" w:type="pct"/>
                  <w:tcBorders>
                    <w:tl2br w:val="nil"/>
                    <w:tr2bl w:val="nil"/>
                  </w:tcBorders>
                  <w:vAlign w:val="center"/>
                </w:tcPr>
                <w:p w:rsidR="000258DE" w:rsidRPr="00D00808" w:rsidRDefault="000258DE" w:rsidP="00187589">
                  <w:pPr>
                    <w:pStyle w:val="af8"/>
                  </w:pPr>
                  <w:r w:rsidRPr="00D00808">
                    <w:t>颗粒物</w:t>
                  </w:r>
                </w:p>
              </w:tc>
              <w:tc>
                <w:tcPr>
                  <w:tcW w:w="1108" w:type="pct"/>
                  <w:tcBorders>
                    <w:tl2br w:val="nil"/>
                    <w:tr2bl w:val="nil"/>
                  </w:tcBorders>
                  <w:vAlign w:val="center"/>
                </w:tcPr>
                <w:p w:rsidR="000258DE" w:rsidRPr="00D00808" w:rsidRDefault="000258DE" w:rsidP="00187589">
                  <w:pPr>
                    <w:pStyle w:val="af8"/>
                  </w:pPr>
                  <w:r w:rsidRPr="00D00808">
                    <w:rPr>
                      <w:rFonts w:hint="eastAsia"/>
                    </w:rPr>
                    <w:t>50</w:t>
                  </w:r>
                </w:p>
              </w:tc>
              <w:tc>
                <w:tcPr>
                  <w:tcW w:w="1416" w:type="pct"/>
                  <w:tcBorders>
                    <w:tl2br w:val="nil"/>
                    <w:tr2bl w:val="nil"/>
                  </w:tcBorders>
                  <w:vAlign w:val="center"/>
                </w:tcPr>
                <w:p w:rsidR="000258DE" w:rsidRPr="00D00808" w:rsidRDefault="000258DE" w:rsidP="00187589">
                  <w:pPr>
                    <w:pStyle w:val="af8"/>
                  </w:pPr>
                  <w:r w:rsidRPr="00D00808">
                    <w:rPr>
                      <w:rFonts w:hint="eastAsia"/>
                    </w:rPr>
                    <w:t>0.</w:t>
                  </w:r>
                  <w:r w:rsidR="00C403C0" w:rsidRPr="00D00808">
                    <w:t>4</w:t>
                  </w:r>
                </w:p>
              </w:tc>
              <w:tc>
                <w:tcPr>
                  <w:tcW w:w="846" w:type="pct"/>
                  <w:tcBorders>
                    <w:tl2br w:val="nil"/>
                    <w:tr2bl w:val="nil"/>
                  </w:tcBorders>
                  <w:vAlign w:val="center"/>
                </w:tcPr>
                <w:p w:rsidR="000258DE" w:rsidRPr="00D00808" w:rsidRDefault="000258DE" w:rsidP="00187589">
                  <w:pPr>
                    <w:pStyle w:val="af8"/>
                  </w:pPr>
                  <w:r w:rsidRPr="00D00808">
                    <w:rPr>
                      <w:rFonts w:hint="eastAsia"/>
                    </w:rPr>
                    <w:t>15</w:t>
                  </w:r>
                </w:p>
              </w:tc>
              <w:tc>
                <w:tcPr>
                  <w:tcW w:w="845" w:type="pct"/>
                  <w:tcBorders>
                    <w:top w:val="single" w:sz="4" w:space="0" w:color="auto"/>
                    <w:left w:val="single" w:sz="4" w:space="0" w:color="auto"/>
                    <w:bottom w:val="single" w:sz="4" w:space="0" w:color="auto"/>
                    <w:right w:val="single" w:sz="4" w:space="0" w:color="auto"/>
                    <w:tl2br w:val="nil"/>
                    <w:tr2bl w:val="nil"/>
                  </w:tcBorders>
                </w:tcPr>
                <w:p w:rsidR="000258DE" w:rsidRPr="00D00808" w:rsidRDefault="000258DE" w:rsidP="00187589">
                  <w:pPr>
                    <w:pStyle w:val="af8"/>
                  </w:pPr>
                  <w:r w:rsidRPr="00D00808">
                    <w:rPr>
                      <w:rFonts w:hint="eastAsia"/>
                    </w:rPr>
                    <w:t>1.0</w:t>
                  </w:r>
                </w:p>
              </w:tc>
            </w:tr>
            <w:tr w:rsidR="00D00808" w:rsidRPr="00D00808" w:rsidTr="00CC50F4">
              <w:trPr>
                <w:trHeight w:val="478"/>
                <w:jc w:val="center"/>
              </w:trPr>
              <w:tc>
                <w:tcPr>
                  <w:tcW w:w="5000" w:type="pct"/>
                  <w:gridSpan w:val="5"/>
                  <w:tcBorders>
                    <w:right w:val="single" w:sz="4" w:space="0" w:color="auto"/>
                    <w:tl2br w:val="nil"/>
                    <w:tr2bl w:val="nil"/>
                  </w:tcBorders>
                  <w:vAlign w:val="center"/>
                </w:tcPr>
                <w:p w:rsidR="00C403C0" w:rsidRPr="00D00808" w:rsidRDefault="00C403C0" w:rsidP="00187589">
                  <w:pPr>
                    <w:pStyle w:val="af8"/>
                  </w:pPr>
                  <w:r w:rsidRPr="00D00808">
                    <w:rPr>
                      <w:rFonts w:hint="eastAsia"/>
                    </w:rPr>
                    <w:t>备注：根据《大气污染物综合排放标准》</w:t>
                  </w:r>
                  <w:r w:rsidRPr="00D00808">
                    <w:rPr>
                      <w:rFonts w:hint="eastAsia"/>
                    </w:rPr>
                    <w:t>(DB50/418-2016)</w:t>
                  </w:r>
                  <w:r w:rsidRPr="00D00808">
                    <w:rPr>
                      <w:rFonts w:hint="eastAsia"/>
                    </w:rPr>
                    <w:t>中</w:t>
                  </w:r>
                  <w:r w:rsidRPr="00D00808">
                    <w:rPr>
                      <w:rFonts w:hint="eastAsia"/>
                    </w:rPr>
                    <w:t>5</w:t>
                  </w:r>
                  <w:r w:rsidRPr="00D00808">
                    <w:rPr>
                      <w:rFonts w:hint="eastAsia"/>
                    </w:rPr>
                    <w:t>排气筒高度要求，</w:t>
                  </w:r>
                  <w:r w:rsidRPr="00D00808">
                    <w:rPr>
                      <w:rFonts w:hint="eastAsia"/>
                    </w:rPr>
                    <w:t>5.1</w:t>
                  </w:r>
                  <w:r w:rsidRPr="00D00808">
                    <w:rPr>
                      <w:rFonts w:hint="eastAsia"/>
                    </w:rPr>
                    <w:t>排气筒高度应高出</w:t>
                  </w:r>
                  <w:r w:rsidRPr="00D00808">
                    <w:rPr>
                      <w:rFonts w:hint="eastAsia"/>
                    </w:rPr>
                    <w:t>200m</w:t>
                  </w:r>
                  <w:r w:rsidRPr="00D00808">
                    <w:rPr>
                      <w:rFonts w:hint="eastAsia"/>
                    </w:rPr>
                    <w:t>半径范围内周边建筑物</w:t>
                  </w:r>
                  <w:r w:rsidRPr="00D00808">
                    <w:rPr>
                      <w:rFonts w:hint="eastAsia"/>
                    </w:rPr>
                    <w:t>5m</w:t>
                  </w:r>
                  <w:r w:rsidRPr="00D00808">
                    <w:rPr>
                      <w:rFonts w:hint="eastAsia"/>
                    </w:rPr>
                    <w:t>以上。不能达到该要求的排气筒，应按其高度对应的排放速率限值的</w:t>
                  </w:r>
                  <w:r w:rsidRPr="00D00808">
                    <w:rPr>
                      <w:rFonts w:hint="eastAsia"/>
                    </w:rPr>
                    <w:t>50%</w:t>
                  </w:r>
                  <w:r w:rsidRPr="00D00808">
                    <w:rPr>
                      <w:rFonts w:hint="eastAsia"/>
                    </w:rPr>
                    <w:t>执行。本项目东南侧有一幢西南铝公司</w:t>
                  </w:r>
                  <w:r w:rsidRPr="00D00808">
                    <w:rPr>
                      <w:rFonts w:hint="eastAsia"/>
                    </w:rPr>
                    <w:t>4</w:t>
                  </w:r>
                  <w:r w:rsidRPr="00D00808">
                    <w:rPr>
                      <w:rFonts w:hint="eastAsia"/>
                    </w:rPr>
                    <w:t>层倒班宿舍，无法满足高出</w:t>
                  </w:r>
                  <w:r w:rsidRPr="00D00808">
                    <w:rPr>
                      <w:rFonts w:hint="eastAsia"/>
                    </w:rPr>
                    <w:t>200m</w:t>
                  </w:r>
                  <w:r w:rsidRPr="00D00808">
                    <w:rPr>
                      <w:rFonts w:hint="eastAsia"/>
                    </w:rPr>
                    <w:t>半径范围内周边建筑物</w:t>
                  </w:r>
                  <w:r w:rsidRPr="00D00808">
                    <w:rPr>
                      <w:rFonts w:hint="eastAsia"/>
                    </w:rPr>
                    <w:t>5m</w:t>
                  </w:r>
                  <w:r w:rsidRPr="00D00808">
                    <w:rPr>
                      <w:rFonts w:hint="eastAsia"/>
                    </w:rPr>
                    <w:t>以上。排气筒排放速率按其高度对应的排放速率限值的</w:t>
                  </w:r>
                  <w:r w:rsidRPr="00D00808">
                    <w:rPr>
                      <w:rFonts w:hint="eastAsia"/>
                    </w:rPr>
                    <w:t>50%</w:t>
                  </w:r>
                  <w:r w:rsidRPr="00D00808">
                    <w:rPr>
                      <w:rFonts w:hint="eastAsia"/>
                    </w:rPr>
                    <w:t>执行</w:t>
                  </w:r>
                </w:p>
              </w:tc>
            </w:tr>
          </w:tbl>
          <w:p w:rsidR="00111EE1" w:rsidRPr="00D00808" w:rsidRDefault="00AE7E47" w:rsidP="00CC50F4">
            <w:pPr>
              <w:pStyle w:val="20"/>
            </w:pPr>
            <w:r w:rsidRPr="00D00808">
              <w:rPr>
                <w:rFonts w:hint="eastAsia"/>
              </w:rPr>
              <w:t>2</w:t>
            </w:r>
            <w:r w:rsidRPr="00D00808">
              <w:rPr>
                <w:rFonts w:hint="eastAsia"/>
              </w:rPr>
              <w:t>）废气无组织排放标准</w:t>
            </w:r>
          </w:p>
          <w:p w:rsidR="00111EE1" w:rsidRPr="00D00808" w:rsidRDefault="00AE7E47" w:rsidP="009228C3">
            <w:pPr>
              <w:pStyle w:val="Af6"/>
            </w:pPr>
            <w:r w:rsidRPr="00D00808">
              <w:rPr>
                <w:rFonts w:hint="eastAsia"/>
              </w:rPr>
              <w:t>颗粒物厂界无组织排放浓度从严执行《大气污染物综合排放标准》（</w:t>
            </w:r>
            <w:r w:rsidRPr="00D00808">
              <w:rPr>
                <w:rFonts w:hint="eastAsia"/>
              </w:rPr>
              <w:t>DB50/418-2016</w:t>
            </w:r>
            <w:r w:rsidRPr="00D00808">
              <w:rPr>
                <w:rFonts w:hint="eastAsia"/>
              </w:rPr>
              <w:t>）标准限值。</w:t>
            </w:r>
          </w:p>
          <w:p w:rsidR="00111EE1" w:rsidRPr="00D00808" w:rsidRDefault="00AE7E47" w:rsidP="00CC50F4">
            <w:pPr>
              <w:pStyle w:val="1"/>
            </w:pPr>
            <w:r w:rsidRPr="00D00808">
              <w:rPr>
                <w:rFonts w:hint="eastAsia"/>
              </w:rPr>
              <w:t>2.</w:t>
            </w:r>
            <w:r w:rsidRPr="00D00808">
              <w:rPr>
                <w:rFonts w:hint="eastAsia"/>
              </w:rPr>
              <w:t>水污染物排放标准</w:t>
            </w:r>
          </w:p>
          <w:p w:rsidR="00111EE1" w:rsidRPr="00D00808" w:rsidRDefault="00D7684C" w:rsidP="009228C3">
            <w:pPr>
              <w:pStyle w:val="Af6"/>
            </w:pPr>
            <w:r w:rsidRPr="00D00808">
              <w:rPr>
                <w:rFonts w:hint="eastAsia"/>
              </w:rPr>
              <w:t>无废水产生。</w:t>
            </w:r>
          </w:p>
          <w:p w:rsidR="00111EE1" w:rsidRPr="00D00808" w:rsidRDefault="00AE7E47" w:rsidP="00CC50F4">
            <w:pPr>
              <w:pStyle w:val="1"/>
            </w:pPr>
            <w:r w:rsidRPr="00D00808">
              <w:rPr>
                <w:rFonts w:hint="eastAsia"/>
              </w:rPr>
              <w:t>3.</w:t>
            </w:r>
            <w:r w:rsidRPr="00D00808">
              <w:rPr>
                <w:rFonts w:hint="eastAsia"/>
              </w:rPr>
              <w:t>噪声排放标准</w:t>
            </w:r>
          </w:p>
          <w:p w:rsidR="00111EE1" w:rsidRPr="00D00808" w:rsidRDefault="00AE7E47" w:rsidP="009228C3">
            <w:pPr>
              <w:pStyle w:val="Af6"/>
            </w:pPr>
            <w:r w:rsidRPr="00D00808">
              <w:rPr>
                <w:rFonts w:hint="eastAsia"/>
              </w:rPr>
              <w:t>本项目运营期噪声排放执行《工业企业厂界环境噪声排放标准》（</w:t>
            </w:r>
            <w:r w:rsidRPr="00D00808">
              <w:rPr>
                <w:rFonts w:hint="eastAsia"/>
              </w:rPr>
              <w:t>GB 12348-2008</w:t>
            </w:r>
            <w:r w:rsidRPr="00D00808">
              <w:rPr>
                <w:rFonts w:hint="eastAsia"/>
              </w:rPr>
              <w:t>）</w:t>
            </w:r>
            <w:r w:rsidRPr="00D00808">
              <w:rPr>
                <w:rFonts w:hint="eastAsia"/>
              </w:rPr>
              <w:t>3</w:t>
            </w:r>
            <w:r w:rsidRPr="00D00808">
              <w:rPr>
                <w:rFonts w:hint="eastAsia"/>
              </w:rPr>
              <w:t>类标准。详见</w:t>
            </w:r>
            <w:r w:rsidRPr="00D00808">
              <w:rPr>
                <w:rFonts w:hint="eastAsia"/>
              </w:rPr>
              <w:fldChar w:fldCharType="begin"/>
            </w:r>
            <w:r w:rsidRPr="00D00808">
              <w:rPr>
                <w:rFonts w:hint="eastAsia"/>
              </w:rPr>
              <w:instrText xml:space="preserve"> REF _Ref20281 \h </w:instrText>
            </w:r>
            <w:r w:rsidRPr="00D00808">
              <w:rPr>
                <w:rFonts w:hint="eastAsia"/>
              </w:rPr>
            </w:r>
            <w:r w:rsidRPr="00D00808">
              <w:rPr>
                <w:rFonts w:hint="eastAsia"/>
              </w:rPr>
              <w:fldChar w:fldCharType="separate"/>
            </w:r>
            <w:r w:rsidR="00C8005B" w:rsidRPr="00D00808">
              <w:t>表</w:t>
            </w:r>
            <w:r w:rsidR="00C8005B" w:rsidRPr="00D00808">
              <w:t>3-</w:t>
            </w:r>
            <w:r w:rsidRPr="00D00808">
              <w:rPr>
                <w:rFonts w:hint="eastAsia"/>
              </w:rPr>
              <w:fldChar w:fldCharType="end"/>
            </w:r>
            <w:r w:rsidR="00D00808" w:rsidRPr="00D00808">
              <w:t>5</w:t>
            </w:r>
            <w:r w:rsidRPr="00D00808">
              <w:rPr>
                <w:rFonts w:hint="eastAsia"/>
              </w:rPr>
              <w:t>。</w:t>
            </w:r>
          </w:p>
          <w:p w:rsidR="00111EE1" w:rsidRPr="00D00808" w:rsidRDefault="00AE7E47" w:rsidP="002834C0">
            <w:pPr>
              <w:pStyle w:val="af7"/>
            </w:pPr>
            <w:bookmarkStart w:id="23" w:name="_Ref20281"/>
            <w:r w:rsidRPr="00D00808">
              <w:t>表3-</w:t>
            </w:r>
            <w:bookmarkEnd w:id="23"/>
            <w:r w:rsidR="00D00808" w:rsidRPr="00D00808">
              <w:t>5</w:t>
            </w:r>
            <w:r w:rsidRPr="00D00808">
              <w:rPr>
                <w:rFonts w:hint="eastAsia"/>
              </w:rPr>
              <w:t xml:space="preserve">  工业企业厂界环境噪声排放限值    单位：Leq[dB(A)]</w:t>
            </w:r>
          </w:p>
          <w:tbl>
            <w:tblPr>
              <w:tblStyle w:val="af0"/>
              <w:tblW w:w="5000" w:type="pct"/>
              <w:jc w:val="center"/>
              <w:tblCellMar>
                <w:left w:w="57" w:type="dxa"/>
                <w:right w:w="57" w:type="dxa"/>
              </w:tblCellMar>
              <w:tblLook w:val="04A0" w:firstRow="1" w:lastRow="0" w:firstColumn="1" w:lastColumn="0" w:noHBand="0" w:noVBand="1"/>
            </w:tblPr>
            <w:tblGrid>
              <w:gridCol w:w="2661"/>
              <w:gridCol w:w="2660"/>
              <w:gridCol w:w="2661"/>
            </w:tblGrid>
            <w:tr w:rsidR="00D00808" w:rsidRPr="00D00808" w:rsidTr="00CC50F4">
              <w:trPr>
                <w:trHeight w:val="597"/>
                <w:jc w:val="center"/>
              </w:trPr>
              <w:tc>
                <w:tcPr>
                  <w:tcW w:w="1667" w:type="pct"/>
                  <w:vAlign w:val="center"/>
                </w:tcPr>
                <w:p w:rsidR="00111EE1" w:rsidRPr="00D00808" w:rsidRDefault="00AE7E47" w:rsidP="00187589">
                  <w:pPr>
                    <w:pStyle w:val="af8"/>
                  </w:pPr>
                  <w:r w:rsidRPr="00D00808">
                    <w:rPr>
                      <w:rFonts w:hint="eastAsia"/>
                    </w:rPr>
                    <w:t>声环境功能区类别</w:t>
                  </w:r>
                </w:p>
              </w:tc>
              <w:tc>
                <w:tcPr>
                  <w:tcW w:w="1666" w:type="pct"/>
                  <w:vAlign w:val="center"/>
                </w:tcPr>
                <w:p w:rsidR="00111EE1" w:rsidRPr="00D00808" w:rsidRDefault="00AE7E47" w:rsidP="00187589">
                  <w:pPr>
                    <w:pStyle w:val="af8"/>
                  </w:pPr>
                  <w:r w:rsidRPr="00D00808">
                    <w:rPr>
                      <w:rFonts w:hint="eastAsia"/>
                    </w:rPr>
                    <w:t>昼间</w:t>
                  </w:r>
                </w:p>
              </w:tc>
              <w:tc>
                <w:tcPr>
                  <w:tcW w:w="1667" w:type="pct"/>
                  <w:vAlign w:val="center"/>
                </w:tcPr>
                <w:p w:rsidR="00111EE1" w:rsidRPr="00D00808" w:rsidRDefault="00AE7E47" w:rsidP="00187589">
                  <w:pPr>
                    <w:pStyle w:val="af8"/>
                  </w:pPr>
                  <w:r w:rsidRPr="00D00808">
                    <w:t>夜间</w:t>
                  </w:r>
                </w:p>
              </w:tc>
            </w:tr>
            <w:tr w:rsidR="00D00808" w:rsidRPr="00D00808" w:rsidTr="00CC50F4">
              <w:trPr>
                <w:trHeight w:val="478"/>
                <w:jc w:val="center"/>
              </w:trPr>
              <w:tc>
                <w:tcPr>
                  <w:tcW w:w="1667" w:type="pct"/>
                  <w:vAlign w:val="center"/>
                </w:tcPr>
                <w:p w:rsidR="00111EE1" w:rsidRPr="00D00808" w:rsidRDefault="00AE7E47" w:rsidP="00187589">
                  <w:pPr>
                    <w:pStyle w:val="af8"/>
                  </w:pPr>
                  <w:r w:rsidRPr="00D00808">
                    <w:rPr>
                      <w:rFonts w:hint="eastAsia"/>
                    </w:rPr>
                    <w:t>3</w:t>
                  </w:r>
                  <w:r w:rsidRPr="00D00808">
                    <w:rPr>
                      <w:rFonts w:hint="eastAsia"/>
                    </w:rPr>
                    <w:t>类</w:t>
                  </w:r>
                </w:p>
              </w:tc>
              <w:tc>
                <w:tcPr>
                  <w:tcW w:w="1666" w:type="pct"/>
                  <w:vAlign w:val="center"/>
                </w:tcPr>
                <w:p w:rsidR="00111EE1" w:rsidRPr="00D00808" w:rsidRDefault="00AE7E47" w:rsidP="00187589">
                  <w:pPr>
                    <w:pStyle w:val="af8"/>
                  </w:pPr>
                  <w:r w:rsidRPr="00D00808">
                    <w:rPr>
                      <w:rFonts w:hint="eastAsia"/>
                    </w:rPr>
                    <w:t>65</w:t>
                  </w:r>
                </w:p>
              </w:tc>
              <w:tc>
                <w:tcPr>
                  <w:tcW w:w="1667" w:type="pct"/>
                  <w:vAlign w:val="center"/>
                </w:tcPr>
                <w:p w:rsidR="00111EE1" w:rsidRPr="00D00808" w:rsidRDefault="00AE7E47" w:rsidP="00187589">
                  <w:pPr>
                    <w:pStyle w:val="af8"/>
                  </w:pPr>
                  <w:r w:rsidRPr="00D00808">
                    <w:t>55</w:t>
                  </w:r>
                </w:p>
              </w:tc>
            </w:tr>
          </w:tbl>
          <w:p w:rsidR="00111EE1" w:rsidRPr="00D00808" w:rsidRDefault="00AE7E47" w:rsidP="00CC50F4">
            <w:pPr>
              <w:pStyle w:val="1"/>
            </w:pPr>
            <w:r w:rsidRPr="00D00808">
              <w:rPr>
                <w:rFonts w:hint="eastAsia"/>
              </w:rPr>
              <w:t>4.</w:t>
            </w:r>
            <w:r w:rsidRPr="00D00808">
              <w:rPr>
                <w:rFonts w:hint="eastAsia"/>
              </w:rPr>
              <w:t>固体废物标准</w:t>
            </w:r>
          </w:p>
          <w:p w:rsidR="00111EE1" w:rsidRPr="00D00808" w:rsidRDefault="00AE7E47" w:rsidP="009228C3">
            <w:pPr>
              <w:pStyle w:val="Af6"/>
            </w:pPr>
            <w:r w:rsidRPr="00D00808">
              <w:rPr>
                <w:rFonts w:hint="eastAsia"/>
              </w:rPr>
              <w:t>一般工业固废：按照生态环境部公告</w:t>
            </w:r>
            <w:r w:rsidRPr="00D00808">
              <w:rPr>
                <w:rFonts w:hint="eastAsia"/>
              </w:rPr>
              <w:t>2024</w:t>
            </w:r>
            <w:r w:rsidRPr="00D00808">
              <w:rPr>
                <w:rFonts w:hint="eastAsia"/>
              </w:rPr>
              <w:t>年第</w:t>
            </w:r>
            <w:r w:rsidRPr="00D00808">
              <w:rPr>
                <w:rFonts w:hint="eastAsia"/>
              </w:rPr>
              <w:t>4</w:t>
            </w:r>
            <w:r w:rsidRPr="00D00808">
              <w:rPr>
                <w:rFonts w:hint="eastAsia"/>
              </w:rPr>
              <w:t>号发布的《固体废物分类与代码目录》进行识别，其贮存过程应满足相应防渗漏、防雨淋、防扬尘等环境保护要求。</w:t>
            </w:r>
          </w:p>
          <w:p w:rsidR="00111EE1" w:rsidRPr="00D00808" w:rsidRDefault="00AE7E47" w:rsidP="00076C81">
            <w:pPr>
              <w:pStyle w:val="Af6"/>
            </w:pPr>
            <w:r w:rsidRPr="00D00808">
              <w:rPr>
                <w:rFonts w:hint="eastAsia"/>
              </w:rPr>
              <w:lastRenderedPageBreak/>
              <w:t>危险废物：应按《国家危险废物名录》（</w:t>
            </w:r>
            <w:r w:rsidRPr="00D00808">
              <w:rPr>
                <w:rFonts w:hint="eastAsia"/>
              </w:rPr>
              <w:t>202</w:t>
            </w:r>
            <w:r w:rsidR="00076C81">
              <w:t>5</w:t>
            </w:r>
            <w:r w:rsidRPr="00D00808">
              <w:rPr>
                <w:rFonts w:hint="eastAsia"/>
              </w:rPr>
              <w:t>年版）、《危险废物鉴别标准通则》（</w:t>
            </w:r>
            <w:r w:rsidRPr="00D00808">
              <w:rPr>
                <w:rFonts w:hint="eastAsia"/>
              </w:rPr>
              <w:t>GB5085.7-2019</w:t>
            </w:r>
            <w:r w:rsidRPr="00D00808">
              <w:rPr>
                <w:rFonts w:hint="eastAsia"/>
              </w:rPr>
              <w:t>）、《</w:t>
            </w:r>
            <w:bookmarkStart w:id="24" w:name="OLE_LINK1"/>
            <w:bookmarkStart w:id="25" w:name="OLE_LINK2"/>
            <w:r w:rsidRPr="00D00808">
              <w:rPr>
                <w:rFonts w:hint="eastAsia"/>
              </w:rPr>
              <w:t>危险废物贮存污染控制标准</w:t>
            </w:r>
            <w:bookmarkEnd w:id="24"/>
            <w:bookmarkEnd w:id="25"/>
            <w:r w:rsidRPr="00D00808">
              <w:rPr>
                <w:rFonts w:hint="eastAsia"/>
              </w:rPr>
              <w:t>》（</w:t>
            </w:r>
            <w:r w:rsidRPr="00D00808">
              <w:rPr>
                <w:rFonts w:hint="eastAsia"/>
              </w:rPr>
              <w:t>GB18597-2023</w:t>
            </w:r>
            <w:r w:rsidRPr="00D00808">
              <w:rPr>
                <w:rFonts w:hint="eastAsia"/>
              </w:rPr>
              <w:t>）《危险废物识别标志设置技术规范》（</w:t>
            </w:r>
            <w:r w:rsidRPr="00D00808">
              <w:rPr>
                <w:rFonts w:hint="eastAsia"/>
              </w:rPr>
              <w:t>HJ1276-2022</w:t>
            </w:r>
            <w:r w:rsidRPr="00D00808">
              <w:rPr>
                <w:rFonts w:hint="eastAsia"/>
              </w:rPr>
              <w:t>）等相关文件，进行识别、贮存和管理。</w:t>
            </w:r>
          </w:p>
        </w:tc>
      </w:tr>
      <w:tr w:rsidR="00D00808" w:rsidRPr="00D00808" w:rsidTr="00CC50F4">
        <w:trPr>
          <w:trHeight w:val="5832"/>
          <w:jc w:val="center"/>
        </w:trPr>
        <w:tc>
          <w:tcPr>
            <w:tcW w:w="351" w:type="pct"/>
            <w:vAlign w:val="center"/>
          </w:tcPr>
          <w:p w:rsidR="00111EE1" w:rsidRPr="00D00808" w:rsidRDefault="00AE7E47" w:rsidP="008F7B61">
            <w:pPr>
              <w:pStyle w:val="af9"/>
              <w:rPr>
                <w:rFonts w:cs="宋体"/>
              </w:rPr>
            </w:pPr>
            <w:r w:rsidRPr="00D00808">
              <w:rPr>
                <w:rFonts w:hint="eastAsia"/>
              </w:rPr>
              <w:lastRenderedPageBreak/>
              <w:t>总量控制指标</w:t>
            </w:r>
          </w:p>
        </w:tc>
        <w:tc>
          <w:tcPr>
            <w:tcW w:w="4649" w:type="pct"/>
            <w:vAlign w:val="center"/>
          </w:tcPr>
          <w:p w:rsidR="00111EE1" w:rsidRPr="00D00808" w:rsidRDefault="00AE7E47" w:rsidP="009228C3">
            <w:pPr>
              <w:pStyle w:val="Af6"/>
            </w:pPr>
            <w:r w:rsidRPr="00D00808">
              <w:t>项目</w:t>
            </w:r>
            <w:r w:rsidRPr="00D00808">
              <w:rPr>
                <w:rFonts w:hint="eastAsia"/>
              </w:rPr>
              <w:t>建成</w:t>
            </w:r>
            <w:r w:rsidRPr="00D00808">
              <w:t>后污染物排放情况为</w:t>
            </w:r>
            <w:r w:rsidRPr="00D00808">
              <w:rPr>
                <w:rFonts w:hint="eastAsia"/>
              </w:rPr>
              <w:t>：</w:t>
            </w:r>
          </w:p>
          <w:p w:rsidR="00D00808" w:rsidRDefault="00AE7E47" w:rsidP="009228C3">
            <w:pPr>
              <w:pStyle w:val="Af6"/>
            </w:pPr>
            <w:r w:rsidRPr="00D00808">
              <w:rPr>
                <w:rFonts w:hint="eastAsia"/>
              </w:rPr>
              <w:t>大气污染物有组织排放量：</w:t>
            </w:r>
            <w:r w:rsidR="004C0513" w:rsidRPr="00D00808">
              <w:rPr>
                <w:rFonts w:hint="eastAsia"/>
              </w:rPr>
              <w:t>颗粒物</w:t>
            </w:r>
            <w:r w:rsidR="004C0513" w:rsidRPr="00D00808">
              <w:rPr>
                <w:rFonts w:hint="eastAsia"/>
              </w:rPr>
              <w:t>0.0</w:t>
            </w:r>
            <w:r w:rsidR="0080093E" w:rsidRPr="00D00808">
              <w:t>0</w:t>
            </w:r>
            <w:r w:rsidR="004C0513" w:rsidRPr="00D00808">
              <w:rPr>
                <w:rFonts w:hint="eastAsia"/>
              </w:rPr>
              <w:t>77t/a</w:t>
            </w:r>
            <w:r w:rsidR="004C0513" w:rsidRPr="00D00808">
              <w:rPr>
                <w:rFonts w:hint="eastAsia"/>
              </w:rPr>
              <w:t>；二氧化硫：</w:t>
            </w:r>
            <w:r w:rsidR="004C0513" w:rsidRPr="00D00808">
              <w:rPr>
                <w:rFonts w:hint="eastAsia"/>
              </w:rPr>
              <w:t>0.00016t/a</w:t>
            </w:r>
            <w:r w:rsidR="004C0513" w:rsidRPr="00D00808">
              <w:rPr>
                <w:rFonts w:hint="eastAsia"/>
              </w:rPr>
              <w:t>；氮氧化物：</w:t>
            </w:r>
            <w:r w:rsidR="004C0513" w:rsidRPr="00D00808">
              <w:rPr>
                <w:rFonts w:hint="eastAsia"/>
              </w:rPr>
              <w:t>0.0048t/a</w:t>
            </w:r>
            <w:r w:rsidR="004C0513" w:rsidRPr="00D00808">
              <w:rPr>
                <w:rFonts w:hint="eastAsia"/>
              </w:rPr>
              <w:t>；非甲烷总烃：</w:t>
            </w:r>
            <w:r w:rsidR="004C0513" w:rsidRPr="00D00808">
              <w:rPr>
                <w:rFonts w:hint="eastAsia"/>
              </w:rPr>
              <w:t>0.0011t/a</w:t>
            </w:r>
            <w:r w:rsidRPr="00D00808">
              <w:rPr>
                <w:rFonts w:hint="eastAsia"/>
              </w:rPr>
              <w:t>。</w:t>
            </w: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Default="002834C0" w:rsidP="009228C3">
            <w:pPr>
              <w:pStyle w:val="Af6"/>
            </w:pPr>
          </w:p>
          <w:p w:rsidR="002834C0" w:rsidRPr="00D00808" w:rsidRDefault="002834C0" w:rsidP="009228C3">
            <w:pPr>
              <w:pStyle w:val="Af6"/>
              <w:rPr>
                <w:highlight w:val="yellow"/>
              </w:rPr>
            </w:pPr>
          </w:p>
        </w:tc>
      </w:tr>
    </w:tbl>
    <w:p w:rsidR="00111EE1" w:rsidRPr="00D00808" w:rsidRDefault="00111EE1" w:rsidP="00CD7C39">
      <w:pPr>
        <w:rPr>
          <w:highlight w:val="yellow"/>
        </w:rPr>
        <w:sectPr w:rsidR="00111EE1" w:rsidRPr="00D00808">
          <w:pgSz w:w="11906" w:h="16838"/>
          <w:pgMar w:top="1440" w:right="1463" w:bottom="1440" w:left="1463" w:header="720" w:footer="720" w:gutter="0"/>
          <w:cols w:space="425"/>
          <w:docGrid w:type="lines" w:linePitch="312"/>
        </w:sectPr>
      </w:pPr>
    </w:p>
    <w:p w:rsidR="00111EE1" w:rsidRPr="00D00808" w:rsidRDefault="00AE7E47" w:rsidP="00CD7C39">
      <w:pPr>
        <w:rPr>
          <w:snapToGrid w:val="0"/>
        </w:rPr>
      </w:pPr>
      <w:r w:rsidRPr="00D00808">
        <w:rPr>
          <w:rFonts w:hint="eastAsia"/>
          <w:snapToGrid w:val="0"/>
        </w:rPr>
        <w:lastRenderedPageBreak/>
        <w:t>四、主要环境影响和保护措施</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3"/>
        <w:gridCol w:w="8282"/>
      </w:tblGrid>
      <w:tr w:rsidR="00D00808" w:rsidRPr="00D00808" w:rsidTr="00D7684C">
        <w:trPr>
          <w:jc w:val="center"/>
        </w:trPr>
        <w:tc>
          <w:tcPr>
            <w:tcW w:w="318" w:type="pct"/>
            <w:tcMar>
              <w:left w:w="28" w:type="dxa"/>
              <w:right w:w="28" w:type="dxa"/>
            </w:tcMar>
            <w:vAlign w:val="center"/>
          </w:tcPr>
          <w:p w:rsidR="00111EE1" w:rsidRPr="00D00808" w:rsidRDefault="00AE7E47" w:rsidP="008F7B61">
            <w:pPr>
              <w:pStyle w:val="af9"/>
              <w:rPr>
                <w:rFonts w:cs="宋体"/>
              </w:rPr>
            </w:pPr>
            <w:r w:rsidRPr="00D00808">
              <w:rPr>
                <w:rFonts w:hint="eastAsia"/>
              </w:rPr>
              <w:t>施工期环境保护措施</w:t>
            </w:r>
          </w:p>
        </w:tc>
        <w:tc>
          <w:tcPr>
            <w:tcW w:w="4682" w:type="pct"/>
          </w:tcPr>
          <w:p w:rsidR="00111EE1" w:rsidRPr="00D00808" w:rsidRDefault="00CF0E77" w:rsidP="009228C3">
            <w:pPr>
              <w:pStyle w:val="Af6"/>
            </w:pPr>
            <w:r w:rsidRPr="00D00808">
              <w:rPr>
                <w:rFonts w:hint="eastAsia"/>
              </w:rPr>
              <w:t>项目租用</w:t>
            </w:r>
            <w:r w:rsidR="00AE7E47" w:rsidRPr="00D00808">
              <w:rPr>
                <w:rFonts w:hint="eastAsia"/>
              </w:rPr>
              <w:t>已建厂房，施工期主要是</w:t>
            </w:r>
            <w:r w:rsidRPr="00D00808">
              <w:rPr>
                <w:rFonts w:hint="eastAsia"/>
              </w:rPr>
              <w:t>设备安装</w:t>
            </w:r>
            <w:r w:rsidR="00AE7E47" w:rsidRPr="00D00808">
              <w:rPr>
                <w:rFonts w:hint="eastAsia"/>
              </w:rPr>
              <w:t>，工期较短，施工活动对周边环境影响较小，对项目施工期环境影响进行简要分析：</w:t>
            </w:r>
          </w:p>
          <w:p w:rsidR="00111EE1" w:rsidRPr="00D00808" w:rsidRDefault="00AE7E47" w:rsidP="00CC50F4">
            <w:pPr>
              <w:pStyle w:val="1"/>
            </w:pPr>
            <w:r w:rsidRPr="00D00808">
              <w:rPr>
                <w:rFonts w:hint="eastAsia"/>
              </w:rPr>
              <w:t>1.</w:t>
            </w:r>
            <w:r w:rsidRPr="00D00808">
              <w:rPr>
                <w:rFonts w:hint="eastAsia"/>
              </w:rPr>
              <w:t>废气环境影响及保护措施</w:t>
            </w:r>
          </w:p>
          <w:p w:rsidR="00111EE1" w:rsidRPr="00D00808" w:rsidRDefault="00AE7E47" w:rsidP="009228C3">
            <w:pPr>
              <w:pStyle w:val="Af6"/>
            </w:pPr>
            <w:r w:rsidRPr="00D00808">
              <w:rPr>
                <w:rFonts w:hint="eastAsia"/>
              </w:rPr>
              <w:t>本项目施工期对设备进行进场安装，废气主要是运输车辆产生的尾气，产生量较小，对大气环境影响较小。</w:t>
            </w:r>
          </w:p>
          <w:p w:rsidR="00111EE1" w:rsidRPr="00D00808" w:rsidRDefault="00AE7E47" w:rsidP="00CC50F4">
            <w:pPr>
              <w:pStyle w:val="1"/>
            </w:pPr>
            <w:r w:rsidRPr="00D00808">
              <w:rPr>
                <w:rFonts w:hint="eastAsia"/>
              </w:rPr>
              <w:t>2.</w:t>
            </w:r>
            <w:r w:rsidRPr="00D00808">
              <w:rPr>
                <w:rFonts w:hint="eastAsia"/>
              </w:rPr>
              <w:t>废水环境影响及保护措施</w:t>
            </w:r>
          </w:p>
          <w:p w:rsidR="00111EE1" w:rsidRPr="00D00808" w:rsidRDefault="00AE7E47" w:rsidP="009228C3">
            <w:pPr>
              <w:pStyle w:val="Af6"/>
            </w:pPr>
            <w:r w:rsidRPr="00D00808">
              <w:rPr>
                <w:rFonts w:hint="eastAsia"/>
              </w:rPr>
              <w:t>施工期间产生的废水主要为施工人员的生活污水，依托厂区</w:t>
            </w:r>
            <w:r w:rsidR="00E71418" w:rsidRPr="00D00808">
              <w:rPr>
                <w:rFonts w:hint="eastAsia"/>
              </w:rPr>
              <w:t>外部厕所</w:t>
            </w:r>
            <w:r w:rsidRPr="00D00808">
              <w:rPr>
                <w:rFonts w:hint="eastAsia"/>
              </w:rPr>
              <w:t>后对地表水影响较小。</w:t>
            </w:r>
          </w:p>
          <w:p w:rsidR="00111EE1" w:rsidRPr="00D00808" w:rsidRDefault="00AE7E47" w:rsidP="00CC50F4">
            <w:pPr>
              <w:pStyle w:val="1"/>
            </w:pPr>
            <w:r w:rsidRPr="00D00808">
              <w:rPr>
                <w:rFonts w:hint="eastAsia"/>
              </w:rPr>
              <w:t>3.</w:t>
            </w:r>
            <w:r w:rsidRPr="00D00808">
              <w:rPr>
                <w:rFonts w:hint="eastAsia"/>
              </w:rPr>
              <w:t>噪声环境影响及保护措施</w:t>
            </w:r>
          </w:p>
          <w:p w:rsidR="00111EE1" w:rsidRPr="00D00808" w:rsidRDefault="00AE7E47" w:rsidP="009228C3">
            <w:pPr>
              <w:pStyle w:val="Af6"/>
            </w:pPr>
            <w:r w:rsidRPr="00D00808">
              <w:rPr>
                <w:rFonts w:hint="eastAsia"/>
              </w:rPr>
              <w:t>施工期噪声主要来源于施工现场各类机械设备和物料运输的交通噪声。拟建项目位于西彭工业园区</w:t>
            </w:r>
            <w:r w:rsidR="00761BCE" w:rsidRPr="00D00808">
              <w:rPr>
                <w:rFonts w:hint="eastAsia"/>
              </w:rPr>
              <w:t>西彭组团</w:t>
            </w:r>
            <w:r w:rsidR="00761BCE" w:rsidRPr="00D00808">
              <w:rPr>
                <w:rFonts w:hint="eastAsia"/>
              </w:rPr>
              <w:t>A</w:t>
            </w:r>
            <w:r w:rsidR="00761BCE" w:rsidRPr="00D00808">
              <w:rPr>
                <w:rFonts w:hint="eastAsia"/>
              </w:rPr>
              <w:t>标准分区</w:t>
            </w:r>
            <w:r w:rsidRPr="00D00808">
              <w:rPr>
                <w:rFonts w:hint="eastAsia"/>
              </w:rPr>
              <w:t>，周边均为工业企业及厂房等，居民点距离较远，施工期产生的噪声不会对场地周围的声环境质量产生明显影响，而且随着施工活动的结束，这些影响也将消失。</w:t>
            </w:r>
          </w:p>
          <w:p w:rsidR="00111EE1" w:rsidRPr="00D00808" w:rsidRDefault="00AE7E47" w:rsidP="00CC50F4">
            <w:pPr>
              <w:pStyle w:val="1"/>
            </w:pPr>
            <w:r w:rsidRPr="00D00808">
              <w:rPr>
                <w:rFonts w:hint="eastAsia"/>
              </w:rPr>
              <w:t>4.</w:t>
            </w:r>
            <w:r w:rsidRPr="00D00808">
              <w:rPr>
                <w:rFonts w:hint="eastAsia"/>
              </w:rPr>
              <w:t>固体废物环境影响及保护措施</w:t>
            </w:r>
          </w:p>
          <w:p w:rsidR="00111EE1" w:rsidRPr="00D00808" w:rsidRDefault="00AE7E47" w:rsidP="009228C3">
            <w:pPr>
              <w:pStyle w:val="Af6"/>
            </w:pPr>
            <w:r w:rsidRPr="00D00808">
              <w:rPr>
                <w:rFonts w:hint="eastAsia"/>
              </w:rPr>
              <w:t>施工期固体废物主要为生产线改造过程中产生的建筑垃圾以及设备安装过程中产生的固体废物和施工人员的生活垃圾。施工过程应专人负责管理、监督，及时用汽车运至指定场地堆放，并附有相应防护措施；施工人员的生活垃圾送至城市垃圾处理场统一处置。采取以上措施后，施工期固体废弃物对环境影响不大。</w:t>
            </w:r>
          </w:p>
          <w:p w:rsidR="00111EE1" w:rsidRPr="00D00808" w:rsidRDefault="00AE7E47" w:rsidP="009228C3">
            <w:pPr>
              <w:pStyle w:val="Af6"/>
            </w:pPr>
            <w:r w:rsidRPr="00D00808">
              <w:rPr>
                <w:rFonts w:hint="eastAsia"/>
              </w:rPr>
              <w:t>总体来说，项目施工期在现有厂房内进行设备安装、调试，施工期相对较短，工程量较小，施工期对环境影响小，施工期结束影响随之消失。</w:t>
            </w:r>
          </w:p>
        </w:tc>
      </w:tr>
      <w:tr w:rsidR="00D00808" w:rsidRPr="00D00808" w:rsidTr="00D7684C">
        <w:trPr>
          <w:jc w:val="center"/>
        </w:trPr>
        <w:tc>
          <w:tcPr>
            <w:tcW w:w="318" w:type="pct"/>
            <w:tcMar>
              <w:left w:w="28" w:type="dxa"/>
              <w:right w:w="28" w:type="dxa"/>
            </w:tcMar>
            <w:vAlign w:val="center"/>
          </w:tcPr>
          <w:p w:rsidR="00111EE1" w:rsidRPr="00D00808" w:rsidRDefault="00AE7E47" w:rsidP="008F7B61">
            <w:pPr>
              <w:pStyle w:val="af9"/>
            </w:pPr>
            <w:r w:rsidRPr="00D00808">
              <w:rPr>
                <w:rFonts w:hint="eastAsia"/>
              </w:rPr>
              <w:t>运营期环境影响和保护措施</w:t>
            </w:r>
          </w:p>
        </w:tc>
        <w:tc>
          <w:tcPr>
            <w:tcW w:w="4682" w:type="pct"/>
          </w:tcPr>
          <w:p w:rsidR="00111EE1" w:rsidRPr="00D00808" w:rsidRDefault="00AE7E47" w:rsidP="00CC50F4">
            <w:pPr>
              <w:pStyle w:val="1"/>
            </w:pPr>
            <w:r w:rsidRPr="00D00808">
              <w:rPr>
                <w:rFonts w:hint="eastAsia"/>
              </w:rPr>
              <w:t>1.</w:t>
            </w:r>
            <w:r w:rsidRPr="00D00808">
              <w:rPr>
                <w:rFonts w:hint="eastAsia"/>
              </w:rPr>
              <w:t>废气</w:t>
            </w:r>
          </w:p>
          <w:p w:rsidR="00111EE1" w:rsidRPr="00D00808" w:rsidRDefault="00AE7E47" w:rsidP="00CC50F4">
            <w:pPr>
              <w:pStyle w:val="20"/>
            </w:pPr>
            <w:r w:rsidRPr="00D00808">
              <w:rPr>
                <w:rFonts w:hint="eastAsia"/>
              </w:rPr>
              <w:t>1</w:t>
            </w:r>
            <w:r w:rsidRPr="00D00808">
              <w:rPr>
                <w:rFonts w:hint="eastAsia"/>
              </w:rPr>
              <w:t>）废气污染物排放源强</w:t>
            </w:r>
          </w:p>
          <w:p w:rsidR="00111EE1" w:rsidRPr="00D00808" w:rsidRDefault="00AE7E47" w:rsidP="00CC50F4">
            <w:pPr>
              <w:pStyle w:val="af7"/>
            </w:pPr>
            <w:r w:rsidRPr="00D00808">
              <w:t>项目废气污染源源强核算结果及相关参数一览表</w:t>
            </w:r>
            <w:r w:rsidR="00CC50F4">
              <w:t>，</w:t>
            </w:r>
            <w:r w:rsidRPr="00D00808">
              <w:rPr>
                <w:rFonts w:hint="eastAsia"/>
              </w:rPr>
              <w:t>见</w:t>
            </w:r>
            <w:r w:rsidRPr="00D00808">
              <w:rPr>
                <w:rFonts w:hint="eastAsia"/>
              </w:rPr>
              <w:fldChar w:fldCharType="begin"/>
            </w:r>
            <w:r w:rsidRPr="00D00808">
              <w:rPr>
                <w:rFonts w:hint="eastAsia"/>
              </w:rPr>
              <w:instrText xml:space="preserve"> REF _Ref20353 \h </w:instrText>
            </w:r>
            <w:r w:rsidRPr="00D00808">
              <w:rPr>
                <w:rFonts w:hint="eastAsia"/>
              </w:rPr>
            </w:r>
            <w:r w:rsidRPr="00D00808">
              <w:rPr>
                <w:rFonts w:hint="eastAsia"/>
              </w:rPr>
              <w:fldChar w:fldCharType="separate"/>
            </w:r>
            <w:r w:rsidR="00C8005B" w:rsidRPr="00D00808">
              <w:t>表4-</w:t>
            </w:r>
            <w:r w:rsidR="00C8005B">
              <w:rPr>
                <w:noProof/>
              </w:rPr>
              <w:t>1</w:t>
            </w:r>
            <w:r w:rsidRPr="00D00808">
              <w:rPr>
                <w:rFonts w:hint="eastAsia"/>
              </w:rPr>
              <w:fldChar w:fldCharType="end"/>
            </w:r>
            <w:r w:rsidRPr="00D00808">
              <w:rPr>
                <w:rFonts w:hint="eastAsia"/>
              </w:rPr>
              <w:t>，废气排放口基本情况</w:t>
            </w:r>
            <w:r w:rsidR="00CC50F4">
              <w:rPr>
                <w:rFonts w:hint="eastAsia"/>
              </w:rPr>
              <w:t>，</w:t>
            </w:r>
            <w:r w:rsidRPr="00D00808">
              <w:rPr>
                <w:rFonts w:hint="eastAsia"/>
              </w:rPr>
              <w:t>见</w:t>
            </w:r>
            <w:r w:rsidRPr="00D00808">
              <w:rPr>
                <w:rFonts w:hint="eastAsia"/>
                <w:spacing w:val="-14"/>
              </w:rPr>
              <w:fldChar w:fldCharType="begin"/>
            </w:r>
            <w:r w:rsidRPr="00D00808">
              <w:rPr>
                <w:rFonts w:hint="eastAsia"/>
              </w:rPr>
              <w:instrText xml:space="preserve"> REF _Ref20382 \h </w:instrText>
            </w:r>
            <w:r w:rsidRPr="00D00808">
              <w:rPr>
                <w:rFonts w:hint="eastAsia"/>
                <w:spacing w:val="-14"/>
              </w:rPr>
            </w:r>
            <w:r w:rsidRPr="00D00808">
              <w:rPr>
                <w:rFonts w:hint="eastAsia"/>
                <w:spacing w:val="-14"/>
              </w:rPr>
              <w:fldChar w:fldCharType="separate"/>
            </w:r>
            <w:r w:rsidR="00C8005B" w:rsidRPr="00D00808">
              <w:t>表4-</w:t>
            </w:r>
            <w:r w:rsidR="00C8005B">
              <w:t>2</w:t>
            </w:r>
            <w:r w:rsidRPr="00D00808">
              <w:rPr>
                <w:rFonts w:hint="eastAsia"/>
              </w:rPr>
              <w:fldChar w:fldCharType="end"/>
            </w:r>
            <w:r w:rsidRPr="00D00808">
              <w:rPr>
                <w:rFonts w:hint="eastAsia"/>
              </w:rPr>
              <w:t>。</w:t>
            </w:r>
          </w:p>
        </w:tc>
      </w:tr>
    </w:tbl>
    <w:p w:rsidR="00111EE1" w:rsidRPr="00D00808" w:rsidRDefault="00111EE1" w:rsidP="00CD7C39">
      <w:pPr>
        <w:rPr>
          <w:highlight w:val="yellow"/>
        </w:rPr>
        <w:sectPr w:rsidR="00111EE1" w:rsidRPr="00D00808">
          <w:pgSz w:w="11905" w:h="16838"/>
          <w:pgMar w:top="1440" w:right="1463" w:bottom="1440" w:left="1463" w:header="851" w:footer="850" w:gutter="0"/>
          <w:cols w:space="0"/>
          <w:docGrid w:type="linesAndChar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6"/>
        <w:gridCol w:w="12692"/>
      </w:tblGrid>
      <w:tr w:rsidR="00D00808" w:rsidRPr="00D00808" w:rsidTr="00F43493">
        <w:trPr>
          <w:trHeight w:val="8354"/>
          <w:jc w:val="center"/>
        </w:trPr>
        <w:tc>
          <w:tcPr>
            <w:tcW w:w="217" w:type="pct"/>
            <w:tcMar>
              <w:left w:w="28" w:type="dxa"/>
              <w:right w:w="28" w:type="dxa"/>
            </w:tcMar>
            <w:vAlign w:val="center"/>
          </w:tcPr>
          <w:p w:rsidR="00E71418" w:rsidRPr="00D00808" w:rsidRDefault="00E71418" w:rsidP="008F7B61">
            <w:pPr>
              <w:pStyle w:val="af9"/>
              <w:rPr>
                <w:rFonts w:cs="宋体"/>
              </w:rPr>
            </w:pPr>
            <w:r w:rsidRPr="00D00808">
              <w:rPr>
                <w:rFonts w:hint="eastAsia"/>
              </w:rPr>
              <w:lastRenderedPageBreak/>
              <w:t>运营期环境影响和保护措施</w:t>
            </w:r>
          </w:p>
        </w:tc>
        <w:tc>
          <w:tcPr>
            <w:tcW w:w="4783" w:type="pct"/>
          </w:tcPr>
          <w:p w:rsidR="00E71418" w:rsidRPr="00D00808" w:rsidRDefault="00E71418" w:rsidP="00B2476E">
            <w:pPr>
              <w:pStyle w:val="a6"/>
            </w:pPr>
            <w:bookmarkStart w:id="26" w:name="_Ref20353"/>
            <w:bookmarkStart w:id="27" w:name="_Ref19826"/>
            <w:r w:rsidRPr="00D00808">
              <w:t>表4-</w:t>
            </w:r>
            <w:fldSimple w:instr=" SEQ 表4- \* ARABIC ">
              <w:r w:rsidR="00C8005B">
                <w:rPr>
                  <w:noProof/>
                </w:rPr>
                <w:t>1</w:t>
              </w:r>
            </w:fldSimple>
            <w:bookmarkEnd w:id="26"/>
            <w:r w:rsidR="00385D77" w:rsidRPr="00D00808">
              <w:t xml:space="preserve">   </w:t>
            </w:r>
            <w:r w:rsidRPr="00D00808">
              <w:rPr>
                <w:rFonts w:hint="eastAsia"/>
              </w:rPr>
              <w:t>项目废气污染源源强核算结果及相关参数一览表</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749"/>
              <w:gridCol w:w="759"/>
              <w:gridCol w:w="636"/>
              <w:gridCol w:w="882"/>
              <w:gridCol w:w="804"/>
              <w:gridCol w:w="885"/>
              <w:gridCol w:w="885"/>
              <w:gridCol w:w="890"/>
              <w:gridCol w:w="681"/>
              <w:gridCol w:w="629"/>
              <w:gridCol w:w="763"/>
              <w:gridCol w:w="794"/>
              <w:gridCol w:w="808"/>
              <w:gridCol w:w="808"/>
              <w:gridCol w:w="760"/>
            </w:tblGrid>
            <w:tr w:rsidR="00B161CE" w:rsidRPr="00840CF2" w:rsidTr="00CC50F4">
              <w:trPr>
                <w:trHeight w:val="285"/>
              </w:trPr>
              <w:tc>
                <w:tcPr>
                  <w:tcW w:w="308" w:type="pct"/>
                  <w:vMerge w:val="restart"/>
                  <w:shd w:val="clear" w:color="auto" w:fill="auto"/>
                  <w:vAlign w:val="center"/>
                  <w:hideMark/>
                </w:tcPr>
                <w:p w:rsidR="009501ED" w:rsidRPr="00840CF2" w:rsidRDefault="009501ED" w:rsidP="00187589">
                  <w:pPr>
                    <w:pStyle w:val="af8"/>
                  </w:pPr>
                  <w:r w:rsidRPr="00840CF2">
                    <w:rPr>
                      <w:rFonts w:hint="eastAsia"/>
                    </w:rPr>
                    <w:t>排放口</w:t>
                  </w:r>
                </w:p>
              </w:tc>
              <w:tc>
                <w:tcPr>
                  <w:tcW w:w="300" w:type="pct"/>
                  <w:vMerge w:val="restart"/>
                  <w:shd w:val="clear" w:color="auto" w:fill="auto"/>
                  <w:vAlign w:val="center"/>
                  <w:hideMark/>
                </w:tcPr>
                <w:p w:rsidR="009501ED" w:rsidRPr="00840CF2" w:rsidRDefault="009501ED" w:rsidP="00187589">
                  <w:pPr>
                    <w:pStyle w:val="af8"/>
                  </w:pPr>
                  <w:r w:rsidRPr="00840CF2">
                    <w:rPr>
                      <w:rFonts w:hint="eastAsia"/>
                    </w:rPr>
                    <w:t>污染源</w:t>
                  </w:r>
                </w:p>
              </w:tc>
              <w:tc>
                <w:tcPr>
                  <w:tcW w:w="304" w:type="pct"/>
                  <w:vMerge w:val="restart"/>
                  <w:shd w:val="clear" w:color="auto" w:fill="auto"/>
                  <w:vAlign w:val="center"/>
                  <w:hideMark/>
                </w:tcPr>
                <w:p w:rsidR="009501ED" w:rsidRPr="00840CF2" w:rsidRDefault="009501ED" w:rsidP="00187589">
                  <w:pPr>
                    <w:pStyle w:val="af8"/>
                  </w:pPr>
                  <w:r w:rsidRPr="00840CF2">
                    <w:rPr>
                      <w:rFonts w:hint="eastAsia"/>
                    </w:rPr>
                    <w:t>污染物</w:t>
                  </w:r>
                </w:p>
              </w:tc>
              <w:tc>
                <w:tcPr>
                  <w:tcW w:w="253" w:type="pct"/>
                  <w:vMerge w:val="restar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风量</w:t>
                  </w:r>
                  <w:r w:rsidRPr="00840CF2">
                    <w:t>m</w:t>
                  </w:r>
                  <w:r w:rsidRPr="00840CF2">
                    <w:rPr>
                      <w:vertAlign w:val="superscript"/>
                    </w:rPr>
                    <w:t>3</w:t>
                  </w:r>
                  <w:r w:rsidRPr="00840CF2">
                    <w:t>/h</w:t>
                  </w:r>
                </w:p>
              </w:tc>
              <w:tc>
                <w:tcPr>
                  <w:tcW w:w="353" w:type="pct"/>
                  <w:vMerge w:val="restart"/>
                  <w:shd w:val="clear" w:color="auto" w:fill="auto"/>
                  <w:vAlign w:val="center"/>
                  <w:hideMark/>
                </w:tcPr>
                <w:p w:rsidR="009501ED" w:rsidRPr="00840CF2" w:rsidRDefault="009501ED" w:rsidP="00187589">
                  <w:pPr>
                    <w:pStyle w:val="af8"/>
                  </w:pPr>
                  <w:r w:rsidRPr="00840CF2">
                    <w:rPr>
                      <w:rFonts w:hint="eastAsia"/>
                    </w:rPr>
                    <w:t>产生量</w:t>
                  </w:r>
                  <w:r w:rsidRPr="00840CF2">
                    <w:rPr>
                      <w:rFonts w:cs="Times New Roman"/>
                    </w:rPr>
                    <w:t>kg/a</w:t>
                  </w:r>
                </w:p>
              </w:tc>
              <w:tc>
                <w:tcPr>
                  <w:tcW w:w="322" w:type="pct"/>
                  <w:vMerge w:val="restart"/>
                  <w:shd w:val="clear" w:color="auto" w:fill="auto"/>
                  <w:vAlign w:val="center"/>
                  <w:hideMark/>
                </w:tcPr>
                <w:p w:rsidR="009501ED" w:rsidRPr="00840CF2" w:rsidRDefault="009501ED" w:rsidP="00187589">
                  <w:pPr>
                    <w:pStyle w:val="af8"/>
                  </w:pPr>
                  <w:r w:rsidRPr="00840CF2">
                    <w:rPr>
                      <w:rFonts w:hint="eastAsia"/>
                    </w:rPr>
                    <w:t>无组织</w:t>
                  </w:r>
                  <w:r w:rsidRPr="00840CF2">
                    <w:rPr>
                      <w:rFonts w:cs="Times New Roman"/>
                    </w:rPr>
                    <w:t>kg/a</w:t>
                  </w:r>
                </w:p>
              </w:tc>
              <w:tc>
                <w:tcPr>
                  <w:tcW w:w="1064" w:type="pct"/>
                  <w:gridSpan w:val="3"/>
                  <w:shd w:val="clear" w:color="auto" w:fill="auto"/>
                  <w:vAlign w:val="center"/>
                  <w:hideMark/>
                </w:tcPr>
                <w:p w:rsidR="009501ED" w:rsidRPr="00840CF2" w:rsidRDefault="009501ED" w:rsidP="00187589">
                  <w:pPr>
                    <w:pStyle w:val="af8"/>
                  </w:pPr>
                  <w:r w:rsidRPr="00840CF2">
                    <w:rPr>
                      <w:rFonts w:hint="eastAsia"/>
                    </w:rPr>
                    <w:t>有组织产生情况</w:t>
                  </w:r>
                </w:p>
              </w:tc>
              <w:tc>
                <w:tcPr>
                  <w:tcW w:w="829" w:type="pct"/>
                  <w:gridSpan w:val="3"/>
                  <w:shd w:val="clear" w:color="auto" w:fill="auto"/>
                  <w:vAlign w:val="center"/>
                  <w:hideMark/>
                </w:tcPr>
                <w:p w:rsidR="009501ED" w:rsidRPr="00840CF2" w:rsidRDefault="009501ED" w:rsidP="00187589">
                  <w:pPr>
                    <w:pStyle w:val="af8"/>
                  </w:pPr>
                  <w:r w:rsidRPr="00840CF2">
                    <w:rPr>
                      <w:rFonts w:hint="eastAsia"/>
                    </w:rPr>
                    <w:t>治理措施</w:t>
                  </w:r>
                </w:p>
              </w:tc>
              <w:tc>
                <w:tcPr>
                  <w:tcW w:w="961" w:type="pct"/>
                  <w:gridSpan w:val="3"/>
                  <w:shd w:val="clear" w:color="auto" w:fill="auto"/>
                  <w:vAlign w:val="center"/>
                  <w:hideMark/>
                </w:tcPr>
                <w:p w:rsidR="009501ED" w:rsidRPr="00840CF2" w:rsidRDefault="009501ED" w:rsidP="00187589">
                  <w:pPr>
                    <w:pStyle w:val="af8"/>
                  </w:pPr>
                  <w:r w:rsidRPr="00840CF2">
                    <w:rPr>
                      <w:rFonts w:hint="eastAsia"/>
                    </w:rPr>
                    <w:t>有组织排放情况</w:t>
                  </w:r>
                </w:p>
              </w:tc>
              <w:tc>
                <w:tcPr>
                  <w:tcW w:w="305" w:type="pct"/>
                  <w:vMerge w:val="restart"/>
                  <w:shd w:val="clear" w:color="auto" w:fill="auto"/>
                  <w:vAlign w:val="center"/>
                  <w:hideMark/>
                </w:tcPr>
                <w:p w:rsidR="009501ED" w:rsidRPr="00840CF2" w:rsidRDefault="009501ED" w:rsidP="00187589">
                  <w:pPr>
                    <w:pStyle w:val="af8"/>
                  </w:pPr>
                  <w:r w:rsidRPr="00840CF2">
                    <w:rPr>
                      <w:rFonts w:hint="eastAsia"/>
                    </w:rPr>
                    <w:t>排放时间</w:t>
                  </w:r>
                  <w:r w:rsidRPr="00840CF2">
                    <w:rPr>
                      <w:rFonts w:cs="Times New Roman"/>
                    </w:rPr>
                    <w:t>h/a</w:t>
                  </w:r>
                </w:p>
              </w:tc>
            </w:tr>
            <w:tr w:rsidR="00B161CE" w:rsidRPr="00840CF2" w:rsidTr="00CC50F4">
              <w:trPr>
                <w:trHeight w:val="540"/>
              </w:trPr>
              <w:tc>
                <w:tcPr>
                  <w:tcW w:w="308" w:type="pct"/>
                  <w:vMerge/>
                  <w:vAlign w:val="center"/>
                  <w:hideMark/>
                </w:tcPr>
                <w:p w:rsidR="009501ED" w:rsidRPr="00840CF2" w:rsidRDefault="009501ED" w:rsidP="00187589">
                  <w:pPr>
                    <w:pStyle w:val="af8"/>
                  </w:pPr>
                </w:p>
              </w:tc>
              <w:tc>
                <w:tcPr>
                  <w:tcW w:w="300" w:type="pct"/>
                  <w:vMerge/>
                  <w:vAlign w:val="center"/>
                  <w:hideMark/>
                </w:tcPr>
                <w:p w:rsidR="009501ED" w:rsidRPr="00840CF2" w:rsidRDefault="009501ED" w:rsidP="00187589">
                  <w:pPr>
                    <w:pStyle w:val="af8"/>
                  </w:pPr>
                </w:p>
              </w:tc>
              <w:tc>
                <w:tcPr>
                  <w:tcW w:w="304" w:type="pct"/>
                  <w:vMerge/>
                  <w:vAlign w:val="center"/>
                  <w:hideMark/>
                </w:tcPr>
                <w:p w:rsidR="009501ED" w:rsidRPr="00840CF2" w:rsidRDefault="009501ED" w:rsidP="00187589">
                  <w:pPr>
                    <w:pStyle w:val="af8"/>
                  </w:pPr>
                </w:p>
              </w:tc>
              <w:tc>
                <w:tcPr>
                  <w:tcW w:w="253" w:type="pct"/>
                  <w:vMerge/>
                  <w:vAlign w:val="center"/>
                  <w:hideMark/>
                </w:tcPr>
                <w:p w:rsidR="009501ED" w:rsidRPr="00840CF2" w:rsidRDefault="009501ED" w:rsidP="00187589">
                  <w:pPr>
                    <w:pStyle w:val="af8"/>
                  </w:pPr>
                </w:p>
              </w:tc>
              <w:tc>
                <w:tcPr>
                  <w:tcW w:w="353" w:type="pct"/>
                  <w:vMerge/>
                  <w:vAlign w:val="center"/>
                  <w:hideMark/>
                </w:tcPr>
                <w:p w:rsidR="009501ED" w:rsidRPr="00840CF2" w:rsidRDefault="009501ED" w:rsidP="00187589">
                  <w:pPr>
                    <w:pStyle w:val="af8"/>
                  </w:pPr>
                </w:p>
              </w:tc>
              <w:tc>
                <w:tcPr>
                  <w:tcW w:w="322" w:type="pct"/>
                  <w:vMerge/>
                  <w:vAlign w:val="center"/>
                  <w:hideMark/>
                </w:tcPr>
                <w:p w:rsidR="009501ED" w:rsidRPr="00840CF2" w:rsidRDefault="009501ED" w:rsidP="00187589">
                  <w:pPr>
                    <w:pStyle w:val="af8"/>
                  </w:pPr>
                </w:p>
              </w:tc>
              <w:tc>
                <w:tcPr>
                  <w:tcW w:w="354"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量</w:t>
                  </w:r>
                  <w:r w:rsidRPr="00840CF2">
                    <w:t>kg/a</w:t>
                  </w:r>
                </w:p>
              </w:tc>
              <w:tc>
                <w:tcPr>
                  <w:tcW w:w="354"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速率</w:t>
                  </w:r>
                  <w:r w:rsidRPr="00840CF2">
                    <w:t>kg/h</w:t>
                  </w:r>
                </w:p>
              </w:tc>
              <w:tc>
                <w:tcPr>
                  <w:tcW w:w="355"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浓度</w:t>
                  </w:r>
                  <w:r w:rsidRPr="00840CF2">
                    <w:t>mg/m</w:t>
                  </w:r>
                  <w:r w:rsidRPr="00840CF2">
                    <w:rPr>
                      <w:vertAlign w:val="superscript"/>
                    </w:rPr>
                    <w:t>3</w:t>
                  </w:r>
                </w:p>
              </w:tc>
              <w:tc>
                <w:tcPr>
                  <w:tcW w:w="273" w:type="pct"/>
                  <w:shd w:val="clear" w:color="auto" w:fill="auto"/>
                  <w:vAlign w:val="center"/>
                  <w:hideMark/>
                </w:tcPr>
                <w:p w:rsidR="009501ED" w:rsidRPr="00840CF2" w:rsidRDefault="009501ED" w:rsidP="00187589">
                  <w:pPr>
                    <w:pStyle w:val="af8"/>
                  </w:pPr>
                  <w:r w:rsidRPr="00840CF2">
                    <w:rPr>
                      <w:rFonts w:hint="eastAsia"/>
                    </w:rPr>
                    <w:t>治理工艺</w:t>
                  </w:r>
                </w:p>
              </w:tc>
              <w:tc>
                <w:tcPr>
                  <w:tcW w:w="252" w:type="pct"/>
                  <w:shd w:val="clear" w:color="auto" w:fill="auto"/>
                  <w:vAlign w:val="center"/>
                  <w:hideMark/>
                </w:tcPr>
                <w:p w:rsidR="009501ED" w:rsidRPr="00840CF2" w:rsidRDefault="009501ED" w:rsidP="00187589">
                  <w:pPr>
                    <w:pStyle w:val="af8"/>
                  </w:pPr>
                  <w:r w:rsidRPr="00840CF2">
                    <w:rPr>
                      <w:rFonts w:hint="eastAsia"/>
                    </w:rPr>
                    <w:t>处理效率</w:t>
                  </w:r>
                  <w:r w:rsidRPr="00840CF2">
                    <w:rPr>
                      <w:rFonts w:cs="Times New Roman"/>
                    </w:rPr>
                    <w:t>%</w:t>
                  </w:r>
                </w:p>
              </w:tc>
              <w:tc>
                <w:tcPr>
                  <w:tcW w:w="305" w:type="pct"/>
                  <w:shd w:val="clear" w:color="auto" w:fill="auto"/>
                  <w:vAlign w:val="center"/>
                  <w:hideMark/>
                </w:tcPr>
                <w:p w:rsidR="009501ED" w:rsidRPr="00840CF2" w:rsidRDefault="009501ED" w:rsidP="00187589">
                  <w:pPr>
                    <w:pStyle w:val="af8"/>
                  </w:pPr>
                  <w:r w:rsidRPr="00840CF2">
                    <w:rPr>
                      <w:rFonts w:hint="eastAsia"/>
                    </w:rPr>
                    <w:t>是否为可行技术</w:t>
                  </w:r>
                </w:p>
              </w:tc>
              <w:tc>
                <w:tcPr>
                  <w:tcW w:w="316"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量</w:t>
                  </w:r>
                  <w:r w:rsidRPr="00840CF2">
                    <w:t>kg/a</w:t>
                  </w:r>
                </w:p>
              </w:tc>
              <w:tc>
                <w:tcPr>
                  <w:tcW w:w="323"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速率</w:t>
                  </w:r>
                  <w:r w:rsidRPr="00840CF2">
                    <w:t>kg/h</w:t>
                  </w:r>
                </w:p>
              </w:tc>
              <w:tc>
                <w:tcPr>
                  <w:tcW w:w="323" w:type="pct"/>
                  <w:shd w:val="clear" w:color="auto" w:fill="auto"/>
                  <w:vAlign w:val="center"/>
                  <w:hideMark/>
                </w:tcPr>
                <w:p w:rsidR="009501ED" w:rsidRPr="00840CF2" w:rsidRDefault="009501ED" w:rsidP="00187589">
                  <w:pPr>
                    <w:pStyle w:val="af8"/>
                    <w:rPr>
                      <w:rFonts w:ascii="宋体" w:hAnsi="宋体"/>
                    </w:rPr>
                  </w:pPr>
                  <w:r w:rsidRPr="00840CF2">
                    <w:rPr>
                      <w:rFonts w:ascii="宋体" w:hAnsi="宋体" w:hint="eastAsia"/>
                    </w:rPr>
                    <w:t>浓度</w:t>
                  </w:r>
                  <w:r w:rsidRPr="00840CF2">
                    <w:t>mg/m</w:t>
                  </w:r>
                  <w:r w:rsidRPr="00840CF2">
                    <w:rPr>
                      <w:vertAlign w:val="superscript"/>
                    </w:rPr>
                    <w:t>3</w:t>
                  </w:r>
                </w:p>
              </w:tc>
              <w:tc>
                <w:tcPr>
                  <w:tcW w:w="305" w:type="pct"/>
                  <w:vMerge/>
                  <w:vAlign w:val="center"/>
                  <w:hideMark/>
                </w:tcPr>
                <w:p w:rsidR="009501ED" w:rsidRPr="00840CF2" w:rsidRDefault="009501ED" w:rsidP="00187589">
                  <w:pPr>
                    <w:pStyle w:val="af8"/>
                  </w:pPr>
                </w:p>
              </w:tc>
            </w:tr>
            <w:tr w:rsidR="00B161CE" w:rsidRPr="00840CF2" w:rsidTr="00CC50F4">
              <w:trPr>
                <w:trHeight w:val="996"/>
              </w:trPr>
              <w:tc>
                <w:tcPr>
                  <w:tcW w:w="308" w:type="pct"/>
                  <w:shd w:val="clear" w:color="auto" w:fill="auto"/>
                  <w:vAlign w:val="center"/>
                  <w:hideMark/>
                </w:tcPr>
                <w:p w:rsidR="009501ED" w:rsidRPr="00840CF2" w:rsidRDefault="009501ED" w:rsidP="00187589">
                  <w:pPr>
                    <w:pStyle w:val="af8"/>
                  </w:pPr>
                  <w:r w:rsidRPr="00840CF2">
                    <w:t>DA001</w:t>
                  </w:r>
                </w:p>
              </w:tc>
              <w:tc>
                <w:tcPr>
                  <w:tcW w:w="300" w:type="pct"/>
                  <w:shd w:val="clear" w:color="auto" w:fill="auto"/>
                  <w:vAlign w:val="center"/>
                  <w:hideMark/>
                </w:tcPr>
                <w:p w:rsidR="009501ED" w:rsidRPr="00840CF2" w:rsidRDefault="009501ED" w:rsidP="00187589">
                  <w:pPr>
                    <w:pStyle w:val="af8"/>
                  </w:pPr>
                  <w:r w:rsidRPr="00840CF2">
                    <w:rPr>
                      <w:rFonts w:hint="eastAsia"/>
                    </w:rPr>
                    <w:t>抛丸废气</w:t>
                  </w:r>
                </w:p>
              </w:tc>
              <w:tc>
                <w:tcPr>
                  <w:tcW w:w="304" w:type="pct"/>
                  <w:shd w:val="clear" w:color="auto" w:fill="auto"/>
                  <w:vAlign w:val="center"/>
                  <w:hideMark/>
                </w:tcPr>
                <w:p w:rsidR="009501ED" w:rsidRPr="00840CF2" w:rsidRDefault="009501ED" w:rsidP="00187589">
                  <w:pPr>
                    <w:pStyle w:val="af8"/>
                  </w:pPr>
                  <w:r w:rsidRPr="00840CF2">
                    <w:rPr>
                      <w:rFonts w:hint="eastAsia"/>
                    </w:rPr>
                    <w:t>颗粒物</w:t>
                  </w:r>
                </w:p>
              </w:tc>
              <w:tc>
                <w:tcPr>
                  <w:tcW w:w="253" w:type="pct"/>
                  <w:shd w:val="clear" w:color="auto" w:fill="auto"/>
                  <w:vAlign w:val="center"/>
                  <w:hideMark/>
                </w:tcPr>
                <w:p w:rsidR="009501ED" w:rsidRPr="00840CF2" w:rsidRDefault="009501ED" w:rsidP="00187589">
                  <w:pPr>
                    <w:pStyle w:val="af8"/>
                  </w:pPr>
                  <w:r w:rsidRPr="00840CF2">
                    <w:t>1000</w:t>
                  </w:r>
                </w:p>
              </w:tc>
              <w:tc>
                <w:tcPr>
                  <w:tcW w:w="353" w:type="pct"/>
                  <w:shd w:val="clear" w:color="auto" w:fill="auto"/>
                  <w:vAlign w:val="center"/>
                  <w:hideMark/>
                </w:tcPr>
                <w:p w:rsidR="009501ED" w:rsidRPr="00840CF2" w:rsidRDefault="009501ED" w:rsidP="00187589">
                  <w:pPr>
                    <w:pStyle w:val="af8"/>
                  </w:pPr>
                  <w:r w:rsidRPr="00840CF2">
                    <w:t>164.25</w:t>
                  </w:r>
                </w:p>
              </w:tc>
              <w:tc>
                <w:tcPr>
                  <w:tcW w:w="322"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164.25</w:t>
                  </w:r>
                </w:p>
              </w:tc>
              <w:tc>
                <w:tcPr>
                  <w:tcW w:w="354" w:type="pct"/>
                  <w:shd w:val="clear" w:color="auto" w:fill="auto"/>
                  <w:vAlign w:val="center"/>
                  <w:hideMark/>
                </w:tcPr>
                <w:p w:rsidR="009501ED" w:rsidRPr="00840CF2" w:rsidRDefault="009501ED" w:rsidP="00187589">
                  <w:pPr>
                    <w:pStyle w:val="af8"/>
                  </w:pPr>
                  <w:r w:rsidRPr="00840CF2">
                    <w:t>0.274</w:t>
                  </w:r>
                </w:p>
              </w:tc>
              <w:tc>
                <w:tcPr>
                  <w:tcW w:w="355" w:type="pct"/>
                  <w:shd w:val="clear" w:color="auto" w:fill="auto"/>
                  <w:vAlign w:val="center"/>
                  <w:hideMark/>
                </w:tcPr>
                <w:p w:rsidR="009501ED" w:rsidRPr="00840CF2" w:rsidRDefault="009501ED" w:rsidP="00187589">
                  <w:pPr>
                    <w:pStyle w:val="af8"/>
                  </w:pPr>
                  <w:r w:rsidRPr="00840CF2">
                    <w:t>257.95</w:t>
                  </w:r>
                </w:p>
              </w:tc>
              <w:tc>
                <w:tcPr>
                  <w:tcW w:w="273" w:type="pct"/>
                  <w:shd w:val="clear" w:color="auto" w:fill="auto"/>
                  <w:vAlign w:val="center"/>
                  <w:hideMark/>
                </w:tcPr>
                <w:p w:rsidR="009501ED" w:rsidRPr="00840CF2" w:rsidRDefault="009501ED" w:rsidP="00187589">
                  <w:pPr>
                    <w:pStyle w:val="af8"/>
                  </w:pPr>
                  <w:r w:rsidRPr="00840CF2">
                    <w:rPr>
                      <w:rFonts w:hint="eastAsia"/>
                    </w:rPr>
                    <w:t>袋式除尘</w:t>
                  </w:r>
                </w:p>
              </w:tc>
              <w:tc>
                <w:tcPr>
                  <w:tcW w:w="252" w:type="pct"/>
                  <w:shd w:val="clear" w:color="auto" w:fill="auto"/>
                  <w:vAlign w:val="center"/>
                  <w:hideMark/>
                </w:tcPr>
                <w:p w:rsidR="009501ED" w:rsidRPr="00840CF2" w:rsidRDefault="009501ED" w:rsidP="00187589">
                  <w:pPr>
                    <w:pStyle w:val="af8"/>
                  </w:pPr>
                  <w:r w:rsidRPr="00840CF2">
                    <w:t>95</w:t>
                  </w:r>
                </w:p>
              </w:tc>
              <w:tc>
                <w:tcPr>
                  <w:tcW w:w="305" w:type="pct"/>
                  <w:shd w:val="clear" w:color="auto" w:fill="auto"/>
                  <w:vAlign w:val="center"/>
                  <w:hideMark/>
                </w:tcPr>
                <w:p w:rsidR="009501ED" w:rsidRPr="00840CF2" w:rsidRDefault="009501ED" w:rsidP="00187589">
                  <w:pPr>
                    <w:pStyle w:val="af8"/>
                  </w:pPr>
                  <w:r w:rsidRPr="00840CF2">
                    <w:rPr>
                      <w:rFonts w:hint="eastAsia"/>
                    </w:rPr>
                    <w:t>是</w:t>
                  </w:r>
                </w:p>
              </w:tc>
              <w:tc>
                <w:tcPr>
                  <w:tcW w:w="316" w:type="pct"/>
                  <w:shd w:val="clear" w:color="auto" w:fill="auto"/>
                  <w:vAlign w:val="center"/>
                  <w:hideMark/>
                </w:tcPr>
                <w:p w:rsidR="009501ED" w:rsidRPr="00840CF2" w:rsidRDefault="009501ED" w:rsidP="00187589">
                  <w:pPr>
                    <w:pStyle w:val="af8"/>
                  </w:pPr>
                  <w:r w:rsidRPr="00840CF2">
                    <w:t>8.2125</w:t>
                  </w:r>
                </w:p>
              </w:tc>
              <w:tc>
                <w:tcPr>
                  <w:tcW w:w="323" w:type="pct"/>
                  <w:shd w:val="clear" w:color="auto" w:fill="auto"/>
                  <w:vAlign w:val="center"/>
                  <w:hideMark/>
                </w:tcPr>
                <w:p w:rsidR="009501ED" w:rsidRPr="00840CF2" w:rsidRDefault="009501ED" w:rsidP="00187589">
                  <w:pPr>
                    <w:pStyle w:val="af8"/>
                  </w:pPr>
                  <w:r w:rsidRPr="00840CF2">
                    <w:t>0.014</w:t>
                  </w:r>
                </w:p>
              </w:tc>
              <w:tc>
                <w:tcPr>
                  <w:tcW w:w="323" w:type="pct"/>
                  <w:shd w:val="clear" w:color="auto" w:fill="auto"/>
                  <w:vAlign w:val="center"/>
                  <w:hideMark/>
                </w:tcPr>
                <w:p w:rsidR="009501ED" w:rsidRPr="00840CF2" w:rsidRDefault="009501ED" w:rsidP="00187589">
                  <w:pPr>
                    <w:pStyle w:val="af8"/>
                  </w:pPr>
                  <w:r w:rsidRPr="00840CF2">
                    <w:t>14</w:t>
                  </w:r>
                </w:p>
              </w:tc>
              <w:tc>
                <w:tcPr>
                  <w:tcW w:w="305" w:type="pct"/>
                  <w:shd w:val="clear" w:color="auto" w:fill="auto"/>
                  <w:vAlign w:val="center"/>
                  <w:hideMark/>
                </w:tcPr>
                <w:p w:rsidR="009501ED" w:rsidRPr="00840CF2" w:rsidRDefault="009501ED" w:rsidP="00187589">
                  <w:pPr>
                    <w:pStyle w:val="af8"/>
                  </w:pPr>
                  <w:r w:rsidRPr="00840CF2">
                    <w:t>600</w:t>
                  </w:r>
                </w:p>
              </w:tc>
            </w:tr>
            <w:tr w:rsidR="00B161CE" w:rsidRPr="00840CF2" w:rsidTr="00CC50F4">
              <w:trPr>
                <w:trHeight w:val="525"/>
              </w:trPr>
              <w:tc>
                <w:tcPr>
                  <w:tcW w:w="308" w:type="pct"/>
                  <w:shd w:val="clear" w:color="auto" w:fill="auto"/>
                  <w:vAlign w:val="center"/>
                  <w:hideMark/>
                </w:tcPr>
                <w:p w:rsidR="009501ED" w:rsidRPr="00840CF2" w:rsidRDefault="009501ED" w:rsidP="00187589">
                  <w:pPr>
                    <w:pStyle w:val="af8"/>
                  </w:pPr>
                  <w:r w:rsidRPr="00840CF2">
                    <w:t>DA002</w:t>
                  </w:r>
                </w:p>
              </w:tc>
              <w:tc>
                <w:tcPr>
                  <w:tcW w:w="300" w:type="pct"/>
                  <w:shd w:val="clear" w:color="auto" w:fill="auto"/>
                  <w:vAlign w:val="center"/>
                  <w:hideMark/>
                </w:tcPr>
                <w:p w:rsidR="009501ED" w:rsidRPr="00840CF2" w:rsidRDefault="009501ED" w:rsidP="00187589">
                  <w:pPr>
                    <w:pStyle w:val="af8"/>
                  </w:pPr>
                  <w:r w:rsidRPr="00840CF2">
                    <w:rPr>
                      <w:rFonts w:hint="eastAsia"/>
                    </w:rPr>
                    <w:t>喷粉废气</w:t>
                  </w:r>
                </w:p>
              </w:tc>
              <w:tc>
                <w:tcPr>
                  <w:tcW w:w="304" w:type="pct"/>
                  <w:shd w:val="clear" w:color="auto" w:fill="auto"/>
                  <w:vAlign w:val="center"/>
                  <w:hideMark/>
                </w:tcPr>
                <w:p w:rsidR="009501ED" w:rsidRPr="00840CF2" w:rsidRDefault="009501ED" w:rsidP="00187589">
                  <w:pPr>
                    <w:pStyle w:val="af8"/>
                  </w:pPr>
                  <w:r w:rsidRPr="00840CF2">
                    <w:rPr>
                      <w:rFonts w:hint="eastAsia"/>
                    </w:rPr>
                    <w:t>颗粒物</w:t>
                  </w:r>
                </w:p>
              </w:tc>
              <w:tc>
                <w:tcPr>
                  <w:tcW w:w="253" w:type="pct"/>
                  <w:shd w:val="clear" w:color="auto" w:fill="auto"/>
                  <w:vAlign w:val="center"/>
                  <w:hideMark/>
                </w:tcPr>
                <w:p w:rsidR="009501ED" w:rsidRPr="00840CF2" w:rsidRDefault="009501ED" w:rsidP="00187589">
                  <w:pPr>
                    <w:pStyle w:val="af8"/>
                  </w:pPr>
                  <w:r w:rsidRPr="00840CF2">
                    <w:t>2000</w:t>
                  </w:r>
                </w:p>
              </w:tc>
              <w:tc>
                <w:tcPr>
                  <w:tcW w:w="353" w:type="pct"/>
                  <w:shd w:val="clear" w:color="auto" w:fill="auto"/>
                  <w:vAlign w:val="center"/>
                  <w:hideMark/>
                </w:tcPr>
                <w:p w:rsidR="009501ED" w:rsidRPr="00840CF2" w:rsidRDefault="009501ED" w:rsidP="00187589">
                  <w:pPr>
                    <w:pStyle w:val="af8"/>
                  </w:pPr>
                  <w:r w:rsidRPr="00840CF2">
                    <w:t>360</w:t>
                  </w:r>
                </w:p>
              </w:tc>
              <w:tc>
                <w:tcPr>
                  <w:tcW w:w="322" w:type="pct"/>
                  <w:shd w:val="clear" w:color="auto" w:fill="auto"/>
                  <w:vAlign w:val="center"/>
                  <w:hideMark/>
                </w:tcPr>
                <w:p w:rsidR="009501ED" w:rsidRPr="00840CF2" w:rsidRDefault="009501ED" w:rsidP="00187589">
                  <w:pPr>
                    <w:pStyle w:val="af8"/>
                  </w:pPr>
                  <w:r w:rsidRPr="00840CF2">
                    <w:t>18</w:t>
                  </w:r>
                </w:p>
              </w:tc>
              <w:tc>
                <w:tcPr>
                  <w:tcW w:w="354" w:type="pct"/>
                  <w:shd w:val="clear" w:color="auto" w:fill="auto"/>
                  <w:vAlign w:val="center"/>
                  <w:hideMark/>
                </w:tcPr>
                <w:p w:rsidR="009501ED" w:rsidRPr="00840CF2" w:rsidRDefault="009501ED" w:rsidP="00187589">
                  <w:pPr>
                    <w:pStyle w:val="af8"/>
                  </w:pPr>
                  <w:r w:rsidRPr="00840CF2">
                    <w:t>342</w:t>
                  </w:r>
                </w:p>
              </w:tc>
              <w:tc>
                <w:tcPr>
                  <w:tcW w:w="354" w:type="pct"/>
                  <w:shd w:val="clear" w:color="auto" w:fill="auto"/>
                  <w:vAlign w:val="center"/>
                  <w:hideMark/>
                </w:tcPr>
                <w:p w:rsidR="009501ED" w:rsidRPr="00840CF2" w:rsidRDefault="009501ED" w:rsidP="00187589">
                  <w:pPr>
                    <w:pStyle w:val="af8"/>
                  </w:pPr>
                  <w:r w:rsidRPr="00840CF2">
                    <w:t>0.35</w:t>
                  </w:r>
                </w:p>
              </w:tc>
              <w:tc>
                <w:tcPr>
                  <w:tcW w:w="355" w:type="pct"/>
                  <w:shd w:val="clear" w:color="auto" w:fill="auto"/>
                  <w:vAlign w:val="center"/>
                  <w:hideMark/>
                </w:tcPr>
                <w:p w:rsidR="009501ED" w:rsidRPr="00840CF2" w:rsidRDefault="009501ED" w:rsidP="00187589">
                  <w:pPr>
                    <w:pStyle w:val="af8"/>
                  </w:pPr>
                  <w:r w:rsidRPr="00840CF2">
                    <w:t>175</w:t>
                  </w:r>
                </w:p>
              </w:tc>
              <w:tc>
                <w:tcPr>
                  <w:tcW w:w="273" w:type="pct"/>
                  <w:shd w:val="clear" w:color="auto" w:fill="auto"/>
                  <w:vAlign w:val="center"/>
                  <w:hideMark/>
                </w:tcPr>
                <w:p w:rsidR="009501ED" w:rsidRPr="00840CF2" w:rsidRDefault="009501ED" w:rsidP="00187589">
                  <w:pPr>
                    <w:pStyle w:val="af8"/>
                  </w:pPr>
                  <w:r w:rsidRPr="00840CF2">
                    <w:rPr>
                      <w:rFonts w:hint="eastAsia"/>
                    </w:rPr>
                    <w:t>滤筒除尘器</w:t>
                  </w:r>
                </w:p>
              </w:tc>
              <w:tc>
                <w:tcPr>
                  <w:tcW w:w="252" w:type="pct"/>
                  <w:shd w:val="clear" w:color="auto" w:fill="auto"/>
                  <w:vAlign w:val="center"/>
                  <w:hideMark/>
                </w:tcPr>
                <w:p w:rsidR="009501ED" w:rsidRPr="00840CF2" w:rsidRDefault="009501ED" w:rsidP="00187589">
                  <w:pPr>
                    <w:pStyle w:val="af8"/>
                  </w:pPr>
                  <w:r w:rsidRPr="00840CF2">
                    <w:t>95</w:t>
                  </w:r>
                </w:p>
              </w:tc>
              <w:tc>
                <w:tcPr>
                  <w:tcW w:w="305" w:type="pct"/>
                  <w:shd w:val="clear" w:color="auto" w:fill="auto"/>
                  <w:vAlign w:val="center"/>
                  <w:hideMark/>
                </w:tcPr>
                <w:p w:rsidR="009501ED" w:rsidRPr="00840CF2" w:rsidRDefault="009501ED" w:rsidP="00187589">
                  <w:pPr>
                    <w:pStyle w:val="af8"/>
                  </w:pPr>
                  <w:r w:rsidRPr="00840CF2">
                    <w:rPr>
                      <w:rFonts w:hint="eastAsia"/>
                    </w:rPr>
                    <w:t>是</w:t>
                  </w:r>
                </w:p>
              </w:tc>
              <w:tc>
                <w:tcPr>
                  <w:tcW w:w="316" w:type="pct"/>
                  <w:shd w:val="clear" w:color="auto" w:fill="auto"/>
                  <w:vAlign w:val="center"/>
                  <w:hideMark/>
                </w:tcPr>
                <w:p w:rsidR="009501ED" w:rsidRPr="00840CF2" w:rsidRDefault="009501ED" w:rsidP="00187589">
                  <w:pPr>
                    <w:pStyle w:val="af8"/>
                  </w:pPr>
                  <w:r w:rsidRPr="00840CF2">
                    <w:t>68.4</w:t>
                  </w:r>
                </w:p>
              </w:tc>
              <w:tc>
                <w:tcPr>
                  <w:tcW w:w="323" w:type="pct"/>
                  <w:shd w:val="clear" w:color="auto" w:fill="auto"/>
                  <w:vAlign w:val="center"/>
                  <w:hideMark/>
                </w:tcPr>
                <w:p w:rsidR="009501ED" w:rsidRPr="00840CF2" w:rsidRDefault="009501ED" w:rsidP="00187589">
                  <w:pPr>
                    <w:pStyle w:val="af8"/>
                  </w:pPr>
                  <w:r w:rsidRPr="00840CF2">
                    <w:t>0.076</w:t>
                  </w:r>
                </w:p>
              </w:tc>
              <w:tc>
                <w:tcPr>
                  <w:tcW w:w="323" w:type="pct"/>
                  <w:shd w:val="clear" w:color="auto" w:fill="auto"/>
                  <w:vAlign w:val="center"/>
                  <w:hideMark/>
                </w:tcPr>
                <w:p w:rsidR="009501ED" w:rsidRPr="00840CF2" w:rsidRDefault="009501ED" w:rsidP="00187589">
                  <w:pPr>
                    <w:pStyle w:val="af8"/>
                  </w:pPr>
                  <w:r w:rsidRPr="00840CF2">
                    <w:t>38</w:t>
                  </w:r>
                </w:p>
              </w:tc>
              <w:tc>
                <w:tcPr>
                  <w:tcW w:w="305" w:type="pct"/>
                  <w:shd w:val="clear" w:color="auto" w:fill="auto"/>
                  <w:vAlign w:val="center"/>
                  <w:hideMark/>
                </w:tcPr>
                <w:p w:rsidR="009501ED" w:rsidRPr="00840CF2" w:rsidRDefault="009501ED" w:rsidP="00187589">
                  <w:pPr>
                    <w:pStyle w:val="af8"/>
                  </w:pPr>
                  <w:r w:rsidRPr="00840CF2">
                    <w:t>900</w:t>
                  </w:r>
                </w:p>
              </w:tc>
            </w:tr>
            <w:tr w:rsidR="00B161CE" w:rsidRPr="00840CF2" w:rsidTr="00CC50F4">
              <w:trPr>
                <w:trHeight w:val="226"/>
              </w:trPr>
              <w:tc>
                <w:tcPr>
                  <w:tcW w:w="308" w:type="pct"/>
                  <w:vMerge w:val="restart"/>
                  <w:shd w:val="clear" w:color="auto" w:fill="auto"/>
                  <w:vAlign w:val="center"/>
                  <w:hideMark/>
                </w:tcPr>
                <w:p w:rsidR="009501ED" w:rsidRPr="00840CF2" w:rsidRDefault="009501ED" w:rsidP="00187589">
                  <w:pPr>
                    <w:pStyle w:val="af8"/>
                  </w:pPr>
                  <w:r w:rsidRPr="00840CF2">
                    <w:t>DA003</w:t>
                  </w:r>
                </w:p>
              </w:tc>
              <w:tc>
                <w:tcPr>
                  <w:tcW w:w="300" w:type="pct"/>
                  <w:vMerge w:val="restart"/>
                  <w:shd w:val="clear" w:color="auto" w:fill="auto"/>
                  <w:vAlign w:val="center"/>
                  <w:hideMark/>
                </w:tcPr>
                <w:p w:rsidR="009501ED" w:rsidRPr="00840CF2" w:rsidRDefault="009501ED" w:rsidP="00187589">
                  <w:pPr>
                    <w:pStyle w:val="af8"/>
                  </w:pPr>
                  <w:r w:rsidRPr="00840CF2">
                    <w:rPr>
                      <w:rFonts w:hint="eastAsia"/>
                    </w:rPr>
                    <w:t>喷粉线固化燃烧废气</w:t>
                  </w:r>
                </w:p>
              </w:tc>
              <w:tc>
                <w:tcPr>
                  <w:tcW w:w="304" w:type="pct"/>
                  <w:shd w:val="clear" w:color="auto" w:fill="auto"/>
                  <w:vAlign w:val="center"/>
                  <w:hideMark/>
                </w:tcPr>
                <w:p w:rsidR="009501ED" w:rsidRPr="00840CF2" w:rsidRDefault="009501ED" w:rsidP="00187589">
                  <w:pPr>
                    <w:pStyle w:val="af8"/>
                  </w:pPr>
                  <w:r w:rsidRPr="00840CF2">
                    <w:rPr>
                      <w:rFonts w:hint="eastAsia"/>
                    </w:rPr>
                    <w:t>非甲烷总烃</w:t>
                  </w:r>
                </w:p>
              </w:tc>
              <w:tc>
                <w:tcPr>
                  <w:tcW w:w="253" w:type="pct"/>
                  <w:shd w:val="clear" w:color="auto" w:fill="auto"/>
                  <w:vAlign w:val="center"/>
                  <w:hideMark/>
                </w:tcPr>
                <w:p w:rsidR="009501ED" w:rsidRPr="00840CF2" w:rsidRDefault="009501ED" w:rsidP="00187589">
                  <w:pPr>
                    <w:pStyle w:val="af8"/>
                  </w:pPr>
                  <w:r w:rsidRPr="00840CF2">
                    <w:t>226</w:t>
                  </w:r>
                </w:p>
              </w:tc>
              <w:tc>
                <w:tcPr>
                  <w:tcW w:w="353" w:type="pct"/>
                  <w:shd w:val="clear" w:color="auto" w:fill="auto"/>
                  <w:vAlign w:val="center"/>
                  <w:hideMark/>
                </w:tcPr>
                <w:p w:rsidR="009501ED" w:rsidRPr="00840CF2" w:rsidRDefault="009501ED" w:rsidP="00187589">
                  <w:pPr>
                    <w:pStyle w:val="af8"/>
                  </w:pPr>
                  <w:r w:rsidRPr="00840CF2">
                    <w:t>1.34</w:t>
                  </w:r>
                </w:p>
              </w:tc>
              <w:tc>
                <w:tcPr>
                  <w:tcW w:w="322"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1.34</w:t>
                  </w:r>
                </w:p>
              </w:tc>
              <w:tc>
                <w:tcPr>
                  <w:tcW w:w="354" w:type="pct"/>
                  <w:shd w:val="clear" w:color="auto" w:fill="auto"/>
                  <w:vAlign w:val="center"/>
                  <w:hideMark/>
                </w:tcPr>
                <w:p w:rsidR="009501ED" w:rsidRPr="00840CF2" w:rsidRDefault="009501ED" w:rsidP="00187589">
                  <w:pPr>
                    <w:pStyle w:val="af8"/>
                  </w:pPr>
                  <w:r w:rsidRPr="00840CF2">
                    <w:t>0.0045</w:t>
                  </w:r>
                </w:p>
              </w:tc>
              <w:tc>
                <w:tcPr>
                  <w:tcW w:w="355" w:type="pct"/>
                  <w:shd w:val="clear" w:color="auto" w:fill="auto"/>
                  <w:vAlign w:val="center"/>
                  <w:hideMark/>
                </w:tcPr>
                <w:p w:rsidR="009501ED" w:rsidRPr="00840CF2" w:rsidRDefault="009501ED" w:rsidP="00187589">
                  <w:pPr>
                    <w:pStyle w:val="af8"/>
                  </w:pPr>
                  <w:r w:rsidRPr="00840CF2">
                    <w:t xml:space="preserve">19.91 </w:t>
                  </w:r>
                </w:p>
              </w:tc>
              <w:tc>
                <w:tcPr>
                  <w:tcW w:w="273" w:type="pct"/>
                  <w:vMerge w:val="restart"/>
                  <w:shd w:val="clear" w:color="auto" w:fill="auto"/>
                  <w:vAlign w:val="center"/>
                  <w:hideMark/>
                </w:tcPr>
                <w:p w:rsidR="009501ED" w:rsidRPr="00840CF2" w:rsidRDefault="009501ED" w:rsidP="00187589">
                  <w:pPr>
                    <w:pStyle w:val="af8"/>
                  </w:pPr>
                  <w:r w:rsidRPr="00840CF2">
                    <w:rPr>
                      <w:rFonts w:hint="eastAsia"/>
                    </w:rPr>
                    <w:t>二级活性炭吸附</w:t>
                  </w:r>
                </w:p>
              </w:tc>
              <w:tc>
                <w:tcPr>
                  <w:tcW w:w="252" w:type="pct"/>
                  <w:shd w:val="clear" w:color="auto" w:fill="auto"/>
                  <w:vAlign w:val="center"/>
                  <w:hideMark/>
                </w:tcPr>
                <w:p w:rsidR="009501ED" w:rsidRPr="00840CF2" w:rsidRDefault="009501ED" w:rsidP="00187589">
                  <w:pPr>
                    <w:pStyle w:val="af8"/>
                  </w:pPr>
                  <w:r w:rsidRPr="00840CF2">
                    <w:t>18</w:t>
                  </w:r>
                </w:p>
              </w:tc>
              <w:tc>
                <w:tcPr>
                  <w:tcW w:w="305" w:type="pct"/>
                  <w:shd w:val="clear" w:color="auto" w:fill="auto"/>
                  <w:vAlign w:val="center"/>
                  <w:hideMark/>
                </w:tcPr>
                <w:p w:rsidR="009501ED" w:rsidRPr="00840CF2" w:rsidRDefault="009501ED" w:rsidP="00187589">
                  <w:pPr>
                    <w:pStyle w:val="af8"/>
                  </w:pPr>
                  <w:r w:rsidRPr="00840CF2">
                    <w:rPr>
                      <w:rFonts w:hint="eastAsia"/>
                    </w:rPr>
                    <w:t>是</w:t>
                  </w:r>
                </w:p>
              </w:tc>
              <w:tc>
                <w:tcPr>
                  <w:tcW w:w="316" w:type="pct"/>
                  <w:shd w:val="clear" w:color="auto" w:fill="auto"/>
                  <w:vAlign w:val="center"/>
                  <w:hideMark/>
                </w:tcPr>
                <w:p w:rsidR="009501ED" w:rsidRPr="00840CF2" w:rsidRDefault="009501ED" w:rsidP="00187589">
                  <w:pPr>
                    <w:pStyle w:val="af8"/>
                  </w:pPr>
                  <w:r w:rsidRPr="00840CF2">
                    <w:t>1.</w:t>
                  </w:r>
                  <w:r w:rsidR="000C63D1" w:rsidRPr="00840CF2">
                    <w:t>1</w:t>
                  </w:r>
                </w:p>
              </w:tc>
              <w:tc>
                <w:tcPr>
                  <w:tcW w:w="323" w:type="pct"/>
                  <w:shd w:val="clear" w:color="auto" w:fill="auto"/>
                  <w:vAlign w:val="center"/>
                  <w:hideMark/>
                </w:tcPr>
                <w:p w:rsidR="009501ED" w:rsidRPr="00840CF2" w:rsidRDefault="009501ED" w:rsidP="00187589">
                  <w:pPr>
                    <w:pStyle w:val="af8"/>
                  </w:pPr>
                  <w:r w:rsidRPr="00840CF2">
                    <w:t>0.004</w:t>
                  </w:r>
                </w:p>
              </w:tc>
              <w:tc>
                <w:tcPr>
                  <w:tcW w:w="323" w:type="pct"/>
                  <w:shd w:val="clear" w:color="auto" w:fill="auto"/>
                  <w:vAlign w:val="center"/>
                  <w:hideMark/>
                </w:tcPr>
                <w:p w:rsidR="009501ED" w:rsidRPr="00840CF2" w:rsidRDefault="009501ED" w:rsidP="00187589">
                  <w:pPr>
                    <w:pStyle w:val="af8"/>
                  </w:pPr>
                  <w:r w:rsidRPr="00840CF2">
                    <w:t xml:space="preserve">17.70 </w:t>
                  </w:r>
                </w:p>
              </w:tc>
              <w:tc>
                <w:tcPr>
                  <w:tcW w:w="305" w:type="pct"/>
                  <w:vMerge w:val="restart"/>
                  <w:shd w:val="clear" w:color="auto" w:fill="auto"/>
                  <w:vAlign w:val="center"/>
                  <w:hideMark/>
                </w:tcPr>
                <w:p w:rsidR="009501ED" w:rsidRPr="00840CF2" w:rsidRDefault="009501ED" w:rsidP="00187589">
                  <w:pPr>
                    <w:pStyle w:val="af8"/>
                  </w:pPr>
                  <w:r w:rsidRPr="00840CF2">
                    <w:t>300</w:t>
                  </w:r>
                </w:p>
              </w:tc>
            </w:tr>
            <w:tr w:rsidR="00B161CE" w:rsidRPr="00840CF2" w:rsidTr="00CC50F4">
              <w:trPr>
                <w:trHeight w:val="285"/>
              </w:trPr>
              <w:tc>
                <w:tcPr>
                  <w:tcW w:w="308" w:type="pct"/>
                  <w:vMerge/>
                  <w:vAlign w:val="center"/>
                  <w:hideMark/>
                </w:tcPr>
                <w:p w:rsidR="009501ED" w:rsidRPr="00840CF2" w:rsidRDefault="009501ED" w:rsidP="00187589">
                  <w:pPr>
                    <w:pStyle w:val="af8"/>
                  </w:pPr>
                </w:p>
              </w:tc>
              <w:tc>
                <w:tcPr>
                  <w:tcW w:w="300" w:type="pct"/>
                  <w:vMerge/>
                  <w:vAlign w:val="center"/>
                  <w:hideMark/>
                </w:tcPr>
                <w:p w:rsidR="009501ED" w:rsidRPr="00840CF2" w:rsidRDefault="009501ED" w:rsidP="00187589">
                  <w:pPr>
                    <w:pStyle w:val="af8"/>
                  </w:pPr>
                </w:p>
              </w:tc>
              <w:tc>
                <w:tcPr>
                  <w:tcW w:w="304" w:type="pct"/>
                  <w:shd w:val="clear" w:color="auto" w:fill="auto"/>
                  <w:vAlign w:val="center"/>
                  <w:hideMark/>
                </w:tcPr>
                <w:p w:rsidR="009501ED" w:rsidRPr="00840CF2" w:rsidRDefault="009501ED" w:rsidP="00187589">
                  <w:pPr>
                    <w:pStyle w:val="af8"/>
                  </w:pPr>
                  <w:r w:rsidRPr="00840CF2">
                    <w:rPr>
                      <w:rFonts w:hint="eastAsia"/>
                    </w:rPr>
                    <w:t>颗粒物</w:t>
                  </w:r>
                </w:p>
              </w:tc>
              <w:tc>
                <w:tcPr>
                  <w:tcW w:w="253" w:type="pct"/>
                  <w:shd w:val="clear" w:color="auto" w:fill="auto"/>
                  <w:vAlign w:val="center"/>
                  <w:hideMark/>
                </w:tcPr>
                <w:p w:rsidR="009501ED" w:rsidRPr="00840CF2" w:rsidRDefault="009501ED" w:rsidP="00187589">
                  <w:pPr>
                    <w:pStyle w:val="af8"/>
                  </w:pPr>
                  <w:r w:rsidRPr="00840CF2">
                    <w:t>226</w:t>
                  </w:r>
                </w:p>
              </w:tc>
              <w:tc>
                <w:tcPr>
                  <w:tcW w:w="353" w:type="pct"/>
                  <w:shd w:val="clear" w:color="auto" w:fill="auto"/>
                  <w:vAlign w:val="center"/>
                  <w:hideMark/>
                </w:tcPr>
                <w:p w:rsidR="009501ED" w:rsidRPr="00840CF2" w:rsidRDefault="009501ED" w:rsidP="00187589">
                  <w:pPr>
                    <w:pStyle w:val="af8"/>
                  </w:pPr>
                  <w:r w:rsidRPr="00840CF2">
                    <w:t>0.174</w:t>
                  </w:r>
                </w:p>
              </w:tc>
              <w:tc>
                <w:tcPr>
                  <w:tcW w:w="322"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0.174</w:t>
                  </w:r>
                </w:p>
              </w:tc>
              <w:tc>
                <w:tcPr>
                  <w:tcW w:w="354" w:type="pct"/>
                  <w:shd w:val="clear" w:color="auto" w:fill="auto"/>
                  <w:vAlign w:val="center"/>
                  <w:hideMark/>
                </w:tcPr>
                <w:p w:rsidR="009501ED" w:rsidRPr="00840CF2" w:rsidRDefault="009501ED" w:rsidP="00187589">
                  <w:pPr>
                    <w:pStyle w:val="af8"/>
                  </w:pPr>
                  <w:r w:rsidRPr="00840CF2">
                    <w:t>0.001</w:t>
                  </w:r>
                </w:p>
              </w:tc>
              <w:tc>
                <w:tcPr>
                  <w:tcW w:w="355" w:type="pct"/>
                  <w:shd w:val="clear" w:color="auto" w:fill="auto"/>
                  <w:vAlign w:val="center"/>
                  <w:hideMark/>
                </w:tcPr>
                <w:p w:rsidR="009501ED" w:rsidRPr="00840CF2" w:rsidRDefault="009501ED" w:rsidP="00187589">
                  <w:pPr>
                    <w:pStyle w:val="af8"/>
                  </w:pPr>
                  <w:r w:rsidRPr="00840CF2">
                    <w:t>2.57</w:t>
                  </w:r>
                </w:p>
              </w:tc>
              <w:tc>
                <w:tcPr>
                  <w:tcW w:w="273" w:type="pct"/>
                  <w:vMerge/>
                  <w:vAlign w:val="center"/>
                  <w:hideMark/>
                </w:tcPr>
                <w:p w:rsidR="009501ED" w:rsidRPr="00840CF2" w:rsidRDefault="009501ED" w:rsidP="00187589">
                  <w:pPr>
                    <w:pStyle w:val="af8"/>
                  </w:pPr>
                </w:p>
              </w:tc>
              <w:tc>
                <w:tcPr>
                  <w:tcW w:w="252" w:type="pct"/>
                  <w:shd w:val="clear" w:color="auto" w:fill="auto"/>
                  <w:vAlign w:val="center"/>
                  <w:hideMark/>
                </w:tcPr>
                <w:p w:rsidR="009501ED" w:rsidRPr="00840CF2" w:rsidRDefault="009501ED" w:rsidP="00187589">
                  <w:pPr>
                    <w:pStyle w:val="af8"/>
                  </w:pPr>
                  <w:r w:rsidRPr="00840CF2">
                    <w:t>0</w:t>
                  </w:r>
                </w:p>
              </w:tc>
              <w:tc>
                <w:tcPr>
                  <w:tcW w:w="305" w:type="pct"/>
                  <w:shd w:val="clear" w:color="auto" w:fill="auto"/>
                  <w:vAlign w:val="center"/>
                  <w:hideMark/>
                </w:tcPr>
                <w:p w:rsidR="009501ED" w:rsidRPr="00840CF2" w:rsidRDefault="009501ED" w:rsidP="00187589">
                  <w:pPr>
                    <w:pStyle w:val="af8"/>
                  </w:pPr>
                  <w:r w:rsidRPr="00840CF2">
                    <w:rPr>
                      <w:rFonts w:hint="eastAsia"/>
                    </w:rPr>
                    <w:t>/</w:t>
                  </w:r>
                </w:p>
              </w:tc>
              <w:tc>
                <w:tcPr>
                  <w:tcW w:w="316" w:type="pct"/>
                  <w:shd w:val="clear" w:color="auto" w:fill="auto"/>
                  <w:vAlign w:val="center"/>
                  <w:hideMark/>
                </w:tcPr>
                <w:p w:rsidR="009501ED" w:rsidRPr="00840CF2" w:rsidRDefault="009501ED" w:rsidP="00187589">
                  <w:pPr>
                    <w:pStyle w:val="af8"/>
                  </w:pPr>
                  <w:r w:rsidRPr="00840CF2">
                    <w:t>0.174</w:t>
                  </w:r>
                </w:p>
              </w:tc>
              <w:tc>
                <w:tcPr>
                  <w:tcW w:w="323" w:type="pct"/>
                  <w:shd w:val="clear" w:color="auto" w:fill="auto"/>
                  <w:vAlign w:val="center"/>
                  <w:hideMark/>
                </w:tcPr>
                <w:p w:rsidR="009501ED" w:rsidRPr="00840CF2" w:rsidRDefault="009501ED" w:rsidP="00187589">
                  <w:pPr>
                    <w:pStyle w:val="af8"/>
                  </w:pPr>
                  <w:r w:rsidRPr="00840CF2">
                    <w:t>0.001</w:t>
                  </w:r>
                </w:p>
              </w:tc>
              <w:tc>
                <w:tcPr>
                  <w:tcW w:w="323" w:type="pct"/>
                  <w:shd w:val="clear" w:color="auto" w:fill="auto"/>
                  <w:vAlign w:val="center"/>
                  <w:hideMark/>
                </w:tcPr>
                <w:p w:rsidR="009501ED" w:rsidRPr="00840CF2" w:rsidRDefault="009501ED" w:rsidP="00187589">
                  <w:pPr>
                    <w:pStyle w:val="af8"/>
                  </w:pPr>
                  <w:r w:rsidRPr="00840CF2">
                    <w:t>2.57</w:t>
                  </w:r>
                </w:p>
              </w:tc>
              <w:tc>
                <w:tcPr>
                  <w:tcW w:w="305" w:type="pct"/>
                  <w:vMerge/>
                  <w:vAlign w:val="center"/>
                  <w:hideMark/>
                </w:tcPr>
                <w:p w:rsidR="009501ED" w:rsidRPr="00840CF2" w:rsidRDefault="009501ED" w:rsidP="00187589">
                  <w:pPr>
                    <w:pStyle w:val="af8"/>
                  </w:pPr>
                </w:p>
              </w:tc>
            </w:tr>
            <w:tr w:rsidR="00B161CE" w:rsidRPr="00840CF2" w:rsidTr="00CC50F4">
              <w:trPr>
                <w:trHeight w:val="285"/>
              </w:trPr>
              <w:tc>
                <w:tcPr>
                  <w:tcW w:w="308" w:type="pct"/>
                  <w:vMerge/>
                  <w:vAlign w:val="center"/>
                  <w:hideMark/>
                </w:tcPr>
                <w:p w:rsidR="009501ED" w:rsidRPr="00840CF2" w:rsidRDefault="009501ED" w:rsidP="00187589">
                  <w:pPr>
                    <w:pStyle w:val="af8"/>
                  </w:pPr>
                </w:p>
              </w:tc>
              <w:tc>
                <w:tcPr>
                  <w:tcW w:w="300" w:type="pct"/>
                  <w:vMerge/>
                  <w:vAlign w:val="center"/>
                  <w:hideMark/>
                </w:tcPr>
                <w:p w:rsidR="009501ED" w:rsidRPr="00840CF2" w:rsidRDefault="009501ED" w:rsidP="00187589">
                  <w:pPr>
                    <w:pStyle w:val="af8"/>
                  </w:pPr>
                </w:p>
              </w:tc>
              <w:tc>
                <w:tcPr>
                  <w:tcW w:w="304" w:type="pct"/>
                  <w:shd w:val="clear" w:color="auto" w:fill="auto"/>
                  <w:vAlign w:val="center"/>
                  <w:hideMark/>
                </w:tcPr>
                <w:p w:rsidR="009501ED" w:rsidRPr="00840CF2" w:rsidRDefault="009501ED" w:rsidP="00187589">
                  <w:pPr>
                    <w:pStyle w:val="af8"/>
                  </w:pPr>
                  <w:r w:rsidRPr="00840CF2">
                    <w:rPr>
                      <w:rFonts w:hint="eastAsia"/>
                    </w:rPr>
                    <w:t>二氧化硫</w:t>
                  </w:r>
                </w:p>
              </w:tc>
              <w:tc>
                <w:tcPr>
                  <w:tcW w:w="253" w:type="pct"/>
                  <w:shd w:val="clear" w:color="auto" w:fill="auto"/>
                  <w:vAlign w:val="center"/>
                  <w:hideMark/>
                </w:tcPr>
                <w:p w:rsidR="009501ED" w:rsidRPr="00840CF2" w:rsidRDefault="009501ED" w:rsidP="00187589">
                  <w:pPr>
                    <w:pStyle w:val="af8"/>
                  </w:pPr>
                  <w:r w:rsidRPr="00840CF2">
                    <w:t>226</w:t>
                  </w:r>
                </w:p>
              </w:tc>
              <w:tc>
                <w:tcPr>
                  <w:tcW w:w="353" w:type="pct"/>
                  <w:shd w:val="clear" w:color="auto" w:fill="auto"/>
                  <w:vAlign w:val="center"/>
                  <w:hideMark/>
                </w:tcPr>
                <w:p w:rsidR="009501ED" w:rsidRPr="00840CF2" w:rsidRDefault="009501ED" w:rsidP="00187589">
                  <w:pPr>
                    <w:pStyle w:val="af8"/>
                  </w:pPr>
                  <w:r w:rsidRPr="00840CF2">
                    <w:t>0.158</w:t>
                  </w:r>
                </w:p>
              </w:tc>
              <w:tc>
                <w:tcPr>
                  <w:tcW w:w="322"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0.158</w:t>
                  </w:r>
                </w:p>
              </w:tc>
              <w:tc>
                <w:tcPr>
                  <w:tcW w:w="354" w:type="pct"/>
                  <w:shd w:val="clear" w:color="auto" w:fill="auto"/>
                  <w:vAlign w:val="center"/>
                  <w:hideMark/>
                </w:tcPr>
                <w:p w:rsidR="009501ED" w:rsidRPr="00840CF2" w:rsidRDefault="009501ED" w:rsidP="00187589">
                  <w:pPr>
                    <w:pStyle w:val="af8"/>
                  </w:pPr>
                  <w:r w:rsidRPr="00840CF2">
                    <w:t>0.001</w:t>
                  </w:r>
                </w:p>
              </w:tc>
              <w:tc>
                <w:tcPr>
                  <w:tcW w:w="355" w:type="pct"/>
                  <w:shd w:val="clear" w:color="auto" w:fill="auto"/>
                  <w:vAlign w:val="center"/>
                  <w:hideMark/>
                </w:tcPr>
                <w:p w:rsidR="009501ED" w:rsidRPr="00840CF2" w:rsidRDefault="009501ED" w:rsidP="00187589">
                  <w:pPr>
                    <w:pStyle w:val="af8"/>
                  </w:pPr>
                  <w:r w:rsidRPr="00840CF2">
                    <w:t>2.33</w:t>
                  </w:r>
                </w:p>
              </w:tc>
              <w:tc>
                <w:tcPr>
                  <w:tcW w:w="273" w:type="pct"/>
                  <w:vMerge/>
                  <w:vAlign w:val="center"/>
                  <w:hideMark/>
                </w:tcPr>
                <w:p w:rsidR="009501ED" w:rsidRPr="00840CF2" w:rsidRDefault="009501ED" w:rsidP="00187589">
                  <w:pPr>
                    <w:pStyle w:val="af8"/>
                  </w:pPr>
                </w:p>
              </w:tc>
              <w:tc>
                <w:tcPr>
                  <w:tcW w:w="252" w:type="pct"/>
                  <w:shd w:val="clear" w:color="auto" w:fill="auto"/>
                  <w:vAlign w:val="center"/>
                  <w:hideMark/>
                </w:tcPr>
                <w:p w:rsidR="009501ED" w:rsidRPr="00840CF2" w:rsidRDefault="009501ED" w:rsidP="00187589">
                  <w:pPr>
                    <w:pStyle w:val="af8"/>
                  </w:pPr>
                  <w:r w:rsidRPr="00840CF2">
                    <w:t>0</w:t>
                  </w:r>
                </w:p>
              </w:tc>
              <w:tc>
                <w:tcPr>
                  <w:tcW w:w="305" w:type="pct"/>
                  <w:shd w:val="clear" w:color="auto" w:fill="auto"/>
                  <w:vAlign w:val="center"/>
                  <w:hideMark/>
                </w:tcPr>
                <w:p w:rsidR="009501ED" w:rsidRPr="00840CF2" w:rsidRDefault="009501ED" w:rsidP="00187589">
                  <w:pPr>
                    <w:pStyle w:val="af8"/>
                  </w:pPr>
                  <w:r w:rsidRPr="00840CF2">
                    <w:rPr>
                      <w:rFonts w:hint="eastAsia"/>
                    </w:rPr>
                    <w:t>/</w:t>
                  </w:r>
                </w:p>
              </w:tc>
              <w:tc>
                <w:tcPr>
                  <w:tcW w:w="316" w:type="pct"/>
                  <w:shd w:val="clear" w:color="auto" w:fill="auto"/>
                  <w:vAlign w:val="center"/>
                  <w:hideMark/>
                </w:tcPr>
                <w:p w:rsidR="009501ED" w:rsidRPr="00840CF2" w:rsidRDefault="009501ED" w:rsidP="00187589">
                  <w:pPr>
                    <w:pStyle w:val="af8"/>
                  </w:pPr>
                  <w:r w:rsidRPr="00840CF2">
                    <w:t>0.158</w:t>
                  </w:r>
                </w:p>
              </w:tc>
              <w:tc>
                <w:tcPr>
                  <w:tcW w:w="323" w:type="pct"/>
                  <w:shd w:val="clear" w:color="auto" w:fill="auto"/>
                  <w:vAlign w:val="center"/>
                  <w:hideMark/>
                </w:tcPr>
                <w:p w:rsidR="009501ED" w:rsidRPr="00840CF2" w:rsidRDefault="009501ED" w:rsidP="00187589">
                  <w:pPr>
                    <w:pStyle w:val="af8"/>
                  </w:pPr>
                  <w:r w:rsidRPr="00840CF2">
                    <w:t>0.001</w:t>
                  </w:r>
                </w:p>
              </w:tc>
              <w:tc>
                <w:tcPr>
                  <w:tcW w:w="323" w:type="pct"/>
                  <w:shd w:val="clear" w:color="auto" w:fill="auto"/>
                  <w:vAlign w:val="center"/>
                  <w:hideMark/>
                </w:tcPr>
                <w:p w:rsidR="009501ED" w:rsidRPr="00840CF2" w:rsidRDefault="009501ED" w:rsidP="00187589">
                  <w:pPr>
                    <w:pStyle w:val="af8"/>
                  </w:pPr>
                  <w:r w:rsidRPr="00840CF2">
                    <w:t>2.33</w:t>
                  </w:r>
                </w:p>
              </w:tc>
              <w:tc>
                <w:tcPr>
                  <w:tcW w:w="305" w:type="pct"/>
                  <w:vMerge/>
                  <w:vAlign w:val="center"/>
                  <w:hideMark/>
                </w:tcPr>
                <w:p w:rsidR="009501ED" w:rsidRPr="00840CF2" w:rsidRDefault="009501ED" w:rsidP="00187589">
                  <w:pPr>
                    <w:pStyle w:val="af8"/>
                  </w:pPr>
                </w:p>
              </w:tc>
            </w:tr>
            <w:tr w:rsidR="00B161CE" w:rsidRPr="00840CF2" w:rsidTr="00CC50F4">
              <w:trPr>
                <w:trHeight w:val="285"/>
              </w:trPr>
              <w:tc>
                <w:tcPr>
                  <w:tcW w:w="308" w:type="pct"/>
                  <w:vMerge/>
                  <w:vAlign w:val="center"/>
                  <w:hideMark/>
                </w:tcPr>
                <w:p w:rsidR="009501ED" w:rsidRPr="00840CF2" w:rsidRDefault="009501ED" w:rsidP="00187589">
                  <w:pPr>
                    <w:pStyle w:val="af8"/>
                  </w:pPr>
                </w:p>
              </w:tc>
              <w:tc>
                <w:tcPr>
                  <w:tcW w:w="300" w:type="pct"/>
                  <w:vMerge/>
                  <w:vAlign w:val="center"/>
                  <w:hideMark/>
                </w:tcPr>
                <w:p w:rsidR="009501ED" w:rsidRPr="00840CF2" w:rsidRDefault="009501ED" w:rsidP="00187589">
                  <w:pPr>
                    <w:pStyle w:val="af8"/>
                  </w:pPr>
                </w:p>
              </w:tc>
              <w:tc>
                <w:tcPr>
                  <w:tcW w:w="304" w:type="pct"/>
                  <w:shd w:val="clear" w:color="auto" w:fill="auto"/>
                  <w:vAlign w:val="center"/>
                  <w:hideMark/>
                </w:tcPr>
                <w:p w:rsidR="009501ED" w:rsidRPr="00840CF2" w:rsidRDefault="009501ED" w:rsidP="00187589">
                  <w:pPr>
                    <w:pStyle w:val="af8"/>
                  </w:pPr>
                  <w:r w:rsidRPr="00840CF2">
                    <w:rPr>
                      <w:rFonts w:hint="eastAsia"/>
                    </w:rPr>
                    <w:t>氮氧化物</w:t>
                  </w:r>
                </w:p>
              </w:tc>
              <w:tc>
                <w:tcPr>
                  <w:tcW w:w="253" w:type="pct"/>
                  <w:shd w:val="clear" w:color="auto" w:fill="auto"/>
                  <w:vAlign w:val="center"/>
                  <w:hideMark/>
                </w:tcPr>
                <w:p w:rsidR="009501ED" w:rsidRPr="00840CF2" w:rsidRDefault="009501ED" w:rsidP="00187589">
                  <w:pPr>
                    <w:pStyle w:val="af8"/>
                  </w:pPr>
                  <w:r w:rsidRPr="00840CF2">
                    <w:t>226</w:t>
                  </w:r>
                </w:p>
              </w:tc>
              <w:tc>
                <w:tcPr>
                  <w:tcW w:w="353" w:type="pct"/>
                  <w:shd w:val="clear" w:color="auto" w:fill="auto"/>
                  <w:vAlign w:val="center"/>
                  <w:hideMark/>
                </w:tcPr>
                <w:p w:rsidR="009501ED" w:rsidRPr="00840CF2" w:rsidRDefault="009501ED" w:rsidP="00187589">
                  <w:pPr>
                    <w:pStyle w:val="af8"/>
                  </w:pPr>
                  <w:r w:rsidRPr="00840CF2">
                    <w:t>4.72</w:t>
                  </w:r>
                </w:p>
              </w:tc>
              <w:tc>
                <w:tcPr>
                  <w:tcW w:w="322"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4.72</w:t>
                  </w:r>
                </w:p>
              </w:tc>
              <w:tc>
                <w:tcPr>
                  <w:tcW w:w="354" w:type="pct"/>
                  <w:shd w:val="clear" w:color="auto" w:fill="auto"/>
                  <w:vAlign w:val="center"/>
                  <w:hideMark/>
                </w:tcPr>
                <w:p w:rsidR="009501ED" w:rsidRPr="00840CF2" w:rsidRDefault="009501ED" w:rsidP="00187589">
                  <w:pPr>
                    <w:pStyle w:val="af8"/>
                  </w:pPr>
                  <w:r w:rsidRPr="00840CF2">
                    <w:t>0.016</w:t>
                  </w:r>
                </w:p>
              </w:tc>
              <w:tc>
                <w:tcPr>
                  <w:tcW w:w="355" w:type="pct"/>
                  <w:shd w:val="clear" w:color="auto" w:fill="auto"/>
                  <w:vAlign w:val="center"/>
                  <w:hideMark/>
                </w:tcPr>
                <w:p w:rsidR="009501ED" w:rsidRPr="00840CF2" w:rsidRDefault="009501ED" w:rsidP="00187589">
                  <w:pPr>
                    <w:pStyle w:val="af8"/>
                  </w:pPr>
                  <w:r w:rsidRPr="00840CF2">
                    <w:t>69.62</w:t>
                  </w:r>
                </w:p>
              </w:tc>
              <w:tc>
                <w:tcPr>
                  <w:tcW w:w="273" w:type="pct"/>
                  <w:vMerge/>
                  <w:vAlign w:val="center"/>
                  <w:hideMark/>
                </w:tcPr>
                <w:p w:rsidR="009501ED" w:rsidRPr="00840CF2" w:rsidRDefault="009501ED" w:rsidP="00187589">
                  <w:pPr>
                    <w:pStyle w:val="af8"/>
                  </w:pPr>
                </w:p>
              </w:tc>
              <w:tc>
                <w:tcPr>
                  <w:tcW w:w="252" w:type="pct"/>
                  <w:shd w:val="clear" w:color="auto" w:fill="auto"/>
                  <w:vAlign w:val="center"/>
                  <w:hideMark/>
                </w:tcPr>
                <w:p w:rsidR="009501ED" w:rsidRPr="00840CF2" w:rsidRDefault="009501ED" w:rsidP="00187589">
                  <w:pPr>
                    <w:pStyle w:val="af8"/>
                  </w:pPr>
                  <w:r w:rsidRPr="00840CF2">
                    <w:t>0</w:t>
                  </w:r>
                </w:p>
              </w:tc>
              <w:tc>
                <w:tcPr>
                  <w:tcW w:w="305" w:type="pct"/>
                  <w:shd w:val="clear" w:color="auto" w:fill="auto"/>
                  <w:vAlign w:val="center"/>
                  <w:hideMark/>
                </w:tcPr>
                <w:p w:rsidR="009501ED" w:rsidRPr="00840CF2" w:rsidRDefault="009501ED" w:rsidP="00187589">
                  <w:pPr>
                    <w:pStyle w:val="af8"/>
                  </w:pPr>
                  <w:r w:rsidRPr="00840CF2">
                    <w:rPr>
                      <w:rFonts w:hint="eastAsia"/>
                    </w:rPr>
                    <w:t>/</w:t>
                  </w:r>
                </w:p>
              </w:tc>
              <w:tc>
                <w:tcPr>
                  <w:tcW w:w="316" w:type="pct"/>
                  <w:shd w:val="clear" w:color="auto" w:fill="auto"/>
                  <w:vAlign w:val="center"/>
                  <w:hideMark/>
                </w:tcPr>
                <w:p w:rsidR="009501ED" w:rsidRPr="00840CF2" w:rsidRDefault="009501ED" w:rsidP="00187589">
                  <w:pPr>
                    <w:pStyle w:val="af8"/>
                  </w:pPr>
                  <w:r w:rsidRPr="00840CF2">
                    <w:t>4.72</w:t>
                  </w:r>
                </w:p>
              </w:tc>
              <w:tc>
                <w:tcPr>
                  <w:tcW w:w="323" w:type="pct"/>
                  <w:shd w:val="clear" w:color="auto" w:fill="auto"/>
                  <w:vAlign w:val="center"/>
                  <w:hideMark/>
                </w:tcPr>
                <w:p w:rsidR="009501ED" w:rsidRPr="00840CF2" w:rsidRDefault="009501ED" w:rsidP="00187589">
                  <w:pPr>
                    <w:pStyle w:val="af8"/>
                  </w:pPr>
                  <w:r w:rsidRPr="00840CF2">
                    <w:t>0.016</w:t>
                  </w:r>
                </w:p>
              </w:tc>
              <w:tc>
                <w:tcPr>
                  <w:tcW w:w="323" w:type="pct"/>
                  <w:shd w:val="clear" w:color="auto" w:fill="auto"/>
                  <w:vAlign w:val="center"/>
                  <w:hideMark/>
                </w:tcPr>
                <w:p w:rsidR="009501ED" w:rsidRPr="00840CF2" w:rsidRDefault="009501ED" w:rsidP="00187589">
                  <w:pPr>
                    <w:pStyle w:val="af8"/>
                  </w:pPr>
                  <w:r w:rsidRPr="00840CF2">
                    <w:t>69.62</w:t>
                  </w:r>
                </w:p>
              </w:tc>
              <w:tc>
                <w:tcPr>
                  <w:tcW w:w="305" w:type="pct"/>
                  <w:vMerge/>
                  <w:vAlign w:val="center"/>
                  <w:hideMark/>
                </w:tcPr>
                <w:p w:rsidR="009501ED" w:rsidRPr="00840CF2" w:rsidRDefault="009501ED" w:rsidP="00187589">
                  <w:pPr>
                    <w:pStyle w:val="af8"/>
                  </w:pPr>
                </w:p>
              </w:tc>
            </w:tr>
            <w:tr w:rsidR="00B161CE" w:rsidRPr="00840CF2" w:rsidTr="00CC50F4">
              <w:trPr>
                <w:trHeight w:val="525"/>
              </w:trPr>
              <w:tc>
                <w:tcPr>
                  <w:tcW w:w="308" w:type="pct"/>
                  <w:shd w:val="clear" w:color="auto" w:fill="auto"/>
                  <w:vAlign w:val="center"/>
                  <w:hideMark/>
                </w:tcPr>
                <w:p w:rsidR="009501ED" w:rsidRPr="00840CF2" w:rsidRDefault="009501ED" w:rsidP="00187589">
                  <w:pPr>
                    <w:pStyle w:val="af8"/>
                  </w:pPr>
                  <w:r w:rsidRPr="00840CF2">
                    <w:rPr>
                      <w:rFonts w:hint="eastAsia"/>
                    </w:rPr>
                    <w:t>焊接烟尘</w:t>
                  </w:r>
                  <w:r w:rsidR="00385D77" w:rsidRPr="00840CF2">
                    <w:rPr>
                      <w:rFonts w:hint="eastAsia"/>
                    </w:rPr>
                    <w:t>无组织</w:t>
                  </w:r>
                </w:p>
              </w:tc>
              <w:tc>
                <w:tcPr>
                  <w:tcW w:w="300" w:type="pct"/>
                  <w:shd w:val="clear" w:color="auto" w:fill="auto"/>
                  <w:vAlign w:val="center"/>
                  <w:hideMark/>
                </w:tcPr>
                <w:p w:rsidR="009501ED" w:rsidRPr="00840CF2" w:rsidRDefault="009501ED" w:rsidP="00187589">
                  <w:pPr>
                    <w:pStyle w:val="af8"/>
                  </w:pPr>
                  <w:r w:rsidRPr="00840CF2">
                    <w:rPr>
                      <w:rFonts w:hint="eastAsia"/>
                    </w:rPr>
                    <w:t>焊接</w:t>
                  </w:r>
                </w:p>
              </w:tc>
              <w:tc>
                <w:tcPr>
                  <w:tcW w:w="304" w:type="pct"/>
                  <w:shd w:val="clear" w:color="auto" w:fill="auto"/>
                  <w:vAlign w:val="center"/>
                  <w:hideMark/>
                </w:tcPr>
                <w:p w:rsidR="009501ED" w:rsidRPr="00840CF2" w:rsidRDefault="009501ED" w:rsidP="00187589">
                  <w:pPr>
                    <w:pStyle w:val="af8"/>
                  </w:pPr>
                  <w:r w:rsidRPr="00840CF2">
                    <w:rPr>
                      <w:rFonts w:hint="eastAsia"/>
                    </w:rPr>
                    <w:t>焊接烟尘</w:t>
                  </w:r>
                </w:p>
              </w:tc>
              <w:tc>
                <w:tcPr>
                  <w:tcW w:w="253" w:type="pct"/>
                  <w:shd w:val="clear" w:color="auto" w:fill="auto"/>
                  <w:vAlign w:val="center"/>
                  <w:hideMark/>
                </w:tcPr>
                <w:p w:rsidR="009501ED" w:rsidRPr="00840CF2" w:rsidRDefault="009501ED" w:rsidP="00187589">
                  <w:pPr>
                    <w:pStyle w:val="af8"/>
                  </w:pPr>
                  <w:r w:rsidRPr="00840CF2">
                    <w:t>/</w:t>
                  </w:r>
                </w:p>
              </w:tc>
              <w:tc>
                <w:tcPr>
                  <w:tcW w:w="353" w:type="pct"/>
                  <w:shd w:val="clear" w:color="auto" w:fill="auto"/>
                  <w:vAlign w:val="center"/>
                  <w:hideMark/>
                </w:tcPr>
                <w:p w:rsidR="009501ED" w:rsidRPr="00840CF2" w:rsidRDefault="000C63D1" w:rsidP="00187589">
                  <w:pPr>
                    <w:pStyle w:val="af8"/>
                  </w:pPr>
                  <w:r w:rsidRPr="00840CF2">
                    <w:t>30.75</w:t>
                  </w:r>
                </w:p>
              </w:tc>
              <w:tc>
                <w:tcPr>
                  <w:tcW w:w="322" w:type="pct"/>
                  <w:shd w:val="clear" w:color="auto" w:fill="auto"/>
                  <w:vAlign w:val="center"/>
                  <w:hideMark/>
                </w:tcPr>
                <w:p w:rsidR="009501ED" w:rsidRPr="00840CF2" w:rsidRDefault="000C63D1" w:rsidP="00187589">
                  <w:pPr>
                    <w:pStyle w:val="af8"/>
                  </w:pPr>
                  <w:r w:rsidRPr="00840CF2">
                    <w:t>7.38</w:t>
                  </w:r>
                </w:p>
              </w:tc>
              <w:tc>
                <w:tcPr>
                  <w:tcW w:w="354" w:type="pct"/>
                  <w:shd w:val="clear" w:color="auto" w:fill="auto"/>
                  <w:vAlign w:val="center"/>
                  <w:hideMark/>
                </w:tcPr>
                <w:p w:rsidR="009501ED" w:rsidRPr="00840CF2" w:rsidRDefault="009501ED" w:rsidP="00187589">
                  <w:pPr>
                    <w:pStyle w:val="af8"/>
                  </w:pPr>
                  <w:r w:rsidRPr="00840CF2">
                    <w:t>0</w:t>
                  </w:r>
                </w:p>
              </w:tc>
              <w:tc>
                <w:tcPr>
                  <w:tcW w:w="354" w:type="pct"/>
                  <w:shd w:val="clear" w:color="auto" w:fill="auto"/>
                  <w:vAlign w:val="center"/>
                  <w:hideMark/>
                </w:tcPr>
                <w:p w:rsidR="009501ED" w:rsidRPr="00840CF2" w:rsidRDefault="009501ED" w:rsidP="00187589">
                  <w:pPr>
                    <w:pStyle w:val="af8"/>
                  </w:pPr>
                  <w:r w:rsidRPr="00840CF2">
                    <w:t>0</w:t>
                  </w:r>
                </w:p>
              </w:tc>
              <w:tc>
                <w:tcPr>
                  <w:tcW w:w="355" w:type="pct"/>
                  <w:shd w:val="clear" w:color="auto" w:fill="auto"/>
                  <w:vAlign w:val="center"/>
                  <w:hideMark/>
                </w:tcPr>
                <w:p w:rsidR="009501ED" w:rsidRPr="00840CF2" w:rsidRDefault="009501ED" w:rsidP="00187589">
                  <w:pPr>
                    <w:pStyle w:val="af8"/>
                  </w:pPr>
                  <w:r w:rsidRPr="00840CF2">
                    <w:t>0</w:t>
                  </w:r>
                </w:p>
              </w:tc>
              <w:tc>
                <w:tcPr>
                  <w:tcW w:w="273" w:type="pct"/>
                  <w:shd w:val="clear" w:color="auto" w:fill="auto"/>
                  <w:vAlign w:val="center"/>
                  <w:hideMark/>
                </w:tcPr>
                <w:p w:rsidR="009501ED" w:rsidRPr="00840CF2" w:rsidRDefault="009501ED" w:rsidP="00187589">
                  <w:pPr>
                    <w:pStyle w:val="af8"/>
                  </w:pPr>
                  <w:r w:rsidRPr="00840CF2">
                    <w:rPr>
                      <w:rFonts w:hint="eastAsia"/>
                    </w:rPr>
                    <w:t>移动式焊烟净化器</w:t>
                  </w:r>
                </w:p>
              </w:tc>
              <w:tc>
                <w:tcPr>
                  <w:tcW w:w="252" w:type="pct"/>
                  <w:shd w:val="clear" w:color="auto" w:fill="auto"/>
                  <w:vAlign w:val="center"/>
                  <w:hideMark/>
                </w:tcPr>
                <w:p w:rsidR="009501ED" w:rsidRPr="00840CF2" w:rsidRDefault="009501ED" w:rsidP="00187589">
                  <w:pPr>
                    <w:pStyle w:val="af8"/>
                  </w:pPr>
                  <w:r w:rsidRPr="00840CF2">
                    <w:t>95</w:t>
                  </w:r>
                </w:p>
              </w:tc>
              <w:tc>
                <w:tcPr>
                  <w:tcW w:w="305" w:type="pct"/>
                  <w:shd w:val="clear" w:color="auto" w:fill="auto"/>
                  <w:vAlign w:val="center"/>
                  <w:hideMark/>
                </w:tcPr>
                <w:p w:rsidR="009501ED" w:rsidRPr="00840CF2" w:rsidRDefault="009501ED" w:rsidP="00187589">
                  <w:pPr>
                    <w:pStyle w:val="af8"/>
                  </w:pPr>
                  <w:r w:rsidRPr="00840CF2">
                    <w:rPr>
                      <w:rFonts w:hint="eastAsia"/>
                    </w:rPr>
                    <w:t>是</w:t>
                  </w:r>
                </w:p>
              </w:tc>
              <w:tc>
                <w:tcPr>
                  <w:tcW w:w="316" w:type="pct"/>
                  <w:shd w:val="clear" w:color="auto" w:fill="auto"/>
                  <w:vAlign w:val="center"/>
                  <w:hideMark/>
                </w:tcPr>
                <w:p w:rsidR="009501ED" w:rsidRPr="00840CF2" w:rsidRDefault="009501ED" w:rsidP="00187589">
                  <w:pPr>
                    <w:pStyle w:val="af8"/>
                  </w:pPr>
                  <w:r w:rsidRPr="00840CF2">
                    <w:t>0</w:t>
                  </w:r>
                </w:p>
              </w:tc>
              <w:tc>
                <w:tcPr>
                  <w:tcW w:w="323" w:type="pct"/>
                  <w:shd w:val="clear" w:color="auto" w:fill="auto"/>
                  <w:vAlign w:val="center"/>
                  <w:hideMark/>
                </w:tcPr>
                <w:p w:rsidR="009501ED" w:rsidRPr="00840CF2" w:rsidRDefault="009501ED" w:rsidP="00187589">
                  <w:pPr>
                    <w:pStyle w:val="af8"/>
                  </w:pPr>
                  <w:r w:rsidRPr="00840CF2">
                    <w:t>0</w:t>
                  </w:r>
                </w:p>
              </w:tc>
              <w:tc>
                <w:tcPr>
                  <w:tcW w:w="323" w:type="pct"/>
                  <w:shd w:val="clear" w:color="auto" w:fill="auto"/>
                  <w:vAlign w:val="center"/>
                  <w:hideMark/>
                </w:tcPr>
                <w:p w:rsidR="009501ED" w:rsidRPr="00840CF2" w:rsidRDefault="009501ED" w:rsidP="00187589">
                  <w:pPr>
                    <w:pStyle w:val="af8"/>
                  </w:pPr>
                  <w:r w:rsidRPr="00840CF2">
                    <w:t>0</w:t>
                  </w:r>
                </w:p>
              </w:tc>
              <w:tc>
                <w:tcPr>
                  <w:tcW w:w="305" w:type="pct"/>
                  <w:shd w:val="clear" w:color="auto" w:fill="auto"/>
                  <w:vAlign w:val="center"/>
                  <w:hideMark/>
                </w:tcPr>
                <w:p w:rsidR="009501ED" w:rsidRPr="00840CF2" w:rsidRDefault="009501ED" w:rsidP="00187589">
                  <w:pPr>
                    <w:pStyle w:val="af8"/>
                  </w:pPr>
                  <w:r w:rsidRPr="00840CF2">
                    <w:t>1800</w:t>
                  </w:r>
                </w:p>
              </w:tc>
            </w:tr>
          </w:tbl>
          <w:p w:rsidR="00840CF2" w:rsidRDefault="00840CF2" w:rsidP="002834C0">
            <w:pPr>
              <w:pStyle w:val="af7"/>
            </w:pPr>
            <w:bookmarkStart w:id="28" w:name="_Ref20382"/>
          </w:p>
          <w:p w:rsidR="00840CF2" w:rsidRDefault="00840CF2" w:rsidP="002834C0">
            <w:pPr>
              <w:pStyle w:val="af7"/>
            </w:pPr>
          </w:p>
          <w:p w:rsidR="00CC50F4" w:rsidRDefault="00CC50F4" w:rsidP="002834C0">
            <w:pPr>
              <w:pStyle w:val="af7"/>
            </w:pPr>
          </w:p>
          <w:p w:rsidR="00E71418" w:rsidRPr="00D00808" w:rsidRDefault="00E71418" w:rsidP="002834C0">
            <w:pPr>
              <w:pStyle w:val="af7"/>
            </w:pPr>
            <w:r w:rsidRPr="00D00808">
              <w:lastRenderedPageBreak/>
              <w:t>表4-</w:t>
            </w:r>
            <w:fldSimple w:instr=" SEQ 表4- \* ARABIC ">
              <w:r w:rsidR="00C8005B">
                <w:rPr>
                  <w:noProof/>
                </w:rPr>
                <w:t>2</w:t>
              </w:r>
            </w:fldSimple>
            <w:bookmarkEnd w:id="28"/>
            <w:r w:rsidR="008B630F" w:rsidRPr="00D00808">
              <w:t xml:space="preserve">   </w:t>
            </w:r>
            <w:r w:rsidRPr="00D00808">
              <w:rPr>
                <w:rFonts w:hint="eastAsia"/>
              </w:rPr>
              <w:t>项目排放口基本情况一览表</w:t>
            </w:r>
          </w:p>
          <w:tbl>
            <w:tblPr>
              <w:tblStyle w:val="af0"/>
              <w:tblW w:w="5000" w:type="pct"/>
              <w:tblCellMar>
                <w:left w:w="57" w:type="dxa"/>
                <w:right w:w="57" w:type="dxa"/>
              </w:tblCellMar>
              <w:tblLook w:val="04A0" w:firstRow="1" w:lastRow="0" w:firstColumn="1" w:lastColumn="0" w:noHBand="0" w:noVBand="1"/>
            </w:tblPr>
            <w:tblGrid>
              <w:gridCol w:w="733"/>
              <w:gridCol w:w="1722"/>
              <w:gridCol w:w="1350"/>
              <w:gridCol w:w="1112"/>
              <w:gridCol w:w="1008"/>
              <w:gridCol w:w="789"/>
              <w:gridCol w:w="797"/>
              <w:gridCol w:w="744"/>
              <w:gridCol w:w="1855"/>
              <w:gridCol w:w="2458"/>
            </w:tblGrid>
            <w:tr w:rsidR="00D00808" w:rsidRPr="00D00808" w:rsidTr="008B630F">
              <w:trPr>
                <w:trHeight w:val="397"/>
              </w:trPr>
              <w:tc>
                <w:tcPr>
                  <w:tcW w:w="292"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排气筒</w:t>
                  </w:r>
                </w:p>
              </w:tc>
              <w:tc>
                <w:tcPr>
                  <w:tcW w:w="685"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污染源</w:t>
                  </w:r>
                </w:p>
              </w:tc>
              <w:tc>
                <w:tcPr>
                  <w:tcW w:w="537" w:type="pct"/>
                  <w:vMerge w:val="restart"/>
                  <w:tcMar>
                    <w:top w:w="0" w:type="dxa"/>
                    <w:left w:w="57" w:type="dxa"/>
                    <w:bottom w:w="0" w:type="dxa"/>
                    <w:right w:w="57" w:type="dxa"/>
                  </w:tcMar>
                  <w:vAlign w:val="center"/>
                </w:tcPr>
                <w:p w:rsidR="00E71418" w:rsidRPr="00D00808" w:rsidRDefault="00E71418" w:rsidP="00187589">
                  <w:pPr>
                    <w:pStyle w:val="af8"/>
                  </w:pPr>
                  <w:r w:rsidRPr="00D00808">
                    <w:t>污染物</w:t>
                  </w:r>
                </w:p>
              </w:tc>
              <w:tc>
                <w:tcPr>
                  <w:tcW w:w="843" w:type="pct"/>
                  <w:gridSpan w:val="2"/>
                  <w:tcMar>
                    <w:top w:w="0" w:type="dxa"/>
                    <w:left w:w="57" w:type="dxa"/>
                    <w:bottom w:w="0" w:type="dxa"/>
                    <w:right w:w="57" w:type="dxa"/>
                  </w:tcMar>
                  <w:vAlign w:val="center"/>
                </w:tcPr>
                <w:p w:rsidR="00E71418" w:rsidRPr="00D00808" w:rsidRDefault="00E71418" w:rsidP="00187589">
                  <w:pPr>
                    <w:pStyle w:val="af8"/>
                  </w:pPr>
                  <w:r w:rsidRPr="00D00808">
                    <w:rPr>
                      <w:rFonts w:hint="eastAsia"/>
                    </w:rPr>
                    <w:t>地理坐标</w:t>
                  </w:r>
                </w:p>
              </w:tc>
              <w:tc>
                <w:tcPr>
                  <w:tcW w:w="314"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排气筒高度</w:t>
                  </w:r>
                  <w:r w:rsidRPr="00D00808">
                    <w:rPr>
                      <w:rFonts w:hint="eastAsia"/>
                    </w:rPr>
                    <w:t>m</w:t>
                  </w:r>
                </w:p>
              </w:tc>
              <w:tc>
                <w:tcPr>
                  <w:tcW w:w="317"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排气筒内径</w:t>
                  </w:r>
                  <w:r w:rsidRPr="00D00808">
                    <w:rPr>
                      <w:rFonts w:hint="eastAsia"/>
                    </w:rPr>
                    <w:t>m</w:t>
                  </w:r>
                </w:p>
              </w:tc>
              <w:tc>
                <w:tcPr>
                  <w:tcW w:w="296"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温度（℃）</w:t>
                  </w:r>
                </w:p>
              </w:tc>
              <w:tc>
                <w:tcPr>
                  <w:tcW w:w="738"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类型</w:t>
                  </w:r>
                </w:p>
              </w:tc>
              <w:tc>
                <w:tcPr>
                  <w:tcW w:w="978" w:type="pct"/>
                  <w:vMerge w:val="restart"/>
                  <w:tcMar>
                    <w:top w:w="0" w:type="dxa"/>
                    <w:left w:w="57" w:type="dxa"/>
                    <w:bottom w:w="0" w:type="dxa"/>
                    <w:right w:w="57" w:type="dxa"/>
                  </w:tcMar>
                  <w:vAlign w:val="center"/>
                </w:tcPr>
                <w:p w:rsidR="00E71418" w:rsidRPr="00D00808" w:rsidRDefault="00E71418" w:rsidP="00187589">
                  <w:pPr>
                    <w:pStyle w:val="af8"/>
                  </w:pPr>
                  <w:r w:rsidRPr="00D00808">
                    <w:rPr>
                      <w:rFonts w:hint="eastAsia"/>
                    </w:rPr>
                    <w:t>排放标准</w:t>
                  </w:r>
                </w:p>
              </w:tc>
            </w:tr>
            <w:tr w:rsidR="00D00808" w:rsidRPr="00D00808" w:rsidTr="008B630F">
              <w:trPr>
                <w:trHeight w:val="397"/>
              </w:trPr>
              <w:tc>
                <w:tcPr>
                  <w:tcW w:w="292" w:type="pct"/>
                  <w:vMerge/>
                  <w:tcMar>
                    <w:top w:w="0" w:type="dxa"/>
                    <w:left w:w="57" w:type="dxa"/>
                    <w:bottom w:w="0" w:type="dxa"/>
                    <w:right w:w="57" w:type="dxa"/>
                  </w:tcMar>
                </w:tcPr>
                <w:p w:rsidR="00E71418" w:rsidRPr="00D00808" w:rsidRDefault="00E71418" w:rsidP="00187589">
                  <w:pPr>
                    <w:pStyle w:val="af8"/>
                  </w:pPr>
                </w:p>
              </w:tc>
              <w:tc>
                <w:tcPr>
                  <w:tcW w:w="685" w:type="pct"/>
                  <w:vMerge/>
                  <w:tcMar>
                    <w:top w:w="0" w:type="dxa"/>
                    <w:left w:w="57" w:type="dxa"/>
                    <w:bottom w:w="0" w:type="dxa"/>
                    <w:right w:w="57" w:type="dxa"/>
                  </w:tcMar>
                </w:tcPr>
                <w:p w:rsidR="00E71418" w:rsidRPr="00D00808" w:rsidRDefault="00E71418" w:rsidP="00187589">
                  <w:pPr>
                    <w:pStyle w:val="af8"/>
                  </w:pPr>
                </w:p>
              </w:tc>
              <w:tc>
                <w:tcPr>
                  <w:tcW w:w="537" w:type="pct"/>
                  <w:vMerge/>
                  <w:tcMar>
                    <w:top w:w="0" w:type="dxa"/>
                    <w:left w:w="57" w:type="dxa"/>
                    <w:bottom w:w="0" w:type="dxa"/>
                    <w:right w:w="57" w:type="dxa"/>
                  </w:tcMar>
                </w:tcPr>
                <w:p w:rsidR="00E71418" w:rsidRPr="00D00808" w:rsidRDefault="00E71418" w:rsidP="00187589">
                  <w:pPr>
                    <w:pStyle w:val="af8"/>
                  </w:pPr>
                </w:p>
              </w:tc>
              <w:tc>
                <w:tcPr>
                  <w:tcW w:w="442" w:type="pct"/>
                  <w:tcMar>
                    <w:top w:w="0" w:type="dxa"/>
                    <w:left w:w="57" w:type="dxa"/>
                    <w:bottom w:w="0" w:type="dxa"/>
                    <w:right w:w="57" w:type="dxa"/>
                  </w:tcMar>
                  <w:vAlign w:val="center"/>
                </w:tcPr>
                <w:p w:rsidR="00E71418" w:rsidRPr="00D00808" w:rsidRDefault="00E71418" w:rsidP="00187589">
                  <w:pPr>
                    <w:pStyle w:val="af8"/>
                  </w:pPr>
                  <w:r w:rsidRPr="00D00808">
                    <w:rPr>
                      <w:rFonts w:hint="eastAsia"/>
                    </w:rPr>
                    <w:t>经度</w:t>
                  </w:r>
                </w:p>
              </w:tc>
              <w:tc>
                <w:tcPr>
                  <w:tcW w:w="401" w:type="pct"/>
                  <w:tcMar>
                    <w:top w:w="0" w:type="dxa"/>
                    <w:left w:w="57" w:type="dxa"/>
                    <w:bottom w:w="0" w:type="dxa"/>
                    <w:right w:w="57" w:type="dxa"/>
                  </w:tcMar>
                  <w:vAlign w:val="center"/>
                </w:tcPr>
                <w:p w:rsidR="00E71418" w:rsidRPr="00D00808" w:rsidRDefault="00E71418" w:rsidP="00187589">
                  <w:pPr>
                    <w:pStyle w:val="af8"/>
                  </w:pPr>
                  <w:r w:rsidRPr="00D00808">
                    <w:rPr>
                      <w:rFonts w:hint="eastAsia"/>
                    </w:rPr>
                    <w:t>纬度</w:t>
                  </w:r>
                </w:p>
              </w:tc>
              <w:tc>
                <w:tcPr>
                  <w:tcW w:w="314" w:type="pct"/>
                  <w:vMerge/>
                  <w:tcMar>
                    <w:top w:w="0" w:type="dxa"/>
                    <w:left w:w="57" w:type="dxa"/>
                    <w:bottom w:w="0" w:type="dxa"/>
                    <w:right w:w="57" w:type="dxa"/>
                  </w:tcMar>
                </w:tcPr>
                <w:p w:rsidR="00E71418" w:rsidRPr="00D00808" w:rsidRDefault="00E71418" w:rsidP="00187589">
                  <w:pPr>
                    <w:pStyle w:val="af8"/>
                  </w:pPr>
                </w:p>
              </w:tc>
              <w:tc>
                <w:tcPr>
                  <w:tcW w:w="317" w:type="pct"/>
                  <w:vMerge/>
                  <w:tcMar>
                    <w:top w:w="0" w:type="dxa"/>
                    <w:left w:w="57" w:type="dxa"/>
                    <w:bottom w:w="0" w:type="dxa"/>
                    <w:right w:w="57" w:type="dxa"/>
                  </w:tcMar>
                </w:tcPr>
                <w:p w:rsidR="00E71418" w:rsidRPr="00D00808" w:rsidRDefault="00E71418" w:rsidP="00187589">
                  <w:pPr>
                    <w:pStyle w:val="af8"/>
                  </w:pPr>
                </w:p>
              </w:tc>
              <w:tc>
                <w:tcPr>
                  <w:tcW w:w="296" w:type="pct"/>
                  <w:vMerge/>
                  <w:tcMar>
                    <w:top w:w="0" w:type="dxa"/>
                    <w:left w:w="57" w:type="dxa"/>
                    <w:bottom w:w="0" w:type="dxa"/>
                    <w:right w:w="57" w:type="dxa"/>
                  </w:tcMar>
                </w:tcPr>
                <w:p w:rsidR="00E71418" w:rsidRPr="00D00808" w:rsidRDefault="00E71418" w:rsidP="00187589">
                  <w:pPr>
                    <w:pStyle w:val="af8"/>
                  </w:pPr>
                </w:p>
              </w:tc>
              <w:tc>
                <w:tcPr>
                  <w:tcW w:w="738" w:type="pct"/>
                  <w:vMerge/>
                  <w:tcMar>
                    <w:top w:w="0" w:type="dxa"/>
                    <w:left w:w="57" w:type="dxa"/>
                    <w:bottom w:w="0" w:type="dxa"/>
                    <w:right w:w="57" w:type="dxa"/>
                  </w:tcMar>
                </w:tcPr>
                <w:p w:rsidR="00E71418" w:rsidRPr="00D00808" w:rsidRDefault="00E71418" w:rsidP="00187589">
                  <w:pPr>
                    <w:pStyle w:val="af8"/>
                  </w:pPr>
                </w:p>
              </w:tc>
              <w:tc>
                <w:tcPr>
                  <w:tcW w:w="978" w:type="pct"/>
                  <w:vMerge/>
                  <w:tcMar>
                    <w:top w:w="0" w:type="dxa"/>
                    <w:left w:w="57" w:type="dxa"/>
                    <w:bottom w:w="0" w:type="dxa"/>
                    <w:right w:w="57" w:type="dxa"/>
                  </w:tcMar>
                </w:tcPr>
                <w:p w:rsidR="00E71418" w:rsidRPr="00D00808" w:rsidRDefault="00E71418" w:rsidP="00187589">
                  <w:pPr>
                    <w:pStyle w:val="af8"/>
                  </w:pPr>
                </w:p>
              </w:tc>
            </w:tr>
            <w:tr w:rsidR="00D00808" w:rsidRPr="00D00808" w:rsidTr="008B630F">
              <w:trPr>
                <w:trHeight w:val="454"/>
              </w:trPr>
              <w:tc>
                <w:tcPr>
                  <w:tcW w:w="292"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DA00</w:t>
                  </w:r>
                  <w:r w:rsidRPr="00D00808">
                    <w:t>1</w:t>
                  </w:r>
                </w:p>
              </w:tc>
              <w:tc>
                <w:tcPr>
                  <w:tcW w:w="685"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抛丸废气</w:t>
                  </w:r>
                </w:p>
              </w:tc>
              <w:tc>
                <w:tcPr>
                  <w:tcW w:w="537"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颗粒物</w:t>
                  </w:r>
                </w:p>
              </w:tc>
              <w:tc>
                <w:tcPr>
                  <w:tcW w:w="442"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106.</w:t>
                  </w:r>
                  <w:r w:rsidR="004429F8" w:rsidRPr="00D00808">
                    <w:t>314364</w:t>
                  </w:r>
                </w:p>
              </w:tc>
              <w:tc>
                <w:tcPr>
                  <w:tcW w:w="401"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29.</w:t>
                  </w:r>
                  <w:r w:rsidR="004429F8" w:rsidRPr="00D00808">
                    <w:t>288091</w:t>
                  </w:r>
                </w:p>
              </w:tc>
              <w:tc>
                <w:tcPr>
                  <w:tcW w:w="314" w:type="pct"/>
                  <w:tcMar>
                    <w:top w:w="0" w:type="dxa"/>
                    <w:left w:w="57" w:type="dxa"/>
                    <w:bottom w:w="0" w:type="dxa"/>
                    <w:right w:w="57" w:type="dxa"/>
                  </w:tcMar>
                  <w:vAlign w:val="center"/>
                </w:tcPr>
                <w:p w:rsidR="00385D77" w:rsidRPr="00D00808" w:rsidRDefault="00385D77" w:rsidP="00187589">
                  <w:pPr>
                    <w:pStyle w:val="af8"/>
                  </w:pPr>
                  <w:r w:rsidRPr="00D00808">
                    <w:t>15</w:t>
                  </w:r>
                </w:p>
              </w:tc>
              <w:tc>
                <w:tcPr>
                  <w:tcW w:w="317" w:type="pct"/>
                  <w:tcMar>
                    <w:top w:w="0" w:type="dxa"/>
                    <w:left w:w="57" w:type="dxa"/>
                    <w:bottom w:w="0" w:type="dxa"/>
                    <w:right w:w="57" w:type="dxa"/>
                  </w:tcMar>
                  <w:vAlign w:val="center"/>
                </w:tcPr>
                <w:p w:rsidR="00385D77" w:rsidRPr="00D00808" w:rsidRDefault="004429F8" w:rsidP="00187589">
                  <w:pPr>
                    <w:pStyle w:val="af8"/>
                  </w:pPr>
                  <w:r w:rsidRPr="00D00808">
                    <w:rPr>
                      <w:rFonts w:hint="eastAsia"/>
                    </w:rPr>
                    <w:t>0</w:t>
                  </w:r>
                  <w:r w:rsidRPr="00D00808">
                    <w:t>.2</w:t>
                  </w:r>
                </w:p>
              </w:tc>
              <w:tc>
                <w:tcPr>
                  <w:tcW w:w="296" w:type="pct"/>
                  <w:tcMar>
                    <w:top w:w="0" w:type="dxa"/>
                    <w:left w:w="57" w:type="dxa"/>
                    <w:bottom w:w="0" w:type="dxa"/>
                    <w:right w:w="57" w:type="dxa"/>
                  </w:tcMar>
                  <w:vAlign w:val="center"/>
                </w:tcPr>
                <w:p w:rsidR="00385D77" w:rsidRPr="00D00808" w:rsidRDefault="00385D77" w:rsidP="00187589">
                  <w:pPr>
                    <w:pStyle w:val="af8"/>
                  </w:pPr>
                  <w:r w:rsidRPr="00D00808">
                    <w:t>25</w:t>
                  </w:r>
                </w:p>
              </w:tc>
              <w:tc>
                <w:tcPr>
                  <w:tcW w:w="738" w:type="pct"/>
                  <w:tcMar>
                    <w:top w:w="0" w:type="dxa"/>
                    <w:left w:w="57" w:type="dxa"/>
                    <w:bottom w:w="0" w:type="dxa"/>
                    <w:right w:w="57" w:type="dxa"/>
                  </w:tcMar>
                  <w:vAlign w:val="center"/>
                </w:tcPr>
                <w:p w:rsidR="00385D77" w:rsidRPr="00D00808" w:rsidRDefault="00385D77" w:rsidP="00187589">
                  <w:pPr>
                    <w:pStyle w:val="af8"/>
                  </w:pPr>
                  <w:r w:rsidRPr="00D00808">
                    <w:rPr>
                      <w:rFonts w:hint="eastAsia"/>
                    </w:rPr>
                    <w:t>一般排放口</w:t>
                  </w:r>
                </w:p>
              </w:tc>
              <w:tc>
                <w:tcPr>
                  <w:tcW w:w="978" w:type="pct"/>
                  <w:vMerge w:val="restart"/>
                  <w:tcMar>
                    <w:top w:w="0" w:type="dxa"/>
                    <w:left w:w="57" w:type="dxa"/>
                    <w:bottom w:w="0" w:type="dxa"/>
                    <w:right w:w="57" w:type="dxa"/>
                  </w:tcMar>
                  <w:vAlign w:val="center"/>
                </w:tcPr>
                <w:p w:rsidR="00385D77" w:rsidRPr="00D00808" w:rsidRDefault="00385D77" w:rsidP="00187589">
                  <w:pPr>
                    <w:pStyle w:val="af8"/>
                  </w:pPr>
                  <w:r w:rsidRPr="00D00808">
                    <w:t>《大气污染物综合排放标准》（</w:t>
                  </w:r>
                  <w:r w:rsidRPr="00D00808">
                    <w:t>DB50/418-2016</w:t>
                  </w:r>
                  <w:r w:rsidRPr="00D00808">
                    <w:t>）</w:t>
                  </w:r>
                </w:p>
              </w:tc>
            </w:tr>
            <w:tr w:rsidR="00D00808" w:rsidRPr="00D00808" w:rsidTr="008B630F">
              <w:trPr>
                <w:trHeight w:val="454"/>
              </w:trPr>
              <w:tc>
                <w:tcPr>
                  <w:tcW w:w="292"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DA00</w:t>
                  </w:r>
                  <w:r w:rsidRPr="00D00808">
                    <w:t>2</w:t>
                  </w:r>
                </w:p>
              </w:tc>
              <w:tc>
                <w:tcPr>
                  <w:tcW w:w="685"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喷粉废气</w:t>
                  </w:r>
                </w:p>
              </w:tc>
              <w:tc>
                <w:tcPr>
                  <w:tcW w:w="537"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颗粒物</w:t>
                  </w:r>
                </w:p>
              </w:tc>
              <w:tc>
                <w:tcPr>
                  <w:tcW w:w="442"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106.</w:t>
                  </w:r>
                  <w:r w:rsidRPr="00D00808">
                    <w:t>314364</w:t>
                  </w:r>
                </w:p>
              </w:tc>
              <w:tc>
                <w:tcPr>
                  <w:tcW w:w="401"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29.</w:t>
                  </w:r>
                  <w:r w:rsidRPr="00D00808">
                    <w:t>288091</w:t>
                  </w:r>
                </w:p>
              </w:tc>
              <w:tc>
                <w:tcPr>
                  <w:tcW w:w="314" w:type="pct"/>
                  <w:tcMar>
                    <w:top w:w="0" w:type="dxa"/>
                    <w:left w:w="57" w:type="dxa"/>
                    <w:bottom w:w="0" w:type="dxa"/>
                    <w:right w:w="57" w:type="dxa"/>
                  </w:tcMar>
                  <w:vAlign w:val="center"/>
                </w:tcPr>
                <w:p w:rsidR="004429F8" w:rsidRPr="00D00808" w:rsidRDefault="004429F8" w:rsidP="00187589">
                  <w:pPr>
                    <w:pStyle w:val="af8"/>
                  </w:pPr>
                  <w:r w:rsidRPr="00D00808">
                    <w:t>15</w:t>
                  </w:r>
                </w:p>
              </w:tc>
              <w:tc>
                <w:tcPr>
                  <w:tcW w:w="317"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0</w:t>
                  </w:r>
                  <w:r w:rsidRPr="00D00808">
                    <w:t>.3</w:t>
                  </w:r>
                </w:p>
              </w:tc>
              <w:tc>
                <w:tcPr>
                  <w:tcW w:w="296" w:type="pct"/>
                  <w:tcMar>
                    <w:top w:w="0" w:type="dxa"/>
                    <w:left w:w="57" w:type="dxa"/>
                    <w:bottom w:w="0" w:type="dxa"/>
                    <w:right w:w="57" w:type="dxa"/>
                  </w:tcMar>
                  <w:vAlign w:val="center"/>
                </w:tcPr>
                <w:p w:rsidR="004429F8" w:rsidRPr="00D00808" w:rsidRDefault="004429F8" w:rsidP="00187589">
                  <w:pPr>
                    <w:pStyle w:val="af8"/>
                  </w:pPr>
                  <w:r w:rsidRPr="00D00808">
                    <w:t>25</w:t>
                  </w:r>
                </w:p>
              </w:tc>
              <w:tc>
                <w:tcPr>
                  <w:tcW w:w="738"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一般排放口</w:t>
                  </w:r>
                </w:p>
              </w:tc>
              <w:tc>
                <w:tcPr>
                  <w:tcW w:w="978" w:type="pct"/>
                  <w:vMerge/>
                  <w:tcMar>
                    <w:top w:w="0" w:type="dxa"/>
                    <w:left w:w="57" w:type="dxa"/>
                    <w:bottom w:w="0" w:type="dxa"/>
                    <w:right w:w="57" w:type="dxa"/>
                  </w:tcMar>
                  <w:vAlign w:val="center"/>
                </w:tcPr>
                <w:p w:rsidR="004429F8" w:rsidRPr="00D00808" w:rsidRDefault="004429F8" w:rsidP="00187589">
                  <w:pPr>
                    <w:pStyle w:val="af8"/>
                  </w:pPr>
                </w:p>
              </w:tc>
            </w:tr>
            <w:tr w:rsidR="00D00808" w:rsidRPr="00D00808" w:rsidTr="008B630F">
              <w:trPr>
                <w:trHeight w:val="454"/>
              </w:trPr>
              <w:tc>
                <w:tcPr>
                  <w:tcW w:w="292"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DA00</w:t>
                  </w:r>
                  <w:r w:rsidRPr="00D00808">
                    <w:t>3</w:t>
                  </w:r>
                </w:p>
              </w:tc>
              <w:tc>
                <w:tcPr>
                  <w:tcW w:w="685"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喷粉线固化废气</w:t>
                  </w:r>
                </w:p>
              </w:tc>
              <w:tc>
                <w:tcPr>
                  <w:tcW w:w="537"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非甲烷总烃</w:t>
                  </w:r>
                </w:p>
              </w:tc>
              <w:tc>
                <w:tcPr>
                  <w:tcW w:w="442"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106.</w:t>
                  </w:r>
                  <w:r w:rsidRPr="00D00808">
                    <w:t>314364</w:t>
                  </w:r>
                </w:p>
              </w:tc>
              <w:tc>
                <w:tcPr>
                  <w:tcW w:w="401"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29.</w:t>
                  </w:r>
                  <w:r w:rsidRPr="00D00808">
                    <w:t>288091</w:t>
                  </w:r>
                </w:p>
              </w:tc>
              <w:tc>
                <w:tcPr>
                  <w:tcW w:w="314" w:type="pct"/>
                  <w:tcMar>
                    <w:top w:w="0" w:type="dxa"/>
                    <w:left w:w="57" w:type="dxa"/>
                    <w:bottom w:w="0" w:type="dxa"/>
                    <w:right w:w="57" w:type="dxa"/>
                  </w:tcMar>
                  <w:vAlign w:val="center"/>
                </w:tcPr>
                <w:p w:rsidR="004429F8" w:rsidRPr="00D00808" w:rsidRDefault="004429F8" w:rsidP="00187589">
                  <w:pPr>
                    <w:pStyle w:val="af8"/>
                  </w:pPr>
                  <w:r w:rsidRPr="00D00808">
                    <w:t>15</w:t>
                  </w:r>
                </w:p>
              </w:tc>
              <w:tc>
                <w:tcPr>
                  <w:tcW w:w="317"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0</w:t>
                  </w:r>
                  <w:r w:rsidRPr="00D00808">
                    <w:t>.1</w:t>
                  </w:r>
                </w:p>
              </w:tc>
              <w:tc>
                <w:tcPr>
                  <w:tcW w:w="296" w:type="pct"/>
                  <w:tcMar>
                    <w:top w:w="0" w:type="dxa"/>
                    <w:left w:w="57" w:type="dxa"/>
                    <w:bottom w:w="0" w:type="dxa"/>
                    <w:right w:w="57" w:type="dxa"/>
                  </w:tcMar>
                  <w:vAlign w:val="center"/>
                </w:tcPr>
                <w:p w:rsidR="004429F8" w:rsidRPr="00D00808" w:rsidRDefault="004429F8" w:rsidP="00187589">
                  <w:pPr>
                    <w:pStyle w:val="af8"/>
                  </w:pPr>
                  <w:r w:rsidRPr="00D00808">
                    <w:t>60</w:t>
                  </w:r>
                </w:p>
              </w:tc>
              <w:tc>
                <w:tcPr>
                  <w:tcW w:w="738" w:type="pct"/>
                  <w:tcMar>
                    <w:top w:w="0" w:type="dxa"/>
                    <w:left w:w="57" w:type="dxa"/>
                    <w:bottom w:w="0" w:type="dxa"/>
                    <w:right w:w="57" w:type="dxa"/>
                  </w:tcMar>
                  <w:vAlign w:val="center"/>
                </w:tcPr>
                <w:p w:rsidR="004429F8" w:rsidRPr="00D00808" w:rsidRDefault="004429F8" w:rsidP="00187589">
                  <w:pPr>
                    <w:pStyle w:val="af8"/>
                  </w:pPr>
                  <w:r w:rsidRPr="00D00808">
                    <w:rPr>
                      <w:rFonts w:hint="eastAsia"/>
                    </w:rPr>
                    <w:t>一般排放口</w:t>
                  </w:r>
                </w:p>
              </w:tc>
              <w:tc>
                <w:tcPr>
                  <w:tcW w:w="978" w:type="pct"/>
                  <w:vMerge/>
                  <w:tcMar>
                    <w:top w:w="0" w:type="dxa"/>
                    <w:left w:w="57" w:type="dxa"/>
                    <w:bottom w:w="0" w:type="dxa"/>
                    <w:right w:w="57" w:type="dxa"/>
                  </w:tcMar>
                  <w:vAlign w:val="center"/>
                </w:tcPr>
                <w:p w:rsidR="004429F8" w:rsidRPr="00D00808" w:rsidRDefault="004429F8" w:rsidP="00187589">
                  <w:pPr>
                    <w:pStyle w:val="af8"/>
                  </w:pPr>
                </w:p>
              </w:tc>
            </w:tr>
          </w:tbl>
          <w:p w:rsidR="00E71418" w:rsidRPr="00D00808" w:rsidRDefault="00E71418" w:rsidP="009228C3">
            <w:pPr>
              <w:pStyle w:val="Af6"/>
            </w:pPr>
          </w:p>
        </w:tc>
      </w:tr>
    </w:tbl>
    <w:p w:rsidR="00E71418" w:rsidRPr="00D00808" w:rsidRDefault="00E71418" w:rsidP="0014016A">
      <w:pPr>
        <w:pStyle w:val="2"/>
        <w:sectPr w:rsidR="00E71418" w:rsidRPr="00D00808" w:rsidSect="001103A9">
          <w:footerReference w:type="default" r:id="rId18"/>
          <w:pgSz w:w="16838" w:h="11905" w:orient="landscape"/>
          <w:pgMar w:top="1559" w:right="1780" w:bottom="1559" w:left="1780" w:header="851" w:footer="851" w:gutter="0"/>
          <w:cols w:space="0"/>
          <w:docGrid w:type="linesAndChar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1"/>
        <w:gridCol w:w="8459"/>
      </w:tblGrid>
      <w:tr w:rsidR="00D00808" w:rsidRPr="00D00808" w:rsidTr="00A103C6">
        <w:trPr>
          <w:trHeight w:val="23"/>
        </w:trPr>
        <w:tc>
          <w:tcPr>
            <w:tcW w:w="285" w:type="pct"/>
            <w:tcMar>
              <w:left w:w="28" w:type="dxa"/>
              <w:right w:w="28" w:type="dxa"/>
            </w:tcMar>
            <w:vAlign w:val="center"/>
          </w:tcPr>
          <w:p w:rsidR="00111EE1" w:rsidRPr="00D00808" w:rsidRDefault="00AE7E47" w:rsidP="008F7B61">
            <w:pPr>
              <w:pStyle w:val="af9"/>
              <w:rPr>
                <w:rFonts w:cs="宋体"/>
              </w:rPr>
            </w:pPr>
            <w:r w:rsidRPr="00D00808">
              <w:rPr>
                <w:rFonts w:hint="eastAsia"/>
              </w:rPr>
              <w:lastRenderedPageBreak/>
              <w:t>运营期环境影响和保护措施</w:t>
            </w:r>
          </w:p>
        </w:tc>
        <w:tc>
          <w:tcPr>
            <w:tcW w:w="4715" w:type="pct"/>
            <w:vAlign w:val="center"/>
          </w:tcPr>
          <w:p w:rsidR="00111EE1" w:rsidRPr="00D00808" w:rsidRDefault="00AE7E47" w:rsidP="00CC50F4">
            <w:pPr>
              <w:pStyle w:val="20"/>
              <w:rPr>
                <w:bCs/>
              </w:rPr>
            </w:pPr>
            <w:r w:rsidRPr="00D00808">
              <w:rPr>
                <w:rFonts w:hint="eastAsia"/>
              </w:rPr>
              <w:t>2</w:t>
            </w:r>
            <w:r w:rsidRPr="00D00808">
              <w:rPr>
                <w:rFonts w:hint="eastAsia"/>
              </w:rPr>
              <w:t>）废气污染物排放源强核算过程</w:t>
            </w:r>
          </w:p>
          <w:p w:rsidR="00111EE1" w:rsidRPr="00D00808" w:rsidRDefault="00AE7E47" w:rsidP="009228C3">
            <w:pPr>
              <w:pStyle w:val="Af6"/>
            </w:pPr>
            <w:r w:rsidRPr="00D00808">
              <w:rPr>
                <w:rFonts w:hint="eastAsia"/>
              </w:rPr>
              <w:t>根据前文项目工艺流程及产污环节分析，拟建项目运营期废气主要包括：</w:t>
            </w:r>
          </w:p>
          <w:p w:rsidR="00111EE1" w:rsidRPr="00D00808" w:rsidRDefault="001103A9" w:rsidP="009228C3">
            <w:pPr>
              <w:pStyle w:val="Af6"/>
            </w:pPr>
            <w:r w:rsidRPr="00D00808">
              <w:rPr>
                <w:rFonts w:hint="eastAsia"/>
              </w:rPr>
              <w:t>焊接</w:t>
            </w:r>
            <w:r w:rsidR="00AE7E47" w:rsidRPr="00D00808">
              <w:rPr>
                <w:rFonts w:hint="eastAsia"/>
              </w:rPr>
              <w:t>废气</w:t>
            </w:r>
            <w:r w:rsidRPr="00D00808">
              <w:rPr>
                <w:rFonts w:hint="eastAsia"/>
              </w:rPr>
              <w:t>G1</w:t>
            </w:r>
            <w:r w:rsidR="00AE7E47" w:rsidRPr="00D00808">
              <w:rPr>
                <w:rFonts w:hint="eastAsia"/>
              </w:rPr>
              <w:t>；抛丸废气</w:t>
            </w:r>
            <w:r w:rsidR="00AE7E47" w:rsidRPr="00D00808">
              <w:rPr>
                <w:rFonts w:hint="eastAsia"/>
              </w:rPr>
              <w:t>G</w:t>
            </w:r>
            <w:r w:rsidRPr="00D00808">
              <w:t>2</w:t>
            </w:r>
            <w:r w:rsidR="00AE7E47" w:rsidRPr="00D00808">
              <w:rPr>
                <w:rFonts w:hint="eastAsia"/>
              </w:rPr>
              <w:t>；喷粉废气</w:t>
            </w:r>
            <w:r w:rsidRPr="00D00808">
              <w:rPr>
                <w:rFonts w:hint="eastAsia"/>
              </w:rPr>
              <w:t>G3</w:t>
            </w:r>
            <w:r w:rsidR="00AE7E47" w:rsidRPr="00D00808">
              <w:rPr>
                <w:rFonts w:hint="eastAsia"/>
              </w:rPr>
              <w:t>；</w:t>
            </w:r>
            <w:r w:rsidRPr="00D00808">
              <w:rPr>
                <w:rFonts w:hint="eastAsia"/>
              </w:rPr>
              <w:t>喷粉线二甲醚燃烧废气和塑粉</w:t>
            </w:r>
            <w:r w:rsidR="00AE7E47" w:rsidRPr="00D00808">
              <w:rPr>
                <w:rFonts w:hint="eastAsia"/>
              </w:rPr>
              <w:t>固化废气</w:t>
            </w:r>
            <w:r w:rsidR="00AE7E47" w:rsidRPr="00D00808">
              <w:rPr>
                <w:rFonts w:hint="eastAsia"/>
              </w:rPr>
              <w:t>G</w:t>
            </w:r>
            <w:r w:rsidRPr="00D00808">
              <w:t>4</w:t>
            </w:r>
            <w:r w:rsidR="00AE7E47" w:rsidRPr="00D00808">
              <w:rPr>
                <w:rFonts w:hint="eastAsia"/>
              </w:rPr>
              <w:t>。</w:t>
            </w:r>
          </w:p>
          <w:p w:rsidR="001103A9" w:rsidRPr="00D00808" w:rsidRDefault="001103A9" w:rsidP="009228C3">
            <w:pPr>
              <w:pStyle w:val="Af6"/>
            </w:pPr>
            <w:r w:rsidRPr="00D00808">
              <w:t>（</w:t>
            </w:r>
            <w:r w:rsidRPr="00D00808">
              <w:rPr>
                <w:rFonts w:hint="eastAsia"/>
              </w:rPr>
              <w:t>1</w:t>
            </w:r>
            <w:r w:rsidRPr="00D00808">
              <w:t>）焊接废气</w:t>
            </w:r>
            <w:r w:rsidR="00BA5FDD" w:rsidRPr="00D00808">
              <w:rPr>
                <w:rFonts w:hint="eastAsia"/>
              </w:rPr>
              <w:t>G1</w:t>
            </w:r>
          </w:p>
          <w:p w:rsidR="001103A9" w:rsidRPr="00D00808" w:rsidRDefault="001103A9" w:rsidP="009228C3">
            <w:pPr>
              <w:pStyle w:val="Af6"/>
            </w:pPr>
            <w:r w:rsidRPr="00D00808">
              <w:rPr>
                <w:rFonts w:hint="eastAsia"/>
              </w:rPr>
              <w:t>根据《排放源统计调查产排污核算方法和系数手册》中的</w:t>
            </w:r>
            <w:r w:rsidRPr="00D00808">
              <w:rPr>
                <w:rFonts w:hint="eastAsia"/>
              </w:rPr>
              <w:t>33-37</w:t>
            </w:r>
            <w:r w:rsidRPr="00D00808">
              <w:rPr>
                <w:rFonts w:hint="eastAsia"/>
              </w:rPr>
              <w:t>，</w:t>
            </w:r>
            <w:r w:rsidRPr="00D00808">
              <w:rPr>
                <w:rFonts w:hint="eastAsia"/>
              </w:rPr>
              <w:t xml:space="preserve">431-434 </w:t>
            </w:r>
            <w:r w:rsidRPr="00D00808">
              <w:rPr>
                <w:rFonts w:hint="eastAsia"/>
              </w:rPr>
              <w:t>机械行业系数手册中</w:t>
            </w:r>
            <w:r w:rsidRPr="00D00808">
              <w:rPr>
                <w:rFonts w:hint="eastAsia"/>
              </w:rPr>
              <w:t xml:space="preserve"> 09 </w:t>
            </w:r>
            <w:r w:rsidRPr="00D00808">
              <w:rPr>
                <w:rFonts w:hint="eastAsia"/>
              </w:rPr>
              <w:t>焊接系数表中以使用实芯焊丝为焊接原料的二氧化碳保护焊废气量产污系数为</w:t>
            </w:r>
            <w:r w:rsidRPr="00D00808">
              <w:rPr>
                <w:rFonts w:hint="eastAsia"/>
              </w:rPr>
              <w:t>2130193 m</w:t>
            </w:r>
            <w:r w:rsidRPr="00D00808">
              <w:rPr>
                <w:vertAlign w:val="superscript"/>
              </w:rPr>
              <w:t>3</w:t>
            </w:r>
            <w:r w:rsidRPr="00D00808">
              <w:t>/</w:t>
            </w:r>
            <w:r w:rsidRPr="00D00808">
              <w:rPr>
                <w:rFonts w:hint="eastAsia"/>
              </w:rPr>
              <w:t>吨</w:t>
            </w:r>
            <w:r w:rsidRPr="00D00808">
              <w:rPr>
                <w:rFonts w:hint="eastAsia"/>
              </w:rPr>
              <w:t>-</w:t>
            </w:r>
            <w:r w:rsidRPr="00D00808">
              <w:rPr>
                <w:rFonts w:hint="eastAsia"/>
              </w:rPr>
              <w:t>原料，颗粒物产污系数为</w:t>
            </w:r>
            <w:r w:rsidR="00AD06C9">
              <w:t>20.5</w:t>
            </w:r>
            <w:r w:rsidRPr="00D00808">
              <w:rPr>
                <w:rFonts w:hint="eastAsia"/>
              </w:rPr>
              <w:t>kg</w:t>
            </w:r>
            <w:r w:rsidRPr="00D00808">
              <w:t>/</w:t>
            </w:r>
            <w:r w:rsidRPr="00D00808">
              <w:rPr>
                <w:rFonts w:hint="eastAsia"/>
              </w:rPr>
              <w:t>吨</w:t>
            </w:r>
            <w:r w:rsidRPr="00D00808">
              <w:rPr>
                <w:rFonts w:hint="eastAsia"/>
              </w:rPr>
              <w:t>-</w:t>
            </w:r>
            <w:r w:rsidRPr="00D00808">
              <w:rPr>
                <w:rFonts w:hint="eastAsia"/>
              </w:rPr>
              <w:t>原料，根据原辅材料一览表可知</w:t>
            </w:r>
            <w:r w:rsidRPr="00D00808">
              <w:rPr>
                <w:rFonts w:hint="eastAsia"/>
              </w:rPr>
              <w:t>,</w:t>
            </w:r>
            <w:r w:rsidRPr="00D00808">
              <w:rPr>
                <w:rFonts w:hint="eastAsia"/>
              </w:rPr>
              <w:t>现有项目和本项目药芯焊丝合计使用量为</w:t>
            </w:r>
            <w:r w:rsidRPr="00D00808">
              <w:t>1.5</w:t>
            </w:r>
            <w:r w:rsidRPr="00D00808">
              <w:rPr>
                <w:rFonts w:hint="eastAsia"/>
              </w:rPr>
              <w:t>t</w:t>
            </w:r>
            <w:r w:rsidRPr="00D00808">
              <w:rPr>
                <w:rFonts w:hint="eastAsia"/>
              </w:rPr>
              <w:t>，</w:t>
            </w:r>
            <w:r w:rsidR="008902A2" w:rsidRPr="00D00808">
              <w:rPr>
                <w:rFonts w:hint="eastAsia"/>
              </w:rPr>
              <w:t>每天工作</w:t>
            </w:r>
            <w:r w:rsidR="008902A2" w:rsidRPr="00D00808">
              <w:rPr>
                <w:rFonts w:hint="eastAsia"/>
              </w:rPr>
              <w:t xml:space="preserve"> 6h</w:t>
            </w:r>
            <w:r w:rsidRPr="00D00808">
              <w:t>，</w:t>
            </w:r>
            <w:r w:rsidRPr="00D00808">
              <w:rPr>
                <w:rFonts w:hint="eastAsia"/>
              </w:rPr>
              <w:t>焊接烟尘产生量为</w:t>
            </w:r>
            <w:r w:rsidR="00AD06C9">
              <w:t>30.75</w:t>
            </w:r>
            <w:r w:rsidRPr="00D00808">
              <w:rPr>
                <w:rFonts w:hint="eastAsia"/>
              </w:rPr>
              <w:t>kg</w:t>
            </w:r>
            <w:r w:rsidRPr="00D00808">
              <w:t>/</w:t>
            </w:r>
            <w:r w:rsidRPr="00D00808">
              <w:rPr>
                <w:rFonts w:hint="eastAsia"/>
              </w:rPr>
              <w:t>a</w:t>
            </w:r>
            <w:r w:rsidRPr="00D00808">
              <w:rPr>
                <w:rFonts w:hint="eastAsia"/>
              </w:rPr>
              <w:t>，</w:t>
            </w:r>
            <w:r w:rsidR="008902A2" w:rsidRPr="00D00808">
              <w:rPr>
                <w:rFonts w:hint="eastAsia"/>
              </w:rPr>
              <w:t>产生</w:t>
            </w:r>
            <w:r w:rsidRPr="00D00808">
              <w:rPr>
                <w:rFonts w:hint="eastAsia"/>
              </w:rPr>
              <w:t>速率为</w:t>
            </w:r>
            <w:r w:rsidRPr="00D00808">
              <w:rPr>
                <w:rFonts w:hint="eastAsia"/>
              </w:rPr>
              <w:t>0.0</w:t>
            </w:r>
            <w:r w:rsidR="00AD06C9">
              <w:t>17</w:t>
            </w:r>
            <w:r w:rsidRPr="00D00808">
              <w:rPr>
                <w:rFonts w:hint="eastAsia"/>
              </w:rPr>
              <w:t>kg/h</w:t>
            </w:r>
            <w:r w:rsidRPr="00D00808">
              <w:rPr>
                <w:rFonts w:hint="eastAsia"/>
              </w:rPr>
              <w:t>。本次用设置</w:t>
            </w:r>
            <w:r w:rsidRPr="00D00808">
              <w:rPr>
                <w:rFonts w:hint="eastAsia"/>
              </w:rPr>
              <w:t>4</w:t>
            </w:r>
            <w:r w:rsidRPr="00D00808">
              <w:rPr>
                <w:rFonts w:hint="eastAsia"/>
              </w:rPr>
              <w:t>个焊接工位，采用</w:t>
            </w:r>
            <w:r w:rsidRPr="00D00808">
              <w:rPr>
                <w:rFonts w:hint="eastAsia"/>
              </w:rPr>
              <w:t>2</w:t>
            </w:r>
            <w:r w:rsidRPr="00D00808">
              <w:rPr>
                <w:rFonts w:hint="eastAsia"/>
              </w:rPr>
              <w:t>台双臂移动式焊烟净化器进行收集处理</w:t>
            </w:r>
            <w:r w:rsidR="008902A2" w:rsidRPr="00D00808">
              <w:rPr>
                <w:rFonts w:hint="eastAsia"/>
              </w:rPr>
              <w:t>，收集效率按</w:t>
            </w:r>
            <w:r w:rsidR="00AD06C9">
              <w:t>80</w:t>
            </w:r>
            <w:r w:rsidR="008902A2" w:rsidRPr="00D00808">
              <w:rPr>
                <w:rFonts w:hint="eastAsia"/>
              </w:rPr>
              <w:t>%</w:t>
            </w:r>
            <w:r w:rsidRPr="00D00808">
              <w:rPr>
                <w:rFonts w:hint="eastAsia"/>
              </w:rPr>
              <w:t>，处理效率为</w:t>
            </w:r>
            <w:r w:rsidRPr="00D00808">
              <w:rPr>
                <w:rFonts w:hint="eastAsia"/>
              </w:rPr>
              <w:t>95%</w:t>
            </w:r>
            <w:r w:rsidRPr="00D00808">
              <w:rPr>
                <w:rFonts w:hint="eastAsia"/>
              </w:rPr>
              <w:t>，焊接废气经移动式焊烟净化器收集处理后。</w:t>
            </w:r>
            <w:r w:rsidR="008902A2" w:rsidRPr="00D00808">
              <w:rPr>
                <w:rFonts w:hint="eastAsia"/>
              </w:rPr>
              <w:t>未收集颗粒物的排放量</w:t>
            </w:r>
            <w:r w:rsidR="00AD06C9">
              <w:t>6.15</w:t>
            </w:r>
            <w:r w:rsidR="008902A2" w:rsidRPr="00D00808">
              <w:rPr>
                <w:rFonts w:hint="eastAsia"/>
              </w:rPr>
              <w:t>kg</w:t>
            </w:r>
            <w:r w:rsidR="008902A2" w:rsidRPr="00D00808">
              <w:t>/a</w:t>
            </w:r>
            <w:r w:rsidR="008902A2" w:rsidRPr="00D00808">
              <w:t>，</w:t>
            </w:r>
            <w:r w:rsidR="008902A2" w:rsidRPr="00D00808">
              <w:rPr>
                <w:rFonts w:hint="eastAsia"/>
              </w:rPr>
              <w:t>排放速率为</w:t>
            </w:r>
            <w:r w:rsidR="008902A2" w:rsidRPr="00D00808">
              <w:rPr>
                <w:rFonts w:hint="eastAsia"/>
              </w:rPr>
              <w:t>0</w:t>
            </w:r>
            <w:r w:rsidR="008902A2" w:rsidRPr="00D00808">
              <w:t>.00</w:t>
            </w:r>
            <w:r w:rsidR="00AD06C9">
              <w:t>3</w:t>
            </w:r>
            <w:r w:rsidR="008902A2" w:rsidRPr="00D00808">
              <w:t>4kg/h</w:t>
            </w:r>
            <w:r w:rsidR="008902A2" w:rsidRPr="00D00808">
              <w:t>。</w:t>
            </w:r>
            <w:r w:rsidR="008902A2" w:rsidRPr="00D00808">
              <w:rPr>
                <w:rFonts w:hint="eastAsia"/>
              </w:rPr>
              <w:t>收集部分</w:t>
            </w:r>
            <w:r w:rsidRPr="00D00808">
              <w:rPr>
                <w:rFonts w:hint="eastAsia"/>
              </w:rPr>
              <w:t>焊接烟尘排放量为</w:t>
            </w:r>
            <w:r w:rsidR="00AD06C9">
              <w:t>1.23</w:t>
            </w:r>
            <w:r w:rsidRPr="00D00808">
              <w:rPr>
                <w:rFonts w:hint="eastAsia"/>
              </w:rPr>
              <w:t>kg</w:t>
            </w:r>
            <w:r w:rsidRPr="00D00808">
              <w:t>/</w:t>
            </w:r>
            <w:r w:rsidRPr="00D00808">
              <w:rPr>
                <w:rFonts w:hint="eastAsia"/>
              </w:rPr>
              <w:t>a</w:t>
            </w:r>
            <w:r w:rsidR="008902A2" w:rsidRPr="00D00808">
              <w:rPr>
                <w:rFonts w:hint="eastAsia"/>
              </w:rPr>
              <w:t>，排放速率为</w:t>
            </w:r>
            <w:r w:rsidR="008902A2" w:rsidRPr="00D00808">
              <w:rPr>
                <w:rFonts w:hint="eastAsia"/>
              </w:rPr>
              <w:t>0</w:t>
            </w:r>
            <w:r w:rsidR="008902A2" w:rsidRPr="00D00808">
              <w:t>.000</w:t>
            </w:r>
            <w:r w:rsidR="00AD06C9">
              <w:t>7</w:t>
            </w:r>
            <w:r w:rsidR="008902A2" w:rsidRPr="00D00808">
              <w:t>kg/h</w:t>
            </w:r>
            <w:r w:rsidRPr="00D00808">
              <w:rPr>
                <w:rFonts w:hint="eastAsia"/>
              </w:rPr>
              <w:t>，在厂区无组织排放。</w:t>
            </w:r>
          </w:p>
          <w:p w:rsidR="00BA5FDD" w:rsidRPr="00D00808" w:rsidRDefault="00BA5FDD" w:rsidP="009228C3">
            <w:pPr>
              <w:pStyle w:val="Af6"/>
            </w:pPr>
            <w:r w:rsidRPr="00D00808">
              <w:rPr>
                <w:rFonts w:hint="eastAsia"/>
              </w:rPr>
              <w:t>表</w:t>
            </w:r>
            <w:r w:rsidRPr="00D00808">
              <w:rPr>
                <w:rFonts w:hint="eastAsia"/>
              </w:rPr>
              <w:t>4-</w:t>
            </w:r>
            <w:r w:rsidR="008B630F" w:rsidRPr="00D00808">
              <w:t>3</w:t>
            </w:r>
            <w:r w:rsidRPr="00D00808">
              <w:rPr>
                <w:rFonts w:hint="eastAsia"/>
              </w:rPr>
              <w:t xml:space="preserve">  </w:t>
            </w:r>
            <w:r w:rsidR="008902A2" w:rsidRPr="00D00808">
              <w:rPr>
                <w:rFonts w:hint="eastAsia"/>
              </w:rPr>
              <w:t>项目焊接</w:t>
            </w:r>
            <w:r w:rsidRPr="00D00808">
              <w:rPr>
                <w:rFonts w:hint="eastAsia"/>
              </w:rPr>
              <w:t>废气排放情况一览表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8"/>
              <w:gridCol w:w="832"/>
              <w:gridCol w:w="957"/>
              <w:gridCol w:w="912"/>
              <w:gridCol w:w="817"/>
              <w:gridCol w:w="672"/>
              <w:gridCol w:w="783"/>
              <w:gridCol w:w="1635"/>
              <w:gridCol w:w="939"/>
            </w:tblGrid>
            <w:tr w:rsidR="00D00808" w:rsidRPr="00D00808" w:rsidTr="00B57A32">
              <w:trPr>
                <w:trHeight w:val="454"/>
                <w:jc w:val="center"/>
              </w:trPr>
              <w:tc>
                <w:tcPr>
                  <w:tcW w:w="472"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污染源</w:t>
                  </w:r>
                </w:p>
              </w:tc>
              <w:tc>
                <w:tcPr>
                  <w:tcW w:w="499"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污染物</w:t>
                  </w:r>
                </w:p>
              </w:tc>
              <w:tc>
                <w:tcPr>
                  <w:tcW w:w="574"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排放时间</w:t>
                  </w:r>
                  <w:r w:rsidRPr="00D00808">
                    <w:rPr>
                      <w:rFonts w:hint="eastAsia"/>
                    </w:rPr>
                    <w:t>h/a</w:t>
                  </w:r>
                </w:p>
              </w:tc>
              <w:tc>
                <w:tcPr>
                  <w:tcW w:w="547"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产生量</w:t>
                  </w:r>
                  <w:r w:rsidRPr="00D00808">
                    <w:rPr>
                      <w:rFonts w:hint="eastAsia"/>
                    </w:rPr>
                    <w:t>kg/a</w:t>
                  </w:r>
                </w:p>
              </w:tc>
              <w:tc>
                <w:tcPr>
                  <w:tcW w:w="490"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收集效率</w:t>
                  </w:r>
                </w:p>
              </w:tc>
              <w:tc>
                <w:tcPr>
                  <w:tcW w:w="403"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处置效率</w:t>
                  </w:r>
                </w:p>
              </w:tc>
              <w:tc>
                <w:tcPr>
                  <w:tcW w:w="1451" w:type="pct"/>
                  <w:gridSpan w:val="2"/>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无组织排放</w:t>
                  </w:r>
                </w:p>
              </w:tc>
              <w:tc>
                <w:tcPr>
                  <w:tcW w:w="563" w:type="pct"/>
                  <w:vMerge w:val="restar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排气筒编号</w:t>
                  </w:r>
                </w:p>
              </w:tc>
            </w:tr>
            <w:tr w:rsidR="00D00808" w:rsidRPr="00D00808" w:rsidTr="00B57A32">
              <w:trPr>
                <w:trHeight w:val="478"/>
                <w:jc w:val="center"/>
              </w:trPr>
              <w:tc>
                <w:tcPr>
                  <w:tcW w:w="472" w:type="pct"/>
                  <w:vMerge/>
                  <w:tcBorders>
                    <w:left w:val="single" w:sz="4" w:space="0" w:color="auto"/>
                    <w:right w:val="single" w:sz="4" w:space="0" w:color="auto"/>
                  </w:tcBorders>
                  <w:vAlign w:val="center"/>
                </w:tcPr>
                <w:p w:rsidR="008902A2" w:rsidRPr="00D00808" w:rsidRDefault="008902A2" w:rsidP="00187589">
                  <w:pPr>
                    <w:pStyle w:val="af8"/>
                  </w:pPr>
                </w:p>
              </w:tc>
              <w:tc>
                <w:tcPr>
                  <w:tcW w:w="499" w:type="pct"/>
                  <w:vMerge/>
                  <w:tcBorders>
                    <w:left w:val="single" w:sz="4" w:space="0" w:color="auto"/>
                    <w:right w:val="single" w:sz="4" w:space="0" w:color="auto"/>
                  </w:tcBorders>
                  <w:vAlign w:val="center"/>
                </w:tcPr>
                <w:p w:rsidR="008902A2" w:rsidRPr="00D00808" w:rsidRDefault="008902A2" w:rsidP="00187589">
                  <w:pPr>
                    <w:pStyle w:val="af8"/>
                  </w:pPr>
                </w:p>
              </w:tc>
              <w:tc>
                <w:tcPr>
                  <w:tcW w:w="574" w:type="pct"/>
                  <w:vMerge/>
                  <w:tcBorders>
                    <w:left w:val="single" w:sz="4" w:space="0" w:color="auto"/>
                    <w:right w:val="single" w:sz="4" w:space="0" w:color="auto"/>
                  </w:tcBorders>
                  <w:vAlign w:val="center"/>
                </w:tcPr>
                <w:p w:rsidR="008902A2" w:rsidRPr="00D00808" w:rsidRDefault="008902A2" w:rsidP="00187589">
                  <w:pPr>
                    <w:pStyle w:val="af8"/>
                  </w:pPr>
                </w:p>
              </w:tc>
              <w:tc>
                <w:tcPr>
                  <w:tcW w:w="547" w:type="pct"/>
                  <w:vMerge/>
                  <w:tcBorders>
                    <w:left w:val="single" w:sz="4" w:space="0" w:color="auto"/>
                    <w:right w:val="single" w:sz="4" w:space="0" w:color="auto"/>
                  </w:tcBorders>
                  <w:vAlign w:val="center"/>
                </w:tcPr>
                <w:p w:rsidR="008902A2" w:rsidRPr="00D00808" w:rsidRDefault="008902A2" w:rsidP="00187589">
                  <w:pPr>
                    <w:pStyle w:val="af8"/>
                  </w:pPr>
                </w:p>
              </w:tc>
              <w:tc>
                <w:tcPr>
                  <w:tcW w:w="490" w:type="pct"/>
                  <w:vMerge/>
                  <w:tcBorders>
                    <w:left w:val="single" w:sz="4" w:space="0" w:color="auto"/>
                    <w:right w:val="single" w:sz="4" w:space="0" w:color="auto"/>
                  </w:tcBorders>
                  <w:vAlign w:val="center"/>
                </w:tcPr>
                <w:p w:rsidR="008902A2" w:rsidRPr="00D00808" w:rsidRDefault="008902A2" w:rsidP="00187589">
                  <w:pPr>
                    <w:pStyle w:val="af8"/>
                  </w:pPr>
                </w:p>
              </w:tc>
              <w:tc>
                <w:tcPr>
                  <w:tcW w:w="403" w:type="pct"/>
                  <w:vMerge/>
                  <w:tcBorders>
                    <w:left w:val="single" w:sz="4" w:space="0" w:color="auto"/>
                    <w:right w:val="single" w:sz="4" w:space="0" w:color="auto"/>
                  </w:tcBorders>
                  <w:vAlign w:val="center"/>
                </w:tcPr>
                <w:p w:rsidR="008902A2" w:rsidRPr="00D00808" w:rsidRDefault="008902A2" w:rsidP="00187589">
                  <w:pPr>
                    <w:pStyle w:val="af8"/>
                  </w:pPr>
                </w:p>
              </w:tc>
              <w:tc>
                <w:tcPr>
                  <w:tcW w:w="470"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量</w:t>
                  </w:r>
                  <w:r w:rsidRPr="00D00808">
                    <w:rPr>
                      <w:rFonts w:hint="eastAsia"/>
                    </w:rPr>
                    <w:t>kg/a</w:t>
                  </w:r>
                </w:p>
              </w:tc>
              <w:tc>
                <w:tcPr>
                  <w:tcW w:w="981"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速率</w:t>
                  </w:r>
                  <w:r w:rsidRPr="00D00808">
                    <w:rPr>
                      <w:rFonts w:hint="eastAsia"/>
                    </w:rPr>
                    <w:t>kg/h</w:t>
                  </w:r>
                </w:p>
              </w:tc>
              <w:tc>
                <w:tcPr>
                  <w:tcW w:w="563" w:type="pct"/>
                  <w:vMerge/>
                  <w:tcBorders>
                    <w:left w:val="single" w:sz="4" w:space="0" w:color="auto"/>
                    <w:right w:val="single" w:sz="4" w:space="0" w:color="auto"/>
                  </w:tcBorders>
                  <w:vAlign w:val="center"/>
                </w:tcPr>
                <w:p w:rsidR="008902A2" w:rsidRPr="00D00808" w:rsidRDefault="008902A2" w:rsidP="00187589">
                  <w:pPr>
                    <w:pStyle w:val="af8"/>
                  </w:pPr>
                </w:p>
              </w:tc>
            </w:tr>
            <w:tr w:rsidR="00D00808" w:rsidRPr="00D00808" w:rsidTr="00B57A32">
              <w:trPr>
                <w:trHeight w:val="454"/>
                <w:jc w:val="center"/>
              </w:trPr>
              <w:tc>
                <w:tcPr>
                  <w:tcW w:w="472"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焊接</w:t>
                  </w:r>
                </w:p>
              </w:tc>
              <w:tc>
                <w:tcPr>
                  <w:tcW w:w="499"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焊接烟尘</w:t>
                  </w:r>
                </w:p>
              </w:tc>
              <w:tc>
                <w:tcPr>
                  <w:tcW w:w="574" w:type="pct"/>
                  <w:tcBorders>
                    <w:left w:val="single" w:sz="4" w:space="0" w:color="auto"/>
                    <w:right w:val="single" w:sz="4" w:space="0" w:color="auto"/>
                  </w:tcBorders>
                  <w:vAlign w:val="center"/>
                </w:tcPr>
                <w:p w:rsidR="008902A2" w:rsidRPr="00D00808" w:rsidRDefault="008902A2" w:rsidP="00187589">
                  <w:pPr>
                    <w:pStyle w:val="af8"/>
                  </w:pPr>
                  <w:r w:rsidRPr="00D00808">
                    <w:t>1800</w:t>
                  </w:r>
                </w:p>
              </w:tc>
              <w:tc>
                <w:tcPr>
                  <w:tcW w:w="547" w:type="pct"/>
                  <w:tcBorders>
                    <w:left w:val="single" w:sz="4" w:space="0" w:color="auto"/>
                    <w:right w:val="single" w:sz="4" w:space="0" w:color="auto"/>
                  </w:tcBorders>
                  <w:vAlign w:val="center"/>
                </w:tcPr>
                <w:p w:rsidR="008902A2" w:rsidRPr="00D00808" w:rsidRDefault="00AD06C9" w:rsidP="00187589">
                  <w:pPr>
                    <w:pStyle w:val="af8"/>
                  </w:pPr>
                  <w:r>
                    <w:t>30.75</w:t>
                  </w:r>
                </w:p>
              </w:tc>
              <w:tc>
                <w:tcPr>
                  <w:tcW w:w="490" w:type="pct"/>
                  <w:tcBorders>
                    <w:left w:val="single" w:sz="4" w:space="0" w:color="auto"/>
                    <w:right w:val="single" w:sz="4" w:space="0" w:color="auto"/>
                  </w:tcBorders>
                  <w:vAlign w:val="center"/>
                </w:tcPr>
                <w:p w:rsidR="008902A2" w:rsidRPr="00D00808" w:rsidRDefault="00AD06C9" w:rsidP="00187589">
                  <w:pPr>
                    <w:pStyle w:val="af8"/>
                  </w:pPr>
                  <w:r>
                    <w:t>80</w:t>
                  </w:r>
                  <w:r w:rsidR="008902A2" w:rsidRPr="00D00808">
                    <w:rPr>
                      <w:rFonts w:hint="eastAsia"/>
                    </w:rPr>
                    <w:t>%</w:t>
                  </w:r>
                </w:p>
              </w:tc>
              <w:tc>
                <w:tcPr>
                  <w:tcW w:w="403"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95%</w:t>
                  </w:r>
                </w:p>
              </w:tc>
              <w:tc>
                <w:tcPr>
                  <w:tcW w:w="470" w:type="pct"/>
                  <w:tcBorders>
                    <w:left w:val="single" w:sz="4" w:space="0" w:color="auto"/>
                    <w:right w:val="single" w:sz="4" w:space="0" w:color="auto"/>
                  </w:tcBorders>
                  <w:vAlign w:val="center"/>
                </w:tcPr>
                <w:p w:rsidR="008902A2" w:rsidRPr="00D00808" w:rsidRDefault="00AD06C9" w:rsidP="00187589">
                  <w:pPr>
                    <w:pStyle w:val="af8"/>
                  </w:pPr>
                  <w:r>
                    <w:t>7.38</w:t>
                  </w:r>
                </w:p>
              </w:tc>
              <w:tc>
                <w:tcPr>
                  <w:tcW w:w="981" w:type="pct"/>
                  <w:tcBorders>
                    <w:left w:val="single" w:sz="4" w:space="0" w:color="auto"/>
                    <w:right w:val="single" w:sz="4" w:space="0" w:color="auto"/>
                  </w:tcBorders>
                  <w:vAlign w:val="center"/>
                </w:tcPr>
                <w:p w:rsidR="008902A2" w:rsidRPr="00D00808" w:rsidRDefault="008902A2" w:rsidP="00187589">
                  <w:pPr>
                    <w:pStyle w:val="af8"/>
                  </w:pPr>
                  <w:r w:rsidRPr="00D00808">
                    <w:t>0.00</w:t>
                  </w:r>
                  <w:r w:rsidR="00AD06C9">
                    <w:t>41</w:t>
                  </w:r>
                </w:p>
              </w:tc>
              <w:tc>
                <w:tcPr>
                  <w:tcW w:w="563" w:type="pct"/>
                  <w:tcBorders>
                    <w:left w:val="single" w:sz="4" w:space="0" w:color="auto"/>
                    <w:right w:val="single" w:sz="4" w:space="0" w:color="auto"/>
                  </w:tcBorders>
                  <w:vAlign w:val="center"/>
                </w:tcPr>
                <w:p w:rsidR="008902A2" w:rsidRPr="00D00808" w:rsidRDefault="008902A2" w:rsidP="00187589">
                  <w:pPr>
                    <w:pStyle w:val="af8"/>
                  </w:pPr>
                  <w:r w:rsidRPr="00D00808">
                    <w:t>/</w:t>
                  </w:r>
                </w:p>
              </w:tc>
            </w:tr>
          </w:tbl>
          <w:p w:rsidR="00BA5FDD" w:rsidRPr="00D00808" w:rsidRDefault="00BA5FDD" w:rsidP="009228C3">
            <w:pPr>
              <w:pStyle w:val="Af6"/>
            </w:pPr>
          </w:p>
          <w:p w:rsidR="001103A9" w:rsidRPr="00D00808" w:rsidRDefault="001103A9" w:rsidP="009228C3">
            <w:pPr>
              <w:pStyle w:val="Af6"/>
            </w:pPr>
            <w:r w:rsidRPr="00D00808">
              <w:t>（</w:t>
            </w:r>
            <w:r w:rsidRPr="00D00808">
              <w:t>2</w:t>
            </w:r>
            <w:r w:rsidRPr="00D00808">
              <w:t>）</w:t>
            </w:r>
            <w:r w:rsidRPr="00D00808">
              <w:rPr>
                <w:rFonts w:hint="eastAsia"/>
              </w:rPr>
              <w:t>抛丸</w:t>
            </w:r>
            <w:r w:rsidRPr="00D00808">
              <w:t>废气</w:t>
            </w:r>
            <w:r w:rsidR="00BA5FDD" w:rsidRPr="00D00808">
              <w:rPr>
                <w:rFonts w:hint="eastAsia"/>
              </w:rPr>
              <w:t>G2</w:t>
            </w:r>
          </w:p>
          <w:p w:rsidR="001103A9" w:rsidRDefault="001103A9" w:rsidP="009228C3">
            <w:pPr>
              <w:pStyle w:val="Af6"/>
            </w:pPr>
            <w:r w:rsidRPr="00D00808">
              <w:rPr>
                <w:rFonts w:hint="eastAsia"/>
              </w:rPr>
              <w:t>根据《排放源统计调查产排污核算方法和系数手册》中的</w:t>
            </w:r>
            <w:r w:rsidRPr="00D00808">
              <w:rPr>
                <w:rFonts w:hint="eastAsia"/>
              </w:rPr>
              <w:t>33-37</w:t>
            </w:r>
            <w:r w:rsidRPr="00D00808">
              <w:rPr>
                <w:rFonts w:hint="eastAsia"/>
              </w:rPr>
              <w:t>，</w:t>
            </w:r>
            <w:r w:rsidRPr="00D00808">
              <w:rPr>
                <w:rFonts w:hint="eastAsia"/>
              </w:rPr>
              <w:t xml:space="preserve">431-434 </w:t>
            </w:r>
            <w:r w:rsidRPr="00D00808">
              <w:rPr>
                <w:rFonts w:hint="eastAsia"/>
              </w:rPr>
              <w:t>机械行业系数手册中</w:t>
            </w:r>
            <w:r w:rsidRPr="00D00808">
              <w:rPr>
                <w:rFonts w:hint="eastAsia"/>
              </w:rPr>
              <w:t>06</w:t>
            </w:r>
            <w:r w:rsidRPr="00D00808">
              <w:rPr>
                <w:rFonts w:hint="eastAsia"/>
              </w:rPr>
              <w:t>预处理系数表中以抛丸废气量产污系数为</w:t>
            </w:r>
            <w:r w:rsidRPr="00D00808">
              <w:t>8500</w:t>
            </w:r>
            <w:r w:rsidRPr="00D00808">
              <w:rPr>
                <w:rFonts w:hint="eastAsia"/>
              </w:rPr>
              <w:t>m</w:t>
            </w:r>
            <w:r w:rsidRPr="00D00808">
              <w:rPr>
                <w:vertAlign w:val="superscript"/>
              </w:rPr>
              <w:t>3</w:t>
            </w:r>
            <w:r w:rsidRPr="00D00808">
              <w:t>/</w:t>
            </w:r>
            <w:r w:rsidRPr="00D00808">
              <w:rPr>
                <w:rFonts w:hint="eastAsia"/>
              </w:rPr>
              <w:t>吨</w:t>
            </w:r>
            <w:r w:rsidRPr="00D00808">
              <w:rPr>
                <w:rFonts w:hint="eastAsia"/>
              </w:rPr>
              <w:t>-</w:t>
            </w:r>
            <w:r w:rsidRPr="00D00808">
              <w:rPr>
                <w:rFonts w:hint="eastAsia"/>
              </w:rPr>
              <w:t>原料，颗粒物的产污系数为</w:t>
            </w:r>
            <w:r w:rsidRPr="00D00808">
              <w:rPr>
                <w:rFonts w:hint="eastAsia"/>
              </w:rPr>
              <w:t>2.19kg/</w:t>
            </w:r>
            <w:r w:rsidRPr="00D00808">
              <w:rPr>
                <w:rFonts w:hint="eastAsia"/>
              </w:rPr>
              <w:t>吨</w:t>
            </w:r>
            <w:r w:rsidRPr="00D00808">
              <w:rPr>
                <w:rFonts w:hint="eastAsia"/>
              </w:rPr>
              <w:t>-</w:t>
            </w:r>
            <w:r w:rsidRPr="00D00808">
              <w:rPr>
                <w:rFonts w:hint="eastAsia"/>
              </w:rPr>
              <w:t>原料。本项目管材和板材的使用量为</w:t>
            </w:r>
            <w:r w:rsidRPr="00D00808">
              <w:rPr>
                <w:rFonts w:hint="eastAsia"/>
              </w:rPr>
              <w:t>75t</w:t>
            </w:r>
            <w:r w:rsidRPr="00D00808">
              <w:rPr>
                <w:rFonts w:hint="eastAsia"/>
              </w:rPr>
              <w:t>，</w:t>
            </w:r>
            <w:r w:rsidR="00BA5FDD" w:rsidRPr="00D00808">
              <w:rPr>
                <w:rFonts w:hint="eastAsia"/>
              </w:rPr>
              <w:t>按最大使用量考虑</w:t>
            </w:r>
            <w:r w:rsidRPr="00D00808">
              <w:t>，</w:t>
            </w:r>
            <w:r w:rsidR="00BA5FDD" w:rsidRPr="00D00808">
              <w:rPr>
                <w:rFonts w:hint="eastAsia"/>
              </w:rPr>
              <w:t>颗粒物</w:t>
            </w:r>
            <w:r w:rsidRPr="00D00808">
              <w:rPr>
                <w:rFonts w:hint="eastAsia"/>
              </w:rPr>
              <w:t>产生量为</w:t>
            </w:r>
            <w:r w:rsidRPr="00D00808">
              <w:t>164.25</w:t>
            </w:r>
            <w:r w:rsidRPr="00D00808">
              <w:rPr>
                <w:rFonts w:hint="eastAsia"/>
              </w:rPr>
              <w:t>kg</w:t>
            </w:r>
            <w:r w:rsidRPr="00D00808">
              <w:t>/</w:t>
            </w:r>
            <w:r w:rsidRPr="00D00808">
              <w:rPr>
                <w:rFonts w:hint="eastAsia"/>
              </w:rPr>
              <w:t>a</w:t>
            </w:r>
            <w:r w:rsidRPr="00D00808">
              <w:rPr>
                <w:rFonts w:hint="eastAsia"/>
              </w:rPr>
              <w:t>，</w:t>
            </w:r>
            <w:r w:rsidR="00BA5FDD" w:rsidRPr="00D00808">
              <w:rPr>
                <w:rFonts w:hint="eastAsia"/>
              </w:rPr>
              <w:t>排放速率为</w:t>
            </w:r>
            <w:r w:rsidR="00BA5FDD" w:rsidRPr="00D00808">
              <w:t>0.274</w:t>
            </w:r>
            <w:r w:rsidR="00BA5FDD" w:rsidRPr="00D00808">
              <w:rPr>
                <w:rFonts w:hint="eastAsia"/>
              </w:rPr>
              <w:t>kg/h</w:t>
            </w:r>
            <w:r w:rsidR="00BA5FDD" w:rsidRPr="00D00808">
              <w:rPr>
                <w:rFonts w:hint="eastAsia"/>
              </w:rPr>
              <w:t>，</w:t>
            </w:r>
            <w:r w:rsidRPr="00D00808">
              <w:rPr>
                <w:rFonts w:hint="eastAsia"/>
              </w:rPr>
              <w:t>颗粒物产生浓度为</w:t>
            </w:r>
            <w:r w:rsidR="00BA5FDD" w:rsidRPr="00D00808">
              <w:t>257.95</w:t>
            </w:r>
            <w:r w:rsidRPr="00D00808">
              <w:rPr>
                <w:rFonts w:hint="eastAsia"/>
              </w:rPr>
              <w:t>mg</w:t>
            </w:r>
            <w:r w:rsidRPr="00D00808">
              <w:t>/m</w:t>
            </w:r>
            <w:r w:rsidRPr="00D00808">
              <w:rPr>
                <w:vertAlign w:val="superscript"/>
              </w:rPr>
              <w:t>3</w:t>
            </w:r>
            <w:r w:rsidRPr="00D00808">
              <w:rPr>
                <w:rFonts w:hint="eastAsia"/>
              </w:rPr>
              <w:t>，每天工作</w:t>
            </w:r>
            <w:r w:rsidRPr="00D00808">
              <w:rPr>
                <w:rFonts w:hint="eastAsia"/>
              </w:rPr>
              <w:t xml:space="preserve"> </w:t>
            </w:r>
            <w:r w:rsidR="00BA5FDD" w:rsidRPr="00D00808">
              <w:t>2</w:t>
            </w:r>
            <w:r w:rsidRPr="00D00808">
              <w:rPr>
                <w:rFonts w:hint="eastAsia"/>
              </w:rPr>
              <w:t>h</w:t>
            </w:r>
            <w:r w:rsidRPr="00D00808">
              <w:rPr>
                <w:rFonts w:hint="eastAsia"/>
              </w:rPr>
              <w:t>。</w:t>
            </w:r>
            <w:r w:rsidR="00BA5FDD" w:rsidRPr="00D00808">
              <w:rPr>
                <w:rFonts w:hint="eastAsia"/>
              </w:rPr>
              <w:t>抛丸废气经自带布袋除尘器处理后，处理效率为</w:t>
            </w:r>
            <w:r w:rsidR="00BA5FDD" w:rsidRPr="00D00808">
              <w:rPr>
                <w:rFonts w:hint="eastAsia"/>
              </w:rPr>
              <w:t>95%</w:t>
            </w:r>
            <w:r w:rsidR="00BA5FDD" w:rsidRPr="00D00808">
              <w:rPr>
                <w:rFonts w:hint="eastAsia"/>
              </w:rPr>
              <w:t>，通过</w:t>
            </w:r>
            <w:r w:rsidR="00BA5FDD" w:rsidRPr="00D00808">
              <w:rPr>
                <w:rFonts w:hint="eastAsia"/>
              </w:rPr>
              <w:t>15m</w:t>
            </w:r>
            <w:r w:rsidR="00BA5FDD" w:rsidRPr="00D00808">
              <w:rPr>
                <w:rFonts w:hint="eastAsia"/>
              </w:rPr>
              <w:t>高排气筒排放。排放量为</w:t>
            </w:r>
            <w:r w:rsidR="00BA5FDD" w:rsidRPr="00D00808">
              <w:rPr>
                <w:rFonts w:hint="eastAsia"/>
              </w:rPr>
              <w:t>8.2125kg</w:t>
            </w:r>
            <w:r w:rsidR="00BA5FDD" w:rsidRPr="00D00808">
              <w:t>/a</w:t>
            </w:r>
            <w:r w:rsidR="00BA5FDD" w:rsidRPr="00D00808">
              <w:t>，</w:t>
            </w:r>
            <w:r w:rsidR="00BA5FDD" w:rsidRPr="00D00808">
              <w:rPr>
                <w:rFonts w:hint="eastAsia"/>
              </w:rPr>
              <w:t>排放速率为</w:t>
            </w:r>
            <w:r w:rsidR="00BA5FDD" w:rsidRPr="00D00808">
              <w:rPr>
                <w:rFonts w:hint="eastAsia"/>
              </w:rPr>
              <w:t>0.014 kg/h</w:t>
            </w:r>
            <w:r w:rsidR="00BA5FDD" w:rsidRPr="00D00808">
              <w:rPr>
                <w:rFonts w:hint="eastAsia"/>
              </w:rPr>
              <w:t>，排放浓度为</w:t>
            </w:r>
            <w:r w:rsidR="00B00067" w:rsidRPr="00D00808">
              <w:t>14</w:t>
            </w:r>
            <w:r w:rsidR="00BA5FDD" w:rsidRPr="00D00808">
              <w:t>mg/m</w:t>
            </w:r>
            <w:r w:rsidR="00BA5FDD" w:rsidRPr="00D00808">
              <w:rPr>
                <w:vertAlign w:val="superscript"/>
              </w:rPr>
              <w:t>3</w:t>
            </w:r>
            <w:r w:rsidR="00BA5FDD" w:rsidRPr="00D00808">
              <w:t>。</w:t>
            </w:r>
          </w:p>
          <w:p w:rsidR="00AD06C9" w:rsidRDefault="00AD06C9" w:rsidP="009228C3">
            <w:pPr>
              <w:pStyle w:val="Af6"/>
            </w:pPr>
          </w:p>
          <w:p w:rsidR="00AD06C9" w:rsidRPr="00D00808" w:rsidRDefault="00AD06C9" w:rsidP="009228C3">
            <w:pPr>
              <w:pStyle w:val="Af6"/>
            </w:pPr>
          </w:p>
          <w:p w:rsidR="00BA5FDD" w:rsidRPr="00D00808" w:rsidRDefault="00BA5FDD" w:rsidP="009228C3">
            <w:pPr>
              <w:pStyle w:val="Af6"/>
            </w:pPr>
            <w:r w:rsidRPr="00D00808">
              <w:rPr>
                <w:rFonts w:hint="eastAsia"/>
              </w:rPr>
              <w:lastRenderedPageBreak/>
              <w:t>表</w:t>
            </w:r>
            <w:r w:rsidRPr="00D00808">
              <w:rPr>
                <w:rFonts w:hint="eastAsia"/>
              </w:rPr>
              <w:t>4-</w:t>
            </w:r>
            <w:r w:rsidR="008B630F" w:rsidRPr="00D00808">
              <w:t>4</w:t>
            </w:r>
            <w:r w:rsidRPr="00D00808">
              <w:rPr>
                <w:rFonts w:hint="eastAsia"/>
              </w:rPr>
              <w:t xml:space="preserve">  </w:t>
            </w:r>
            <w:r w:rsidRPr="00D00808">
              <w:rPr>
                <w:rFonts w:hint="eastAsia"/>
              </w:rPr>
              <w:t>项目抛丸废气排放情况一览表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3"/>
              <w:gridCol w:w="554"/>
              <w:gridCol w:w="794"/>
              <w:gridCol w:w="754"/>
              <w:gridCol w:w="675"/>
              <w:gridCol w:w="555"/>
              <w:gridCol w:w="675"/>
              <w:gridCol w:w="849"/>
              <w:gridCol w:w="692"/>
              <w:gridCol w:w="649"/>
              <w:gridCol w:w="702"/>
              <w:gridCol w:w="780"/>
            </w:tblGrid>
            <w:tr w:rsidR="00D00808" w:rsidRPr="00D00808" w:rsidTr="00B57A32">
              <w:trPr>
                <w:trHeight w:val="454"/>
                <w:jc w:val="center"/>
              </w:trPr>
              <w:tc>
                <w:tcPr>
                  <w:tcW w:w="394"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污染源</w:t>
                  </w:r>
                </w:p>
              </w:tc>
              <w:tc>
                <w:tcPr>
                  <w:tcW w:w="335"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污染物</w:t>
                  </w:r>
                </w:p>
              </w:tc>
              <w:tc>
                <w:tcPr>
                  <w:tcW w:w="479"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排放时间</w:t>
                  </w:r>
                  <w:r w:rsidRPr="00D00808">
                    <w:rPr>
                      <w:rFonts w:hint="eastAsia"/>
                    </w:rPr>
                    <w:t>h/a</w:t>
                  </w:r>
                </w:p>
              </w:tc>
              <w:tc>
                <w:tcPr>
                  <w:tcW w:w="454"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产生量</w:t>
                  </w:r>
                  <w:r w:rsidRPr="00D00808">
                    <w:rPr>
                      <w:rFonts w:hint="eastAsia"/>
                    </w:rPr>
                    <w:t>kg/a</w:t>
                  </w:r>
                </w:p>
              </w:tc>
              <w:tc>
                <w:tcPr>
                  <w:tcW w:w="407"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收集效率</w:t>
                  </w:r>
                </w:p>
              </w:tc>
              <w:tc>
                <w:tcPr>
                  <w:tcW w:w="335"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处置效率</w:t>
                  </w:r>
                </w:p>
              </w:tc>
              <w:tc>
                <w:tcPr>
                  <w:tcW w:w="407" w:type="pct"/>
                  <w:vMerge w:val="restart"/>
                  <w:tcBorders>
                    <w:left w:val="single" w:sz="4" w:space="0" w:color="auto"/>
                    <w:right w:val="single" w:sz="4" w:space="0" w:color="auto"/>
                  </w:tcBorders>
                  <w:vAlign w:val="center"/>
                </w:tcPr>
                <w:p w:rsidR="00BA5FDD" w:rsidRPr="00D00808" w:rsidRDefault="00BA5FDD" w:rsidP="00187589">
                  <w:pPr>
                    <w:pStyle w:val="af8"/>
                  </w:pPr>
                  <w:r w:rsidRPr="00D00808">
                    <w:t>风量</w:t>
                  </w:r>
                  <w:r w:rsidRPr="00D00808">
                    <w:t>m</w:t>
                  </w:r>
                  <w:r w:rsidRPr="00D00808">
                    <w:rPr>
                      <w:rFonts w:hint="eastAsia"/>
                      <w:vertAlign w:val="superscript"/>
                    </w:rPr>
                    <w:t>3</w:t>
                  </w:r>
                  <w:r w:rsidRPr="00D00808">
                    <w:t>/h</w:t>
                  </w:r>
                </w:p>
              </w:tc>
              <w:tc>
                <w:tcPr>
                  <w:tcW w:w="511"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无组织排放量</w:t>
                  </w:r>
                </w:p>
              </w:tc>
              <w:tc>
                <w:tcPr>
                  <w:tcW w:w="1205" w:type="pct"/>
                  <w:gridSpan w:val="3"/>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有组织排放</w:t>
                  </w:r>
                </w:p>
              </w:tc>
              <w:tc>
                <w:tcPr>
                  <w:tcW w:w="470" w:type="pct"/>
                  <w:vMerge w:val="restar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排气筒编号</w:t>
                  </w:r>
                </w:p>
              </w:tc>
            </w:tr>
            <w:tr w:rsidR="00D00808" w:rsidRPr="00D00808" w:rsidTr="00B57A32">
              <w:trPr>
                <w:trHeight w:val="478"/>
                <w:jc w:val="center"/>
              </w:trPr>
              <w:tc>
                <w:tcPr>
                  <w:tcW w:w="394" w:type="pct"/>
                  <w:vMerge/>
                  <w:tcBorders>
                    <w:left w:val="single" w:sz="4" w:space="0" w:color="auto"/>
                    <w:right w:val="single" w:sz="4" w:space="0" w:color="auto"/>
                  </w:tcBorders>
                  <w:vAlign w:val="center"/>
                </w:tcPr>
                <w:p w:rsidR="00BA5FDD" w:rsidRPr="00D00808" w:rsidRDefault="00BA5FDD" w:rsidP="00187589">
                  <w:pPr>
                    <w:pStyle w:val="af8"/>
                  </w:pPr>
                </w:p>
              </w:tc>
              <w:tc>
                <w:tcPr>
                  <w:tcW w:w="335" w:type="pct"/>
                  <w:vMerge/>
                  <w:tcBorders>
                    <w:left w:val="single" w:sz="4" w:space="0" w:color="auto"/>
                    <w:right w:val="single" w:sz="4" w:space="0" w:color="auto"/>
                  </w:tcBorders>
                  <w:vAlign w:val="center"/>
                </w:tcPr>
                <w:p w:rsidR="00BA5FDD" w:rsidRPr="00D00808" w:rsidRDefault="00BA5FDD" w:rsidP="00187589">
                  <w:pPr>
                    <w:pStyle w:val="af8"/>
                  </w:pPr>
                </w:p>
              </w:tc>
              <w:tc>
                <w:tcPr>
                  <w:tcW w:w="479" w:type="pct"/>
                  <w:vMerge/>
                  <w:tcBorders>
                    <w:left w:val="single" w:sz="4" w:space="0" w:color="auto"/>
                    <w:right w:val="single" w:sz="4" w:space="0" w:color="auto"/>
                  </w:tcBorders>
                  <w:vAlign w:val="center"/>
                </w:tcPr>
                <w:p w:rsidR="00BA5FDD" w:rsidRPr="00D00808" w:rsidRDefault="00BA5FDD" w:rsidP="00187589">
                  <w:pPr>
                    <w:pStyle w:val="af8"/>
                  </w:pPr>
                </w:p>
              </w:tc>
              <w:tc>
                <w:tcPr>
                  <w:tcW w:w="454" w:type="pct"/>
                  <w:vMerge/>
                  <w:tcBorders>
                    <w:left w:val="single" w:sz="4" w:space="0" w:color="auto"/>
                    <w:right w:val="single" w:sz="4" w:space="0" w:color="auto"/>
                  </w:tcBorders>
                  <w:vAlign w:val="center"/>
                </w:tcPr>
                <w:p w:rsidR="00BA5FDD" w:rsidRPr="00D00808" w:rsidRDefault="00BA5FDD" w:rsidP="00187589">
                  <w:pPr>
                    <w:pStyle w:val="af8"/>
                  </w:pPr>
                </w:p>
              </w:tc>
              <w:tc>
                <w:tcPr>
                  <w:tcW w:w="407" w:type="pct"/>
                  <w:vMerge/>
                  <w:tcBorders>
                    <w:left w:val="single" w:sz="4" w:space="0" w:color="auto"/>
                    <w:right w:val="single" w:sz="4" w:space="0" w:color="auto"/>
                  </w:tcBorders>
                  <w:vAlign w:val="center"/>
                </w:tcPr>
                <w:p w:rsidR="00BA5FDD" w:rsidRPr="00D00808" w:rsidRDefault="00BA5FDD" w:rsidP="00187589">
                  <w:pPr>
                    <w:pStyle w:val="af8"/>
                  </w:pPr>
                </w:p>
              </w:tc>
              <w:tc>
                <w:tcPr>
                  <w:tcW w:w="335" w:type="pct"/>
                  <w:vMerge/>
                  <w:tcBorders>
                    <w:left w:val="single" w:sz="4" w:space="0" w:color="auto"/>
                    <w:right w:val="single" w:sz="4" w:space="0" w:color="auto"/>
                  </w:tcBorders>
                  <w:vAlign w:val="center"/>
                </w:tcPr>
                <w:p w:rsidR="00BA5FDD" w:rsidRPr="00D00808" w:rsidRDefault="00BA5FDD" w:rsidP="00187589">
                  <w:pPr>
                    <w:pStyle w:val="af8"/>
                  </w:pPr>
                </w:p>
              </w:tc>
              <w:tc>
                <w:tcPr>
                  <w:tcW w:w="407" w:type="pct"/>
                  <w:vMerge/>
                  <w:tcBorders>
                    <w:left w:val="single" w:sz="4" w:space="0" w:color="auto"/>
                    <w:right w:val="single" w:sz="4" w:space="0" w:color="auto"/>
                  </w:tcBorders>
                  <w:vAlign w:val="center"/>
                </w:tcPr>
                <w:p w:rsidR="00BA5FDD" w:rsidRPr="00D00808" w:rsidRDefault="00BA5FDD" w:rsidP="00187589">
                  <w:pPr>
                    <w:pStyle w:val="af8"/>
                  </w:pPr>
                </w:p>
              </w:tc>
              <w:tc>
                <w:tcPr>
                  <w:tcW w:w="511" w:type="pct"/>
                  <w:vMerge/>
                  <w:tcBorders>
                    <w:left w:val="single" w:sz="4" w:space="0" w:color="auto"/>
                    <w:right w:val="single" w:sz="4" w:space="0" w:color="auto"/>
                  </w:tcBorders>
                  <w:vAlign w:val="center"/>
                </w:tcPr>
                <w:p w:rsidR="00BA5FDD" w:rsidRPr="00D00808" w:rsidRDefault="00BA5FDD" w:rsidP="00187589">
                  <w:pPr>
                    <w:pStyle w:val="af8"/>
                  </w:pPr>
                </w:p>
              </w:tc>
              <w:tc>
                <w:tcPr>
                  <w:tcW w:w="391"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量</w:t>
                  </w:r>
                  <w:r w:rsidR="006E25AD" w:rsidRPr="00D00808">
                    <w:rPr>
                      <w:rFonts w:hint="eastAsia"/>
                    </w:rPr>
                    <w:t>kg</w:t>
                  </w:r>
                  <w:r w:rsidRPr="00D00808">
                    <w:rPr>
                      <w:rFonts w:hint="eastAsia"/>
                    </w:rPr>
                    <w:t>/a</w:t>
                  </w:r>
                </w:p>
              </w:tc>
              <w:tc>
                <w:tcPr>
                  <w:tcW w:w="391"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速率</w:t>
                  </w:r>
                  <w:r w:rsidRPr="00D00808">
                    <w:rPr>
                      <w:rFonts w:hint="eastAsia"/>
                    </w:rPr>
                    <w:t>kg/h</w:t>
                  </w:r>
                </w:p>
              </w:tc>
              <w:tc>
                <w:tcPr>
                  <w:tcW w:w="423"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浓度</w:t>
                  </w:r>
                  <w:r w:rsidRPr="00D00808">
                    <w:rPr>
                      <w:rFonts w:hint="eastAsia"/>
                    </w:rPr>
                    <w:t>mg/m</w:t>
                  </w:r>
                  <w:r w:rsidRPr="00D00808">
                    <w:rPr>
                      <w:rFonts w:hint="eastAsia"/>
                      <w:vertAlign w:val="superscript"/>
                    </w:rPr>
                    <w:t>3</w:t>
                  </w:r>
                </w:p>
              </w:tc>
              <w:tc>
                <w:tcPr>
                  <w:tcW w:w="470" w:type="pct"/>
                  <w:vMerge/>
                  <w:tcBorders>
                    <w:left w:val="single" w:sz="4" w:space="0" w:color="auto"/>
                    <w:right w:val="single" w:sz="4" w:space="0" w:color="auto"/>
                  </w:tcBorders>
                  <w:vAlign w:val="center"/>
                </w:tcPr>
                <w:p w:rsidR="00BA5FDD" w:rsidRPr="00D00808" w:rsidRDefault="00BA5FDD" w:rsidP="00187589">
                  <w:pPr>
                    <w:pStyle w:val="af8"/>
                  </w:pPr>
                </w:p>
              </w:tc>
            </w:tr>
            <w:tr w:rsidR="00D00808" w:rsidRPr="00D00808" w:rsidTr="00B57A32">
              <w:trPr>
                <w:trHeight w:val="454"/>
                <w:jc w:val="center"/>
              </w:trPr>
              <w:tc>
                <w:tcPr>
                  <w:tcW w:w="394"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抛丸废气</w:t>
                  </w:r>
                </w:p>
              </w:tc>
              <w:tc>
                <w:tcPr>
                  <w:tcW w:w="335"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颗粒物</w:t>
                  </w:r>
                </w:p>
              </w:tc>
              <w:tc>
                <w:tcPr>
                  <w:tcW w:w="479" w:type="pct"/>
                  <w:tcBorders>
                    <w:left w:val="single" w:sz="4" w:space="0" w:color="auto"/>
                    <w:right w:val="single" w:sz="4" w:space="0" w:color="auto"/>
                  </w:tcBorders>
                  <w:vAlign w:val="center"/>
                </w:tcPr>
                <w:p w:rsidR="00BA5FDD" w:rsidRPr="00D00808" w:rsidRDefault="00BA5FDD" w:rsidP="00187589">
                  <w:pPr>
                    <w:pStyle w:val="af8"/>
                  </w:pPr>
                  <w:r w:rsidRPr="00D00808">
                    <w:t>600</w:t>
                  </w:r>
                </w:p>
              </w:tc>
              <w:tc>
                <w:tcPr>
                  <w:tcW w:w="454" w:type="pct"/>
                  <w:tcBorders>
                    <w:left w:val="single" w:sz="4" w:space="0" w:color="auto"/>
                    <w:right w:val="single" w:sz="4" w:space="0" w:color="auto"/>
                  </w:tcBorders>
                  <w:vAlign w:val="center"/>
                </w:tcPr>
                <w:p w:rsidR="00BA5FDD" w:rsidRPr="00D00808" w:rsidRDefault="00BA5FDD" w:rsidP="00187589">
                  <w:pPr>
                    <w:pStyle w:val="af8"/>
                  </w:pPr>
                  <w:r w:rsidRPr="00D00808">
                    <w:t>164.25</w:t>
                  </w:r>
                </w:p>
              </w:tc>
              <w:tc>
                <w:tcPr>
                  <w:tcW w:w="407" w:type="pct"/>
                  <w:tcBorders>
                    <w:left w:val="single" w:sz="4" w:space="0" w:color="auto"/>
                    <w:right w:val="single" w:sz="4" w:space="0" w:color="auto"/>
                  </w:tcBorders>
                  <w:vAlign w:val="center"/>
                </w:tcPr>
                <w:p w:rsidR="00BA5FDD" w:rsidRPr="00D00808" w:rsidRDefault="00BA5FDD" w:rsidP="00187589">
                  <w:pPr>
                    <w:pStyle w:val="af8"/>
                  </w:pPr>
                  <w:r w:rsidRPr="00D00808">
                    <w:t>100</w:t>
                  </w:r>
                  <w:r w:rsidRPr="00D00808">
                    <w:rPr>
                      <w:rFonts w:hint="eastAsia"/>
                    </w:rPr>
                    <w:t>%</w:t>
                  </w:r>
                </w:p>
              </w:tc>
              <w:tc>
                <w:tcPr>
                  <w:tcW w:w="335"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95%</w:t>
                  </w:r>
                </w:p>
              </w:tc>
              <w:tc>
                <w:tcPr>
                  <w:tcW w:w="407" w:type="pct"/>
                  <w:tcBorders>
                    <w:left w:val="single" w:sz="4" w:space="0" w:color="auto"/>
                    <w:right w:val="single" w:sz="4" w:space="0" w:color="auto"/>
                  </w:tcBorders>
                  <w:vAlign w:val="center"/>
                </w:tcPr>
                <w:p w:rsidR="00BA5FDD" w:rsidRPr="00D00808" w:rsidRDefault="00BA5FDD" w:rsidP="00187589">
                  <w:pPr>
                    <w:pStyle w:val="af8"/>
                  </w:pPr>
                  <w:r w:rsidRPr="00D00808">
                    <w:t>1000</w:t>
                  </w:r>
                </w:p>
              </w:tc>
              <w:tc>
                <w:tcPr>
                  <w:tcW w:w="511" w:type="pct"/>
                  <w:tcBorders>
                    <w:left w:val="single" w:sz="4" w:space="0" w:color="auto"/>
                    <w:right w:val="single" w:sz="4" w:space="0" w:color="auto"/>
                  </w:tcBorders>
                  <w:vAlign w:val="center"/>
                </w:tcPr>
                <w:p w:rsidR="00BA5FDD" w:rsidRPr="00D00808" w:rsidRDefault="00BA5FDD" w:rsidP="00187589">
                  <w:pPr>
                    <w:pStyle w:val="af8"/>
                  </w:pPr>
                  <w:r w:rsidRPr="00D00808">
                    <w:t>0</w:t>
                  </w:r>
                </w:p>
              </w:tc>
              <w:tc>
                <w:tcPr>
                  <w:tcW w:w="391" w:type="pct"/>
                  <w:tcBorders>
                    <w:left w:val="single" w:sz="4" w:space="0" w:color="auto"/>
                    <w:right w:val="single" w:sz="4" w:space="0" w:color="auto"/>
                  </w:tcBorders>
                  <w:vAlign w:val="center"/>
                </w:tcPr>
                <w:p w:rsidR="00BA5FDD" w:rsidRPr="00D00808" w:rsidRDefault="006E25AD" w:rsidP="00187589">
                  <w:pPr>
                    <w:pStyle w:val="af8"/>
                  </w:pPr>
                  <w:r w:rsidRPr="00D00808">
                    <w:t>8.2125</w:t>
                  </w:r>
                </w:p>
              </w:tc>
              <w:tc>
                <w:tcPr>
                  <w:tcW w:w="391" w:type="pct"/>
                  <w:tcBorders>
                    <w:left w:val="single" w:sz="4" w:space="0" w:color="auto"/>
                    <w:right w:val="single" w:sz="4" w:space="0" w:color="auto"/>
                  </w:tcBorders>
                  <w:vAlign w:val="center"/>
                </w:tcPr>
                <w:p w:rsidR="00BA5FDD" w:rsidRPr="00D00808" w:rsidRDefault="00BA5FDD" w:rsidP="00187589">
                  <w:pPr>
                    <w:pStyle w:val="af8"/>
                  </w:pPr>
                  <w:r w:rsidRPr="00D00808">
                    <w:t>0.014</w:t>
                  </w:r>
                </w:p>
              </w:tc>
              <w:tc>
                <w:tcPr>
                  <w:tcW w:w="423" w:type="pct"/>
                  <w:tcBorders>
                    <w:left w:val="single" w:sz="4" w:space="0" w:color="auto"/>
                    <w:right w:val="single" w:sz="4" w:space="0" w:color="auto"/>
                  </w:tcBorders>
                  <w:vAlign w:val="center"/>
                </w:tcPr>
                <w:p w:rsidR="00BA5FDD" w:rsidRPr="00D00808" w:rsidRDefault="00BA5FDD" w:rsidP="00187589">
                  <w:pPr>
                    <w:pStyle w:val="af8"/>
                  </w:pPr>
                  <w:r w:rsidRPr="00D00808">
                    <w:t>14</w:t>
                  </w:r>
                </w:p>
              </w:tc>
              <w:tc>
                <w:tcPr>
                  <w:tcW w:w="470" w:type="pct"/>
                  <w:tcBorders>
                    <w:left w:val="single" w:sz="4" w:space="0" w:color="auto"/>
                    <w:right w:val="single" w:sz="4" w:space="0" w:color="auto"/>
                  </w:tcBorders>
                  <w:vAlign w:val="center"/>
                </w:tcPr>
                <w:p w:rsidR="00BA5FDD" w:rsidRPr="00D00808" w:rsidRDefault="00BA5FDD" w:rsidP="00187589">
                  <w:pPr>
                    <w:pStyle w:val="af8"/>
                  </w:pPr>
                  <w:r w:rsidRPr="00D00808">
                    <w:rPr>
                      <w:rFonts w:hint="eastAsia"/>
                    </w:rPr>
                    <w:t>DA00</w:t>
                  </w:r>
                  <w:r w:rsidR="004D2BA3" w:rsidRPr="00D00808">
                    <w:t>1</w:t>
                  </w:r>
                </w:p>
              </w:tc>
            </w:tr>
          </w:tbl>
          <w:p w:rsidR="00BA5FDD" w:rsidRPr="00D00808" w:rsidRDefault="00BA5FDD" w:rsidP="009228C3">
            <w:pPr>
              <w:pStyle w:val="Af6"/>
            </w:pPr>
          </w:p>
          <w:p w:rsidR="00BA5FDD" w:rsidRPr="00D00808" w:rsidRDefault="00BA5FDD" w:rsidP="009228C3">
            <w:pPr>
              <w:pStyle w:val="Af6"/>
            </w:pPr>
            <w:r w:rsidRPr="00D00808">
              <w:t>（</w:t>
            </w:r>
            <w:r w:rsidRPr="00D00808">
              <w:rPr>
                <w:rFonts w:hint="eastAsia"/>
              </w:rPr>
              <w:t>3</w:t>
            </w:r>
            <w:r w:rsidRPr="00D00808">
              <w:t>）喷塑废气</w:t>
            </w:r>
            <w:r w:rsidRPr="00D00808">
              <w:rPr>
                <w:rFonts w:hint="eastAsia"/>
              </w:rPr>
              <w:t>G3</w:t>
            </w:r>
          </w:p>
          <w:p w:rsidR="00BA5FDD" w:rsidRPr="00D00808" w:rsidRDefault="00BA5FDD" w:rsidP="009228C3">
            <w:pPr>
              <w:pStyle w:val="Af6"/>
            </w:pPr>
            <w:r w:rsidRPr="00D00808">
              <w:rPr>
                <w:rFonts w:hint="eastAsia"/>
              </w:rPr>
              <w:t>本项目采用人工手动喷塑，本项目合计塑粉使用量为</w:t>
            </w:r>
            <w:r w:rsidRPr="00D00808">
              <w:rPr>
                <w:rFonts w:hint="eastAsia"/>
              </w:rPr>
              <w:t>1.2t</w:t>
            </w:r>
            <w:r w:rsidRPr="00D00808">
              <w:t>/a</w:t>
            </w:r>
            <w:r w:rsidRPr="00D00808">
              <w:t>。本项目设置</w:t>
            </w:r>
            <w:r w:rsidRPr="00D00808">
              <w:rPr>
                <w:rFonts w:hint="eastAsia"/>
              </w:rPr>
              <w:t>2</w:t>
            </w:r>
            <w:r w:rsidRPr="00D00808">
              <w:rPr>
                <w:rFonts w:hint="eastAsia"/>
              </w:rPr>
              <w:t>个喷塑柜，</w:t>
            </w:r>
            <w:r w:rsidR="000C63D1" w:rsidRPr="000C63D1">
              <w:rPr>
                <w:rFonts w:hint="eastAsia"/>
              </w:rPr>
              <w:t>喷塑箱自带滤筒回收装置，滤筒回收装置对未附着的粉末进行回收</w:t>
            </w:r>
            <w:r w:rsidR="000C63D1">
              <w:rPr>
                <w:rFonts w:hint="eastAsia"/>
              </w:rPr>
              <w:t>，</w:t>
            </w:r>
            <w:r w:rsidRPr="00D00808">
              <w:rPr>
                <w:rFonts w:hint="eastAsia"/>
              </w:rPr>
              <w:t>年工作</w:t>
            </w:r>
            <w:r w:rsidRPr="00D00808">
              <w:rPr>
                <w:rFonts w:hint="eastAsia"/>
              </w:rPr>
              <w:t>900h</w:t>
            </w:r>
            <w:r w:rsidRPr="00D00808">
              <w:rPr>
                <w:rFonts w:hint="eastAsia"/>
              </w:rPr>
              <w:t>。</w:t>
            </w:r>
            <w:r w:rsidR="008902A2" w:rsidRPr="00D00808">
              <w:rPr>
                <w:rFonts w:hint="eastAsia"/>
              </w:rPr>
              <w:t>根据《排放源统计调查产排污核算方法和系数手册》中的</w:t>
            </w:r>
            <w:r w:rsidR="008902A2" w:rsidRPr="00D00808">
              <w:rPr>
                <w:rFonts w:hint="eastAsia"/>
              </w:rPr>
              <w:t>33-37</w:t>
            </w:r>
            <w:r w:rsidR="008902A2" w:rsidRPr="00D00808">
              <w:rPr>
                <w:rFonts w:hint="eastAsia"/>
              </w:rPr>
              <w:t>，</w:t>
            </w:r>
            <w:r w:rsidR="008902A2" w:rsidRPr="00D00808">
              <w:rPr>
                <w:rFonts w:hint="eastAsia"/>
              </w:rPr>
              <w:t xml:space="preserve">431-434 </w:t>
            </w:r>
            <w:r w:rsidR="008902A2" w:rsidRPr="00D00808">
              <w:rPr>
                <w:rFonts w:hint="eastAsia"/>
              </w:rPr>
              <w:t>机械行业系数手册中</w:t>
            </w:r>
            <w:r w:rsidR="008902A2" w:rsidRPr="00D00808">
              <w:t>14</w:t>
            </w:r>
            <w:r w:rsidR="000C63D1">
              <w:t>涂装系数表中粉末涂料喷塑</w:t>
            </w:r>
            <w:r w:rsidR="008902A2" w:rsidRPr="00D00808">
              <w:rPr>
                <w:rFonts w:hint="eastAsia"/>
              </w:rPr>
              <w:t>，颗粒物的产污系数为</w:t>
            </w:r>
            <w:r w:rsidR="008902A2" w:rsidRPr="00D00808">
              <w:t>300</w:t>
            </w:r>
            <w:r w:rsidR="008902A2" w:rsidRPr="00D00808">
              <w:rPr>
                <w:rFonts w:hint="eastAsia"/>
              </w:rPr>
              <w:t>kg/</w:t>
            </w:r>
            <w:r w:rsidR="008902A2" w:rsidRPr="00D00808">
              <w:rPr>
                <w:rFonts w:hint="eastAsia"/>
              </w:rPr>
              <w:t>吨</w:t>
            </w:r>
            <w:r w:rsidR="008902A2" w:rsidRPr="00D00808">
              <w:rPr>
                <w:rFonts w:hint="eastAsia"/>
              </w:rPr>
              <w:t>-</w:t>
            </w:r>
            <w:r w:rsidR="008902A2" w:rsidRPr="00D00808">
              <w:rPr>
                <w:rFonts w:hint="eastAsia"/>
              </w:rPr>
              <w:t>原</w:t>
            </w:r>
            <w:r w:rsidR="004D2BA3" w:rsidRPr="00D00808">
              <w:rPr>
                <w:rFonts w:hint="eastAsia"/>
              </w:rPr>
              <w:t>料</w:t>
            </w:r>
            <w:r w:rsidRPr="00D00808">
              <w:rPr>
                <w:rFonts w:hint="eastAsia"/>
              </w:rPr>
              <w:t>。本项目使用粉末涂料</w:t>
            </w:r>
            <w:r w:rsidRPr="00D00808">
              <w:t>1.2</w:t>
            </w:r>
            <w:r w:rsidRPr="00D00808">
              <w:rPr>
                <w:rFonts w:hint="eastAsia"/>
              </w:rPr>
              <w:t>t</w:t>
            </w:r>
            <w:r w:rsidRPr="00D00808">
              <w:t>/</w:t>
            </w:r>
            <w:r w:rsidRPr="00D00808">
              <w:rPr>
                <w:rFonts w:hint="eastAsia"/>
              </w:rPr>
              <w:t>a</w:t>
            </w:r>
            <w:r w:rsidRPr="00D00808">
              <w:rPr>
                <w:rFonts w:hint="eastAsia"/>
              </w:rPr>
              <w:t>。喷塑柜为负压半密闭空间，喷房内设配备一把</w:t>
            </w:r>
            <w:r w:rsidR="004D2BA3" w:rsidRPr="00D00808">
              <w:rPr>
                <w:rFonts w:hint="eastAsia"/>
              </w:rPr>
              <w:t>静电喷枪具有良好机械通风不外逸粉末并设有回收装置的专门用于粉末静电喷涂的柜体，柜体背部自带吸口，收集效率可达</w:t>
            </w:r>
            <w:r w:rsidR="004D2BA3" w:rsidRPr="00D00808">
              <w:rPr>
                <w:rFonts w:hint="eastAsia"/>
              </w:rPr>
              <w:t>95%</w:t>
            </w:r>
            <w:r w:rsidRPr="00D00808">
              <w:rPr>
                <w:rFonts w:hint="eastAsia"/>
              </w:rPr>
              <w:t>，配套有粉末回收装置</w:t>
            </w:r>
            <w:r w:rsidRPr="00D00808">
              <w:rPr>
                <w:rFonts w:hint="eastAsia"/>
              </w:rPr>
              <w:t>(</w:t>
            </w:r>
            <w:r w:rsidRPr="00D00808">
              <w:rPr>
                <w:rFonts w:hint="eastAsia"/>
              </w:rPr>
              <w:t>滤芯回收装置</w:t>
            </w:r>
            <w:r w:rsidR="004D2BA3" w:rsidRPr="00D00808">
              <w:rPr>
                <w:rFonts w:hint="eastAsia"/>
              </w:rPr>
              <w:t>，配备轴流风机</w:t>
            </w:r>
            <w:r w:rsidRPr="00D00808">
              <w:rPr>
                <w:rFonts w:hint="eastAsia"/>
              </w:rPr>
              <w:t>)</w:t>
            </w:r>
            <w:r w:rsidRPr="00D00808">
              <w:rPr>
                <w:rFonts w:hint="eastAsia"/>
              </w:rPr>
              <w:t>。</w:t>
            </w:r>
            <w:r w:rsidR="004D2BA3" w:rsidRPr="00D00808">
              <w:t>颗粒物</w:t>
            </w:r>
            <w:r w:rsidRPr="00D00808">
              <w:rPr>
                <w:rFonts w:hint="eastAsia"/>
              </w:rPr>
              <w:t>有组织产生量为</w:t>
            </w:r>
            <w:r w:rsidRPr="00D00808">
              <w:t>342</w:t>
            </w:r>
            <w:r w:rsidRPr="00D00808">
              <w:rPr>
                <w:rFonts w:hint="eastAsia"/>
              </w:rPr>
              <w:t>kg</w:t>
            </w:r>
            <w:r w:rsidRPr="00D00808">
              <w:t>/a</w:t>
            </w:r>
            <w:r w:rsidRPr="00D00808">
              <w:t>（</w:t>
            </w:r>
            <w:r w:rsidRPr="00D00808">
              <w:rPr>
                <w:rFonts w:hint="eastAsia"/>
              </w:rPr>
              <w:t>0.35kg/h</w:t>
            </w:r>
            <w:r w:rsidRPr="00D00808">
              <w:t>）</w:t>
            </w:r>
            <w:r w:rsidR="00B00067" w:rsidRPr="00D00808">
              <w:t>，产生浓度为</w:t>
            </w:r>
            <w:r w:rsidR="00B00067" w:rsidRPr="00D00808">
              <w:rPr>
                <w:rFonts w:hint="eastAsia"/>
              </w:rPr>
              <w:t>175mg</w:t>
            </w:r>
            <w:r w:rsidR="00B00067" w:rsidRPr="00D00808">
              <w:t>/m</w:t>
            </w:r>
            <w:r w:rsidR="00B00067" w:rsidRPr="00D00808">
              <w:rPr>
                <w:vertAlign w:val="superscript"/>
              </w:rPr>
              <w:t>3</w:t>
            </w:r>
            <w:r w:rsidRPr="00D00808">
              <w:t>，</w:t>
            </w:r>
            <w:r w:rsidRPr="00D00808">
              <w:rPr>
                <w:rFonts w:hint="eastAsia"/>
              </w:rPr>
              <w:t>未收集</w:t>
            </w:r>
            <w:r w:rsidR="004D2BA3" w:rsidRPr="00D00808">
              <w:rPr>
                <w:rFonts w:hint="eastAsia"/>
              </w:rPr>
              <w:t>颗粒物</w:t>
            </w:r>
            <w:r w:rsidRPr="00D00808">
              <w:rPr>
                <w:rFonts w:hint="eastAsia"/>
              </w:rPr>
              <w:t>无组织排放，无组织产生量为</w:t>
            </w:r>
            <w:r w:rsidRPr="00D00808">
              <w:t>18</w:t>
            </w:r>
            <w:r w:rsidRPr="00D00808">
              <w:rPr>
                <w:rFonts w:hint="eastAsia"/>
              </w:rPr>
              <w:t>kg</w:t>
            </w:r>
            <w:r w:rsidRPr="00D00808">
              <w:t>/a</w:t>
            </w:r>
            <w:r w:rsidRPr="00D00808">
              <w:t>（</w:t>
            </w:r>
            <w:r w:rsidRPr="00D00808">
              <w:rPr>
                <w:rFonts w:hint="eastAsia"/>
              </w:rPr>
              <w:t>0.02kg/h</w:t>
            </w:r>
            <w:r w:rsidRPr="00D00808">
              <w:t>）</w:t>
            </w:r>
            <w:r w:rsidRPr="00D00808">
              <w:rPr>
                <w:rFonts w:hint="eastAsia"/>
              </w:rPr>
              <w:t>。通过设备自带塑粉回收系统，将未附着的塑粉分别收集至各自喷粉线自带的滤筒除尘器回收</w:t>
            </w:r>
            <w:r w:rsidR="008902A2" w:rsidRPr="00D00808">
              <w:rPr>
                <w:rFonts w:hint="eastAsia"/>
              </w:rPr>
              <w:t>，收集后的塑粉回收利用</w:t>
            </w:r>
            <w:r w:rsidRPr="00D00808">
              <w:rPr>
                <w:rFonts w:hint="eastAsia"/>
              </w:rPr>
              <w:t>，回收率约为</w:t>
            </w:r>
            <w:r w:rsidR="004D2BA3" w:rsidRPr="00D00808">
              <w:t>8</w:t>
            </w:r>
            <w:r w:rsidRPr="00D00808">
              <w:t>0</w:t>
            </w:r>
            <w:r w:rsidRPr="00D00808">
              <w:rPr>
                <w:rFonts w:hint="eastAsia"/>
              </w:rPr>
              <w:t>%</w:t>
            </w:r>
            <w:r w:rsidRPr="00D00808">
              <w:rPr>
                <w:rFonts w:hint="eastAsia"/>
              </w:rPr>
              <w:t>，</w:t>
            </w:r>
            <w:r w:rsidR="00B00067" w:rsidRPr="00D00808">
              <w:t>颗粒物</w:t>
            </w:r>
            <w:r w:rsidR="00B00067" w:rsidRPr="00D00808">
              <w:rPr>
                <w:rFonts w:hint="eastAsia"/>
              </w:rPr>
              <w:t>有组织排放量为</w:t>
            </w:r>
            <w:r w:rsidR="00B00067" w:rsidRPr="00D00808">
              <w:t>68.4</w:t>
            </w:r>
            <w:r w:rsidR="00B00067" w:rsidRPr="00D00808">
              <w:rPr>
                <w:rFonts w:hint="eastAsia"/>
              </w:rPr>
              <w:t>kg</w:t>
            </w:r>
            <w:r w:rsidR="00B00067" w:rsidRPr="00D00808">
              <w:t>/a</w:t>
            </w:r>
            <w:r w:rsidR="00B00067" w:rsidRPr="00D00808">
              <w:t>（</w:t>
            </w:r>
            <w:r w:rsidR="00B00067" w:rsidRPr="00D00808">
              <w:rPr>
                <w:rFonts w:hint="eastAsia"/>
              </w:rPr>
              <w:t>0.</w:t>
            </w:r>
            <w:r w:rsidR="00B00067" w:rsidRPr="00D00808">
              <w:t>076</w:t>
            </w:r>
            <w:r w:rsidR="00B00067" w:rsidRPr="00D00808">
              <w:rPr>
                <w:rFonts w:hint="eastAsia"/>
              </w:rPr>
              <w:t>kg/h</w:t>
            </w:r>
            <w:r w:rsidR="00B00067" w:rsidRPr="00D00808">
              <w:t>），产生浓度为</w:t>
            </w:r>
            <w:r w:rsidR="00B00067" w:rsidRPr="00D00808">
              <w:t>38</w:t>
            </w:r>
            <w:r w:rsidR="00B00067" w:rsidRPr="00D00808">
              <w:rPr>
                <w:rFonts w:hint="eastAsia"/>
              </w:rPr>
              <w:t>mg</w:t>
            </w:r>
            <w:r w:rsidR="00B00067" w:rsidRPr="00D00808">
              <w:t>/m</w:t>
            </w:r>
            <w:r w:rsidR="00B00067" w:rsidRPr="00D00808">
              <w:rPr>
                <w:vertAlign w:val="superscript"/>
              </w:rPr>
              <w:t>3</w:t>
            </w:r>
            <w:r w:rsidRPr="00D00808">
              <w:rPr>
                <w:rFonts w:hint="eastAsia"/>
              </w:rPr>
              <w:t>后由</w:t>
            </w:r>
            <w:r w:rsidRPr="00D00808">
              <w:rPr>
                <w:rFonts w:hint="eastAsia"/>
              </w:rPr>
              <w:t>1</w:t>
            </w:r>
            <w:r w:rsidRPr="00D00808">
              <w:rPr>
                <w:rFonts w:hint="eastAsia"/>
              </w:rPr>
              <w:t>根</w:t>
            </w:r>
            <w:r w:rsidRPr="00D00808">
              <w:t>15</w:t>
            </w:r>
            <w:r w:rsidRPr="00D00808">
              <w:rPr>
                <w:rFonts w:hint="eastAsia"/>
              </w:rPr>
              <w:t>m</w:t>
            </w:r>
            <w:r w:rsidRPr="00D00808">
              <w:rPr>
                <w:rFonts w:hint="eastAsia"/>
              </w:rPr>
              <w:t>高排气筒</w:t>
            </w:r>
            <w:r w:rsidRPr="00D00808">
              <w:rPr>
                <w:rFonts w:hint="eastAsia"/>
              </w:rPr>
              <w:t>DA00</w:t>
            </w:r>
            <w:r w:rsidRPr="00D00808">
              <w:t>2</w:t>
            </w:r>
            <w:r w:rsidRPr="00D00808">
              <w:rPr>
                <w:rFonts w:hint="eastAsia"/>
              </w:rPr>
              <w:t>排放。</w:t>
            </w:r>
          </w:p>
          <w:p w:rsidR="004D2BA3" w:rsidRPr="008F7B61" w:rsidRDefault="004D2BA3" w:rsidP="009228C3">
            <w:pPr>
              <w:pStyle w:val="Af6"/>
              <w:ind w:firstLine="482"/>
              <w:rPr>
                <w:b/>
              </w:rPr>
            </w:pPr>
            <w:r w:rsidRPr="008F7B61">
              <w:rPr>
                <w:rFonts w:hint="eastAsia"/>
                <w:b/>
              </w:rPr>
              <w:t>表</w:t>
            </w:r>
            <w:r w:rsidRPr="008F7B61">
              <w:rPr>
                <w:rFonts w:hint="eastAsia"/>
                <w:b/>
              </w:rPr>
              <w:t>4-</w:t>
            </w:r>
            <w:r w:rsidR="008B630F" w:rsidRPr="008F7B61">
              <w:rPr>
                <w:b/>
              </w:rPr>
              <w:t>5</w:t>
            </w:r>
            <w:r w:rsidRPr="008F7B61">
              <w:rPr>
                <w:rFonts w:hint="eastAsia"/>
                <w:b/>
              </w:rPr>
              <w:t xml:space="preserve">  </w:t>
            </w:r>
            <w:r w:rsidRPr="008F7B61">
              <w:rPr>
                <w:rFonts w:hint="eastAsia"/>
                <w:b/>
              </w:rPr>
              <w:t>项目喷塑废气排放情况一览表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7"/>
              <w:gridCol w:w="558"/>
              <w:gridCol w:w="800"/>
              <w:gridCol w:w="758"/>
              <w:gridCol w:w="680"/>
              <w:gridCol w:w="558"/>
              <w:gridCol w:w="678"/>
              <w:gridCol w:w="848"/>
              <w:gridCol w:w="653"/>
              <w:gridCol w:w="650"/>
              <w:gridCol w:w="710"/>
              <w:gridCol w:w="782"/>
            </w:tblGrid>
            <w:tr w:rsidR="00D00808" w:rsidRPr="00D00808" w:rsidTr="00B57A32">
              <w:trPr>
                <w:trHeight w:val="454"/>
                <w:jc w:val="center"/>
              </w:trPr>
              <w:tc>
                <w:tcPr>
                  <w:tcW w:w="394"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污染源</w:t>
                  </w:r>
                </w:p>
              </w:tc>
              <w:tc>
                <w:tcPr>
                  <w:tcW w:w="335"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污染物</w:t>
                  </w:r>
                </w:p>
              </w:tc>
              <w:tc>
                <w:tcPr>
                  <w:tcW w:w="480"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排放时间</w:t>
                  </w:r>
                  <w:r w:rsidRPr="008F7B61">
                    <w:rPr>
                      <w:rFonts w:hint="eastAsia"/>
                    </w:rPr>
                    <w:t>h/a</w:t>
                  </w:r>
                </w:p>
              </w:tc>
              <w:tc>
                <w:tcPr>
                  <w:tcW w:w="455"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产生量</w:t>
                  </w:r>
                  <w:r w:rsidR="00B00067" w:rsidRPr="008F7B61">
                    <w:rPr>
                      <w:rFonts w:hint="eastAsia"/>
                    </w:rPr>
                    <w:t>kg</w:t>
                  </w:r>
                  <w:r w:rsidRPr="008F7B61">
                    <w:rPr>
                      <w:rFonts w:hint="eastAsia"/>
                    </w:rPr>
                    <w:t>/a</w:t>
                  </w:r>
                </w:p>
              </w:tc>
              <w:tc>
                <w:tcPr>
                  <w:tcW w:w="408"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收集效率</w:t>
                  </w:r>
                </w:p>
              </w:tc>
              <w:tc>
                <w:tcPr>
                  <w:tcW w:w="335"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处置效率</w:t>
                  </w:r>
                </w:p>
              </w:tc>
              <w:tc>
                <w:tcPr>
                  <w:tcW w:w="407" w:type="pct"/>
                  <w:vMerge w:val="restart"/>
                  <w:tcBorders>
                    <w:left w:val="single" w:sz="4" w:space="0" w:color="auto"/>
                    <w:right w:val="single" w:sz="4" w:space="0" w:color="auto"/>
                  </w:tcBorders>
                  <w:vAlign w:val="center"/>
                </w:tcPr>
                <w:p w:rsidR="008902A2" w:rsidRPr="008F7B61" w:rsidRDefault="008902A2" w:rsidP="00187589">
                  <w:pPr>
                    <w:pStyle w:val="af8"/>
                  </w:pPr>
                  <w:r w:rsidRPr="008F7B61">
                    <w:t>风量</w:t>
                  </w:r>
                  <w:r w:rsidRPr="008F7B61">
                    <w:t>m</w:t>
                  </w:r>
                  <w:r w:rsidRPr="008F7B61">
                    <w:rPr>
                      <w:rFonts w:hint="eastAsia"/>
                      <w:vertAlign w:val="superscript"/>
                    </w:rPr>
                    <w:t>3</w:t>
                  </w:r>
                  <w:r w:rsidRPr="008F7B61">
                    <w:t>/h</w:t>
                  </w:r>
                </w:p>
              </w:tc>
              <w:tc>
                <w:tcPr>
                  <w:tcW w:w="509"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无组织排放量</w:t>
                  </w:r>
                  <w:r w:rsidR="00B00067" w:rsidRPr="008F7B61">
                    <w:rPr>
                      <w:rFonts w:hint="eastAsia"/>
                    </w:rPr>
                    <w:t>kg</w:t>
                  </w:r>
                  <w:r w:rsidR="004D2BA3" w:rsidRPr="008F7B61">
                    <w:rPr>
                      <w:rFonts w:hint="eastAsia"/>
                    </w:rPr>
                    <w:t>/a</w:t>
                  </w:r>
                </w:p>
              </w:tc>
              <w:tc>
                <w:tcPr>
                  <w:tcW w:w="1208" w:type="pct"/>
                  <w:gridSpan w:val="3"/>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有组织排放</w:t>
                  </w:r>
                </w:p>
              </w:tc>
              <w:tc>
                <w:tcPr>
                  <w:tcW w:w="469" w:type="pct"/>
                  <w:vMerge w:val="restar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排气筒编号</w:t>
                  </w:r>
                </w:p>
              </w:tc>
            </w:tr>
            <w:tr w:rsidR="00D00808" w:rsidRPr="00D00808" w:rsidTr="00B57A32">
              <w:trPr>
                <w:trHeight w:val="478"/>
                <w:jc w:val="center"/>
              </w:trPr>
              <w:tc>
                <w:tcPr>
                  <w:tcW w:w="394" w:type="pct"/>
                  <w:vMerge/>
                  <w:tcBorders>
                    <w:left w:val="single" w:sz="4" w:space="0" w:color="auto"/>
                    <w:right w:val="single" w:sz="4" w:space="0" w:color="auto"/>
                  </w:tcBorders>
                  <w:vAlign w:val="center"/>
                </w:tcPr>
                <w:p w:rsidR="008902A2" w:rsidRPr="008F7B61" w:rsidRDefault="008902A2" w:rsidP="00187589">
                  <w:pPr>
                    <w:pStyle w:val="af8"/>
                  </w:pPr>
                </w:p>
              </w:tc>
              <w:tc>
                <w:tcPr>
                  <w:tcW w:w="335" w:type="pct"/>
                  <w:vMerge/>
                  <w:tcBorders>
                    <w:left w:val="single" w:sz="4" w:space="0" w:color="auto"/>
                    <w:right w:val="single" w:sz="4" w:space="0" w:color="auto"/>
                  </w:tcBorders>
                  <w:vAlign w:val="center"/>
                </w:tcPr>
                <w:p w:rsidR="008902A2" w:rsidRPr="008F7B61" w:rsidRDefault="008902A2" w:rsidP="00187589">
                  <w:pPr>
                    <w:pStyle w:val="af8"/>
                  </w:pPr>
                </w:p>
              </w:tc>
              <w:tc>
                <w:tcPr>
                  <w:tcW w:w="480" w:type="pct"/>
                  <w:vMerge/>
                  <w:tcBorders>
                    <w:left w:val="single" w:sz="4" w:space="0" w:color="auto"/>
                    <w:right w:val="single" w:sz="4" w:space="0" w:color="auto"/>
                  </w:tcBorders>
                  <w:vAlign w:val="center"/>
                </w:tcPr>
                <w:p w:rsidR="008902A2" w:rsidRPr="008F7B61" w:rsidRDefault="008902A2" w:rsidP="00187589">
                  <w:pPr>
                    <w:pStyle w:val="af8"/>
                  </w:pPr>
                </w:p>
              </w:tc>
              <w:tc>
                <w:tcPr>
                  <w:tcW w:w="455" w:type="pct"/>
                  <w:vMerge/>
                  <w:tcBorders>
                    <w:left w:val="single" w:sz="4" w:space="0" w:color="auto"/>
                    <w:right w:val="single" w:sz="4" w:space="0" w:color="auto"/>
                  </w:tcBorders>
                  <w:vAlign w:val="center"/>
                </w:tcPr>
                <w:p w:rsidR="008902A2" w:rsidRPr="008F7B61" w:rsidRDefault="008902A2" w:rsidP="00187589">
                  <w:pPr>
                    <w:pStyle w:val="af8"/>
                  </w:pPr>
                </w:p>
              </w:tc>
              <w:tc>
                <w:tcPr>
                  <w:tcW w:w="408" w:type="pct"/>
                  <w:vMerge/>
                  <w:tcBorders>
                    <w:left w:val="single" w:sz="4" w:space="0" w:color="auto"/>
                    <w:right w:val="single" w:sz="4" w:space="0" w:color="auto"/>
                  </w:tcBorders>
                  <w:vAlign w:val="center"/>
                </w:tcPr>
                <w:p w:rsidR="008902A2" w:rsidRPr="008F7B61" w:rsidRDefault="008902A2" w:rsidP="00187589">
                  <w:pPr>
                    <w:pStyle w:val="af8"/>
                  </w:pPr>
                </w:p>
              </w:tc>
              <w:tc>
                <w:tcPr>
                  <w:tcW w:w="335" w:type="pct"/>
                  <w:vMerge/>
                  <w:tcBorders>
                    <w:left w:val="single" w:sz="4" w:space="0" w:color="auto"/>
                    <w:right w:val="single" w:sz="4" w:space="0" w:color="auto"/>
                  </w:tcBorders>
                  <w:vAlign w:val="center"/>
                </w:tcPr>
                <w:p w:rsidR="008902A2" w:rsidRPr="008F7B61" w:rsidRDefault="008902A2" w:rsidP="00187589">
                  <w:pPr>
                    <w:pStyle w:val="af8"/>
                  </w:pPr>
                </w:p>
              </w:tc>
              <w:tc>
                <w:tcPr>
                  <w:tcW w:w="407" w:type="pct"/>
                  <w:vMerge/>
                  <w:tcBorders>
                    <w:left w:val="single" w:sz="4" w:space="0" w:color="auto"/>
                    <w:right w:val="single" w:sz="4" w:space="0" w:color="auto"/>
                  </w:tcBorders>
                  <w:vAlign w:val="center"/>
                </w:tcPr>
                <w:p w:rsidR="008902A2" w:rsidRPr="008F7B61" w:rsidRDefault="008902A2" w:rsidP="00187589">
                  <w:pPr>
                    <w:pStyle w:val="af8"/>
                  </w:pPr>
                </w:p>
              </w:tc>
              <w:tc>
                <w:tcPr>
                  <w:tcW w:w="509" w:type="pct"/>
                  <w:vMerge/>
                  <w:tcBorders>
                    <w:left w:val="single" w:sz="4" w:space="0" w:color="auto"/>
                    <w:right w:val="single" w:sz="4" w:space="0" w:color="auto"/>
                  </w:tcBorders>
                  <w:vAlign w:val="center"/>
                </w:tcPr>
                <w:p w:rsidR="008902A2" w:rsidRPr="008F7B61" w:rsidRDefault="008902A2" w:rsidP="00187589">
                  <w:pPr>
                    <w:pStyle w:val="af8"/>
                  </w:pPr>
                </w:p>
              </w:tc>
              <w:tc>
                <w:tcPr>
                  <w:tcW w:w="392" w:type="pc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量</w:t>
                  </w:r>
                  <w:r w:rsidR="00B00067" w:rsidRPr="008F7B61">
                    <w:rPr>
                      <w:rFonts w:hint="eastAsia"/>
                    </w:rPr>
                    <w:t>kg</w:t>
                  </w:r>
                  <w:r w:rsidRPr="008F7B61">
                    <w:rPr>
                      <w:rFonts w:hint="eastAsia"/>
                    </w:rPr>
                    <w:t>/a</w:t>
                  </w:r>
                </w:p>
              </w:tc>
              <w:tc>
                <w:tcPr>
                  <w:tcW w:w="390" w:type="pc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速率</w:t>
                  </w:r>
                  <w:r w:rsidRPr="008F7B61">
                    <w:rPr>
                      <w:rFonts w:hint="eastAsia"/>
                    </w:rPr>
                    <w:t>kg/h</w:t>
                  </w:r>
                </w:p>
              </w:tc>
              <w:tc>
                <w:tcPr>
                  <w:tcW w:w="426" w:type="pct"/>
                  <w:tcBorders>
                    <w:left w:val="single" w:sz="4" w:space="0" w:color="auto"/>
                    <w:right w:val="single" w:sz="4" w:space="0" w:color="auto"/>
                  </w:tcBorders>
                  <w:vAlign w:val="center"/>
                </w:tcPr>
                <w:p w:rsidR="008902A2" w:rsidRPr="008F7B61" w:rsidRDefault="008902A2" w:rsidP="00187589">
                  <w:pPr>
                    <w:pStyle w:val="af8"/>
                  </w:pPr>
                  <w:r w:rsidRPr="008F7B61">
                    <w:rPr>
                      <w:rFonts w:hint="eastAsia"/>
                    </w:rPr>
                    <w:t>浓度</w:t>
                  </w:r>
                  <w:r w:rsidRPr="008F7B61">
                    <w:rPr>
                      <w:rFonts w:hint="eastAsia"/>
                    </w:rPr>
                    <w:t>mg/m</w:t>
                  </w:r>
                  <w:r w:rsidRPr="008F7B61">
                    <w:rPr>
                      <w:rFonts w:hint="eastAsia"/>
                      <w:vertAlign w:val="superscript"/>
                    </w:rPr>
                    <w:t>3</w:t>
                  </w:r>
                </w:p>
              </w:tc>
              <w:tc>
                <w:tcPr>
                  <w:tcW w:w="469" w:type="pct"/>
                  <w:vMerge/>
                  <w:tcBorders>
                    <w:left w:val="single" w:sz="4" w:space="0" w:color="auto"/>
                    <w:right w:val="single" w:sz="4" w:space="0" w:color="auto"/>
                  </w:tcBorders>
                  <w:vAlign w:val="center"/>
                </w:tcPr>
                <w:p w:rsidR="008902A2" w:rsidRPr="00D00808" w:rsidRDefault="008902A2" w:rsidP="00187589">
                  <w:pPr>
                    <w:pStyle w:val="af8"/>
                  </w:pPr>
                </w:p>
              </w:tc>
            </w:tr>
            <w:tr w:rsidR="00D00808" w:rsidRPr="00D00808" w:rsidTr="00B57A32">
              <w:trPr>
                <w:trHeight w:val="454"/>
                <w:jc w:val="center"/>
              </w:trPr>
              <w:tc>
                <w:tcPr>
                  <w:tcW w:w="394"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喷粉废气</w:t>
                  </w:r>
                </w:p>
              </w:tc>
              <w:tc>
                <w:tcPr>
                  <w:tcW w:w="335"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颗粒物</w:t>
                  </w:r>
                </w:p>
              </w:tc>
              <w:tc>
                <w:tcPr>
                  <w:tcW w:w="480" w:type="pct"/>
                  <w:tcBorders>
                    <w:left w:val="single" w:sz="4" w:space="0" w:color="auto"/>
                    <w:right w:val="single" w:sz="4" w:space="0" w:color="auto"/>
                  </w:tcBorders>
                  <w:vAlign w:val="center"/>
                </w:tcPr>
                <w:p w:rsidR="008902A2" w:rsidRPr="00D00808" w:rsidRDefault="004D2BA3" w:rsidP="00187589">
                  <w:pPr>
                    <w:pStyle w:val="af8"/>
                  </w:pPr>
                  <w:r w:rsidRPr="00D00808">
                    <w:t>900</w:t>
                  </w:r>
                </w:p>
              </w:tc>
              <w:tc>
                <w:tcPr>
                  <w:tcW w:w="455" w:type="pct"/>
                  <w:tcBorders>
                    <w:left w:val="single" w:sz="4" w:space="0" w:color="auto"/>
                    <w:right w:val="single" w:sz="4" w:space="0" w:color="auto"/>
                  </w:tcBorders>
                  <w:vAlign w:val="center"/>
                </w:tcPr>
                <w:p w:rsidR="008902A2" w:rsidRPr="00D00808" w:rsidRDefault="00B00067" w:rsidP="00187589">
                  <w:pPr>
                    <w:pStyle w:val="af8"/>
                  </w:pPr>
                  <w:r w:rsidRPr="00D00808">
                    <w:t>360</w:t>
                  </w:r>
                </w:p>
              </w:tc>
              <w:tc>
                <w:tcPr>
                  <w:tcW w:w="408"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95%</w:t>
                  </w:r>
                </w:p>
              </w:tc>
              <w:tc>
                <w:tcPr>
                  <w:tcW w:w="335" w:type="pct"/>
                  <w:tcBorders>
                    <w:left w:val="single" w:sz="4" w:space="0" w:color="auto"/>
                    <w:right w:val="single" w:sz="4" w:space="0" w:color="auto"/>
                  </w:tcBorders>
                  <w:vAlign w:val="center"/>
                </w:tcPr>
                <w:p w:rsidR="008902A2" w:rsidRPr="00D00808" w:rsidRDefault="004D2BA3" w:rsidP="00187589">
                  <w:pPr>
                    <w:pStyle w:val="af8"/>
                  </w:pPr>
                  <w:r w:rsidRPr="00D00808">
                    <w:t>80</w:t>
                  </w:r>
                  <w:r w:rsidR="008902A2" w:rsidRPr="00D00808">
                    <w:rPr>
                      <w:rFonts w:hint="eastAsia"/>
                    </w:rPr>
                    <w:t>%</w:t>
                  </w:r>
                </w:p>
              </w:tc>
              <w:tc>
                <w:tcPr>
                  <w:tcW w:w="407" w:type="pct"/>
                  <w:tcBorders>
                    <w:left w:val="single" w:sz="4" w:space="0" w:color="auto"/>
                    <w:right w:val="single" w:sz="4" w:space="0" w:color="auto"/>
                  </w:tcBorders>
                  <w:vAlign w:val="center"/>
                </w:tcPr>
                <w:p w:rsidR="008902A2" w:rsidRPr="00D00808" w:rsidRDefault="004D2BA3" w:rsidP="00187589">
                  <w:pPr>
                    <w:pStyle w:val="af8"/>
                  </w:pPr>
                  <w:r w:rsidRPr="00D00808">
                    <w:t>2000</w:t>
                  </w:r>
                </w:p>
              </w:tc>
              <w:tc>
                <w:tcPr>
                  <w:tcW w:w="509" w:type="pct"/>
                  <w:tcBorders>
                    <w:left w:val="single" w:sz="4" w:space="0" w:color="auto"/>
                    <w:right w:val="single" w:sz="4" w:space="0" w:color="auto"/>
                  </w:tcBorders>
                  <w:vAlign w:val="center"/>
                </w:tcPr>
                <w:p w:rsidR="008902A2" w:rsidRPr="00D00808" w:rsidRDefault="004D2BA3" w:rsidP="00187589">
                  <w:pPr>
                    <w:pStyle w:val="af8"/>
                  </w:pPr>
                  <w:r w:rsidRPr="00D00808">
                    <w:t>18</w:t>
                  </w:r>
                </w:p>
              </w:tc>
              <w:tc>
                <w:tcPr>
                  <w:tcW w:w="392" w:type="pct"/>
                  <w:tcBorders>
                    <w:left w:val="single" w:sz="4" w:space="0" w:color="auto"/>
                    <w:right w:val="single" w:sz="4" w:space="0" w:color="auto"/>
                  </w:tcBorders>
                  <w:vAlign w:val="center"/>
                </w:tcPr>
                <w:p w:rsidR="008902A2" w:rsidRPr="00D00808" w:rsidRDefault="00B00067" w:rsidP="00187589">
                  <w:pPr>
                    <w:pStyle w:val="af8"/>
                  </w:pPr>
                  <w:r w:rsidRPr="00D00808">
                    <w:t>68.4</w:t>
                  </w:r>
                </w:p>
              </w:tc>
              <w:tc>
                <w:tcPr>
                  <w:tcW w:w="390" w:type="pct"/>
                  <w:tcBorders>
                    <w:left w:val="single" w:sz="4" w:space="0" w:color="auto"/>
                    <w:right w:val="single" w:sz="4" w:space="0" w:color="auto"/>
                  </w:tcBorders>
                  <w:vAlign w:val="center"/>
                </w:tcPr>
                <w:p w:rsidR="008902A2" w:rsidRPr="00D00808" w:rsidRDefault="004D2BA3" w:rsidP="00187589">
                  <w:pPr>
                    <w:pStyle w:val="af8"/>
                  </w:pPr>
                  <w:r w:rsidRPr="00D00808">
                    <w:t>0.076</w:t>
                  </w:r>
                </w:p>
              </w:tc>
              <w:tc>
                <w:tcPr>
                  <w:tcW w:w="426" w:type="pct"/>
                  <w:tcBorders>
                    <w:left w:val="single" w:sz="4" w:space="0" w:color="auto"/>
                    <w:right w:val="single" w:sz="4" w:space="0" w:color="auto"/>
                  </w:tcBorders>
                  <w:vAlign w:val="center"/>
                </w:tcPr>
                <w:p w:rsidR="008902A2" w:rsidRPr="00D00808" w:rsidRDefault="004D2BA3" w:rsidP="00187589">
                  <w:pPr>
                    <w:pStyle w:val="af8"/>
                  </w:pPr>
                  <w:r w:rsidRPr="00D00808">
                    <w:t>38</w:t>
                  </w:r>
                </w:p>
              </w:tc>
              <w:tc>
                <w:tcPr>
                  <w:tcW w:w="469" w:type="pct"/>
                  <w:tcBorders>
                    <w:left w:val="single" w:sz="4" w:space="0" w:color="auto"/>
                    <w:right w:val="single" w:sz="4" w:space="0" w:color="auto"/>
                  </w:tcBorders>
                  <w:vAlign w:val="center"/>
                </w:tcPr>
                <w:p w:rsidR="008902A2" w:rsidRPr="00D00808" w:rsidRDefault="008902A2" w:rsidP="00187589">
                  <w:pPr>
                    <w:pStyle w:val="af8"/>
                  </w:pPr>
                  <w:r w:rsidRPr="00D00808">
                    <w:rPr>
                      <w:rFonts w:hint="eastAsia"/>
                    </w:rPr>
                    <w:t>DA00</w:t>
                  </w:r>
                  <w:r w:rsidR="004D2BA3" w:rsidRPr="00D00808">
                    <w:t>2</w:t>
                  </w:r>
                </w:p>
              </w:tc>
            </w:tr>
          </w:tbl>
          <w:p w:rsidR="00BA5FDD" w:rsidRPr="00D00808" w:rsidRDefault="00BA5FDD" w:rsidP="009228C3">
            <w:pPr>
              <w:pStyle w:val="Af6"/>
            </w:pPr>
            <w:r w:rsidRPr="00D00808">
              <w:t>（</w:t>
            </w:r>
            <w:r w:rsidRPr="00D00808">
              <w:t>4</w:t>
            </w:r>
            <w:r w:rsidRPr="00D00808">
              <w:t>）</w:t>
            </w:r>
            <w:r w:rsidR="004D2BA3" w:rsidRPr="00D00808">
              <w:t>燃烧</w:t>
            </w:r>
            <w:r w:rsidRPr="00D00808">
              <w:rPr>
                <w:rFonts w:hint="eastAsia"/>
              </w:rPr>
              <w:t>固化</w:t>
            </w:r>
            <w:r w:rsidRPr="00D00808">
              <w:t>废气</w:t>
            </w:r>
            <w:r w:rsidRPr="00D00808">
              <w:rPr>
                <w:rFonts w:hint="eastAsia"/>
              </w:rPr>
              <w:t>G4</w:t>
            </w:r>
          </w:p>
          <w:p w:rsidR="00F8689B" w:rsidRPr="00D00808" w:rsidRDefault="00F8689B" w:rsidP="009228C3">
            <w:pPr>
              <w:pStyle w:val="Af6"/>
            </w:pPr>
            <w:r w:rsidRPr="00D00808">
              <w:rPr>
                <w:rFonts w:hint="eastAsia"/>
              </w:rPr>
              <w:t>①固废废气</w:t>
            </w:r>
          </w:p>
          <w:p w:rsidR="00BA5FDD" w:rsidRPr="00D00808" w:rsidRDefault="00BA5FDD" w:rsidP="009228C3">
            <w:pPr>
              <w:pStyle w:val="Af6"/>
            </w:pPr>
            <w:r w:rsidRPr="00D00808">
              <w:rPr>
                <w:rFonts w:hint="eastAsia"/>
              </w:rPr>
              <w:t>根据《排放源统计调查产排污核算方法和系数手册》</w:t>
            </w:r>
            <w:r w:rsidRPr="00D00808">
              <w:rPr>
                <w:rFonts w:hint="eastAsia"/>
              </w:rPr>
              <w:t>(2021</w:t>
            </w:r>
            <w:r w:rsidRPr="00D00808">
              <w:rPr>
                <w:rFonts w:hint="eastAsia"/>
              </w:rPr>
              <w:t>年</w:t>
            </w:r>
            <w:r w:rsidRPr="00D00808">
              <w:rPr>
                <w:rFonts w:hint="eastAsia"/>
              </w:rPr>
              <w:t>)</w:t>
            </w:r>
            <w:r w:rsidRPr="00D00808">
              <w:rPr>
                <w:rFonts w:hint="eastAsia"/>
              </w:rPr>
              <w:t>中</w:t>
            </w:r>
            <w:r w:rsidRPr="00D00808">
              <w:rPr>
                <w:rFonts w:hint="eastAsia"/>
              </w:rPr>
              <w:t>33</w:t>
            </w:r>
            <w:r w:rsidRPr="00D00808">
              <w:rPr>
                <w:rFonts w:hint="eastAsia"/>
              </w:rPr>
              <w:t>金属制品业中的粉末涂料喷塑后烘干产污系数，挥发性有机物产污系数为</w:t>
            </w:r>
            <w:r w:rsidRPr="00D00808">
              <w:rPr>
                <w:rFonts w:hint="eastAsia"/>
              </w:rPr>
              <w:t>1.2</w:t>
            </w:r>
            <w:r w:rsidRPr="00D00808">
              <w:rPr>
                <w:rFonts w:hint="eastAsia"/>
              </w:rPr>
              <w:t>千克</w:t>
            </w:r>
            <w:r w:rsidRPr="00D00808">
              <w:rPr>
                <w:rFonts w:hint="eastAsia"/>
              </w:rPr>
              <w:t>/</w:t>
            </w:r>
            <w:r w:rsidRPr="00D00808">
              <w:rPr>
                <w:rFonts w:hint="eastAsia"/>
              </w:rPr>
              <w:t>吨</w:t>
            </w:r>
            <w:r w:rsidRPr="00D00808">
              <w:rPr>
                <w:rFonts w:hint="eastAsia"/>
              </w:rPr>
              <w:t>-</w:t>
            </w:r>
            <w:r w:rsidRPr="00D00808">
              <w:rPr>
                <w:rFonts w:hint="eastAsia"/>
              </w:rPr>
              <w:t>原料。根据物料衡算可知，附着在工件表面的塑粉量为</w:t>
            </w:r>
            <w:r w:rsidR="004D2BA3" w:rsidRPr="00D00808">
              <w:t>1114</w:t>
            </w:r>
            <w:r w:rsidR="004D2BA3" w:rsidRPr="00D00808">
              <w:rPr>
                <w:rFonts w:hint="eastAsia"/>
              </w:rPr>
              <w:t>kg</w:t>
            </w:r>
            <w:r w:rsidRPr="00D00808">
              <w:rPr>
                <w:rFonts w:hint="eastAsia"/>
              </w:rPr>
              <w:t>/a</w:t>
            </w:r>
            <w:r w:rsidRPr="00D00808">
              <w:rPr>
                <w:rFonts w:hint="eastAsia"/>
              </w:rPr>
              <w:t>，本项目喷粉后固</w:t>
            </w:r>
            <w:r w:rsidRPr="00D00808">
              <w:rPr>
                <w:rFonts w:hint="eastAsia"/>
              </w:rPr>
              <w:lastRenderedPageBreak/>
              <w:t>化工序挥发性有机物</w:t>
            </w:r>
            <w:r w:rsidRPr="00D00808">
              <w:rPr>
                <w:rFonts w:hint="eastAsia"/>
              </w:rPr>
              <w:t>(</w:t>
            </w:r>
            <w:r w:rsidRPr="00D00808">
              <w:rPr>
                <w:rFonts w:hint="eastAsia"/>
              </w:rPr>
              <w:t>以非甲烷总烃计</w:t>
            </w:r>
            <w:r w:rsidRPr="00D00808">
              <w:rPr>
                <w:rFonts w:hint="eastAsia"/>
              </w:rPr>
              <w:t>)</w:t>
            </w:r>
            <w:r w:rsidRPr="00D00808">
              <w:rPr>
                <w:rFonts w:hint="eastAsia"/>
              </w:rPr>
              <w:t>产生量为</w:t>
            </w:r>
            <w:r w:rsidR="004D2BA3" w:rsidRPr="00D00808">
              <w:t>1.34kg</w:t>
            </w:r>
            <w:r w:rsidR="004D2BA3" w:rsidRPr="00D00808">
              <w:rPr>
                <w:rFonts w:hint="eastAsia"/>
              </w:rPr>
              <w:t>/</w:t>
            </w:r>
            <w:r w:rsidRPr="00D00808">
              <w:rPr>
                <w:rFonts w:hint="eastAsia"/>
              </w:rPr>
              <w:t>a</w:t>
            </w:r>
            <w:r w:rsidR="004D2BA3" w:rsidRPr="00D00808">
              <w:rPr>
                <w:rFonts w:hint="eastAsia"/>
              </w:rPr>
              <w:t>。固化有机废气</w:t>
            </w:r>
            <w:r w:rsidRPr="00D00808">
              <w:rPr>
                <w:rFonts w:hint="eastAsia"/>
              </w:rPr>
              <w:t>二级活性炭处理后通过</w:t>
            </w:r>
            <w:r w:rsidRPr="00D00808">
              <w:rPr>
                <w:rFonts w:hint="eastAsia"/>
              </w:rPr>
              <w:t xml:space="preserve"> </w:t>
            </w:r>
            <w:r w:rsidR="004429F8" w:rsidRPr="00D00808">
              <w:t>1</w:t>
            </w:r>
            <w:r w:rsidRPr="00D00808">
              <w:rPr>
                <w:rFonts w:hint="eastAsia"/>
              </w:rPr>
              <w:t xml:space="preserve">5m </w:t>
            </w:r>
            <w:r w:rsidRPr="00D00808">
              <w:rPr>
                <w:rFonts w:hint="eastAsia"/>
              </w:rPr>
              <w:t>高排气简排放。</w:t>
            </w:r>
          </w:p>
          <w:p w:rsidR="008B630F" w:rsidRPr="00D00808" w:rsidRDefault="008B630F" w:rsidP="009228C3">
            <w:pPr>
              <w:pStyle w:val="Af6"/>
            </w:pPr>
            <w:r w:rsidRPr="00D00808">
              <w:rPr>
                <w:rFonts w:hint="eastAsia"/>
              </w:rPr>
              <w:t>表</w:t>
            </w:r>
            <w:r w:rsidRPr="00D00808">
              <w:rPr>
                <w:rFonts w:hint="eastAsia"/>
              </w:rPr>
              <w:t>4-</w:t>
            </w:r>
            <w:r w:rsidRPr="00D00808">
              <w:t>6</w:t>
            </w:r>
            <w:r w:rsidRPr="00D00808">
              <w:rPr>
                <w:rFonts w:hint="eastAsia"/>
              </w:rPr>
              <w:t xml:space="preserve">  </w:t>
            </w:r>
            <w:r w:rsidRPr="00D00808">
              <w:rPr>
                <w:rFonts w:hint="eastAsia"/>
              </w:rPr>
              <w:t>项目固化废气污染源源强核算一览表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599"/>
              <w:gridCol w:w="688"/>
              <w:gridCol w:w="1147"/>
              <w:gridCol w:w="744"/>
              <w:gridCol w:w="823"/>
              <w:gridCol w:w="3835"/>
            </w:tblGrid>
            <w:tr w:rsidR="00D00808" w:rsidRPr="00D00808" w:rsidTr="004429F8">
              <w:trPr>
                <w:trHeight w:val="397"/>
                <w:jc w:val="center"/>
              </w:trPr>
              <w:tc>
                <w:tcPr>
                  <w:tcW w:w="0" w:type="auto"/>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编号</w:t>
                  </w:r>
                </w:p>
              </w:tc>
              <w:tc>
                <w:tcPr>
                  <w:tcW w:w="599"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污染源</w:t>
                  </w:r>
                </w:p>
              </w:tc>
              <w:tc>
                <w:tcPr>
                  <w:tcW w:w="688"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污染物</w:t>
                  </w:r>
                </w:p>
              </w:tc>
              <w:tc>
                <w:tcPr>
                  <w:tcW w:w="1147"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产污系数</w:t>
                  </w:r>
                  <w:r w:rsidRPr="00D00808">
                    <w:rPr>
                      <w:rFonts w:hint="eastAsia"/>
                    </w:rPr>
                    <w:br/>
                    <w:t>kg/m</w:t>
                  </w:r>
                  <w:r w:rsidRPr="00D00808">
                    <w:rPr>
                      <w:rFonts w:hint="eastAsia"/>
                      <w:vertAlign w:val="superscript"/>
                    </w:rPr>
                    <w:t>3</w:t>
                  </w:r>
                  <w:r w:rsidRPr="00D00808">
                    <w:rPr>
                      <w:rFonts w:hint="eastAsia"/>
                    </w:rPr>
                    <w:t>-</w:t>
                  </w:r>
                  <w:r w:rsidRPr="00D00808">
                    <w:rPr>
                      <w:rFonts w:hint="eastAsia"/>
                    </w:rPr>
                    <w:t>原料</w:t>
                  </w:r>
                </w:p>
              </w:tc>
              <w:tc>
                <w:tcPr>
                  <w:tcW w:w="744" w:type="dxa"/>
                  <w:tcBorders>
                    <w:left w:val="single" w:sz="4" w:space="0" w:color="auto"/>
                    <w:right w:val="single" w:sz="4" w:space="0" w:color="auto"/>
                  </w:tcBorders>
                  <w:vAlign w:val="center"/>
                </w:tcPr>
                <w:p w:rsidR="00720596" w:rsidRPr="00D00808" w:rsidRDefault="004429F8" w:rsidP="00187589">
                  <w:pPr>
                    <w:pStyle w:val="af8"/>
                  </w:pPr>
                  <w:r w:rsidRPr="00D00808">
                    <w:rPr>
                      <w:rFonts w:hint="eastAsia"/>
                    </w:rPr>
                    <w:t>使用</w:t>
                  </w:r>
                  <w:r w:rsidR="00720596" w:rsidRPr="00D00808">
                    <w:rPr>
                      <w:rFonts w:hint="eastAsia"/>
                    </w:rPr>
                    <w:t>量</w:t>
                  </w:r>
                  <w:r w:rsidR="00720596" w:rsidRPr="00D00808">
                    <w:rPr>
                      <w:rFonts w:hint="eastAsia"/>
                    </w:rPr>
                    <w:br/>
                  </w:r>
                  <w:r w:rsidRPr="00D00808">
                    <w:rPr>
                      <w:rFonts w:cs="Times New Roman" w:hint="eastAsia"/>
                      <w:szCs w:val="32"/>
                    </w:rPr>
                    <w:t>吨</w:t>
                  </w:r>
                  <w:r w:rsidR="00720596" w:rsidRPr="00D00808">
                    <w:rPr>
                      <w:rFonts w:cs="Times New Roman" w:hint="eastAsia"/>
                      <w:szCs w:val="32"/>
                    </w:rPr>
                    <w:t>/a</w:t>
                  </w:r>
                </w:p>
              </w:tc>
              <w:tc>
                <w:tcPr>
                  <w:tcW w:w="823"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产生量</w:t>
                  </w:r>
                  <w:r w:rsidRPr="00D00808">
                    <w:rPr>
                      <w:rFonts w:hint="eastAsia"/>
                    </w:rPr>
                    <w:br/>
                    <w:t>kg/a</w:t>
                  </w:r>
                </w:p>
              </w:tc>
              <w:tc>
                <w:tcPr>
                  <w:tcW w:w="3835"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产污系数来源</w:t>
                  </w:r>
                </w:p>
              </w:tc>
            </w:tr>
            <w:tr w:rsidR="00D00808" w:rsidRPr="00D00808" w:rsidTr="004429F8">
              <w:trPr>
                <w:trHeight w:val="743"/>
                <w:jc w:val="center"/>
              </w:trPr>
              <w:tc>
                <w:tcPr>
                  <w:tcW w:w="0" w:type="auto"/>
                  <w:vMerge w:val="restart"/>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G</w:t>
                  </w:r>
                  <w:r w:rsidR="004429F8" w:rsidRPr="00D00808">
                    <w:t>4-2</w:t>
                  </w:r>
                </w:p>
              </w:tc>
              <w:tc>
                <w:tcPr>
                  <w:tcW w:w="599" w:type="dxa"/>
                  <w:vMerge w:val="restart"/>
                  <w:tcBorders>
                    <w:left w:val="single" w:sz="4" w:space="0" w:color="auto"/>
                    <w:right w:val="single" w:sz="4" w:space="0" w:color="auto"/>
                  </w:tcBorders>
                  <w:vAlign w:val="center"/>
                </w:tcPr>
                <w:p w:rsidR="00720596" w:rsidRPr="00D00808" w:rsidRDefault="004429F8" w:rsidP="00187589">
                  <w:pPr>
                    <w:pStyle w:val="af8"/>
                  </w:pPr>
                  <w:r w:rsidRPr="00D00808">
                    <w:rPr>
                      <w:rFonts w:hint="eastAsia"/>
                    </w:rPr>
                    <w:t>固化废气</w:t>
                  </w:r>
                </w:p>
              </w:tc>
              <w:tc>
                <w:tcPr>
                  <w:tcW w:w="688" w:type="dxa"/>
                  <w:tcBorders>
                    <w:left w:val="single" w:sz="4" w:space="0" w:color="auto"/>
                    <w:right w:val="single" w:sz="4" w:space="0" w:color="auto"/>
                  </w:tcBorders>
                  <w:vAlign w:val="center"/>
                </w:tcPr>
                <w:p w:rsidR="00720596" w:rsidRPr="00D00808" w:rsidRDefault="00720596" w:rsidP="00187589">
                  <w:pPr>
                    <w:pStyle w:val="af8"/>
                  </w:pPr>
                  <w:r w:rsidRPr="00D00808">
                    <w:t>废气量</w:t>
                  </w:r>
                </w:p>
              </w:tc>
              <w:tc>
                <w:tcPr>
                  <w:tcW w:w="1147" w:type="dxa"/>
                  <w:tcBorders>
                    <w:left w:val="single" w:sz="4" w:space="0" w:color="auto"/>
                    <w:right w:val="single" w:sz="4" w:space="0" w:color="auto"/>
                  </w:tcBorders>
                  <w:vAlign w:val="center"/>
                </w:tcPr>
                <w:p w:rsidR="00720596" w:rsidRPr="00D00808" w:rsidRDefault="00720596" w:rsidP="00187589">
                  <w:pPr>
                    <w:pStyle w:val="af8"/>
                  </w:pPr>
                  <w:r w:rsidRPr="00D00808">
                    <w:t>37262</w:t>
                  </w:r>
                  <w:r w:rsidRPr="00D00808">
                    <w:rPr>
                      <w:rFonts w:hint="eastAsia"/>
                    </w:rPr>
                    <w:t>（</w:t>
                  </w:r>
                  <w:r w:rsidRPr="00D00808">
                    <w:rPr>
                      <w:rFonts w:hint="eastAsia"/>
                    </w:rPr>
                    <w:t>m</w:t>
                  </w:r>
                  <w:r w:rsidRPr="00D00808">
                    <w:rPr>
                      <w:vertAlign w:val="superscript"/>
                    </w:rPr>
                    <w:t>3</w:t>
                  </w:r>
                  <w:r w:rsidRPr="00D00808">
                    <w:t>/m</w:t>
                  </w:r>
                  <w:r w:rsidRPr="00D00808">
                    <w:rPr>
                      <w:vertAlign w:val="superscript"/>
                    </w:rPr>
                    <w:t>3</w:t>
                  </w:r>
                  <w:r w:rsidRPr="00D00808">
                    <w:rPr>
                      <w:rFonts w:hint="eastAsia"/>
                    </w:rPr>
                    <w:t>）</w:t>
                  </w:r>
                </w:p>
              </w:tc>
              <w:tc>
                <w:tcPr>
                  <w:tcW w:w="744" w:type="dxa"/>
                  <w:vMerge w:val="restart"/>
                  <w:tcBorders>
                    <w:left w:val="single" w:sz="4" w:space="0" w:color="auto"/>
                    <w:right w:val="single" w:sz="4" w:space="0" w:color="auto"/>
                  </w:tcBorders>
                  <w:vAlign w:val="center"/>
                </w:tcPr>
                <w:p w:rsidR="00720596" w:rsidRPr="00D00808" w:rsidRDefault="004429F8" w:rsidP="00187589">
                  <w:pPr>
                    <w:pStyle w:val="af8"/>
                  </w:pPr>
                  <w:r w:rsidRPr="00D00808">
                    <w:t>1.114</w:t>
                  </w:r>
                </w:p>
              </w:tc>
              <w:tc>
                <w:tcPr>
                  <w:tcW w:w="823" w:type="dxa"/>
                  <w:tcBorders>
                    <w:left w:val="single" w:sz="4" w:space="0" w:color="auto"/>
                    <w:right w:val="single" w:sz="4" w:space="0" w:color="auto"/>
                  </w:tcBorders>
                  <w:vAlign w:val="center"/>
                </w:tcPr>
                <w:p w:rsidR="00720596" w:rsidRPr="00D00808" w:rsidRDefault="00720596" w:rsidP="00187589">
                  <w:pPr>
                    <w:pStyle w:val="af8"/>
                  </w:pPr>
                  <w:r w:rsidRPr="00D00808">
                    <w:t>41621</w:t>
                  </w:r>
                </w:p>
              </w:tc>
              <w:tc>
                <w:tcPr>
                  <w:tcW w:w="3835" w:type="dxa"/>
                  <w:vMerge w:val="restart"/>
                  <w:tcBorders>
                    <w:left w:val="single" w:sz="4" w:space="0" w:color="auto"/>
                    <w:right w:val="single" w:sz="4" w:space="0" w:color="auto"/>
                  </w:tcBorders>
                  <w:vAlign w:val="center"/>
                </w:tcPr>
                <w:p w:rsidR="00720596" w:rsidRPr="00D00808" w:rsidRDefault="00720596" w:rsidP="00187589">
                  <w:pPr>
                    <w:pStyle w:val="af8"/>
                  </w:pPr>
                  <w:r w:rsidRPr="00D00808">
                    <w:t>参照《第二次全国污染源普查排放源统计调查产排污核算方法和系数手册》中</w:t>
                  </w:r>
                  <w:r w:rsidRPr="00D00808">
                    <w:rPr>
                      <w:rFonts w:hint="eastAsia"/>
                    </w:rPr>
                    <w:t>“</w:t>
                  </w:r>
                  <w:r w:rsidRPr="00D00808">
                    <w:t>机械行业系数手册</w:t>
                  </w:r>
                  <w:r w:rsidRPr="00D00808">
                    <w:rPr>
                      <w:rFonts w:hint="eastAsia"/>
                    </w:rPr>
                    <w:t>”，</w:t>
                  </w:r>
                  <w:r w:rsidR="00EF3899" w:rsidRPr="00D00808">
                    <w:rPr>
                      <w:rFonts w:hint="eastAsia"/>
                    </w:rPr>
                    <w:t>喷塑后烘干</w:t>
                  </w:r>
                  <w:r w:rsidRPr="00D00808">
                    <w:rPr>
                      <w:rFonts w:hint="eastAsia"/>
                    </w:rPr>
                    <w:t>非甲烷总烃产生系数为</w:t>
                  </w:r>
                  <w:r w:rsidRPr="00D00808">
                    <w:t>1.2</w:t>
                  </w:r>
                  <w:r w:rsidRPr="00D00808">
                    <w:rPr>
                      <w:rFonts w:hint="eastAsia"/>
                    </w:rPr>
                    <w:t>kg/</w:t>
                  </w:r>
                  <w:r w:rsidRPr="00D00808">
                    <w:rPr>
                      <w:rFonts w:hint="eastAsia"/>
                    </w:rPr>
                    <w:t>吨</w:t>
                  </w:r>
                  <w:r w:rsidRPr="00D00808">
                    <w:rPr>
                      <w:rFonts w:hint="eastAsia"/>
                    </w:rPr>
                    <w:t>-</w:t>
                  </w:r>
                  <w:r w:rsidRPr="00D00808">
                    <w:rPr>
                      <w:rFonts w:hint="eastAsia"/>
                    </w:rPr>
                    <w:t>原料</w:t>
                  </w:r>
                </w:p>
              </w:tc>
            </w:tr>
            <w:tr w:rsidR="00D00808" w:rsidRPr="00D00808" w:rsidTr="004429F8">
              <w:trPr>
                <w:trHeight w:val="454"/>
                <w:jc w:val="center"/>
              </w:trPr>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599" w:type="dxa"/>
                  <w:vMerge/>
                  <w:tcBorders>
                    <w:left w:val="single" w:sz="4" w:space="0" w:color="auto"/>
                    <w:right w:val="single" w:sz="4" w:space="0" w:color="auto"/>
                  </w:tcBorders>
                  <w:vAlign w:val="center"/>
                </w:tcPr>
                <w:p w:rsidR="00720596" w:rsidRPr="00D00808" w:rsidRDefault="00720596" w:rsidP="00187589">
                  <w:pPr>
                    <w:pStyle w:val="af8"/>
                  </w:pPr>
                </w:p>
              </w:tc>
              <w:tc>
                <w:tcPr>
                  <w:tcW w:w="688" w:type="dxa"/>
                  <w:tcBorders>
                    <w:left w:val="single" w:sz="4" w:space="0" w:color="auto"/>
                    <w:right w:val="single" w:sz="4" w:space="0" w:color="auto"/>
                  </w:tcBorders>
                  <w:vAlign w:val="center"/>
                </w:tcPr>
                <w:p w:rsidR="00720596" w:rsidRPr="00D00808" w:rsidRDefault="00720596" w:rsidP="00187589">
                  <w:pPr>
                    <w:pStyle w:val="af8"/>
                  </w:pPr>
                  <w:r w:rsidRPr="00D00808">
                    <w:t>非甲烷总烃</w:t>
                  </w:r>
                </w:p>
              </w:tc>
              <w:tc>
                <w:tcPr>
                  <w:tcW w:w="1147" w:type="dxa"/>
                  <w:tcBorders>
                    <w:left w:val="single" w:sz="4" w:space="0" w:color="auto"/>
                    <w:right w:val="single" w:sz="4" w:space="0" w:color="auto"/>
                  </w:tcBorders>
                  <w:vAlign w:val="center"/>
                </w:tcPr>
                <w:p w:rsidR="00720596" w:rsidRPr="00D00808" w:rsidRDefault="00720596" w:rsidP="00187589">
                  <w:pPr>
                    <w:pStyle w:val="af8"/>
                  </w:pPr>
                  <w:r w:rsidRPr="00D00808">
                    <w:t>1.2</w:t>
                  </w:r>
                </w:p>
              </w:tc>
              <w:tc>
                <w:tcPr>
                  <w:tcW w:w="744" w:type="dxa"/>
                  <w:vMerge/>
                  <w:tcBorders>
                    <w:left w:val="single" w:sz="4" w:space="0" w:color="auto"/>
                    <w:right w:val="single" w:sz="4" w:space="0" w:color="auto"/>
                  </w:tcBorders>
                  <w:vAlign w:val="center"/>
                </w:tcPr>
                <w:p w:rsidR="00720596" w:rsidRPr="00D00808" w:rsidRDefault="00720596" w:rsidP="00187589">
                  <w:pPr>
                    <w:pStyle w:val="af8"/>
                  </w:pPr>
                </w:p>
              </w:tc>
              <w:tc>
                <w:tcPr>
                  <w:tcW w:w="823" w:type="dxa"/>
                  <w:tcBorders>
                    <w:left w:val="single" w:sz="4" w:space="0" w:color="auto"/>
                    <w:right w:val="single" w:sz="4" w:space="0" w:color="auto"/>
                  </w:tcBorders>
                  <w:vAlign w:val="center"/>
                </w:tcPr>
                <w:p w:rsidR="00720596" w:rsidRPr="00D00808" w:rsidRDefault="00720596" w:rsidP="00187589">
                  <w:pPr>
                    <w:pStyle w:val="af8"/>
                  </w:pPr>
                  <w:r w:rsidRPr="00D00808">
                    <w:t>1.34</w:t>
                  </w:r>
                </w:p>
              </w:tc>
              <w:tc>
                <w:tcPr>
                  <w:tcW w:w="3835" w:type="dxa"/>
                  <w:vMerge/>
                  <w:tcBorders>
                    <w:left w:val="single" w:sz="4" w:space="0" w:color="auto"/>
                    <w:right w:val="single" w:sz="4" w:space="0" w:color="auto"/>
                  </w:tcBorders>
                  <w:vAlign w:val="center"/>
                </w:tcPr>
                <w:p w:rsidR="00720596" w:rsidRPr="00D00808" w:rsidRDefault="00720596" w:rsidP="00187589">
                  <w:pPr>
                    <w:pStyle w:val="af8"/>
                  </w:pPr>
                </w:p>
              </w:tc>
            </w:tr>
          </w:tbl>
          <w:p w:rsidR="00111EE1" w:rsidRPr="00D00808" w:rsidRDefault="00F8689B" w:rsidP="009228C3">
            <w:pPr>
              <w:pStyle w:val="Af6"/>
              <w:rPr>
                <w:highlight w:val="yellow"/>
              </w:rPr>
            </w:pPr>
            <w:r w:rsidRPr="00D00808">
              <w:rPr>
                <w:rFonts w:hint="eastAsia"/>
              </w:rPr>
              <w:t>②</w:t>
            </w:r>
            <w:r w:rsidR="00EB05E9" w:rsidRPr="00D00808">
              <w:rPr>
                <w:rFonts w:hint="eastAsia"/>
              </w:rPr>
              <w:t>二甲醚</w:t>
            </w:r>
            <w:r w:rsidR="00AE7E47" w:rsidRPr="00D00808">
              <w:rPr>
                <w:rFonts w:hint="eastAsia"/>
              </w:rPr>
              <w:t>燃烧废气</w:t>
            </w:r>
          </w:p>
          <w:p w:rsidR="00111EE1" w:rsidRPr="00D00808" w:rsidRDefault="00AE7E47" w:rsidP="009228C3">
            <w:pPr>
              <w:pStyle w:val="Af6"/>
              <w:rPr>
                <w:b/>
                <w:bCs/>
              </w:rPr>
            </w:pPr>
            <w:r w:rsidRPr="00D00808">
              <w:rPr>
                <w:rFonts w:hint="eastAsia"/>
              </w:rPr>
              <w:t>采用</w:t>
            </w:r>
            <w:r w:rsidR="00EB05E9" w:rsidRPr="00D00808">
              <w:rPr>
                <w:rFonts w:hint="eastAsia"/>
              </w:rPr>
              <w:t>二甲醚</w:t>
            </w:r>
            <w:r w:rsidR="001103A9" w:rsidRPr="00D00808">
              <w:rPr>
                <w:rFonts w:hint="eastAsia"/>
              </w:rPr>
              <w:t>直接加热固化箱</w:t>
            </w:r>
            <w:r w:rsidRPr="00D00808">
              <w:rPr>
                <w:rFonts w:hint="eastAsia"/>
              </w:rPr>
              <w:t>，</w:t>
            </w:r>
            <w:r w:rsidR="00EB05E9" w:rsidRPr="00D00808">
              <w:rPr>
                <w:rFonts w:hint="eastAsia"/>
              </w:rPr>
              <w:t>二甲醚</w:t>
            </w:r>
            <w:r w:rsidRPr="00D00808">
              <w:rPr>
                <w:rFonts w:hint="eastAsia"/>
              </w:rPr>
              <w:t>耗气量为</w:t>
            </w:r>
            <w:r w:rsidR="00F16EC6" w:rsidRPr="00D00808">
              <w:t>5.5kg</w:t>
            </w:r>
            <w:r w:rsidRPr="00D00808">
              <w:rPr>
                <w:rFonts w:hint="eastAsia"/>
              </w:rPr>
              <w:t>/h</w:t>
            </w:r>
            <w:r w:rsidRPr="00D00808">
              <w:rPr>
                <w:rFonts w:hint="eastAsia"/>
              </w:rPr>
              <w:t>，年运行时间</w:t>
            </w:r>
            <w:r w:rsidR="00F16EC6" w:rsidRPr="00D00808">
              <w:rPr>
                <w:bCs/>
                <w:spacing w:val="-10"/>
              </w:rPr>
              <w:t>300</w:t>
            </w:r>
            <w:r w:rsidRPr="00D00808">
              <w:rPr>
                <w:rFonts w:hint="eastAsia"/>
              </w:rPr>
              <w:t>h/a</w:t>
            </w:r>
            <w:r w:rsidRPr="00D00808">
              <w:rPr>
                <w:rFonts w:hint="eastAsia"/>
              </w:rPr>
              <w:t>，</w:t>
            </w:r>
            <w:r w:rsidR="00EB05E9" w:rsidRPr="00D00808">
              <w:rPr>
                <w:rFonts w:hint="eastAsia"/>
              </w:rPr>
              <w:t>二甲醚</w:t>
            </w:r>
            <w:r w:rsidRPr="00D00808">
              <w:rPr>
                <w:rFonts w:hint="eastAsia"/>
              </w:rPr>
              <w:t>耗气量为</w:t>
            </w:r>
            <w:r w:rsidR="00F16EC6" w:rsidRPr="00D00808">
              <w:t>1560</w:t>
            </w:r>
            <w:r w:rsidR="00F16EC6" w:rsidRPr="00D00808">
              <w:rPr>
                <w:rFonts w:hint="eastAsia"/>
              </w:rPr>
              <w:t>kg</w:t>
            </w:r>
            <w:r w:rsidRPr="00D00808">
              <w:rPr>
                <w:rFonts w:hint="eastAsia"/>
              </w:rPr>
              <w:t>/a</w:t>
            </w:r>
            <w:r w:rsidR="00F16EC6" w:rsidRPr="00D00808">
              <w:rPr>
                <w:rFonts w:hint="eastAsia"/>
              </w:rPr>
              <w:t>，二甲醚密度为</w:t>
            </w:r>
            <w:r w:rsidR="00F16EC6" w:rsidRPr="00D00808">
              <w:rPr>
                <w:rFonts w:hint="eastAsia"/>
              </w:rPr>
              <w:t>1.</w:t>
            </w:r>
            <w:r w:rsidR="00F16EC6" w:rsidRPr="00D00808">
              <w:t>97</w:t>
            </w:r>
            <w:r w:rsidR="00F16EC6" w:rsidRPr="00D00808">
              <w:rPr>
                <w:rFonts w:hint="eastAsia"/>
              </w:rPr>
              <w:t>kg</w:t>
            </w:r>
            <w:r w:rsidR="00F16EC6" w:rsidRPr="00D00808">
              <w:t>/m</w:t>
            </w:r>
            <w:r w:rsidR="00F16EC6" w:rsidRPr="00D00808">
              <w:rPr>
                <w:vertAlign w:val="superscript"/>
              </w:rPr>
              <w:t>3</w:t>
            </w:r>
            <w:r w:rsidR="00F16EC6" w:rsidRPr="00D00808">
              <w:t>，则二甲醚为</w:t>
            </w:r>
            <w:r w:rsidR="00F16EC6" w:rsidRPr="00D00808">
              <w:rPr>
                <w:rFonts w:hint="eastAsia"/>
              </w:rPr>
              <w:t>792m</w:t>
            </w:r>
            <w:r w:rsidR="00F16EC6" w:rsidRPr="00D00808">
              <w:rPr>
                <w:vertAlign w:val="superscript"/>
              </w:rPr>
              <w:t>3</w:t>
            </w:r>
            <w:r w:rsidRPr="00D00808">
              <w:rPr>
                <w:rFonts w:hint="eastAsia"/>
              </w:rPr>
              <w:t>。</w:t>
            </w:r>
            <w:r w:rsidR="00F16EC6" w:rsidRPr="00D00808">
              <w:rPr>
                <w:rFonts w:hint="eastAsia"/>
              </w:rPr>
              <w:t>参照执行《排放源统计调查产排污核算方法和系数手册》</w:t>
            </w:r>
            <w:r w:rsidR="00F16EC6" w:rsidRPr="00D00808">
              <w:rPr>
                <w:rFonts w:hint="eastAsia"/>
              </w:rPr>
              <w:t>(2021</w:t>
            </w:r>
            <w:r w:rsidR="00F16EC6" w:rsidRPr="00D00808">
              <w:rPr>
                <w:rFonts w:hint="eastAsia"/>
              </w:rPr>
              <w:t>年</w:t>
            </w:r>
            <w:r w:rsidR="00F16EC6" w:rsidRPr="00D00808">
              <w:rPr>
                <w:rFonts w:hint="eastAsia"/>
              </w:rPr>
              <w:t>)</w:t>
            </w:r>
            <w:r w:rsidR="00F16EC6" w:rsidRPr="00D00808">
              <w:rPr>
                <w:rFonts w:hint="eastAsia"/>
              </w:rPr>
              <w:t>中</w:t>
            </w:r>
            <w:r w:rsidR="00F16EC6" w:rsidRPr="00D00808">
              <w:rPr>
                <w:rFonts w:hint="eastAsia"/>
              </w:rPr>
              <w:t>33</w:t>
            </w:r>
            <w:r w:rsidR="00F16EC6" w:rsidRPr="00D00808">
              <w:rPr>
                <w:rFonts w:hint="eastAsia"/>
              </w:rPr>
              <w:t>金属制品业中的</w:t>
            </w:r>
            <w:r w:rsidR="00F16EC6" w:rsidRPr="00D00808">
              <w:rPr>
                <w:rFonts w:hint="eastAsia"/>
              </w:rPr>
              <w:t>14</w:t>
            </w:r>
            <w:r w:rsidR="00F16EC6" w:rsidRPr="00D00808">
              <w:rPr>
                <w:rFonts w:hint="eastAsia"/>
              </w:rPr>
              <w:t>涂装中液化石油气燃烧产污系数，废气量产污系数为</w:t>
            </w:r>
            <w:r w:rsidR="00F16EC6" w:rsidRPr="00D00808">
              <w:rPr>
                <w:rFonts w:hint="eastAsia"/>
              </w:rPr>
              <w:t>33.4m</w:t>
            </w:r>
            <w:r w:rsidR="00F16EC6" w:rsidRPr="00D00808">
              <w:rPr>
                <w:vertAlign w:val="superscript"/>
              </w:rPr>
              <w:t>3</w:t>
            </w:r>
            <w:r w:rsidR="00F16EC6" w:rsidRPr="00D00808">
              <w:t>/m</w:t>
            </w:r>
            <w:r w:rsidR="00F16EC6" w:rsidRPr="00D00808">
              <w:rPr>
                <w:vertAlign w:val="superscript"/>
              </w:rPr>
              <w:t>3</w:t>
            </w:r>
            <w:r w:rsidR="00F16EC6" w:rsidRPr="00D00808">
              <w:t>原料，废气量为</w:t>
            </w:r>
            <w:r w:rsidR="00F16EC6" w:rsidRPr="00D00808">
              <w:rPr>
                <w:rFonts w:hint="eastAsia"/>
              </w:rPr>
              <w:t>26452.8m</w:t>
            </w:r>
            <w:r w:rsidR="00F16EC6" w:rsidRPr="00D00808">
              <w:rPr>
                <w:vertAlign w:val="superscript"/>
              </w:rPr>
              <w:t>3</w:t>
            </w:r>
            <w:r w:rsidR="00F16EC6" w:rsidRPr="00D00808">
              <w:t>。颗粒物产污系数为</w:t>
            </w:r>
            <w:r w:rsidR="00F16EC6" w:rsidRPr="00D00808">
              <w:rPr>
                <w:rFonts w:hint="eastAsia"/>
              </w:rPr>
              <w:t>0.00022kg</w:t>
            </w:r>
            <w:r w:rsidR="00F16EC6" w:rsidRPr="00D00808">
              <w:t>/ m</w:t>
            </w:r>
            <w:r w:rsidR="00F16EC6" w:rsidRPr="00D00808">
              <w:rPr>
                <w:vertAlign w:val="superscript"/>
              </w:rPr>
              <w:t>3</w:t>
            </w:r>
            <w:r w:rsidR="00F16EC6" w:rsidRPr="00D00808">
              <w:t>原料，颗粒物产生量为</w:t>
            </w:r>
            <w:r w:rsidR="00F16EC6" w:rsidRPr="00D00808">
              <w:rPr>
                <w:rFonts w:hint="eastAsia"/>
              </w:rPr>
              <w:t xml:space="preserve"> </w:t>
            </w:r>
            <w:r w:rsidR="00720596" w:rsidRPr="00D00808">
              <w:t>0.174kg/a</w:t>
            </w:r>
            <w:r w:rsidR="00720596" w:rsidRPr="00D00808">
              <w:t>；</w:t>
            </w:r>
            <w:r w:rsidR="00720596" w:rsidRPr="00D00808">
              <w:rPr>
                <w:rFonts w:hint="eastAsia"/>
              </w:rPr>
              <w:t>二氧化硫</w:t>
            </w:r>
            <w:r w:rsidR="00720596" w:rsidRPr="00D00808">
              <w:t>产污系数为</w:t>
            </w:r>
            <w:r w:rsidR="00720596" w:rsidRPr="00D00808">
              <w:rPr>
                <w:rFonts w:hint="eastAsia"/>
              </w:rPr>
              <w:t>0.0002kg</w:t>
            </w:r>
            <w:r w:rsidR="00720596" w:rsidRPr="00D00808">
              <w:t>/ m</w:t>
            </w:r>
            <w:r w:rsidR="00720596" w:rsidRPr="00D00808">
              <w:rPr>
                <w:vertAlign w:val="superscript"/>
              </w:rPr>
              <w:t>3</w:t>
            </w:r>
            <w:r w:rsidR="00720596" w:rsidRPr="00D00808">
              <w:t>原料，颗粒物产生量为</w:t>
            </w:r>
            <w:r w:rsidR="00720596" w:rsidRPr="00D00808">
              <w:rPr>
                <w:rFonts w:hint="eastAsia"/>
              </w:rPr>
              <w:t xml:space="preserve"> </w:t>
            </w:r>
            <w:r w:rsidR="00720596" w:rsidRPr="00D00808">
              <w:t>0.158kg/a</w:t>
            </w:r>
            <w:r w:rsidR="00720596" w:rsidRPr="00D00808">
              <w:t>；</w:t>
            </w:r>
            <w:r w:rsidR="00720596" w:rsidRPr="00D00808">
              <w:rPr>
                <w:rFonts w:hint="eastAsia"/>
              </w:rPr>
              <w:t>氮氧化物</w:t>
            </w:r>
            <w:r w:rsidR="00720596" w:rsidRPr="00D00808">
              <w:t>产污系数为</w:t>
            </w:r>
            <w:r w:rsidR="00720596" w:rsidRPr="00D00808">
              <w:rPr>
                <w:rFonts w:hint="eastAsia"/>
              </w:rPr>
              <w:t>0.00</w:t>
            </w:r>
            <w:r w:rsidR="00720596" w:rsidRPr="00D00808">
              <w:t>596</w:t>
            </w:r>
            <w:r w:rsidR="00720596" w:rsidRPr="00D00808">
              <w:rPr>
                <w:rFonts w:hint="eastAsia"/>
              </w:rPr>
              <w:t>kg</w:t>
            </w:r>
            <w:r w:rsidR="00720596" w:rsidRPr="00D00808">
              <w:t>/ m</w:t>
            </w:r>
            <w:r w:rsidR="00720596" w:rsidRPr="00D00808">
              <w:rPr>
                <w:vertAlign w:val="superscript"/>
              </w:rPr>
              <w:t>3</w:t>
            </w:r>
            <w:r w:rsidR="00720596" w:rsidRPr="00D00808">
              <w:t>原料，颗粒物产生量为</w:t>
            </w:r>
            <w:r w:rsidR="00720596" w:rsidRPr="00D00808">
              <w:rPr>
                <w:rFonts w:hint="eastAsia"/>
              </w:rPr>
              <w:t xml:space="preserve"> </w:t>
            </w:r>
            <w:r w:rsidR="00720596" w:rsidRPr="00D00808">
              <w:t>4.72kg/a</w:t>
            </w:r>
            <w:r w:rsidR="00720596" w:rsidRPr="00D00808">
              <w:t>；</w:t>
            </w:r>
          </w:p>
          <w:p w:rsidR="00111EE1" w:rsidRPr="00D00808" w:rsidRDefault="00AE7E47" w:rsidP="009228C3">
            <w:pPr>
              <w:pStyle w:val="Af6"/>
            </w:pPr>
            <w:r w:rsidRPr="00D00808">
              <w:rPr>
                <w:rFonts w:hint="eastAsia"/>
              </w:rPr>
              <w:t>污染物产生源强计算如下表所示。</w:t>
            </w:r>
          </w:p>
          <w:p w:rsidR="00111EE1" w:rsidRPr="003642BC" w:rsidRDefault="00AE7E47" w:rsidP="002834C0">
            <w:pPr>
              <w:pStyle w:val="af7"/>
            </w:pPr>
            <w:r w:rsidRPr="003642BC">
              <w:t>表4-</w:t>
            </w:r>
            <w:r w:rsidR="008B630F" w:rsidRPr="003642BC">
              <w:t>7</w:t>
            </w:r>
            <w:r w:rsidRPr="003642BC">
              <w:rPr>
                <w:rFonts w:hint="eastAsia"/>
              </w:rPr>
              <w:t xml:space="preserve">  </w:t>
            </w:r>
            <w:r w:rsidR="001103A9" w:rsidRPr="003642BC">
              <w:rPr>
                <w:rFonts w:hint="eastAsia"/>
              </w:rPr>
              <w:t>项目</w:t>
            </w:r>
            <w:r w:rsidR="00EB05E9" w:rsidRPr="003642BC">
              <w:rPr>
                <w:rFonts w:hint="eastAsia"/>
              </w:rPr>
              <w:t>二甲醚</w:t>
            </w:r>
            <w:r w:rsidRPr="003642BC">
              <w:rPr>
                <w:rFonts w:hint="eastAsia"/>
              </w:rPr>
              <w:t>燃烧废气源强计算表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
              <w:gridCol w:w="467"/>
              <w:gridCol w:w="789"/>
              <w:gridCol w:w="1060"/>
              <w:gridCol w:w="754"/>
              <w:gridCol w:w="797"/>
              <w:gridCol w:w="4015"/>
            </w:tblGrid>
            <w:tr w:rsidR="00D00808" w:rsidRPr="00D00808" w:rsidTr="004429F8">
              <w:trPr>
                <w:trHeight w:val="397"/>
                <w:jc w:val="center"/>
              </w:trPr>
              <w:tc>
                <w:tcPr>
                  <w:tcW w:w="0" w:type="auto"/>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编号</w:t>
                  </w:r>
                </w:p>
              </w:tc>
              <w:tc>
                <w:tcPr>
                  <w:tcW w:w="0" w:type="auto"/>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污染源</w:t>
                  </w:r>
                </w:p>
              </w:tc>
              <w:tc>
                <w:tcPr>
                  <w:tcW w:w="789" w:type="dxa"/>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污染物</w:t>
                  </w:r>
                </w:p>
              </w:tc>
              <w:tc>
                <w:tcPr>
                  <w:tcW w:w="1050" w:type="dxa"/>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产污系数</w:t>
                  </w:r>
                  <w:r w:rsidRPr="00D00808">
                    <w:rPr>
                      <w:rFonts w:hint="eastAsia"/>
                    </w:rPr>
                    <w:br/>
                    <w:t>kg/m</w:t>
                  </w:r>
                  <w:r w:rsidRPr="00D00808">
                    <w:rPr>
                      <w:rFonts w:hint="eastAsia"/>
                      <w:vertAlign w:val="superscript"/>
                    </w:rPr>
                    <w:t>3</w:t>
                  </w:r>
                  <w:r w:rsidRPr="00D00808">
                    <w:rPr>
                      <w:rFonts w:hint="eastAsia"/>
                    </w:rPr>
                    <w:t>-</w:t>
                  </w:r>
                  <w:r w:rsidRPr="00D00808">
                    <w:rPr>
                      <w:rFonts w:hint="eastAsia"/>
                    </w:rPr>
                    <w:t>原料</w:t>
                  </w:r>
                </w:p>
              </w:tc>
              <w:tc>
                <w:tcPr>
                  <w:tcW w:w="754" w:type="dxa"/>
                  <w:tcBorders>
                    <w:left w:val="single" w:sz="4" w:space="0" w:color="auto"/>
                    <w:right w:val="single" w:sz="4" w:space="0" w:color="auto"/>
                  </w:tcBorders>
                  <w:vAlign w:val="center"/>
                </w:tcPr>
                <w:p w:rsidR="00111EE1" w:rsidRPr="00D00808" w:rsidRDefault="004429F8" w:rsidP="00187589">
                  <w:pPr>
                    <w:pStyle w:val="af8"/>
                  </w:pPr>
                  <w:r w:rsidRPr="00D00808">
                    <w:rPr>
                      <w:rFonts w:hint="eastAsia"/>
                    </w:rPr>
                    <w:t>原料使用</w:t>
                  </w:r>
                  <w:r w:rsidR="00AE7E47" w:rsidRPr="00D00808">
                    <w:rPr>
                      <w:rFonts w:hint="eastAsia"/>
                    </w:rPr>
                    <w:t>量</w:t>
                  </w:r>
                  <w:r w:rsidR="00AE7E47" w:rsidRPr="00D00808">
                    <w:rPr>
                      <w:rFonts w:hint="eastAsia"/>
                    </w:rPr>
                    <w:br/>
                  </w:r>
                  <w:r w:rsidR="00AE7E47" w:rsidRPr="00D00808">
                    <w:rPr>
                      <w:rFonts w:cs="Times New Roman" w:hint="eastAsia"/>
                      <w:szCs w:val="32"/>
                    </w:rPr>
                    <w:t>m</w:t>
                  </w:r>
                  <w:r w:rsidR="00AE7E47" w:rsidRPr="00D00808">
                    <w:rPr>
                      <w:rFonts w:cs="Times New Roman" w:hint="eastAsia"/>
                      <w:szCs w:val="32"/>
                      <w:vertAlign w:val="superscript"/>
                    </w:rPr>
                    <w:t>3</w:t>
                  </w:r>
                  <w:r w:rsidR="00AE7E47" w:rsidRPr="00D00808">
                    <w:rPr>
                      <w:rFonts w:cs="Times New Roman" w:hint="eastAsia"/>
                      <w:szCs w:val="32"/>
                    </w:rPr>
                    <w:t>/a</w:t>
                  </w:r>
                </w:p>
              </w:tc>
              <w:tc>
                <w:tcPr>
                  <w:tcW w:w="0" w:type="auto"/>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产生量</w:t>
                  </w:r>
                  <w:r w:rsidRPr="00D00808">
                    <w:rPr>
                      <w:rFonts w:hint="eastAsia"/>
                    </w:rPr>
                    <w:br/>
                  </w:r>
                  <w:r w:rsidR="00720596" w:rsidRPr="00D00808">
                    <w:rPr>
                      <w:rFonts w:hint="eastAsia"/>
                    </w:rPr>
                    <w:t>kg</w:t>
                  </w:r>
                  <w:r w:rsidRPr="00D00808">
                    <w:rPr>
                      <w:rFonts w:hint="eastAsia"/>
                    </w:rPr>
                    <w:t>/a</w:t>
                  </w:r>
                </w:p>
              </w:tc>
              <w:tc>
                <w:tcPr>
                  <w:tcW w:w="0" w:type="auto"/>
                  <w:tcBorders>
                    <w:left w:val="single" w:sz="4" w:space="0" w:color="auto"/>
                    <w:right w:val="single" w:sz="4" w:space="0" w:color="auto"/>
                  </w:tcBorders>
                  <w:vAlign w:val="center"/>
                </w:tcPr>
                <w:p w:rsidR="00111EE1" w:rsidRPr="00D00808" w:rsidRDefault="00AE7E47" w:rsidP="00187589">
                  <w:pPr>
                    <w:pStyle w:val="af8"/>
                  </w:pPr>
                  <w:r w:rsidRPr="00D00808">
                    <w:rPr>
                      <w:rFonts w:hint="eastAsia"/>
                    </w:rPr>
                    <w:t>产污系数来源</w:t>
                  </w:r>
                </w:p>
              </w:tc>
            </w:tr>
            <w:tr w:rsidR="00D00808" w:rsidRPr="00D00808" w:rsidTr="004429F8">
              <w:trPr>
                <w:trHeight w:val="454"/>
                <w:jc w:val="center"/>
              </w:trPr>
              <w:tc>
                <w:tcPr>
                  <w:tcW w:w="0" w:type="auto"/>
                  <w:vMerge w:val="restart"/>
                  <w:tcBorders>
                    <w:left w:val="single" w:sz="4" w:space="0" w:color="auto"/>
                    <w:right w:val="single" w:sz="4" w:space="0" w:color="auto"/>
                  </w:tcBorders>
                  <w:vAlign w:val="center"/>
                </w:tcPr>
                <w:p w:rsidR="00111EE1" w:rsidRPr="00D00808" w:rsidRDefault="001103A9" w:rsidP="00187589">
                  <w:pPr>
                    <w:pStyle w:val="af8"/>
                  </w:pPr>
                  <w:r w:rsidRPr="00D00808">
                    <w:rPr>
                      <w:rFonts w:hint="eastAsia"/>
                    </w:rPr>
                    <w:t>G</w:t>
                  </w:r>
                  <w:r w:rsidR="004429F8" w:rsidRPr="00D00808">
                    <w:t>4-1</w:t>
                  </w:r>
                </w:p>
              </w:tc>
              <w:tc>
                <w:tcPr>
                  <w:tcW w:w="0" w:type="auto"/>
                  <w:vMerge w:val="restart"/>
                  <w:tcBorders>
                    <w:left w:val="single" w:sz="4" w:space="0" w:color="auto"/>
                    <w:right w:val="single" w:sz="4" w:space="0" w:color="auto"/>
                  </w:tcBorders>
                  <w:vAlign w:val="center"/>
                </w:tcPr>
                <w:p w:rsidR="00111EE1" w:rsidRPr="00D00808" w:rsidRDefault="00EB05E9" w:rsidP="00187589">
                  <w:pPr>
                    <w:pStyle w:val="af8"/>
                  </w:pPr>
                  <w:r w:rsidRPr="00D00808">
                    <w:rPr>
                      <w:rFonts w:hint="eastAsia"/>
                    </w:rPr>
                    <w:t>二甲醚</w:t>
                  </w:r>
                  <w:r w:rsidR="00AE7E47" w:rsidRPr="00D00808">
                    <w:rPr>
                      <w:rFonts w:hint="eastAsia"/>
                    </w:rPr>
                    <w:t>燃烧废气</w:t>
                  </w:r>
                </w:p>
              </w:tc>
              <w:tc>
                <w:tcPr>
                  <w:tcW w:w="789" w:type="dxa"/>
                  <w:tcBorders>
                    <w:left w:val="single" w:sz="4" w:space="0" w:color="auto"/>
                    <w:right w:val="single" w:sz="4" w:space="0" w:color="auto"/>
                  </w:tcBorders>
                  <w:vAlign w:val="center"/>
                </w:tcPr>
                <w:p w:rsidR="00111EE1" w:rsidRPr="00D00808" w:rsidRDefault="00720596" w:rsidP="00187589">
                  <w:pPr>
                    <w:pStyle w:val="af8"/>
                  </w:pPr>
                  <w:r w:rsidRPr="00D00808">
                    <w:t>废气量</w:t>
                  </w:r>
                </w:p>
              </w:tc>
              <w:tc>
                <w:tcPr>
                  <w:tcW w:w="1050" w:type="dxa"/>
                  <w:tcBorders>
                    <w:left w:val="single" w:sz="4" w:space="0" w:color="auto"/>
                    <w:right w:val="single" w:sz="4" w:space="0" w:color="auto"/>
                  </w:tcBorders>
                  <w:vAlign w:val="center"/>
                </w:tcPr>
                <w:p w:rsidR="00111EE1" w:rsidRPr="00D00808" w:rsidRDefault="00720596" w:rsidP="00187589">
                  <w:pPr>
                    <w:pStyle w:val="af8"/>
                  </w:pPr>
                  <w:r w:rsidRPr="00D00808">
                    <w:rPr>
                      <w:rFonts w:hint="eastAsia"/>
                    </w:rPr>
                    <w:t>33.4</w:t>
                  </w:r>
                  <w:r w:rsidRPr="00D00808">
                    <w:rPr>
                      <w:rFonts w:hint="eastAsia"/>
                    </w:rPr>
                    <w:t>（</w:t>
                  </w:r>
                  <w:r w:rsidRPr="00D00808">
                    <w:rPr>
                      <w:rFonts w:hint="eastAsia"/>
                    </w:rPr>
                    <w:t>m</w:t>
                  </w:r>
                  <w:r w:rsidRPr="00D00808">
                    <w:rPr>
                      <w:vertAlign w:val="superscript"/>
                    </w:rPr>
                    <w:t>3</w:t>
                  </w:r>
                  <w:r w:rsidRPr="00D00808">
                    <w:t>/m</w:t>
                  </w:r>
                  <w:r w:rsidRPr="00D00808">
                    <w:rPr>
                      <w:vertAlign w:val="superscript"/>
                    </w:rPr>
                    <w:t>3</w:t>
                  </w:r>
                  <w:r w:rsidRPr="00D00808">
                    <w:rPr>
                      <w:rFonts w:hint="eastAsia"/>
                    </w:rPr>
                    <w:t>）</w:t>
                  </w:r>
                </w:p>
              </w:tc>
              <w:tc>
                <w:tcPr>
                  <w:tcW w:w="754" w:type="dxa"/>
                  <w:vMerge w:val="restart"/>
                  <w:tcBorders>
                    <w:left w:val="single" w:sz="4" w:space="0" w:color="auto"/>
                    <w:right w:val="single" w:sz="4" w:space="0" w:color="auto"/>
                  </w:tcBorders>
                  <w:vAlign w:val="center"/>
                </w:tcPr>
                <w:p w:rsidR="00111EE1" w:rsidRPr="00D00808" w:rsidRDefault="004429F8" w:rsidP="00187589">
                  <w:pPr>
                    <w:pStyle w:val="af8"/>
                  </w:pPr>
                  <w:r w:rsidRPr="00D00808">
                    <w:t>792</w:t>
                  </w:r>
                </w:p>
              </w:tc>
              <w:tc>
                <w:tcPr>
                  <w:tcW w:w="0" w:type="auto"/>
                  <w:tcBorders>
                    <w:left w:val="single" w:sz="4" w:space="0" w:color="auto"/>
                    <w:right w:val="single" w:sz="4" w:space="0" w:color="auto"/>
                  </w:tcBorders>
                  <w:vAlign w:val="center"/>
                </w:tcPr>
                <w:p w:rsidR="00111EE1" w:rsidRPr="00D00808" w:rsidRDefault="00720596" w:rsidP="00187589">
                  <w:pPr>
                    <w:pStyle w:val="af8"/>
                  </w:pPr>
                  <w:r w:rsidRPr="00D00808">
                    <w:rPr>
                      <w:rFonts w:hint="eastAsia"/>
                    </w:rPr>
                    <w:t>26448.7</w:t>
                  </w:r>
                </w:p>
              </w:tc>
              <w:tc>
                <w:tcPr>
                  <w:tcW w:w="0" w:type="auto"/>
                  <w:vMerge w:val="restart"/>
                  <w:tcBorders>
                    <w:left w:val="single" w:sz="4" w:space="0" w:color="auto"/>
                    <w:right w:val="single" w:sz="4" w:space="0" w:color="auto"/>
                  </w:tcBorders>
                  <w:vAlign w:val="center"/>
                </w:tcPr>
                <w:p w:rsidR="00111EE1" w:rsidRPr="00D00808" w:rsidRDefault="00AE7E47" w:rsidP="00187589">
                  <w:pPr>
                    <w:pStyle w:val="af8"/>
                  </w:pPr>
                  <w:r w:rsidRPr="00D00808">
                    <w:t>参照《第二次全国污染源普查排放源统计调查产排污核算方法和系数手册》中</w:t>
                  </w:r>
                  <w:r w:rsidRPr="00D00808">
                    <w:rPr>
                      <w:rFonts w:hint="eastAsia"/>
                    </w:rPr>
                    <w:t>“</w:t>
                  </w:r>
                  <w:r w:rsidRPr="00D00808">
                    <w:t>机械行业系数手册</w:t>
                  </w:r>
                  <w:r w:rsidRPr="00D00808">
                    <w:rPr>
                      <w:rFonts w:hint="eastAsia"/>
                    </w:rPr>
                    <w:t>”，</w:t>
                  </w:r>
                  <w:r w:rsidR="00EB05E9" w:rsidRPr="00D00808">
                    <w:t>二甲醚</w:t>
                  </w:r>
                  <w:r w:rsidRPr="00D00808">
                    <w:t>的产排污系数</w:t>
                  </w:r>
                  <w:r w:rsidRPr="00D00808">
                    <w:rPr>
                      <w:rFonts w:hint="eastAsia"/>
                    </w:rPr>
                    <w:t>，颗粒物产生系数为</w:t>
                  </w:r>
                  <w:r w:rsidRPr="00D00808">
                    <w:rPr>
                      <w:rFonts w:hint="eastAsia"/>
                    </w:rPr>
                    <w:t>0.000286kg/m</w:t>
                  </w:r>
                  <w:r w:rsidRPr="00D00808">
                    <w:rPr>
                      <w:rFonts w:hint="eastAsia"/>
                      <w:vertAlign w:val="superscript"/>
                    </w:rPr>
                    <w:t>3</w:t>
                  </w:r>
                  <w:r w:rsidRPr="00D00808">
                    <w:rPr>
                      <w:rFonts w:hint="eastAsia"/>
                    </w:rPr>
                    <w:t>-</w:t>
                  </w:r>
                  <w:r w:rsidRPr="00D00808">
                    <w:rPr>
                      <w:rFonts w:hint="eastAsia"/>
                    </w:rPr>
                    <w:t>原料；二氧化硫产生系数为</w:t>
                  </w:r>
                  <w:r w:rsidRPr="00D00808">
                    <w:rPr>
                      <w:rFonts w:hint="eastAsia"/>
                    </w:rPr>
                    <w:t>0.000002Skg/m</w:t>
                  </w:r>
                  <w:r w:rsidRPr="00D00808">
                    <w:rPr>
                      <w:rFonts w:hint="eastAsia"/>
                      <w:vertAlign w:val="superscript"/>
                    </w:rPr>
                    <w:t>3</w:t>
                  </w:r>
                  <w:r w:rsidRPr="00D00808">
                    <w:rPr>
                      <w:rFonts w:hint="eastAsia"/>
                    </w:rPr>
                    <w:t>-</w:t>
                  </w:r>
                  <w:r w:rsidRPr="00D00808">
                    <w:rPr>
                      <w:rFonts w:hint="eastAsia"/>
                    </w:rPr>
                    <w:t>原料</w:t>
                  </w:r>
                  <w:r w:rsidRPr="00D00808">
                    <w:rPr>
                      <w:rFonts w:ascii="宋体" w:hAnsi="宋体" w:hint="eastAsia"/>
                      <w:vertAlign w:val="superscript"/>
                    </w:rPr>
                    <w:t>①</w:t>
                  </w:r>
                  <w:r w:rsidRPr="00D00808">
                    <w:rPr>
                      <w:rFonts w:hint="eastAsia"/>
                    </w:rPr>
                    <w:t>；氮氧化物产生系数为</w:t>
                  </w:r>
                  <w:r w:rsidRPr="00D00808">
                    <w:rPr>
                      <w:rFonts w:hint="eastAsia"/>
                    </w:rPr>
                    <w:t>0.00187kg/m</w:t>
                  </w:r>
                  <w:r w:rsidRPr="00D00808">
                    <w:rPr>
                      <w:rFonts w:hint="eastAsia"/>
                      <w:vertAlign w:val="superscript"/>
                    </w:rPr>
                    <w:t>3</w:t>
                  </w:r>
                  <w:r w:rsidRPr="00D00808">
                    <w:rPr>
                      <w:rFonts w:hint="eastAsia"/>
                    </w:rPr>
                    <w:t>-</w:t>
                  </w:r>
                  <w:r w:rsidRPr="00D00808">
                    <w:rPr>
                      <w:rFonts w:hint="eastAsia"/>
                    </w:rPr>
                    <w:t>原料</w:t>
                  </w:r>
                </w:p>
              </w:tc>
            </w:tr>
            <w:tr w:rsidR="00D00808" w:rsidRPr="00D00808" w:rsidTr="004429F8">
              <w:trPr>
                <w:trHeight w:val="454"/>
                <w:jc w:val="center"/>
              </w:trPr>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789"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颗粒物</w:t>
                  </w:r>
                </w:p>
              </w:tc>
              <w:tc>
                <w:tcPr>
                  <w:tcW w:w="1050"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0.0002</w:t>
                  </w:r>
                  <w:r w:rsidRPr="00D00808">
                    <w:t>2</w:t>
                  </w:r>
                </w:p>
              </w:tc>
              <w:tc>
                <w:tcPr>
                  <w:tcW w:w="754" w:type="dxa"/>
                  <w:vMerge/>
                  <w:tcBorders>
                    <w:left w:val="single" w:sz="4" w:space="0" w:color="auto"/>
                    <w:right w:val="single" w:sz="4" w:space="0" w:color="auto"/>
                  </w:tcBorders>
                  <w:vAlign w:val="center"/>
                </w:tcPr>
                <w:p w:rsidR="00720596" w:rsidRPr="00D00808" w:rsidRDefault="00720596" w:rsidP="00187589">
                  <w:pPr>
                    <w:pStyle w:val="af8"/>
                  </w:pPr>
                </w:p>
              </w:tc>
              <w:tc>
                <w:tcPr>
                  <w:tcW w:w="0" w:type="auto"/>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0.</w:t>
                  </w:r>
                  <w:r w:rsidRPr="00D00808">
                    <w:t>174</w:t>
                  </w: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r>
            <w:tr w:rsidR="00D00808" w:rsidRPr="00D00808" w:rsidTr="004429F8">
              <w:trPr>
                <w:trHeight w:val="454"/>
                <w:jc w:val="center"/>
              </w:trPr>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789"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二氧化硫</w:t>
                  </w:r>
                </w:p>
              </w:tc>
              <w:tc>
                <w:tcPr>
                  <w:tcW w:w="1050"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0.0002</w:t>
                  </w:r>
                </w:p>
              </w:tc>
              <w:tc>
                <w:tcPr>
                  <w:tcW w:w="754" w:type="dxa"/>
                  <w:vMerge/>
                  <w:tcBorders>
                    <w:left w:val="single" w:sz="4" w:space="0" w:color="auto"/>
                    <w:right w:val="single" w:sz="4" w:space="0" w:color="auto"/>
                  </w:tcBorders>
                  <w:vAlign w:val="center"/>
                </w:tcPr>
                <w:p w:rsidR="00720596" w:rsidRPr="00D00808" w:rsidRDefault="00720596" w:rsidP="00187589">
                  <w:pPr>
                    <w:pStyle w:val="af8"/>
                  </w:pPr>
                </w:p>
              </w:tc>
              <w:tc>
                <w:tcPr>
                  <w:tcW w:w="0" w:type="auto"/>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0.158</w:t>
                  </w: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r>
            <w:tr w:rsidR="00D00808" w:rsidRPr="00D00808" w:rsidTr="004429F8">
              <w:trPr>
                <w:trHeight w:val="454"/>
                <w:jc w:val="center"/>
              </w:trPr>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c>
                <w:tcPr>
                  <w:tcW w:w="789"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氮氧化物</w:t>
                  </w:r>
                </w:p>
              </w:tc>
              <w:tc>
                <w:tcPr>
                  <w:tcW w:w="1050" w:type="dxa"/>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0.00</w:t>
                  </w:r>
                  <w:r w:rsidRPr="00D00808">
                    <w:t>596</w:t>
                  </w:r>
                </w:p>
              </w:tc>
              <w:tc>
                <w:tcPr>
                  <w:tcW w:w="754" w:type="dxa"/>
                  <w:vMerge/>
                  <w:tcBorders>
                    <w:left w:val="single" w:sz="4" w:space="0" w:color="auto"/>
                    <w:right w:val="single" w:sz="4" w:space="0" w:color="auto"/>
                  </w:tcBorders>
                  <w:vAlign w:val="center"/>
                </w:tcPr>
                <w:p w:rsidR="00720596" w:rsidRPr="00D00808" w:rsidRDefault="00720596" w:rsidP="00187589">
                  <w:pPr>
                    <w:pStyle w:val="af8"/>
                  </w:pPr>
                </w:p>
              </w:tc>
              <w:tc>
                <w:tcPr>
                  <w:tcW w:w="0" w:type="auto"/>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4.72</w:t>
                  </w:r>
                </w:p>
              </w:tc>
              <w:tc>
                <w:tcPr>
                  <w:tcW w:w="0" w:type="auto"/>
                  <w:vMerge/>
                  <w:tcBorders>
                    <w:left w:val="single" w:sz="4" w:space="0" w:color="auto"/>
                    <w:right w:val="single" w:sz="4" w:space="0" w:color="auto"/>
                  </w:tcBorders>
                  <w:vAlign w:val="center"/>
                </w:tcPr>
                <w:p w:rsidR="00720596" w:rsidRPr="00D00808" w:rsidRDefault="00720596" w:rsidP="00187589">
                  <w:pPr>
                    <w:pStyle w:val="af8"/>
                  </w:pPr>
                </w:p>
              </w:tc>
            </w:tr>
            <w:tr w:rsidR="00D00808" w:rsidRPr="00D00808" w:rsidTr="00D7684C">
              <w:trPr>
                <w:trHeight w:val="454"/>
                <w:jc w:val="center"/>
              </w:trPr>
              <w:tc>
                <w:tcPr>
                  <w:tcW w:w="0" w:type="auto"/>
                  <w:gridSpan w:val="7"/>
                  <w:tcBorders>
                    <w:left w:val="single" w:sz="4" w:space="0" w:color="auto"/>
                    <w:right w:val="single" w:sz="4" w:space="0" w:color="auto"/>
                  </w:tcBorders>
                  <w:vAlign w:val="center"/>
                </w:tcPr>
                <w:p w:rsidR="00720596" w:rsidRPr="00D00808" w:rsidRDefault="00720596" w:rsidP="00187589">
                  <w:pPr>
                    <w:pStyle w:val="af8"/>
                  </w:pPr>
                  <w:r w:rsidRPr="00D00808">
                    <w:rPr>
                      <w:rFonts w:hint="eastAsia"/>
                    </w:rPr>
                    <w:t>注</w:t>
                  </w:r>
                  <w:r w:rsidRPr="00D00808">
                    <w:rPr>
                      <w:rFonts w:ascii="宋体" w:hAnsi="宋体" w:hint="eastAsia"/>
                      <w:vertAlign w:val="superscript"/>
                    </w:rPr>
                    <w:t>①</w:t>
                  </w:r>
                  <w:r w:rsidRPr="00D00808">
                    <w:rPr>
                      <w:rFonts w:ascii="Calibri" w:hAnsi="Calibri" w:cs="Calibri" w:hint="eastAsia"/>
                    </w:rPr>
                    <w:t>：</w:t>
                  </w:r>
                  <w:r w:rsidRPr="00D00808">
                    <w:rPr>
                      <w:rFonts w:hint="eastAsia"/>
                    </w:rPr>
                    <w:t>S</w:t>
                  </w:r>
                  <w:r w:rsidRPr="00D00808">
                    <w:rPr>
                      <w:rFonts w:hint="eastAsia"/>
                    </w:rPr>
                    <w:t>为收到基硫分，</w:t>
                  </w:r>
                  <w:r w:rsidRPr="00D00808">
                    <w:rPr>
                      <w:rFonts w:hint="eastAsia"/>
                    </w:rPr>
                    <w:t>S</w:t>
                  </w:r>
                  <w:r w:rsidRPr="00D00808">
                    <w:rPr>
                      <w:rFonts w:hint="eastAsia"/>
                    </w:rPr>
                    <w:t>取值</w:t>
                  </w:r>
                  <w:r w:rsidRPr="00D00808">
                    <w:rPr>
                      <w:rFonts w:hint="eastAsia"/>
                    </w:rPr>
                    <w:t>100</w:t>
                  </w:r>
                  <w:r w:rsidRPr="00D00808">
                    <w:rPr>
                      <w:rFonts w:hint="eastAsia"/>
                    </w:rPr>
                    <w:t>，二氧化硫产生系数</w:t>
                  </w:r>
                  <w:r w:rsidRPr="00D00808">
                    <w:rPr>
                      <w:rFonts w:hint="eastAsia"/>
                    </w:rPr>
                    <w:t>0.0002kg/m</w:t>
                  </w:r>
                  <w:r w:rsidRPr="00D00808">
                    <w:rPr>
                      <w:rFonts w:hint="eastAsia"/>
                      <w:vertAlign w:val="superscript"/>
                    </w:rPr>
                    <w:t>3</w:t>
                  </w:r>
                  <w:r w:rsidRPr="00D00808">
                    <w:rPr>
                      <w:rFonts w:hint="eastAsia"/>
                    </w:rPr>
                    <w:t>-</w:t>
                  </w:r>
                  <w:r w:rsidRPr="00D00808">
                    <w:rPr>
                      <w:rFonts w:hint="eastAsia"/>
                    </w:rPr>
                    <w:t>原料</w:t>
                  </w:r>
                </w:p>
              </w:tc>
            </w:tr>
          </w:tbl>
          <w:p w:rsidR="00111EE1" w:rsidRPr="00D00808" w:rsidRDefault="00AE7E47" w:rsidP="009228C3">
            <w:pPr>
              <w:pStyle w:val="Af6"/>
            </w:pPr>
            <w:r w:rsidRPr="00D00808">
              <w:rPr>
                <w:rFonts w:hint="eastAsia"/>
              </w:rPr>
              <w:t>项目喷粉线固化废气经烘道进出口集气罩收集后一并进入活性炭吸附装置处置后由</w:t>
            </w:r>
            <w:r w:rsidRPr="00D00808">
              <w:rPr>
                <w:rFonts w:hint="eastAsia"/>
              </w:rPr>
              <w:t>1</w:t>
            </w:r>
            <w:r w:rsidRPr="00D00808">
              <w:rPr>
                <w:rFonts w:hint="eastAsia"/>
              </w:rPr>
              <w:t>根</w:t>
            </w:r>
            <w:r w:rsidR="004429F8" w:rsidRPr="00D00808">
              <w:t>15</w:t>
            </w:r>
            <w:r w:rsidRPr="00D00808">
              <w:rPr>
                <w:rFonts w:hint="eastAsia"/>
              </w:rPr>
              <w:t>m</w:t>
            </w:r>
            <w:r w:rsidRPr="00D00808">
              <w:rPr>
                <w:rFonts w:hint="eastAsia"/>
              </w:rPr>
              <w:t>高排气筒</w:t>
            </w:r>
            <w:r w:rsidRPr="00D00808">
              <w:rPr>
                <w:rFonts w:hint="eastAsia"/>
              </w:rPr>
              <w:t>DA00</w:t>
            </w:r>
            <w:r w:rsidR="004429F8" w:rsidRPr="00D00808">
              <w:t>3</w:t>
            </w:r>
            <w:r w:rsidRPr="00D00808">
              <w:rPr>
                <w:rFonts w:hint="eastAsia"/>
              </w:rPr>
              <w:t>排放，参考《排放源统计调查产排污核算方法</w:t>
            </w:r>
            <w:r w:rsidRPr="00D00808">
              <w:rPr>
                <w:rFonts w:hint="eastAsia"/>
              </w:rPr>
              <w:lastRenderedPageBreak/>
              <w:t>和系数手册》中“机械行业系数手册”，吸附法处置效率以</w:t>
            </w:r>
            <w:r w:rsidRPr="00D00808">
              <w:rPr>
                <w:rFonts w:hint="eastAsia"/>
              </w:rPr>
              <w:t>18%</w:t>
            </w:r>
            <w:r w:rsidRPr="00D00808">
              <w:rPr>
                <w:rFonts w:hint="eastAsia"/>
              </w:rPr>
              <w:t>计。</w:t>
            </w:r>
            <w:r w:rsidRPr="00D00808">
              <w:rPr>
                <w:rFonts w:hint="eastAsia"/>
                <w:bCs/>
                <w:snapToGrid w:val="0"/>
              </w:rPr>
              <w:t>则</w:t>
            </w:r>
            <w:r w:rsidRPr="00D00808">
              <w:rPr>
                <w:rFonts w:hint="eastAsia"/>
              </w:rPr>
              <w:t>喷粉固化废气</w:t>
            </w:r>
            <w:r w:rsidRPr="00D00808">
              <w:rPr>
                <w:rFonts w:hint="eastAsia"/>
                <w:bCs/>
                <w:snapToGrid w:val="0"/>
              </w:rPr>
              <w:t>排放情况如下表：</w:t>
            </w:r>
          </w:p>
          <w:p w:rsidR="00111EE1" w:rsidRPr="00D00808" w:rsidRDefault="00AE7E47" w:rsidP="002834C0">
            <w:pPr>
              <w:pStyle w:val="af7"/>
            </w:pPr>
            <w:r w:rsidRPr="00D00808">
              <w:t>表4-</w:t>
            </w:r>
            <w:r w:rsidR="008B630F" w:rsidRPr="00D00808">
              <w:t>8</w:t>
            </w:r>
            <w:r w:rsidRPr="00D00808">
              <w:rPr>
                <w:rFonts w:hint="eastAsia"/>
              </w:rPr>
              <w:t xml:space="preserve">  项目喷粉固化废气排放情况一览表</w:t>
            </w:r>
          </w:p>
          <w:tbl>
            <w:tblPr>
              <w:tblW w:w="5000" w:type="pct"/>
              <w:tblLook w:val="04A0" w:firstRow="1" w:lastRow="0" w:firstColumn="1" w:lastColumn="0" w:noHBand="0" w:noVBand="1"/>
            </w:tblPr>
            <w:tblGrid>
              <w:gridCol w:w="476"/>
              <w:gridCol w:w="863"/>
              <w:gridCol w:w="711"/>
              <w:gridCol w:w="852"/>
              <w:gridCol w:w="729"/>
              <w:gridCol w:w="711"/>
              <w:gridCol w:w="646"/>
              <w:gridCol w:w="769"/>
              <w:gridCol w:w="769"/>
              <w:gridCol w:w="867"/>
              <w:gridCol w:w="932"/>
            </w:tblGrid>
            <w:tr w:rsidR="00D00808" w:rsidRPr="0014016A" w:rsidTr="0014016A">
              <w:trPr>
                <w:trHeight w:val="285"/>
              </w:trPr>
              <w:tc>
                <w:tcPr>
                  <w:tcW w:w="28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污染源</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污染物</w:t>
                  </w: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排放时间</w:t>
                  </w:r>
                  <w:r w:rsidRPr="0014016A">
                    <w:rPr>
                      <w:rFonts w:cs="Times New Roman"/>
                      <w:sz w:val="21"/>
                      <w:szCs w:val="21"/>
                    </w:rPr>
                    <w:t>h/a</w:t>
                  </w:r>
                </w:p>
              </w:tc>
              <w:tc>
                <w:tcPr>
                  <w:tcW w:w="5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产生量</w:t>
                  </w:r>
                  <w:r w:rsidRPr="0014016A">
                    <w:rPr>
                      <w:rFonts w:cs="Times New Roman"/>
                      <w:sz w:val="21"/>
                      <w:szCs w:val="21"/>
                    </w:rPr>
                    <w:t>kg/a</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收集效率</w:t>
                  </w: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处置效率</w:t>
                  </w:r>
                </w:p>
              </w:tc>
              <w:tc>
                <w:tcPr>
                  <w:tcW w:w="3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rFonts w:ascii="宋体" w:hAnsi="宋体" w:cs="宋体"/>
                      <w:sz w:val="21"/>
                      <w:szCs w:val="21"/>
                    </w:rPr>
                  </w:pPr>
                  <w:r w:rsidRPr="0014016A">
                    <w:rPr>
                      <w:rFonts w:ascii="宋体" w:hAnsi="宋体" w:cs="宋体" w:hint="eastAsia"/>
                      <w:sz w:val="21"/>
                      <w:szCs w:val="21"/>
                    </w:rPr>
                    <w:t>风量</w:t>
                  </w:r>
                  <w:r w:rsidRPr="0014016A">
                    <w:rPr>
                      <w:sz w:val="21"/>
                      <w:szCs w:val="21"/>
                    </w:rPr>
                    <w:t>m</w:t>
                  </w:r>
                  <w:r w:rsidRPr="0014016A">
                    <w:rPr>
                      <w:sz w:val="21"/>
                      <w:szCs w:val="21"/>
                      <w:vertAlign w:val="superscript"/>
                    </w:rPr>
                    <w:t>3</w:t>
                  </w:r>
                  <w:r w:rsidRPr="0014016A">
                    <w:rPr>
                      <w:sz w:val="21"/>
                      <w:szCs w:val="21"/>
                    </w:rPr>
                    <w:t>/h</w:t>
                  </w:r>
                </w:p>
              </w:tc>
              <w:tc>
                <w:tcPr>
                  <w:tcW w:w="1445" w:type="pct"/>
                  <w:gridSpan w:val="3"/>
                  <w:tcBorders>
                    <w:top w:val="single" w:sz="8" w:space="0" w:color="auto"/>
                    <w:left w:val="nil"/>
                    <w:bottom w:val="single" w:sz="8" w:space="0" w:color="auto"/>
                    <w:right w:val="single" w:sz="8" w:space="0" w:color="000000"/>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有组织排放</w:t>
                  </w:r>
                </w:p>
              </w:tc>
              <w:tc>
                <w:tcPr>
                  <w:tcW w:w="5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排气筒编号</w:t>
                  </w:r>
                </w:p>
              </w:tc>
            </w:tr>
            <w:tr w:rsidR="00D00808" w:rsidRPr="0014016A" w:rsidTr="0014016A">
              <w:trPr>
                <w:trHeight w:val="345"/>
              </w:trPr>
              <w:tc>
                <w:tcPr>
                  <w:tcW w:w="285"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2"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rFonts w:ascii="宋体" w:hAnsi="宋体" w:cs="宋体"/>
                      <w:sz w:val="21"/>
                      <w:szCs w:val="21"/>
                    </w:rPr>
                  </w:pPr>
                  <w:r w:rsidRPr="0014016A">
                    <w:rPr>
                      <w:rFonts w:ascii="宋体" w:hAnsi="宋体" w:cs="宋体" w:hint="eastAsia"/>
                      <w:sz w:val="21"/>
                      <w:szCs w:val="21"/>
                    </w:rPr>
                    <w:t>量</w:t>
                  </w:r>
                  <w:r w:rsidRPr="0014016A">
                    <w:rPr>
                      <w:sz w:val="21"/>
                      <w:szCs w:val="21"/>
                    </w:rPr>
                    <w:t>kg/a</w:t>
                  </w: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rFonts w:ascii="宋体" w:hAnsi="宋体" w:cs="宋体"/>
                      <w:sz w:val="21"/>
                      <w:szCs w:val="21"/>
                    </w:rPr>
                  </w:pPr>
                  <w:r w:rsidRPr="0014016A">
                    <w:rPr>
                      <w:rFonts w:ascii="宋体" w:hAnsi="宋体" w:cs="宋体" w:hint="eastAsia"/>
                      <w:sz w:val="21"/>
                      <w:szCs w:val="21"/>
                    </w:rPr>
                    <w:t>速率</w:t>
                  </w:r>
                  <w:r w:rsidRPr="0014016A">
                    <w:rPr>
                      <w:sz w:val="21"/>
                      <w:szCs w:val="21"/>
                    </w:rPr>
                    <w:t>kg/h</w:t>
                  </w:r>
                </w:p>
              </w:tc>
              <w:tc>
                <w:tcPr>
                  <w:tcW w:w="521"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rFonts w:ascii="宋体" w:hAnsi="宋体" w:cs="宋体"/>
                      <w:sz w:val="21"/>
                      <w:szCs w:val="21"/>
                    </w:rPr>
                  </w:pPr>
                  <w:r w:rsidRPr="0014016A">
                    <w:rPr>
                      <w:rFonts w:ascii="宋体" w:hAnsi="宋体" w:cs="宋体" w:hint="eastAsia"/>
                      <w:sz w:val="21"/>
                      <w:szCs w:val="21"/>
                    </w:rPr>
                    <w:t>浓度</w:t>
                  </w:r>
                  <w:r w:rsidRPr="0014016A">
                    <w:rPr>
                      <w:sz w:val="21"/>
                      <w:szCs w:val="21"/>
                    </w:rPr>
                    <w:t>mg/m</w:t>
                  </w:r>
                  <w:r w:rsidRPr="0014016A">
                    <w:rPr>
                      <w:sz w:val="21"/>
                      <w:szCs w:val="21"/>
                      <w:vertAlign w:val="superscript"/>
                    </w:rPr>
                    <w:t>3</w:t>
                  </w:r>
                </w:p>
              </w:tc>
              <w:tc>
                <w:tcPr>
                  <w:tcW w:w="560" w:type="pct"/>
                  <w:vMerge/>
                  <w:tcBorders>
                    <w:top w:val="single" w:sz="8" w:space="0" w:color="auto"/>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r>
            <w:tr w:rsidR="00D00808" w:rsidRPr="0014016A" w:rsidTr="0014016A">
              <w:trPr>
                <w:trHeight w:val="414"/>
              </w:trPr>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喷粉线固化</w:t>
                  </w:r>
                  <w:r w:rsidR="004429F8" w:rsidRPr="0014016A">
                    <w:rPr>
                      <w:rFonts w:hint="eastAsia"/>
                      <w:sz w:val="21"/>
                      <w:szCs w:val="21"/>
                    </w:rPr>
                    <w:t>燃烧</w:t>
                  </w:r>
                  <w:r w:rsidRPr="0014016A">
                    <w:rPr>
                      <w:rFonts w:hint="eastAsia"/>
                      <w:sz w:val="21"/>
                      <w:szCs w:val="21"/>
                    </w:rPr>
                    <w:t>废气</w:t>
                  </w:r>
                </w:p>
              </w:tc>
              <w:tc>
                <w:tcPr>
                  <w:tcW w:w="518"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非甲烷总烃</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300</w:t>
                  </w:r>
                </w:p>
              </w:tc>
              <w:tc>
                <w:tcPr>
                  <w:tcW w:w="512"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1.34</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100%</w:t>
                  </w:r>
                </w:p>
              </w:tc>
              <w:tc>
                <w:tcPr>
                  <w:tcW w:w="427"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18%</w:t>
                  </w:r>
                </w:p>
              </w:tc>
              <w:tc>
                <w:tcPr>
                  <w:tcW w:w="388"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226</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840CF2">
                  <w:pPr>
                    <w:spacing w:line="240" w:lineRule="auto"/>
                    <w:ind w:firstLineChars="0" w:firstLine="0"/>
                    <w:rPr>
                      <w:sz w:val="21"/>
                      <w:szCs w:val="21"/>
                    </w:rPr>
                  </w:pPr>
                  <w:r w:rsidRPr="0014016A">
                    <w:rPr>
                      <w:sz w:val="21"/>
                      <w:szCs w:val="21"/>
                    </w:rPr>
                    <w:t>1.</w:t>
                  </w:r>
                  <w:r w:rsidR="00840CF2">
                    <w:rPr>
                      <w:sz w:val="21"/>
                      <w:szCs w:val="21"/>
                    </w:rPr>
                    <w:t>1</w:t>
                  </w:r>
                  <w:r w:rsidRPr="0014016A">
                    <w:rPr>
                      <w:sz w:val="21"/>
                      <w:szCs w:val="21"/>
                    </w:rPr>
                    <w:t xml:space="preserve"> </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0.004 </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9501ED" w:rsidP="0014016A">
                  <w:pPr>
                    <w:spacing w:line="240" w:lineRule="auto"/>
                    <w:ind w:firstLineChars="0" w:firstLine="0"/>
                    <w:rPr>
                      <w:sz w:val="21"/>
                      <w:szCs w:val="21"/>
                    </w:rPr>
                  </w:pPr>
                  <w:r w:rsidRPr="0014016A">
                    <w:rPr>
                      <w:sz w:val="21"/>
                      <w:szCs w:val="21"/>
                    </w:rPr>
                    <w:t>17.7</w:t>
                  </w:r>
                </w:p>
              </w:tc>
              <w:tc>
                <w:tcPr>
                  <w:tcW w:w="560" w:type="pct"/>
                  <w:vMerge w:val="restart"/>
                  <w:tcBorders>
                    <w:top w:val="nil"/>
                    <w:left w:val="single" w:sz="8" w:space="0" w:color="auto"/>
                    <w:bottom w:val="single" w:sz="8" w:space="0" w:color="000000"/>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DA003</w:t>
                  </w:r>
                </w:p>
              </w:tc>
            </w:tr>
            <w:tr w:rsidR="00D00808" w:rsidRPr="0014016A" w:rsidTr="0014016A">
              <w:trPr>
                <w:trHeight w:val="663"/>
              </w:trPr>
              <w:tc>
                <w:tcPr>
                  <w:tcW w:w="285"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2"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3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38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21"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60"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r>
            <w:tr w:rsidR="00D00808" w:rsidRPr="0014016A" w:rsidTr="0014016A">
              <w:trPr>
                <w:trHeight w:val="285"/>
              </w:trPr>
              <w:tc>
                <w:tcPr>
                  <w:tcW w:w="285"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8"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颗粒物</w:t>
                  </w:r>
                </w:p>
              </w:tc>
              <w:tc>
                <w:tcPr>
                  <w:tcW w:w="427"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0.174</w:t>
                  </w:r>
                </w:p>
              </w:tc>
              <w:tc>
                <w:tcPr>
                  <w:tcW w:w="43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w:t>
                  </w:r>
                </w:p>
              </w:tc>
              <w:tc>
                <w:tcPr>
                  <w:tcW w:w="38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0.174</w:t>
                  </w: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0.001 </w:t>
                  </w:r>
                </w:p>
              </w:tc>
              <w:tc>
                <w:tcPr>
                  <w:tcW w:w="521"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2.57 </w:t>
                  </w:r>
                </w:p>
              </w:tc>
              <w:tc>
                <w:tcPr>
                  <w:tcW w:w="560"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r>
            <w:tr w:rsidR="00D00808" w:rsidRPr="0014016A" w:rsidTr="0014016A">
              <w:trPr>
                <w:trHeight w:val="285"/>
              </w:trPr>
              <w:tc>
                <w:tcPr>
                  <w:tcW w:w="285"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8"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二氧化硫</w:t>
                  </w:r>
                </w:p>
              </w:tc>
              <w:tc>
                <w:tcPr>
                  <w:tcW w:w="427"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0.158</w:t>
                  </w:r>
                </w:p>
              </w:tc>
              <w:tc>
                <w:tcPr>
                  <w:tcW w:w="43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w:t>
                  </w:r>
                </w:p>
              </w:tc>
              <w:tc>
                <w:tcPr>
                  <w:tcW w:w="38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0.158</w:t>
                  </w: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0.001 </w:t>
                  </w:r>
                </w:p>
              </w:tc>
              <w:tc>
                <w:tcPr>
                  <w:tcW w:w="521"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2.33 </w:t>
                  </w:r>
                </w:p>
              </w:tc>
              <w:tc>
                <w:tcPr>
                  <w:tcW w:w="560"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r>
            <w:tr w:rsidR="00D00808" w:rsidRPr="0014016A" w:rsidTr="0014016A">
              <w:trPr>
                <w:trHeight w:val="285"/>
              </w:trPr>
              <w:tc>
                <w:tcPr>
                  <w:tcW w:w="285"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8"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rFonts w:hint="eastAsia"/>
                      <w:sz w:val="21"/>
                      <w:szCs w:val="21"/>
                    </w:rPr>
                    <w:t>氮氧化物</w:t>
                  </w:r>
                </w:p>
              </w:tc>
              <w:tc>
                <w:tcPr>
                  <w:tcW w:w="427"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51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4.72</w:t>
                  </w:r>
                </w:p>
              </w:tc>
              <w:tc>
                <w:tcPr>
                  <w:tcW w:w="43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27"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0</w:t>
                  </w:r>
                </w:p>
              </w:tc>
              <w:tc>
                <w:tcPr>
                  <w:tcW w:w="388"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4.72</w:t>
                  </w:r>
                </w:p>
              </w:tc>
              <w:tc>
                <w:tcPr>
                  <w:tcW w:w="462"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0.016 </w:t>
                  </w:r>
                </w:p>
              </w:tc>
              <w:tc>
                <w:tcPr>
                  <w:tcW w:w="521" w:type="pct"/>
                  <w:tcBorders>
                    <w:top w:val="nil"/>
                    <w:left w:val="nil"/>
                    <w:bottom w:val="single" w:sz="8" w:space="0" w:color="auto"/>
                    <w:right w:val="single" w:sz="8" w:space="0" w:color="auto"/>
                  </w:tcBorders>
                  <w:shd w:val="clear" w:color="auto" w:fill="auto"/>
                  <w:vAlign w:val="center"/>
                  <w:hideMark/>
                </w:tcPr>
                <w:p w:rsidR="00766195" w:rsidRPr="0014016A" w:rsidRDefault="00766195" w:rsidP="0014016A">
                  <w:pPr>
                    <w:spacing w:line="240" w:lineRule="auto"/>
                    <w:ind w:firstLineChars="0" w:firstLine="0"/>
                    <w:rPr>
                      <w:sz w:val="21"/>
                      <w:szCs w:val="21"/>
                    </w:rPr>
                  </w:pPr>
                  <w:r w:rsidRPr="0014016A">
                    <w:rPr>
                      <w:sz w:val="21"/>
                      <w:szCs w:val="21"/>
                    </w:rPr>
                    <w:t xml:space="preserve">69.62 </w:t>
                  </w:r>
                </w:p>
              </w:tc>
              <w:tc>
                <w:tcPr>
                  <w:tcW w:w="560" w:type="pct"/>
                  <w:vMerge/>
                  <w:tcBorders>
                    <w:top w:val="nil"/>
                    <w:left w:val="single" w:sz="8" w:space="0" w:color="auto"/>
                    <w:bottom w:val="single" w:sz="8" w:space="0" w:color="000000"/>
                    <w:right w:val="single" w:sz="8" w:space="0" w:color="auto"/>
                  </w:tcBorders>
                  <w:vAlign w:val="center"/>
                  <w:hideMark/>
                </w:tcPr>
                <w:p w:rsidR="00766195" w:rsidRPr="0014016A" w:rsidRDefault="00766195" w:rsidP="0014016A">
                  <w:pPr>
                    <w:spacing w:line="240" w:lineRule="auto"/>
                    <w:ind w:firstLineChars="0" w:firstLine="0"/>
                    <w:rPr>
                      <w:sz w:val="21"/>
                      <w:szCs w:val="21"/>
                    </w:rPr>
                  </w:pPr>
                </w:p>
              </w:tc>
            </w:tr>
          </w:tbl>
          <w:p w:rsidR="00111EE1" w:rsidRPr="00D00808" w:rsidRDefault="00111EE1" w:rsidP="009228C3">
            <w:pPr>
              <w:pStyle w:val="Af6"/>
            </w:pPr>
          </w:p>
          <w:p w:rsidR="00111EE1" w:rsidRPr="00D00808" w:rsidRDefault="00AE7E47" w:rsidP="00CC50F4">
            <w:pPr>
              <w:pStyle w:val="20"/>
            </w:pPr>
            <w:r w:rsidRPr="00D00808">
              <w:rPr>
                <w:rFonts w:hint="eastAsia"/>
              </w:rPr>
              <w:t>3</w:t>
            </w:r>
            <w:r w:rsidRPr="00D00808">
              <w:rPr>
                <w:rFonts w:hint="eastAsia"/>
              </w:rPr>
              <w:t>）废气治理设施可行性分析</w:t>
            </w:r>
          </w:p>
          <w:p w:rsidR="00111EE1" w:rsidRPr="00D00808" w:rsidRDefault="00AE7E47" w:rsidP="009228C3">
            <w:pPr>
              <w:pStyle w:val="Af6"/>
              <w:rPr>
                <w:snapToGrid w:val="0"/>
              </w:rPr>
            </w:pPr>
            <w:r w:rsidRPr="00D00808">
              <w:rPr>
                <w:rFonts w:hint="eastAsia"/>
              </w:rPr>
              <w:t>①</w:t>
            </w:r>
            <w:r w:rsidR="004429F8" w:rsidRPr="00D00808">
              <w:rPr>
                <w:rFonts w:hint="eastAsia"/>
              </w:rPr>
              <w:t>项目焊接废气经移动式焊烟净化器，在厂区无组织排放。参照《排污许可证申请与核发技术规范</w:t>
            </w:r>
            <w:r w:rsidR="004429F8" w:rsidRPr="00D00808">
              <w:rPr>
                <w:rFonts w:hint="eastAsia"/>
              </w:rPr>
              <w:t xml:space="preserve"> </w:t>
            </w:r>
            <w:r w:rsidR="004429F8" w:rsidRPr="00D00808">
              <w:rPr>
                <w:rFonts w:hint="eastAsia"/>
              </w:rPr>
              <w:t>铁路、船舶、航空航天和其他运输设备制造业》（</w:t>
            </w:r>
            <w:r w:rsidR="004429F8" w:rsidRPr="00D00808">
              <w:rPr>
                <w:rFonts w:hint="eastAsia"/>
              </w:rPr>
              <w:t>HJ 1124</w:t>
            </w:r>
            <w:r w:rsidR="004429F8" w:rsidRPr="00D00808">
              <w:rPr>
                <w:rFonts w:hint="eastAsia"/>
              </w:rPr>
              <w:t>—</w:t>
            </w:r>
            <w:r w:rsidR="004429F8" w:rsidRPr="00D00808">
              <w:rPr>
                <w:rFonts w:hint="eastAsia"/>
              </w:rPr>
              <w:t>2020</w:t>
            </w:r>
            <w:r w:rsidR="004429F8" w:rsidRPr="00D00808">
              <w:rPr>
                <w:rFonts w:hint="eastAsia"/>
              </w:rPr>
              <w:t>）中焊接污染防治技术中有烟尘净化装置是推荐可行技术，移动式焊烟净化器是焊接烟尘可行处理技术</w:t>
            </w:r>
            <w:r w:rsidR="004429F8" w:rsidRPr="00D00808">
              <w:rPr>
                <w:rFonts w:hint="eastAsia"/>
              </w:rPr>
              <w:t>.</w:t>
            </w:r>
          </w:p>
          <w:p w:rsidR="00111EE1" w:rsidRPr="00D00808" w:rsidRDefault="00AE7E47" w:rsidP="009228C3">
            <w:pPr>
              <w:pStyle w:val="Af6"/>
              <w:rPr>
                <w:bCs/>
                <w:snapToGrid w:val="0"/>
              </w:rPr>
            </w:pPr>
            <w:r w:rsidRPr="00D00808">
              <w:rPr>
                <w:rStyle w:val="Char6"/>
                <w:rFonts w:ascii="宋体" w:hAnsi="宋体" w:hint="eastAsia"/>
              </w:rPr>
              <w:t>②</w:t>
            </w:r>
            <w:r w:rsidR="00766195" w:rsidRPr="00D00808">
              <w:rPr>
                <w:rStyle w:val="Char6"/>
                <w:rFonts w:hint="eastAsia"/>
              </w:rPr>
              <w:t>项目抛丸废气经设备自带袋式除尘器处置，通过</w:t>
            </w:r>
            <w:r w:rsidR="00766195" w:rsidRPr="00D00808">
              <w:rPr>
                <w:rStyle w:val="Char6"/>
              </w:rPr>
              <w:t>15</w:t>
            </w:r>
            <w:r w:rsidR="00766195" w:rsidRPr="00D00808">
              <w:rPr>
                <w:rStyle w:val="Char6"/>
                <w:rFonts w:hint="eastAsia"/>
              </w:rPr>
              <w:t>m</w:t>
            </w:r>
            <w:r w:rsidR="00766195" w:rsidRPr="00D00808">
              <w:rPr>
                <w:rStyle w:val="Char6"/>
                <w:rFonts w:hint="eastAsia"/>
              </w:rPr>
              <w:t>高排气筒</w:t>
            </w:r>
            <w:r w:rsidR="00766195" w:rsidRPr="00D00808">
              <w:rPr>
                <w:rStyle w:val="Char6"/>
                <w:rFonts w:hint="eastAsia"/>
              </w:rPr>
              <w:t>DA00</w:t>
            </w:r>
            <w:r w:rsidR="00766195" w:rsidRPr="00D00808">
              <w:rPr>
                <w:rStyle w:val="Char6"/>
              </w:rPr>
              <w:t>1</w:t>
            </w:r>
            <w:r w:rsidR="00766195" w:rsidRPr="00D00808">
              <w:rPr>
                <w:rStyle w:val="Char6"/>
                <w:rFonts w:hint="eastAsia"/>
              </w:rPr>
              <w:t>排放。</w:t>
            </w:r>
            <w:r w:rsidR="000768DA" w:rsidRPr="00D00808">
              <w:rPr>
                <w:rFonts w:hint="eastAsia"/>
              </w:rPr>
              <w:t>参照</w:t>
            </w:r>
            <w:r w:rsidR="00766195" w:rsidRPr="00D00808">
              <w:rPr>
                <w:rFonts w:hint="eastAsia"/>
                <w:snapToGrid w:val="0"/>
              </w:rPr>
              <w:t>《排污许可证申请与核发技术规范</w:t>
            </w:r>
            <w:r w:rsidR="00766195" w:rsidRPr="00D00808">
              <w:rPr>
                <w:rFonts w:hint="eastAsia"/>
                <w:snapToGrid w:val="0"/>
              </w:rPr>
              <w:t xml:space="preserve"> </w:t>
            </w:r>
            <w:r w:rsidR="00766195" w:rsidRPr="00D00808">
              <w:rPr>
                <w:rFonts w:hint="eastAsia"/>
                <w:snapToGrid w:val="0"/>
              </w:rPr>
              <w:t>铁路、船舶、航空航天和其他运输设备制造业》（</w:t>
            </w:r>
            <w:r w:rsidR="00766195" w:rsidRPr="00D00808">
              <w:rPr>
                <w:rFonts w:hint="eastAsia"/>
                <w:snapToGrid w:val="0"/>
              </w:rPr>
              <w:t>HJ 1124</w:t>
            </w:r>
            <w:r w:rsidR="00766195" w:rsidRPr="00D00808">
              <w:rPr>
                <w:rFonts w:hint="eastAsia"/>
                <w:snapToGrid w:val="0"/>
              </w:rPr>
              <w:t>—</w:t>
            </w:r>
            <w:r w:rsidR="00766195" w:rsidRPr="00D00808">
              <w:rPr>
                <w:rFonts w:hint="eastAsia"/>
                <w:snapToGrid w:val="0"/>
              </w:rPr>
              <w:t>2020</w:t>
            </w:r>
            <w:r w:rsidR="00766195" w:rsidRPr="00D00808">
              <w:rPr>
                <w:rFonts w:hint="eastAsia"/>
                <w:snapToGrid w:val="0"/>
              </w:rPr>
              <w:t>）中排污单位废气污染防治推荐可行技术，袋式除尘是机械抛丸颗粒物可行</w:t>
            </w:r>
            <w:r w:rsidR="004429F8" w:rsidRPr="00D00808">
              <w:rPr>
                <w:rFonts w:hint="eastAsia"/>
                <w:snapToGrid w:val="0"/>
              </w:rPr>
              <w:t>处理</w:t>
            </w:r>
            <w:r w:rsidR="00766195" w:rsidRPr="00D00808">
              <w:rPr>
                <w:rFonts w:hint="eastAsia"/>
                <w:snapToGrid w:val="0"/>
              </w:rPr>
              <w:t>技术，项目抛丸废气处理技术可行。</w:t>
            </w:r>
          </w:p>
          <w:p w:rsidR="00111EE1" w:rsidRPr="00D00808" w:rsidRDefault="00AE7E47" w:rsidP="009228C3">
            <w:pPr>
              <w:pStyle w:val="Af6"/>
              <w:rPr>
                <w:rStyle w:val="Char6"/>
              </w:rPr>
            </w:pPr>
            <w:r w:rsidRPr="00D00808">
              <w:rPr>
                <w:rFonts w:ascii="宋体" w:hAnsi="宋体" w:hint="eastAsia"/>
              </w:rPr>
              <w:t>③</w:t>
            </w:r>
            <w:r w:rsidR="00766195" w:rsidRPr="00D00808">
              <w:rPr>
                <w:rFonts w:hint="eastAsia"/>
              </w:rPr>
              <w:t>项目喷粉废气通过风机将未附着的塑粉分别收集至各自喷粉线自带的滤筒除尘器回收，再一并进入滤筒除尘器进一步处理后由</w:t>
            </w:r>
            <w:r w:rsidR="00766195" w:rsidRPr="00D00808">
              <w:rPr>
                <w:rFonts w:hint="eastAsia"/>
              </w:rPr>
              <w:t>1</w:t>
            </w:r>
            <w:r w:rsidR="00766195" w:rsidRPr="00D00808">
              <w:rPr>
                <w:rFonts w:hint="eastAsia"/>
              </w:rPr>
              <w:t>根</w:t>
            </w:r>
            <w:r w:rsidR="00766195" w:rsidRPr="00D00808">
              <w:t>15</w:t>
            </w:r>
            <w:r w:rsidR="00766195" w:rsidRPr="00D00808">
              <w:rPr>
                <w:rFonts w:hint="eastAsia"/>
              </w:rPr>
              <w:t>m</w:t>
            </w:r>
            <w:r w:rsidR="00766195" w:rsidRPr="00D00808">
              <w:rPr>
                <w:rFonts w:hint="eastAsia"/>
              </w:rPr>
              <w:t>高排气筒</w:t>
            </w:r>
            <w:r w:rsidR="00766195" w:rsidRPr="00D00808">
              <w:rPr>
                <w:rFonts w:hint="eastAsia"/>
              </w:rPr>
              <w:t>DA00</w:t>
            </w:r>
            <w:r w:rsidR="000768DA">
              <w:t>2</w:t>
            </w:r>
            <w:r w:rsidR="00766195" w:rsidRPr="00D00808">
              <w:rPr>
                <w:rFonts w:hint="eastAsia"/>
              </w:rPr>
              <w:t>排放。</w:t>
            </w:r>
          </w:p>
          <w:p w:rsidR="00111EE1" w:rsidRPr="00D00808" w:rsidRDefault="00AE7E47" w:rsidP="009228C3">
            <w:pPr>
              <w:pStyle w:val="Af6"/>
              <w:ind w:firstLine="482"/>
              <w:rPr>
                <w:rStyle w:val="Char6"/>
              </w:rPr>
            </w:pPr>
            <w:r w:rsidRPr="00D00808">
              <w:rPr>
                <w:rFonts w:hint="eastAsia"/>
                <w:b/>
                <w:bCs/>
              </w:rPr>
              <w:t>滤筒除尘技术：</w:t>
            </w:r>
            <w:r w:rsidRPr="00D00808">
              <w:rPr>
                <w:rStyle w:val="Char6"/>
                <w:rFonts w:hint="eastAsia"/>
              </w:rPr>
              <w:t>在系统主风机作用下，含尘气体从除尘器的进风口进入，经过气流均化装置，转而向下进入灰斗。由于流速减缓，加上惯性及粉尘的自重作用，使气体中大颗粒粉尘受惯性作用被分离出来，直接落入灰斗。含尘气体通过灰斗后进入除尘滤筒过滤区，气体穿过滤筒，粉尘被留在滤材外表面。净化后的气体经滤袋口进入净气室，再由出风口排出。项目使用二级滤筒除尘器对喷粉废气进行处理，综合处置效率可达</w:t>
            </w:r>
            <w:r w:rsidRPr="00D00808">
              <w:rPr>
                <w:rStyle w:val="Char6"/>
                <w:rFonts w:hint="eastAsia"/>
              </w:rPr>
              <w:t>96%</w:t>
            </w:r>
            <w:r w:rsidRPr="00D00808">
              <w:rPr>
                <w:rStyle w:val="Char6"/>
                <w:rFonts w:hint="eastAsia"/>
              </w:rPr>
              <w:t>，处理技术可行。</w:t>
            </w:r>
          </w:p>
          <w:p w:rsidR="00111EE1" w:rsidRPr="00D00808" w:rsidRDefault="004429F8" w:rsidP="009228C3">
            <w:pPr>
              <w:pStyle w:val="Af6"/>
            </w:pPr>
            <w:r w:rsidRPr="00D00808">
              <w:rPr>
                <w:rFonts w:hint="eastAsia"/>
              </w:rPr>
              <w:lastRenderedPageBreak/>
              <w:t>④</w:t>
            </w:r>
            <w:r w:rsidR="00AE7E47" w:rsidRPr="00D00808">
              <w:rPr>
                <w:rFonts w:hint="eastAsia"/>
              </w:rPr>
              <w:t>项目喷塑固化</w:t>
            </w:r>
            <w:r w:rsidRPr="00D00808">
              <w:rPr>
                <w:rFonts w:hint="eastAsia"/>
              </w:rPr>
              <w:t>燃烧</w:t>
            </w:r>
            <w:r w:rsidR="00AE7E47" w:rsidRPr="00D00808">
              <w:rPr>
                <w:rFonts w:hint="eastAsia"/>
              </w:rPr>
              <w:t>废气经烘道进出口集气罩收集后一并进入活性炭吸附装置处置后由</w:t>
            </w:r>
            <w:r w:rsidR="00AE7E47" w:rsidRPr="00D00808">
              <w:rPr>
                <w:rFonts w:hint="eastAsia"/>
              </w:rPr>
              <w:t>1</w:t>
            </w:r>
            <w:r w:rsidR="00AE7E47" w:rsidRPr="00D00808">
              <w:rPr>
                <w:rFonts w:hint="eastAsia"/>
              </w:rPr>
              <w:t>根</w:t>
            </w:r>
            <w:r w:rsidRPr="00D00808">
              <w:t>15</w:t>
            </w:r>
            <w:r w:rsidR="00AE7E47" w:rsidRPr="00D00808">
              <w:rPr>
                <w:rFonts w:hint="eastAsia"/>
              </w:rPr>
              <w:t>m</w:t>
            </w:r>
            <w:r w:rsidR="00AE7E47" w:rsidRPr="00D00808">
              <w:rPr>
                <w:rFonts w:hint="eastAsia"/>
              </w:rPr>
              <w:t>高排气筒</w:t>
            </w:r>
            <w:r w:rsidR="00AE7E47" w:rsidRPr="00D00808">
              <w:rPr>
                <w:rFonts w:hint="eastAsia"/>
              </w:rPr>
              <w:t>DA00</w:t>
            </w:r>
            <w:r w:rsidRPr="00D00808">
              <w:t>3</w:t>
            </w:r>
            <w:r w:rsidR="00AE7E47" w:rsidRPr="00D00808">
              <w:rPr>
                <w:rFonts w:hint="eastAsia"/>
              </w:rPr>
              <w:t>排放；</w:t>
            </w:r>
            <w:r w:rsidRPr="00D00808">
              <w:t xml:space="preserve"> </w:t>
            </w:r>
          </w:p>
          <w:p w:rsidR="00111EE1" w:rsidRPr="00D00808" w:rsidRDefault="00AE7E47" w:rsidP="009228C3">
            <w:pPr>
              <w:pStyle w:val="Af6"/>
              <w:ind w:firstLine="482"/>
            </w:pPr>
            <w:r w:rsidRPr="00D00808">
              <w:rPr>
                <w:rFonts w:hint="eastAsia"/>
                <w:b/>
                <w:bCs/>
              </w:rPr>
              <w:t>活性炭吸附：</w:t>
            </w:r>
            <w:r w:rsidRPr="00D00808">
              <w:rPr>
                <w:rFonts w:hint="eastAsia"/>
              </w:rPr>
              <w:t>活性炭是由各种如木材、泥煤、果核、椰壳等原料在高温下炭化后，再用水蒸气或化学药品（如氯化锌、氯化锰、氯化钙和磷酸等）进行活化处理，制成的孔隙十分丰富的吸附剂，其孔径平均为（</w:t>
            </w:r>
            <w:r w:rsidRPr="00D00808">
              <w:rPr>
                <w:rFonts w:hint="eastAsia"/>
              </w:rPr>
              <w:t>10~40</w:t>
            </w:r>
            <w:r w:rsidRPr="00D00808">
              <w:rPr>
                <w:rFonts w:hint="eastAsia"/>
              </w:rPr>
              <w:t>）×</w:t>
            </w:r>
            <w:r w:rsidRPr="00D00808">
              <w:rPr>
                <w:rFonts w:hint="eastAsia"/>
              </w:rPr>
              <w:t>10</w:t>
            </w:r>
            <w:r w:rsidRPr="00D00808">
              <w:rPr>
                <w:rFonts w:hint="eastAsia"/>
                <w:vertAlign w:val="superscript"/>
              </w:rPr>
              <w:t>-8</w:t>
            </w:r>
            <w:r w:rsidRPr="00D00808">
              <w:rPr>
                <w:rFonts w:hint="eastAsia"/>
              </w:rPr>
              <w:t>cm</w:t>
            </w:r>
            <w:r w:rsidRPr="00D00808">
              <w:rPr>
                <w:rFonts w:hint="eastAsia"/>
              </w:rPr>
              <w:t>，比表面积一般在</w:t>
            </w:r>
            <w:r w:rsidRPr="00D00808">
              <w:rPr>
                <w:rFonts w:hint="eastAsia"/>
              </w:rPr>
              <w:t>700~1500m</w:t>
            </w:r>
            <w:r w:rsidRPr="00D00808">
              <w:rPr>
                <w:rFonts w:hint="eastAsia"/>
                <w:vertAlign w:val="superscript"/>
              </w:rPr>
              <w:t>2</w:t>
            </w:r>
            <w:r w:rsidRPr="00D00808">
              <w:rPr>
                <w:rFonts w:hint="eastAsia"/>
              </w:rPr>
              <w:t>/g</w:t>
            </w:r>
            <w:r w:rsidRPr="00D00808">
              <w:rPr>
                <w:rFonts w:hint="eastAsia"/>
              </w:rPr>
              <w:t>范围内，其高度发达的孔隙构造，为其提供了大量的表面积，能与废气充分接触，从而赋予了活性炭所特有的吸附性能。活性炭吸附有机废气是目前比较成熟的典型工艺，通过利用高性能活性炭吸附剂本身的表面作用力，将有机废气分子吸附在吸附剂表面，具有良好的吸附去除效果。有机废气用引风机引入预处理单元，达到最适合的温度等条件后通过活性炭罐（箱）吸附处理，将挥发性有机物截留到系统中，最终处理达标后的废气经风机排放。根据《重点行业挥发性有机物综合治理方案》（环大气〔</w:t>
            </w:r>
            <w:r w:rsidRPr="00D00808">
              <w:rPr>
                <w:rFonts w:hint="eastAsia"/>
              </w:rPr>
              <w:t>2019</w:t>
            </w:r>
            <w:r w:rsidRPr="00D00808">
              <w:rPr>
                <w:rFonts w:hint="eastAsia"/>
              </w:rPr>
              <w:t>〕</w:t>
            </w:r>
            <w:r w:rsidRPr="00D00808">
              <w:rPr>
                <w:rFonts w:hint="eastAsia"/>
              </w:rPr>
              <w:t>53</w:t>
            </w:r>
            <w:r w:rsidRPr="00D00808">
              <w:rPr>
                <w:rFonts w:hint="eastAsia"/>
              </w:rPr>
              <w:t>号），“低浓度、大风量废气，宜采用沸石转轮吸附、活性炭吸附、减风增浓等浓缩技术，提高</w:t>
            </w:r>
            <w:r w:rsidRPr="00D00808">
              <w:rPr>
                <w:rFonts w:hint="eastAsia"/>
              </w:rPr>
              <w:t>VOCS</w:t>
            </w:r>
            <w:r w:rsidRPr="00D00808">
              <w:rPr>
                <w:rFonts w:hint="eastAsia"/>
              </w:rPr>
              <w:t>浓度后净化处理”。要求项目采用“碘值不低于</w:t>
            </w:r>
            <w:r w:rsidRPr="00D00808">
              <w:rPr>
                <w:rFonts w:hint="eastAsia"/>
              </w:rPr>
              <w:t>800mg/g</w:t>
            </w:r>
            <w:r w:rsidRPr="00D00808">
              <w:rPr>
                <w:rFonts w:hint="eastAsia"/>
              </w:rPr>
              <w:t>的活性炭”且足量添加、及时更换，做好更换时间及使用量的记录工作。综上，项目有机废气非甲烷总烃采用活性炭吸附处置可行。</w:t>
            </w:r>
          </w:p>
          <w:p w:rsidR="00111EE1" w:rsidRPr="00D00808" w:rsidRDefault="00AE7E47" w:rsidP="009228C3">
            <w:pPr>
              <w:pStyle w:val="Af6"/>
            </w:pPr>
            <w:r w:rsidRPr="00D00808">
              <w:rPr>
                <w:rFonts w:hint="eastAsia"/>
              </w:rPr>
              <w:t>综上，项目废气污染物均采取可行技术，污染物实现达标稳定排放，根据污染物源强数据，结合项目污染物排放执行标准，拟建项目</w:t>
            </w:r>
            <w:r w:rsidRPr="00D00808">
              <w:t>废气</w:t>
            </w:r>
            <w:r w:rsidRPr="00D00808">
              <w:rPr>
                <w:rFonts w:hint="eastAsia"/>
              </w:rPr>
              <w:t>污染物最大排放</w:t>
            </w:r>
            <w:r w:rsidRPr="00D00808">
              <w:t>达标情况见</w:t>
            </w:r>
            <w:r w:rsidRPr="00D00808">
              <w:fldChar w:fldCharType="begin"/>
            </w:r>
            <w:r w:rsidRPr="00D00808">
              <w:instrText xml:space="preserve"> REF _Ref20738 \h </w:instrText>
            </w:r>
            <w:r w:rsidRPr="00D00808">
              <w:fldChar w:fldCharType="separate"/>
            </w:r>
            <w:r w:rsidR="00C8005B" w:rsidRPr="00D00808">
              <w:t>表</w:t>
            </w:r>
            <w:r w:rsidR="00C8005B" w:rsidRPr="00D00808">
              <w:t>4-</w:t>
            </w:r>
            <w:r w:rsidRPr="00D00808">
              <w:fldChar w:fldCharType="end"/>
            </w:r>
            <w:r w:rsidR="008B630F" w:rsidRPr="00D00808">
              <w:t>9</w:t>
            </w:r>
            <w:r w:rsidRPr="00D00808">
              <w:t>。</w:t>
            </w:r>
          </w:p>
          <w:p w:rsidR="00111EE1" w:rsidRPr="00D00808" w:rsidRDefault="00AE7E47" w:rsidP="002834C0">
            <w:pPr>
              <w:pStyle w:val="af7"/>
            </w:pPr>
            <w:bookmarkStart w:id="29" w:name="_Ref20738"/>
            <w:r w:rsidRPr="00D00808">
              <w:t>表4-</w:t>
            </w:r>
            <w:bookmarkEnd w:id="29"/>
            <w:r w:rsidR="008B630F" w:rsidRPr="00D00808">
              <w:t>9</w:t>
            </w:r>
            <w:r w:rsidRPr="00D00808">
              <w:t xml:space="preserve">  拟建项目有组织废气排放达标情况</w:t>
            </w:r>
          </w:p>
          <w:tbl>
            <w:tblPr>
              <w:tblW w:w="5000" w:type="pct"/>
              <w:tblLook w:val="04A0" w:firstRow="1" w:lastRow="0" w:firstColumn="1" w:lastColumn="0" w:noHBand="0" w:noVBand="1"/>
            </w:tblPr>
            <w:tblGrid>
              <w:gridCol w:w="835"/>
              <w:gridCol w:w="976"/>
              <w:gridCol w:w="967"/>
              <w:gridCol w:w="827"/>
              <w:gridCol w:w="969"/>
              <w:gridCol w:w="969"/>
              <w:gridCol w:w="939"/>
              <w:gridCol w:w="1161"/>
              <w:gridCol w:w="682"/>
            </w:tblGrid>
            <w:tr w:rsidR="00D00808" w:rsidRPr="0014016A" w:rsidTr="0014016A">
              <w:trPr>
                <w:trHeight w:val="60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排放口</w:t>
                  </w:r>
                </w:p>
              </w:tc>
              <w:tc>
                <w:tcPr>
                  <w:tcW w:w="592"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污染源</w:t>
                  </w:r>
                </w:p>
              </w:tc>
              <w:tc>
                <w:tcPr>
                  <w:tcW w:w="587"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污染物</w:t>
                  </w:r>
                </w:p>
              </w:tc>
              <w:tc>
                <w:tcPr>
                  <w:tcW w:w="503"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排放速率</w:t>
                  </w:r>
                  <w:r w:rsidRPr="00840CF2">
                    <w:rPr>
                      <w:rFonts w:cs="Times New Roman"/>
                      <w:b/>
                      <w:sz w:val="21"/>
                      <w:szCs w:val="21"/>
                    </w:rPr>
                    <w:t>kg/h</w:t>
                  </w:r>
                </w:p>
              </w:tc>
              <w:tc>
                <w:tcPr>
                  <w:tcW w:w="588"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排放浓度</w:t>
                  </w:r>
                  <w:r w:rsidRPr="00840CF2">
                    <w:rPr>
                      <w:rFonts w:cs="Times New Roman"/>
                      <w:b/>
                      <w:sz w:val="21"/>
                      <w:szCs w:val="21"/>
                    </w:rPr>
                    <w:t>mg/m</w:t>
                  </w:r>
                  <w:r w:rsidRPr="00840CF2">
                    <w:rPr>
                      <w:rFonts w:cs="Times New Roman"/>
                      <w:b/>
                      <w:sz w:val="21"/>
                      <w:szCs w:val="21"/>
                      <w:vertAlign w:val="superscript"/>
                    </w:rPr>
                    <w:t>3</w:t>
                  </w:r>
                </w:p>
              </w:tc>
              <w:tc>
                <w:tcPr>
                  <w:tcW w:w="588"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速率限值</w:t>
                  </w:r>
                  <w:r w:rsidRPr="00840CF2">
                    <w:rPr>
                      <w:rFonts w:cs="Times New Roman"/>
                      <w:b/>
                      <w:sz w:val="21"/>
                      <w:szCs w:val="21"/>
                    </w:rPr>
                    <w:t>kg/h</w:t>
                  </w:r>
                </w:p>
              </w:tc>
              <w:tc>
                <w:tcPr>
                  <w:tcW w:w="570"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浓度限值</w:t>
                  </w:r>
                  <w:r w:rsidRPr="00840CF2">
                    <w:rPr>
                      <w:rFonts w:cs="Times New Roman"/>
                      <w:b/>
                      <w:sz w:val="21"/>
                      <w:szCs w:val="21"/>
                    </w:rPr>
                    <w:t>mg/m</w:t>
                  </w:r>
                  <w:r w:rsidRPr="00840CF2">
                    <w:rPr>
                      <w:rFonts w:cs="Times New Roman"/>
                      <w:b/>
                      <w:sz w:val="21"/>
                      <w:szCs w:val="21"/>
                      <w:vertAlign w:val="superscript"/>
                    </w:rPr>
                    <w:t>3</w:t>
                  </w:r>
                </w:p>
              </w:tc>
              <w:tc>
                <w:tcPr>
                  <w:tcW w:w="673"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执行标准</w:t>
                  </w:r>
                </w:p>
              </w:tc>
              <w:tc>
                <w:tcPr>
                  <w:tcW w:w="416" w:type="pct"/>
                  <w:tcBorders>
                    <w:top w:val="single" w:sz="8" w:space="0" w:color="auto"/>
                    <w:left w:val="nil"/>
                    <w:bottom w:val="single" w:sz="8" w:space="0" w:color="auto"/>
                    <w:right w:val="single" w:sz="8" w:space="0" w:color="auto"/>
                  </w:tcBorders>
                  <w:shd w:val="clear" w:color="auto" w:fill="auto"/>
                  <w:vAlign w:val="center"/>
                  <w:hideMark/>
                </w:tcPr>
                <w:p w:rsidR="00CD03AB" w:rsidRPr="00840CF2" w:rsidRDefault="00CD03AB" w:rsidP="0014016A">
                  <w:pPr>
                    <w:spacing w:line="240" w:lineRule="auto"/>
                    <w:ind w:firstLineChars="0" w:firstLine="0"/>
                    <w:rPr>
                      <w:b/>
                      <w:sz w:val="21"/>
                      <w:szCs w:val="21"/>
                    </w:rPr>
                  </w:pPr>
                  <w:r w:rsidRPr="00840CF2">
                    <w:rPr>
                      <w:rFonts w:hint="eastAsia"/>
                      <w:b/>
                      <w:sz w:val="21"/>
                      <w:szCs w:val="21"/>
                    </w:rPr>
                    <w:t>达标情况</w:t>
                  </w:r>
                </w:p>
              </w:tc>
            </w:tr>
            <w:tr w:rsidR="00D00808" w:rsidRPr="0014016A" w:rsidTr="0014016A">
              <w:trPr>
                <w:trHeight w:val="285"/>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DA001</w:t>
                  </w:r>
                </w:p>
              </w:tc>
              <w:tc>
                <w:tcPr>
                  <w:tcW w:w="592"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抛丸废气</w:t>
                  </w: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颗粒物</w:t>
                  </w:r>
                </w:p>
              </w:tc>
              <w:tc>
                <w:tcPr>
                  <w:tcW w:w="503"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0.014</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14</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w:t>
                  </w:r>
                  <w:r w:rsidR="00C403C0" w:rsidRPr="0014016A">
                    <w:rPr>
                      <w:sz w:val="21"/>
                      <w:szCs w:val="21"/>
                    </w:rPr>
                    <w:t>4</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50</w:t>
                  </w:r>
                </w:p>
              </w:tc>
              <w:tc>
                <w:tcPr>
                  <w:tcW w:w="673" w:type="pct"/>
                  <w:vMerge w:val="restart"/>
                  <w:tcBorders>
                    <w:top w:val="nil"/>
                    <w:left w:val="single" w:sz="8" w:space="0" w:color="auto"/>
                    <w:bottom w:val="single" w:sz="8" w:space="0" w:color="000000"/>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DB50/418-2016</w:t>
                  </w: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r w:rsidR="00D00808" w:rsidRPr="0014016A" w:rsidTr="0014016A">
              <w:trPr>
                <w:trHeight w:val="509"/>
              </w:trPr>
              <w:tc>
                <w:tcPr>
                  <w:tcW w:w="484" w:type="pct"/>
                  <w:tcBorders>
                    <w:top w:val="nil"/>
                    <w:left w:val="single" w:sz="8" w:space="0" w:color="auto"/>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DA002</w:t>
                  </w:r>
                </w:p>
              </w:tc>
              <w:tc>
                <w:tcPr>
                  <w:tcW w:w="592"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喷粉废气</w:t>
                  </w: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颗粒物</w:t>
                  </w:r>
                </w:p>
              </w:tc>
              <w:tc>
                <w:tcPr>
                  <w:tcW w:w="503"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0.076</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38</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w:t>
                  </w:r>
                  <w:r w:rsidR="00C403C0" w:rsidRPr="0014016A">
                    <w:rPr>
                      <w:sz w:val="21"/>
                      <w:szCs w:val="21"/>
                    </w:rPr>
                    <w:t>4</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50</w:t>
                  </w:r>
                </w:p>
              </w:tc>
              <w:tc>
                <w:tcPr>
                  <w:tcW w:w="673"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r w:rsidR="00D00808" w:rsidRPr="0014016A" w:rsidTr="0014016A">
              <w:trPr>
                <w:trHeight w:val="285"/>
              </w:trPr>
              <w:tc>
                <w:tcPr>
                  <w:tcW w:w="484" w:type="pct"/>
                  <w:vMerge w:val="restart"/>
                  <w:tcBorders>
                    <w:top w:val="nil"/>
                    <w:left w:val="single" w:sz="8" w:space="0" w:color="auto"/>
                    <w:bottom w:val="single" w:sz="8" w:space="0" w:color="000000"/>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DA003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喷粉线固化废气</w:t>
                  </w: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颗粒物</w:t>
                  </w:r>
                </w:p>
              </w:tc>
              <w:tc>
                <w:tcPr>
                  <w:tcW w:w="503" w:type="pct"/>
                  <w:tcBorders>
                    <w:top w:val="nil"/>
                    <w:left w:val="nil"/>
                    <w:bottom w:val="single" w:sz="8" w:space="0" w:color="auto"/>
                    <w:right w:val="single" w:sz="8" w:space="0" w:color="auto"/>
                  </w:tcBorders>
                  <w:shd w:val="clear" w:color="auto" w:fill="auto"/>
                  <w:vAlign w:val="center"/>
                </w:tcPr>
                <w:p w:rsidR="00CD03AB" w:rsidRPr="0014016A" w:rsidRDefault="00CD03AB" w:rsidP="0014016A">
                  <w:pPr>
                    <w:spacing w:line="240" w:lineRule="auto"/>
                    <w:ind w:firstLineChars="0" w:firstLine="0"/>
                    <w:rPr>
                      <w:sz w:val="21"/>
                      <w:szCs w:val="21"/>
                    </w:rPr>
                  </w:pPr>
                  <w:r w:rsidRPr="0014016A">
                    <w:rPr>
                      <w:rFonts w:hint="eastAsia"/>
                      <w:sz w:val="21"/>
                      <w:szCs w:val="21"/>
                    </w:rPr>
                    <w:t>0.001</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2.57</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w:t>
                  </w:r>
                  <w:r w:rsidR="00C403C0" w:rsidRPr="0014016A">
                    <w:rPr>
                      <w:sz w:val="21"/>
                      <w:szCs w:val="21"/>
                    </w:rPr>
                    <w:t>4</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50</w:t>
                  </w:r>
                </w:p>
              </w:tc>
              <w:tc>
                <w:tcPr>
                  <w:tcW w:w="673"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r w:rsidR="00D00808" w:rsidRPr="0014016A" w:rsidTr="0014016A">
              <w:trPr>
                <w:trHeight w:val="285"/>
              </w:trPr>
              <w:tc>
                <w:tcPr>
                  <w:tcW w:w="484"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92"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二氧化硫</w:t>
                  </w:r>
                </w:p>
              </w:tc>
              <w:tc>
                <w:tcPr>
                  <w:tcW w:w="503"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0.001</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2.33</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w:t>
                  </w:r>
                  <w:r w:rsidR="00C403C0" w:rsidRPr="0014016A">
                    <w:rPr>
                      <w:sz w:val="21"/>
                      <w:szCs w:val="21"/>
                    </w:rPr>
                    <w:t>35</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200</w:t>
                  </w:r>
                </w:p>
              </w:tc>
              <w:tc>
                <w:tcPr>
                  <w:tcW w:w="673"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r w:rsidR="00D00808" w:rsidRPr="0014016A" w:rsidTr="0014016A">
              <w:trPr>
                <w:trHeight w:val="285"/>
              </w:trPr>
              <w:tc>
                <w:tcPr>
                  <w:tcW w:w="484"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92"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氮氧化物</w:t>
                  </w:r>
                </w:p>
              </w:tc>
              <w:tc>
                <w:tcPr>
                  <w:tcW w:w="503"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0.016</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69.62</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0.</w:t>
                  </w:r>
                  <w:r w:rsidR="00C403C0" w:rsidRPr="0014016A">
                    <w:rPr>
                      <w:sz w:val="21"/>
                      <w:szCs w:val="21"/>
                    </w:rPr>
                    <w:t>15</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200</w:t>
                  </w:r>
                </w:p>
              </w:tc>
              <w:tc>
                <w:tcPr>
                  <w:tcW w:w="673"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r w:rsidR="00D00808" w:rsidRPr="0014016A" w:rsidTr="0014016A">
              <w:trPr>
                <w:trHeight w:val="525"/>
              </w:trPr>
              <w:tc>
                <w:tcPr>
                  <w:tcW w:w="484"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92"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587"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非甲烷总烃</w:t>
                  </w:r>
                </w:p>
              </w:tc>
              <w:tc>
                <w:tcPr>
                  <w:tcW w:w="503"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0.004</w:t>
                  </w:r>
                  <w:r w:rsidRPr="0014016A">
                    <w:rPr>
                      <w:rFonts w:hint="eastAsia"/>
                      <w:sz w:val="21"/>
                      <w:szCs w:val="21"/>
                    </w:rPr>
                    <w:t xml:space="preserve">　</w:t>
                  </w:r>
                  <w:r w:rsidRPr="0014016A">
                    <w:rPr>
                      <w:sz w:val="21"/>
                      <w:szCs w:val="21"/>
                    </w:rPr>
                    <w:t xml:space="preserve">　</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17.7</w:t>
                  </w:r>
                </w:p>
              </w:tc>
              <w:tc>
                <w:tcPr>
                  <w:tcW w:w="588" w:type="pct"/>
                  <w:tcBorders>
                    <w:top w:val="nil"/>
                    <w:left w:val="nil"/>
                    <w:bottom w:val="single" w:sz="8" w:space="0" w:color="auto"/>
                    <w:right w:val="single" w:sz="8" w:space="0" w:color="auto"/>
                  </w:tcBorders>
                  <w:shd w:val="clear" w:color="auto" w:fill="auto"/>
                  <w:vAlign w:val="center"/>
                  <w:hideMark/>
                </w:tcPr>
                <w:p w:rsidR="00CD03AB" w:rsidRPr="0014016A" w:rsidRDefault="00C403C0" w:rsidP="0014016A">
                  <w:pPr>
                    <w:spacing w:line="240" w:lineRule="auto"/>
                    <w:ind w:firstLineChars="0" w:firstLine="0"/>
                    <w:rPr>
                      <w:sz w:val="21"/>
                      <w:szCs w:val="21"/>
                    </w:rPr>
                  </w:pPr>
                  <w:r w:rsidRPr="0014016A">
                    <w:rPr>
                      <w:sz w:val="21"/>
                      <w:szCs w:val="21"/>
                    </w:rPr>
                    <w:t>5</w:t>
                  </w:r>
                </w:p>
              </w:tc>
              <w:tc>
                <w:tcPr>
                  <w:tcW w:w="570"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sz w:val="21"/>
                      <w:szCs w:val="21"/>
                    </w:rPr>
                    <w:t>120</w:t>
                  </w:r>
                </w:p>
              </w:tc>
              <w:tc>
                <w:tcPr>
                  <w:tcW w:w="673" w:type="pct"/>
                  <w:vMerge/>
                  <w:tcBorders>
                    <w:top w:val="nil"/>
                    <w:left w:val="single" w:sz="8" w:space="0" w:color="auto"/>
                    <w:bottom w:val="single" w:sz="8" w:space="0" w:color="000000"/>
                    <w:right w:val="single" w:sz="8" w:space="0" w:color="auto"/>
                  </w:tcBorders>
                  <w:vAlign w:val="center"/>
                  <w:hideMark/>
                </w:tcPr>
                <w:p w:rsidR="00CD03AB" w:rsidRPr="0014016A" w:rsidRDefault="00CD03AB" w:rsidP="0014016A">
                  <w:pPr>
                    <w:spacing w:line="240" w:lineRule="auto"/>
                    <w:ind w:firstLineChars="0" w:firstLine="0"/>
                    <w:rPr>
                      <w:sz w:val="21"/>
                      <w:szCs w:val="21"/>
                    </w:rPr>
                  </w:pPr>
                </w:p>
              </w:tc>
              <w:tc>
                <w:tcPr>
                  <w:tcW w:w="416" w:type="pct"/>
                  <w:tcBorders>
                    <w:top w:val="nil"/>
                    <w:left w:val="nil"/>
                    <w:bottom w:val="single" w:sz="8" w:space="0" w:color="auto"/>
                    <w:right w:val="single" w:sz="8" w:space="0" w:color="auto"/>
                  </w:tcBorders>
                  <w:shd w:val="clear" w:color="auto" w:fill="auto"/>
                  <w:vAlign w:val="center"/>
                  <w:hideMark/>
                </w:tcPr>
                <w:p w:rsidR="00CD03AB" w:rsidRPr="0014016A" w:rsidRDefault="00CD03AB" w:rsidP="0014016A">
                  <w:pPr>
                    <w:spacing w:line="240" w:lineRule="auto"/>
                    <w:ind w:firstLineChars="0" w:firstLine="0"/>
                    <w:rPr>
                      <w:sz w:val="21"/>
                      <w:szCs w:val="21"/>
                    </w:rPr>
                  </w:pPr>
                  <w:r w:rsidRPr="0014016A">
                    <w:rPr>
                      <w:rFonts w:hint="eastAsia"/>
                      <w:sz w:val="21"/>
                      <w:szCs w:val="21"/>
                    </w:rPr>
                    <w:t>达标</w:t>
                  </w:r>
                </w:p>
              </w:tc>
            </w:tr>
          </w:tbl>
          <w:p w:rsidR="00111EE1" w:rsidRPr="00D00808" w:rsidRDefault="00AE7E47" w:rsidP="00CC50F4">
            <w:pPr>
              <w:pStyle w:val="20"/>
            </w:pPr>
            <w:r w:rsidRPr="00D00808">
              <w:rPr>
                <w:rFonts w:hint="eastAsia"/>
              </w:rPr>
              <w:lastRenderedPageBreak/>
              <w:t>等效排气筒：</w:t>
            </w:r>
          </w:p>
          <w:p w:rsidR="00111EE1" w:rsidRPr="00D00808" w:rsidRDefault="00AE7E47" w:rsidP="009228C3">
            <w:pPr>
              <w:pStyle w:val="Af6"/>
            </w:pPr>
            <w:r w:rsidRPr="00D00808">
              <w:rPr>
                <w:rFonts w:hint="eastAsia"/>
              </w:rPr>
              <w:t>根据《大气污染物综合排放标准》（</w:t>
            </w:r>
            <w:r w:rsidRPr="00D00808">
              <w:rPr>
                <w:rFonts w:hint="eastAsia"/>
              </w:rPr>
              <w:t>DB50/418-2016</w:t>
            </w:r>
            <w:r w:rsidRPr="00D00808">
              <w:rPr>
                <w:rFonts w:hint="eastAsia"/>
              </w:rPr>
              <w:t>），“两个排放相同污染物（不论其是否由同一生产工艺过程产生）的排气筒，若其距离小于其几何高度之和，应合并视为一根等效排气筒。”</w:t>
            </w:r>
          </w:p>
          <w:p w:rsidR="00111EE1" w:rsidRPr="00D00808" w:rsidRDefault="00AE7E47" w:rsidP="009228C3">
            <w:pPr>
              <w:pStyle w:val="Af6"/>
            </w:pPr>
            <w:r w:rsidRPr="00D00808">
              <w:rPr>
                <w:rFonts w:hint="eastAsia"/>
              </w:rPr>
              <w:t>根据项目排气筒设置位置及高度，项目</w:t>
            </w:r>
            <w:r w:rsidR="00D7684C" w:rsidRPr="00D00808">
              <w:rPr>
                <w:rFonts w:hint="eastAsia"/>
              </w:rPr>
              <w:t>抛丸废气</w:t>
            </w:r>
            <w:r w:rsidRPr="00D00808">
              <w:rPr>
                <w:rFonts w:hint="eastAsia"/>
              </w:rPr>
              <w:t>排气筒</w:t>
            </w:r>
            <w:r w:rsidRPr="00D00808">
              <w:rPr>
                <w:rFonts w:hint="eastAsia"/>
              </w:rPr>
              <w:t>DA00</w:t>
            </w:r>
            <w:r w:rsidR="00D7684C" w:rsidRPr="00D00808">
              <w:t>1</w:t>
            </w:r>
            <w:r w:rsidRPr="00D00808">
              <w:rPr>
                <w:rFonts w:hint="eastAsia"/>
              </w:rPr>
              <w:t>和</w:t>
            </w:r>
            <w:r w:rsidR="00D7684C" w:rsidRPr="00D00808">
              <w:rPr>
                <w:rFonts w:hint="eastAsia"/>
              </w:rPr>
              <w:t>喷粉</w:t>
            </w:r>
            <w:r w:rsidRPr="00D00808">
              <w:rPr>
                <w:rFonts w:hint="eastAsia"/>
              </w:rPr>
              <w:t>废气排气筒</w:t>
            </w:r>
            <w:r w:rsidRPr="00D00808">
              <w:rPr>
                <w:rFonts w:hint="eastAsia"/>
              </w:rPr>
              <w:t>DA00</w:t>
            </w:r>
            <w:r w:rsidR="00D7684C" w:rsidRPr="00D00808">
              <w:t>2</w:t>
            </w:r>
            <w:r w:rsidRPr="00D00808">
              <w:rPr>
                <w:rFonts w:hint="eastAsia"/>
              </w:rPr>
              <w:t>应视为等效排气筒。</w:t>
            </w:r>
          </w:p>
          <w:p w:rsidR="00111EE1" w:rsidRPr="00D00808" w:rsidRDefault="00AE7E47" w:rsidP="009228C3">
            <w:pPr>
              <w:pStyle w:val="Af6"/>
            </w:pPr>
            <w:r w:rsidRPr="00D00808">
              <w:rPr>
                <w:rFonts w:hint="eastAsia"/>
              </w:rPr>
              <w:t>其等效排气筒的</w:t>
            </w:r>
            <w:r w:rsidR="000C63D1">
              <w:rPr>
                <w:rFonts w:hint="eastAsia"/>
              </w:rPr>
              <w:t>颗粒物</w:t>
            </w:r>
            <w:r w:rsidRPr="00D00808">
              <w:rPr>
                <w:rFonts w:hint="eastAsia"/>
              </w:rPr>
              <w:t>的排放速率为：</w:t>
            </w:r>
          </w:p>
          <w:p w:rsidR="00111EE1" w:rsidRPr="00D00808" w:rsidRDefault="00AE7E47" w:rsidP="009228C3">
            <w:pPr>
              <w:pStyle w:val="Af6"/>
            </w:pPr>
            <w:r w:rsidRPr="00D00808">
              <w:rPr>
                <w:rFonts w:hint="eastAsia"/>
              </w:rPr>
              <w:t>Q=Q1+Q2</w:t>
            </w:r>
          </w:p>
          <w:p w:rsidR="00111EE1" w:rsidRPr="00D00808" w:rsidRDefault="00AE7E47" w:rsidP="009228C3">
            <w:pPr>
              <w:pStyle w:val="Af6"/>
            </w:pPr>
            <w:r w:rsidRPr="00D00808">
              <w:t>式中：</w:t>
            </w:r>
            <w:r w:rsidRPr="00D00808">
              <w:rPr>
                <w:rFonts w:hint="eastAsia"/>
              </w:rPr>
              <w:t>Q</w:t>
            </w:r>
            <w:r w:rsidRPr="00D00808">
              <w:t>——</w:t>
            </w:r>
            <w:r w:rsidRPr="00D00808">
              <w:rPr>
                <w:rFonts w:hint="eastAsia"/>
              </w:rPr>
              <w:t>等效排气筒污染物排放速率；</w:t>
            </w:r>
          </w:p>
          <w:p w:rsidR="00111EE1" w:rsidRPr="00D00808" w:rsidRDefault="00AE7E47" w:rsidP="009228C3">
            <w:pPr>
              <w:pStyle w:val="Af6"/>
            </w:pPr>
            <w:r w:rsidRPr="00D00808">
              <w:rPr>
                <w:rFonts w:hint="eastAsia"/>
              </w:rPr>
              <w:t>Q1</w:t>
            </w:r>
            <w:r w:rsidRPr="00D00808">
              <w:rPr>
                <w:rFonts w:hint="eastAsia"/>
              </w:rPr>
              <w:t>、</w:t>
            </w:r>
            <w:r w:rsidRPr="00D00808">
              <w:rPr>
                <w:rFonts w:hint="eastAsia"/>
              </w:rPr>
              <w:t>Q2</w:t>
            </w:r>
            <w:r w:rsidRPr="00D00808">
              <w:t>——</w:t>
            </w:r>
            <w:r w:rsidRPr="00D00808">
              <w:rPr>
                <w:rFonts w:hint="eastAsia"/>
              </w:rPr>
              <w:t>排气筒</w:t>
            </w:r>
            <w:r w:rsidRPr="00D00808">
              <w:rPr>
                <w:rFonts w:hint="eastAsia"/>
              </w:rPr>
              <w:t>1</w:t>
            </w:r>
            <w:r w:rsidRPr="00D00808">
              <w:rPr>
                <w:rFonts w:hint="eastAsia"/>
              </w:rPr>
              <w:t>和排气筒</w:t>
            </w:r>
            <w:r w:rsidRPr="00D00808">
              <w:rPr>
                <w:rFonts w:hint="eastAsia"/>
              </w:rPr>
              <w:t>2</w:t>
            </w:r>
            <w:r w:rsidRPr="00D00808">
              <w:rPr>
                <w:rFonts w:hint="eastAsia"/>
              </w:rPr>
              <w:t>污染物排放速率</w:t>
            </w:r>
            <w:r w:rsidRPr="00D00808">
              <w:t>；</w:t>
            </w:r>
          </w:p>
          <w:p w:rsidR="00111EE1" w:rsidRPr="00D00808" w:rsidRDefault="00AE7E47" w:rsidP="009228C3">
            <w:pPr>
              <w:pStyle w:val="Af6"/>
            </w:pPr>
            <w:r w:rsidRPr="00D00808">
              <w:rPr>
                <w:rFonts w:hint="eastAsia"/>
              </w:rPr>
              <w:t>其等效排气筒的高度为：</w:t>
            </w:r>
          </w:p>
          <w:p w:rsidR="00111EE1" w:rsidRPr="00D00808" w:rsidRDefault="00AE7E47" w:rsidP="009228C3">
            <w:pPr>
              <w:pStyle w:val="Af6"/>
            </w:pPr>
            <w:r w:rsidRPr="00D00808">
              <w:drawing>
                <wp:inline distT="0" distB="0" distL="114300" distR="114300" wp14:anchorId="0A960823" wp14:editId="38C2DC70">
                  <wp:extent cx="1569720" cy="54864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9"/>
                          <a:stretch>
                            <a:fillRect/>
                          </a:stretch>
                        </pic:blipFill>
                        <pic:spPr>
                          <a:xfrm>
                            <a:off x="0" y="0"/>
                            <a:ext cx="1569720" cy="548640"/>
                          </a:xfrm>
                          <a:prstGeom prst="rect">
                            <a:avLst/>
                          </a:prstGeom>
                          <a:noFill/>
                          <a:ln>
                            <a:noFill/>
                          </a:ln>
                        </pic:spPr>
                      </pic:pic>
                    </a:graphicData>
                  </a:graphic>
                </wp:inline>
              </w:drawing>
            </w:r>
          </w:p>
          <w:p w:rsidR="00111EE1" w:rsidRPr="00D00808" w:rsidRDefault="00AE7E47" w:rsidP="009228C3">
            <w:pPr>
              <w:pStyle w:val="Af6"/>
            </w:pPr>
            <w:r w:rsidRPr="00D00808">
              <w:t>式中：</w:t>
            </w:r>
            <w:r w:rsidRPr="00D00808">
              <w:rPr>
                <w:rFonts w:hint="eastAsia"/>
              </w:rPr>
              <w:t>h</w:t>
            </w:r>
            <w:r w:rsidRPr="00D00808">
              <w:t>——</w:t>
            </w:r>
            <w:r w:rsidRPr="00D00808">
              <w:rPr>
                <w:rFonts w:hint="eastAsia"/>
              </w:rPr>
              <w:t>等效排气筒高度，</w:t>
            </w:r>
            <w:r w:rsidRPr="00D00808">
              <w:rPr>
                <w:rFonts w:hint="eastAsia"/>
              </w:rPr>
              <w:t>m</w:t>
            </w:r>
            <w:r w:rsidRPr="00D00808">
              <w:rPr>
                <w:rFonts w:hint="eastAsia"/>
              </w:rPr>
              <w:t>；</w:t>
            </w:r>
          </w:p>
          <w:p w:rsidR="00111EE1" w:rsidRPr="00D00808" w:rsidRDefault="00AE7E47" w:rsidP="009228C3">
            <w:pPr>
              <w:pStyle w:val="Af6"/>
            </w:pPr>
            <w:r w:rsidRPr="00D00808">
              <w:rPr>
                <w:rFonts w:hint="eastAsia"/>
              </w:rPr>
              <w:t>h1</w:t>
            </w:r>
            <w:r w:rsidRPr="00D00808">
              <w:rPr>
                <w:rFonts w:hint="eastAsia"/>
              </w:rPr>
              <w:t>、</w:t>
            </w:r>
            <w:r w:rsidRPr="00D00808">
              <w:rPr>
                <w:rFonts w:hint="eastAsia"/>
              </w:rPr>
              <w:t>h2</w:t>
            </w:r>
            <w:r w:rsidRPr="00D00808">
              <w:t>——</w:t>
            </w:r>
            <w:r w:rsidRPr="00D00808">
              <w:rPr>
                <w:rFonts w:hint="eastAsia"/>
              </w:rPr>
              <w:t>排气筒</w:t>
            </w:r>
            <w:r w:rsidRPr="00D00808">
              <w:rPr>
                <w:rFonts w:hint="eastAsia"/>
              </w:rPr>
              <w:t>1</w:t>
            </w:r>
            <w:r w:rsidRPr="00D00808">
              <w:rPr>
                <w:rFonts w:hint="eastAsia"/>
              </w:rPr>
              <w:t>和排气筒</w:t>
            </w:r>
            <w:r w:rsidRPr="00D00808">
              <w:rPr>
                <w:rFonts w:hint="eastAsia"/>
              </w:rPr>
              <w:t>2</w:t>
            </w:r>
            <w:r w:rsidRPr="00D00808">
              <w:rPr>
                <w:rFonts w:hint="eastAsia"/>
              </w:rPr>
              <w:t>的高度，</w:t>
            </w:r>
            <w:r w:rsidRPr="00D00808">
              <w:rPr>
                <w:rFonts w:hint="eastAsia"/>
              </w:rPr>
              <w:t>m</w:t>
            </w:r>
            <w:r w:rsidRPr="00D00808">
              <w:rPr>
                <w:rFonts w:hint="eastAsia"/>
              </w:rPr>
              <w:t>。</w:t>
            </w:r>
          </w:p>
          <w:p w:rsidR="00111EE1" w:rsidRPr="00D00808" w:rsidRDefault="00AE7E47" w:rsidP="009228C3">
            <w:pPr>
              <w:pStyle w:val="Af6"/>
            </w:pPr>
            <w:r w:rsidRPr="00D00808">
              <w:rPr>
                <w:rFonts w:hint="eastAsia"/>
              </w:rPr>
              <w:t>计得</w:t>
            </w:r>
            <w:r w:rsidRPr="00D00808">
              <w:rPr>
                <w:rFonts w:hint="eastAsia"/>
              </w:rPr>
              <w:t>DA008</w:t>
            </w:r>
            <w:r w:rsidRPr="00D00808">
              <w:rPr>
                <w:rFonts w:hint="eastAsia"/>
              </w:rPr>
              <w:t>、</w:t>
            </w:r>
            <w:r w:rsidRPr="00D00808">
              <w:rPr>
                <w:rFonts w:hint="eastAsia"/>
              </w:rPr>
              <w:t>DA009</w:t>
            </w:r>
            <w:r w:rsidRPr="00D00808">
              <w:rPr>
                <w:rFonts w:hint="eastAsia"/>
              </w:rPr>
              <w:t>等效排放速率为</w:t>
            </w:r>
            <w:r w:rsidRPr="00D00808">
              <w:rPr>
                <w:rFonts w:hint="eastAsia"/>
              </w:rPr>
              <w:t>0.</w:t>
            </w:r>
            <w:r w:rsidR="00CD03AB" w:rsidRPr="00D00808">
              <w:t>09</w:t>
            </w:r>
            <w:r w:rsidRPr="00D00808">
              <w:rPr>
                <w:rFonts w:hint="eastAsia"/>
              </w:rPr>
              <w:t>kg/h</w:t>
            </w:r>
            <w:r w:rsidRPr="00D00808">
              <w:rPr>
                <w:rFonts w:hint="eastAsia"/>
              </w:rPr>
              <w:t>，高度</w:t>
            </w:r>
            <w:r w:rsidR="00D7684C" w:rsidRPr="00D00808">
              <w:t>15</w:t>
            </w:r>
            <w:r w:rsidRPr="00D00808">
              <w:rPr>
                <w:rFonts w:hint="eastAsia"/>
              </w:rPr>
              <w:t>m</w:t>
            </w:r>
            <w:r w:rsidRPr="00D00808">
              <w:rPr>
                <w:rFonts w:hint="eastAsia"/>
              </w:rPr>
              <w:t>，该等效排气筒的等效排放速率小于</w:t>
            </w:r>
            <w:r w:rsidR="00D7684C" w:rsidRPr="00D00808">
              <w:rPr>
                <w:rFonts w:hint="eastAsia"/>
              </w:rPr>
              <w:t>《大气污染物综合排放标准》（</w:t>
            </w:r>
            <w:r w:rsidR="00D7684C" w:rsidRPr="00D00808">
              <w:rPr>
                <w:rFonts w:hint="eastAsia"/>
              </w:rPr>
              <w:t>DB50/418-2016</w:t>
            </w:r>
            <w:r w:rsidR="00D7684C" w:rsidRPr="00D00808">
              <w:rPr>
                <w:rFonts w:hint="eastAsia"/>
              </w:rPr>
              <w:t>）</w:t>
            </w:r>
            <w:r w:rsidRPr="00D00808">
              <w:rPr>
                <w:rFonts w:hint="eastAsia"/>
              </w:rPr>
              <w:t>限定的排放速率，满足要求。</w:t>
            </w:r>
          </w:p>
          <w:p w:rsidR="00111EE1" w:rsidRPr="00D00808" w:rsidRDefault="00AE7E47" w:rsidP="00CC50F4">
            <w:pPr>
              <w:pStyle w:val="20"/>
            </w:pPr>
            <w:r w:rsidRPr="00D00808">
              <w:rPr>
                <w:rFonts w:hint="eastAsia"/>
              </w:rPr>
              <w:t>4</w:t>
            </w:r>
            <w:r w:rsidRPr="00D00808">
              <w:rPr>
                <w:rFonts w:hint="eastAsia"/>
              </w:rPr>
              <w:t>）非正常工况</w:t>
            </w:r>
          </w:p>
          <w:p w:rsidR="00111EE1" w:rsidRPr="00D00808" w:rsidRDefault="00AE7E47" w:rsidP="009228C3">
            <w:pPr>
              <w:pStyle w:val="Af6"/>
            </w:pPr>
            <w:r w:rsidRPr="00D00808">
              <w:t>拟建项目非正常工况主要为</w:t>
            </w:r>
            <w:r w:rsidRPr="00D00808">
              <w:rPr>
                <w:rFonts w:hint="eastAsia"/>
              </w:rPr>
              <w:t>生产线</w:t>
            </w:r>
            <w:r w:rsidRPr="00D00808">
              <w:t>环保设施的非正常运行</w:t>
            </w:r>
            <w:r w:rsidRPr="00D00808">
              <w:rPr>
                <w:rFonts w:hint="eastAsia"/>
              </w:rPr>
              <w:t>，</w:t>
            </w:r>
            <w:r w:rsidRPr="00D00808">
              <w:t>当废气处理设施发生故障</w:t>
            </w:r>
            <w:r w:rsidRPr="00D00808">
              <w:rPr>
                <w:rFonts w:hint="eastAsia"/>
              </w:rPr>
              <w:t>，如布袋、滤筒失效、活性炭吸附失效等</w:t>
            </w:r>
            <w:r w:rsidRPr="00D00808">
              <w:t>，废气污染物</w:t>
            </w:r>
            <w:r w:rsidRPr="00D00808">
              <w:rPr>
                <w:rFonts w:hint="eastAsia"/>
              </w:rPr>
              <w:t>未得到有效</w:t>
            </w:r>
            <w:r w:rsidRPr="00D00808">
              <w:t>处理，通过排气筒直接排放到大气中</w:t>
            </w:r>
            <w:r w:rsidRPr="00D00808">
              <w:rPr>
                <w:rFonts w:hint="eastAsia"/>
              </w:rPr>
              <w:t>，对环境造成污染</w:t>
            </w:r>
            <w:r w:rsidRPr="00D00808">
              <w:t>。本项目非正常排放的源强</w:t>
            </w:r>
            <w:r w:rsidRPr="00D00808">
              <w:rPr>
                <w:rFonts w:hint="eastAsia"/>
              </w:rPr>
              <w:t>考虑处理除尘器治理效率为</w:t>
            </w:r>
            <w:r w:rsidRPr="00D00808">
              <w:rPr>
                <w:rFonts w:hint="eastAsia"/>
              </w:rPr>
              <w:t>50%</w:t>
            </w:r>
            <w:r w:rsidRPr="00D00808">
              <w:rPr>
                <w:rFonts w:hint="eastAsia"/>
              </w:rPr>
              <w:t>，其余废气处理设施处置效率为零的情况，统计设置废气污染物处置措施的排气筒非正常工况下有组织排放情况如下：</w:t>
            </w:r>
          </w:p>
          <w:p w:rsidR="00111EE1" w:rsidRPr="00D00808" w:rsidRDefault="00AE7E47" w:rsidP="002834C0">
            <w:pPr>
              <w:pStyle w:val="af7"/>
            </w:pPr>
            <w:r w:rsidRPr="00D00808">
              <w:t>表4-</w:t>
            </w:r>
            <w:r w:rsidR="008B630F" w:rsidRPr="00D00808">
              <w:t>10</w:t>
            </w:r>
            <w:r w:rsidRPr="00D00808">
              <w:rPr>
                <w:rFonts w:hint="eastAsia"/>
              </w:rPr>
              <w:t xml:space="preserve">  非正常工况排放情况一览表</w:t>
            </w:r>
          </w:p>
          <w:tbl>
            <w:tblPr>
              <w:tblStyle w:val="af0"/>
              <w:tblW w:w="0" w:type="auto"/>
              <w:tblCellMar>
                <w:left w:w="57" w:type="dxa"/>
                <w:right w:w="57" w:type="dxa"/>
              </w:tblCellMar>
              <w:tblLook w:val="04A0" w:firstRow="1" w:lastRow="0" w:firstColumn="1" w:lastColumn="0" w:noHBand="0" w:noVBand="1"/>
            </w:tblPr>
            <w:tblGrid>
              <w:gridCol w:w="740"/>
              <w:gridCol w:w="647"/>
              <w:gridCol w:w="701"/>
              <w:gridCol w:w="570"/>
              <w:gridCol w:w="850"/>
              <w:gridCol w:w="1134"/>
              <w:gridCol w:w="992"/>
              <w:gridCol w:w="709"/>
              <w:gridCol w:w="567"/>
              <w:gridCol w:w="1425"/>
            </w:tblGrid>
            <w:tr w:rsidR="00D00808" w:rsidRPr="00D00808" w:rsidTr="006B7539">
              <w:trPr>
                <w:trHeight w:val="737"/>
              </w:trPr>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排放口</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污染源</w:t>
                  </w:r>
                </w:p>
              </w:tc>
              <w:tc>
                <w:tcPr>
                  <w:tcW w:w="701" w:type="dxa"/>
                  <w:tcMar>
                    <w:top w:w="0" w:type="dxa"/>
                    <w:left w:w="57" w:type="dxa"/>
                    <w:bottom w:w="0" w:type="dxa"/>
                    <w:right w:w="57" w:type="dxa"/>
                  </w:tcMar>
                  <w:vAlign w:val="center"/>
                </w:tcPr>
                <w:p w:rsidR="00111EE1" w:rsidRPr="000768DA" w:rsidRDefault="00AE7E47" w:rsidP="00187589">
                  <w:pPr>
                    <w:pStyle w:val="af8"/>
                    <w:rPr>
                      <w:b/>
                    </w:rPr>
                  </w:pPr>
                  <w:r w:rsidRPr="000768DA">
                    <w:rPr>
                      <w:b/>
                    </w:rPr>
                    <w:t>污染物</w:t>
                  </w:r>
                </w:p>
              </w:tc>
              <w:tc>
                <w:tcPr>
                  <w:tcW w:w="570"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处理效率</w:t>
                  </w:r>
                </w:p>
              </w:tc>
              <w:tc>
                <w:tcPr>
                  <w:tcW w:w="850"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排放速率</w:t>
                  </w:r>
                  <w:r w:rsidRPr="000768DA">
                    <w:rPr>
                      <w:rFonts w:hint="eastAsia"/>
                      <w:b/>
                    </w:rPr>
                    <w:t>kg/h</w:t>
                  </w:r>
                </w:p>
              </w:tc>
              <w:tc>
                <w:tcPr>
                  <w:tcW w:w="1134"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排放浓度</w:t>
                  </w:r>
                  <w:r w:rsidRPr="000768DA">
                    <w:rPr>
                      <w:rFonts w:hint="eastAsia"/>
                      <w:b/>
                    </w:rPr>
                    <w:t>mg/m</w:t>
                  </w:r>
                  <w:r w:rsidRPr="000768DA">
                    <w:rPr>
                      <w:rFonts w:hint="eastAsia"/>
                      <w:b/>
                      <w:vertAlign w:val="superscript"/>
                    </w:rPr>
                    <w:t>3</w:t>
                  </w:r>
                </w:p>
              </w:tc>
              <w:tc>
                <w:tcPr>
                  <w:tcW w:w="992"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浓度限值</w:t>
                  </w:r>
                  <w:r w:rsidRPr="000768DA">
                    <w:rPr>
                      <w:rFonts w:hint="eastAsia"/>
                      <w:b/>
                    </w:rPr>
                    <w:t>mg/m</w:t>
                  </w:r>
                  <w:r w:rsidRPr="000768DA">
                    <w:rPr>
                      <w:rFonts w:hint="eastAsia"/>
                      <w:b/>
                      <w:vertAlign w:val="superscript"/>
                    </w:rPr>
                    <w:t>3</w:t>
                  </w:r>
                </w:p>
              </w:tc>
              <w:tc>
                <w:tcPr>
                  <w:tcW w:w="709"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持续时间</w:t>
                  </w:r>
                  <w:r w:rsidRPr="000768DA">
                    <w:rPr>
                      <w:rFonts w:hint="eastAsia"/>
                      <w:b/>
                    </w:rPr>
                    <w:t>h</w:t>
                  </w:r>
                </w:p>
              </w:tc>
              <w:tc>
                <w:tcPr>
                  <w:tcW w:w="567"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发生频次</w:t>
                  </w:r>
                </w:p>
              </w:tc>
              <w:tc>
                <w:tcPr>
                  <w:tcW w:w="1425" w:type="dxa"/>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应对措施</w:t>
                  </w:r>
                </w:p>
              </w:tc>
            </w:tr>
            <w:tr w:rsidR="00D00808" w:rsidRPr="00D00808" w:rsidTr="006B7539">
              <w:trPr>
                <w:trHeight w:val="454"/>
              </w:trPr>
              <w:tc>
                <w:tcPr>
                  <w:tcW w:w="0" w:type="auto"/>
                  <w:tcMar>
                    <w:top w:w="0" w:type="dxa"/>
                    <w:left w:w="57" w:type="dxa"/>
                    <w:bottom w:w="0" w:type="dxa"/>
                    <w:right w:w="57" w:type="dxa"/>
                  </w:tcMar>
                  <w:vAlign w:val="center"/>
                </w:tcPr>
                <w:p w:rsidR="00C403C0" w:rsidRPr="00D00808" w:rsidRDefault="00C403C0" w:rsidP="000768DA">
                  <w:pPr>
                    <w:pStyle w:val="af8"/>
                  </w:pPr>
                  <w:r w:rsidRPr="00D00808">
                    <w:rPr>
                      <w:rFonts w:hint="eastAsia"/>
                    </w:rPr>
                    <w:t>DA00</w:t>
                  </w:r>
                  <w:r w:rsidR="000768DA">
                    <w:t>2</w:t>
                  </w:r>
                </w:p>
              </w:tc>
              <w:tc>
                <w:tcPr>
                  <w:tcW w:w="0" w:type="auto"/>
                  <w:tcMar>
                    <w:top w:w="0" w:type="dxa"/>
                    <w:left w:w="57" w:type="dxa"/>
                    <w:bottom w:w="0" w:type="dxa"/>
                    <w:right w:w="57" w:type="dxa"/>
                  </w:tcMar>
                  <w:vAlign w:val="center"/>
                </w:tcPr>
                <w:p w:rsidR="00C403C0" w:rsidRPr="00D00808" w:rsidRDefault="00C403C0" w:rsidP="00187589">
                  <w:pPr>
                    <w:pStyle w:val="af8"/>
                  </w:pPr>
                  <w:r w:rsidRPr="00D00808">
                    <w:rPr>
                      <w:rFonts w:hint="eastAsia"/>
                    </w:rPr>
                    <w:t>喷粉废气</w:t>
                  </w:r>
                </w:p>
              </w:tc>
              <w:tc>
                <w:tcPr>
                  <w:tcW w:w="701"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颗粒物</w:t>
                  </w:r>
                </w:p>
              </w:tc>
              <w:tc>
                <w:tcPr>
                  <w:tcW w:w="570"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50</w:t>
                  </w:r>
                </w:p>
              </w:tc>
              <w:tc>
                <w:tcPr>
                  <w:tcW w:w="850" w:type="dxa"/>
                  <w:tcMar>
                    <w:top w:w="0" w:type="dxa"/>
                    <w:left w:w="57" w:type="dxa"/>
                    <w:bottom w:w="0" w:type="dxa"/>
                    <w:right w:w="57" w:type="dxa"/>
                  </w:tcMar>
                  <w:vAlign w:val="center"/>
                </w:tcPr>
                <w:p w:rsidR="00C403C0" w:rsidRPr="00D00808" w:rsidRDefault="00C403C0" w:rsidP="00187589">
                  <w:pPr>
                    <w:pStyle w:val="af8"/>
                  </w:pPr>
                  <w:r w:rsidRPr="00D00808">
                    <w:t>0.175</w:t>
                  </w:r>
                </w:p>
              </w:tc>
              <w:tc>
                <w:tcPr>
                  <w:tcW w:w="1134" w:type="dxa"/>
                  <w:tcMar>
                    <w:top w:w="0" w:type="dxa"/>
                    <w:left w:w="57" w:type="dxa"/>
                    <w:bottom w:w="0" w:type="dxa"/>
                    <w:right w:w="57" w:type="dxa"/>
                  </w:tcMar>
                  <w:vAlign w:val="center"/>
                </w:tcPr>
                <w:p w:rsidR="00C403C0" w:rsidRPr="00D00808" w:rsidRDefault="00C403C0" w:rsidP="00187589">
                  <w:pPr>
                    <w:pStyle w:val="af8"/>
                  </w:pPr>
                  <w:r w:rsidRPr="00D00808">
                    <w:t>87.5</w:t>
                  </w:r>
                </w:p>
              </w:tc>
              <w:tc>
                <w:tcPr>
                  <w:tcW w:w="992"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50</w:t>
                  </w:r>
                </w:p>
              </w:tc>
              <w:tc>
                <w:tcPr>
                  <w:tcW w:w="709"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1</w:t>
                  </w:r>
                </w:p>
              </w:tc>
              <w:tc>
                <w:tcPr>
                  <w:tcW w:w="567"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1</w:t>
                  </w:r>
                </w:p>
              </w:tc>
              <w:tc>
                <w:tcPr>
                  <w:tcW w:w="1425" w:type="dxa"/>
                  <w:tcMar>
                    <w:top w:w="0" w:type="dxa"/>
                    <w:left w:w="57" w:type="dxa"/>
                    <w:bottom w:w="0" w:type="dxa"/>
                    <w:right w:w="57" w:type="dxa"/>
                  </w:tcMar>
                  <w:vAlign w:val="center"/>
                </w:tcPr>
                <w:p w:rsidR="00C403C0" w:rsidRPr="00D00808" w:rsidRDefault="00C403C0" w:rsidP="00187589">
                  <w:pPr>
                    <w:pStyle w:val="af8"/>
                  </w:pPr>
                  <w:r w:rsidRPr="00D00808">
                    <w:rPr>
                      <w:rFonts w:hint="eastAsia"/>
                    </w:rPr>
                    <w:t>生产启动前检查废气处理设施，发现故障</w:t>
                  </w:r>
                  <w:r w:rsidRPr="00D00808">
                    <w:rPr>
                      <w:rFonts w:hint="eastAsia"/>
                    </w:rPr>
                    <w:lastRenderedPageBreak/>
                    <w:t>后立即停止生产工作，安排检修。加强设备维护。</w:t>
                  </w:r>
                </w:p>
              </w:tc>
            </w:tr>
          </w:tbl>
          <w:p w:rsidR="00111EE1" w:rsidRPr="00D00808" w:rsidRDefault="00AE7E47" w:rsidP="009228C3">
            <w:pPr>
              <w:pStyle w:val="Af6"/>
            </w:pPr>
            <w:r w:rsidRPr="00D00808">
              <w:lastRenderedPageBreak/>
              <w:t>由上表可知，在非正常工况下</w:t>
            </w:r>
            <w:r w:rsidRPr="00D00808">
              <w:rPr>
                <w:rFonts w:hint="eastAsia"/>
              </w:rPr>
              <w:t>，项目喷粉废气颗粒物污染物排放均不满足</w:t>
            </w:r>
            <w:r w:rsidRPr="00D00808">
              <w:t>《大气污染物综合排放标准》（</w:t>
            </w:r>
            <w:r w:rsidRPr="00D00808">
              <w:t>DB 50/418-2016</w:t>
            </w:r>
            <w:r w:rsidRPr="00D00808">
              <w:t>）</w:t>
            </w:r>
            <w:r w:rsidR="00C403C0" w:rsidRPr="00D00808">
              <w:rPr>
                <w:rFonts w:hint="eastAsia"/>
              </w:rPr>
              <w:t>限值</w:t>
            </w:r>
            <w:r w:rsidRPr="00D00808">
              <w:rPr>
                <w:rFonts w:hint="eastAsia"/>
              </w:rPr>
              <w:t>。</w:t>
            </w:r>
          </w:p>
          <w:p w:rsidR="00111EE1" w:rsidRPr="00D00808" w:rsidRDefault="00AE7E47" w:rsidP="009228C3">
            <w:pPr>
              <w:pStyle w:val="Af6"/>
            </w:pPr>
            <w:r w:rsidRPr="00D00808">
              <w:rPr>
                <w:rFonts w:hint="eastAsia"/>
              </w:rPr>
              <w:t>企业需采取必要措施防止非正常工况的出现。建设单位应加强废气处理装置、设施的维修保养，及时发现处理设备的隐患，确保废气处理系统正常运行；定期检查废气处理设施的处理效率，确保废气稳定达标排放；建立健全的环保机构，对管理人员和技术人员进行岗位培训；若出现非正常工况，建设单位必须立即停止生产，及时检修更换废气处理设备，避免污染物随大气扩散对周边环境空气造成不良影响。</w:t>
            </w:r>
          </w:p>
          <w:p w:rsidR="00111EE1" w:rsidRPr="00D00808" w:rsidRDefault="00AE7E47" w:rsidP="00CC50F4">
            <w:pPr>
              <w:pStyle w:val="20"/>
            </w:pPr>
            <w:r w:rsidRPr="00D00808">
              <w:rPr>
                <w:rFonts w:hint="eastAsia"/>
              </w:rPr>
              <w:t>5</w:t>
            </w:r>
            <w:r w:rsidRPr="00D00808">
              <w:rPr>
                <w:rFonts w:hint="eastAsia"/>
              </w:rPr>
              <w:t>）大气环境影响分析</w:t>
            </w:r>
          </w:p>
          <w:p w:rsidR="00111EE1" w:rsidRPr="00D00808" w:rsidRDefault="00AE7E47" w:rsidP="009228C3">
            <w:pPr>
              <w:pStyle w:val="Af6"/>
            </w:pPr>
            <w:r w:rsidRPr="00D00808">
              <w:rPr>
                <w:rFonts w:hint="eastAsia"/>
              </w:rPr>
              <w:t>根据项目所在区域环境空气现状监测数据以及</w:t>
            </w:r>
            <w:r w:rsidRPr="00D00808">
              <w:t>《</w:t>
            </w:r>
            <w:r w:rsidRPr="00D00808">
              <w:t>202</w:t>
            </w:r>
            <w:r w:rsidR="000768DA">
              <w:t>4</w:t>
            </w:r>
            <w:r w:rsidRPr="00D00808">
              <w:t>年重庆市生态环境状况公报》</w:t>
            </w:r>
            <w:r w:rsidRPr="00D00808">
              <w:rPr>
                <w:rFonts w:hint="eastAsia"/>
              </w:rPr>
              <w:t>中九龙坡区环境空气质量现状数据，项目所在区域属空气质量达标区，空气质量较好。拟建项目生产过程中产生的废气经可行性技术措施治理后排放，排放浓度和速率能够满足排放标准要求，拟建项目运营期排放的废气对环境影响较小。</w:t>
            </w:r>
          </w:p>
          <w:p w:rsidR="00111EE1" w:rsidRPr="00D00808" w:rsidRDefault="00AE7E47" w:rsidP="00CC50F4">
            <w:pPr>
              <w:pStyle w:val="20"/>
            </w:pPr>
            <w:r w:rsidRPr="00D00808">
              <w:rPr>
                <w:rFonts w:hint="eastAsia"/>
              </w:rPr>
              <w:t>6</w:t>
            </w:r>
            <w:r w:rsidRPr="00D00808">
              <w:rPr>
                <w:rFonts w:hint="eastAsia"/>
              </w:rPr>
              <w:t>）监测要求</w:t>
            </w:r>
          </w:p>
          <w:p w:rsidR="00111EE1" w:rsidRPr="00D00808" w:rsidRDefault="00AE7E47" w:rsidP="009228C3">
            <w:pPr>
              <w:pStyle w:val="Af6"/>
            </w:pPr>
            <w:r w:rsidRPr="00D00808">
              <w:rPr>
                <w:rFonts w:hint="eastAsia"/>
              </w:rPr>
              <w:t>根据参照《排污单位自行监测技术指南</w:t>
            </w:r>
            <w:r w:rsidRPr="00D00808">
              <w:rPr>
                <w:rFonts w:hint="eastAsia"/>
              </w:rPr>
              <w:t xml:space="preserve"> </w:t>
            </w:r>
            <w:r w:rsidRPr="00D00808">
              <w:rPr>
                <w:rFonts w:hint="eastAsia"/>
              </w:rPr>
              <w:t>总则》（</w:t>
            </w:r>
            <w:r w:rsidRPr="00D00808">
              <w:rPr>
                <w:rFonts w:hint="eastAsia"/>
              </w:rPr>
              <w:t>HJ819-2017</w:t>
            </w:r>
            <w:r w:rsidRPr="00D00808">
              <w:rPr>
                <w:rFonts w:hint="eastAsia"/>
              </w:rPr>
              <w:t>）、</w:t>
            </w:r>
            <w:r w:rsidRPr="00D00808">
              <w:rPr>
                <w:rFonts w:hint="eastAsia"/>
                <w:lang w:bidi="ar"/>
              </w:rPr>
              <w:t>《排污单位自行监测技术指南</w:t>
            </w:r>
            <w:r w:rsidRPr="00D00808">
              <w:rPr>
                <w:rFonts w:hint="eastAsia"/>
                <w:lang w:bidi="ar"/>
              </w:rPr>
              <w:t xml:space="preserve"> </w:t>
            </w:r>
            <w:r w:rsidRPr="00D00808">
              <w:rPr>
                <w:rFonts w:hint="eastAsia"/>
                <w:lang w:bidi="ar"/>
              </w:rPr>
              <w:t>涂装》（</w:t>
            </w:r>
            <w:r w:rsidRPr="00D00808">
              <w:rPr>
                <w:rFonts w:hint="eastAsia"/>
                <w:lang w:bidi="ar"/>
              </w:rPr>
              <w:t>HJ 1086-2020</w:t>
            </w:r>
            <w:r w:rsidRPr="00D00808">
              <w:rPr>
                <w:rFonts w:hint="eastAsia"/>
                <w:lang w:bidi="ar"/>
              </w:rPr>
              <w:t>）</w:t>
            </w:r>
            <w:r w:rsidRPr="00D00808">
              <w:rPr>
                <w:rFonts w:cs="Times New Roman" w:hint="eastAsia"/>
              </w:rPr>
              <w:t>等文件</w:t>
            </w:r>
            <w:r w:rsidRPr="00D00808">
              <w:rPr>
                <w:rFonts w:hint="eastAsia"/>
              </w:rPr>
              <w:t>制定出运营期废气监测计</w:t>
            </w:r>
            <w:r w:rsidR="000768DA">
              <w:t>。</w:t>
            </w:r>
            <w:r w:rsidR="000768DA" w:rsidRPr="000768DA">
              <w:rPr>
                <w:rFonts w:hint="eastAsia"/>
              </w:rPr>
              <w:t>根据《固定污染源排污许可分类管理名录》</w:t>
            </w:r>
            <w:r w:rsidR="000768DA" w:rsidRPr="000768DA">
              <w:rPr>
                <w:rFonts w:hint="eastAsia"/>
              </w:rPr>
              <w:t>(2019</w:t>
            </w:r>
            <w:r w:rsidR="000768DA" w:rsidRPr="000768DA">
              <w:rPr>
                <w:rFonts w:hint="eastAsia"/>
              </w:rPr>
              <w:t>年版</w:t>
            </w:r>
            <w:r w:rsidR="000768DA" w:rsidRPr="000768DA">
              <w:rPr>
                <w:rFonts w:hint="eastAsia"/>
              </w:rPr>
              <w:t>)</w:t>
            </w:r>
            <w:r w:rsidR="000768DA" w:rsidRPr="000768DA">
              <w:rPr>
                <w:rFonts w:hint="eastAsia"/>
              </w:rPr>
              <w:t>，项目属于排污登记单位，竣工环保验收后，建议建设单位开展污染源监测，</w:t>
            </w:r>
            <w:r w:rsidRPr="00D00808">
              <w:rPr>
                <w:rFonts w:hint="eastAsia"/>
              </w:rPr>
              <w:t>详见</w:t>
            </w:r>
            <w:r w:rsidRPr="00D00808">
              <w:rPr>
                <w:rFonts w:hint="eastAsia"/>
              </w:rPr>
              <w:fldChar w:fldCharType="begin"/>
            </w:r>
            <w:r w:rsidRPr="00D00808">
              <w:rPr>
                <w:rFonts w:hint="eastAsia"/>
              </w:rPr>
              <w:instrText xml:space="preserve"> REF _Ref20790 \h </w:instrText>
            </w:r>
            <w:r w:rsidRPr="00D00808">
              <w:rPr>
                <w:rFonts w:hint="eastAsia"/>
              </w:rPr>
            </w:r>
            <w:r w:rsidRPr="00D00808">
              <w:rPr>
                <w:rFonts w:hint="eastAsia"/>
              </w:rPr>
              <w:fldChar w:fldCharType="separate"/>
            </w:r>
            <w:r w:rsidR="00C8005B" w:rsidRPr="00D00808">
              <w:t>表</w:t>
            </w:r>
            <w:r w:rsidR="00C8005B" w:rsidRPr="00D00808">
              <w:t>4-</w:t>
            </w:r>
            <w:r w:rsidRPr="00D00808">
              <w:rPr>
                <w:rFonts w:hint="eastAsia"/>
              </w:rPr>
              <w:fldChar w:fldCharType="end"/>
            </w:r>
            <w:r w:rsidR="008B630F" w:rsidRPr="00D00808">
              <w:t>11</w:t>
            </w:r>
            <w:r w:rsidRPr="00D00808">
              <w:rPr>
                <w:rFonts w:hint="eastAsia"/>
              </w:rPr>
              <w:t>。</w:t>
            </w:r>
          </w:p>
          <w:p w:rsidR="00111EE1" w:rsidRPr="00D00808" w:rsidRDefault="00AE7E47" w:rsidP="002834C0">
            <w:pPr>
              <w:pStyle w:val="af7"/>
            </w:pPr>
            <w:bookmarkStart w:id="30" w:name="_Ref20790"/>
            <w:r w:rsidRPr="00D00808">
              <w:t>表4-</w:t>
            </w:r>
            <w:bookmarkEnd w:id="30"/>
            <w:r w:rsidR="008B630F" w:rsidRPr="00D00808">
              <w:t>11</w:t>
            </w:r>
            <w:r w:rsidRPr="00D00808">
              <w:rPr>
                <w:rFonts w:hint="eastAsia"/>
              </w:rPr>
              <w:t xml:space="preserve">  环境监测计划</w:t>
            </w:r>
          </w:p>
          <w:tbl>
            <w:tblPr>
              <w:tblStyle w:val="af0"/>
              <w:tblW w:w="0" w:type="auto"/>
              <w:tblCellMar>
                <w:left w:w="57" w:type="dxa"/>
                <w:right w:w="57" w:type="dxa"/>
              </w:tblCellMar>
              <w:tblLook w:val="04A0" w:firstRow="1" w:lastRow="0" w:firstColumn="1" w:lastColumn="0" w:noHBand="0" w:noVBand="1"/>
            </w:tblPr>
            <w:tblGrid>
              <w:gridCol w:w="773"/>
              <w:gridCol w:w="740"/>
              <w:gridCol w:w="660"/>
              <w:gridCol w:w="2438"/>
              <w:gridCol w:w="663"/>
              <w:gridCol w:w="3061"/>
            </w:tblGrid>
            <w:tr w:rsidR="00D00808" w:rsidRPr="000768DA" w:rsidTr="000768DA">
              <w:trPr>
                <w:trHeight w:val="567"/>
              </w:trPr>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监测项目</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排气筒</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污染源</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b/>
                    </w:rPr>
                    <w:t>污染物</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监测频率</w:t>
                  </w:r>
                </w:p>
              </w:tc>
              <w:tc>
                <w:tcPr>
                  <w:tcW w:w="0" w:type="auto"/>
                  <w:tcMar>
                    <w:top w:w="0" w:type="dxa"/>
                    <w:left w:w="57" w:type="dxa"/>
                    <w:bottom w:w="0" w:type="dxa"/>
                    <w:right w:w="57" w:type="dxa"/>
                  </w:tcMar>
                  <w:vAlign w:val="center"/>
                </w:tcPr>
                <w:p w:rsidR="00111EE1" w:rsidRPr="000768DA" w:rsidRDefault="00AE7E47" w:rsidP="00187589">
                  <w:pPr>
                    <w:pStyle w:val="af8"/>
                    <w:rPr>
                      <w:b/>
                    </w:rPr>
                  </w:pPr>
                  <w:r w:rsidRPr="000768DA">
                    <w:rPr>
                      <w:rFonts w:hint="eastAsia"/>
                      <w:b/>
                    </w:rPr>
                    <w:t>执行标准</w:t>
                  </w:r>
                </w:p>
              </w:tc>
            </w:tr>
            <w:tr w:rsidR="000768DA" w:rsidRPr="000768DA" w:rsidTr="000768DA">
              <w:trPr>
                <w:trHeight w:val="90"/>
              </w:trPr>
              <w:tc>
                <w:tcPr>
                  <w:tcW w:w="0" w:type="auto"/>
                  <w:vMerge w:val="restart"/>
                  <w:tcMar>
                    <w:top w:w="0" w:type="dxa"/>
                    <w:left w:w="57" w:type="dxa"/>
                    <w:bottom w:w="0" w:type="dxa"/>
                    <w:right w:w="57" w:type="dxa"/>
                  </w:tcMar>
                  <w:vAlign w:val="center"/>
                </w:tcPr>
                <w:p w:rsidR="000768DA" w:rsidRPr="000768DA" w:rsidRDefault="000768DA" w:rsidP="00187589">
                  <w:pPr>
                    <w:pStyle w:val="af8"/>
                  </w:pPr>
                  <w:r w:rsidRPr="000768DA">
                    <w:rPr>
                      <w:rFonts w:hint="eastAsia"/>
                    </w:rPr>
                    <w:t>有组织废气</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DA001</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抛丸废气</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颗粒物</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验收一次</w:t>
                  </w:r>
                </w:p>
              </w:tc>
              <w:tc>
                <w:tcPr>
                  <w:tcW w:w="0" w:type="auto"/>
                  <w:vMerge w:val="restart"/>
                  <w:tcMar>
                    <w:top w:w="0" w:type="dxa"/>
                    <w:left w:w="57" w:type="dxa"/>
                    <w:bottom w:w="0" w:type="dxa"/>
                    <w:right w:w="57" w:type="dxa"/>
                  </w:tcMar>
                  <w:vAlign w:val="center"/>
                </w:tcPr>
                <w:p w:rsidR="000768DA" w:rsidRPr="000768DA" w:rsidRDefault="000768DA" w:rsidP="00187589">
                  <w:pPr>
                    <w:pStyle w:val="af8"/>
                  </w:pPr>
                  <w:r w:rsidRPr="000768DA">
                    <w:rPr>
                      <w:rFonts w:hint="eastAsia"/>
                    </w:rPr>
                    <w:t>《大气污染物综合排放标准》（</w:t>
                  </w:r>
                  <w:r w:rsidRPr="000768DA">
                    <w:rPr>
                      <w:rFonts w:hint="eastAsia"/>
                    </w:rPr>
                    <w:t>DB50/418-2016</w:t>
                  </w:r>
                  <w:r w:rsidRPr="000768DA">
                    <w:rPr>
                      <w:rFonts w:hint="eastAsia"/>
                    </w:rPr>
                    <w:t>）</w:t>
                  </w:r>
                </w:p>
              </w:tc>
            </w:tr>
            <w:tr w:rsidR="000768DA" w:rsidRPr="000768DA" w:rsidTr="000768DA">
              <w:trPr>
                <w:trHeight w:val="90"/>
              </w:trPr>
              <w:tc>
                <w:tcPr>
                  <w:tcW w:w="0" w:type="auto"/>
                  <w:vMerge/>
                  <w:tcMar>
                    <w:top w:w="0" w:type="dxa"/>
                    <w:left w:w="57" w:type="dxa"/>
                    <w:bottom w:w="0" w:type="dxa"/>
                    <w:right w:w="57" w:type="dxa"/>
                  </w:tcMar>
                  <w:vAlign w:val="center"/>
                </w:tcPr>
                <w:p w:rsidR="000768DA" w:rsidRPr="000768DA" w:rsidRDefault="000768DA" w:rsidP="00187589">
                  <w:pPr>
                    <w:pStyle w:val="af8"/>
                  </w:pP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DA002</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喷塑废气</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颗粒物</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验收一次</w:t>
                  </w:r>
                </w:p>
              </w:tc>
              <w:tc>
                <w:tcPr>
                  <w:tcW w:w="0" w:type="auto"/>
                  <w:vMerge/>
                  <w:tcMar>
                    <w:top w:w="0" w:type="dxa"/>
                    <w:left w:w="57" w:type="dxa"/>
                    <w:bottom w:w="0" w:type="dxa"/>
                    <w:right w:w="57" w:type="dxa"/>
                  </w:tcMar>
                  <w:vAlign w:val="center"/>
                </w:tcPr>
                <w:p w:rsidR="000768DA" w:rsidRPr="000768DA" w:rsidRDefault="000768DA" w:rsidP="00187589">
                  <w:pPr>
                    <w:pStyle w:val="af8"/>
                  </w:pPr>
                </w:p>
              </w:tc>
            </w:tr>
            <w:tr w:rsidR="000768DA" w:rsidRPr="000768DA" w:rsidTr="000768DA">
              <w:trPr>
                <w:trHeight w:val="454"/>
              </w:trPr>
              <w:tc>
                <w:tcPr>
                  <w:tcW w:w="0" w:type="auto"/>
                  <w:vMerge/>
                  <w:tcMar>
                    <w:top w:w="0" w:type="dxa"/>
                    <w:left w:w="57" w:type="dxa"/>
                    <w:bottom w:w="0" w:type="dxa"/>
                    <w:right w:w="57" w:type="dxa"/>
                  </w:tcMar>
                  <w:vAlign w:val="center"/>
                </w:tcPr>
                <w:p w:rsidR="000768DA" w:rsidRPr="000768DA" w:rsidRDefault="000768DA" w:rsidP="00187589">
                  <w:pPr>
                    <w:pStyle w:val="af8"/>
                  </w:pP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DA00</w:t>
                  </w:r>
                  <w:r w:rsidRPr="000768DA">
                    <w:t>3</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固化废气</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非甲烷总烃、颗粒物、二氧化硫、氮氧化物</w:t>
                  </w:r>
                </w:p>
              </w:tc>
              <w:tc>
                <w:tcPr>
                  <w:tcW w:w="0" w:type="auto"/>
                  <w:tcMar>
                    <w:top w:w="0" w:type="dxa"/>
                    <w:left w:w="57" w:type="dxa"/>
                    <w:bottom w:w="0" w:type="dxa"/>
                    <w:right w:w="57" w:type="dxa"/>
                  </w:tcMar>
                  <w:vAlign w:val="center"/>
                </w:tcPr>
                <w:p w:rsidR="000768DA" w:rsidRPr="000768DA" w:rsidRDefault="000768DA" w:rsidP="00187589">
                  <w:pPr>
                    <w:pStyle w:val="af8"/>
                  </w:pPr>
                  <w:r w:rsidRPr="000768DA">
                    <w:rPr>
                      <w:rFonts w:hint="eastAsia"/>
                    </w:rPr>
                    <w:t>验收一次</w:t>
                  </w:r>
                </w:p>
              </w:tc>
              <w:tc>
                <w:tcPr>
                  <w:tcW w:w="0" w:type="auto"/>
                  <w:vMerge/>
                  <w:tcMar>
                    <w:top w:w="0" w:type="dxa"/>
                    <w:left w:w="57" w:type="dxa"/>
                    <w:bottom w:w="0" w:type="dxa"/>
                    <w:right w:w="57" w:type="dxa"/>
                  </w:tcMar>
                  <w:vAlign w:val="center"/>
                </w:tcPr>
                <w:p w:rsidR="000768DA" w:rsidRPr="000768DA" w:rsidRDefault="000768DA" w:rsidP="00187589">
                  <w:pPr>
                    <w:pStyle w:val="af8"/>
                  </w:pPr>
                </w:p>
              </w:tc>
            </w:tr>
            <w:tr w:rsidR="000768DA" w:rsidRPr="000768DA" w:rsidTr="000768DA">
              <w:trPr>
                <w:trHeight w:val="454"/>
              </w:trPr>
              <w:tc>
                <w:tcPr>
                  <w:tcW w:w="0" w:type="auto"/>
                  <w:vAlign w:val="center"/>
                </w:tcPr>
                <w:p w:rsidR="000768DA" w:rsidRPr="000768DA" w:rsidRDefault="000768DA" w:rsidP="00187589">
                  <w:pPr>
                    <w:pStyle w:val="af8"/>
                  </w:pPr>
                  <w:r w:rsidRPr="000768DA">
                    <w:rPr>
                      <w:rFonts w:hint="eastAsia"/>
                    </w:rPr>
                    <w:t>无组织废气</w:t>
                  </w:r>
                </w:p>
              </w:tc>
              <w:tc>
                <w:tcPr>
                  <w:tcW w:w="0" w:type="auto"/>
                  <w:gridSpan w:val="2"/>
                  <w:vAlign w:val="center"/>
                </w:tcPr>
                <w:p w:rsidR="000768DA" w:rsidRPr="000768DA" w:rsidRDefault="000768DA" w:rsidP="00187589">
                  <w:pPr>
                    <w:pStyle w:val="af8"/>
                  </w:pPr>
                  <w:r w:rsidRPr="000768DA">
                    <w:rPr>
                      <w:rFonts w:hint="eastAsia"/>
                    </w:rPr>
                    <w:t>厂界下风向</w:t>
                  </w:r>
                </w:p>
              </w:tc>
              <w:tc>
                <w:tcPr>
                  <w:tcW w:w="0" w:type="auto"/>
                  <w:vAlign w:val="center"/>
                </w:tcPr>
                <w:p w:rsidR="000768DA" w:rsidRPr="000768DA" w:rsidRDefault="000768DA" w:rsidP="00187589">
                  <w:pPr>
                    <w:pStyle w:val="af8"/>
                  </w:pPr>
                  <w:r w:rsidRPr="000768DA">
                    <w:rPr>
                      <w:rFonts w:hint="eastAsia"/>
                    </w:rPr>
                    <w:t>颗粒物</w:t>
                  </w:r>
                </w:p>
              </w:tc>
              <w:tc>
                <w:tcPr>
                  <w:tcW w:w="0" w:type="auto"/>
                  <w:vAlign w:val="center"/>
                </w:tcPr>
                <w:p w:rsidR="000768DA" w:rsidRPr="000768DA" w:rsidRDefault="000768DA" w:rsidP="00187589">
                  <w:pPr>
                    <w:pStyle w:val="af8"/>
                  </w:pPr>
                  <w:r w:rsidRPr="000768DA">
                    <w:rPr>
                      <w:rFonts w:hint="eastAsia"/>
                    </w:rPr>
                    <w:t>验收一次</w:t>
                  </w:r>
                </w:p>
              </w:tc>
              <w:tc>
                <w:tcPr>
                  <w:tcW w:w="0" w:type="auto"/>
                  <w:vMerge/>
                  <w:vAlign w:val="center"/>
                </w:tcPr>
                <w:p w:rsidR="000768DA" w:rsidRPr="000768DA" w:rsidRDefault="000768DA" w:rsidP="00187589">
                  <w:pPr>
                    <w:pStyle w:val="af8"/>
                  </w:pPr>
                </w:p>
              </w:tc>
            </w:tr>
          </w:tbl>
          <w:p w:rsidR="00111EE1" w:rsidRPr="00D00808" w:rsidRDefault="00111EE1" w:rsidP="009228C3">
            <w:pPr>
              <w:pStyle w:val="Af6"/>
            </w:pPr>
          </w:p>
        </w:tc>
      </w:tr>
    </w:tbl>
    <w:p w:rsidR="00111EE1" w:rsidRPr="00D00808" w:rsidRDefault="00111EE1" w:rsidP="00CC50F4">
      <w:pPr>
        <w:pStyle w:val="1"/>
        <w:sectPr w:rsidR="00111EE1" w:rsidRPr="00D00808">
          <w:pgSz w:w="11906" w:h="16838"/>
          <w:pgMar w:top="1440" w:right="1463" w:bottom="1440" w:left="1463" w:header="720" w:footer="720" w:gutter="0"/>
          <w:cols w:space="425"/>
          <w:docGrid w:type="lines" w:linePitch="312"/>
        </w:sectPr>
      </w:pPr>
    </w:p>
    <w:p w:rsidR="00111EE1" w:rsidRPr="00D00808" w:rsidRDefault="00111EE1" w:rsidP="00CD7C39">
      <w:pPr>
        <w:rPr>
          <w:highlight w:val="yellow"/>
        </w:rPr>
      </w:pPr>
    </w:p>
    <w:tbl>
      <w:tblPr>
        <w:tblStyle w:val="af0"/>
        <w:tblW w:w="5000" w:type="pct"/>
        <w:tblLook w:val="04A0" w:firstRow="1" w:lastRow="0" w:firstColumn="1" w:lastColumn="0" w:noHBand="0" w:noVBand="1"/>
      </w:tblPr>
      <w:tblGrid>
        <w:gridCol w:w="14968"/>
      </w:tblGrid>
      <w:tr w:rsidR="00D00808" w:rsidRPr="00D00808" w:rsidTr="00CC50F4">
        <w:trPr>
          <w:trHeight w:val="8447"/>
        </w:trPr>
        <w:tc>
          <w:tcPr>
            <w:tcW w:w="5000" w:type="pct"/>
            <w:tcMar>
              <w:top w:w="0" w:type="dxa"/>
              <w:left w:w="57" w:type="dxa"/>
              <w:bottom w:w="0" w:type="dxa"/>
              <w:right w:w="57" w:type="dxa"/>
            </w:tcMar>
          </w:tcPr>
          <w:p w:rsidR="00111EE1" w:rsidRPr="00D00808" w:rsidRDefault="00AE7E47" w:rsidP="002834C0">
            <w:pPr>
              <w:pStyle w:val="af7"/>
            </w:pPr>
            <w:bookmarkStart w:id="31" w:name="_Ref21450"/>
            <w:r w:rsidRPr="00D00808">
              <w:t>表4-</w:t>
            </w:r>
            <w:bookmarkEnd w:id="31"/>
            <w:r w:rsidR="008B630F" w:rsidRPr="00D00808">
              <w:t>12</w:t>
            </w:r>
            <w:r w:rsidRPr="00D00808">
              <w:rPr>
                <w:rFonts w:hint="eastAsia"/>
              </w:rPr>
              <w:t xml:space="preserve">  工业企业噪声源强调查清单（室内声源）</w:t>
            </w:r>
          </w:p>
          <w:tbl>
            <w:tblPr>
              <w:tblW w:w="0" w:type="auto"/>
              <w:tblCellMar>
                <w:left w:w="57" w:type="dxa"/>
                <w:right w:w="57" w:type="dxa"/>
              </w:tblCellMar>
              <w:tblLook w:val="04A0" w:firstRow="1" w:lastRow="0" w:firstColumn="1" w:lastColumn="0" w:noHBand="0" w:noVBand="1"/>
            </w:tblPr>
            <w:tblGrid>
              <w:gridCol w:w="433"/>
              <w:gridCol w:w="760"/>
              <w:gridCol w:w="652"/>
              <w:gridCol w:w="434"/>
              <w:gridCol w:w="1156"/>
              <w:gridCol w:w="975"/>
              <w:gridCol w:w="494"/>
              <w:gridCol w:w="434"/>
              <w:gridCol w:w="342"/>
              <w:gridCol w:w="434"/>
              <w:gridCol w:w="434"/>
              <w:gridCol w:w="434"/>
              <w:gridCol w:w="434"/>
              <w:gridCol w:w="510"/>
              <w:gridCol w:w="510"/>
              <w:gridCol w:w="510"/>
              <w:gridCol w:w="510"/>
              <w:gridCol w:w="652"/>
              <w:gridCol w:w="1483"/>
              <w:gridCol w:w="596"/>
              <w:gridCol w:w="596"/>
              <w:gridCol w:w="596"/>
              <w:gridCol w:w="596"/>
              <w:gridCol w:w="869"/>
            </w:tblGrid>
            <w:tr w:rsidR="00D00808" w:rsidRPr="00D00808" w:rsidTr="00CC50F4">
              <w:trPr>
                <w:trHeight w:val="328"/>
              </w:trPr>
              <w:tc>
                <w:tcPr>
                  <w:tcW w:w="0" w:type="auto"/>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序号</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建筑物名称</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声源名称</w:t>
                  </w:r>
                </w:p>
              </w:tc>
              <w:tc>
                <w:tcPr>
                  <w:tcW w:w="0" w:type="auto"/>
                  <w:vMerge w:val="restart"/>
                  <w:tcBorders>
                    <w:top w:val="single" w:sz="4" w:space="0" w:color="auto"/>
                    <w:left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数量</w:t>
                  </w:r>
                </w:p>
              </w:tc>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声源源强</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声源控制措施</w:t>
                  </w:r>
                </w:p>
              </w:tc>
              <w:tc>
                <w:tcPr>
                  <w:tcW w:w="0" w:type="auto"/>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空间相对位置</w:t>
                  </w:r>
                  <w:r w:rsidRPr="000768DA">
                    <w:rPr>
                      <w:b/>
                    </w:rPr>
                    <w:t>/m</w:t>
                  </w: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距室内边界距离</w:t>
                  </w:r>
                  <w:r w:rsidRPr="000768DA">
                    <w:rPr>
                      <w:b/>
                    </w:rPr>
                    <w:t>/m</w:t>
                  </w: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室内边界声级</w:t>
                  </w:r>
                  <w:r w:rsidRPr="000768DA">
                    <w:rPr>
                      <w:b/>
                    </w:rPr>
                    <w:t>/dB(A)</w:t>
                  </w:r>
                </w:p>
              </w:tc>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运行时段</w:t>
                  </w:r>
                </w:p>
              </w:tc>
              <w:tc>
                <w:tcPr>
                  <w:tcW w:w="0" w:type="auto"/>
                  <w:vMerge w:val="restart"/>
                  <w:tcBorders>
                    <w:top w:val="single" w:sz="4" w:space="0" w:color="auto"/>
                    <w:left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建筑物插入损失</w:t>
                  </w:r>
                  <w:r w:rsidRPr="000768DA">
                    <w:rPr>
                      <w:b/>
                    </w:rPr>
                    <w:t>/dB(A)</w:t>
                  </w: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建筑物外噪声声压级</w:t>
                  </w:r>
                  <w:r w:rsidRPr="000768DA">
                    <w:rPr>
                      <w:b/>
                    </w:rPr>
                    <w:t>/dB(A)</w:t>
                  </w:r>
                </w:p>
              </w:tc>
              <w:tc>
                <w:tcPr>
                  <w:tcW w:w="0" w:type="auto"/>
                  <w:vMerge w:val="restart"/>
                  <w:tcBorders>
                    <w:top w:val="single" w:sz="4" w:space="0" w:color="auto"/>
                    <w:left w:val="single" w:sz="8" w:space="0" w:color="000000"/>
                    <w:right w:val="single" w:sz="4" w:space="0" w:color="auto"/>
                  </w:tcBorders>
                  <w:shd w:val="clear" w:color="auto" w:fill="auto"/>
                  <w:vAlign w:val="center"/>
                </w:tcPr>
                <w:p w:rsidR="00BE4715" w:rsidRPr="000768DA" w:rsidRDefault="00BE4715" w:rsidP="00187589">
                  <w:pPr>
                    <w:pStyle w:val="af8"/>
                    <w:rPr>
                      <w:b/>
                    </w:rPr>
                  </w:pPr>
                  <w:r w:rsidRPr="000768DA">
                    <w:rPr>
                      <w:rFonts w:hint="eastAsia"/>
                      <w:b/>
                    </w:rPr>
                    <w:t>建筑物外距离</w:t>
                  </w:r>
                </w:p>
              </w:tc>
            </w:tr>
            <w:tr w:rsidR="00D00808" w:rsidRPr="00D00808" w:rsidTr="00CC50F4">
              <w:trPr>
                <w:trHeight w:val="328"/>
              </w:trPr>
              <w:tc>
                <w:tcPr>
                  <w:tcW w:w="0" w:type="auto"/>
                  <w:vMerge/>
                  <w:tcBorders>
                    <w:top w:val="single" w:sz="8" w:space="0" w:color="000000"/>
                    <w:left w:val="single" w:sz="4" w:space="0" w:color="auto"/>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vMerge/>
                  <w:tcBorders>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声功率级</w:t>
                  </w:r>
                  <w:r w:rsidRPr="000768DA">
                    <w:rPr>
                      <w:b/>
                    </w:rPr>
                    <w:t>/dB(A)</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b/>
                    </w:rPr>
                    <w:t>X</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b/>
                    </w:rPr>
                    <w:t>Y</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b/>
                    </w:rPr>
                    <w:t>Z</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东北</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东南</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西北</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vMerge/>
                  <w:tcBorders>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东南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西南</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BE4715" w:rsidRPr="000768DA" w:rsidRDefault="00BE4715" w:rsidP="00187589">
                  <w:pPr>
                    <w:pStyle w:val="af8"/>
                    <w:rPr>
                      <w:b/>
                    </w:rPr>
                  </w:pPr>
                  <w:r w:rsidRPr="000768DA">
                    <w:rPr>
                      <w:rFonts w:hint="eastAsia"/>
                      <w:b/>
                    </w:rPr>
                    <w:t>西北</w:t>
                  </w:r>
                </w:p>
              </w:tc>
              <w:tc>
                <w:tcPr>
                  <w:tcW w:w="0" w:type="auto"/>
                  <w:vMerge/>
                  <w:tcBorders>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w:t>
                  </w:r>
                </w:p>
              </w:tc>
              <w:tc>
                <w:tcPr>
                  <w:tcW w:w="0" w:type="auto"/>
                  <w:vMerge w:val="restart"/>
                  <w:tcBorders>
                    <w:top w:val="nil"/>
                    <w:left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生产厂房</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抛丸机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85</w:t>
                  </w:r>
                </w:p>
              </w:tc>
              <w:tc>
                <w:tcPr>
                  <w:tcW w:w="0" w:type="auto"/>
                  <w:vMerge w:val="restart"/>
                  <w:tcBorders>
                    <w:top w:val="nil"/>
                    <w:left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厂房及外墙隔声</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w:t>
                  </w: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71.0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71.0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51.9</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56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56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36.9</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2</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抛丸风机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75</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w:t>
                  </w: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61.0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61.0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41.9</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36.5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26.9</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3</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喷塑柜</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70</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40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56.0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46.5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38.0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23</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4</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冲</w:t>
                  </w:r>
                  <w:r w:rsidRPr="00D00808">
                    <w:rPr>
                      <w:rFonts w:hint="eastAsia"/>
                    </w:rPr>
                    <w:t>床</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4</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90</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30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60.5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76.0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66.5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45.5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61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51.5</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下料机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75</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-30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47.0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36.5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40</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6</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剪板机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85</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w:t>
                  </w:r>
                  <w:r w:rsidRPr="00D00808">
                    <w:t>4</w:t>
                  </w: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60.0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64.5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49.5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49.5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47</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7</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折弯机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80</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30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w:t>
                  </w:r>
                  <w:r w:rsidRPr="00D00808">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50.5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52.0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r w:rsidRPr="00D00808">
                    <w:rPr>
                      <w:rFonts w:hint="eastAsia"/>
                    </w:rPr>
                    <w:t>4.0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35.5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39</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rPr>
                      <w:rFonts w:hint="eastAsia"/>
                    </w:rPr>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8</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双弯机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2</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80</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w:t>
                  </w:r>
                  <w:r w:rsidRPr="00D00808">
                    <w:t>30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w:t>
                  </w:r>
                  <w:r w:rsidRPr="00D00808">
                    <w:rPr>
                      <w:rFonts w:hint="eastAsia"/>
                    </w:rPr>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30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59.5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53.5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59.5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59.5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38.5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44.5</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t>1</w:t>
                  </w:r>
                </w:p>
              </w:tc>
            </w:tr>
            <w:tr w:rsidR="00D00808" w:rsidRPr="00D00808" w:rsidTr="00CC50F4">
              <w:trPr>
                <w:trHeight w:val="292"/>
              </w:trPr>
              <w:tc>
                <w:tcPr>
                  <w:tcW w:w="0" w:type="auto"/>
                  <w:tcBorders>
                    <w:top w:val="nil"/>
                    <w:left w:val="single" w:sz="4" w:space="0" w:color="auto"/>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9</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单弯机</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80</w:t>
                  </w:r>
                </w:p>
              </w:tc>
              <w:tc>
                <w:tcPr>
                  <w:tcW w:w="0" w:type="auto"/>
                  <w:vMerge/>
                  <w:tcBorders>
                    <w:left w:val="single" w:sz="8" w:space="0" w:color="000000"/>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-40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45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t>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61.3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51.7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61.3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70.5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36.7</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46.3</w:t>
                  </w:r>
                </w:p>
              </w:tc>
              <w:tc>
                <w:tcPr>
                  <w:tcW w:w="0" w:type="auto"/>
                  <w:tcBorders>
                    <w:top w:val="nil"/>
                    <w:left w:val="single" w:sz="8" w:space="0" w:color="000000"/>
                    <w:bottom w:val="single" w:sz="8" w:space="0" w:color="000000"/>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55.5</w:t>
                  </w:r>
                </w:p>
              </w:tc>
              <w:tc>
                <w:tcPr>
                  <w:tcW w:w="0" w:type="auto"/>
                  <w:tcBorders>
                    <w:top w:val="nil"/>
                    <w:left w:val="single" w:sz="8" w:space="0" w:color="000000"/>
                    <w:bottom w:val="single" w:sz="8" w:space="0" w:color="000000"/>
                    <w:right w:val="single" w:sz="4" w:space="0" w:color="auto"/>
                  </w:tcBorders>
                  <w:shd w:val="clear" w:color="auto" w:fill="auto"/>
                  <w:vAlign w:val="center"/>
                </w:tcPr>
                <w:p w:rsidR="00BE4715" w:rsidRPr="00D00808" w:rsidRDefault="00BE4715" w:rsidP="00187589">
                  <w:pPr>
                    <w:pStyle w:val="af8"/>
                  </w:pPr>
                  <w:r w:rsidRPr="00D00808">
                    <w:rPr>
                      <w:rFonts w:hint="eastAsia"/>
                    </w:rPr>
                    <w:t>1</w:t>
                  </w:r>
                </w:p>
              </w:tc>
            </w:tr>
            <w:tr w:rsidR="00D00808" w:rsidRPr="00D00808" w:rsidTr="00CC50F4">
              <w:trPr>
                <w:trHeight w:val="292"/>
              </w:trPr>
              <w:tc>
                <w:tcPr>
                  <w:tcW w:w="0" w:type="auto"/>
                  <w:tcBorders>
                    <w:top w:val="nil"/>
                    <w:left w:val="single" w:sz="4" w:space="0" w:color="auto"/>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10</w:t>
                  </w:r>
                </w:p>
              </w:tc>
              <w:tc>
                <w:tcPr>
                  <w:tcW w:w="0" w:type="auto"/>
                  <w:vMerge/>
                  <w:tcBorders>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t>缩管机</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1</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80</w:t>
                  </w:r>
                </w:p>
              </w:tc>
              <w:tc>
                <w:tcPr>
                  <w:tcW w:w="0" w:type="auto"/>
                  <w:vMerge/>
                  <w:tcBorders>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-30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20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t>10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15</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t>20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10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60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56.5</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t>5</w:t>
                  </w:r>
                  <w:r w:rsidRPr="00D00808">
                    <w:rPr>
                      <w:rFonts w:hint="eastAsia"/>
                    </w:rPr>
                    <w:t>4.0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60</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rPr>
                      <w:rFonts w:hint="eastAsia"/>
                    </w:rPr>
                    <w:t>昼</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187589">
                  <w:pPr>
                    <w:pStyle w:val="af8"/>
                  </w:pPr>
                  <w:r w:rsidRPr="00D00808">
                    <w:t>15</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45</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41.5</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39</w:t>
                  </w:r>
                </w:p>
              </w:tc>
              <w:tc>
                <w:tcPr>
                  <w:tcW w:w="0" w:type="auto"/>
                  <w:tcBorders>
                    <w:top w:val="nil"/>
                    <w:left w:val="single" w:sz="8" w:space="0" w:color="000000"/>
                    <w:bottom w:val="single" w:sz="4" w:space="0" w:color="auto"/>
                    <w:right w:val="single" w:sz="8" w:space="0" w:color="000000"/>
                  </w:tcBorders>
                  <w:shd w:val="clear" w:color="auto" w:fill="auto"/>
                  <w:vAlign w:val="center"/>
                </w:tcPr>
                <w:p w:rsidR="00BE4715" w:rsidRPr="00D00808" w:rsidRDefault="00BE4715" w:rsidP="000C63D1">
                  <w:pPr>
                    <w:spacing w:line="240" w:lineRule="auto"/>
                    <w:ind w:firstLineChars="0" w:firstLine="0"/>
                  </w:pPr>
                  <w:r w:rsidRPr="00D00808">
                    <w:t>45</w:t>
                  </w:r>
                </w:p>
              </w:tc>
              <w:tc>
                <w:tcPr>
                  <w:tcW w:w="0" w:type="auto"/>
                  <w:tcBorders>
                    <w:top w:val="nil"/>
                    <w:left w:val="single" w:sz="8" w:space="0" w:color="000000"/>
                    <w:bottom w:val="single" w:sz="4" w:space="0" w:color="auto"/>
                    <w:right w:val="single" w:sz="4" w:space="0" w:color="auto"/>
                  </w:tcBorders>
                  <w:shd w:val="clear" w:color="auto" w:fill="auto"/>
                  <w:vAlign w:val="center"/>
                </w:tcPr>
                <w:p w:rsidR="00BE4715" w:rsidRPr="00D00808" w:rsidRDefault="00BE4715" w:rsidP="00187589">
                  <w:pPr>
                    <w:pStyle w:val="af8"/>
                  </w:pPr>
                  <w:r w:rsidRPr="00D00808">
                    <w:t>1</w:t>
                  </w:r>
                </w:p>
              </w:tc>
            </w:tr>
          </w:tbl>
          <w:p w:rsidR="00111EE1" w:rsidRPr="00D00808" w:rsidRDefault="00B11394" w:rsidP="009228C3">
            <w:pPr>
              <w:pStyle w:val="Af6"/>
            </w:pPr>
            <w:r w:rsidRPr="00D00808">
              <w:t>注</w:t>
            </w:r>
            <w:r w:rsidRPr="00D00808">
              <w:t>*</w:t>
            </w:r>
            <w:r w:rsidRPr="00D00808">
              <w:t>以项目大门为原点。</w:t>
            </w:r>
          </w:p>
        </w:tc>
      </w:tr>
    </w:tbl>
    <w:p w:rsidR="00111EE1" w:rsidRPr="00D00808" w:rsidRDefault="00111EE1" w:rsidP="009228C3">
      <w:pPr>
        <w:pStyle w:val="Af6"/>
      </w:pPr>
    </w:p>
    <w:p w:rsidR="00111EE1" w:rsidRPr="00D00808" w:rsidRDefault="00111EE1" w:rsidP="009228C3">
      <w:pPr>
        <w:pStyle w:val="Af6"/>
        <w:sectPr w:rsidR="00111EE1" w:rsidRPr="00D00808">
          <w:pgSz w:w="16838" w:h="11905" w:orient="landscape"/>
          <w:pgMar w:top="1066" w:right="930" w:bottom="1066" w:left="930" w:header="851" w:footer="850" w:gutter="0"/>
          <w:cols w:space="0"/>
          <w:docGrid w:type="linesAndChars" w:linePitch="312"/>
        </w:sectPr>
      </w:pPr>
    </w:p>
    <w:tbl>
      <w:tblPr>
        <w:tblStyle w:val="af0"/>
        <w:tblW w:w="5000" w:type="pct"/>
        <w:tblLook w:val="04A0" w:firstRow="1" w:lastRow="0" w:firstColumn="1" w:lastColumn="0" w:noHBand="0" w:noVBand="1"/>
      </w:tblPr>
      <w:tblGrid>
        <w:gridCol w:w="583"/>
        <w:gridCol w:w="8386"/>
      </w:tblGrid>
      <w:tr w:rsidR="00D00808" w:rsidRPr="00D00808">
        <w:trPr>
          <w:trHeight w:val="13550"/>
        </w:trPr>
        <w:tc>
          <w:tcPr>
            <w:tcW w:w="325" w:type="pct"/>
          </w:tcPr>
          <w:p w:rsidR="00111EE1" w:rsidRPr="00D00808" w:rsidRDefault="00111EE1" w:rsidP="00CC50F4">
            <w:pPr>
              <w:pStyle w:val="1"/>
            </w:pPr>
          </w:p>
        </w:tc>
        <w:tc>
          <w:tcPr>
            <w:tcW w:w="4674" w:type="pct"/>
          </w:tcPr>
          <w:p w:rsidR="006F0CAE" w:rsidRPr="00D00808" w:rsidRDefault="006F0CAE" w:rsidP="00CC50F4">
            <w:pPr>
              <w:pStyle w:val="20"/>
            </w:pPr>
            <w:r w:rsidRPr="00D00808">
              <w:rPr>
                <w:rFonts w:hint="eastAsia"/>
              </w:rPr>
              <w:t>2</w:t>
            </w:r>
            <w:r w:rsidRPr="00D00808">
              <w:rPr>
                <w:rFonts w:hint="eastAsia"/>
              </w:rPr>
              <w:t>、废水</w:t>
            </w:r>
          </w:p>
          <w:p w:rsidR="006F0CAE" w:rsidRPr="00D00808" w:rsidRDefault="006F0CAE" w:rsidP="009228C3">
            <w:pPr>
              <w:pStyle w:val="Af6"/>
            </w:pPr>
            <w:r w:rsidRPr="00D00808">
              <w:t>本项目不</w:t>
            </w:r>
            <w:r w:rsidRPr="00D00808">
              <w:rPr>
                <w:rFonts w:hint="eastAsia"/>
              </w:rPr>
              <w:t>排放</w:t>
            </w:r>
            <w:r w:rsidRPr="00D00808">
              <w:t>废水。</w:t>
            </w:r>
          </w:p>
          <w:p w:rsidR="006F0CAE" w:rsidRPr="00D00808" w:rsidRDefault="006F0CAE" w:rsidP="00CC50F4">
            <w:pPr>
              <w:pStyle w:val="20"/>
            </w:pPr>
            <w:r w:rsidRPr="00D00808">
              <w:rPr>
                <w:rFonts w:hint="eastAsia"/>
              </w:rPr>
              <w:t>3</w:t>
            </w:r>
            <w:r w:rsidRPr="00D00808">
              <w:rPr>
                <w:rFonts w:hint="eastAsia"/>
              </w:rPr>
              <w:t>、噪声</w:t>
            </w:r>
          </w:p>
          <w:p w:rsidR="006F0CAE" w:rsidRPr="00D00808" w:rsidRDefault="006F0CAE" w:rsidP="00CC50F4">
            <w:pPr>
              <w:pStyle w:val="20"/>
            </w:pPr>
            <w:r w:rsidRPr="00D00808">
              <w:rPr>
                <w:rFonts w:hint="eastAsia"/>
              </w:rPr>
              <w:t>1</w:t>
            </w:r>
            <w:r w:rsidRPr="00D00808">
              <w:rPr>
                <w:rFonts w:hint="eastAsia"/>
              </w:rPr>
              <w:t>）噪声污染源源强核算结果</w:t>
            </w:r>
          </w:p>
          <w:p w:rsidR="006F0CAE" w:rsidRPr="00D00808" w:rsidRDefault="006F0CAE" w:rsidP="009228C3">
            <w:pPr>
              <w:pStyle w:val="Af6"/>
            </w:pPr>
            <w:r w:rsidRPr="00D00808">
              <w:rPr>
                <w:rFonts w:hint="eastAsia"/>
              </w:rPr>
              <w:t>项目设备噪声主要来自抛丸机、风机等设备运行产生的噪声。根据设备资料及类比同类项目，设备噪声值约为</w:t>
            </w:r>
            <w:r w:rsidRPr="00D00808">
              <w:rPr>
                <w:rFonts w:hint="eastAsia"/>
              </w:rPr>
              <w:t>65-75dB(A)</w:t>
            </w:r>
            <w:r w:rsidRPr="00D00808">
              <w:rPr>
                <w:rFonts w:hint="eastAsia"/>
              </w:rPr>
              <w:t>。针对噪声源的特点，通过采取基础减振、墙体隔声和消声降噪，最大幅度降低噪声。噪声源强调查清单见</w:t>
            </w:r>
            <w:r w:rsidRPr="00D00808">
              <w:rPr>
                <w:rFonts w:hint="eastAsia"/>
              </w:rPr>
              <w:fldChar w:fldCharType="begin"/>
            </w:r>
            <w:r w:rsidRPr="00D00808">
              <w:rPr>
                <w:rFonts w:hint="eastAsia"/>
              </w:rPr>
              <w:instrText xml:space="preserve"> REF _Ref21450 \h </w:instrText>
            </w:r>
            <w:r w:rsidRPr="00D00808">
              <w:rPr>
                <w:rFonts w:hint="eastAsia"/>
              </w:rPr>
            </w:r>
            <w:r w:rsidRPr="00D00808">
              <w:rPr>
                <w:rFonts w:hint="eastAsia"/>
              </w:rPr>
              <w:fldChar w:fldCharType="separate"/>
            </w:r>
            <w:r w:rsidR="00C8005B" w:rsidRPr="00D00808">
              <w:t>表</w:t>
            </w:r>
            <w:r w:rsidR="00C8005B" w:rsidRPr="00D00808">
              <w:t>4-</w:t>
            </w:r>
            <w:r w:rsidRPr="00D00808">
              <w:rPr>
                <w:rFonts w:hint="eastAsia"/>
              </w:rPr>
              <w:fldChar w:fldCharType="end"/>
            </w:r>
            <w:r w:rsidRPr="00D00808">
              <w:rPr>
                <w:rFonts w:hint="eastAsia"/>
              </w:rPr>
              <w:t>。</w:t>
            </w:r>
          </w:p>
          <w:p w:rsidR="00111EE1" w:rsidRPr="00CC50F4" w:rsidRDefault="00AE7E47" w:rsidP="00CC50F4">
            <w:pPr>
              <w:pStyle w:val="20"/>
            </w:pPr>
            <w:r w:rsidRPr="00CC50F4">
              <w:t>2</w:t>
            </w:r>
            <w:r w:rsidRPr="00CC50F4">
              <w:rPr>
                <w:rFonts w:hint="eastAsia"/>
              </w:rPr>
              <w:t>）厂界达标情况分析</w:t>
            </w:r>
          </w:p>
          <w:p w:rsidR="00111EE1" w:rsidRPr="00D00808" w:rsidRDefault="00AE7E47" w:rsidP="009228C3">
            <w:pPr>
              <w:pStyle w:val="Af6"/>
            </w:pPr>
            <w:r w:rsidRPr="00D00808">
              <w:rPr>
                <w:rFonts w:hint="eastAsia"/>
              </w:rPr>
              <w:t>根据《环境影响评价技术导则</w:t>
            </w:r>
            <w:r w:rsidRPr="00D00808">
              <w:rPr>
                <w:rFonts w:hint="eastAsia"/>
              </w:rPr>
              <w:t xml:space="preserve"> </w:t>
            </w:r>
            <w:r w:rsidRPr="00D00808">
              <w:rPr>
                <w:rFonts w:hint="eastAsia"/>
              </w:rPr>
              <w:t>声环境》（</w:t>
            </w:r>
            <w:r w:rsidRPr="00D00808">
              <w:rPr>
                <w:rFonts w:hint="eastAsia"/>
              </w:rPr>
              <w:t>HJ2.4</w:t>
            </w:r>
            <w:r w:rsidRPr="00D00808">
              <w:rPr>
                <w:rFonts w:hint="eastAsia"/>
              </w:rPr>
              <w:t>－</w:t>
            </w:r>
            <w:r w:rsidRPr="00D00808">
              <w:rPr>
                <w:rFonts w:hint="eastAsia"/>
              </w:rPr>
              <w:t>2021</w:t>
            </w:r>
            <w:r w:rsidRPr="00D00808">
              <w:rPr>
                <w:rFonts w:hint="eastAsia"/>
              </w:rPr>
              <w:t>）中推荐的以下公式，对项目厂界噪声达标情况进行分析。预测模式如下：</w:t>
            </w:r>
          </w:p>
          <w:p w:rsidR="00111EE1" w:rsidRPr="00D00808" w:rsidRDefault="00AE7E47" w:rsidP="009228C3">
            <w:pPr>
              <w:pStyle w:val="Af6"/>
            </w:pPr>
            <w:r w:rsidRPr="00D00808">
              <w:rPr>
                <w:rFonts w:ascii="宋体" w:hAnsi="宋体" w:hint="eastAsia"/>
              </w:rPr>
              <w:t>①</w:t>
            </w:r>
            <w:r w:rsidRPr="00D00808">
              <w:rPr>
                <w:rFonts w:hint="eastAsia"/>
              </w:rPr>
              <w:t>声源位于室内声源靠近围护结构处产生的倍频带声压级或</w:t>
            </w:r>
            <w:r w:rsidRPr="00D00808">
              <w:rPr>
                <w:rFonts w:hint="eastAsia"/>
              </w:rPr>
              <w:t>A</w:t>
            </w:r>
            <w:r w:rsidRPr="00D00808">
              <w:rPr>
                <w:rFonts w:hint="eastAsia"/>
              </w:rPr>
              <w:t>声级：</w:t>
            </w:r>
          </w:p>
          <w:p w:rsidR="00111EE1" w:rsidRPr="00D00808" w:rsidRDefault="00AE7E47" w:rsidP="009228C3">
            <w:pPr>
              <w:pStyle w:val="Af6"/>
            </w:pPr>
            <w:r w:rsidRPr="00D00808">
              <w:drawing>
                <wp:inline distT="0" distB="0" distL="114300" distR="114300" wp14:anchorId="268F9798" wp14:editId="6DB77310">
                  <wp:extent cx="2263775" cy="584835"/>
                  <wp:effectExtent l="0" t="0" r="698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cstate="print"/>
                          <a:stretch>
                            <a:fillRect/>
                          </a:stretch>
                        </pic:blipFill>
                        <pic:spPr>
                          <a:xfrm>
                            <a:off x="0" y="0"/>
                            <a:ext cx="2263775" cy="584835"/>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rPr>
                <w:rFonts w:hint="eastAsia"/>
              </w:rPr>
              <w:t>L</w:t>
            </w:r>
            <w:r w:rsidRPr="00D00808">
              <w:rPr>
                <w:rFonts w:hint="eastAsia"/>
                <w:vertAlign w:val="subscript"/>
              </w:rPr>
              <w:t>p1</w:t>
            </w:r>
            <w:r w:rsidRPr="00D00808">
              <w:t>——</w:t>
            </w:r>
            <w:r w:rsidRPr="00D00808">
              <w:rPr>
                <w:rFonts w:hint="eastAsia"/>
              </w:rPr>
              <w:t>靠近开口处（或窗户）室内某倍频带的声压级或</w:t>
            </w:r>
            <w:r w:rsidRPr="00D00808">
              <w:rPr>
                <w:rFonts w:hint="eastAsia"/>
              </w:rPr>
              <w:t>A</w:t>
            </w:r>
            <w:r w:rsidRPr="00D00808">
              <w:rPr>
                <w:rFonts w:hint="eastAsia"/>
              </w:rPr>
              <w:t>声级，</w:t>
            </w:r>
            <w:r w:rsidRPr="00D00808">
              <w:rPr>
                <w:rFonts w:hint="eastAsia"/>
              </w:rPr>
              <w:t>dB</w:t>
            </w:r>
            <w:r w:rsidRPr="00D00808">
              <w:rPr>
                <w:rFonts w:hint="eastAsia"/>
              </w:rPr>
              <w:t>；</w:t>
            </w:r>
          </w:p>
          <w:p w:rsidR="00111EE1" w:rsidRPr="00D00808" w:rsidRDefault="00AE7E47" w:rsidP="009228C3">
            <w:pPr>
              <w:pStyle w:val="Af6"/>
            </w:pPr>
            <w:r w:rsidRPr="00D00808">
              <w:rPr>
                <w:rFonts w:hint="eastAsia"/>
              </w:rPr>
              <w:t>L</w:t>
            </w:r>
            <w:r w:rsidRPr="00D00808">
              <w:rPr>
                <w:rFonts w:hint="eastAsia"/>
                <w:vertAlign w:val="subscript"/>
              </w:rPr>
              <w:t>w</w:t>
            </w:r>
            <w:r w:rsidRPr="00D00808">
              <w:t>——</w:t>
            </w:r>
            <w:r w:rsidRPr="00D00808">
              <w:rPr>
                <w:rFonts w:hint="eastAsia"/>
              </w:rPr>
              <w:t>点声源声功率级（</w:t>
            </w:r>
            <w:r w:rsidRPr="00D00808">
              <w:rPr>
                <w:rFonts w:hint="eastAsia"/>
              </w:rPr>
              <w:t>A</w:t>
            </w:r>
            <w:r w:rsidRPr="00D00808">
              <w:rPr>
                <w:rFonts w:hint="eastAsia"/>
              </w:rPr>
              <w:t>计权或倍频带），</w:t>
            </w:r>
            <w:r w:rsidRPr="00D00808">
              <w:rPr>
                <w:rFonts w:hint="eastAsia"/>
              </w:rPr>
              <w:t>dB</w:t>
            </w:r>
            <w:r w:rsidRPr="00D00808">
              <w:rPr>
                <w:rFonts w:hint="eastAsia"/>
              </w:rPr>
              <w:t>；</w:t>
            </w:r>
          </w:p>
          <w:p w:rsidR="00111EE1" w:rsidRPr="00D00808" w:rsidRDefault="00AE7E47" w:rsidP="009228C3">
            <w:pPr>
              <w:pStyle w:val="Af6"/>
            </w:pPr>
            <w:r w:rsidRPr="00D00808">
              <w:rPr>
                <w:rFonts w:hint="eastAsia"/>
              </w:rPr>
              <w:t>Q</w:t>
            </w:r>
            <w:r w:rsidRPr="00D00808">
              <w:t>——</w:t>
            </w:r>
            <w:r w:rsidRPr="00D00808">
              <w:rPr>
                <w:rFonts w:hint="eastAsia"/>
              </w:rPr>
              <w:t>指向性因数；通常对无指向性声源，当声源放在房间中心时，</w:t>
            </w:r>
            <w:r w:rsidRPr="00D00808">
              <w:rPr>
                <w:rFonts w:hint="eastAsia"/>
              </w:rPr>
              <w:t>Q=1</w:t>
            </w:r>
            <w:r w:rsidRPr="00D00808">
              <w:rPr>
                <w:rFonts w:hint="eastAsia"/>
              </w:rPr>
              <w:t>；当放在一面墙的中心时，</w:t>
            </w:r>
            <w:r w:rsidRPr="00D00808">
              <w:rPr>
                <w:rFonts w:hint="eastAsia"/>
              </w:rPr>
              <w:t>Q=2</w:t>
            </w:r>
            <w:r w:rsidRPr="00D00808">
              <w:rPr>
                <w:rFonts w:hint="eastAsia"/>
              </w:rPr>
              <w:t>；当放在两面墙夹角处时，</w:t>
            </w:r>
            <w:r w:rsidRPr="00D00808">
              <w:rPr>
                <w:rFonts w:hint="eastAsia"/>
              </w:rPr>
              <w:t>Q=4</w:t>
            </w:r>
            <w:r w:rsidRPr="00D00808">
              <w:rPr>
                <w:rFonts w:hint="eastAsia"/>
              </w:rPr>
              <w:t>；当放在三面墙夹角处时，</w:t>
            </w:r>
            <w:r w:rsidRPr="00D00808">
              <w:rPr>
                <w:rFonts w:hint="eastAsia"/>
              </w:rPr>
              <w:t>Q=8</w:t>
            </w:r>
            <w:r w:rsidRPr="00D00808">
              <w:rPr>
                <w:rFonts w:hint="eastAsia"/>
              </w:rPr>
              <w:t>。</w:t>
            </w:r>
          </w:p>
          <w:p w:rsidR="00111EE1" w:rsidRPr="00D00808" w:rsidRDefault="00AE7E47" w:rsidP="009228C3">
            <w:pPr>
              <w:pStyle w:val="Af6"/>
            </w:pPr>
            <w:r w:rsidRPr="00D00808">
              <w:rPr>
                <w:rFonts w:hint="eastAsia"/>
              </w:rPr>
              <w:t>R</w:t>
            </w:r>
            <w:r w:rsidRPr="00D00808">
              <w:t>——</w:t>
            </w:r>
            <w:r w:rsidRPr="00D00808">
              <w:rPr>
                <w:rFonts w:hint="eastAsia"/>
              </w:rPr>
              <w:t>房间常数；</w:t>
            </w:r>
            <w:r w:rsidRPr="00D00808">
              <w:t>R=Sα/</w:t>
            </w:r>
            <w:r w:rsidRPr="00D00808">
              <w:rPr>
                <w:rFonts w:hint="eastAsia"/>
              </w:rPr>
              <w:t>（</w:t>
            </w:r>
            <w:r w:rsidRPr="00D00808">
              <w:rPr>
                <w:rFonts w:hint="eastAsia"/>
              </w:rPr>
              <w:t>1-</w:t>
            </w:r>
            <w:r w:rsidRPr="00D00808">
              <w:rPr>
                <w:rFonts w:hint="eastAsia"/>
              </w:rPr>
              <w:t>α），</w:t>
            </w:r>
            <w:r w:rsidRPr="00D00808">
              <w:rPr>
                <w:rFonts w:hint="eastAsia"/>
              </w:rPr>
              <w:t>S</w:t>
            </w:r>
            <w:r w:rsidRPr="00D00808">
              <w:rPr>
                <w:rFonts w:hint="eastAsia"/>
              </w:rPr>
              <w:t>为房间内表面面积，</w:t>
            </w:r>
            <w:r w:rsidRPr="00D00808">
              <w:rPr>
                <w:rFonts w:hint="eastAsia"/>
              </w:rPr>
              <w:t>m</w:t>
            </w:r>
            <w:r w:rsidRPr="00D00808">
              <w:rPr>
                <w:rFonts w:hint="eastAsia"/>
                <w:vertAlign w:val="superscript"/>
              </w:rPr>
              <w:t>2</w:t>
            </w:r>
            <w:r w:rsidRPr="00D00808">
              <w:rPr>
                <w:rFonts w:hint="eastAsia"/>
              </w:rPr>
              <w:t>；</w:t>
            </w:r>
            <w:r w:rsidRPr="00D00808">
              <w:t>α</w:t>
            </w:r>
            <w:r w:rsidRPr="00D00808">
              <w:rPr>
                <w:rFonts w:hint="eastAsia"/>
              </w:rPr>
              <w:t>为平均吸声系数；</w:t>
            </w:r>
          </w:p>
          <w:p w:rsidR="00111EE1" w:rsidRPr="00D00808" w:rsidRDefault="00AE7E47" w:rsidP="009228C3">
            <w:pPr>
              <w:pStyle w:val="Af6"/>
            </w:pPr>
            <w:r w:rsidRPr="00D00808">
              <w:rPr>
                <w:rFonts w:hint="eastAsia"/>
              </w:rPr>
              <w:t>r</w:t>
            </w:r>
            <w:r w:rsidRPr="00D00808">
              <w:t>——</w:t>
            </w:r>
            <w:r w:rsidRPr="00D00808">
              <w:rPr>
                <w:rFonts w:hint="eastAsia"/>
              </w:rPr>
              <w:t>声源到靠近围护结构某点处的距离，</w:t>
            </w:r>
            <w:r w:rsidRPr="00D00808">
              <w:rPr>
                <w:rFonts w:hint="eastAsia"/>
              </w:rPr>
              <w:t>m</w:t>
            </w:r>
            <w:r w:rsidRPr="00D00808">
              <w:rPr>
                <w:rFonts w:hint="eastAsia"/>
              </w:rPr>
              <w:t>。</w:t>
            </w:r>
          </w:p>
          <w:p w:rsidR="00111EE1" w:rsidRPr="00D00808" w:rsidRDefault="00AE7E47" w:rsidP="009228C3">
            <w:pPr>
              <w:pStyle w:val="Af6"/>
            </w:pPr>
            <w:r w:rsidRPr="00D00808">
              <w:rPr>
                <w:rFonts w:ascii="宋体" w:hAnsi="宋体" w:hint="eastAsia"/>
              </w:rPr>
              <w:t>②</w:t>
            </w:r>
            <w:r w:rsidRPr="00D00808">
              <w:rPr>
                <w:rFonts w:hint="eastAsia"/>
              </w:rPr>
              <w:t>所有室内声源在围护结构处产生的</w:t>
            </w:r>
            <w:r w:rsidRPr="00D00808">
              <w:rPr>
                <w:rFonts w:hint="eastAsia"/>
              </w:rPr>
              <w:t>i</w:t>
            </w:r>
            <w:r w:rsidRPr="00D00808">
              <w:rPr>
                <w:rFonts w:hint="eastAsia"/>
              </w:rPr>
              <w:t>倍频带叠加声压级：</w:t>
            </w:r>
          </w:p>
          <w:p w:rsidR="00111EE1" w:rsidRPr="00D00808" w:rsidRDefault="00AE7E47" w:rsidP="009228C3">
            <w:pPr>
              <w:pStyle w:val="Af6"/>
              <w:rPr>
                <w:rFonts w:ascii="宋体"/>
              </w:rPr>
            </w:pPr>
            <w:r w:rsidRPr="00D00808">
              <w:drawing>
                <wp:inline distT="0" distB="0" distL="114300" distR="114300" wp14:anchorId="31C62CA4" wp14:editId="1AAB64ED">
                  <wp:extent cx="1773555" cy="558800"/>
                  <wp:effectExtent l="0" t="0" r="9525"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1" cstate="print"/>
                          <a:stretch>
                            <a:fillRect/>
                          </a:stretch>
                        </pic:blipFill>
                        <pic:spPr>
                          <a:xfrm>
                            <a:off x="0" y="0"/>
                            <a:ext cx="1773555" cy="558800"/>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rPr>
                <w:rFonts w:hint="eastAsia"/>
              </w:rPr>
              <w:t>L</w:t>
            </w:r>
            <w:r w:rsidRPr="00D00808">
              <w:rPr>
                <w:vertAlign w:val="subscript"/>
              </w:rPr>
              <w:t>pli</w:t>
            </w:r>
            <w:r w:rsidRPr="00D00808">
              <w:rPr>
                <w:rFonts w:hint="eastAsia"/>
              </w:rPr>
              <w:t>（</w:t>
            </w:r>
            <w:r w:rsidRPr="00D00808">
              <w:rPr>
                <w:rFonts w:hint="eastAsia"/>
              </w:rPr>
              <w:t>T</w:t>
            </w:r>
            <w:r w:rsidRPr="00D00808">
              <w:rPr>
                <w:rFonts w:hint="eastAsia"/>
              </w:rPr>
              <w:t>）——靠近围护结构处室内</w:t>
            </w:r>
            <w:r w:rsidRPr="00D00808">
              <w:rPr>
                <w:rFonts w:hint="eastAsia"/>
              </w:rPr>
              <w:t>N</w:t>
            </w:r>
            <w:r w:rsidRPr="00D00808">
              <w:rPr>
                <w:rFonts w:hint="eastAsia"/>
              </w:rPr>
              <w:t>个声源</w:t>
            </w:r>
            <w:r w:rsidRPr="00D00808">
              <w:rPr>
                <w:rFonts w:hint="eastAsia"/>
              </w:rPr>
              <w:t>i</w:t>
            </w:r>
            <w:r w:rsidRPr="00D00808">
              <w:rPr>
                <w:rFonts w:hint="eastAsia"/>
              </w:rPr>
              <w:t>倍频带的叠加声压级，</w:t>
            </w:r>
            <w:r w:rsidRPr="00D00808">
              <w:rPr>
                <w:rFonts w:hint="eastAsia"/>
              </w:rPr>
              <w:t>dB</w:t>
            </w:r>
            <w:r w:rsidRPr="00D00808">
              <w:rPr>
                <w:rFonts w:hint="eastAsia"/>
              </w:rPr>
              <w:t>；</w:t>
            </w:r>
          </w:p>
          <w:p w:rsidR="00111EE1" w:rsidRPr="00D00808" w:rsidRDefault="00AE7E47" w:rsidP="009228C3">
            <w:pPr>
              <w:pStyle w:val="Af6"/>
            </w:pPr>
            <w:r w:rsidRPr="00D00808">
              <w:t>L</w:t>
            </w:r>
            <w:r w:rsidRPr="00D00808">
              <w:rPr>
                <w:vertAlign w:val="subscript"/>
              </w:rPr>
              <w:t>plij</w:t>
            </w:r>
            <w:r w:rsidRPr="00D00808">
              <w:t>——</w:t>
            </w:r>
            <w:r w:rsidRPr="00D00808">
              <w:rPr>
                <w:rFonts w:hint="eastAsia"/>
              </w:rPr>
              <w:t>室内</w:t>
            </w:r>
            <w:r w:rsidRPr="00D00808">
              <w:rPr>
                <w:rFonts w:hint="eastAsia"/>
              </w:rPr>
              <w:t>j</w:t>
            </w:r>
            <w:r w:rsidRPr="00D00808">
              <w:rPr>
                <w:rFonts w:hint="eastAsia"/>
              </w:rPr>
              <w:t>声源</w:t>
            </w:r>
            <w:r w:rsidRPr="00D00808">
              <w:rPr>
                <w:rFonts w:hint="eastAsia"/>
              </w:rPr>
              <w:t>i</w:t>
            </w:r>
            <w:r w:rsidRPr="00D00808">
              <w:rPr>
                <w:rFonts w:hint="eastAsia"/>
              </w:rPr>
              <w:t>倍频带的声压级，</w:t>
            </w:r>
            <w:r w:rsidRPr="00D00808">
              <w:rPr>
                <w:rFonts w:hint="eastAsia"/>
              </w:rPr>
              <w:t>dB</w:t>
            </w:r>
            <w:r w:rsidRPr="00D00808">
              <w:rPr>
                <w:rFonts w:hint="eastAsia"/>
              </w:rPr>
              <w:t>；</w:t>
            </w:r>
          </w:p>
          <w:p w:rsidR="00111EE1" w:rsidRPr="00D00808" w:rsidRDefault="00AE7E47" w:rsidP="009228C3">
            <w:pPr>
              <w:pStyle w:val="Af6"/>
            </w:pPr>
            <w:r w:rsidRPr="00D00808">
              <w:lastRenderedPageBreak/>
              <w:t>N——</w:t>
            </w:r>
            <w:r w:rsidRPr="00D00808">
              <w:rPr>
                <w:rFonts w:hint="eastAsia"/>
              </w:rPr>
              <w:t>室内声源总数。</w:t>
            </w:r>
          </w:p>
          <w:p w:rsidR="00111EE1" w:rsidRPr="00D00808" w:rsidRDefault="00AE7E47" w:rsidP="009228C3">
            <w:pPr>
              <w:pStyle w:val="Af6"/>
            </w:pPr>
            <w:r w:rsidRPr="00D00808">
              <w:rPr>
                <w:rFonts w:ascii="宋体" w:hAnsi="宋体" w:hint="eastAsia"/>
              </w:rPr>
              <w:t>③</w:t>
            </w:r>
            <w:r w:rsidRPr="00D00808">
              <w:rPr>
                <w:rFonts w:hint="eastAsia"/>
              </w:rPr>
              <w:t>靠近室外围护结构处的声压级：</w:t>
            </w:r>
          </w:p>
          <w:p w:rsidR="00111EE1" w:rsidRPr="00D00808" w:rsidRDefault="00AE7E47" w:rsidP="009228C3">
            <w:pPr>
              <w:pStyle w:val="Af6"/>
              <w:rPr>
                <w:rFonts w:ascii="宋体"/>
              </w:rPr>
            </w:pPr>
            <w:r w:rsidRPr="00D00808">
              <w:drawing>
                <wp:inline distT="0" distB="0" distL="114300" distR="114300" wp14:anchorId="3C4B874E" wp14:editId="38927F72">
                  <wp:extent cx="2295525" cy="346075"/>
                  <wp:effectExtent l="0" t="0" r="5715"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2" cstate="print"/>
                          <a:stretch>
                            <a:fillRect/>
                          </a:stretch>
                        </pic:blipFill>
                        <pic:spPr>
                          <a:xfrm>
                            <a:off x="0" y="0"/>
                            <a:ext cx="2295525" cy="346075"/>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rPr>
                <w:rFonts w:hint="eastAsia"/>
              </w:rPr>
              <w:t>L</w:t>
            </w:r>
            <w:r w:rsidRPr="00D00808">
              <w:rPr>
                <w:vertAlign w:val="subscript"/>
              </w:rPr>
              <w:t>p2i</w:t>
            </w:r>
            <w:r w:rsidRPr="00D00808">
              <w:rPr>
                <w:rFonts w:hint="eastAsia"/>
              </w:rPr>
              <w:t>（</w:t>
            </w:r>
            <w:r w:rsidRPr="00D00808">
              <w:rPr>
                <w:rFonts w:hint="eastAsia"/>
              </w:rPr>
              <w:t>T</w:t>
            </w:r>
            <w:r w:rsidRPr="00D00808">
              <w:rPr>
                <w:rFonts w:hint="eastAsia"/>
              </w:rPr>
              <w:t>）——靠近围护结构处室外</w:t>
            </w:r>
            <w:r w:rsidRPr="00D00808">
              <w:rPr>
                <w:rFonts w:hint="eastAsia"/>
              </w:rPr>
              <w:t>N</w:t>
            </w:r>
            <w:r w:rsidRPr="00D00808">
              <w:rPr>
                <w:rFonts w:hint="eastAsia"/>
              </w:rPr>
              <w:t>个声源</w:t>
            </w:r>
            <w:r w:rsidRPr="00D00808">
              <w:rPr>
                <w:rFonts w:hint="eastAsia"/>
              </w:rPr>
              <w:t>i</w:t>
            </w:r>
            <w:r w:rsidRPr="00D00808">
              <w:rPr>
                <w:rFonts w:hint="eastAsia"/>
              </w:rPr>
              <w:t>倍频带的叠加声压级，</w:t>
            </w:r>
            <w:r w:rsidRPr="00D00808">
              <w:rPr>
                <w:rFonts w:hint="eastAsia"/>
              </w:rPr>
              <w:t>dB</w:t>
            </w:r>
            <w:r w:rsidRPr="00D00808">
              <w:rPr>
                <w:rFonts w:hint="eastAsia"/>
              </w:rPr>
              <w:t>；</w:t>
            </w:r>
          </w:p>
          <w:p w:rsidR="00111EE1" w:rsidRPr="00D00808" w:rsidRDefault="00AE7E47" w:rsidP="009228C3">
            <w:pPr>
              <w:pStyle w:val="Af6"/>
            </w:pPr>
            <w:r w:rsidRPr="00D00808">
              <w:t>L</w:t>
            </w:r>
            <w:r w:rsidRPr="00D00808">
              <w:rPr>
                <w:vertAlign w:val="subscript"/>
              </w:rPr>
              <w:t>p1i</w:t>
            </w:r>
            <w:r w:rsidRPr="00D00808">
              <w:rPr>
                <w:rFonts w:hint="eastAsia"/>
              </w:rPr>
              <w:t>（</w:t>
            </w:r>
            <w:r w:rsidRPr="00D00808">
              <w:rPr>
                <w:rFonts w:hint="eastAsia"/>
              </w:rPr>
              <w:t>T</w:t>
            </w:r>
            <w:r w:rsidRPr="00D00808">
              <w:rPr>
                <w:rFonts w:hint="eastAsia"/>
              </w:rPr>
              <w:t>）——靠近围护结构处室内</w:t>
            </w:r>
            <w:r w:rsidRPr="00D00808">
              <w:rPr>
                <w:rFonts w:hint="eastAsia"/>
              </w:rPr>
              <w:t>N</w:t>
            </w:r>
            <w:r w:rsidRPr="00D00808">
              <w:rPr>
                <w:rFonts w:hint="eastAsia"/>
              </w:rPr>
              <w:t>个声源</w:t>
            </w:r>
            <w:r w:rsidRPr="00D00808">
              <w:rPr>
                <w:rFonts w:hint="eastAsia"/>
              </w:rPr>
              <w:t>i</w:t>
            </w:r>
            <w:r w:rsidRPr="00D00808">
              <w:rPr>
                <w:rFonts w:hint="eastAsia"/>
              </w:rPr>
              <w:t>倍频带的叠加声压级，</w:t>
            </w:r>
            <w:r w:rsidRPr="00D00808">
              <w:rPr>
                <w:rFonts w:hint="eastAsia"/>
              </w:rPr>
              <w:t>dB</w:t>
            </w:r>
            <w:r w:rsidRPr="00D00808">
              <w:rPr>
                <w:rFonts w:hint="eastAsia"/>
              </w:rPr>
              <w:t>；</w:t>
            </w:r>
          </w:p>
          <w:p w:rsidR="00111EE1" w:rsidRPr="00D00808" w:rsidRDefault="00AE7E47" w:rsidP="009228C3">
            <w:pPr>
              <w:pStyle w:val="Af6"/>
            </w:pPr>
            <w:r w:rsidRPr="00D00808">
              <w:t>TLi——</w:t>
            </w:r>
            <w:r w:rsidRPr="00D00808">
              <w:rPr>
                <w:rFonts w:hint="eastAsia"/>
              </w:rPr>
              <w:t>围护结构</w:t>
            </w:r>
            <w:r w:rsidRPr="00D00808">
              <w:rPr>
                <w:rFonts w:hint="eastAsia"/>
              </w:rPr>
              <w:t>i</w:t>
            </w:r>
            <w:r w:rsidRPr="00D00808">
              <w:rPr>
                <w:rFonts w:hint="eastAsia"/>
              </w:rPr>
              <w:t>倍频带的隔声量，</w:t>
            </w:r>
            <w:r w:rsidRPr="00D00808">
              <w:rPr>
                <w:rFonts w:hint="eastAsia"/>
              </w:rPr>
              <w:t>dB</w:t>
            </w:r>
            <w:r w:rsidRPr="00D00808">
              <w:rPr>
                <w:rFonts w:hint="eastAsia"/>
              </w:rPr>
              <w:t>。</w:t>
            </w:r>
          </w:p>
          <w:p w:rsidR="00111EE1" w:rsidRPr="00D00808" w:rsidRDefault="00AE7E47" w:rsidP="009228C3">
            <w:pPr>
              <w:pStyle w:val="Af6"/>
            </w:pPr>
            <w:r w:rsidRPr="00D00808">
              <w:rPr>
                <w:rFonts w:ascii="宋体" w:hAnsi="宋体" w:hint="eastAsia"/>
              </w:rPr>
              <w:t>④</w:t>
            </w:r>
            <w:r w:rsidRPr="00D00808">
              <w:rPr>
                <w:rFonts w:hint="eastAsia"/>
              </w:rPr>
              <w:t>将室外声源的声压级和透过面积换算成等效的室外声源，计算出中心位置位于透声面积（</w:t>
            </w:r>
            <w:r w:rsidRPr="00D00808">
              <w:rPr>
                <w:rFonts w:hint="eastAsia"/>
              </w:rPr>
              <w:t>S</w:t>
            </w:r>
            <w:r w:rsidRPr="00D00808">
              <w:rPr>
                <w:rFonts w:hint="eastAsia"/>
              </w:rPr>
              <w:t>）处的等效声源的倍频带声功率级。</w:t>
            </w:r>
          </w:p>
          <w:p w:rsidR="00111EE1" w:rsidRPr="00D00808" w:rsidRDefault="00AE7E47" w:rsidP="009228C3">
            <w:pPr>
              <w:pStyle w:val="Af6"/>
              <w:rPr>
                <w:rFonts w:ascii="宋体" w:hAnsi="宋体"/>
              </w:rPr>
            </w:pPr>
            <w:r w:rsidRPr="00D00808">
              <w:drawing>
                <wp:inline distT="0" distB="0" distL="114300" distR="114300" wp14:anchorId="67301686" wp14:editId="3ADCF1EA">
                  <wp:extent cx="2140585" cy="375920"/>
                  <wp:effectExtent l="0" t="0" r="8255" b="508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3" cstate="print"/>
                          <a:stretch>
                            <a:fillRect/>
                          </a:stretch>
                        </pic:blipFill>
                        <pic:spPr>
                          <a:xfrm>
                            <a:off x="0" y="0"/>
                            <a:ext cx="2140585" cy="375920"/>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t>L</w:t>
            </w:r>
            <w:r w:rsidRPr="00D00808">
              <w:rPr>
                <w:vertAlign w:val="subscript"/>
              </w:rPr>
              <w:t>w</w:t>
            </w:r>
            <w:r w:rsidRPr="00D00808">
              <w:t>——</w:t>
            </w:r>
            <w:r w:rsidRPr="00D00808">
              <w:rPr>
                <w:rFonts w:hint="eastAsia"/>
              </w:rPr>
              <w:t>中心位置位于透声面积（</w:t>
            </w:r>
            <w:r w:rsidRPr="00D00808">
              <w:t>S</w:t>
            </w:r>
            <w:r w:rsidRPr="00D00808">
              <w:rPr>
                <w:rFonts w:hint="eastAsia"/>
              </w:rPr>
              <w:t>）处的等效声源的倍频带声功率级，</w:t>
            </w:r>
            <w:r w:rsidRPr="00D00808">
              <w:t>dB</w:t>
            </w:r>
            <w:r w:rsidRPr="00D00808">
              <w:rPr>
                <w:rFonts w:hint="eastAsia"/>
              </w:rPr>
              <w:t>；</w:t>
            </w:r>
          </w:p>
          <w:p w:rsidR="00111EE1" w:rsidRPr="00D00808" w:rsidRDefault="00AE7E47" w:rsidP="009228C3">
            <w:pPr>
              <w:pStyle w:val="Af6"/>
            </w:pPr>
            <w:r w:rsidRPr="00D00808">
              <w:t>L</w:t>
            </w:r>
            <w:r w:rsidRPr="00D00808">
              <w:rPr>
                <w:vertAlign w:val="subscript"/>
              </w:rPr>
              <w:t>p2</w:t>
            </w:r>
            <w:r w:rsidRPr="00D00808">
              <w:rPr>
                <w:rFonts w:hint="eastAsia"/>
              </w:rPr>
              <w:t>（</w:t>
            </w:r>
            <w:r w:rsidRPr="00D00808">
              <w:t>T</w:t>
            </w:r>
            <w:r w:rsidRPr="00D00808">
              <w:rPr>
                <w:rFonts w:hint="eastAsia"/>
              </w:rPr>
              <w:t>）</w:t>
            </w:r>
            <w:r w:rsidRPr="00D00808">
              <w:t>——</w:t>
            </w:r>
            <w:r w:rsidRPr="00D00808">
              <w:rPr>
                <w:rFonts w:hint="eastAsia"/>
              </w:rPr>
              <w:t>靠近围护结构处室外声源的声压级，</w:t>
            </w:r>
            <w:r w:rsidRPr="00D00808">
              <w:t>dB</w:t>
            </w:r>
            <w:r w:rsidRPr="00D00808">
              <w:rPr>
                <w:rFonts w:hint="eastAsia"/>
              </w:rPr>
              <w:t>；</w:t>
            </w:r>
          </w:p>
          <w:p w:rsidR="00111EE1" w:rsidRPr="00D00808" w:rsidRDefault="00AE7E47" w:rsidP="009228C3">
            <w:pPr>
              <w:pStyle w:val="Af6"/>
            </w:pPr>
            <w:r w:rsidRPr="00D00808">
              <w:t>S——</w:t>
            </w:r>
            <w:r w:rsidRPr="00D00808">
              <w:rPr>
                <w:rFonts w:hint="eastAsia"/>
              </w:rPr>
              <w:t>透声面积，</w:t>
            </w:r>
            <w:r w:rsidRPr="00D00808">
              <w:rPr>
                <w:rFonts w:hint="eastAsia"/>
              </w:rPr>
              <w:t>m</w:t>
            </w:r>
            <w:r w:rsidRPr="00D00808">
              <w:rPr>
                <w:rFonts w:hint="eastAsia"/>
                <w:vertAlign w:val="superscript"/>
              </w:rPr>
              <w:t>2</w:t>
            </w:r>
            <w:r w:rsidRPr="00D00808">
              <w:rPr>
                <w:rFonts w:hint="eastAsia"/>
              </w:rPr>
              <w:t>，以厂房侧面积计。</w:t>
            </w:r>
          </w:p>
          <w:p w:rsidR="00111EE1" w:rsidRPr="00D00808" w:rsidRDefault="00AE7E47" w:rsidP="009228C3">
            <w:pPr>
              <w:pStyle w:val="Af6"/>
            </w:pPr>
            <w:r w:rsidRPr="00D00808">
              <w:rPr>
                <w:rFonts w:hint="eastAsia"/>
              </w:rPr>
              <w:t>⑤按室外声源预测方法计算厂界</w:t>
            </w:r>
            <w:r w:rsidRPr="00D00808">
              <w:t>A</w:t>
            </w:r>
            <w:r w:rsidRPr="00D00808">
              <w:rPr>
                <w:rFonts w:hint="eastAsia"/>
              </w:rPr>
              <w:t>声级。</w:t>
            </w:r>
          </w:p>
          <w:p w:rsidR="00111EE1" w:rsidRPr="00D00808" w:rsidRDefault="00AE7E47" w:rsidP="009228C3">
            <w:pPr>
              <w:pStyle w:val="Af6"/>
            </w:pPr>
            <w:r w:rsidRPr="00D00808">
              <w:rPr>
                <w:rFonts w:hint="eastAsia"/>
              </w:rPr>
              <w:t>根据《环境影响评价技术导则</w:t>
            </w:r>
            <w:r w:rsidRPr="00D00808">
              <w:rPr>
                <w:rFonts w:hint="eastAsia"/>
              </w:rPr>
              <w:t xml:space="preserve"> </w:t>
            </w:r>
            <w:r w:rsidRPr="00D00808">
              <w:rPr>
                <w:rFonts w:hint="eastAsia"/>
              </w:rPr>
              <w:t>声环境》（</w:t>
            </w:r>
            <w:r w:rsidRPr="00D00808">
              <w:t>HJ2.4-2021</w:t>
            </w:r>
            <w:r w:rsidRPr="00D00808">
              <w:rPr>
                <w:rFonts w:hint="eastAsia"/>
              </w:rPr>
              <w:t>）“</w:t>
            </w:r>
            <w:r w:rsidRPr="00D00808">
              <w:t>B.1.4</w:t>
            </w:r>
            <w:r w:rsidRPr="00D00808">
              <w:rPr>
                <w:rFonts w:hint="eastAsia"/>
              </w:rPr>
              <w:t xml:space="preserve"> </w:t>
            </w:r>
            <w:r w:rsidRPr="00D00808">
              <w:rPr>
                <w:rFonts w:hint="eastAsia"/>
              </w:rPr>
              <w:t>如预测点在靠近声源处，但不能满足点声源条件时，需按线声源或面声源模型计算。”项目等效到厂房室外的噪声源采用面声源几何发散衰减模式进行厂界噪声预测。</w:t>
            </w:r>
          </w:p>
          <w:p w:rsidR="00111EE1" w:rsidRPr="00D00808" w:rsidRDefault="00AE7E47" w:rsidP="009228C3">
            <w:pPr>
              <w:pStyle w:val="Af6"/>
            </w:pPr>
            <w:r w:rsidRPr="00D00808">
              <w:rPr>
                <w:rFonts w:hint="eastAsia"/>
              </w:rPr>
              <w:t>面声源的几何发散衰减：当预测点和面声源中心距离</w:t>
            </w:r>
            <w:r w:rsidRPr="00D00808">
              <w:t>r</w:t>
            </w:r>
            <w:r w:rsidRPr="00D00808">
              <w:rPr>
                <w:rFonts w:hint="eastAsia"/>
              </w:rPr>
              <w:t>处于以下条件时，可按下述方法近似计算：</w:t>
            </w:r>
            <w:r w:rsidRPr="00D00808">
              <w:t>r</w:t>
            </w:r>
            <w:r w:rsidRPr="00D00808">
              <w:rPr>
                <w:rFonts w:hint="eastAsia"/>
              </w:rPr>
              <w:t>＜</w:t>
            </w:r>
            <w:r w:rsidRPr="00D00808">
              <w:t>a/π</w:t>
            </w:r>
            <w:r w:rsidRPr="00D00808">
              <w:rPr>
                <w:rFonts w:hint="eastAsia"/>
              </w:rPr>
              <w:t>时，几乎不衰减（</w:t>
            </w:r>
            <w:r w:rsidRPr="00D00808">
              <w:t>Adiv≈0</w:t>
            </w:r>
            <w:r w:rsidRPr="00D00808">
              <w:rPr>
                <w:rFonts w:hint="eastAsia"/>
              </w:rPr>
              <w:t>）；当</w:t>
            </w:r>
            <w:r w:rsidRPr="00D00808">
              <w:t>a/π</w:t>
            </w:r>
            <w:r w:rsidRPr="00D00808">
              <w:rPr>
                <w:rFonts w:hint="eastAsia"/>
              </w:rPr>
              <w:t>＜</w:t>
            </w:r>
            <w:r w:rsidRPr="00D00808">
              <w:t>r</w:t>
            </w:r>
            <w:r w:rsidRPr="00D00808">
              <w:rPr>
                <w:rFonts w:hint="eastAsia"/>
              </w:rPr>
              <w:t>＜</w:t>
            </w:r>
            <w:r w:rsidRPr="00D00808">
              <w:t>b/π</w:t>
            </w:r>
            <w:r w:rsidRPr="00D00808">
              <w:rPr>
                <w:rFonts w:hint="eastAsia"/>
              </w:rPr>
              <w:t>，距离加倍衰减</w:t>
            </w:r>
            <w:r w:rsidRPr="00D00808">
              <w:rPr>
                <w:rFonts w:hint="eastAsia"/>
              </w:rPr>
              <w:t>3</w:t>
            </w:r>
            <w:r w:rsidRPr="00D00808">
              <w:t>dB</w:t>
            </w:r>
            <w:r w:rsidRPr="00D00808">
              <w:rPr>
                <w:rFonts w:hint="eastAsia"/>
              </w:rPr>
              <w:t>左右，类似线声源衰减特性</w:t>
            </w:r>
            <w:r w:rsidRPr="00D00808">
              <w:t>[Adiv≈10lg(r/r0)</w:t>
            </w:r>
            <w:r w:rsidRPr="00D00808">
              <w:rPr>
                <w:rFonts w:hint="eastAsia"/>
              </w:rPr>
              <w:t>）</w:t>
            </w:r>
            <w:r w:rsidRPr="00D00808">
              <w:t>]</w:t>
            </w:r>
            <w:r w:rsidRPr="00D00808">
              <w:rPr>
                <w:rFonts w:hint="eastAsia"/>
              </w:rPr>
              <w:t>；当</w:t>
            </w:r>
            <w:r w:rsidRPr="00D00808">
              <w:t>r</w:t>
            </w:r>
            <w:r w:rsidRPr="00D00808">
              <w:rPr>
                <w:rFonts w:hint="eastAsia"/>
              </w:rPr>
              <w:t>＞</w:t>
            </w:r>
            <w:r w:rsidRPr="00D00808">
              <w:t>b/π</w:t>
            </w:r>
            <w:r w:rsidRPr="00D00808">
              <w:rPr>
                <w:rFonts w:hint="eastAsia"/>
              </w:rPr>
              <w:t>时，距离加倍衰减趋近于</w:t>
            </w:r>
            <w:r w:rsidRPr="00D00808">
              <w:t>6dB</w:t>
            </w:r>
            <w:r w:rsidRPr="00D00808">
              <w:rPr>
                <w:rFonts w:hint="eastAsia"/>
              </w:rPr>
              <w:t>，类似点声源衰减特性</w:t>
            </w:r>
            <w:r w:rsidRPr="00D00808">
              <w:t>[Adiv≈20lg(r/r0)</w:t>
            </w:r>
            <w:r w:rsidRPr="00D00808">
              <w:rPr>
                <w:rFonts w:hint="eastAsia"/>
              </w:rPr>
              <w:t>）</w:t>
            </w:r>
            <w:r w:rsidRPr="00D00808">
              <w:t>]</w:t>
            </w:r>
            <w:r w:rsidRPr="00D00808">
              <w:rPr>
                <w:rFonts w:hint="eastAsia"/>
              </w:rPr>
              <w:t>，其中面声源的</w:t>
            </w:r>
            <w:r w:rsidRPr="00D00808">
              <w:t>b</w:t>
            </w:r>
            <w:r w:rsidRPr="00D00808">
              <w:rPr>
                <w:rFonts w:hint="eastAsia"/>
              </w:rPr>
              <w:t>＞</w:t>
            </w:r>
            <w:r w:rsidRPr="00D00808">
              <w:t>a</w:t>
            </w:r>
            <w:r w:rsidRPr="00D00808">
              <w:rPr>
                <w:rFonts w:hint="eastAsia"/>
              </w:rPr>
              <w:t>。</w:t>
            </w:r>
          </w:p>
          <w:p w:rsidR="00111EE1" w:rsidRPr="00D00808" w:rsidRDefault="00AE7E47" w:rsidP="009228C3">
            <w:pPr>
              <w:pStyle w:val="Af6"/>
            </w:pPr>
            <w:r w:rsidRPr="00D00808">
              <w:lastRenderedPageBreak/>
              <w:drawing>
                <wp:inline distT="0" distB="0" distL="114300" distR="114300" wp14:anchorId="493972AD" wp14:editId="3BF13A6E">
                  <wp:extent cx="3221990" cy="1796415"/>
                  <wp:effectExtent l="0" t="0" r="8890" b="190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4" cstate="print"/>
                          <a:stretch>
                            <a:fillRect/>
                          </a:stretch>
                        </pic:blipFill>
                        <pic:spPr>
                          <a:xfrm>
                            <a:off x="0" y="0"/>
                            <a:ext cx="3221990" cy="1796415"/>
                          </a:xfrm>
                          <a:prstGeom prst="rect">
                            <a:avLst/>
                          </a:prstGeom>
                          <a:noFill/>
                          <a:ln>
                            <a:noFill/>
                          </a:ln>
                        </pic:spPr>
                      </pic:pic>
                    </a:graphicData>
                  </a:graphic>
                </wp:inline>
              </w:drawing>
            </w:r>
          </w:p>
          <w:p w:rsidR="00111EE1" w:rsidRPr="00D00808" w:rsidRDefault="00AE7E47" w:rsidP="00CD7C39">
            <w:pPr>
              <w:pStyle w:val="afa"/>
              <w:ind w:firstLine="420"/>
            </w:pPr>
            <w:r w:rsidRPr="00D00808">
              <w:rPr>
                <w:rFonts w:hint="eastAsia"/>
              </w:rPr>
              <w:t>图</w:t>
            </w:r>
            <w:r w:rsidRPr="00D00808">
              <w:rPr>
                <w:rFonts w:hint="eastAsia"/>
              </w:rPr>
              <w:t xml:space="preserve">4-1 </w:t>
            </w:r>
            <w:r w:rsidRPr="00D00808">
              <w:rPr>
                <w:rFonts w:hint="eastAsia"/>
              </w:rPr>
              <w:t>长方形面声源中心轴线上的衰减特性</w:t>
            </w:r>
          </w:p>
          <w:p w:rsidR="00111EE1" w:rsidRPr="00D00808" w:rsidRDefault="00AE7E47" w:rsidP="009228C3">
            <w:pPr>
              <w:pStyle w:val="Af6"/>
            </w:pPr>
            <w:r w:rsidRPr="00D00808">
              <w:rPr>
                <w:rFonts w:hint="eastAsia"/>
              </w:rPr>
              <w:t>⑥噪声贡献值计算：</w:t>
            </w:r>
          </w:p>
          <w:p w:rsidR="00111EE1" w:rsidRPr="00D00808" w:rsidRDefault="00AE7E47" w:rsidP="009228C3">
            <w:pPr>
              <w:pStyle w:val="Af6"/>
            </w:pPr>
            <w:r w:rsidRPr="00D00808">
              <w:drawing>
                <wp:inline distT="0" distB="0" distL="114300" distR="114300" wp14:anchorId="305B50CC" wp14:editId="3A377CD9">
                  <wp:extent cx="3274060" cy="662305"/>
                  <wp:effectExtent l="0" t="0" r="2540" b="825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5" cstate="print"/>
                          <a:stretch>
                            <a:fillRect/>
                          </a:stretch>
                        </pic:blipFill>
                        <pic:spPr>
                          <a:xfrm>
                            <a:off x="0" y="0"/>
                            <a:ext cx="3274060" cy="662305"/>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式中：</w:t>
            </w:r>
            <w:r w:rsidRPr="00D00808">
              <w:rPr>
                <w:rFonts w:hint="eastAsia"/>
              </w:rPr>
              <w:t>Leqg</w:t>
            </w:r>
            <w:r w:rsidRPr="00D00808">
              <w:rPr>
                <w:rFonts w:hint="eastAsia"/>
              </w:rPr>
              <w:t>——建设项目声源在预测点产生的噪声贡献值，</w:t>
            </w:r>
            <w:r w:rsidRPr="00D00808">
              <w:rPr>
                <w:rFonts w:hint="eastAsia"/>
              </w:rPr>
              <w:t>dB</w:t>
            </w:r>
            <w:r w:rsidRPr="00D00808">
              <w:rPr>
                <w:rFonts w:hint="eastAsia"/>
              </w:rPr>
              <w:t>；</w:t>
            </w:r>
          </w:p>
          <w:p w:rsidR="00111EE1" w:rsidRPr="00D00808" w:rsidRDefault="00AE7E47" w:rsidP="009228C3">
            <w:pPr>
              <w:pStyle w:val="Af6"/>
            </w:pPr>
            <w:r w:rsidRPr="00D00808">
              <w:rPr>
                <w:rFonts w:hint="eastAsia"/>
              </w:rPr>
              <w:t>T</w:t>
            </w:r>
            <w:r w:rsidRPr="00D00808">
              <w:rPr>
                <w:rFonts w:hint="eastAsia"/>
              </w:rPr>
              <w:t>——用于计算等效声级的时间，</w:t>
            </w:r>
            <w:r w:rsidRPr="00D00808">
              <w:rPr>
                <w:rFonts w:hint="eastAsia"/>
              </w:rPr>
              <w:t>s</w:t>
            </w:r>
            <w:r w:rsidRPr="00D00808">
              <w:rPr>
                <w:rFonts w:hint="eastAsia"/>
              </w:rPr>
              <w:t>；</w:t>
            </w:r>
          </w:p>
          <w:p w:rsidR="00111EE1" w:rsidRPr="00D00808" w:rsidRDefault="00AE7E47" w:rsidP="009228C3">
            <w:pPr>
              <w:pStyle w:val="Af6"/>
            </w:pPr>
            <w:r w:rsidRPr="00D00808">
              <w:rPr>
                <w:rFonts w:hint="eastAsia"/>
              </w:rPr>
              <w:t>N</w:t>
            </w:r>
            <w:r w:rsidRPr="00D00808">
              <w:rPr>
                <w:rFonts w:hint="eastAsia"/>
              </w:rPr>
              <w:t>——室外声源个数；</w:t>
            </w:r>
          </w:p>
          <w:p w:rsidR="00111EE1" w:rsidRPr="00D00808" w:rsidRDefault="00AE7E47" w:rsidP="009228C3">
            <w:pPr>
              <w:pStyle w:val="Af6"/>
            </w:pPr>
            <w:r w:rsidRPr="00D00808">
              <w:rPr>
                <w:rFonts w:hint="eastAsia"/>
              </w:rPr>
              <w:t>ti</w:t>
            </w:r>
            <w:r w:rsidRPr="00D00808">
              <w:rPr>
                <w:rFonts w:hint="eastAsia"/>
              </w:rPr>
              <w:t>——在</w:t>
            </w:r>
            <w:r w:rsidRPr="00D00808">
              <w:rPr>
                <w:rFonts w:hint="eastAsia"/>
              </w:rPr>
              <w:t>T</w:t>
            </w:r>
            <w:r w:rsidRPr="00D00808">
              <w:rPr>
                <w:rFonts w:hint="eastAsia"/>
              </w:rPr>
              <w:t>时间内</w:t>
            </w:r>
            <w:r w:rsidRPr="00D00808">
              <w:rPr>
                <w:rFonts w:hint="eastAsia"/>
              </w:rPr>
              <w:t>i</w:t>
            </w:r>
            <w:r w:rsidRPr="00D00808">
              <w:rPr>
                <w:rFonts w:hint="eastAsia"/>
              </w:rPr>
              <w:t>声源工作时间，</w:t>
            </w:r>
            <w:r w:rsidRPr="00D00808">
              <w:rPr>
                <w:rFonts w:hint="eastAsia"/>
              </w:rPr>
              <w:t>s</w:t>
            </w:r>
            <w:r w:rsidRPr="00D00808">
              <w:rPr>
                <w:rFonts w:hint="eastAsia"/>
              </w:rPr>
              <w:t>；</w:t>
            </w:r>
          </w:p>
          <w:p w:rsidR="00111EE1" w:rsidRPr="00D00808" w:rsidRDefault="00AE7E47" w:rsidP="009228C3">
            <w:pPr>
              <w:pStyle w:val="Af6"/>
            </w:pPr>
            <w:r w:rsidRPr="00D00808">
              <w:rPr>
                <w:rFonts w:hint="eastAsia"/>
              </w:rPr>
              <w:t>M</w:t>
            </w:r>
            <w:r w:rsidRPr="00D00808">
              <w:rPr>
                <w:rFonts w:hint="eastAsia"/>
              </w:rPr>
              <w:t>——等效室外声源个数；</w:t>
            </w:r>
          </w:p>
          <w:p w:rsidR="00111EE1" w:rsidRPr="00D00808" w:rsidRDefault="00AE7E47" w:rsidP="009228C3">
            <w:pPr>
              <w:pStyle w:val="Af6"/>
            </w:pPr>
            <w:r w:rsidRPr="00D00808">
              <w:rPr>
                <w:rFonts w:hint="eastAsia"/>
              </w:rPr>
              <w:t>tj</w:t>
            </w:r>
            <w:r w:rsidRPr="00D00808">
              <w:rPr>
                <w:rFonts w:hint="eastAsia"/>
              </w:rPr>
              <w:t>——在</w:t>
            </w:r>
            <w:r w:rsidRPr="00D00808">
              <w:rPr>
                <w:rFonts w:hint="eastAsia"/>
              </w:rPr>
              <w:t>T</w:t>
            </w:r>
            <w:r w:rsidRPr="00D00808">
              <w:rPr>
                <w:rFonts w:hint="eastAsia"/>
              </w:rPr>
              <w:t>时间内</w:t>
            </w:r>
            <w:r w:rsidRPr="00D00808">
              <w:rPr>
                <w:rFonts w:hint="eastAsia"/>
              </w:rPr>
              <w:t>j</w:t>
            </w:r>
            <w:r w:rsidRPr="00D00808">
              <w:rPr>
                <w:rFonts w:hint="eastAsia"/>
              </w:rPr>
              <w:t>声源工作时间，</w:t>
            </w:r>
            <w:r w:rsidRPr="00D00808">
              <w:rPr>
                <w:rFonts w:hint="eastAsia"/>
              </w:rPr>
              <w:t>s</w:t>
            </w:r>
            <w:r w:rsidRPr="00D00808">
              <w:rPr>
                <w:rFonts w:hint="eastAsia"/>
              </w:rPr>
              <w:t>。</w:t>
            </w:r>
          </w:p>
          <w:p w:rsidR="00111EE1" w:rsidRPr="00D00808" w:rsidRDefault="00AE7E47" w:rsidP="009228C3">
            <w:pPr>
              <w:pStyle w:val="Af6"/>
            </w:pPr>
            <w:r w:rsidRPr="00D00808">
              <w:rPr>
                <w:rFonts w:hint="eastAsia"/>
              </w:rPr>
              <w:t>根据本项目建设完成后噪声源有关参数及减噪措施，利用噪声预测模式计算出厂界噪声预测值。拟建项目所在厂界周围</w:t>
            </w:r>
            <w:r w:rsidRPr="00D00808">
              <w:rPr>
                <w:rFonts w:hint="eastAsia"/>
              </w:rPr>
              <w:t>50m</w:t>
            </w:r>
            <w:r w:rsidRPr="00D00808">
              <w:rPr>
                <w:rFonts w:hint="eastAsia"/>
              </w:rPr>
              <w:t>范围内无声环境保护目标，均为工业企业，无噪声背景值数据，以厂界噪声贡献值判断企业厂界噪声达标情况。</w:t>
            </w:r>
          </w:p>
          <w:p w:rsidR="00111EE1" w:rsidRPr="00D00808" w:rsidRDefault="00AE7E47" w:rsidP="002834C0">
            <w:pPr>
              <w:pStyle w:val="af7"/>
            </w:pPr>
            <w:r w:rsidRPr="00D00808">
              <w:t>表4-</w:t>
            </w:r>
            <w:r w:rsidR="008B630F" w:rsidRPr="00D00808">
              <w:t>13</w:t>
            </w:r>
            <w:r w:rsidRPr="00D00808">
              <w:rPr>
                <w:rFonts w:hint="eastAsia"/>
              </w:rPr>
              <w:t xml:space="preserve">  项目噪声排放厂界达标分析表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1"/>
              <w:gridCol w:w="1386"/>
              <w:gridCol w:w="1385"/>
              <w:gridCol w:w="1385"/>
              <w:gridCol w:w="1390"/>
            </w:tblGrid>
            <w:tr w:rsidR="00D00808" w:rsidRPr="00D00808">
              <w:trPr>
                <w:trHeight w:val="567"/>
                <w:jc w:val="center"/>
              </w:trPr>
              <w:tc>
                <w:tcPr>
                  <w:tcW w:w="1600"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厂界</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东</w:t>
                  </w:r>
                  <w:r w:rsidR="00BE4715" w:rsidRPr="000768DA">
                    <w:rPr>
                      <w:rFonts w:hint="eastAsia"/>
                      <w:b/>
                    </w:rPr>
                    <w:t>北</w:t>
                  </w:r>
                  <w:r w:rsidRPr="000768DA">
                    <w:rPr>
                      <w:rFonts w:hint="eastAsia"/>
                      <w:b/>
                    </w:rPr>
                    <w:t>侧</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BE4715" w:rsidP="00187589">
                  <w:pPr>
                    <w:pStyle w:val="af8"/>
                    <w:rPr>
                      <w:b/>
                    </w:rPr>
                  </w:pPr>
                  <w:r w:rsidRPr="000768DA">
                    <w:rPr>
                      <w:rFonts w:hint="eastAsia"/>
                      <w:b/>
                    </w:rPr>
                    <w:t>东</w:t>
                  </w:r>
                  <w:r w:rsidR="00AE7E47" w:rsidRPr="000768DA">
                    <w:rPr>
                      <w:rFonts w:hint="eastAsia"/>
                      <w:b/>
                    </w:rPr>
                    <w:t>南侧</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西</w:t>
                  </w:r>
                  <w:r w:rsidR="00BE4715" w:rsidRPr="000768DA">
                    <w:rPr>
                      <w:rFonts w:hint="eastAsia"/>
                      <w:b/>
                    </w:rPr>
                    <w:t>南</w:t>
                  </w:r>
                  <w:r w:rsidRPr="000768DA">
                    <w:rPr>
                      <w:rFonts w:hint="eastAsia"/>
                      <w:b/>
                    </w:rPr>
                    <w:t>侧</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BE4715" w:rsidP="00187589">
                  <w:pPr>
                    <w:pStyle w:val="af8"/>
                    <w:rPr>
                      <w:b/>
                    </w:rPr>
                  </w:pPr>
                  <w:r w:rsidRPr="000768DA">
                    <w:rPr>
                      <w:rFonts w:hint="eastAsia"/>
                      <w:b/>
                    </w:rPr>
                    <w:t>西</w:t>
                  </w:r>
                  <w:r w:rsidR="00AE7E47" w:rsidRPr="000768DA">
                    <w:rPr>
                      <w:rFonts w:hint="eastAsia"/>
                      <w:b/>
                    </w:rPr>
                    <w:t>北侧</w:t>
                  </w:r>
                </w:p>
              </w:tc>
            </w:tr>
            <w:tr w:rsidR="00D00808" w:rsidRPr="00D00808">
              <w:trPr>
                <w:trHeight w:val="454"/>
                <w:jc w:val="center"/>
              </w:trPr>
              <w:tc>
                <w:tcPr>
                  <w:tcW w:w="1600"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贡献值</w:t>
                  </w:r>
                  <w:r w:rsidRPr="000768DA">
                    <w:rPr>
                      <w:rFonts w:hint="eastAsia"/>
                      <w:b/>
                    </w:rPr>
                    <w:t>dB</w:t>
                  </w:r>
                  <w:r w:rsidRPr="000768DA">
                    <w:rPr>
                      <w:rFonts w:hint="eastAsia"/>
                      <w:b/>
                    </w:rPr>
                    <w:t>（</w:t>
                  </w:r>
                  <w:r w:rsidRPr="000768DA">
                    <w:rPr>
                      <w:rFonts w:hint="eastAsia"/>
                      <w:b/>
                    </w:rPr>
                    <w:t>A</w:t>
                  </w:r>
                  <w:r w:rsidRPr="000768DA">
                    <w:rPr>
                      <w:rFonts w:hint="eastAsia"/>
                      <w:b/>
                    </w:rPr>
                    <w:t>）</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BE4715" w:rsidP="00187589">
                  <w:pPr>
                    <w:pStyle w:val="af8"/>
                  </w:pPr>
                  <w:r w:rsidRPr="00D00808">
                    <w:t>55.4</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BE4715" w:rsidP="00187589">
                  <w:pPr>
                    <w:pStyle w:val="af8"/>
                  </w:pPr>
                  <w:r w:rsidRPr="00D00808">
                    <w:t>57.4</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BE4715" w:rsidP="00187589">
                  <w:pPr>
                    <w:pStyle w:val="af8"/>
                  </w:pPr>
                  <w:r w:rsidRPr="00D00808">
                    <w:t>62.8</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BE4715" w:rsidP="00187589">
                  <w:pPr>
                    <w:pStyle w:val="af8"/>
                  </w:pPr>
                  <w:r w:rsidRPr="00D00808">
                    <w:t>58</w:t>
                  </w:r>
                </w:p>
              </w:tc>
            </w:tr>
            <w:tr w:rsidR="00D00808" w:rsidRPr="00D00808">
              <w:trPr>
                <w:trHeight w:val="454"/>
                <w:jc w:val="center"/>
              </w:trPr>
              <w:tc>
                <w:tcPr>
                  <w:tcW w:w="1600"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标准限值</w:t>
                  </w:r>
                </w:p>
              </w:tc>
              <w:tc>
                <w:tcPr>
                  <w:tcW w:w="3399" w:type="pct"/>
                  <w:gridSpan w:val="4"/>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AE7E47" w:rsidP="00187589">
                  <w:pPr>
                    <w:pStyle w:val="af8"/>
                  </w:pPr>
                  <w:r w:rsidRPr="00D00808">
                    <w:rPr>
                      <w:rFonts w:hint="eastAsia"/>
                    </w:rPr>
                    <w:t>昼间</w:t>
                  </w:r>
                  <w:r w:rsidRPr="00D00808">
                    <w:t>6</w:t>
                  </w:r>
                  <w:r w:rsidRPr="00D00808">
                    <w:rPr>
                      <w:rFonts w:hint="eastAsia"/>
                    </w:rPr>
                    <w:t>5 dB</w:t>
                  </w:r>
                  <w:r w:rsidRPr="00D00808">
                    <w:rPr>
                      <w:rFonts w:hint="eastAsia"/>
                    </w:rPr>
                    <w:t>（</w:t>
                  </w:r>
                  <w:r w:rsidRPr="00D00808">
                    <w:rPr>
                      <w:rFonts w:hint="eastAsia"/>
                    </w:rPr>
                    <w:t>A</w:t>
                  </w:r>
                  <w:r w:rsidR="00BE4715" w:rsidRPr="00D00808">
                    <w:rPr>
                      <w:rFonts w:hint="eastAsia"/>
                    </w:rPr>
                    <w:t>）</w:t>
                  </w:r>
                </w:p>
              </w:tc>
            </w:tr>
            <w:tr w:rsidR="00D00808" w:rsidRPr="00D00808">
              <w:trPr>
                <w:trHeight w:val="454"/>
                <w:jc w:val="center"/>
              </w:trPr>
              <w:tc>
                <w:tcPr>
                  <w:tcW w:w="1600"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0768DA" w:rsidRDefault="00AE7E47" w:rsidP="00187589">
                  <w:pPr>
                    <w:pStyle w:val="af8"/>
                    <w:rPr>
                      <w:b/>
                    </w:rPr>
                  </w:pPr>
                  <w:r w:rsidRPr="000768DA">
                    <w:rPr>
                      <w:rFonts w:hint="eastAsia"/>
                      <w:b/>
                    </w:rPr>
                    <w:t>达标情况</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AE7E47" w:rsidP="00187589">
                  <w:pPr>
                    <w:pStyle w:val="af8"/>
                  </w:pPr>
                  <w:r w:rsidRPr="00D00808">
                    <w:rPr>
                      <w:rFonts w:hint="eastAsia"/>
                    </w:rPr>
                    <w:t>达标</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AE7E47" w:rsidP="00187589">
                  <w:pPr>
                    <w:pStyle w:val="af8"/>
                  </w:pPr>
                  <w:r w:rsidRPr="00D00808">
                    <w:rPr>
                      <w:rFonts w:hint="eastAsia"/>
                    </w:rPr>
                    <w:t>达标</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AE7E47" w:rsidP="00187589">
                  <w:pPr>
                    <w:pStyle w:val="af8"/>
                  </w:pPr>
                  <w:r w:rsidRPr="00D00808">
                    <w:rPr>
                      <w:rFonts w:hint="eastAsia"/>
                    </w:rPr>
                    <w:t>达标</w:t>
                  </w:r>
                </w:p>
              </w:tc>
              <w:tc>
                <w:tcPr>
                  <w:tcW w:w="849" w:type="pct"/>
                  <w:tcBorders>
                    <w:top w:val="single" w:sz="4" w:space="0" w:color="auto"/>
                    <w:left w:val="single" w:sz="4" w:space="0" w:color="auto"/>
                    <w:bottom w:val="single" w:sz="4" w:space="0" w:color="auto"/>
                    <w:right w:val="single" w:sz="4" w:space="0" w:color="auto"/>
                    <w:tl2br w:val="nil"/>
                    <w:tr2bl w:val="nil"/>
                  </w:tcBorders>
                  <w:noWrap/>
                  <w:vAlign w:val="center"/>
                </w:tcPr>
                <w:p w:rsidR="00111EE1" w:rsidRPr="00D00808" w:rsidRDefault="00AE7E47" w:rsidP="00187589">
                  <w:pPr>
                    <w:pStyle w:val="af8"/>
                  </w:pPr>
                  <w:r w:rsidRPr="00D00808">
                    <w:rPr>
                      <w:rFonts w:hint="eastAsia"/>
                    </w:rPr>
                    <w:t>达标</w:t>
                  </w:r>
                </w:p>
              </w:tc>
            </w:tr>
          </w:tbl>
          <w:p w:rsidR="00111EE1" w:rsidRPr="00D00808" w:rsidRDefault="00AE7E47" w:rsidP="009228C3">
            <w:pPr>
              <w:pStyle w:val="Af6"/>
            </w:pPr>
            <w:r w:rsidRPr="00D00808">
              <w:rPr>
                <w:rFonts w:hint="eastAsia"/>
              </w:rPr>
              <w:t>根据上表预测结果，各厂界昼间噪声贡献值均满足《工业企业厂界环境噪声排放标准》（</w:t>
            </w:r>
            <w:r w:rsidRPr="00D00808">
              <w:rPr>
                <w:rFonts w:hint="eastAsia"/>
              </w:rPr>
              <w:t>GB 12348-2008</w:t>
            </w:r>
            <w:r w:rsidRPr="00D00808">
              <w:rPr>
                <w:rFonts w:hint="eastAsia"/>
              </w:rPr>
              <w:t>）</w:t>
            </w:r>
            <w:r w:rsidRPr="00D00808">
              <w:rPr>
                <w:rFonts w:hint="eastAsia"/>
              </w:rPr>
              <w:t>3</w:t>
            </w:r>
            <w:r w:rsidRPr="00D00808">
              <w:rPr>
                <w:rFonts w:hint="eastAsia"/>
              </w:rPr>
              <w:t>类标准。</w:t>
            </w:r>
          </w:p>
          <w:p w:rsidR="00111EE1" w:rsidRPr="00D00808" w:rsidRDefault="00AE7E47" w:rsidP="00CC50F4">
            <w:pPr>
              <w:pStyle w:val="20"/>
            </w:pPr>
            <w:r w:rsidRPr="00D00808">
              <w:lastRenderedPageBreak/>
              <w:t>3</w:t>
            </w:r>
            <w:r w:rsidRPr="00D00808">
              <w:rPr>
                <w:rFonts w:hint="eastAsia"/>
              </w:rPr>
              <w:t>）噪声防治措施</w:t>
            </w:r>
          </w:p>
          <w:p w:rsidR="00111EE1" w:rsidRPr="00D00808" w:rsidRDefault="00AE7E47" w:rsidP="009228C3">
            <w:pPr>
              <w:pStyle w:val="Af6"/>
            </w:pPr>
            <w:r w:rsidRPr="00D00808">
              <w:rPr>
                <w:rFonts w:hint="eastAsia"/>
              </w:rPr>
              <w:t>为了降低营运期噪声对周围环境的影响，项目采取以下噪声污染防治措施：</w:t>
            </w:r>
          </w:p>
          <w:p w:rsidR="00111EE1" w:rsidRPr="00D00808" w:rsidRDefault="00AE7E47" w:rsidP="009228C3">
            <w:pPr>
              <w:pStyle w:val="Af6"/>
            </w:pPr>
            <w:r w:rsidRPr="00D00808">
              <w:rPr>
                <w:rFonts w:ascii="宋体" w:hAnsi="宋体" w:hint="eastAsia"/>
              </w:rPr>
              <w:t>①</w:t>
            </w:r>
            <w:r w:rsidRPr="00D00808">
              <w:rPr>
                <w:rFonts w:hint="eastAsia"/>
              </w:rPr>
              <w:t>在工艺设备选型时，应选用低噪声、节能型的先进设备，对震动大的设备采取相应的减震措施；</w:t>
            </w:r>
          </w:p>
          <w:p w:rsidR="00111EE1" w:rsidRPr="00D00808" w:rsidRDefault="00AE7E47" w:rsidP="009228C3">
            <w:pPr>
              <w:pStyle w:val="Af6"/>
            </w:pPr>
            <w:r w:rsidRPr="00D00808">
              <w:rPr>
                <w:rFonts w:ascii="宋体" w:hAnsi="宋体" w:hint="eastAsia"/>
              </w:rPr>
              <w:t>②</w:t>
            </w:r>
            <w:r w:rsidRPr="00D00808">
              <w:rPr>
                <w:rFonts w:hint="eastAsia"/>
              </w:rPr>
              <w:t>定期保养和维护生产设备，减少机械摩擦、磨损和振动，降低噪声强度；合理安排生产时间，减少高噪声设备同时开启数量。</w:t>
            </w:r>
          </w:p>
          <w:p w:rsidR="00111EE1" w:rsidRPr="00D00808" w:rsidRDefault="00AE7E47" w:rsidP="009228C3">
            <w:pPr>
              <w:pStyle w:val="Af6"/>
            </w:pPr>
            <w:r w:rsidRPr="00D00808">
              <w:rPr>
                <w:rFonts w:ascii="宋体" w:hAnsi="宋体" w:hint="eastAsia"/>
              </w:rPr>
              <w:t>③</w:t>
            </w:r>
            <w:r w:rsidRPr="00D00808">
              <w:rPr>
                <w:rFonts w:hint="eastAsia"/>
              </w:rPr>
              <w:t>合理布置总平布置，高噪声设备设于生产区中央远离厂界，并利用建筑物来阻隔声波的传播，减少设备噪声对外环境影响。</w:t>
            </w:r>
          </w:p>
          <w:p w:rsidR="00111EE1" w:rsidRPr="00D00808" w:rsidRDefault="00AE7E47" w:rsidP="009228C3">
            <w:pPr>
              <w:pStyle w:val="Af6"/>
            </w:pPr>
            <w:r w:rsidRPr="00D00808">
              <w:rPr>
                <w:rFonts w:hint="eastAsia"/>
              </w:rPr>
              <w:t>项目周边均为工业企业，</w:t>
            </w:r>
            <w:r w:rsidRPr="00D00808">
              <w:rPr>
                <w:rFonts w:hint="eastAsia"/>
              </w:rPr>
              <w:t>50m</w:t>
            </w:r>
            <w:r w:rsidRPr="00D00808">
              <w:rPr>
                <w:rFonts w:hint="eastAsia"/>
              </w:rPr>
              <w:t>范围内无学校、医院、居民区等声环境保护目标，项目采取相应噪声防治措施后，厂界噪声能够满足《工业企业厂界环境噪声排放标准》</w:t>
            </w:r>
            <w:r w:rsidRPr="00D00808">
              <w:rPr>
                <w:rFonts w:cs="Times New Roman" w:hint="eastAsia"/>
              </w:rPr>
              <w:t>（</w:t>
            </w:r>
            <w:r w:rsidRPr="00D00808">
              <w:rPr>
                <w:rFonts w:cs="Times New Roman" w:hint="eastAsia"/>
              </w:rPr>
              <w:t>GB12348-2008</w:t>
            </w:r>
            <w:r w:rsidRPr="00D00808">
              <w:rPr>
                <w:rFonts w:cs="Times New Roman" w:hint="eastAsia"/>
              </w:rPr>
              <w:t>）</w:t>
            </w:r>
            <w:r w:rsidRPr="00D00808">
              <w:rPr>
                <w:rFonts w:cs="Times New Roman" w:hint="eastAsia"/>
              </w:rPr>
              <w:t>3</w:t>
            </w:r>
            <w:r w:rsidRPr="00D00808">
              <w:rPr>
                <w:rFonts w:hint="eastAsia"/>
              </w:rPr>
              <w:t>类标准，噪声对外环境影响较小。</w:t>
            </w:r>
          </w:p>
          <w:p w:rsidR="00111EE1" w:rsidRPr="00D00808" w:rsidRDefault="00AE7E47" w:rsidP="00CC50F4">
            <w:pPr>
              <w:pStyle w:val="20"/>
            </w:pPr>
            <w:r w:rsidRPr="00D00808">
              <w:rPr>
                <w:rFonts w:hint="eastAsia"/>
              </w:rPr>
              <w:t>4</w:t>
            </w:r>
            <w:r w:rsidRPr="00D00808">
              <w:rPr>
                <w:rFonts w:hint="eastAsia"/>
              </w:rPr>
              <w:t>）监测要求</w:t>
            </w:r>
          </w:p>
          <w:p w:rsidR="00111EE1" w:rsidRPr="00D00808" w:rsidRDefault="00AE7E47" w:rsidP="009228C3">
            <w:pPr>
              <w:pStyle w:val="Af6"/>
            </w:pPr>
            <w:r w:rsidRPr="00D00808">
              <w:rPr>
                <w:rFonts w:hint="eastAsia"/>
              </w:rPr>
              <w:t>根据《排污许可证申请与核发技术规范</w:t>
            </w:r>
            <w:r w:rsidRPr="00D00808">
              <w:rPr>
                <w:rFonts w:hint="eastAsia"/>
              </w:rPr>
              <w:t xml:space="preserve"> </w:t>
            </w:r>
            <w:r w:rsidRPr="00D00808">
              <w:rPr>
                <w:rFonts w:hint="eastAsia"/>
              </w:rPr>
              <w:t>工业噪声》（</w:t>
            </w:r>
            <w:r w:rsidRPr="00D00808">
              <w:rPr>
                <w:rFonts w:hint="eastAsia"/>
              </w:rPr>
              <w:t>HJ1301-2023</w:t>
            </w:r>
            <w:r w:rsidR="000768DA">
              <w:rPr>
                <w:rFonts w:hint="eastAsia"/>
              </w:rPr>
              <w:t>），制定</w:t>
            </w:r>
            <w:r w:rsidRPr="00D00808">
              <w:rPr>
                <w:rFonts w:hint="eastAsia"/>
              </w:rPr>
              <w:t>噪声监测计划</w:t>
            </w:r>
            <w:r w:rsidR="000768DA">
              <w:rPr>
                <w:rFonts w:hint="eastAsia"/>
              </w:rPr>
              <w:t>。</w:t>
            </w:r>
            <w:r w:rsidR="000768DA" w:rsidRPr="000768DA">
              <w:rPr>
                <w:rFonts w:hint="eastAsia"/>
              </w:rPr>
              <w:t>根据《固定污染源排污许可分类管理名录》</w:t>
            </w:r>
            <w:r w:rsidR="000768DA" w:rsidRPr="000768DA">
              <w:rPr>
                <w:rFonts w:hint="eastAsia"/>
              </w:rPr>
              <w:t>(2019</w:t>
            </w:r>
            <w:r w:rsidR="000768DA" w:rsidRPr="000768DA">
              <w:rPr>
                <w:rFonts w:hint="eastAsia"/>
              </w:rPr>
              <w:t>年版</w:t>
            </w:r>
            <w:r w:rsidR="000768DA" w:rsidRPr="000768DA">
              <w:rPr>
                <w:rFonts w:hint="eastAsia"/>
              </w:rPr>
              <w:t>)</w:t>
            </w:r>
            <w:r w:rsidR="000768DA" w:rsidRPr="000768DA">
              <w:rPr>
                <w:rFonts w:hint="eastAsia"/>
              </w:rPr>
              <w:t>，项目属于排污登记单位，竣工环保验收后，建议建设单位开展污染源监测</w:t>
            </w:r>
            <w:r w:rsidRPr="00D00808">
              <w:rPr>
                <w:rFonts w:hint="eastAsia"/>
              </w:rPr>
              <w:t>，详见</w:t>
            </w:r>
            <w:r w:rsidRPr="00D00808">
              <w:rPr>
                <w:rFonts w:hint="eastAsia"/>
              </w:rPr>
              <w:fldChar w:fldCharType="begin"/>
            </w:r>
            <w:r w:rsidRPr="00D00808">
              <w:rPr>
                <w:rFonts w:hint="eastAsia"/>
              </w:rPr>
              <w:instrText xml:space="preserve"> REF _Ref21561 \h </w:instrText>
            </w:r>
            <w:r w:rsidRPr="00D00808">
              <w:rPr>
                <w:rFonts w:hint="eastAsia"/>
              </w:rPr>
            </w:r>
            <w:r w:rsidRPr="00D00808">
              <w:rPr>
                <w:rFonts w:hint="eastAsia"/>
              </w:rPr>
              <w:fldChar w:fldCharType="separate"/>
            </w:r>
            <w:r w:rsidR="00C8005B" w:rsidRPr="00D00808">
              <w:t>表</w:t>
            </w:r>
            <w:r w:rsidR="00C8005B" w:rsidRPr="00D00808">
              <w:t>4-</w:t>
            </w:r>
            <w:r w:rsidRPr="00D00808">
              <w:rPr>
                <w:rFonts w:hint="eastAsia"/>
              </w:rPr>
              <w:fldChar w:fldCharType="end"/>
            </w:r>
            <w:r w:rsidR="008B630F" w:rsidRPr="00D00808">
              <w:t>14</w:t>
            </w:r>
            <w:r w:rsidRPr="00D00808">
              <w:rPr>
                <w:rFonts w:hint="eastAsia"/>
              </w:rPr>
              <w:t>。</w:t>
            </w:r>
          </w:p>
          <w:p w:rsidR="00111EE1" w:rsidRPr="00D00808" w:rsidRDefault="00AE7E47" w:rsidP="002834C0">
            <w:pPr>
              <w:pStyle w:val="af7"/>
            </w:pPr>
            <w:bookmarkStart w:id="32" w:name="_Ref21561"/>
            <w:r w:rsidRPr="00D00808">
              <w:t>表4-</w:t>
            </w:r>
            <w:bookmarkEnd w:id="32"/>
            <w:r w:rsidR="008B630F" w:rsidRPr="00D00808">
              <w:t>14</w:t>
            </w:r>
            <w:r w:rsidRPr="00D00808">
              <w:rPr>
                <w:rFonts w:hint="eastAsia"/>
              </w:rPr>
              <w:t xml:space="preserve">  环境监测计划</w:t>
            </w:r>
          </w:p>
          <w:tbl>
            <w:tblPr>
              <w:tblStyle w:val="af0"/>
              <w:tblW w:w="4998" w:type="pct"/>
              <w:tblCellMar>
                <w:left w:w="57" w:type="dxa"/>
                <w:right w:w="57" w:type="dxa"/>
              </w:tblCellMar>
              <w:tblLook w:val="04A0" w:firstRow="1" w:lastRow="0" w:firstColumn="1" w:lastColumn="0" w:noHBand="0" w:noVBand="1"/>
            </w:tblPr>
            <w:tblGrid>
              <w:gridCol w:w="800"/>
              <w:gridCol w:w="985"/>
              <w:gridCol w:w="1331"/>
              <w:gridCol w:w="842"/>
              <w:gridCol w:w="827"/>
              <w:gridCol w:w="3372"/>
            </w:tblGrid>
            <w:tr w:rsidR="00D00808" w:rsidRPr="00D00808">
              <w:tc>
                <w:tcPr>
                  <w:tcW w:w="490" w:type="pct"/>
                  <w:vAlign w:val="center"/>
                </w:tcPr>
                <w:p w:rsidR="00111EE1" w:rsidRPr="000768DA" w:rsidRDefault="00AE7E47" w:rsidP="00187589">
                  <w:pPr>
                    <w:pStyle w:val="af8"/>
                    <w:rPr>
                      <w:b/>
                    </w:rPr>
                  </w:pPr>
                  <w:r w:rsidRPr="000768DA">
                    <w:rPr>
                      <w:rFonts w:hint="eastAsia"/>
                      <w:b/>
                    </w:rPr>
                    <w:t>监测项目</w:t>
                  </w:r>
                </w:p>
              </w:tc>
              <w:tc>
                <w:tcPr>
                  <w:tcW w:w="603" w:type="pct"/>
                  <w:vAlign w:val="center"/>
                </w:tcPr>
                <w:p w:rsidR="00111EE1" w:rsidRPr="000768DA" w:rsidRDefault="00AE7E47" w:rsidP="00187589">
                  <w:pPr>
                    <w:pStyle w:val="af8"/>
                    <w:rPr>
                      <w:b/>
                    </w:rPr>
                  </w:pPr>
                  <w:r w:rsidRPr="000768DA">
                    <w:rPr>
                      <w:rFonts w:hint="eastAsia"/>
                      <w:b/>
                    </w:rPr>
                    <w:t>污染源</w:t>
                  </w:r>
                </w:p>
              </w:tc>
              <w:tc>
                <w:tcPr>
                  <w:tcW w:w="816" w:type="pct"/>
                  <w:vAlign w:val="center"/>
                </w:tcPr>
                <w:p w:rsidR="00111EE1" w:rsidRPr="000768DA" w:rsidRDefault="00AE7E47" w:rsidP="00187589">
                  <w:pPr>
                    <w:pStyle w:val="af8"/>
                    <w:rPr>
                      <w:b/>
                    </w:rPr>
                  </w:pPr>
                  <w:r w:rsidRPr="000768DA">
                    <w:rPr>
                      <w:rFonts w:hint="eastAsia"/>
                      <w:b/>
                    </w:rPr>
                    <w:t>监测因子</w:t>
                  </w:r>
                </w:p>
              </w:tc>
              <w:tc>
                <w:tcPr>
                  <w:tcW w:w="516" w:type="pct"/>
                  <w:vAlign w:val="center"/>
                </w:tcPr>
                <w:p w:rsidR="00111EE1" w:rsidRPr="000768DA" w:rsidRDefault="00AE7E47" w:rsidP="00187589">
                  <w:pPr>
                    <w:pStyle w:val="af8"/>
                    <w:rPr>
                      <w:b/>
                    </w:rPr>
                  </w:pPr>
                  <w:r w:rsidRPr="000768DA">
                    <w:rPr>
                      <w:rFonts w:hint="eastAsia"/>
                      <w:b/>
                    </w:rPr>
                    <w:t>监测频率</w:t>
                  </w:r>
                </w:p>
              </w:tc>
              <w:tc>
                <w:tcPr>
                  <w:tcW w:w="507" w:type="pct"/>
                  <w:vAlign w:val="center"/>
                </w:tcPr>
                <w:p w:rsidR="00111EE1" w:rsidRPr="000768DA" w:rsidRDefault="00AE7E47" w:rsidP="00187589">
                  <w:pPr>
                    <w:pStyle w:val="af8"/>
                    <w:rPr>
                      <w:b/>
                    </w:rPr>
                  </w:pPr>
                  <w:r w:rsidRPr="000768DA">
                    <w:rPr>
                      <w:rFonts w:hint="eastAsia"/>
                      <w:b/>
                    </w:rPr>
                    <w:t>监测点位</w:t>
                  </w:r>
                </w:p>
              </w:tc>
              <w:tc>
                <w:tcPr>
                  <w:tcW w:w="2066" w:type="pct"/>
                  <w:vAlign w:val="center"/>
                </w:tcPr>
                <w:p w:rsidR="00111EE1" w:rsidRPr="000768DA" w:rsidRDefault="00AE7E47" w:rsidP="00187589">
                  <w:pPr>
                    <w:pStyle w:val="af8"/>
                    <w:rPr>
                      <w:b/>
                    </w:rPr>
                  </w:pPr>
                  <w:r w:rsidRPr="000768DA">
                    <w:rPr>
                      <w:rFonts w:hint="eastAsia"/>
                      <w:b/>
                    </w:rPr>
                    <w:t>执行标准</w:t>
                  </w:r>
                </w:p>
              </w:tc>
            </w:tr>
            <w:tr w:rsidR="00D00808" w:rsidRPr="00D00808">
              <w:tc>
                <w:tcPr>
                  <w:tcW w:w="490" w:type="pct"/>
                  <w:vAlign w:val="center"/>
                </w:tcPr>
                <w:p w:rsidR="00111EE1" w:rsidRPr="00D00808" w:rsidRDefault="00AE7E47" w:rsidP="00187589">
                  <w:pPr>
                    <w:pStyle w:val="af8"/>
                  </w:pPr>
                  <w:r w:rsidRPr="00D00808">
                    <w:rPr>
                      <w:rFonts w:hint="eastAsia"/>
                    </w:rPr>
                    <w:t>噪声</w:t>
                  </w:r>
                </w:p>
              </w:tc>
              <w:tc>
                <w:tcPr>
                  <w:tcW w:w="603" w:type="pct"/>
                  <w:vAlign w:val="center"/>
                </w:tcPr>
                <w:p w:rsidR="00111EE1" w:rsidRPr="00D00808" w:rsidRDefault="00AE7E47" w:rsidP="00187589">
                  <w:pPr>
                    <w:pStyle w:val="af8"/>
                  </w:pPr>
                  <w:r w:rsidRPr="00D00808">
                    <w:rPr>
                      <w:rFonts w:hint="eastAsia"/>
                    </w:rPr>
                    <w:t>生产设备设施</w:t>
                  </w:r>
                </w:p>
              </w:tc>
              <w:tc>
                <w:tcPr>
                  <w:tcW w:w="816" w:type="pct"/>
                  <w:vAlign w:val="center"/>
                </w:tcPr>
                <w:p w:rsidR="00111EE1" w:rsidRPr="00D00808" w:rsidRDefault="00AE7E47" w:rsidP="00187589">
                  <w:pPr>
                    <w:pStyle w:val="af8"/>
                  </w:pPr>
                  <w:r w:rsidRPr="00D00808">
                    <w:rPr>
                      <w:rFonts w:hint="eastAsia"/>
                    </w:rPr>
                    <w:t>昼夜连续等效</w:t>
                  </w:r>
                  <w:r w:rsidRPr="00D00808">
                    <w:rPr>
                      <w:rFonts w:hint="eastAsia"/>
                    </w:rPr>
                    <w:t>A</w:t>
                  </w:r>
                  <w:r w:rsidRPr="00D00808">
                    <w:rPr>
                      <w:rFonts w:hint="eastAsia"/>
                    </w:rPr>
                    <w:t>声级</w:t>
                  </w:r>
                </w:p>
              </w:tc>
              <w:tc>
                <w:tcPr>
                  <w:tcW w:w="516" w:type="pct"/>
                  <w:vAlign w:val="center"/>
                </w:tcPr>
                <w:p w:rsidR="00111EE1" w:rsidRPr="00D00808" w:rsidRDefault="00AE7E47" w:rsidP="00187589">
                  <w:pPr>
                    <w:pStyle w:val="af8"/>
                  </w:pPr>
                  <w:r w:rsidRPr="00D00808">
                    <w:rPr>
                      <w:rFonts w:hint="eastAsia"/>
                    </w:rPr>
                    <w:t>每季一次</w:t>
                  </w:r>
                </w:p>
              </w:tc>
              <w:tc>
                <w:tcPr>
                  <w:tcW w:w="507" w:type="pct"/>
                  <w:vAlign w:val="center"/>
                </w:tcPr>
                <w:p w:rsidR="00111EE1" w:rsidRPr="00D00808" w:rsidRDefault="00AE7E47" w:rsidP="00187589">
                  <w:pPr>
                    <w:pStyle w:val="af8"/>
                  </w:pPr>
                  <w:r w:rsidRPr="00D00808">
                    <w:rPr>
                      <w:rFonts w:hint="eastAsia"/>
                    </w:rPr>
                    <w:t>厂界外</w:t>
                  </w:r>
                  <w:r w:rsidRPr="00D00808">
                    <w:rPr>
                      <w:rFonts w:hint="eastAsia"/>
                    </w:rPr>
                    <w:t>1m</w:t>
                  </w:r>
                </w:p>
              </w:tc>
              <w:tc>
                <w:tcPr>
                  <w:tcW w:w="2066" w:type="pct"/>
                  <w:vAlign w:val="center"/>
                </w:tcPr>
                <w:p w:rsidR="00111EE1" w:rsidRPr="00D00808" w:rsidRDefault="00AE7E47" w:rsidP="00187589">
                  <w:pPr>
                    <w:pStyle w:val="af8"/>
                  </w:pPr>
                  <w:r w:rsidRPr="00D00808">
                    <w:rPr>
                      <w:rFonts w:hint="eastAsia"/>
                    </w:rPr>
                    <w:t>《工业企业厂界环境噪声排放标准》（</w:t>
                  </w:r>
                  <w:r w:rsidRPr="00D00808">
                    <w:rPr>
                      <w:rFonts w:hint="eastAsia"/>
                    </w:rPr>
                    <w:t>GB12348-2008</w:t>
                  </w:r>
                  <w:r w:rsidRPr="00D00808">
                    <w:rPr>
                      <w:rFonts w:hint="eastAsia"/>
                    </w:rPr>
                    <w:t>）</w:t>
                  </w:r>
                  <w:r w:rsidRPr="00D00808">
                    <w:rPr>
                      <w:rFonts w:hint="eastAsia"/>
                    </w:rPr>
                    <w:t>3</w:t>
                  </w:r>
                  <w:r w:rsidRPr="00D00808">
                    <w:rPr>
                      <w:rFonts w:hint="eastAsia"/>
                    </w:rPr>
                    <w:t>类标准</w:t>
                  </w:r>
                </w:p>
              </w:tc>
            </w:tr>
          </w:tbl>
          <w:p w:rsidR="00111EE1" w:rsidRPr="00D00808" w:rsidRDefault="00AE7E47" w:rsidP="00CC50F4">
            <w:pPr>
              <w:pStyle w:val="1"/>
            </w:pPr>
            <w:r w:rsidRPr="00D00808">
              <w:rPr>
                <w:rFonts w:hint="eastAsia"/>
              </w:rPr>
              <w:t>4</w:t>
            </w:r>
            <w:r w:rsidRPr="00D00808">
              <w:rPr>
                <w:rFonts w:hint="eastAsia"/>
              </w:rPr>
              <w:t>、固体废物</w:t>
            </w:r>
          </w:p>
          <w:p w:rsidR="00111EE1" w:rsidRPr="00D00808" w:rsidRDefault="00076C81" w:rsidP="00CC50F4">
            <w:pPr>
              <w:pStyle w:val="20"/>
            </w:pPr>
            <w:r>
              <w:rPr>
                <w:rFonts w:hint="eastAsia"/>
              </w:rPr>
              <w:t>（</w:t>
            </w:r>
            <w:r w:rsidR="00AE7E47" w:rsidRPr="00D00808">
              <w:rPr>
                <w:rFonts w:hint="eastAsia"/>
              </w:rPr>
              <w:t>1</w:t>
            </w:r>
            <w:r w:rsidR="00AE7E47" w:rsidRPr="00D00808">
              <w:rPr>
                <w:rFonts w:hint="eastAsia"/>
              </w:rPr>
              <w:t>）固体废物产生量</w:t>
            </w:r>
          </w:p>
          <w:p w:rsidR="00111EE1" w:rsidRPr="00D00808" w:rsidRDefault="00AE7E47" w:rsidP="009228C3">
            <w:pPr>
              <w:pStyle w:val="Af6"/>
            </w:pPr>
            <w:r w:rsidRPr="00D00808">
              <w:rPr>
                <w:rFonts w:hint="eastAsia"/>
              </w:rPr>
              <w:t>拟建项目运营期产生的固体废物可分为一般工业固体废物、危险废物和生活垃圾。</w:t>
            </w:r>
          </w:p>
          <w:p w:rsidR="00111EE1" w:rsidRPr="00076C81" w:rsidRDefault="00076C81" w:rsidP="00076C81">
            <w:pPr>
              <w:pStyle w:val="Af6"/>
              <w:ind w:firstLineChars="199" w:firstLine="479"/>
              <w:rPr>
                <w:b/>
              </w:rPr>
            </w:pPr>
            <w:r>
              <w:rPr>
                <w:rFonts w:hint="eastAsia"/>
                <w:b/>
              </w:rPr>
              <w:t>1</w:t>
            </w:r>
            <w:r>
              <w:rPr>
                <w:rFonts w:hint="eastAsia"/>
                <w:b/>
              </w:rPr>
              <w:t>）</w:t>
            </w:r>
            <w:r w:rsidR="00AE7E47" w:rsidRPr="00076C81">
              <w:rPr>
                <w:rFonts w:hint="eastAsia"/>
                <w:b/>
              </w:rPr>
              <w:t>一般工业固体废物</w:t>
            </w:r>
          </w:p>
          <w:p w:rsidR="00BE4715" w:rsidRPr="00D00808" w:rsidRDefault="00BE4715" w:rsidP="009228C3">
            <w:pPr>
              <w:pStyle w:val="Af6"/>
              <w:ind w:firstLine="482"/>
            </w:pPr>
            <w:r w:rsidRPr="00D00808">
              <w:rPr>
                <w:rFonts w:hint="eastAsia"/>
                <w:b/>
              </w:rPr>
              <w:t>废边角料</w:t>
            </w:r>
            <w:r w:rsidRPr="00D00808">
              <w:rPr>
                <w:rFonts w:hint="eastAsia"/>
                <w:b/>
              </w:rPr>
              <w:t xml:space="preserve"> S1</w:t>
            </w:r>
            <w:r w:rsidRPr="00D00808">
              <w:rPr>
                <w:rFonts w:hint="eastAsia"/>
                <w:b/>
              </w:rPr>
              <w:t>、不合格产品</w:t>
            </w:r>
            <w:r w:rsidRPr="00D00808">
              <w:rPr>
                <w:rFonts w:hint="eastAsia"/>
                <w:b/>
              </w:rPr>
              <w:t xml:space="preserve"> S</w:t>
            </w:r>
            <w:r w:rsidRPr="00D00808">
              <w:rPr>
                <w:b/>
              </w:rPr>
              <w:t>5</w:t>
            </w:r>
            <w:r w:rsidRPr="00D00808">
              <w:rPr>
                <w:rFonts w:hint="eastAsia"/>
              </w:rPr>
              <w:t>：本项目在钢管切管、钢板切割、冲压等过程中会产生废边角料，检验过程中会产生不合格产品，废边角料和不合格产品产生量按原料使用量的</w:t>
            </w:r>
            <w:r w:rsidRPr="00D00808">
              <w:rPr>
                <w:rFonts w:hint="eastAsia"/>
              </w:rPr>
              <w:t xml:space="preserve"> 1</w:t>
            </w:r>
            <w:r w:rsidRPr="00D00808">
              <w:t>5</w:t>
            </w:r>
            <w:r w:rsidRPr="00D00808">
              <w:rPr>
                <w:rFonts w:hint="eastAsia"/>
              </w:rPr>
              <w:t>%</w:t>
            </w:r>
            <w:r w:rsidRPr="00D00808">
              <w:rPr>
                <w:rFonts w:hint="eastAsia"/>
              </w:rPr>
              <w:t>计，本项目钢管、钢板合计使用量为</w:t>
            </w:r>
            <w:r w:rsidRPr="00D00808">
              <w:t>75</w:t>
            </w:r>
            <w:r w:rsidRPr="00D00808">
              <w:rPr>
                <w:rFonts w:hint="eastAsia"/>
              </w:rPr>
              <w:t>ta</w:t>
            </w:r>
            <w:r w:rsidRPr="00D00808">
              <w:rPr>
                <w:rFonts w:hint="eastAsia"/>
              </w:rPr>
              <w:t>，则废边角料的产生量约</w:t>
            </w:r>
            <w:r w:rsidRPr="00D00808">
              <w:rPr>
                <w:rFonts w:hint="eastAsia"/>
              </w:rPr>
              <w:t xml:space="preserve"> </w:t>
            </w:r>
            <w:r w:rsidRPr="00D00808">
              <w:t>11.25</w:t>
            </w:r>
            <w:r w:rsidRPr="00D00808">
              <w:rPr>
                <w:rFonts w:hint="eastAsia"/>
              </w:rPr>
              <w:t>t/a</w:t>
            </w:r>
            <w:r w:rsidRPr="00D00808">
              <w:rPr>
                <w:rFonts w:hint="eastAsia"/>
              </w:rPr>
              <w:t>。根据《一般固体废物分类与代码》</w:t>
            </w:r>
            <w:r w:rsidRPr="00D00808">
              <w:rPr>
                <w:rFonts w:hint="eastAsia"/>
              </w:rPr>
              <w:t xml:space="preserve">(GB/T </w:t>
            </w:r>
            <w:r w:rsidRPr="00D00808">
              <w:rPr>
                <w:rFonts w:hint="eastAsia"/>
              </w:rPr>
              <w:lastRenderedPageBreak/>
              <w:t>39198-2020)</w:t>
            </w:r>
            <w:r w:rsidRPr="00D00808">
              <w:rPr>
                <w:rFonts w:hint="eastAsia"/>
              </w:rPr>
              <w:t>可知，一般固废代码为</w:t>
            </w:r>
            <w:r w:rsidRPr="00D00808">
              <w:rPr>
                <w:rFonts w:hint="eastAsia"/>
              </w:rPr>
              <w:t>:3</w:t>
            </w:r>
            <w:r w:rsidR="003964F1" w:rsidRPr="00D00808">
              <w:t>81</w:t>
            </w:r>
            <w:r w:rsidRPr="00D00808">
              <w:rPr>
                <w:rFonts w:hint="eastAsia"/>
              </w:rPr>
              <w:t>-</w:t>
            </w:r>
            <w:r w:rsidR="003964F1" w:rsidRPr="00D00808">
              <w:t>001</w:t>
            </w:r>
            <w:r w:rsidRPr="00D00808">
              <w:rPr>
                <w:rFonts w:hint="eastAsia"/>
              </w:rPr>
              <w:t>-09</w:t>
            </w:r>
            <w:r w:rsidRPr="00D00808">
              <w:rPr>
                <w:rFonts w:hint="eastAsia"/>
              </w:rPr>
              <w:t>，集中收集后交由废品回收单位处理。</w:t>
            </w:r>
          </w:p>
          <w:p w:rsidR="00BE4715" w:rsidRPr="00D00808" w:rsidRDefault="00BE4715" w:rsidP="009228C3">
            <w:pPr>
              <w:pStyle w:val="Af6"/>
              <w:ind w:firstLine="482"/>
            </w:pPr>
            <w:r w:rsidRPr="00D00808">
              <w:rPr>
                <w:rFonts w:hint="eastAsia"/>
                <w:b/>
              </w:rPr>
              <w:t>废焊料</w:t>
            </w:r>
            <w:r w:rsidRPr="00D00808">
              <w:rPr>
                <w:rFonts w:hint="eastAsia"/>
                <w:b/>
              </w:rPr>
              <w:t xml:space="preserve"> S2</w:t>
            </w:r>
            <w:r w:rsidRPr="00D00808">
              <w:rPr>
                <w:rFonts w:hint="eastAsia"/>
                <w:b/>
              </w:rPr>
              <w:t>：</w:t>
            </w:r>
            <w:r w:rsidRPr="00D00808">
              <w:rPr>
                <w:rFonts w:hint="eastAsia"/>
              </w:rPr>
              <w:t>项目在焊接过程中会产生少量的废焊料，产生量约为</w:t>
            </w:r>
            <w:r w:rsidRPr="00D00808">
              <w:rPr>
                <w:rFonts w:hint="eastAsia"/>
              </w:rPr>
              <w:t xml:space="preserve"> 0.0</w:t>
            </w:r>
            <w:r w:rsidRPr="00D00808">
              <w:t>2</w:t>
            </w:r>
            <w:r w:rsidRPr="00D00808">
              <w:rPr>
                <w:rFonts w:hint="eastAsia"/>
              </w:rPr>
              <w:t>t</w:t>
            </w:r>
            <w:r w:rsidRPr="00D00808">
              <w:t>/</w:t>
            </w:r>
            <w:r w:rsidRPr="00D00808">
              <w:rPr>
                <w:rFonts w:hint="eastAsia"/>
              </w:rPr>
              <w:t>a</w:t>
            </w:r>
            <w:r w:rsidRPr="00D00808">
              <w:rPr>
                <w:rFonts w:hint="eastAsia"/>
              </w:rPr>
              <w:t>，一般固体废物代码为</w:t>
            </w:r>
            <w:r w:rsidRPr="00D00808">
              <w:rPr>
                <w:rFonts w:hint="eastAsia"/>
              </w:rPr>
              <w:t xml:space="preserve"> 3</w:t>
            </w:r>
            <w:r w:rsidR="003964F1" w:rsidRPr="00D00808">
              <w:t>81</w:t>
            </w:r>
            <w:r w:rsidRPr="00D00808">
              <w:rPr>
                <w:rFonts w:hint="eastAsia"/>
              </w:rPr>
              <w:t>-</w:t>
            </w:r>
            <w:r w:rsidR="003964F1" w:rsidRPr="00D00808">
              <w:t>002</w:t>
            </w:r>
            <w:r w:rsidRPr="00D00808">
              <w:rPr>
                <w:rFonts w:hint="eastAsia"/>
              </w:rPr>
              <w:t>-09</w:t>
            </w:r>
            <w:r w:rsidRPr="00D00808">
              <w:rPr>
                <w:rFonts w:hint="eastAsia"/>
              </w:rPr>
              <w:t>，集中收集后交由废品回收单位处理。</w:t>
            </w:r>
          </w:p>
          <w:p w:rsidR="00BE4715" w:rsidRPr="00D00808" w:rsidRDefault="00BE4715" w:rsidP="009228C3">
            <w:pPr>
              <w:pStyle w:val="Af6"/>
              <w:ind w:firstLine="482"/>
            </w:pPr>
            <w:r w:rsidRPr="00D00808">
              <w:rPr>
                <w:rFonts w:hint="eastAsia"/>
                <w:b/>
              </w:rPr>
              <w:t>废钢丸</w:t>
            </w:r>
            <w:r w:rsidRPr="00D00808">
              <w:rPr>
                <w:rFonts w:hint="eastAsia"/>
                <w:b/>
              </w:rPr>
              <w:t xml:space="preserve"> S3</w:t>
            </w:r>
            <w:r w:rsidRPr="00D00808">
              <w:rPr>
                <w:rFonts w:hint="eastAsia"/>
                <w:b/>
              </w:rPr>
              <w:t>：</w:t>
            </w:r>
            <w:r w:rsidRPr="00D00808">
              <w:rPr>
                <w:rFonts w:hint="eastAsia"/>
              </w:rPr>
              <w:t>项目在抛丸过程中将使用钢丸，钢丸三个月一换，废钢丸年产生量为</w:t>
            </w:r>
            <w:r w:rsidRPr="00D00808">
              <w:t>0.4</w:t>
            </w:r>
            <w:r w:rsidRPr="00D00808">
              <w:rPr>
                <w:rFonts w:hint="eastAsia"/>
              </w:rPr>
              <w:t>t/a</w:t>
            </w:r>
            <w:r w:rsidRPr="00D00808">
              <w:t>，</w:t>
            </w:r>
            <w:r w:rsidRPr="00D00808">
              <w:rPr>
                <w:rFonts w:hint="eastAsia"/>
              </w:rPr>
              <w:t>一般固废代码为</w:t>
            </w:r>
            <w:r w:rsidRPr="00D00808">
              <w:rPr>
                <w:rFonts w:hint="eastAsia"/>
              </w:rPr>
              <w:t>:3</w:t>
            </w:r>
            <w:r w:rsidR="003964F1" w:rsidRPr="00D00808">
              <w:t>81</w:t>
            </w:r>
            <w:r w:rsidRPr="00D00808">
              <w:rPr>
                <w:rFonts w:hint="eastAsia"/>
              </w:rPr>
              <w:t>-</w:t>
            </w:r>
            <w:r w:rsidR="003964F1" w:rsidRPr="00D00808">
              <w:t>003</w:t>
            </w:r>
            <w:r w:rsidRPr="00D00808">
              <w:rPr>
                <w:rFonts w:hint="eastAsia"/>
              </w:rPr>
              <w:t>-09</w:t>
            </w:r>
            <w:r w:rsidRPr="00D00808">
              <w:rPr>
                <w:rFonts w:hint="eastAsia"/>
              </w:rPr>
              <w:t>，集中收集后交由废品回收单位处理。</w:t>
            </w:r>
          </w:p>
          <w:p w:rsidR="00111EE1" w:rsidRPr="00D00808" w:rsidRDefault="00AE7E47" w:rsidP="009228C3">
            <w:pPr>
              <w:pStyle w:val="Af6"/>
              <w:ind w:firstLine="482"/>
            </w:pPr>
            <w:r w:rsidRPr="00D00808">
              <w:rPr>
                <w:rFonts w:hint="eastAsia"/>
                <w:b/>
              </w:rPr>
              <w:t>喷粉</w:t>
            </w:r>
            <w:r w:rsidR="001523D6" w:rsidRPr="00D00808">
              <w:rPr>
                <w:rFonts w:hint="eastAsia"/>
                <w:b/>
              </w:rPr>
              <w:t>回收塑粉</w:t>
            </w:r>
            <w:r w:rsidR="00BE4715" w:rsidRPr="00D00808">
              <w:rPr>
                <w:rFonts w:hint="eastAsia"/>
                <w:b/>
              </w:rPr>
              <w:t>S</w:t>
            </w:r>
            <w:r w:rsidR="00BE4715" w:rsidRPr="00D00808">
              <w:rPr>
                <w:b/>
              </w:rPr>
              <w:t>4</w:t>
            </w:r>
            <w:r w:rsidR="00BE4715" w:rsidRPr="00D00808">
              <w:rPr>
                <w:rFonts w:hint="eastAsia"/>
              </w:rPr>
              <w:t>：根据废气源强核算，</w:t>
            </w:r>
            <w:r w:rsidRPr="00D00808">
              <w:rPr>
                <w:rFonts w:hint="eastAsia"/>
              </w:rPr>
              <w:t>喷粉线废气颗粒物产生量</w:t>
            </w:r>
            <w:r w:rsidR="00BE4715" w:rsidRPr="00D00808">
              <w:t>273.6</w:t>
            </w:r>
            <w:r w:rsidR="00BE4715" w:rsidRPr="00D00808">
              <w:rPr>
                <w:rFonts w:hint="eastAsia"/>
              </w:rPr>
              <w:t>kg</w:t>
            </w:r>
            <w:r w:rsidRPr="00D00808">
              <w:rPr>
                <w:rFonts w:hint="eastAsia"/>
              </w:rPr>
              <w:t>/a</w:t>
            </w:r>
            <w:r w:rsidRPr="00D00808">
              <w:rPr>
                <w:rFonts w:hint="eastAsia"/>
              </w:rPr>
              <w:t>，</w:t>
            </w:r>
            <w:r w:rsidR="00BE4715" w:rsidRPr="00D00808">
              <w:rPr>
                <w:rFonts w:hint="eastAsia"/>
              </w:rPr>
              <w:t>一般固体废物代码为：</w:t>
            </w:r>
            <w:r w:rsidR="003964F1" w:rsidRPr="00D00808">
              <w:t>381</w:t>
            </w:r>
            <w:r w:rsidR="00BE4715" w:rsidRPr="00D00808">
              <w:rPr>
                <w:rFonts w:hint="eastAsia"/>
              </w:rPr>
              <w:t>-</w:t>
            </w:r>
            <w:r w:rsidR="003964F1" w:rsidRPr="00D00808">
              <w:t>999</w:t>
            </w:r>
            <w:r w:rsidR="00BE4715" w:rsidRPr="00D00808">
              <w:rPr>
                <w:rFonts w:hint="eastAsia"/>
              </w:rPr>
              <w:t>-</w:t>
            </w:r>
            <w:r w:rsidR="003964F1" w:rsidRPr="00D00808">
              <w:t>66</w:t>
            </w:r>
            <w:r w:rsidR="00BE4715" w:rsidRPr="00D00808">
              <w:rPr>
                <w:rFonts w:hint="eastAsia"/>
              </w:rPr>
              <w:t>，回用</w:t>
            </w:r>
            <w:r w:rsidRPr="00D00808">
              <w:rPr>
                <w:rFonts w:hint="eastAsia"/>
              </w:rPr>
              <w:t>。</w:t>
            </w:r>
          </w:p>
          <w:p w:rsidR="00BE4715" w:rsidRPr="00D00808" w:rsidRDefault="00BE4715" w:rsidP="009228C3">
            <w:pPr>
              <w:pStyle w:val="Af6"/>
              <w:ind w:firstLine="482"/>
            </w:pPr>
            <w:r w:rsidRPr="00D00808">
              <w:rPr>
                <w:rFonts w:hint="eastAsia"/>
                <w:b/>
              </w:rPr>
              <w:t>除尘器收集粉尘</w:t>
            </w:r>
            <w:r w:rsidRPr="00D00808">
              <w:rPr>
                <w:rFonts w:hint="eastAsia"/>
                <w:b/>
              </w:rPr>
              <w:t>S</w:t>
            </w:r>
            <w:r w:rsidR="00442587" w:rsidRPr="00D00808">
              <w:rPr>
                <w:b/>
              </w:rPr>
              <w:t>6</w:t>
            </w:r>
            <w:r w:rsidR="00BC0CD6" w:rsidRPr="00D00808">
              <w:rPr>
                <w:b/>
              </w:rPr>
              <w:t>（焊接烟尘）</w:t>
            </w:r>
            <w:r w:rsidRPr="00D00808">
              <w:rPr>
                <w:rFonts w:hint="eastAsia"/>
                <w:b/>
              </w:rPr>
              <w:t>和</w:t>
            </w:r>
            <w:r w:rsidRPr="00D00808">
              <w:rPr>
                <w:rFonts w:hint="eastAsia"/>
                <w:b/>
              </w:rPr>
              <w:t>S</w:t>
            </w:r>
            <w:r w:rsidR="00442587" w:rsidRPr="00D00808">
              <w:rPr>
                <w:b/>
              </w:rPr>
              <w:t>7</w:t>
            </w:r>
            <w:r w:rsidR="00BC0CD6" w:rsidRPr="00D00808">
              <w:rPr>
                <w:b/>
              </w:rPr>
              <w:t>（抛丸机粉尘）</w:t>
            </w:r>
            <w:r w:rsidRPr="00D00808">
              <w:rPr>
                <w:rFonts w:hint="eastAsia"/>
                <w:b/>
              </w:rPr>
              <w:t>：</w:t>
            </w:r>
            <w:r w:rsidRPr="00D00808">
              <w:rPr>
                <w:rFonts w:hint="eastAsia"/>
              </w:rPr>
              <w:t>本项目焊接烟尘、抛丸粉尘均会收集到粉尘，收集到的粉尘量</w:t>
            </w:r>
            <w:r w:rsidR="00BC0CD6" w:rsidRPr="00D00808">
              <w:rPr>
                <w:rFonts w:hint="eastAsia"/>
              </w:rPr>
              <w:t>分别为</w:t>
            </w:r>
            <w:r w:rsidR="000C63D1">
              <w:t>23</w:t>
            </w:r>
            <w:r w:rsidR="00BC0CD6" w:rsidRPr="00D00808">
              <w:rPr>
                <w:rFonts w:hint="eastAsia"/>
              </w:rPr>
              <w:t>.4kg</w:t>
            </w:r>
            <w:r w:rsidR="00BC0CD6" w:rsidRPr="00D00808">
              <w:t>/a</w:t>
            </w:r>
            <w:r w:rsidR="00BC0CD6" w:rsidRPr="00D00808">
              <w:t>和</w:t>
            </w:r>
            <w:r w:rsidR="00BC0CD6" w:rsidRPr="00D00808">
              <w:rPr>
                <w:rFonts w:hint="eastAsia"/>
              </w:rPr>
              <w:t>156kg</w:t>
            </w:r>
            <w:r w:rsidR="00BC0CD6" w:rsidRPr="00D00808">
              <w:t>/a</w:t>
            </w:r>
            <w:r w:rsidR="00BC0CD6" w:rsidRPr="00D00808">
              <w:rPr>
                <w:rFonts w:hint="eastAsia"/>
              </w:rPr>
              <w:t>，</w:t>
            </w:r>
            <w:r w:rsidRPr="00D00808">
              <w:rPr>
                <w:rFonts w:hint="eastAsia"/>
              </w:rPr>
              <w:t>合计为</w:t>
            </w:r>
            <w:r w:rsidR="000C63D1">
              <w:t>179.4</w:t>
            </w:r>
            <w:r w:rsidRPr="00D00808">
              <w:t>kg/</w:t>
            </w:r>
            <w:r w:rsidRPr="00D00808">
              <w:rPr>
                <w:rFonts w:hint="eastAsia"/>
              </w:rPr>
              <w:t>a</w:t>
            </w:r>
            <w:r w:rsidRPr="00D00808">
              <w:rPr>
                <w:rFonts w:hint="eastAsia"/>
              </w:rPr>
              <w:t>，一般固体废物代码为</w:t>
            </w:r>
            <w:r w:rsidRPr="00D00808">
              <w:rPr>
                <w:rFonts w:hint="eastAsia"/>
              </w:rPr>
              <w:t xml:space="preserve"> </w:t>
            </w:r>
            <w:r w:rsidR="003964F1" w:rsidRPr="00D00808">
              <w:t>900</w:t>
            </w:r>
            <w:r w:rsidRPr="00D00808">
              <w:rPr>
                <w:rFonts w:hint="eastAsia"/>
              </w:rPr>
              <w:t>-999-</w:t>
            </w:r>
            <w:r w:rsidR="003964F1" w:rsidRPr="00D00808">
              <w:t>6</w:t>
            </w:r>
            <w:r w:rsidRPr="00D00808">
              <w:rPr>
                <w:rFonts w:hint="eastAsia"/>
              </w:rPr>
              <w:t>6</w:t>
            </w:r>
            <w:r w:rsidRPr="00D00808">
              <w:rPr>
                <w:rFonts w:hint="eastAsia"/>
              </w:rPr>
              <w:t>，集中收集后交由废品回收单位处理。</w:t>
            </w:r>
          </w:p>
          <w:p w:rsidR="00BE4715" w:rsidRPr="00D00808" w:rsidRDefault="00BE4715" w:rsidP="009228C3">
            <w:pPr>
              <w:pStyle w:val="Af6"/>
              <w:ind w:firstLine="482"/>
            </w:pPr>
            <w:r w:rsidRPr="00D00808">
              <w:rPr>
                <w:rFonts w:hint="eastAsia"/>
                <w:b/>
              </w:rPr>
              <w:t>非危化品废包装材料</w:t>
            </w:r>
            <w:r w:rsidR="003964F1" w:rsidRPr="00D00808">
              <w:rPr>
                <w:rFonts w:hint="eastAsia"/>
              </w:rPr>
              <w:t>S</w:t>
            </w:r>
            <w:r w:rsidR="006134BB" w:rsidRPr="00D00808">
              <w:t>9</w:t>
            </w:r>
            <w:r w:rsidR="00DD71C9" w:rsidRPr="00D00808">
              <w:rPr>
                <w:rFonts w:hint="eastAsia"/>
              </w:rPr>
              <w:t>：项目原料塑粉包装袋、黄油包装桶</w:t>
            </w:r>
            <w:r w:rsidRPr="00D00808">
              <w:rPr>
                <w:rFonts w:hint="eastAsia"/>
              </w:rPr>
              <w:t>为一般工业固废，产生量约为</w:t>
            </w:r>
            <w:r w:rsidR="003964F1" w:rsidRPr="00D00808">
              <w:t>0.</w:t>
            </w:r>
            <w:r w:rsidR="00DD71C9" w:rsidRPr="00D00808">
              <w:t>05</w:t>
            </w:r>
            <w:r w:rsidRPr="00D00808">
              <w:rPr>
                <w:rFonts w:hint="eastAsia"/>
              </w:rPr>
              <w:t>t/a</w:t>
            </w:r>
            <w:r w:rsidR="003964F1" w:rsidRPr="00D00808">
              <w:rPr>
                <w:rFonts w:hint="eastAsia"/>
              </w:rPr>
              <w:t>，一般固体废物代码为</w:t>
            </w:r>
            <w:r w:rsidR="003964F1" w:rsidRPr="00D00808">
              <w:rPr>
                <w:rFonts w:hint="eastAsia"/>
              </w:rPr>
              <w:t xml:space="preserve"> </w:t>
            </w:r>
            <w:r w:rsidR="003964F1" w:rsidRPr="00D00808">
              <w:t>381</w:t>
            </w:r>
            <w:r w:rsidR="003964F1" w:rsidRPr="00D00808">
              <w:rPr>
                <w:rFonts w:hint="eastAsia"/>
              </w:rPr>
              <w:t>-</w:t>
            </w:r>
            <w:r w:rsidR="003964F1" w:rsidRPr="00D00808">
              <w:t>001</w:t>
            </w:r>
            <w:r w:rsidR="003964F1" w:rsidRPr="00D00808">
              <w:rPr>
                <w:rFonts w:hint="eastAsia"/>
              </w:rPr>
              <w:t>-</w:t>
            </w:r>
            <w:r w:rsidR="003964F1" w:rsidRPr="00D00808">
              <w:t>07</w:t>
            </w:r>
            <w:r w:rsidR="003964F1" w:rsidRPr="00D00808">
              <w:rPr>
                <w:rFonts w:hint="eastAsia"/>
              </w:rPr>
              <w:t>，</w:t>
            </w:r>
            <w:r w:rsidRPr="00D00808">
              <w:rPr>
                <w:rFonts w:hint="eastAsia"/>
              </w:rPr>
              <w:t>。</w:t>
            </w:r>
          </w:p>
          <w:p w:rsidR="00111EE1" w:rsidRPr="00076C81" w:rsidRDefault="00076C81" w:rsidP="009228C3">
            <w:pPr>
              <w:pStyle w:val="Af6"/>
              <w:ind w:firstLine="482"/>
              <w:rPr>
                <w:b/>
              </w:rPr>
            </w:pPr>
            <w:r w:rsidRPr="00076C81">
              <w:rPr>
                <w:rFonts w:hint="eastAsia"/>
                <w:b/>
              </w:rPr>
              <w:t>2</w:t>
            </w:r>
            <w:r w:rsidRPr="00076C81">
              <w:rPr>
                <w:rFonts w:hint="eastAsia"/>
                <w:b/>
              </w:rPr>
              <w:t>）</w:t>
            </w:r>
            <w:r w:rsidR="00AE7E47" w:rsidRPr="00076C81">
              <w:rPr>
                <w:rFonts w:hint="eastAsia"/>
                <w:b/>
              </w:rPr>
              <w:t>危险废物</w:t>
            </w:r>
          </w:p>
          <w:p w:rsidR="00DD71C9" w:rsidRPr="00D00808" w:rsidRDefault="00DD71C9" w:rsidP="009228C3">
            <w:pPr>
              <w:pStyle w:val="Af6"/>
              <w:ind w:firstLine="482"/>
              <w:rPr>
                <w:rFonts w:ascii="MS Mincho" w:hAnsi="MS Mincho" w:cs="MS Mincho"/>
              </w:rPr>
            </w:pPr>
            <w:r w:rsidRPr="00D00808">
              <w:rPr>
                <w:rFonts w:ascii="MS Mincho" w:hAnsi="MS Mincho" w:cs="MS Mincho" w:hint="eastAsia"/>
                <w:b/>
              </w:rPr>
              <w:t>废油桶</w:t>
            </w:r>
            <w:r w:rsidR="006134BB" w:rsidRPr="00D00808">
              <w:rPr>
                <w:rFonts w:ascii="MS Mincho" w:hAnsi="MS Mincho" w:cs="MS Mincho" w:hint="eastAsia"/>
                <w:b/>
              </w:rPr>
              <w:t>S10</w:t>
            </w:r>
            <w:r w:rsidRPr="00D00808">
              <w:rPr>
                <w:rFonts w:ascii="MS Mincho" w:hAnsi="MS Mincho" w:cs="MS Mincho" w:hint="eastAsia"/>
                <w:b/>
              </w:rPr>
              <w:t>：</w:t>
            </w:r>
            <w:r w:rsidRPr="00D00808">
              <w:rPr>
                <w:rFonts w:hint="eastAsia"/>
              </w:rPr>
              <w:t>项目使用的液压油使用过程中会产生废油桶，产生量为</w:t>
            </w:r>
            <w:r w:rsidRPr="00D00808">
              <w:t>1</w:t>
            </w:r>
            <w:r w:rsidRPr="00D00808">
              <w:rPr>
                <w:rFonts w:hint="eastAsia"/>
              </w:rPr>
              <w:t>个</w:t>
            </w:r>
            <w:r w:rsidRPr="00D00808">
              <w:rPr>
                <w:rFonts w:hint="eastAsia"/>
              </w:rPr>
              <w:t>/a</w:t>
            </w:r>
            <w:r w:rsidRPr="00D00808">
              <w:rPr>
                <w:rFonts w:hint="eastAsia"/>
              </w:rPr>
              <w:t>，单个油桶重量按</w:t>
            </w:r>
            <w:r w:rsidRPr="00D00808">
              <w:rPr>
                <w:rFonts w:hint="eastAsia"/>
              </w:rPr>
              <w:t xml:space="preserve"> 0.005t</w:t>
            </w:r>
            <w:r w:rsidRPr="00D00808">
              <w:rPr>
                <w:rFonts w:hint="eastAsia"/>
              </w:rPr>
              <w:t>计。则废油桶产生量为</w:t>
            </w:r>
            <w:r w:rsidRPr="00D00808">
              <w:rPr>
                <w:rFonts w:hint="eastAsia"/>
              </w:rPr>
              <w:t xml:space="preserve"> 0.0</w:t>
            </w:r>
            <w:r w:rsidRPr="00D00808">
              <w:t>05</w:t>
            </w:r>
            <w:r w:rsidRPr="00D00808">
              <w:rPr>
                <w:rFonts w:hint="eastAsia"/>
              </w:rPr>
              <w:t>ta,</w:t>
            </w:r>
            <w:r w:rsidR="00FC0D23" w:rsidRPr="00D00808">
              <w:rPr>
                <w:rFonts w:hint="eastAsia"/>
              </w:rPr>
              <w:t xml:space="preserve"> </w:t>
            </w:r>
            <w:r w:rsidR="00FC0D23" w:rsidRPr="00D00808">
              <w:rPr>
                <w:rFonts w:hint="eastAsia"/>
              </w:rPr>
              <w:t>根据《国家危险废物名录》，危废类别为“</w:t>
            </w:r>
            <w:r w:rsidR="00FC0D23" w:rsidRPr="00D00808">
              <w:rPr>
                <w:rFonts w:hint="eastAsia"/>
              </w:rPr>
              <w:t>HW</w:t>
            </w:r>
            <w:r w:rsidR="00FC0D23" w:rsidRPr="00D00808">
              <w:t>08</w:t>
            </w:r>
            <w:r w:rsidR="00FC0D23" w:rsidRPr="00D00808">
              <w:rPr>
                <w:rFonts w:hint="eastAsia"/>
              </w:rPr>
              <w:t>废矿物油与含矿物油废物”，代码</w:t>
            </w:r>
            <w:r w:rsidR="00FC0D23" w:rsidRPr="00D00808">
              <w:rPr>
                <w:rFonts w:hint="eastAsia"/>
              </w:rPr>
              <w:t>HW08-900-039-49</w:t>
            </w:r>
            <w:r w:rsidR="00FC0D23" w:rsidRPr="00D00808">
              <w:rPr>
                <w:rFonts w:hint="eastAsia"/>
              </w:rPr>
              <w:t>，收集后交由有危废资质单位处理</w:t>
            </w:r>
            <w:r w:rsidRPr="00D00808">
              <w:rPr>
                <w:rFonts w:hint="eastAsia"/>
              </w:rPr>
              <w:t>。</w:t>
            </w:r>
          </w:p>
          <w:p w:rsidR="00DD71C9" w:rsidRPr="00D00808" w:rsidRDefault="00DD71C9" w:rsidP="009228C3">
            <w:pPr>
              <w:pStyle w:val="Af6"/>
              <w:ind w:firstLine="482"/>
              <w:rPr>
                <w:rFonts w:ascii="MS Mincho" w:hAnsi="MS Mincho" w:cs="MS Mincho"/>
              </w:rPr>
            </w:pPr>
            <w:r w:rsidRPr="00D00808">
              <w:rPr>
                <w:rFonts w:ascii="MS Mincho" w:hAnsi="MS Mincho" w:cs="MS Mincho" w:hint="eastAsia"/>
                <w:b/>
              </w:rPr>
              <w:t>废含油棉纱、手套</w:t>
            </w:r>
            <w:r w:rsidR="006134BB" w:rsidRPr="00D00808">
              <w:rPr>
                <w:rFonts w:ascii="MS Mincho" w:hAnsi="MS Mincho" w:cs="MS Mincho" w:hint="eastAsia"/>
                <w:b/>
              </w:rPr>
              <w:t>S11</w:t>
            </w:r>
            <w:r w:rsidRPr="00D00808">
              <w:rPr>
                <w:rFonts w:ascii="MS Mincho" w:hAnsi="MS Mincho" w:cs="MS Mincho" w:hint="eastAsia"/>
              </w:rPr>
              <w:t>：</w:t>
            </w:r>
            <w:r w:rsidRPr="00D00808">
              <w:rPr>
                <w:rFonts w:hint="eastAsia"/>
              </w:rPr>
              <w:t>设备维护过程中将产生废含油棉纱、手套</w:t>
            </w:r>
            <w:r w:rsidRPr="00D00808">
              <w:rPr>
                <w:rFonts w:hint="eastAsia"/>
              </w:rPr>
              <w:t>,</w:t>
            </w:r>
            <w:r w:rsidRPr="00D00808">
              <w:rPr>
                <w:rFonts w:hint="eastAsia"/>
              </w:rPr>
              <w:t>属于危险废物</w:t>
            </w:r>
            <w:r w:rsidRPr="00D00808">
              <w:rPr>
                <w:rFonts w:hint="eastAsia"/>
              </w:rPr>
              <w:t>(HW49</w:t>
            </w:r>
            <w:r w:rsidRPr="00D00808">
              <w:rPr>
                <w:rFonts w:hint="eastAsia"/>
              </w:rPr>
              <w:t>、</w:t>
            </w:r>
            <w:r w:rsidRPr="00D00808">
              <w:rPr>
                <w:rFonts w:hint="eastAsia"/>
              </w:rPr>
              <w:t>900-041-49)</w:t>
            </w:r>
            <w:r w:rsidRPr="00D00808">
              <w:rPr>
                <w:rFonts w:hint="eastAsia"/>
              </w:rPr>
              <w:t>，产生量约</w:t>
            </w:r>
            <w:r w:rsidRPr="00D00808">
              <w:rPr>
                <w:rFonts w:hint="eastAsia"/>
              </w:rPr>
              <w:t>0.01t</w:t>
            </w:r>
            <w:r w:rsidRPr="00D00808">
              <w:t>/</w:t>
            </w:r>
            <w:r w:rsidRPr="00D00808">
              <w:rPr>
                <w:rFonts w:hint="eastAsia"/>
              </w:rPr>
              <w:t>a</w:t>
            </w:r>
            <w:r w:rsidRPr="00D00808">
              <w:rPr>
                <w:rFonts w:hint="eastAsia"/>
              </w:rPr>
              <w:t>，根据《国家危险废物名录》</w:t>
            </w:r>
            <w:r w:rsidRPr="00D00808">
              <w:rPr>
                <w:rFonts w:hint="eastAsia"/>
              </w:rPr>
              <w:t>(20</w:t>
            </w:r>
            <w:r w:rsidR="00FC0D23" w:rsidRPr="00D00808">
              <w:t>21</w:t>
            </w:r>
            <w:r w:rsidRPr="00D00808">
              <w:rPr>
                <w:rFonts w:hint="eastAsia"/>
              </w:rPr>
              <w:t>年版</w:t>
            </w:r>
            <w:r w:rsidRPr="00D00808">
              <w:rPr>
                <w:rFonts w:hint="eastAsia"/>
              </w:rPr>
              <w:t>)</w:t>
            </w:r>
            <w:r w:rsidRPr="00D00808">
              <w:rPr>
                <w:rFonts w:hint="eastAsia"/>
              </w:rPr>
              <w:t>“危险废物豁免管理</w:t>
            </w:r>
            <w:r w:rsidR="00FC0D23" w:rsidRPr="00D00808">
              <w:rPr>
                <w:rFonts w:hint="eastAsia"/>
              </w:rPr>
              <w:t>清单”，废含油棉纱、手套袋装收集后交由有危废资质单位处理，但对未分类收集的</w:t>
            </w:r>
            <w:r w:rsidRPr="00D00808">
              <w:rPr>
                <w:rFonts w:hint="eastAsia"/>
              </w:rPr>
              <w:t>，全过程不按危险废物管理，作为生活垃圾进行处理。</w:t>
            </w:r>
          </w:p>
          <w:p w:rsidR="00111EE1" w:rsidRPr="00D00808" w:rsidRDefault="00AE7E47" w:rsidP="009228C3">
            <w:pPr>
              <w:pStyle w:val="Af6"/>
              <w:ind w:firstLine="482"/>
            </w:pPr>
            <w:r w:rsidRPr="00D00808">
              <w:rPr>
                <w:rFonts w:hint="eastAsia"/>
                <w:b/>
              </w:rPr>
              <w:t>废活性炭</w:t>
            </w:r>
            <w:r w:rsidR="006134BB" w:rsidRPr="00D00808">
              <w:rPr>
                <w:rFonts w:hint="eastAsia"/>
                <w:b/>
              </w:rPr>
              <w:t>S8</w:t>
            </w:r>
            <w:r w:rsidRPr="00D00808">
              <w:rPr>
                <w:rFonts w:hint="eastAsia"/>
                <w:b/>
              </w:rPr>
              <w:t>：</w:t>
            </w:r>
            <w:r w:rsidRPr="00D00808">
              <w:rPr>
                <w:rFonts w:hint="eastAsia"/>
              </w:rPr>
              <w:t>危废类别为“</w:t>
            </w:r>
            <w:r w:rsidRPr="00D00808">
              <w:rPr>
                <w:rFonts w:hint="eastAsia"/>
              </w:rPr>
              <w:t>HW49</w:t>
            </w:r>
            <w:r w:rsidRPr="00D00808">
              <w:rPr>
                <w:rFonts w:hint="eastAsia"/>
              </w:rPr>
              <w:t>其他废物”，代码</w:t>
            </w:r>
            <w:r w:rsidRPr="00D00808">
              <w:rPr>
                <w:rFonts w:hint="eastAsia"/>
              </w:rPr>
              <w:t>900-039-49</w:t>
            </w:r>
            <w:r w:rsidR="00DD71C9" w:rsidRPr="00D00808">
              <w:rPr>
                <w:rFonts w:hint="eastAsia"/>
              </w:rPr>
              <w:t>。拟建项目喷粉固化活性炭吸附装置年吸附有机废气</w:t>
            </w:r>
            <w:r w:rsidRPr="00D00808">
              <w:rPr>
                <w:rFonts w:hint="eastAsia"/>
              </w:rPr>
              <w:t>为</w:t>
            </w:r>
            <w:r w:rsidR="00FC0D23" w:rsidRPr="00D00808">
              <w:t>0.26</w:t>
            </w:r>
            <w:r w:rsidR="00DD71C9" w:rsidRPr="00D00808">
              <w:t>kg</w:t>
            </w:r>
            <w:r w:rsidRPr="00D00808">
              <w:rPr>
                <w:rFonts w:hint="eastAsia"/>
              </w:rPr>
              <w:t>/a</w:t>
            </w:r>
            <w:r w:rsidRPr="00D00808">
              <w:rPr>
                <w:rFonts w:hint="eastAsia"/>
              </w:rPr>
              <w:t>，按照《吸附法工业有机废气治理工程技术规范》，活性炭更换周期一般不应超过累计运行</w:t>
            </w:r>
            <w:r w:rsidRPr="00D00808">
              <w:rPr>
                <w:rFonts w:hint="eastAsia"/>
              </w:rPr>
              <w:t>500</w:t>
            </w:r>
            <w:r w:rsidRPr="00D00808">
              <w:rPr>
                <w:rFonts w:hint="eastAsia"/>
              </w:rPr>
              <w:t>小时</w:t>
            </w:r>
            <w:r w:rsidRPr="00D00808">
              <w:rPr>
                <w:rFonts w:hint="eastAsia"/>
              </w:rPr>
              <w:lastRenderedPageBreak/>
              <w:t>或</w:t>
            </w:r>
            <w:r w:rsidRPr="00D00808">
              <w:rPr>
                <w:rFonts w:hint="eastAsia"/>
              </w:rPr>
              <w:t>3</w:t>
            </w:r>
            <w:r w:rsidRPr="00D00808">
              <w:rPr>
                <w:rFonts w:hint="eastAsia"/>
              </w:rPr>
              <w:t>个月</w:t>
            </w:r>
            <w:r w:rsidR="00DD71C9" w:rsidRPr="00D00808">
              <w:rPr>
                <w:rFonts w:hint="eastAsia"/>
              </w:rPr>
              <w:t>，项目年运行时间为</w:t>
            </w:r>
            <w:r w:rsidR="00DD71C9" w:rsidRPr="00D00808">
              <w:rPr>
                <w:rFonts w:hint="eastAsia"/>
              </w:rPr>
              <w:t>300h</w:t>
            </w:r>
            <w:r w:rsidRPr="00D00808">
              <w:rPr>
                <w:rFonts w:hint="eastAsia"/>
              </w:rPr>
              <w:t>，则活性炭应运行</w:t>
            </w:r>
            <w:r w:rsidR="00DD71C9" w:rsidRPr="00D00808">
              <w:t>1</w:t>
            </w:r>
            <w:r w:rsidR="00DD71C9" w:rsidRPr="00D00808">
              <w:rPr>
                <w:rFonts w:hint="eastAsia"/>
              </w:rPr>
              <w:t>年</w:t>
            </w:r>
            <w:r w:rsidRPr="00D00808">
              <w:rPr>
                <w:rFonts w:hint="eastAsia"/>
              </w:rPr>
              <w:t>更换一次。则活性炭装填量分别按</w:t>
            </w:r>
            <w:r w:rsidR="00DD71C9" w:rsidRPr="00D00808">
              <w:t>50</w:t>
            </w:r>
            <w:r w:rsidRPr="00D00808">
              <w:rPr>
                <w:rFonts w:hint="eastAsia"/>
              </w:rPr>
              <w:t>kg</w:t>
            </w:r>
            <w:r w:rsidRPr="00D00808">
              <w:rPr>
                <w:rFonts w:hint="eastAsia"/>
              </w:rPr>
              <w:t>计，则废活性炭产生量为</w:t>
            </w:r>
            <w:r w:rsidR="00DD71C9" w:rsidRPr="00D00808">
              <w:t>0.05</w:t>
            </w:r>
            <w:r w:rsidRPr="00D00808">
              <w:rPr>
                <w:rFonts w:hint="eastAsia"/>
              </w:rPr>
              <w:t>t/a</w:t>
            </w:r>
            <w:r w:rsidRPr="00D00808">
              <w:rPr>
                <w:rFonts w:hint="eastAsia"/>
              </w:rPr>
              <w:t>。</w:t>
            </w:r>
          </w:p>
          <w:p w:rsidR="00C67861" w:rsidRPr="00D00808" w:rsidRDefault="004C0513" w:rsidP="009228C3">
            <w:pPr>
              <w:pStyle w:val="Af6"/>
              <w:ind w:firstLine="482"/>
            </w:pPr>
            <w:r w:rsidRPr="00D00808">
              <w:rPr>
                <w:b/>
              </w:rPr>
              <w:t>废液压油：</w:t>
            </w:r>
            <w:r w:rsidRPr="00D00808">
              <w:t>项目冲床等设备</w:t>
            </w:r>
            <w:r w:rsidRPr="00D00808">
              <w:rPr>
                <w:rFonts w:hint="eastAsia"/>
              </w:rPr>
              <w:t>设备维护过程中将产生废液压油</w:t>
            </w:r>
            <w:r w:rsidRPr="00D00808">
              <w:t>，项目一年使用</w:t>
            </w:r>
            <w:r w:rsidRPr="00D00808">
              <w:rPr>
                <w:rFonts w:hint="eastAsia"/>
              </w:rPr>
              <w:t>180kg</w:t>
            </w:r>
            <w:r w:rsidRPr="00D00808">
              <w:rPr>
                <w:rFonts w:hint="eastAsia"/>
              </w:rPr>
              <w:t>，设备运行过程中损耗部分，废液压油的产生量为</w:t>
            </w:r>
            <w:r w:rsidRPr="00D00808">
              <w:rPr>
                <w:rFonts w:hint="eastAsia"/>
              </w:rPr>
              <w:t>150kg/a</w:t>
            </w:r>
            <w:r w:rsidRPr="00D00808">
              <w:rPr>
                <w:rFonts w:hint="eastAsia"/>
              </w:rPr>
              <w:t>。危废类别为“</w:t>
            </w:r>
            <w:r w:rsidRPr="00D00808">
              <w:rPr>
                <w:rFonts w:hint="eastAsia"/>
              </w:rPr>
              <w:t>HW</w:t>
            </w:r>
            <w:r w:rsidRPr="00D00808">
              <w:t>08</w:t>
            </w:r>
            <w:r w:rsidRPr="00D00808">
              <w:rPr>
                <w:rFonts w:hint="eastAsia"/>
              </w:rPr>
              <w:t>废矿物油与含矿物油废物”，代码</w:t>
            </w:r>
            <w:r w:rsidRPr="00D00808">
              <w:rPr>
                <w:rFonts w:hint="eastAsia"/>
              </w:rPr>
              <w:t>900-</w:t>
            </w:r>
            <w:r w:rsidRPr="00D00808">
              <w:t>218</w:t>
            </w:r>
            <w:r w:rsidRPr="00D00808">
              <w:rPr>
                <w:rFonts w:hint="eastAsia"/>
              </w:rPr>
              <w:t>-</w:t>
            </w:r>
            <w:r w:rsidRPr="00D00808">
              <w:t>08</w:t>
            </w:r>
            <w:r w:rsidRPr="00D00808">
              <w:rPr>
                <w:rFonts w:hint="eastAsia"/>
              </w:rPr>
              <w:t>。收集后交由有危废资质单位处理。</w:t>
            </w:r>
          </w:p>
          <w:p w:rsidR="00111EE1" w:rsidRPr="00076C81" w:rsidRDefault="00076C81" w:rsidP="009228C3">
            <w:pPr>
              <w:pStyle w:val="Af6"/>
              <w:ind w:firstLine="482"/>
              <w:rPr>
                <w:b/>
              </w:rPr>
            </w:pPr>
            <w:r w:rsidRPr="00076C81">
              <w:rPr>
                <w:rFonts w:hint="eastAsia"/>
                <w:b/>
              </w:rPr>
              <w:t>3</w:t>
            </w:r>
            <w:r w:rsidRPr="00076C81">
              <w:rPr>
                <w:rFonts w:hint="eastAsia"/>
                <w:b/>
              </w:rPr>
              <w:t>）</w:t>
            </w:r>
            <w:r w:rsidR="00AE7E47" w:rsidRPr="00076C81">
              <w:rPr>
                <w:rFonts w:hint="eastAsia"/>
                <w:b/>
              </w:rPr>
              <w:t>生活垃圾</w:t>
            </w:r>
          </w:p>
          <w:p w:rsidR="00111EE1" w:rsidRPr="00D00808" w:rsidRDefault="00AE7E47" w:rsidP="009228C3">
            <w:pPr>
              <w:pStyle w:val="Af6"/>
            </w:pPr>
            <w:r w:rsidRPr="00D00808">
              <w:rPr>
                <w:rFonts w:hint="eastAsia"/>
              </w:rPr>
              <w:t>员工生活产生生活垃圾。员工办公、生活产生一定量垃圾，按人均产生量</w:t>
            </w:r>
            <w:r w:rsidRPr="00D00808">
              <w:rPr>
                <w:rFonts w:hint="eastAsia"/>
              </w:rPr>
              <w:t>0.5kg/d</w:t>
            </w:r>
            <w:r w:rsidRPr="00D00808">
              <w:rPr>
                <w:rFonts w:hint="eastAsia"/>
              </w:rPr>
              <w:t>计，拟建项目劳动定员</w:t>
            </w:r>
            <w:r w:rsidR="00DD71C9" w:rsidRPr="00D00808">
              <w:t>8</w:t>
            </w:r>
            <w:r w:rsidRPr="00D00808">
              <w:rPr>
                <w:rFonts w:hint="eastAsia"/>
              </w:rPr>
              <w:t>人，预计生活垃圾年产生量</w:t>
            </w:r>
            <w:r w:rsidR="00DD71C9" w:rsidRPr="00D00808">
              <w:t>1.2</w:t>
            </w:r>
            <w:r w:rsidRPr="00D00808">
              <w:rPr>
                <w:rFonts w:hint="eastAsia"/>
              </w:rPr>
              <w:t>t/a</w:t>
            </w:r>
            <w:r w:rsidR="00DD71C9" w:rsidRPr="00D00808">
              <w:rPr>
                <w:rFonts w:hint="eastAsia"/>
              </w:rPr>
              <w:t>，厂区设垃圾收集桶</w:t>
            </w:r>
            <w:r w:rsidRPr="00D00808">
              <w:rPr>
                <w:rFonts w:hint="eastAsia"/>
              </w:rPr>
              <w:t>，由环卫部门清运。</w:t>
            </w:r>
          </w:p>
          <w:p w:rsidR="00111EE1" w:rsidRPr="00D00808" w:rsidRDefault="00AE7E47" w:rsidP="00CC50F4">
            <w:pPr>
              <w:pStyle w:val="20"/>
            </w:pPr>
            <w:r w:rsidRPr="00D00808">
              <w:rPr>
                <w:rFonts w:hint="eastAsia"/>
              </w:rPr>
              <w:t>2</w:t>
            </w:r>
            <w:r w:rsidRPr="00D00808">
              <w:rPr>
                <w:rFonts w:hint="eastAsia"/>
              </w:rPr>
              <w:t>）固体废物产生情况</w:t>
            </w:r>
          </w:p>
          <w:p w:rsidR="00111EE1" w:rsidRPr="00D00808" w:rsidRDefault="00AE7E47" w:rsidP="009228C3">
            <w:pPr>
              <w:pStyle w:val="Af6"/>
            </w:pPr>
            <w:r w:rsidRPr="00D00808">
              <w:rPr>
                <w:rFonts w:hint="eastAsia"/>
              </w:rPr>
              <w:t>拟建项目固废产生情况详见</w:t>
            </w:r>
            <w:r w:rsidRPr="00D00808">
              <w:rPr>
                <w:rFonts w:hint="eastAsia"/>
              </w:rPr>
              <w:fldChar w:fldCharType="begin"/>
            </w:r>
            <w:r w:rsidRPr="00D00808">
              <w:rPr>
                <w:rFonts w:hint="eastAsia"/>
              </w:rPr>
              <w:instrText xml:space="preserve"> REF _Ref21639 \h </w:instrText>
            </w:r>
            <w:r w:rsidRPr="00D00808">
              <w:rPr>
                <w:rFonts w:hint="eastAsia"/>
              </w:rPr>
            </w:r>
            <w:r w:rsidRPr="00D00808">
              <w:rPr>
                <w:rFonts w:hint="eastAsia"/>
              </w:rPr>
              <w:fldChar w:fldCharType="separate"/>
            </w:r>
            <w:r w:rsidR="00C8005B" w:rsidRPr="00D00808">
              <w:rPr>
                <w:rFonts w:hint="eastAsia"/>
              </w:rPr>
              <w:t>表</w:t>
            </w:r>
            <w:r w:rsidR="00C8005B" w:rsidRPr="00D00808">
              <w:rPr>
                <w:rFonts w:hint="eastAsia"/>
              </w:rPr>
              <w:t>4-</w:t>
            </w:r>
            <w:r w:rsidRPr="00D00808">
              <w:rPr>
                <w:rFonts w:hint="eastAsia"/>
              </w:rPr>
              <w:fldChar w:fldCharType="end"/>
            </w:r>
            <w:r w:rsidR="008B630F" w:rsidRPr="00D00808">
              <w:t>15</w:t>
            </w:r>
            <w:r w:rsidRPr="00D00808">
              <w:rPr>
                <w:rFonts w:hint="eastAsia"/>
              </w:rPr>
              <w:t>。</w:t>
            </w:r>
          </w:p>
          <w:p w:rsidR="00111EE1" w:rsidRPr="00D00808" w:rsidRDefault="00111EE1" w:rsidP="00CC50F4">
            <w:pPr>
              <w:pStyle w:val="1"/>
            </w:pPr>
          </w:p>
        </w:tc>
      </w:tr>
    </w:tbl>
    <w:p w:rsidR="00111EE1" w:rsidRPr="00D00808" w:rsidRDefault="00111EE1" w:rsidP="00CC50F4">
      <w:pPr>
        <w:pStyle w:val="1"/>
        <w:sectPr w:rsidR="00111EE1" w:rsidRPr="00D00808">
          <w:pgSz w:w="11905" w:h="16838"/>
          <w:pgMar w:top="1440" w:right="1463" w:bottom="1440" w:left="1463" w:header="851" w:footer="850" w:gutter="0"/>
          <w:cols w:space="0"/>
          <w:docGrid w:type="linesAndChars" w:linePitch="312"/>
        </w:sectPr>
      </w:pPr>
    </w:p>
    <w:tbl>
      <w:tblPr>
        <w:tblStyle w:val="af0"/>
        <w:tblW w:w="0" w:type="auto"/>
        <w:tblLook w:val="04A0" w:firstRow="1" w:lastRow="0" w:firstColumn="1" w:lastColumn="0" w:noHBand="0" w:noVBand="1"/>
      </w:tblPr>
      <w:tblGrid>
        <w:gridCol w:w="596"/>
        <w:gridCol w:w="13352"/>
      </w:tblGrid>
      <w:tr w:rsidR="00D00808" w:rsidRPr="00D00808" w:rsidTr="00542F68">
        <w:tc>
          <w:tcPr>
            <w:tcW w:w="609" w:type="dxa"/>
          </w:tcPr>
          <w:p w:rsidR="00111EE1" w:rsidRPr="00D00808" w:rsidRDefault="00111EE1" w:rsidP="00CD7C39"/>
        </w:tc>
        <w:tc>
          <w:tcPr>
            <w:tcW w:w="13565" w:type="dxa"/>
          </w:tcPr>
          <w:p w:rsidR="00111EE1" w:rsidRPr="00D00808" w:rsidRDefault="00AE7E47" w:rsidP="002834C0">
            <w:pPr>
              <w:pStyle w:val="af7"/>
            </w:pPr>
            <w:bookmarkStart w:id="33" w:name="_Ref21639"/>
            <w:bookmarkStart w:id="34" w:name="_Ref13683"/>
            <w:r w:rsidRPr="00D00808">
              <w:rPr>
                <w:rFonts w:hint="eastAsia"/>
              </w:rPr>
              <w:t>表4-</w:t>
            </w:r>
            <w:bookmarkEnd w:id="33"/>
            <w:r w:rsidR="008B630F" w:rsidRPr="00D00808">
              <w:t>15</w:t>
            </w:r>
            <w:r w:rsidRPr="00D00808">
              <w:rPr>
                <w:rFonts w:hint="eastAsia"/>
              </w:rPr>
              <w:t xml:space="preserve">  项目固体废物产生情况一览表</w:t>
            </w:r>
            <w:bookmarkEnd w:id="34"/>
          </w:p>
          <w:tbl>
            <w:tblPr>
              <w:tblStyle w:val="af0"/>
              <w:tblW w:w="0" w:type="auto"/>
              <w:tblCellMar>
                <w:left w:w="57" w:type="dxa"/>
                <w:right w:w="57" w:type="dxa"/>
              </w:tblCellMar>
              <w:tblLook w:val="04A0" w:firstRow="1" w:lastRow="0" w:firstColumn="1" w:lastColumn="0" w:noHBand="0" w:noVBand="1"/>
            </w:tblPr>
            <w:tblGrid>
              <w:gridCol w:w="400"/>
              <w:gridCol w:w="1069"/>
              <w:gridCol w:w="553"/>
              <w:gridCol w:w="860"/>
              <w:gridCol w:w="1241"/>
              <w:gridCol w:w="860"/>
              <w:gridCol w:w="401"/>
              <w:gridCol w:w="789"/>
              <w:gridCol w:w="1039"/>
              <w:gridCol w:w="554"/>
              <w:gridCol w:w="554"/>
              <w:gridCol w:w="976"/>
              <w:gridCol w:w="1319"/>
              <w:gridCol w:w="1396"/>
              <w:gridCol w:w="1115"/>
            </w:tblGrid>
            <w:tr w:rsidR="00D00808" w:rsidRPr="00D00808" w:rsidTr="00542F68">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序号</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固废名称</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产生环节</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属性</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代码</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主要有毒有害物质</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性状</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环境危险特性</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年度产生量（</w:t>
                  </w:r>
                  <w:r w:rsidRPr="00D00808">
                    <w:rPr>
                      <w:rFonts w:hint="eastAsia"/>
                    </w:rPr>
                    <w:t>t</w:t>
                  </w:r>
                  <w:r w:rsidRPr="00D00808">
                    <w:rPr>
                      <w:rFonts w:hint="eastAsia"/>
                    </w:rPr>
                    <w:t>）</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产废周期</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处置周期</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最大贮存量（</w:t>
                  </w:r>
                  <w:r w:rsidRPr="00D00808">
                    <w:rPr>
                      <w:rFonts w:hint="eastAsia"/>
                    </w:rPr>
                    <w:t>t</w:t>
                  </w:r>
                  <w:r w:rsidRPr="00D00808">
                    <w:rPr>
                      <w:rFonts w:hint="eastAsia"/>
                    </w:rPr>
                    <w:t>）</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贮存方式</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利用处置方式和去向</w:t>
                  </w:r>
                </w:p>
              </w:tc>
              <w:tc>
                <w:tcPr>
                  <w:tcW w:w="0" w:type="auto"/>
                  <w:tcMar>
                    <w:top w:w="0" w:type="dxa"/>
                    <w:left w:w="57" w:type="dxa"/>
                    <w:bottom w:w="0" w:type="dxa"/>
                    <w:right w:w="57" w:type="dxa"/>
                  </w:tcMar>
                  <w:vAlign w:val="center"/>
                </w:tcPr>
                <w:p w:rsidR="00111EE1" w:rsidRPr="00D00808" w:rsidRDefault="00AE7E47" w:rsidP="00187589">
                  <w:pPr>
                    <w:pStyle w:val="af8"/>
                  </w:pPr>
                  <w:r w:rsidRPr="00D00808">
                    <w:rPr>
                      <w:rFonts w:hint="eastAsia"/>
                    </w:rPr>
                    <w:t>利用或处置量</w:t>
                  </w:r>
                  <w:r w:rsidR="000768DA" w:rsidRPr="00D00808">
                    <w:rPr>
                      <w:rFonts w:hint="eastAsia"/>
                    </w:rPr>
                    <w:t>（</w:t>
                  </w:r>
                  <w:r w:rsidR="000768DA" w:rsidRPr="00D00808">
                    <w:rPr>
                      <w:rFonts w:hint="eastAsia"/>
                    </w:rPr>
                    <w:t>t</w:t>
                  </w:r>
                  <w:r w:rsidR="000768DA" w:rsidRPr="00D00808">
                    <w:rPr>
                      <w:rFonts w:hint="eastAsia"/>
                    </w:rPr>
                    <w:t>）</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废边角料</w:t>
                  </w:r>
                </w:p>
                <w:p w:rsidR="00076C81" w:rsidRPr="00D00808" w:rsidRDefault="00076C81" w:rsidP="00187589">
                  <w:pPr>
                    <w:pStyle w:val="af8"/>
                  </w:pPr>
                  <w:r w:rsidRPr="00D00808">
                    <w:rPr>
                      <w:rFonts w:hint="eastAsia"/>
                    </w:rPr>
                    <w:t>和不合格产品</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生产加工</w:t>
                  </w:r>
                  <w:r w:rsidRPr="00D00808">
                    <w:br/>
                  </w:r>
                  <w:r w:rsidRPr="00D00808">
                    <w:t>检验</w:t>
                  </w:r>
                </w:p>
              </w:tc>
              <w:tc>
                <w:tcPr>
                  <w:tcW w:w="0" w:type="auto"/>
                  <w:vMerge w:val="restart"/>
                  <w:tcMar>
                    <w:top w:w="0" w:type="dxa"/>
                    <w:left w:w="57" w:type="dxa"/>
                    <w:bottom w:w="0" w:type="dxa"/>
                    <w:right w:w="57" w:type="dxa"/>
                  </w:tcMar>
                  <w:vAlign w:val="center"/>
                </w:tcPr>
                <w:p w:rsidR="00076C81" w:rsidRPr="00D00808" w:rsidRDefault="00076C81" w:rsidP="00187589">
                  <w:pPr>
                    <w:pStyle w:val="af8"/>
                  </w:pPr>
                  <w:r w:rsidRPr="00D00808">
                    <w:rPr>
                      <w:rFonts w:hint="eastAsia"/>
                    </w:rPr>
                    <w:t>一般工</w:t>
                  </w:r>
                  <w:r w:rsidRPr="00D00808">
                    <w:t>业固体废物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381-001-09</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11.25</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2</w:t>
                  </w:r>
                </w:p>
              </w:tc>
              <w:tc>
                <w:tcPr>
                  <w:tcW w:w="0" w:type="auto"/>
                  <w:vMerge w:val="restart"/>
                  <w:tcMar>
                    <w:top w:w="0" w:type="dxa"/>
                    <w:left w:w="57" w:type="dxa"/>
                    <w:bottom w:w="0" w:type="dxa"/>
                    <w:right w:w="57" w:type="dxa"/>
                  </w:tcMar>
                  <w:vAlign w:val="center"/>
                </w:tcPr>
                <w:p w:rsidR="00076C81" w:rsidRPr="00D00808" w:rsidRDefault="00076C81" w:rsidP="00187589">
                  <w:pPr>
                    <w:pStyle w:val="af8"/>
                  </w:pPr>
                  <w:r w:rsidRPr="00D00808">
                    <w:rPr>
                      <w:rFonts w:hint="eastAsia"/>
                    </w:rPr>
                    <w:t>一般工业固废暂存区堆存</w:t>
                  </w:r>
                </w:p>
              </w:tc>
              <w:tc>
                <w:tcPr>
                  <w:tcW w:w="0" w:type="auto"/>
                  <w:vMerge w:val="restart"/>
                  <w:tcMar>
                    <w:top w:w="0" w:type="dxa"/>
                    <w:left w:w="57" w:type="dxa"/>
                    <w:bottom w:w="0" w:type="dxa"/>
                    <w:right w:w="57" w:type="dxa"/>
                  </w:tcMar>
                  <w:vAlign w:val="center"/>
                </w:tcPr>
                <w:p w:rsidR="00076C81" w:rsidRPr="00D00808" w:rsidRDefault="00076C81" w:rsidP="00187589">
                  <w:pPr>
                    <w:pStyle w:val="af8"/>
                  </w:pPr>
                  <w:r w:rsidRPr="00D00808">
                    <w:rPr>
                      <w:rFonts w:hint="eastAsia"/>
                    </w:rPr>
                    <w:t>交物资回收单位或有资质单位处置</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1</w:t>
                  </w:r>
                  <w:r w:rsidRPr="00D00808">
                    <w:t>1.25</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废焊料</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焊接</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381-002-09</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0.02</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6</w:t>
                  </w:r>
                  <w:r w:rsidRPr="00D00808">
                    <w:rPr>
                      <w:rFonts w:hint="eastAsia"/>
                    </w:rPr>
                    <w:t>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0.02</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0.02</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废钢丸</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抛丸</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381-003-09</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0.4</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3</w:t>
                  </w:r>
                  <w:r w:rsidRPr="00D00808">
                    <w:t>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6</w:t>
                  </w:r>
                  <w:r w:rsidRPr="00D00808">
                    <w:rPr>
                      <w:rFonts w:hint="eastAsia"/>
                    </w:rPr>
                    <w:t>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w:t>
                  </w:r>
                  <w:r w:rsidRPr="00D00808">
                    <w:t>.2</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0.4</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抛丸除尘灰</w:t>
                  </w:r>
                </w:p>
              </w:tc>
              <w:tc>
                <w:tcPr>
                  <w:tcW w:w="0" w:type="auto"/>
                  <w:vMerge w:val="restart"/>
                  <w:tcMar>
                    <w:top w:w="0" w:type="dxa"/>
                    <w:left w:w="57" w:type="dxa"/>
                    <w:bottom w:w="0" w:type="dxa"/>
                    <w:right w:w="57" w:type="dxa"/>
                  </w:tcMar>
                  <w:vAlign w:val="center"/>
                </w:tcPr>
                <w:p w:rsidR="00076C81" w:rsidRPr="00D00808" w:rsidRDefault="00076C81" w:rsidP="00187589">
                  <w:pPr>
                    <w:pStyle w:val="af8"/>
                  </w:pPr>
                  <w:r w:rsidRPr="00D00808">
                    <w:rPr>
                      <w:rFonts w:hint="eastAsia"/>
                    </w:rPr>
                    <w:t>废气治理</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900-999-66</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0.156</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0.02</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0.156</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焊接除尘灰</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900-999-66</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0.0</w:t>
                  </w:r>
                  <w:r>
                    <w:t>23</w:t>
                  </w:r>
                  <w:r w:rsidRPr="00D00808">
                    <w:t>4</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6</w:t>
                  </w:r>
                  <w:r w:rsidRPr="00D00808">
                    <w:rPr>
                      <w:rFonts w:hint="eastAsia"/>
                    </w:rPr>
                    <w:t>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0.06</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0.0</w:t>
                  </w:r>
                  <w:r>
                    <w:t>23</w:t>
                  </w:r>
                  <w:r w:rsidRPr="00D00808">
                    <w:t>4</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非危化品废包装材料</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原辅材料</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381-001-07</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0.05</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半月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6</w:t>
                  </w:r>
                  <w:r w:rsidRPr="00D00808">
                    <w:rPr>
                      <w:rFonts w:hint="eastAsia"/>
                    </w:rPr>
                    <w:t>个月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0.03</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0.05</w:t>
                  </w:r>
                </w:p>
              </w:tc>
            </w:tr>
            <w:tr w:rsidR="00076C81" w:rsidRPr="00D00808" w:rsidTr="00542F68">
              <w:trPr>
                <w:trHeight w:val="454"/>
              </w:trPr>
              <w:tc>
                <w:tcPr>
                  <w:tcW w:w="0" w:type="auto"/>
                  <w:tcMar>
                    <w:top w:w="0" w:type="dxa"/>
                    <w:left w:w="57" w:type="dxa"/>
                    <w:bottom w:w="0" w:type="dxa"/>
                    <w:right w:w="57" w:type="dxa"/>
                  </w:tcMar>
                  <w:vAlign w:val="center"/>
                </w:tcPr>
                <w:p w:rsidR="00076C81" w:rsidRPr="00D00808" w:rsidRDefault="00076C81" w:rsidP="00187589">
                  <w:pPr>
                    <w:pStyle w:val="af8"/>
                    <w:numPr>
                      <w:ilvl w:val="0"/>
                      <w:numId w:val="5"/>
                    </w:numPr>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喷粉回收塑粉</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废气治理</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381-999-66</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固</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0.2736</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每天</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rPr>
                      <w:rFonts w:hint="eastAsia"/>
                    </w:rPr>
                    <w:t>每月</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0.03</w:t>
                  </w:r>
                </w:p>
              </w:tc>
              <w:tc>
                <w:tcPr>
                  <w:tcW w:w="0" w:type="auto"/>
                  <w:vMerge/>
                  <w:tcMar>
                    <w:top w:w="0" w:type="dxa"/>
                    <w:left w:w="57" w:type="dxa"/>
                    <w:bottom w:w="0" w:type="dxa"/>
                    <w:right w:w="57" w:type="dxa"/>
                  </w:tcMar>
                  <w:vAlign w:val="center"/>
                </w:tcPr>
                <w:p w:rsidR="00076C81" w:rsidRPr="00D00808" w:rsidRDefault="00076C81" w:rsidP="00187589">
                  <w:pPr>
                    <w:pStyle w:val="af8"/>
                  </w:pPr>
                </w:p>
              </w:tc>
              <w:tc>
                <w:tcPr>
                  <w:tcW w:w="0" w:type="auto"/>
                  <w:tcMar>
                    <w:top w:w="0" w:type="dxa"/>
                    <w:left w:w="57" w:type="dxa"/>
                    <w:bottom w:w="0" w:type="dxa"/>
                    <w:right w:w="57" w:type="dxa"/>
                  </w:tcMar>
                  <w:vAlign w:val="center"/>
                </w:tcPr>
                <w:p w:rsidR="00076C81" w:rsidRPr="00D00808" w:rsidRDefault="00076C81" w:rsidP="00187589">
                  <w:pPr>
                    <w:pStyle w:val="af8"/>
                  </w:pPr>
                  <w:r w:rsidRPr="00D00808">
                    <w:t>回用</w:t>
                  </w:r>
                </w:p>
              </w:tc>
              <w:tc>
                <w:tcPr>
                  <w:tcW w:w="0" w:type="auto"/>
                  <w:tcMar>
                    <w:top w:w="0" w:type="dxa"/>
                    <w:left w:w="57" w:type="dxa"/>
                    <w:bottom w:w="0" w:type="dxa"/>
                    <w:right w:w="57" w:type="dxa"/>
                  </w:tcMar>
                  <w:vAlign w:val="center"/>
                </w:tcPr>
                <w:p w:rsidR="00076C81" w:rsidRPr="00D00808" w:rsidRDefault="00076C81" w:rsidP="00187589">
                  <w:pPr>
                    <w:pStyle w:val="af8"/>
                  </w:pPr>
                  <w:r w:rsidRPr="00D00808">
                    <w:t>0.2736</w:t>
                  </w:r>
                </w:p>
              </w:tc>
            </w:tr>
            <w:tr w:rsidR="000C63D1" w:rsidRPr="00D00808" w:rsidTr="00542F68">
              <w:trPr>
                <w:trHeight w:val="454"/>
              </w:trPr>
              <w:tc>
                <w:tcPr>
                  <w:tcW w:w="0" w:type="auto"/>
                  <w:tcMar>
                    <w:top w:w="0" w:type="dxa"/>
                    <w:left w:w="57" w:type="dxa"/>
                    <w:bottom w:w="0" w:type="dxa"/>
                    <w:right w:w="57" w:type="dxa"/>
                  </w:tcMar>
                  <w:vAlign w:val="center"/>
                </w:tcPr>
                <w:p w:rsidR="000C63D1" w:rsidRPr="00D00808" w:rsidRDefault="000C63D1" w:rsidP="00187589">
                  <w:pPr>
                    <w:pStyle w:val="af8"/>
                    <w:numPr>
                      <w:ilvl w:val="0"/>
                      <w:numId w:val="5"/>
                    </w:numPr>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废油桶</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设备维护</w:t>
                  </w:r>
                </w:p>
              </w:tc>
              <w:tc>
                <w:tcPr>
                  <w:tcW w:w="0" w:type="auto"/>
                  <w:vMerge w:val="restart"/>
                  <w:tcMar>
                    <w:top w:w="0" w:type="dxa"/>
                    <w:left w:w="57" w:type="dxa"/>
                    <w:bottom w:w="0" w:type="dxa"/>
                    <w:right w:w="57" w:type="dxa"/>
                  </w:tcMar>
                  <w:vAlign w:val="center"/>
                </w:tcPr>
                <w:p w:rsidR="000C63D1" w:rsidRPr="00D00808" w:rsidRDefault="000C63D1" w:rsidP="00187589">
                  <w:pPr>
                    <w:pStyle w:val="af8"/>
                  </w:pPr>
                  <w:r w:rsidRPr="00D00808">
                    <w:rPr>
                      <w:rFonts w:hint="eastAsia"/>
                    </w:rPr>
                    <w:t>危险废物</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HW08</w:t>
                  </w:r>
                  <w:r w:rsidRPr="00D00808">
                    <w:rPr>
                      <w:rFonts w:hint="eastAsia"/>
                    </w:rPr>
                    <w:t>、</w:t>
                  </w:r>
                  <w:r w:rsidRPr="00D00808">
                    <w:rPr>
                      <w:rFonts w:hint="eastAsia"/>
                    </w:rPr>
                    <w:t>900-</w:t>
                  </w:r>
                  <w:r w:rsidRPr="00D00808">
                    <w:t>249</w:t>
                  </w:r>
                  <w:r w:rsidRPr="00D00808">
                    <w:rPr>
                      <w:rFonts w:hint="eastAsia"/>
                    </w:rPr>
                    <w:t>-</w:t>
                  </w:r>
                  <w:r w:rsidRPr="00D00808">
                    <w:t>08</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矿物油等</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固</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T</w:t>
                  </w:r>
                  <w:r w:rsidRPr="00D00808">
                    <w:t>，</w:t>
                  </w:r>
                  <w:r w:rsidRPr="00D00808">
                    <w:rPr>
                      <w:rFonts w:hint="eastAsia"/>
                    </w:rPr>
                    <w:t>I</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0.005</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0</w:t>
                  </w:r>
                  <w:r w:rsidRPr="00D00808">
                    <w:rPr>
                      <w:rFonts w:hint="eastAsia"/>
                    </w:rPr>
                    <w:t>.0</w:t>
                  </w:r>
                  <w:r w:rsidRPr="00D00808">
                    <w:t>05</w:t>
                  </w:r>
                </w:p>
              </w:tc>
              <w:tc>
                <w:tcPr>
                  <w:tcW w:w="0" w:type="auto"/>
                  <w:vMerge w:val="restart"/>
                  <w:tcMar>
                    <w:top w:w="0" w:type="dxa"/>
                    <w:left w:w="57" w:type="dxa"/>
                    <w:bottom w:w="0" w:type="dxa"/>
                    <w:right w:w="57" w:type="dxa"/>
                  </w:tcMar>
                  <w:vAlign w:val="center"/>
                </w:tcPr>
                <w:p w:rsidR="000C63D1" w:rsidRPr="00D00808" w:rsidRDefault="000C63D1" w:rsidP="00187589">
                  <w:pPr>
                    <w:pStyle w:val="af8"/>
                  </w:pPr>
                  <w:r w:rsidRPr="00D00808">
                    <w:rPr>
                      <w:rFonts w:hint="eastAsia"/>
                    </w:rPr>
                    <w:t>危险废物贮存设施堆存</w:t>
                  </w:r>
                </w:p>
              </w:tc>
              <w:tc>
                <w:tcPr>
                  <w:tcW w:w="0" w:type="auto"/>
                  <w:vMerge w:val="restart"/>
                  <w:tcMar>
                    <w:top w:w="0" w:type="dxa"/>
                    <w:left w:w="57" w:type="dxa"/>
                    <w:bottom w:w="0" w:type="dxa"/>
                    <w:right w:w="57" w:type="dxa"/>
                  </w:tcMar>
                  <w:vAlign w:val="center"/>
                </w:tcPr>
                <w:p w:rsidR="000C63D1" w:rsidRPr="00D00808" w:rsidRDefault="000C63D1" w:rsidP="00187589">
                  <w:pPr>
                    <w:pStyle w:val="af8"/>
                  </w:pPr>
                  <w:r w:rsidRPr="00D00808">
                    <w:rPr>
                      <w:rFonts w:hint="eastAsia"/>
                    </w:rPr>
                    <w:t>交有资质单位处置</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0.005</w:t>
                  </w:r>
                </w:p>
              </w:tc>
            </w:tr>
            <w:tr w:rsidR="000C63D1" w:rsidRPr="00D00808" w:rsidTr="00542F68">
              <w:trPr>
                <w:trHeight w:val="454"/>
              </w:trPr>
              <w:tc>
                <w:tcPr>
                  <w:tcW w:w="0" w:type="auto"/>
                  <w:tcMar>
                    <w:top w:w="0" w:type="dxa"/>
                    <w:left w:w="57" w:type="dxa"/>
                    <w:bottom w:w="0" w:type="dxa"/>
                    <w:right w:w="57" w:type="dxa"/>
                  </w:tcMar>
                  <w:vAlign w:val="center"/>
                </w:tcPr>
                <w:p w:rsidR="000C63D1" w:rsidRPr="00D00808" w:rsidRDefault="000C63D1" w:rsidP="00187589">
                  <w:pPr>
                    <w:pStyle w:val="af8"/>
                    <w:numPr>
                      <w:ilvl w:val="0"/>
                      <w:numId w:val="5"/>
                    </w:numPr>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废含油棉纱、手套</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设备维护</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HW49</w:t>
                  </w:r>
                  <w:r w:rsidRPr="00D00808">
                    <w:rPr>
                      <w:rFonts w:hint="eastAsia"/>
                    </w:rPr>
                    <w:t>、</w:t>
                  </w:r>
                  <w:r w:rsidRPr="00D00808">
                    <w:rPr>
                      <w:rFonts w:hint="eastAsia"/>
                    </w:rPr>
                    <w:t>900-041-49</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矿物油等</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固</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0.01</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每天</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0.01</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0.01</w:t>
                  </w:r>
                </w:p>
              </w:tc>
            </w:tr>
            <w:tr w:rsidR="000C63D1" w:rsidRPr="00D00808" w:rsidTr="00542F68">
              <w:trPr>
                <w:trHeight w:val="454"/>
              </w:trPr>
              <w:tc>
                <w:tcPr>
                  <w:tcW w:w="0" w:type="auto"/>
                  <w:tcMar>
                    <w:top w:w="0" w:type="dxa"/>
                    <w:left w:w="57" w:type="dxa"/>
                    <w:bottom w:w="0" w:type="dxa"/>
                    <w:right w:w="57" w:type="dxa"/>
                  </w:tcMar>
                  <w:vAlign w:val="center"/>
                </w:tcPr>
                <w:p w:rsidR="000C63D1" w:rsidRPr="00D00808" w:rsidRDefault="000C63D1" w:rsidP="00187589">
                  <w:pPr>
                    <w:pStyle w:val="af8"/>
                    <w:numPr>
                      <w:ilvl w:val="0"/>
                      <w:numId w:val="5"/>
                    </w:numPr>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废液压油</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设备维护</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HW08</w:t>
                  </w:r>
                  <w:r w:rsidRPr="00D00808">
                    <w:rPr>
                      <w:rFonts w:hint="eastAsia"/>
                    </w:rPr>
                    <w:t>、</w:t>
                  </w:r>
                  <w:r w:rsidRPr="00D00808">
                    <w:rPr>
                      <w:rFonts w:hint="eastAsia"/>
                    </w:rPr>
                    <w:t>900-</w:t>
                  </w:r>
                  <w:r w:rsidRPr="00D00808">
                    <w:t>218</w:t>
                  </w:r>
                  <w:r w:rsidRPr="00D00808">
                    <w:rPr>
                      <w:rFonts w:hint="eastAsia"/>
                    </w:rPr>
                    <w:t>-</w:t>
                  </w:r>
                  <w:r w:rsidRPr="00D00808">
                    <w:t>08</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矿物油等</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液</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t>T</w:t>
                  </w:r>
                  <w:r w:rsidRPr="00D00808">
                    <w:t>，</w:t>
                  </w:r>
                  <w:r w:rsidRPr="00D00808">
                    <w:rPr>
                      <w:rFonts w:hint="eastAsia"/>
                    </w:rPr>
                    <w:t>I</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0.15</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0.15</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危险废物贮存设施密闭桶装堆存</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0.15</w:t>
                  </w:r>
                </w:p>
              </w:tc>
            </w:tr>
            <w:tr w:rsidR="000C63D1" w:rsidRPr="00D00808" w:rsidTr="00542F68">
              <w:trPr>
                <w:trHeight w:val="454"/>
              </w:trPr>
              <w:tc>
                <w:tcPr>
                  <w:tcW w:w="0" w:type="auto"/>
                  <w:tcMar>
                    <w:top w:w="0" w:type="dxa"/>
                    <w:left w:w="57" w:type="dxa"/>
                    <w:bottom w:w="0" w:type="dxa"/>
                    <w:right w:w="57" w:type="dxa"/>
                  </w:tcMar>
                  <w:vAlign w:val="center"/>
                </w:tcPr>
                <w:p w:rsidR="000C63D1" w:rsidRPr="00D00808" w:rsidRDefault="000C63D1" w:rsidP="00187589">
                  <w:pPr>
                    <w:pStyle w:val="af8"/>
                    <w:numPr>
                      <w:ilvl w:val="0"/>
                      <w:numId w:val="5"/>
                    </w:numPr>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废活性炭</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废气治理</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HW49</w:t>
                  </w:r>
                  <w:r w:rsidRPr="00D00808">
                    <w:rPr>
                      <w:rFonts w:hint="eastAsia"/>
                    </w:rPr>
                    <w:t>、</w:t>
                  </w:r>
                  <w:r w:rsidRPr="00D00808">
                    <w:t>900-039-49</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非甲烷总烃</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固</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T</w:t>
                  </w:r>
                  <w:r w:rsidRPr="00D00808">
                    <w:rPr>
                      <w:rFonts w:hint="eastAsia"/>
                    </w:rPr>
                    <w:t>，</w:t>
                  </w:r>
                  <w:r w:rsidRPr="00D00808">
                    <w:rPr>
                      <w:rFonts w:hint="eastAsia"/>
                    </w:rPr>
                    <w:t>In</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0.05</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每年</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0.05</w:t>
                  </w: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危险废物贮存设施堆存</w:t>
                  </w:r>
                </w:p>
              </w:tc>
              <w:tc>
                <w:tcPr>
                  <w:tcW w:w="0" w:type="auto"/>
                  <w:vMerge/>
                  <w:tcMar>
                    <w:top w:w="0" w:type="dxa"/>
                    <w:left w:w="57" w:type="dxa"/>
                    <w:bottom w:w="0" w:type="dxa"/>
                    <w:right w:w="57" w:type="dxa"/>
                  </w:tcMar>
                  <w:vAlign w:val="center"/>
                </w:tcPr>
                <w:p w:rsidR="000C63D1" w:rsidRPr="00D00808" w:rsidRDefault="000C63D1" w:rsidP="00187589">
                  <w:pPr>
                    <w:pStyle w:val="af8"/>
                  </w:pPr>
                </w:p>
              </w:tc>
              <w:tc>
                <w:tcPr>
                  <w:tcW w:w="0" w:type="auto"/>
                  <w:tcMar>
                    <w:top w:w="0" w:type="dxa"/>
                    <w:left w:w="57" w:type="dxa"/>
                    <w:bottom w:w="0" w:type="dxa"/>
                    <w:right w:w="57" w:type="dxa"/>
                  </w:tcMar>
                  <w:vAlign w:val="center"/>
                </w:tcPr>
                <w:p w:rsidR="000C63D1" w:rsidRPr="00D00808" w:rsidRDefault="000C63D1" w:rsidP="00187589">
                  <w:pPr>
                    <w:pStyle w:val="af8"/>
                  </w:pPr>
                  <w:r w:rsidRPr="00D00808">
                    <w:rPr>
                      <w:rFonts w:hint="eastAsia"/>
                    </w:rPr>
                    <w:t>0.05</w:t>
                  </w:r>
                </w:p>
              </w:tc>
            </w:tr>
          </w:tbl>
          <w:p w:rsidR="00111EE1" w:rsidRPr="00D00808" w:rsidRDefault="00111EE1" w:rsidP="009228C3">
            <w:pPr>
              <w:pStyle w:val="Af6"/>
            </w:pPr>
          </w:p>
        </w:tc>
      </w:tr>
    </w:tbl>
    <w:p w:rsidR="00111EE1" w:rsidRPr="00D00808" w:rsidRDefault="00111EE1" w:rsidP="00CC50F4">
      <w:pPr>
        <w:pStyle w:val="1"/>
        <w:sectPr w:rsidR="00111EE1" w:rsidRPr="00D00808">
          <w:pgSz w:w="16838" w:h="11905" w:orient="landscape"/>
          <w:pgMar w:top="1236" w:right="1440" w:bottom="1236" w:left="1440" w:header="851" w:footer="850" w:gutter="0"/>
          <w:cols w:space="0"/>
          <w:docGrid w:type="linesAndChars" w:linePitch="312"/>
        </w:sectPr>
      </w:pPr>
    </w:p>
    <w:tbl>
      <w:tblPr>
        <w:tblStyle w:val="af0"/>
        <w:tblW w:w="5000" w:type="pct"/>
        <w:tblCellMar>
          <w:left w:w="57" w:type="dxa"/>
          <w:right w:w="57" w:type="dxa"/>
        </w:tblCellMar>
        <w:tblLook w:val="04A0" w:firstRow="1" w:lastRow="0" w:firstColumn="1" w:lastColumn="0" w:noHBand="0" w:noVBand="1"/>
      </w:tblPr>
      <w:tblGrid>
        <w:gridCol w:w="554"/>
        <w:gridCol w:w="8415"/>
      </w:tblGrid>
      <w:tr w:rsidR="00D00808" w:rsidRPr="00D00808">
        <w:tc>
          <w:tcPr>
            <w:tcW w:w="309" w:type="pct"/>
          </w:tcPr>
          <w:p w:rsidR="00111EE1" w:rsidRPr="00D00808" w:rsidRDefault="00111EE1" w:rsidP="00CD7C39">
            <w:pPr>
              <w:rPr>
                <w:highlight w:val="yellow"/>
              </w:rPr>
            </w:pPr>
          </w:p>
        </w:tc>
        <w:tc>
          <w:tcPr>
            <w:tcW w:w="4690" w:type="pct"/>
          </w:tcPr>
          <w:p w:rsidR="00111EE1" w:rsidRPr="00D00808" w:rsidRDefault="00AE7E47" w:rsidP="00CC50F4">
            <w:pPr>
              <w:pStyle w:val="20"/>
            </w:pPr>
            <w:r w:rsidRPr="00D00808">
              <w:rPr>
                <w:rFonts w:hint="eastAsia"/>
              </w:rPr>
              <w:t>3</w:t>
            </w:r>
            <w:r w:rsidRPr="00D00808">
              <w:rPr>
                <w:rFonts w:hint="eastAsia"/>
              </w:rPr>
              <w:t>）固体废物管理要求</w:t>
            </w:r>
          </w:p>
          <w:p w:rsidR="00111EE1" w:rsidRPr="00D00808" w:rsidRDefault="00AE7E47" w:rsidP="009228C3">
            <w:pPr>
              <w:pStyle w:val="Af6"/>
            </w:pPr>
            <w:r w:rsidRPr="00D00808">
              <w:t>项目运营期产生的一般工业固废于一般工业固废暂存</w:t>
            </w:r>
            <w:r w:rsidRPr="00D00808">
              <w:rPr>
                <w:rFonts w:hint="eastAsia"/>
              </w:rPr>
              <w:t>间</w:t>
            </w:r>
            <w:r w:rsidRPr="00D00808">
              <w:t>内分类存放，</w:t>
            </w:r>
            <w:r w:rsidRPr="00D00808">
              <w:rPr>
                <w:rFonts w:hint="eastAsia"/>
              </w:rPr>
              <w:t>设置</w:t>
            </w:r>
            <w:r w:rsidRPr="00D00808">
              <w:t>一般工业固废暂存</w:t>
            </w:r>
            <w:r w:rsidRPr="00D00808">
              <w:rPr>
                <w:rFonts w:hint="eastAsia"/>
              </w:rPr>
              <w:t>间</w:t>
            </w:r>
            <w:r w:rsidRPr="00D00808">
              <w:t>1</w:t>
            </w:r>
            <w:r w:rsidRPr="00D00808">
              <w:t>处，位于</w:t>
            </w:r>
            <w:r w:rsidR="008B630F" w:rsidRPr="00D00808">
              <w:rPr>
                <w:rFonts w:hint="eastAsia"/>
              </w:rPr>
              <w:t>厂房</w:t>
            </w:r>
            <w:r w:rsidR="00FC0D23" w:rsidRPr="00D00808">
              <w:rPr>
                <w:rFonts w:hint="eastAsia"/>
              </w:rPr>
              <w:t>东北</w:t>
            </w:r>
            <w:r w:rsidRPr="00D00808">
              <w:rPr>
                <w:rFonts w:hint="eastAsia"/>
              </w:rPr>
              <w:t>侧</w:t>
            </w:r>
            <w:r w:rsidRPr="00D00808">
              <w:t>，面积</w:t>
            </w:r>
            <w:r w:rsidRPr="00D00808">
              <w:rPr>
                <w:rFonts w:hint="eastAsia"/>
              </w:rPr>
              <w:t>约</w:t>
            </w:r>
            <w:r w:rsidR="00FC0D23" w:rsidRPr="00D00808">
              <w:t>5</w:t>
            </w:r>
            <w:r w:rsidRPr="00D00808">
              <w:rPr>
                <w:rFonts w:hint="eastAsia"/>
              </w:rPr>
              <w:t>m</w:t>
            </w:r>
            <w:r w:rsidRPr="00D00808">
              <w:rPr>
                <w:rFonts w:hint="eastAsia"/>
                <w:vertAlign w:val="superscript"/>
              </w:rPr>
              <w:t>2</w:t>
            </w:r>
            <w:r w:rsidRPr="00D00808">
              <w:t>。</w:t>
            </w:r>
            <w:r w:rsidRPr="00D00808">
              <w:rPr>
                <w:rFonts w:hint="eastAsia"/>
              </w:rPr>
              <w:t>地面进行硬化，设置环保标识标牌，贮存过程应满足相应防渗漏、防雨淋、防扬尘等环境保护要求，不得混入生活垃圾或危险废物</w:t>
            </w:r>
            <w:r w:rsidRPr="00D00808">
              <w:t>。</w:t>
            </w:r>
          </w:p>
          <w:p w:rsidR="00111EE1" w:rsidRPr="00D00808" w:rsidRDefault="00AE7E47" w:rsidP="009228C3">
            <w:pPr>
              <w:pStyle w:val="Af6"/>
            </w:pPr>
            <w:r w:rsidRPr="00D00808">
              <w:t>项目运营期产生危险废物，于厂区</w:t>
            </w:r>
            <w:r w:rsidRPr="00D00808">
              <w:rPr>
                <w:rFonts w:hint="eastAsia"/>
              </w:rPr>
              <w:t>危险废物贮存设施</w:t>
            </w:r>
            <w:r w:rsidRPr="00D00808">
              <w:t>进行妥善存放。于</w:t>
            </w:r>
            <w:r w:rsidR="008B630F" w:rsidRPr="00D00808">
              <w:rPr>
                <w:rFonts w:hint="eastAsia"/>
              </w:rPr>
              <w:t>厂房</w:t>
            </w:r>
            <w:r w:rsidR="00FC0D23" w:rsidRPr="00D00808">
              <w:rPr>
                <w:rFonts w:hint="eastAsia"/>
              </w:rPr>
              <w:t>北</w:t>
            </w:r>
            <w:r w:rsidRPr="00D00808">
              <w:t>侧设置面积</w:t>
            </w:r>
            <w:r w:rsidR="00FC0D23" w:rsidRPr="00D00808">
              <w:t>3</w:t>
            </w:r>
            <w:r w:rsidRPr="00D00808">
              <w:t>m</w:t>
            </w:r>
            <w:r w:rsidRPr="00D00808">
              <w:rPr>
                <w:vertAlign w:val="superscript"/>
              </w:rPr>
              <w:t>2</w:t>
            </w:r>
            <w:r w:rsidRPr="00D00808">
              <w:t>的</w:t>
            </w:r>
            <w:r w:rsidRPr="00D00808">
              <w:rPr>
                <w:rFonts w:hint="eastAsia"/>
              </w:rPr>
              <w:t>危险废物贮存设施</w:t>
            </w:r>
            <w:r w:rsidRPr="00D00808">
              <w:t>。</w:t>
            </w:r>
            <w:r w:rsidRPr="00D00808">
              <w:rPr>
                <w:rFonts w:hint="eastAsia"/>
              </w:rPr>
              <w:t>危险废物采用合适的相容容器分区存放；地面、墙面裙脚、堵截泄漏的围堰、接触危险废物的隔板和墙体等应采用坚固的材料建造，表面无裂缝；地面与裙脚应采取表面防渗措施；设置液体泄漏堵截设施，堵截设施最小容积不应低于对应贮存区域最大液态废物容器容积。</w:t>
            </w:r>
          </w:p>
          <w:p w:rsidR="00111EE1" w:rsidRPr="00D00808" w:rsidRDefault="00AE7E47" w:rsidP="009228C3">
            <w:pPr>
              <w:pStyle w:val="Af6"/>
            </w:pPr>
            <w:r w:rsidRPr="00D00808">
              <w:rPr>
                <w:rFonts w:hint="eastAsia"/>
              </w:rPr>
              <w:t>危险废物贮存设施必须严格按照《危险废物贮存污染控制标准》（</w:t>
            </w:r>
            <w:r w:rsidRPr="00D00808">
              <w:rPr>
                <w:rFonts w:hint="eastAsia"/>
              </w:rPr>
              <w:t>GB18597-2023</w:t>
            </w:r>
            <w:r w:rsidRPr="00D00808">
              <w:rPr>
                <w:rFonts w:hint="eastAsia"/>
              </w:rPr>
              <w:t>）要求进行设置。按照</w:t>
            </w:r>
            <w:r w:rsidRPr="00D00808">
              <w:rPr>
                <w:rFonts w:hint="eastAsia"/>
              </w:rPr>
              <w:t>HJ 1276</w:t>
            </w:r>
            <w:r w:rsidRPr="00D00808">
              <w:rPr>
                <w:rFonts w:hint="eastAsia"/>
              </w:rPr>
              <w:t>要求设置危险废物贮存设施或场所标志、危险废物贮存分区标志和危险废物标签等危险废物识别标志；采取技术和管理措施防止无关人员进入。必须加强危废日常管理，定期对所贮存的危险废物包装容器及贮存设施进行检查，发现破损，应及时采取措施清理更换；</w:t>
            </w:r>
            <w:r w:rsidRPr="00D00808">
              <w:t>须</w:t>
            </w:r>
            <w:r w:rsidRPr="00D00808">
              <w:rPr>
                <w:rFonts w:hint="eastAsia"/>
              </w:rPr>
              <w:t>做好</w:t>
            </w:r>
            <w:r w:rsidRPr="00D00808">
              <w:t>危险废物情况的记录，记录上须注明危险废物的名称、来源、数量、特性和包装容器的类别、入库日期、存放位置、废物出库日期及接收单位名称；严禁将危险废物混入非危险废物中贮存；指定专人进行日常管理。</w:t>
            </w:r>
            <w:r w:rsidRPr="00D00808">
              <w:rPr>
                <w:rFonts w:hint="eastAsia"/>
              </w:rPr>
              <w:t>危废定期交有资质单位派专业技术人员和专用运输车辆进行运输，危废转移应按照《危险废物转移管理办法》（生态环境部公安部</w:t>
            </w:r>
            <w:r w:rsidRPr="00D00808">
              <w:rPr>
                <w:rFonts w:hint="eastAsia"/>
              </w:rPr>
              <w:t xml:space="preserve"> </w:t>
            </w:r>
            <w:r w:rsidRPr="00D00808">
              <w:rPr>
                <w:rFonts w:hint="eastAsia"/>
              </w:rPr>
              <w:t>交通运输部部令第</w:t>
            </w:r>
            <w:r w:rsidRPr="00D00808">
              <w:rPr>
                <w:rFonts w:hint="eastAsia"/>
              </w:rPr>
              <w:t>23</w:t>
            </w:r>
            <w:r w:rsidRPr="00D00808">
              <w:rPr>
                <w:rFonts w:hint="eastAsia"/>
              </w:rPr>
              <w:t>号）相关规定对危险废物进行登记、交接和转移的管理。</w:t>
            </w:r>
          </w:p>
          <w:p w:rsidR="00111EE1" w:rsidRPr="00D00808" w:rsidRDefault="00AE7E47" w:rsidP="009228C3">
            <w:pPr>
              <w:pStyle w:val="Af6"/>
            </w:pPr>
            <w:r w:rsidRPr="00D00808">
              <w:rPr>
                <w:rFonts w:hint="eastAsia"/>
              </w:rPr>
              <w:t>通过上述方法妥善处置后，本项目产生的固废对周围环境影响较小。</w:t>
            </w:r>
          </w:p>
          <w:p w:rsidR="00111EE1" w:rsidRPr="00D00808" w:rsidRDefault="00AE7E47" w:rsidP="00CC50F4">
            <w:pPr>
              <w:pStyle w:val="1"/>
            </w:pPr>
            <w:r w:rsidRPr="00D00808">
              <w:rPr>
                <w:rFonts w:hint="eastAsia"/>
              </w:rPr>
              <w:t>5.</w:t>
            </w:r>
            <w:r w:rsidRPr="00D00808">
              <w:rPr>
                <w:rFonts w:hint="eastAsia"/>
              </w:rPr>
              <w:t>环境风险</w:t>
            </w:r>
          </w:p>
          <w:p w:rsidR="00111EE1" w:rsidRPr="00D00808" w:rsidRDefault="00AE7E47" w:rsidP="00CC50F4">
            <w:pPr>
              <w:pStyle w:val="20"/>
            </w:pPr>
            <w:r w:rsidRPr="00D00808">
              <w:rPr>
                <w:rFonts w:hint="eastAsia"/>
              </w:rPr>
              <w:t>1</w:t>
            </w:r>
            <w:r w:rsidRPr="00D00808">
              <w:rPr>
                <w:rFonts w:hint="eastAsia"/>
              </w:rPr>
              <w:t>）风险物质和风险源分布情况</w:t>
            </w:r>
          </w:p>
          <w:p w:rsidR="00111EE1" w:rsidRPr="00D00808" w:rsidRDefault="00AE7E47" w:rsidP="009228C3">
            <w:pPr>
              <w:pStyle w:val="Af6"/>
            </w:pPr>
            <w:r w:rsidRPr="00D00808">
              <w:rPr>
                <w:rFonts w:hint="eastAsia"/>
              </w:rPr>
              <w:t>根据《建设项目环境风险评价技术导则》（</w:t>
            </w:r>
            <w:r w:rsidRPr="00D00808">
              <w:rPr>
                <w:rFonts w:hint="eastAsia"/>
              </w:rPr>
              <w:t>HJ169-2018</w:t>
            </w:r>
            <w:r w:rsidRPr="00D00808">
              <w:rPr>
                <w:rFonts w:hint="eastAsia"/>
              </w:rPr>
              <w:t>）附录</w:t>
            </w:r>
            <w:r w:rsidRPr="00D00808">
              <w:rPr>
                <w:rFonts w:hint="eastAsia"/>
              </w:rPr>
              <w:t>B</w:t>
            </w:r>
            <w:r w:rsidRPr="00D00808">
              <w:rPr>
                <w:rFonts w:hint="eastAsia"/>
              </w:rPr>
              <w:t>以及《企业突发环境事件风险分级方法》（</w:t>
            </w:r>
            <w:r w:rsidRPr="00D00808">
              <w:t>HJ941-2018</w:t>
            </w:r>
            <w:r w:rsidRPr="00D00808">
              <w:rPr>
                <w:rFonts w:hint="eastAsia"/>
              </w:rPr>
              <w:t>）中“附录</w:t>
            </w:r>
            <w:r w:rsidRPr="00D00808">
              <w:t>A</w:t>
            </w:r>
            <w:r w:rsidRPr="00D00808">
              <w:rPr>
                <w:rFonts w:hint="eastAsia"/>
              </w:rPr>
              <w:t>突发环境事件风险物质及临界量清单”，根据项目使用原辅材料成分及性质，本项目主要风险物质主要包括：</w:t>
            </w:r>
          </w:p>
          <w:p w:rsidR="00111EE1" w:rsidRPr="00D00808" w:rsidRDefault="00AE7E47" w:rsidP="009228C3">
            <w:pPr>
              <w:pStyle w:val="Af6"/>
            </w:pPr>
            <w:r w:rsidRPr="00D00808">
              <w:rPr>
                <w:rFonts w:hint="eastAsia"/>
              </w:rPr>
              <w:lastRenderedPageBreak/>
              <w:t>本项目环境风险物质情况详见</w:t>
            </w:r>
            <w:r w:rsidRPr="00D00808">
              <w:rPr>
                <w:rFonts w:hint="eastAsia"/>
              </w:rPr>
              <w:fldChar w:fldCharType="begin"/>
            </w:r>
            <w:r w:rsidRPr="00D00808">
              <w:rPr>
                <w:rFonts w:hint="eastAsia"/>
              </w:rPr>
              <w:instrText xml:space="preserve"> REF _Ref21744 \h </w:instrText>
            </w:r>
            <w:r w:rsidRPr="00D00808">
              <w:rPr>
                <w:rFonts w:hint="eastAsia"/>
              </w:rPr>
            </w:r>
            <w:r w:rsidRPr="00D00808">
              <w:rPr>
                <w:rFonts w:hint="eastAsia"/>
              </w:rPr>
              <w:fldChar w:fldCharType="separate"/>
            </w:r>
            <w:r w:rsidR="00C8005B" w:rsidRPr="00D00808">
              <w:t>表</w:t>
            </w:r>
            <w:r w:rsidR="00C8005B" w:rsidRPr="00D00808">
              <w:t>4-</w:t>
            </w:r>
            <w:r w:rsidRPr="00D00808">
              <w:rPr>
                <w:rFonts w:hint="eastAsia"/>
              </w:rPr>
              <w:fldChar w:fldCharType="end"/>
            </w:r>
            <w:r w:rsidR="008B630F" w:rsidRPr="00D00808">
              <w:t>16</w:t>
            </w:r>
            <w:r w:rsidRPr="00D00808">
              <w:rPr>
                <w:rFonts w:hint="eastAsia"/>
              </w:rPr>
              <w:t>。</w:t>
            </w:r>
          </w:p>
          <w:p w:rsidR="00111EE1" w:rsidRPr="00D00808" w:rsidRDefault="00AE7E47" w:rsidP="002834C0">
            <w:pPr>
              <w:pStyle w:val="af7"/>
            </w:pPr>
            <w:bookmarkStart w:id="35" w:name="_Ref21744"/>
            <w:r w:rsidRPr="00D00808">
              <w:t>表4-</w:t>
            </w:r>
            <w:bookmarkEnd w:id="35"/>
            <w:r w:rsidR="008B630F" w:rsidRPr="00D00808">
              <w:t>16</w:t>
            </w:r>
            <w:r w:rsidRPr="00D00808">
              <w:rPr>
                <w:rFonts w:hint="eastAsia"/>
              </w:rPr>
              <w:t xml:space="preserve">  环境风险物质及储存情况表</w:t>
            </w:r>
          </w:p>
          <w:tbl>
            <w:tblPr>
              <w:tblStyle w:val="af0"/>
              <w:tblW w:w="0" w:type="auto"/>
              <w:jc w:val="center"/>
              <w:tblCellMar>
                <w:left w:w="57" w:type="dxa"/>
                <w:right w:w="57" w:type="dxa"/>
              </w:tblCellMar>
              <w:tblLook w:val="04A0" w:firstRow="1" w:lastRow="0" w:firstColumn="1" w:lastColumn="0" w:noHBand="0" w:noVBand="1"/>
            </w:tblPr>
            <w:tblGrid>
              <w:gridCol w:w="540"/>
              <w:gridCol w:w="1262"/>
              <w:gridCol w:w="1688"/>
              <w:gridCol w:w="1134"/>
              <w:gridCol w:w="992"/>
              <w:gridCol w:w="1134"/>
              <w:gridCol w:w="1541"/>
            </w:tblGrid>
            <w:tr w:rsidR="00D00808" w:rsidRPr="00D00808" w:rsidTr="00076C81">
              <w:trPr>
                <w:trHeight w:val="567"/>
                <w:jc w:val="center"/>
              </w:trPr>
              <w:tc>
                <w:tcPr>
                  <w:tcW w:w="540" w:type="dxa"/>
                  <w:tcBorders>
                    <w:tl2br w:val="nil"/>
                    <w:tr2bl w:val="nil"/>
                  </w:tcBorders>
                  <w:vAlign w:val="center"/>
                </w:tcPr>
                <w:p w:rsidR="00111EE1" w:rsidRPr="000768DA" w:rsidRDefault="00AE7E47" w:rsidP="00187589">
                  <w:pPr>
                    <w:pStyle w:val="af8"/>
                    <w:rPr>
                      <w:b/>
                    </w:rPr>
                  </w:pPr>
                  <w:r w:rsidRPr="000768DA">
                    <w:rPr>
                      <w:rFonts w:hint="eastAsia"/>
                      <w:b/>
                    </w:rPr>
                    <w:t>序号</w:t>
                  </w:r>
                </w:p>
              </w:tc>
              <w:tc>
                <w:tcPr>
                  <w:tcW w:w="1262" w:type="dxa"/>
                  <w:tcBorders>
                    <w:tl2br w:val="nil"/>
                    <w:tr2bl w:val="nil"/>
                  </w:tcBorders>
                  <w:vAlign w:val="center"/>
                </w:tcPr>
                <w:p w:rsidR="00111EE1" w:rsidRPr="000768DA" w:rsidRDefault="00AE7E47" w:rsidP="00187589">
                  <w:pPr>
                    <w:pStyle w:val="af8"/>
                    <w:rPr>
                      <w:b/>
                    </w:rPr>
                  </w:pPr>
                  <w:r w:rsidRPr="000768DA">
                    <w:rPr>
                      <w:rFonts w:hint="eastAsia"/>
                      <w:b/>
                    </w:rPr>
                    <w:t>名称</w:t>
                  </w:r>
                </w:p>
              </w:tc>
              <w:tc>
                <w:tcPr>
                  <w:tcW w:w="1688" w:type="dxa"/>
                  <w:tcBorders>
                    <w:tl2br w:val="nil"/>
                    <w:tr2bl w:val="nil"/>
                  </w:tcBorders>
                  <w:vAlign w:val="center"/>
                </w:tcPr>
                <w:p w:rsidR="00111EE1" w:rsidRPr="000768DA" w:rsidRDefault="00AE7E47" w:rsidP="00187589">
                  <w:pPr>
                    <w:pStyle w:val="af8"/>
                    <w:rPr>
                      <w:b/>
                    </w:rPr>
                  </w:pPr>
                  <w:r w:rsidRPr="000768DA">
                    <w:rPr>
                      <w:rFonts w:hint="eastAsia"/>
                      <w:b/>
                    </w:rPr>
                    <w:t>风险成分</w:t>
                  </w:r>
                  <w:r w:rsidRPr="000768DA">
                    <w:rPr>
                      <w:rFonts w:hint="eastAsia"/>
                      <w:b/>
                    </w:rPr>
                    <w:t>/GHS</w:t>
                  </w:r>
                  <w:r w:rsidRPr="000768DA">
                    <w:rPr>
                      <w:rFonts w:hint="eastAsia"/>
                      <w:b/>
                    </w:rPr>
                    <w:t>危险类别</w:t>
                  </w:r>
                </w:p>
              </w:tc>
              <w:tc>
                <w:tcPr>
                  <w:tcW w:w="1134" w:type="dxa"/>
                  <w:tcBorders>
                    <w:tl2br w:val="nil"/>
                    <w:tr2bl w:val="nil"/>
                  </w:tcBorders>
                  <w:vAlign w:val="center"/>
                </w:tcPr>
                <w:p w:rsidR="00111EE1" w:rsidRPr="000768DA" w:rsidRDefault="00AE7E47" w:rsidP="00187589">
                  <w:pPr>
                    <w:pStyle w:val="af8"/>
                    <w:rPr>
                      <w:b/>
                    </w:rPr>
                  </w:pPr>
                  <w:r w:rsidRPr="000768DA">
                    <w:rPr>
                      <w:rFonts w:hint="eastAsia"/>
                      <w:b/>
                    </w:rPr>
                    <w:t>最大储存量（</w:t>
                  </w:r>
                  <w:r w:rsidRPr="000768DA">
                    <w:rPr>
                      <w:b/>
                    </w:rPr>
                    <w:t>t</w:t>
                  </w:r>
                  <w:r w:rsidRPr="000768DA">
                    <w:rPr>
                      <w:rFonts w:hint="eastAsia"/>
                      <w:b/>
                    </w:rPr>
                    <w:t>）</w:t>
                  </w:r>
                </w:p>
              </w:tc>
              <w:tc>
                <w:tcPr>
                  <w:tcW w:w="992" w:type="dxa"/>
                  <w:tcBorders>
                    <w:tl2br w:val="nil"/>
                    <w:tr2bl w:val="nil"/>
                  </w:tcBorders>
                  <w:vAlign w:val="center"/>
                </w:tcPr>
                <w:p w:rsidR="00111EE1" w:rsidRPr="000768DA" w:rsidRDefault="00AE7E47" w:rsidP="00187589">
                  <w:pPr>
                    <w:pStyle w:val="af8"/>
                    <w:rPr>
                      <w:b/>
                    </w:rPr>
                  </w:pPr>
                  <w:r w:rsidRPr="000768DA">
                    <w:rPr>
                      <w:rFonts w:hint="eastAsia"/>
                      <w:b/>
                    </w:rPr>
                    <w:t>临界量（</w:t>
                  </w:r>
                  <w:r w:rsidRPr="000768DA">
                    <w:rPr>
                      <w:b/>
                    </w:rPr>
                    <w:t>t</w:t>
                  </w:r>
                  <w:r w:rsidRPr="000768DA">
                    <w:rPr>
                      <w:rFonts w:hint="eastAsia"/>
                      <w:b/>
                    </w:rPr>
                    <w:t>）</w:t>
                  </w:r>
                </w:p>
              </w:tc>
              <w:tc>
                <w:tcPr>
                  <w:tcW w:w="1134" w:type="dxa"/>
                  <w:tcBorders>
                    <w:tl2br w:val="nil"/>
                    <w:tr2bl w:val="nil"/>
                  </w:tcBorders>
                  <w:vAlign w:val="center"/>
                </w:tcPr>
                <w:p w:rsidR="00111EE1" w:rsidRPr="000768DA" w:rsidRDefault="00AE7E47" w:rsidP="00187589">
                  <w:pPr>
                    <w:pStyle w:val="af8"/>
                    <w:rPr>
                      <w:b/>
                    </w:rPr>
                  </w:pPr>
                  <w:r w:rsidRPr="000768DA">
                    <w:rPr>
                      <w:rFonts w:hint="eastAsia"/>
                      <w:b/>
                    </w:rPr>
                    <w:t>Q</w:t>
                  </w:r>
                  <w:r w:rsidRPr="000768DA">
                    <w:rPr>
                      <w:rFonts w:hint="eastAsia"/>
                      <w:b/>
                    </w:rPr>
                    <w:t>（折纯）</w:t>
                  </w:r>
                </w:p>
              </w:tc>
              <w:tc>
                <w:tcPr>
                  <w:tcW w:w="1541" w:type="dxa"/>
                  <w:tcBorders>
                    <w:tl2br w:val="nil"/>
                    <w:tr2bl w:val="nil"/>
                  </w:tcBorders>
                  <w:vAlign w:val="center"/>
                </w:tcPr>
                <w:p w:rsidR="00111EE1" w:rsidRPr="000768DA" w:rsidRDefault="00AE7E47" w:rsidP="00187589">
                  <w:pPr>
                    <w:pStyle w:val="af8"/>
                    <w:rPr>
                      <w:b/>
                    </w:rPr>
                  </w:pPr>
                  <w:r w:rsidRPr="000768DA">
                    <w:rPr>
                      <w:rFonts w:hint="eastAsia"/>
                      <w:b/>
                    </w:rPr>
                    <w:t>位置</w:t>
                  </w:r>
                </w:p>
              </w:tc>
            </w:tr>
            <w:tr w:rsidR="00D00808" w:rsidRPr="00D00808" w:rsidTr="00076C81">
              <w:trPr>
                <w:trHeight w:val="454"/>
                <w:jc w:val="center"/>
              </w:trPr>
              <w:tc>
                <w:tcPr>
                  <w:tcW w:w="540" w:type="dxa"/>
                  <w:tcBorders>
                    <w:tl2br w:val="nil"/>
                    <w:tr2bl w:val="nil"/>
                  </w:tcBorders>
                  <w:vAlign w:val="center"/>
                </w:tcPr>
                <w:p w:rsidR="00111EE1" w:rsidRPr="00D00808" w:rsidRDefault="00FC0D23" w:rsidP="00187589">
                  <w:pPr>
                    <w:pStyle w:val="af8"/>
                  </w:pPr>
                  <w:r w:rsidRPr="00D00808">
                    <w:t>1</w:t>
                  </w:r>
                </w:p>
              </w:tc>
              <w:tc>
                <w:tcPr>
                  <w:tcW w:w="1262" w:type="dxa"/>
                  <w:tcBorders>
                    <w:tl2br w:val="nil"/>
                    <w:tr2bl w:val="nil"/>
                  </w:tcBorders>
                  <w:vAlign w:val="center"/>
                </w:tcPr>
                <w:p w:rsidR="00111EE1" w:rsidRPr="00D00808" w:rsidRDefault="00FC0D23" w:rsidP="00187589">
                  <w:pPr>
                    <w:pStyle w:val="af8"/>
                  </w:pPr>
                  <w:r w:rsidRPr="00D00808">
                    <w:rPr>
                      <w:rFonts w:hint="eastAsia"/>
                    </w:rPr>
                    <w:t>液压油</w:t>
                  </w:r>
                </w:p>
              </w:tc>
              <w:tc>
                <w:tcPr>
                  <w:tcW w:w="1688" w:type="dxa"/>
                  <w:tcBorders>
                    <w:tl2br w:val="nil"/>
                    <w:tr2bl w:val="nil"/>
                  </w:tcBorders>
                  <w:vAlign w:val="center"/>
                </w:tcPr>
                <w:p w:rsidR="00111EE1" w:rsidRPr="00D00808" w:rsidRDefault="00AE7E47" w:rsidP="00187589">
                  <w:pPr>
                    <w:pStyle w:val="af8"/>
                  </w:pPr>
                  <w:r w:rsidRPr="00D00808">
                    <w:rPr>
                      <w:rFonts w:hint="eastAsia"/>
                    </w:rPr>
                    <w:t>油类物质</w:t>
                  </w:r>
                </w:p>
              </w:tc>
              <w:tc>
                <w:tcPr>
                  <w:tcW w:w="1134" w:type="dxa"/>
                  <w:tcBorders>
                    <w:tl2br w:val="nil"/>
                    <w:tr2bl w:val="nil"/>
                  </w:tcBorders>
                  <w:vAlign w:val="center"/>
                </w:tcPr>
                <w:p w:rsidR="00111EE1" w:rsidRPr="00D00808" w:rsidRDefault="00C67861" w:rsidP="00187589">
                  <w:pPr>
                    <w:pStyle w:val="af8"/>
                  </w:pPr>
                  <w:r w:rsidRPr="00D00808">
                    <w:t>0.18</w:t>
                  </w:r>
                </w:p>
              </w:tc>
              <w:tc>
                <w:tcPr>
                  <w:tcW w:w="992" w:type="dxa"/>
                  <w:tcBorders>
                    <w:tl2br w:val="nil"/>
                    <w:tr2bl w:val="nil"/>
                  </w:tcBorders>
                  <w:vAlign w:val="center"/>
                </w:tcPr>
                <w:p w:rsidR="00111EE1" w:rsidRPr="00D00808" w:rsidRDefault="00AE7E47" w:rsidP="00187589">
                  <w:pPr>
                    <w:pStyle w:val="af8"/>
                  </w:pPr>
                  <w:r w:rsidRPr="00D00808">
                    <w:rPr>
                      <w:rFonts w:hint="eastAsia"/>
                    </w:rPr>
                    <w:t>2500</w:t>
                  </w:r>
                </w:p>
              </w:tc>
              <w:tc>
                <w:tcPr>
                  <w:tcW w:w="1134" w:type="dxa"/>
                  <w:tcBorders>
                    <w:tl2br w:val="nil"/>
                    <w:tr2bl w:val="nil"/>
                  </w:tcBorders>
                  <w:vAlign w:val="center"/>
                </w:tcPr>
                <w:p w:rsidR="00111EE1" w:rsidRPr="00D00808" w:rsidRDefault="00C67861" w:rsidP="00187589">
                  <w:pPr>
                    <w:pStyle w:val="af8"/>
                  </w:pPr>
                  <w:r w:rsidRPr="00D00808">
                    <w:rPr>
                      <w:rFonts w:hint="eastAsia"/>
                    </w:rPr>
                    <w:t>0.000072</w:t>
                  </w:r>
                </w:p>
              </w:tc>
              <w:tc>
                <w:tcPr>
                  <w:tcW w:w="1541" w:type="dxa"/>
                  <w:tcBorders>
                    <w:tl2br w:val="nil"/>
                    <w:tr2bl w:val="nil"/>
                  </w:tcBorders>
                  <w:vAlign w:val="center"/>
                </w:tcPr>
                <w:p w:rsidR="00111EE1" w:rsidRPr="00D00808" w:rsidRDefault="00C67861" w:rsidP="00187589">
                  <w:pPr>
                    <w:pStyle w:val="af8"/>
                  </w:pPr>
                  <w:r w:rsidRPr="00D00808">
                    <w:rPr>
                      <w:rFonts w:hint="eastAsia"/>
                    </w:rPr>
                    <w:t>油料贮存</w:t>
                  </w:r>
                  <w:r w:rsidR="00AE7E47" w:rsidRPr="00D00808">
                    <w:rPr>
                      <w:rFonts w:hint="eastAsia"/>
                    </w:rPr>
                    <w:t>区</w:t>
                  </w:r>
                </w:p>
              </w:tc>
            </w:tr>
            <w:tr w:rsidR="00D00808" w:rsidRPr="00D00808" w:rsidTr="00076C81">
              <w:trPr>
                <w:trHeight w:val="454"/>
                <w:jc w:val="center"/>
              </w:trPr>
              <w:tc>
                <w:tcPr>
                  <w:tcW w:w="540" w:type="dxa"/>
                  <w:tcBorders>
                    <w:tl2br w:val="nil"/>
                    <w:tr2bl w:val="nil"/>
                  </w:tcBorders>
                  <w:vAlign w:val="center"/>
                </w:tcPr>
                <w:p w:rsidR="00FC0D23" w:rsidRPr="00D00808" w:rsidRDefault="00FC0D23" w:rsidP="00187589">
                  <w:pPr>
                    <w:pStyle w:val="af8"/>
                  </w:pPr>
                  <w:r w:rsidRPr="00D00808">
                    <w:t>2</w:t>
                  </w:r>
                </w:p>
              </w:tc>
              <w:tc>
                <w:tcPr>
                  <w:tcW w:w="1262" w:type="dxa"/>
                  <w:tcBorders>
                    <w:tl2br w:val="nil"/>
                    <w:tr2bl w:val="nil"/>
                  </w:tcBorders>
                  <w:vAlign w:val="center"/>
                </w:tcPr>
                <w:p w:rsidR="00FC0D23" w:rsidRPr="00D00808" w:rsidRDefault="000C63D1" w:rsidP="00187589">
                  <w:pPr>
                    <w:pStyle w:val="af8"/>
                  </w:pPr>
                  <w:r>
                    <w:rPr>
                      <w:rFonts w:hint="eastAsia"/>
                    </w:rPr>
                    <w:t>废</w:t>
                  </w:r>
                  <w:r w:rsidR="00C67861" w:rsidRPr="00D00808">
                    <w:rPr>
                      <w:rFonts w:hint="eastAsia"/>
                    </w:rPr>
                    <w:t>液压</w:t>
                  </w:r>
                  <w:r w:rsidR="00FC0D23" w:rsidRPr="00D00808">
                    <w:rPr>
                      <w:rFonts w:hint="eastAsia"/>
                    </w:rPr>
                    <w:t>废油</w:t>
                  </w:r>
                </w:p>
              </w:tc>
              <w:tc>
                <w:tcPr>
                  <w:tcW w:w="1688" w:type="dxa"/>
                  <w:tcBorders>
                    <w:tl2br w:val="nil"/>
                    <w:tr2bl w:val="nil"/>
                  </w:tcBorders>
                  <w:vAlign w:val="center"/>
                </w:tcPr>
                <w:p w:rsidR="00FC0D23" w:rsidRPr="00D00808" w:rsidRDefault="00FC0D23" w:rsidP="00187589">
                  <w:pPr>
                    <w:pStyle w:val="af8"/>
                  </w:pPr>
                  <w:r w:rsidRPr="00D00808">
                    <w:rPr>
                      <w:rFonts w:hint="eastAsia"/>
                    </w:rPr>
                    <w:t>油类物质</w:t>
                  </w:r>
                </w:p>
              </w:tc>
              <w:tc>
                <w:tcPr>
                  <w:tcW w:w="1134" w:type="dxa"/>
                  <w:tcBorders>
                    <w:tl2br w:val="nil"/>
                    <w:tr2bl w:val="nil"/>
                  </w:tcBorders>
                  <w:vAlign w:val="center"/>
                </w:tcPr>
                <w:p w:rsidR="00FC0D23" w:rsidRPr="00D00808" w:rsidRDefault="00FC0D23" w:rsidP="00187589">
                  <w:pPr>
                    <w:pStyle w:val="af8"/>
                  </w:pPr>
                  <w:r w:rsidRPr="00D00808">
                    <w:rPr>
                      <w:rFonts w:hint="eastAsia"/>
                    </w:rPr>
                    <w:t>0.</w:t>
                  </w:r>
                  <w:r w:rsidR="00C67861" w:rsidRPr="00D00808">
                    <w:t>15</w:t>
                  </w:r>
                </w:p>
              </w:tc>
              <w:tc>
                <w:tcPr>
                  <w:tcW w:w="992" w:type="dxa"/>
                  <w:tcBorders>
                    <w:tl2br w:val="nil"/>
                    <w:tr2bl w:val="nil"/>
                  </w:tcBorders>
                  <w:vAlign w:val="center"/>
                </w:tcPr>
                <w:p w:rsidR="00FC0D23" w:rsidRPr="00D00808" w:rsidRDefault="00FC0D23" w:rsidP="00187589">
                  <w:pPr>
                    <w:pStyle w:val="af8"/>
                  </w:pPr>
                  <w:r w:rsidRPr="00D00808">
                    <w:rPr>
                      <w:rFonts w:hint="eastAsia"/>
                    </w:rPr>
                    <w:t>2500</w:t>
                  </w:r>
                </w:p>
              </w:tc>
              <w:tc>
                <w:tcPr>
                  <w:tcW w:w="1134" w:type="dxa"/>
                  <w:tcBorders>
                    <w:tl2br w:val="nil"/>
                    <w:tr2bl w:val="nil"/>
                  </w:tcBorders>
                  <w:vAlign w:val="center"/>
                </w:tcPr>
                <w:p w:rsidR="00FC0D23" w:rsidRPr="00D00808" w:rsidRDefault="00C67861" w:rsidP="00187589">
                  <w:pPr>
                    <w:pStyle w:val="af8"/>
                  </w:pPr>
                  <w:r w:rsidRPr="00D00808">
                    <w:rPr>
                      <w:rFonts w:hint="eastAsia"/>
                    </w:rPr>
                    <w:t>0.00006</w:t>
                  </w:r>
                </w:p>
              </w:tc>
              <w:tc>
                <w:tcPr>
                  <w:tcW w:w="1541" w:type="dxa"/>
                  <w:tcBorders>
                    <w:tl2br w:val="nil"/>
                    <w:tr2bl w:val="nil"/>
                  </w:tcBorders>
                  <w:vAlign w:val="center"/>
                </w:tcPr>
                <w:p w:rsidR="00FC0D23" w:rsidRPr="00D00808" w:rsidRDefault="00FC0D23" w:rsidP="00187589">
                  <w:pPr>
                    <w:pStyle w:val="af8"/>
                  </w:pPr>
                  <w:r w:rsidRPr="00D00808">
                    <w:rPr>
                      <w:rFonts w:hint="eastAsia"/>
                    </w:rPr>
                    <w:t>危险废物贮存设施</w:t>
                  </w:r>
                </w:p>
              </w:tc>
            </w:tr>
            <w:tr w:rsidR="00D00808" w:rsidRPr="00D00808" w:rsidTr="00076C81">
              <w:trPr>
                <w:trHeight w:val="454"/>
                <w:jc w:val="center"/>
              </w:trPr>
              <w:tc>
                <w:tcPr>
                  <w:tcW w:w="540" w:type="dxa"/>
                  <w:tcBorders>
                    <w:tl2br w:val="nil"/>
                    <w:tr2bl w:val="nil"/>
                  </w:tcBorders>
                  <w:vAlign w:val="center"/>
                </w:tcPr>
                <w:p w:rsidR="00C67861" w:rsidRPr="00D00808" w:rsidRDefault="00C67861" w:rsidP="00187589">
                  <w:pPr>
                    <w:pStyle w:val="af8"/>
                  </w:pPr>
                  <w:r w:rsidRPr="00D00808">
                    <w:rPr>
                      <w:rFonts w:hint="eastAsia"/>
                    </w:rPr>
                    <w:t>3</w:t>
                  </w:r>
                </w:p>
              </w:tc>
              <w:tc>
                <w:tcPr>
                  <w:tcW w:w="1262" w:type="dxa"/>
                  <w:tcBorders>
                    <w:tl2br w:val="nil"/>
                    <w:tr2bl w:val="nil"/>
                  </w:tcBorders>
                  <w:vAlign w:val="center"/>
                </w:tcPr>
                <w:p w:rsidR="00C67861" w:rsidRPr="00D00808" w:rsidRDefault="00C67861" w:rsidP="00187589">
                  <w:pPr>
                    <w:pStyle w:val="af8"/>
                  </w:pPr>
                  <w:r w:rsidRPr="00D00808">
                    <w:rPr>
                      <w:rFonts w:hint="eastAsia"/>
                    </w:rPr>
                    <w:t>液化石油气</w:t>
                  </w:r>
                </w:p>
              </w:tc>
              <w:tc>
                <w:tcPr>
                  <w:tcW w:w="1688" w:type="dxa"/>
                  <w:tcBorders>
                    <w:tl2br w:val="nil"/>
                    <w:tr2bl w:val="nil"/>
                  </w:tcBorders>
                  <w:vAlign w:val="center"/>
                </w:tcPr>
                <w:p w:rsidR="00C67861" w:rsidRPr="00D00808" w:rsidRDefault="00C67861" w:rsidP="00187589">
                  <w:pPr>
                    <w:pStyle w:val="af8"/>
                  </w:pPr>
                  <w:r w:rsidRPr="00D00808">
                    <w:rPr>
                      <w:rFonts w:hint="eastAsia"/>
                    </w:rPr>
                    <w:t>二甲醚</w:t>
                  </w:r>
                </w:p>
              </w:tc>
              <w:tc>
                <w:tcPr>
                  <w:tcW w:w="1134" w:type="dxa"/>
                  <w:tcBorders>
                    <w:tl2br w:val="nil"/>
                    <w:tr2bl w:val="nil"/>
                  </w:tcBorders>
                  <w:vAlign w:val="center"/>
                </w:tcPr>
                <w:p w:rsidR="00C67861" w:rsidRPr="00D00808" w:rsidRDefault="00C67861" w:rsidP="00187589">
                  <w:pPr>
                    <w:pStyle w:val="af8"/>
                  </w:pPr>
                  <w:r w:rsidRPr="00D00808">
                    <w:rPr>
                      <w:rFonts w:hint="eastAsia"/>
                    </w:rPr>
                    <w:t>0.26</w:t>
                  </w:r>
                </w:p>
              </w:tc>
              <w:tc>
                <w:tcPr>
                  <w:tcW w:w="992" w:type="dxa"/>
                  <w:tcBorders>
                    <w:tl2br w:val="nil"/>
                    <w:tr2bl w:val="nil"/>
                  </w:tcBorders>
                  <w:vAlign w:val="center"/>
                </w:tcPr>
                <w:p w:rsidR="00C67861" w:rsidRPr="00D00808" w:rsidRDefault="00C67861" w:rsidP="00187589">
                  <w:pPr>
                    <w:pStyle w:val="af8"/>
                  </w:pPr>
                  <w:r w:rsidRPr="00D00808">
                    <w:rPr>
                      <w:rFonts w:hint="eastAsia"/>
                    </w:rPr>
                    <w:t>10</w:t>
                  </w:r>
                </w:p>
              </w:tc>
              <w:tc>
                <w:tcPr>
                  <w:tcW w:w="1134" w:type="dxa"/>
                  <w:tcBorders>
                    <w:tl2br w:val="nil"/>
                    <w:tr2bl w:val="nil"/>
                  </w:tcBorders>
                  <w:vAlign w:val="center"/>
                </w:tcPr>
                <w:p w:rsidR="00C67861" w:rsidRPr="00D00808" w:rsidRDefault="00C67861" w:rsidP="00187589">
                  <w:pPr>
                    <w:pStyle w:val="af8"/>
                  </w:pPr>
                  <w:r w:rsidRPr="00D00808">
                    <w:rPr>
                      <w:rFonts w:hint="eastAsia"/>
                    </w:rPr>
                    <w:t>0.026</w:t>
                  </w:r>
                </w:p>
              </w:tc>
              <w:tc>
                <w:tcPr>
                  <w:tcW w:w="1541" w:type="dxa"/>
                  <w:tcBorders>
                    <w:tl2br w:val="nil"/>
                    <w:tr2bl w:val="nil"/>
                  </w:tcBorders>
                  <w:vAlign w:val="center"/>
                </w:tcPr>
                <w:p w:rsidR="00C67861" w:rsidRPr="00D00808" w:rsidRDefault="00C67861" w:rsidP="00187589">
                  <w:pPr>
                    <w:pStyle w:val="af8"/>
                  </w:pPr>
                  <w:r w:rsidRPr="00D00808">
                    <w:rPr>
                      <w:rFonts w:hint="eastAsia"/>
                    </w:rPr>
                    <w:t>气瓶间</w:t>
                  </w:r>
                </w:p>
              </w:tc>
            </w:tr>
            <w:tr w:rsidR="00D00808" w:rsidRPr="00D00808" w:rsidTr="00076C81">
              <w:trPr>
                <w:trHeight w:val="454"/>
                <w:jc w:val="center"/>
              </w:trPr>
              <w:tc>
                <w:tcPr>
                  <w:tcW w:w="540" w:type="dxa"/>
                  <w:tcBorders>
                    <w:tl2br w:val="nil"/>
                    <w:tr2bl w:val="nil"/>
                  </w:tcBorders>
                  <w:vAlign w:val="center"/>
                </w:tcPr>
                <w:p w:rsidR="00FC0D23" w:rsidRPr="00D00808" w:rsidRDefault="00FC0D23" w:rsidP="00187589">
                  <w:pPr>
                    <w:pStyle w:val="af8"/>
                  </w:pPr>
                  <w:r w:rsidRPr="00D00808">
                    <w:rPr>
                      <w:rFonts w:hint="eastAsia"/>
                    </w:rPr>
                    <w:t>合计</w:t>
                  </w:r>
                </w:p>
              </w:tc>
              <w:tc>
                <w:tcPr>
                  <w:tcW w:w="5076" w:type="dxa"/>
                  <w:gridSpan w:val="4"/>
                  <w:tcBorders>
                    <w:tl2br w:val="nil"/>
                    <w:tr2bl w:val="nil"/>
                  </w:tcBorders>
                  <w:vAlign w:val="center"/>
                </w:tcPr>
                <w:p w:rsidR="00FC0D23" w:rsidRPr="00D00808" w:rsidRDefault="00FC0D23" w:rsidP="00187589">
                  <w:pPr>
                    <w:pStyle w:val="af8"/>
                  </w:pPr>
                  <w:r w:rsidRPr="00D00808">
                    <w:t>Q=q1/Q1+ q2/Q2+…+ qn/Qn</w:t>
                  </w:r>
                </w:p>
              </w:tc>
              <w:tc>
                <w:tcPr>
                  <w:tcW w:w="1134" w:type="dxa"/>
                  <w:tcBorders>
                    <w:tl2br w:val="nil"/>
                    <w:tr2bl w:val="nil"/>
                  </w:tcBorders>
                  <w:vAlign w:val="center"/>
                </w:tcPr>
                <w:p w:rsidR="00FC0D23" w:rsidRPr="00D00808" w:rsidRDefault="00C67861" w:rsidP="00187589">
                  <w:pPr>
                    <w:pStyle w:val="af8"/>
                  </w:pPr>
                  <w:r w:rsidRPr="00D00808">
                    <w:t>0.026132</w:t>
                  </w:r>
                </w:p>
              </w:tc>
              <w:tc>
                <w:tcPr>
                  <w:tcW w:w="1541" w:type="dxa"/>
                  <w:tcBorders>
                    <w:tl2br w:val="nil"/>
                    <w:tr2bl w:val="nil"/>
                  </w:tcBorders>
                  <w:vAlign w:val="center"/>
                </w:tcPr>
                <w:p w:rsidR="00FC0D23" w:rsidRPr="00D00808" w:rsidRDefault="00FC0D23" w:rsidP="00187589">
                  <w:pPr>
                    <w:pStyle w:val="af8"/>
                  </w:pPr>
                  <w:r w:rsidRPr="00D00808">
                    <w:rPr>
                      <w:rFonts w:hint="eastAsia"/>
                    </w:rPr>
                    <w:t>/</w:t>
                  </w:r>
                </w:p>
              </w:tc>
            </w:tr>
          </w:tbl>
          <w:p w:rsidR="00111EE1" w:rsidRPr="00D00808" w:rsidRDefault="00AE7E47" w:rsidP="009228C3">
            <w:pPr>
              <w:pStyle w:val="Af6"/>
            </w:pPr>
            <w:r w:rsidRPr="00D00808">
              <w:rPr>
                <w:rFonts w:hint="eastAsia"/>
              </w:rPr>
              <w:t>根据《环境风险评价技术导则》（</w:t>
            </w:r>
            <w:r w:rsidRPr="00D00808">
              <w:rPr>
                <w:rFonts w:hint="eastAsia"/>
              </w:rPr>
              <w:t>HJ169-2018</w:t>
            </w:r>
            <w:r w:rsidRPr="00D00808">
              <w:rPr>
                <w:rFonts w:hint="eastAsia"/>
              </w:rPr>
              <w:t>）附录</w:t>
            </w:r>
            <w:r w:rsidRPr="00D00808">
              <w:t>C</w:t>
            </w:r>
            <w:r w:rsidRPr="00D00808">
              <w:rPr>
                <w:rFonts w:hint="eastAsia"/>
              </w:rPr>
              <w:t>，当只涉及一种危险物质时，计算该物质的总量与其临界量比值，即为</w:t>
            </w:r>
            <w:r w:rsidRPr="00D00808">
              <w:t>Q</w:t>
            </w:r>
            <w:r w:rsidRPr="00D00808">
              <w:rPr>
                <w:rFonts w:hint="eastAsia"/>
              </w:rPr>
              <w:t>。当存在多种危险物质时，则按下式计算：</w:t>
            </w:r>
          </w:p>
          <w:p w:rsidR="00111EE1" w:rsidRPr="00D00808" w:rsidRDefault="00AE7E47" w:rsidP="009228C3">
            <w:pPr>
              <w:pStyle w:val="Af6"/>
            </w:pPr>
            <w:r w:rsidRPr="00D00808">
              <w:drawing>
                <wp:inline distT="0" distB="0" distL="114300" distR="114300" wp14:anchorId="7DBD6965" wp14:editId="66813C5A">
                  <wp:extent cx="1482725" cy="417195"/>
                  <wp:effectExtent l="0" t="0" r="1079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6" cstate="print"/>
                          <a:stretch>
                            <a:fillRect/>
                          </a:stretch>
                        </pic:blipFill>
                        <pic:spPr>
                          <a:xfrm>
                            <a:off x="0" y="0"/>
                            <a:ext cx="1482725" cy="417195"/>
                          </a:xfrm>
                          <a:prstGeom prst="rect">
                            <a:avLst/>
                          </a:prstGeom>
                          <a:noFill/>
                          <a:ln>
                            <a:noFill/>
                          </a:ln>
                        </pic:spPr>
                      </pic:pic>
                    </a:graphicData>
                  </a:graphic>
                </wp:inline>
              </w:drawing>
            </w:r>
          </w:p>
          <w:p w:rsidR="00111EE1" w:rsidRPr="00D00808" w:rsidRDefault="00AE7E47" w:rsidP="009228C3">
            <w:pPr>
              <w:pStyle w:val="Af6"/>
            </w:pPr>
            <w:r w:rsidRPr="00D00808">
              <w:rPr>
                <w:rFonts w:hint="eastAsia"/>
              </w:rPr>
              <w:t>当</w:t>
            </w:r>
            <w:r w:rsidRPr="00D00808">
              <w:rPr>
                <w:rFonts w:hint="eastAsia"/>
              </w:rPr>
              <w:t>Q</w:t>
            </w:r>
            <w:r w:rsidRPr="00D00808">
              <w:rPr>
                <w:rFonts w:hint="eastAsia"/>
              </w:rPr>
              <w:t>＜</w:t>
            </w:r>
            <w:r w:rsidRPr="00D00808">
              <w:rPr>
                <w:rFonts w:hint="eastAsia"/>
              </w:rPr>
              <w:t>1</w:t>
            </w:r>
            <w:r w:rsidRPr="00D00808">
              <w:rPr>
                <w:rFonts w:hint="eastAsia"/>
              </w:rPr>
              <w:t>时，该项目环境风险潜势为</w:t>
            </w:r>
            <w:r w:rsidRPr="00D00808">
              <w:t>I</w:t>
            </w:r>
            <w:r w:rsidRPr="00D00808">
              <w:rPr>
                <w:rFonts w:hint="eastAsia"/>
              </w:rPr>
              <w:t>。</w:t>
            </w:r>
          </w:p>
          <w:p w:rsidR="00111EE1" w:rsidRPr="00D00808" w:rsidRDefault="00AE7E47" w:rsidP="009228C3">
            <w:pPr>
              <w:pStyle w:val="Af6"/>
            </w:pPr>
            <w:r w:rsidRPr="00D00808">
              <w:rPr>
                <w:rFonts w:hint="eastAsia"/>
              </w:rPr>
              <w:t>当</w:t>
            </w:r>
            <w:r w:rsidRPr="00D00808">
              <w:t>Q</w:t>
            </w:r>
            <w:r w:rsidRPr="00D00808">
              <w:rPr>
                <w:rFonts w:hint="eastAsia"/>
              </w:rPr>
              <w:t>≥</w:t>
            </w:r>
            <w:r w:rsidRPr="00D00808">
              <w:t>1</w:t>
            </w:r>
            <w:r w:rsidRPr="00D00808">
              <w:rPr>
                <w:rFonts w:hint="eastAsia"/>
              </w:rPr>
              <w:t>，时</w:t>
            </w:r>
            <w:r w:rsidRPr="00D00808">
              <w:t>Q</w:t>
            </w:r>
            <w:r w:rsidRPr="00D00808">
              <w:rPr>
                <w:rFonts w:hint="eastAsia"/>
              </w:rPr>
              <w:t>值划分为：①</w:t>
            </w:r>
            <w:r w:rsidRPr="00D00808">
              <w:rPr>
                <w:rFonts w:hint="eastAsia"/>
              </w:rPr>
              <w:t xml:space="preserve"> </w:t>
            </w:r>
            <w:r w:rsidRPr="00D00808">
              <w:t>1</w:t>
            </w:r>
            <w:r w:rsidRPr="00D00808">
              <w:rPr>
                <w:rFonts w:hint="eastAsia"/>
              </w:rPr>
              <w:t>≤</w:t>
            </w:r>
            <w:r w:rsidRPr="00D00808">
              <w:t>Q</w:t>
            </w:r>
            <w:r w:rsidRPr="00D00808">
              <w:rPr>
                <w:rFonts w:hint="eastAsia"/>
              </w:rPr>
              <w:t>＜</w:t>
            </w:r>
            <w:r w:rsidRPr="00D00808">
              <w:t>10</w:t>
            </w:r>
            <w:r w:rsidRPr="00D00808">
              <w:rPr>
                <w:rFonts w:hint="eastAsia"/>
              </w:rPr>
              <w:t>；②</w:t>
            </w:r>
            <w:r w:rsidRPr="00D00808">
              <w:rPr>
                <w:rFonts w:hint="eastAsia"/>
              </w:rPr>
              <w:t xml:space="preserve"> </w:t>
            </w:r>
            <w:r w:rsidRPr="00D00808">
              <w:t>10</w:t>
            </w:r>
            <w:r w:rsidRPr="00D00808">
              <w:rPr>
                <w:rFonts w:hint="eastAsia"/>
              </w:rPr>
              <w:t>≤</w:t>
            </w:r>
            <w:r w:rsidRPr="00D00808">
              <w:t>Q</w:t>
            </w:r>
            <w:r w:rsidRPr="00D00808">
              <w:rPr>
                <w:rFonts w:hint="eastAsia"/>
              </w:rPr>
              <w:t>＜</w:t>
            </w:r>
            <w:r w:rsidRPr="00D00808">
              <w:t>100</w:t>
            </w:r>
            <w:r w:rsidRPr="00D00808">
              <w:rPr>
                <w:rFonts w:hint="eastAsia"/>
              </w:rPr>
              <w:t>；③</w:t>
            </w:r>
            <w:r w:rsidRPr="00D00808">
              <w:rPr>
                <w:rFonts w:hint="eastAsia"/>
              </w:rPr>
              <w:t xml:space="preserve"> </w:t>
            </w:r>
            <w:r w:rsidRPr="00D00808">
              <w:t>Q</w:t>
            </w:r>
            <w:r w:rsidRPr="00D00808">
              <w:rPr>
                <w:rFonts w:hint="eastAsia"/>
              </w:rPr>
              <w:t>≥</w:t>
            </w:r>
            <w:r w:rsidRPr="00D00808">
              <w:t>100</w:t>
            </w:r>
            <w:r w:rsidRPr="00D00808">
              <w:rPr>
                <w:rFonts w:hint="eastAsia"/>
              </w:rPr>
              <w:t>。</w:t>
            </w:r>
          </w:p>
          <w:p w:rsidR="00111EE1" w:rsidRPr="00D00808" w:rsidRDefault="00AE7E47" w:rsidP="009228C3">
            <w:pPr>
              <w:pStyle w:val="Af6"/>
            </w:pPr>
            <w:r w:rsidRPr="00D00808">
              <w:rPr>
                <w:rFonts w:hint="eastAsia"/>
              </w:rPr>
              <w:t>本项目</w:t>
            </w:r>
            <w:r w:rsidRPr="00D00808">
              <w:t>Q=</w:t>
            </w:r>
            <w:r w:rsidR="00C67861" w:rsidRPr="00D00808">
              <w:t>0.026132</w:t>
            </w:r>
            <w:r w:rsidRPr="00D00808">
              <w:rPr>
                <w:rFonts w:hint="eastAsia"/>
              </w:rPr>
              <w:t>＜</w:t>
            </w:r>
            <w:r w:rsidRPr="00D00808">
              <w:t>1</w:t>
            </w:r>
            <w:r w:rsidRPr="00D00808">
              <w:rPr>
                <w:rFonts w:hint="eastAsia"/>
              </w:rPr>
              <w:t>，因此本项目环境风险潜势为</w:t>
            </w:r>
            <w:r w:rsidRPr="00D00808">
              <w:t>I</w:t>
            </w:r>
            <w:r w:rsidRPr="00D00808">
              <w:rPr>
                <w:rFonts w:hint="eastAsia"/>
              </w:rPr>
              <w:t>，可只开展简单分析。</w:t>
            </w:r>
          </w:p>
          <w:p w:rsidR="00111EE1" w:rsidRPr="00D00808" w:rsidRDefault="00AE7E47" w:rsidP="00CC50F4">
            <w:pPr>
              <w:pStyle w:val="20"/>
            </w:pPr>
            <w:r w:rsidRPr="00D00808">
              <w:rPr>
                <w:rFonts w:hint="eastAsia"/>
              </w:rPr>
              <w:t>2</w:t>
            </w:r>
            <w:r w:rsidRPr="00D00808">
              <w:rPr>
                <w:rFonts w:hint="eastAsia"/>
              </w:rPr>
              <w:t>）风险影响途径分析</w:t>
            </w:r>
          </w:p>
          <w:p w:rsidR="00111EE1" w:rsidRPr="00D00808" w:rsidRDefault="00AE7E47" w:rsidP="009228C3">
            <w:pPr>
              <w:pStyle w:val="Af6"/>
            </w:pPr>
            <w:r w:rsidRPr="00D00808">
              <w:rPr>
                <w:rFonts w:hint="eastAsia"/>
              </w:rPr>
              <w:t>拟建项目</w:t>
            </w:r>
            <w:r w:rsidRPr="00D00808">
              <w:t>主要的风险影响途径</w:t>
            </w:r>
            <w:r w:rsidRPr="00D00808">
              <w:rPr>
                <w:rFonts w:hint="eastAsia"/>
              </w:rPr>
              <w:t>见</w:t>
            </w:r>
            <w:r w:rsidRPr="00D00808">
              <w:rPr>
                <w:rFonts w:hint="eastAsia"/>
              </w:rPr>
              <w:fldChar w:fldCharType="begin"/>
            </w:r>
            <w:r w:rsidRPr="00D00808">
              <w:rPr>
                <w:rFonts w:hint="eastAsia"/>
              </w:rPr>
              <w:instrText xml:space="preserve"> REF _Ref3034 \h </w:instrText>
            </w:r>
            <w:r w:rsidRPr="00D00808">
              <w:rPr>
                <w:rFonts w:hint="eastAsia"/>
              </w:rPr>
            </w:r>
            <w:r w:rsidRPr="00D00808">
              <w:rPr>
                <w:rFonts w:hint="eastAsia"/>
              </w:rPr>
              <w:fldChar w:fldCharType="separate"/>
            </w:r>
            <w:r w:rsidR="00C8005B" w:rsidRPr="00D00808">
              <w:t>表</w:t>
            </w:r>
            <w:r w:rsidR="00C8005B" w:rsidRPr="00D00808">
              <w:t>4-</w:t>
            </w:r>
            <w:r w:rsidRPr="00D00808">
              <w:rPr>
                <w:rFonts w:hint="eastAsia"/>
              </w:rPr>
              <w:fldChar w:fldCharType="end"/>
            </w:r>
            <w:r w:rsidR="008B630F" w:rsidRPr="00D00808">
              <w:t>17</w:t>
            </w:r>
            <w:r w:rsidRPr="00D00808">
              <w:rPr>
                <w:rFonts w:hint="eastAsia"/>
              </w:rPr>
              <w:t>。</w:t>
            </w:r>
          </w:p>
          <w:p w:rsidR="00111EE1" w:rsidRPr="00D00808" w:rsidRDefault="00AE7E47" w:rsidP="002834C0">
            <w:pPr>
              <w:pStyle w:val="af7"/>
            </w:pPr>
            <w:bookmarkStart w:id="36" w:name="_Ref3034"/>
            <w:r w:rsidRPr="00D00808">
              <w:t>表4-</w:t>
            </w:r>
            <w:bookmarkEnd w:id="36"/>
            <w:r w:rsidR="008B630F" w:rsidRPr="00D00808">
              <w:t>17</w:t>
            </w:r>
            <w:r w:rsidRPr="00D00808">
              <w:rPr>
                <w:rFonts w:hint="eastAsia"/>
              </w:rPr>
              <w:t xml:space="preserve">  环境风险</w:t>
            </w:r>
            <w:r w:rsidRPr="00D00808">
              <w:t>影响途径</w:t>
            </w:r>
            <w:r w:rsidRPr="00D00808">
              <w:rPr>
                <w:rFonts w:hint="eastAsia"/>
              </w:rPr>
              <w:t>分析</w:t>
            </w:r>
          </w:p>
          <w:tbl>
            <w:tblPr>
              <w:tblStyle w:val="af0"/>
              <w:tblW w:w="0" w:type="auto"/>
              <w:tblCellMar>
                <w:left w:w="57" w:type="dxa"/>
                <w:right w:w="57" w:type="dxa"/>
              </w:tblCellMar>
              <w:tblLook w:val="04A0" w:firstRow="1" w:lastRow="0" w:firstColumn="1" w:lastColumn="0" w:noHBand="0" w:noVBand="1"/>
            </w:tblPr>
            <w:tblGrid>
              <w:gridCol w:w="750"/>
              <w:gridCol w:w="756"/>
              <w:gridCol w:w="1742"/>
              <w:gridCol w:w="5043"/>
            </w:tblGrid>
            <w:tr w:rsidR="00D00808" w:rsidRPr="00D00808" w:rsidTr="006E25AD">
              <w:trPr>
                <w:trHeight w:val="567"/>
              </w:trPr>
              <w:tc>
                <w:tcPr>
                  <w:tcW w:w="0" w:type="auto"/>
                  <w:vAlign w:val="center"/>
                </w:tcPr>
                <w:p w:rsidR="00C67861" w:rsidRPr="000768DA" w:rsidRDefault="00C67861" w:rsidP="00187589">
                  <w:pPr>
                    <w:pStyle w:val="af8"/>
                    <w:rPr>
                      <w:b/>
                    </w:rPr>
                  </w:pPr>
                  <w:r w:rsidRPr="000768DA">
                    <w:rPr>
                      <w:rFonts w:hint="eastAsia"/>
                      <w:b/>
                    </w:rPr>
                    <w:t>风险源</w:t>
                  </w:r>
                </w:p>
              </w:tc>
              <w:tc>
                <w:tcPr>
                  <w:tcW w:w="756" w:type="dxa"/>
                  <w:vAlign w:val="center"/>
                </w:tcPr>
                <w:p w:rsidR="00C67861" w:rsidRPr="000768DA" w:rsidRDefault="00C67861" w:rsidP="00187589">
                  <w:pPr>
                    <w:pStyle w:val="af8"/>
                    <w:rPr>
                      <w:b/>
                    </w:rPr>
                  </w:pPr>
                  <w:r w:rsidRPr="000768DA">
                    <w:rPr>
                      <w:rFonts w:hint="eastAsia"/>
                      <w:b/>
                    </w:rPr>
                    <w:t>风险物质</w:t>
                  </w:r>
                </w:p>
              </w:tc>
              <w:tc>
                <w:tcPr>
                  <w:tcW w:w="1742" w:type="dxa"/>
                  <w:tcBorders>
                    <w:top w:val="single" w:sz="4" w:space="0" w:color="auto"/>
                    <w:left w:val="single" w:sz="4" w:space="0" w:color="auto"/>
                    <w:bottom w:val="single" w:sz="4" w:space="0" w:color="auto"/>
                    <w:right w:val="single" w:sz="4" w:space="0" w:color="auto"/>
                  </w:tcBorders>
                </w:tcPr>
                <w:p w:rsidR="00C67861" w:rsidRPr="000768DA" w:rsidRDefault="00C67861" w:rsidP="00187589">
                  <w:pPr>
                    <w:pStyle w:val="af8"/>
                    <w:rPr>
                      <w:b/>
                    </w:rPr>
                  </w:pPr>
                  <w:r w:rsidRPr="000768DA">
                    <w:rPr>
                      <w:b/>
                    </w:rPr>
                    <w:t>环境风险类型</w:t>
                  </w:r>
                </w:p>
              </w:tc>
              <w:tc>
                <w:tcPr>
                  <w:tcW w:w="0" w:type="auto"/>
                  <w:vAlign w:val="center"/>
                </w:tcPr>
                <w:p w:rsidR="00C67861" w:rsidRPr="000768DA" w:rsidRDefault="00C67861" w:rsidP="00187589">
                  <w:pPr>
                    <w:pStyle w:val="af8"/>
                    <w:rPr>
                      <w:b/>
                    </w:rPr>
                  </w:pPr>
                  <w:r w:rsidRPr="000768DA">
                    <w:rPr>
                      <w:b/>
                    </w:rPr>
                    <w:t>风险影响途径</w:t>
                  </w:r>
                </w:p>
              </w:tc>
            </w:tr>
            <w:tr w:rsidR="00D00808" w:rsidRPr="00D00808" w:rsidTr="006E25AD">
              <w:tc>
                <w:tcPr>
                  <w:tcW w:w="0" w:type="auto"/>
                  <w:vAlign w:val="center"/>
                </w:tcPr>
                <w:p w:rsidR="00C67861" w:rsidRPr="00D00808" w:rsidRDefault="00C67861" w:rsidP="00187589">
                  <w:pPr>
                    <w:pStyle w:val="af8"/>
                  </w:pPr>
                  <w:r w:rsidRPr="00D00808">
                    <w:rPr>
                      <w:rFonts w:hint="eastAsia"/>
                    </w:rPr>
                    <w:t>油料贮存区</w:t>
                  </w:r>
                </w:p>
              </w:tc>
              <w:tc>
                <w:tcPr>
                  <w:tcW w:w="756" w:type="dxa"/>
                  <w:vAlign w:val="center"/>
                </w:tcPr>
                <w:p w:rsidR="00C67861" w:rsidRPr="00D00808" w:rsidRDefault="00C67861" w:rsidP="00187589">
                  <w:pPr>
                    <w:pStyle w:val="af8"/>
                  </w:pPr>
                  <w:r w:rsidRPr="00D00808">
                    <w:rPr>
                      <w:rFonts w:hint="eastAsia"/>
                    </w:rPr>
                    <w:t>液压油</w:t>
                  </w:r>
                </w:p>
              </w:tc>
              <w:tc>
                <w:tcPr>
                  <w:tcW w:w="1742" w:type="dxa"/>
                  <w:tcBorders>
                    <w:top w:val="single" w:sz="4" w:space="0" w:color="auto"/>
                    <w:left w:val="single" w:sz="4" w:space="0" w:color="auto"/>
                    <w:bottom w:val="single" w:sz="4" w:space="0" w:color="auto"/>
                    <w:right w:val="single" w:sz="4" w:space="0" w:color="auto"/>
                  </w:tcBorders>
                </w:tcPr>
                <w:p w:rsidR="00C67861" w:rsidRPr="00D00808" w:rsidRDefault="00C67861" w:rsidP="00187589">
                  <w:pPr>
                    <w:pStyle w:val="af8"/>
                  </w:pPr>
                  <w:r w:rsidRPr="00D00808">
                    <w:rPr>
                      <w:rFonts w:hint="eastAsia"/>
                    </w:rPr>
                    <w:t>泄漏、火灾、爆炸</w:t>
                  </w:r>
                </w:p>
              </w:tc>
              <w:tc>
                <w:tcPr>
                  <w:tcW w:w="0" w:type="auto"/>
                  <w:vAlign w:val="center"/>
                </w:tcPr>
                <w:p w:rsidR="00C67861" w:rsidRPr="00D00808" w:rsidRDefault="00C67861" w:rsidP="00187589">
                  <w:pPr>
                    <w:pStyle w:val="af8"/>
                  </w:pPr>
                  <w:r w:rsidRPr="00D00808">
                    <w:rPr>
                      <w:rFonts w:hint="eastAsia"/>
                    </w:rPr>
                    <w:t>泄漏、火灾造成的次生环境污染事件，污染地表水、地下水、土壤及环境空气</w:t>
                  </w:r>
                </w:p>
              </w:tc>
            </w:tr>
            <w:tr w:rsidR="00D00808" w:rsidRPr="00D00808" w:rsidTr="006E25AD">
              <w:tc>
                <w:tcPr>
                  <w:tcW w:w="0" w:type="auto"/>
                  <w:vAlign w:val="center"/>
                </w:tcPr>
                <w:p w:rsidR="00C67861" w:rsidRPr="00D00808" w:rsidRDefault="006E25AD" w:rsidP="00187589">
                  <w:pPr>
                    <w:pStyle w:val="af8"/>
                  </w:pPr>
                  <w:r w:rsidRPr="00D00808">
                    <w:t>危废贮存设施</w:t>
                  </w:r>
                </w:p>
              </w:tc>
              <w:tc>
                <w:tcPr>
                  <w:tcW w:w="756" w:type="dxa"/>
                  <w:vAlign w:val="center"/>
                </w:tcPr>
                <w:p w:rsidR="00C67861" w:rsidRPr="00D00808" w:rsidRDefault="006E25AD" w:rsidP="00187589">
                  <w:pPr>
                    <w:pStyle w:val="af8"/>
                  </w:pPr>
                  <w:r w:rsidRPr="00D00808">
                    <w:rPr>
                      <w:rFonts w:hint="eastAsia"/>
                    </w:rPr>
                    <w:t>废</w:t>
                  </w:r>
                  <w:r w:rsidR="00C67861" w:rsidRPr="00D00808">
                    <w:rPr>
                      <w:rFonts w:hint="eastAsia"/>
                    </w:rPr>
                    <w:t>液压废油</w:t>
                  </w:r>
                </w:p>
              </w:tc>
              <w:tc>
                <w:tcPr>
                  <w:tcW w:w="1742" w:type="dxa"/>
                  <w:tcBorders>
                    <w:top w:val="single" w:sz="4" w:space="0" w:color="auto"/>
                    <w:left w:val="single" w:sz="4" w:space="0" w:color="auto"/>
                    <w:bottom w:val="single" w:sz="4" w:space="0" w:color="auto"/>
                    <w:right w:val="single" w:sz="4" w:space="0" w:color="auto"/>
                  </w:tcBorders>
                </w:tcPr>
                <w:p w:rsidR="00C67861" w:rsidRPr="00D00808" w:rsidRDefault="00C67861" w:rsidP="00187589">
                  <w:pPr>
                    <w:pStyle w:val="af8"/>
                  </w:pPr>
                  <w:r w:rsidRPr="00D00808">
                    <w:rPr>
                      <w:rFonts w:hint="eastAsia"/>
                    </w:rPr>
                    <w:t>泄漏、火灾、爆炸</w:t>
                  </w:r>
                </w:p>
              </w:tc>
              <w:tc>
                <w:tcPr>
                  <w:tcW w:w="0" w:type="auto"/>
                  <w:vAlign w:val="center"/>
                </w:tcPr>
                <w:p w:rsidR="00C67861" w:rsidRPr="00D00808" w:rsidRDefault="00C67861" w:rsidP="00187589">
                  <w:pPr>
                    <w:pStyle w:val="af8"/>
                  </w:pPr>
                  <w:r w:rsidRPr="00D00808">
                    <w:rPr>
                      <w:rFonts w:hint="eastAsia"/>
                    </w:rPr>
                    <w:t>泄漏、火灾造成的次生环境污染事件，污染地表水、地下水、土壤及环境空气</w:t>
                  </w:r>
                </w:p>
              </w:tc>
            </w:tr>
            <w:tr w:rsidR="00D00808" w:rsidRPr="00D00808" w:rsidTr="006E25AD">
              <w:tc>
                <w:tcPr>
                  <w:tcW w:w="0" w:type="auto"/>
                  <w:vAlign w:val="center"/>
                </w:tcPr>
                <w:p w:rsidR="00C67861" w:rsidRPr="00D00808" w:rsidRDefault="00C67861" w:rsidP="00187589">
                  <w:pPr>
                    <w:pStyle w:val="af8"/>
                  </w:pPr>
                  <w:r w:rsidRPr="00D00808">
                    <w:rPr>
                      <w:rFonts w:hint="eastAsia"/>
                    </w:rPr>
                    <w:t>气瓶间</w:t>
                  </w:r>
                </w:p>
              </w:tc>
              <w:tc>
                <w:tcPr>
                  <w:tcW w:w="756" w:type="dxa"/>
                  <w:vAlign w:val="center"/>
                </w:tcPr>
                <w:p w:rsidR="00C67861" w:rsidRPr="00D00808" w:rsidRDefault="00C67861" w:rsidP="00187589">
                  <w:pPr>
                    <w:pStyle w:val="af8"/>
                  </w:pPr>
                  <w:r w:rsidRPr="00D00808">
                    <w:t>二甲醚</w:t>
                  </w:r>
                </w:p>
              </w:tc>
              <w:tc>
                <w:tcPr>
                  <w:tcW w:w="1742" w:type="dxa"/>
                  <w:tcBorders>
                    <w:top w:val="single" w:sz="4" w:space="0" w:color="auto"/>
                    <w:left w:val="single" w:sz="4" w:space="0" w:color="auto"/>
                    <w:bottom w:val="single" w:sz="4" w:space="0" w:color="auto"/>
                    <w:right w:val="single" w:sz="4" w:space="0" w:color="auto"/>
                  </w:tcBorders>
                </w:tcPr>
                <w:p w:rsidR="00C67861" w:rsidRPr="00D00808" w:rsidRDefault="00C67861" w:rsidP="00187589">
                  <w:pPr>
                    <w:pStyle w:val="af8"/>
                  </w:pPr>
                  <w:r w:rsidRPr="00D00808">
                    <w:rPr>
                      <w:rFonts w:hint="eastAsia"/>
                    </w:rPr>
                    <w:t>火灾、爆炸引发的伴生</w:t>
                  </w:r>
                  <w:r w:rsidRPr="00D00808">
                    <w:rPr>
                      <w:rFonts w:hint="eastAsia"/>
                    </w:rPr>
                    <w:t>/</w:t>
                  </w:r>
                  <w:r w:rsidRPr="00D00808">
                    <w:rPr>
                      <w:rFonts w:hint="eastAsia"/>
                    </w:rPr>
                    <w:t>次生污染物排放</w:t>
                  </w:r>
                </w:p>
              </w:tc>
              <w:tc>
                <w:tcPr>
                  <w:tcW w:w="0" w:type="auto"/>
                  <w:vAlign w:val="center"/>
                </w:tcPr>
                <w:p w:rsidR="00C67861" w:rsidRPr="00D00808" w:rsidRDefault="00C67861" w:rsidP="00187589">
                  <w:pPr>
                    <w:pStyle w:val="af8"/>
                  </w:pPr>
                  <w:r w:rsidRPr="00D00808">
                    <w:rPr>
                      <w:rFonts w:hint="eastAsia"/>
                    </w:rPr>
                    <w:t>①火灾、爆炸事故中未完全燃烧的液化石油气在高温下迅速挥发释放至大气；②火灾、爆炸事故中的燃烧废气直接进入大气。</w:t>
                  </w:r>
                </w:p>
              </w:tc>
            </w:tr>
          </w:tbl>
          <w:p w:rsidR="00111EE1" w:rsidRPr="00D00808" w:rsidRDefault="00AE7E47" w:rsidP="00CC50F4">
            <w:pPr>
              <w:pStyle w:val="20"/>
            </w:pPr>
            <w:r w:rsidRPr="00D00808">
              <w:rPr>
                <w:rFonts w:hint="eastAsia"/>
              </w:rPr>
              <w:t>3</w:t>
            </w:r>
            <w:r w:rsidRPr="00D00808">
              <w:rPr>
                <w:rFonts w:hint="eastAsia"/>
              </w:rPr>
              <w:t>）</w:t>
            </w:r>
            <w:r w:rsidRPr="00D00808">
              <w:t>风险防范措施</w:t>
            </w:r>
          </w:p>
          <w:p w:rsidR="00C67861" w:rsidRPr="00D00808" w:rsidRDefault="00C67861" w:rsidP="009228C3">
            <w:pPr>
              <w:pStyle w:val="Af6"/>
            </w:pPr>
            <w:r w:rsidRPr="00D00808">
              <w:rPr>
                <w:rFonts w:hint="eastAsia"/>
              </w:rPr>
              <w:t>为使环境风险减小到最低程度，必须加强环境风险管理，制定完善的安全防范措施尽可能降低本项目环境风险事故发生的概率。严格执行《安全生产法》、《危险化学品安全管理条例》及国务院令第</w:t>
            </w:r>
            <w:r w:rsidRPr="00D00808">
              <w:rPr>
                <w:rFonts w:hint="eastAsia"/>
              </w:rPr>
              <w:t>645</w:t>
            </w:r>
            <w:r w:rsidRPr="00D00808">
              <w:rPr>
                <w:rFonts w:hint="eastAsia"/>
              </w:rPr>
              <w:t>号文中相关修订内容等法律法规和部门规章，对各环节的安全管理提出的相应规定。具体如下</w:t>
            </w:r>
            <w:r w:rsidRPr="00D00808">
              <w:rPr>
                <w:rFonts w:hint="eastAsia"/>
              </w:rPr>
              <w:t>:</w:t>
            </w:r>
          </w:p>
          <w:p w:rsidR="00C67861" w:rsidRPr="00D00808" w:rsidRDefault="00C67861" w:rsidP="009228C3">
            <w:pPr>
              <w:pStyle w:val="Af6"/>
            </w:pPr>
            <w:r w:rsidRPr="00D00808">
              <w:rPr>
                <w:rFonts w:hint="eastAsia"/>
              </w:rPr>
              <w:lastRenderedPageBreak/>
              <w:t>(1)</w:t>
            </w:r>
            <w:r w:rsidRPr="00D00808">
              <w:rPr>
                <w:rFonts w:hint="eastAsia"/>
              </w:rPr>
              <w:t>对</w:t>
            </w:r>
            <w:r w:rsidR="008B630F" w:rsidRPr="00D00808">
              <w:rPr>
                <w:rFonts w:hint="eastAsia"/>
              </w:rPr>
              <w:t>厂房</w:t>
            </w:r>
            <w:r w:rsidRPr="00D00808">
              <w:rPr>
                <w:rFonts w:hint="eastAsia"/>
              </w:rPr>
              <w:t>内铺设液化石油气存放区设置明显的标志，危害告知牌等，并张贴相应的应急处置流程及安全管理制度、定期进行检查。</w:t>
            </w:r>
          </w:p>
          <w:p w:rsidR="00C67861" w:rsidRPr="00D00808" w:rsidRDefault="00C67861" w:rsidP="009228C3">
            <w:pPr>
              <w:pStyle w:val="Af6"/>
            </w:pPr>
            <w:r w:rsidRPr="00D00808">
              <w:rPr>
                <w:rFonts w:hint="eastAsia"/>
              </w:rPr>
              <w:t>(</w:t>
            </w:r>
            <w:r w:rsidRPr="00D00808">
              <w:t>2</w:t>
            </w:r>
            <w:r w:rsidRPr="00D00808">
              <w:rPr>
                <w:rFonts w:hint="eastAsia"/>
              </w:rPr>
              <w:t>)</w:t>
            </w:r>
            <w:r w:rsidRPr="00D00808">
              <w:rPr>
                <w:rFonts w:hint="eastAsia"/>
              </w:rPr>
              <w:t>委托合法合规的液化石油气配送单位进行配送，运输及装卸作业时应严格管理，按章作业。</w:t>
            </w:r>
          </w:p>
          <w:p w:rsidR="00C67861" w:rsidRPr="00D00808" w:rsidRDefault="00C67861" w:rsidP="009228C3">
            <w:pPr>
              <w:pStyle w:val="Af6"/>
            </w:pPr>
            <w:r w:rsidRPr="00D00808">
              <w:rPr>
                <w:rFonts w:hint="eastAsia"/>
              </w:rPr>
              <w:t>(</w:t>
            </w:r>
            <w:r w:rsidRPr="00D00808">
              <w:t>3</w:t>
            </w:r>
            <w:r w:rsidRPr="00D00808">
              <w:rPr>
                <w:rFonts w:hint="eastAsia"/>
              </w:rPr>
              <w:t>)</w:t>
            </w:r>
            <w:r w:rsidRPr="00D00808">
              <w:rPr>
                <w:rFonts w:hint="eastAsia"/>
              </w:rPr>
              <w:t>油料贮存区设置托盘</w:t>
            </w:r>
            <w:r w:rsidR="00076C81">
              <w:rPr>
                <w:rFonts w:hint="eastAsia"/>
              </w:rPr>
              <w:t>；</w:t>
            </w:r>
            <w:r w:rsidRPr="00D00808">
              <w:rPr>
                <w:rFonts w:hint="eastAsia"/>
              </w:rPr>
              <w:t>并设置危险化学品、严禁烟火等标识、标牌；配备足够的吸附棉、消防沙、灭火器等应急物资</w:t>
            </w:r>
            <w:r w:rsidRPr="00D00808">
              <w:rPr>
                <w:rFonts w:hint="eastAsia"/>
              </w:rPr>
              <w:t>:</w:t>
            </w:r>
          </w:p>
          <w:p w:rsidR="00C67861" w:rsidRPr="00D00808" w:rsidRDefault="00C67861" w:rsidP="009228C3">
            <w:pPr>
              <w:pStyle w:val="Af6"/>
            </w:pPr>
            <w:r w:rsidRPr="00D00808">
              <w:rPr>
                <w:rFonts w:hint="eastAsia"/>
              </w:rPr>
              <w:t>(</w:t>
            </w:r>
            <w:r w:rsidRPr="00D00808">
              <w:t>4</w:t>
            </w:r>
            <w:r w:rsidRPr="00D00808">
              <w:rPr>
                <w:rFonts w:hint="eastAsia"/>
              </w:rPr>
              <w:t xml:space="preserve">) </w:t>
            </w:r>
            <w:r w:rsidRPr="00D00808">
              <w:rPr>
                <w:rFonts w:hint="eastAsia"/>
              </w:rPr>
              <w:t>同样采取防风、防晒、防雨、防漏、防腐等措施</w:t>
            </w:r>
            <w:r w:rsidR="00076C81">
              <w:rPr>
                <w:rFonts w:hint="eastAsia"/>
              </w:rPr>
              <w:t>；</w:t>
            </w:r>
            <w:r w:rsidRPr="00D00808">
              <w:rPr>
                <w:rFonts w:hint="eastAsia"/>
              </w:rPr>
              <w:t>危险度物分类暂存，液体度物采用桶装暂存，并设置托盘</w:t>
            </w:r>
            <w:r w:rsidR="00076C81">
              <w:rPr>
                <w:rFonts w:hint="eastAsia"/>
              </w:rPr>
              <w:t>；</w:t>
            </w:r>
            <w:r w:rsidRPr="00D00808">
              <w:rPr>
                <w:rFonts w:hint="eastAsia"/>
              </w:rPr>
              <w:t>设置危废贮存设施、严禁烟火等标识、标牌</w:t>
            </w:r>
            <w:r w:rsidR="00076C81">
              <w:rPr>
                <w:rFonts w:hint="eastAsia"/>
              </w:rPr>
              <w:t>；</w:t>
            </w:r>
            <w:r w:rsidRPr="00D00808">
              <w:rPr>
                <w:rFonts w:hint="eastAsia"/>
              </w:rPr>
              <w:t>配备足够的吸附棉、消防沙、灭火器等应急物资，并保持良好的通风。</w:t>
            </w:r>
          </w:p>
          <w:p w:rsidR="00111EE1" w:rsidRPr="00D00808" w:rsidRDefault="00C67861" w:rsidP="009228C3">
            <w:pPr>
              <w:pStyle w:val="Af6"/>
            </w:pPr>
            <w:r w:rsidRPr="00D00808">
              <w:rPr>
                <w:rFonts w:hint="eastAsia"/>
              </w:rPr>
              <w:t>(5)</w:t>
            </w:r>
            <w:r w:rsidRPr="00D00808">
              <w:rPr>
                <w:rFonts w:hint="eastAsia"/>
              </w:rPr>
              <w:t>工作场所严禁吸烟、携带火种、穿带钉皮鞋进入易燃易爆区</w:t>
            </w:r>
            <w:r w:rsidR="00AE7E47" w:rsidRPr="00D00808">
              <w:rPr>
                <w:rFonts w:hint="eastAsia"/>
              </w:rPr>
              <w:t>。</w:t>
            </w:r>
          </w:p>
          <w:p w:rsidR="00111EE1" w:rsidRPr="00D00808" w:rsidRDefault="00AE7E47" w:rsidP="009228C3">
            <w:pPr>
              <w:pStyle w:val="Af6"/>
            </w:pPr>
            <w:r w:rsidRPr="00D00808">
              <w:t>综上，企业严格</w:t>
            </w:r>
            <w:r w:rsidRPr="00D00808">
              <w:rPr>
                <w:rFonts w:hint="eastAsia"/>
              </w:rPr>
              <w:t>执行上述</w:t>
            </w:r>
            <w:r w:rsidRPr="00D00808">
              <w:t>风险防范措施</w:t>
            </w:r>
            <w:r w:rsidRPr="00D00808">
              <w:rPr>
                <w:rFonts w:hint="eastAsia"/>
              </w:rPr>
              <w:t>，</w:t>
            </w:r>
            <w:r w:rsidRPr="00D00808">
              <w:t>发生</w:t>
            </w:r>
            <w:r w:rsidRPr="00D00808">
              <w:rPr>
                <w:rFonts w:hint="eastAsia"/>
              </w:rPr>
              <w:t>环境风险事故</w:t>
            </w:r>
            <w:r w:rsidRPr="00D00808">
              <w:t>的可能性将进一步降低，环境风险可以控制在可预知、可控制、可解决的情况之下，不会对外环境造成大的危害影响。</w:t>
            </w:r>
          </w:p>
          <w:p w:rsidR="00111EE1" w:rsidRPr="00D00808" w:rsidRDefault="00111EE1" w:rsidP="009228C3">
            <w:pPr>
              <w:pStyle w:val="Af6"/>
            </w:pPr>
          </w:p>
          <w:p w:rsidR="00111EE1" w:rsidRPr="00D00808" w:rsidRDefault="00111EE1" w:rsidP="009228C3">
            <w:pPr>
              <w:pStyle w:val="Af6"/>
            </w:pPr>
          </w:p>
          <w:p w:rsidR="00111EE1" w:rsidRPr="00D00808" w:rsidRDefault="00111EE1" w:rsidP="009228C3">
            <w:pPr>
              <w:pStyle w:val="Af6"/>
            </w:pPr>
          </w:p>
          <w:p w:rsidR="00111EE1" w:rsidRPr="00D00808" w:rsidRDefault="00111EE1" w:rsidP="009228C3">
            <w:pPr>
              <w:pStyle w:val="Af6"/>
            </w:pPr>
          </w:p>
          <w:p w:rsidR="00111EE1" w:rsidRPr="00D00808" w:rsidRDefault="00111EE1" w:rsidP="00CD7C39">
            <w:pPr>
              <w:rPr>
                <w:highlight w:val="yellow"/>
              </w:rPr>
            </w:pPr>
          </w:p>
        </w:tc>
      </w:tr>
    </w:tbl>
    <w:p w:rsidR="00111EE1" w:rsidRPr="00D00808" w:rsidRDefault="00111EE1" w:rsidP="00CD7C39">
      <w:pPr>
        <w:rPr>
          <w:highlight w:val="yellow"/>
        </w:rPr>
        <w:sectPr w:rsidR="00111EE1" w:rsidRPr="00D00808">
          <w:pgSz w:w="11905" w:h="16838"/>
          <w:pgMar w:top="1440" w:right="1463" w:bottom="1440" w:left="1463" w:header="851" w:footer="850" w:gutter="0"/>
          <w:cols w:space="0"/>
          <w:docGrid w:type="linesAndChars" w:linePitch="312"/>
        </w:sectPr>
      </w:pPr>
    </w:p>
    <w:p w:rsidR="00111EE1" w:rsidRPr="00D00808" w:rsidRDefault="00AE7E47" w:rsidP="00CD7C39">
      <w:pPr>
        <w:rPr>
          <w:snapToGrid w:val="0"/>
        </w:rPr>
      </w:pPr>
      <w:r w:rsidRPr="00D00808">
        <w:rPr>
          <w:rFonts w:hint="eastAsia"/>
          <w:snapToGrid w:val="0"/>
        </w:rPr>
        <w:lastRenderedPageBreak/>
        <w:t>五、</w:t>
      </w:r>
      <w:bookmarkStart w:id="37" w:name="_Hlk54167917"/>
      <w:r w:rsidRPr="00D00808">
        <w:rPr>
          <w:rFonts w:hint="eastAsia"/>
          <w:snapToGrid w:val="0"/>
        </w:rPr>
        <w:t>环境保护措施监督检查清单</w:t>
      </w:r>
      <w:bookmarkEnd w:id="37"/>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3"/>
        <w:gridCol w:w="1991"/>
        <w:gridCol w:w="2133"/>
        <w:gridCol w:w="5130"/>
        <w:gridCol w:w="3173"/>
      </w:tblGrid>
      <w:tr w:rsidR="00D00808" w:rsidRPr="00D00808" w:rsidTr="00C67861">
        <w:trPr>
          <w:jc w:val="center"/>
        </w:trPr>
        <w:tc>
          <w:tcPr>
            <w:tcW w:w="543" w:type="pct"/>
            <w:tcBorders>
              <w:tl2br w:val="single" w:sz="4" w:space="0" w:color="auto"/>
            </w:tcBorders>
          </w:tcPr>
          <w:p w:rsidR="00111EE1" w:rsidRPr="000768DA" w:rsidRDefault="00AE7E47" w:rsidP="00840CF2">
            <w:pPr>
              <w:pStyle w:val="af9"/>
              <w:ind w:firstLineChars="300" w:firstLine="723"/>
              <w:rPr>
                <w:b/>
              </w:rPr>
            </w:pPr>
            <w:r w:rsidRPr="000768DA">
              <w:rPr>
                <w:rFonts w:hint="eastAsia"/>
                <w:b/>
              </w:rPr>
              <w:t>内容</w:t>
            </w:r>
          </w:p>
          <w:p w:rsidR="00111EE1" w:rsidRPr="000768DA" w:rsidRDefault="00AE7E47" w:rsidP="008F7B61">
            <w:pPr>
              <w:pStyle w:val="af9"/>
              <w:rPr>
                <w:b/>
              </w:rPr>
            </w:pPr>
            <w:r w:rsidRPr="000768DA">
              <w:rPr>
                <w:rFonts w:hint="eastAsia"/>
                <w:b/>
              </w:rPr>
              <w:t>要素</w:t>
            </w:r>
          </w:p>
        </w:tc>
        <w:tc>
          <w:tcPr>
            <w:tcW w:w="714" w:type="pct"/>
            <w:vAlign w:val="center"/>
          </w:tcPr>
          <w:p w:rsidR="00111EE1" w:rsidRPr="000768DA" w:rsidRDefault="00AE7E47" w:rsidP="00076C81">
            <w:pPr>
              <w:pStyle w:val="af9"/>
              <w:jc w:val="center"/>
              <w:rPr>
                <w:b/>
              </w:rPr>
            </w:pPr>
            <w:r w:rsidRPr="000768DA">
              <w:rPr>
                <w:rFonts w:hint="eastAsia"/>
                <w:b/>
              </w:rPr>
              <w:t>排放口（编号、名称）</w:t>
            </w:r>
            <w:r w:rsidRPr="000768DA">
              <w:rPr>
                <w:rFonts w:hint="eastAsia"/>
                <w:b/>
              </w:rPr>
              <w:t>/</w:t>
            </w:r>
            <w:r w:rsidRPr="000768DA">
              <w:rPr>
                <w:rFonts w:hint="eastAsia"/>
                <w:b/>
              </w:rPr>
              <w:t>污染源</w:t>
            </w:r>
          </w:p>
        </w:tc>
        <w:tc>
          <w:tcPr>
            <w:tcW w:w="765" w:type="pct"/>
            <w:vAlign w:val="center"/>
          </w:tcPr>
          <w:p w:rsidR="00111EE1" w:rsidRPr="000768DA" w:rsidRDefault="00AE7E47" w:rsidP="00076C81">
            <w:pPr>
              <w:pStyle w:val="af9"/>
              <w:jc w:val="center"/>
              <w:rPr>
                <w:b/>
              </w:rPr>
            </w:pPr>
            <w:r w:rsidRPr="000768DA">
              <w:rPr>
                <w:rFonts w:hint="eastAsia"/>
                <w:b/>
              </w:rPr>
              <w:t>污染物项目</w:t>
            </w:r>
          </w:p>
        </w:tc>
        <w:tc>
          <w:tcPr>
            <w:tcW w:w="1840" w:type="pct"/>
            <w:vAlign w:val="center"/>
          </w:tcPr>
          <w:p w:rsidR="00111EE1" w:rsidRPr="000768DA" w:rsidRDefault="00AE7E47" w:rsidP="00076C81">
            <w:pPr>
              <w:pStyle w:val="af9"/>
              <w:jc w:val="center"/>
              <w:rPr>
                <w:b/>
              </w:rPr>
            </w:pPr>
            <w:r w:rsidRPr="000768DA">
              <w:rPr>
                <w:rFonts w:hint="eastAsia"/>
                <w:b/>
              </w:rPr>
              <w:t>环境保护措施</w:t>
            </w:r>
          </w:p>
        </w:tc>
        <w:tc>
          <w:tcPr>
            <w:tcW w:w="1138" w:type="pct"/>
            <w:vAlign w:val="center"/>
          </w:tcPr>
          <w:p w:rsidR="00111EE1" w:rsidRPr="000768DA" w:rsidRDefault="00AE7E47" w:rsidP="00076C81">
            <w:pPr>
              <w:pStyle w:val="af9"/>
              <w:jc w:val="center"/>
              <w:rPr>
                <w:b/>
              </w:rPr>
            </w:pPr>
            <w:r w:rsidRPr="000768DA">
              <w:rPr>
                <w:rFonts w:hint="eastAsia"/>
                <w:b/>
              </w:rPr>
              <w:t>执行标准</w:t>
            </w:r>
          </w:p>
        </w:tc>
      </w:tr>
      <w:tr w:rsidR="00D00808" w:rsidRPr="00D00808" w:rsidTr="00C67861">
        <w:trPr>
          <w:jc w:val="center"/>
        </w:trPr>
        <w:tc>
          <w:tcPr>
            <w:tcW w:w="543" w:type="pct"/>
            <w:vMerge w:val="restart"/>
            <w:vAlign w:val="center"/>
          </w:tcPr>
          <w:p w:rsidR="00111EE1" w:rsidRPr="00D00808" w:rsidRDefault="00AE7E47" w:rsidP="008F7B61">
            <w:pPr>
              <w:pStyle w:val="af9"/>
            </w:pPr>
            <w:r w:rsidRPr="00D00808">
              <w:rPr>
                <w:rFonts w:hint="eastAsia"/>
              </w:rPr>
              <w:t>大气环境</w:t>
            </w:r>
          </w:p>
        </w:tc>
        <w:tc>
          <w:tcPr>
            <w:tcW w:w="714" w:type="pct"/>
            <w:vAlign w:val="center"/>
          </w:tcPr>
          <w:p w:rsidR="00111EE1" w:rsidRPr="00D00808" w:rsidRDefault="00C67861" w:rsidP="00187589">
            <w:pPr>
              <w:pStyle w:val="af8"/>
            </w:pPr>
            <w:r w:rsidRPr="00D00808">
              <w:rPr>
                <w:rFonts w:hint="eastAsia"/>
              </w:rPr>
              <w:t>焊接废气</w:t>
            </w:r>
          </w:p>
        </w:tc>
        <w:tc>
          <w:tcPr>
            <w:tcW w:w="765" w:type="pct"/>
            <w:vAlign w:val="center"/>
          </w:tcPr>
          <w:p w:rsidR="00111EE1" w:rsidRPr="00D00808" w:rsidRDefault="00C67861" w:rsidP="00187589">
            <w:pPr>
              <w:pStyle w:val="af8"/>
            </w:pPr>
            <w:r w:rsidRPr="00D00808">
              <w:rPr>
                <w:rFonts w:hint="eastAsia"/>
              </w:rPr>
              <w:t>焊接烟尘</w:t>
            </w:r>
          </w:p>
        </w:tc>
        <w:tc>
          <w:tcPr>
            <w:tcW w:w="1840" w:type="pct"/>
            <w:vAlign w:val="center"/>
          </w:tcPr>
          <w:p w:rsidR="00111EE1" w:rsidRPr="00D00808" w:rsidRDefault="00C67861" w:rsidP="00187589">
            <w:pPr>
              <w:pStyle w:val="af8"/>
            </w:pPr>
            <w:r w:rsidRPr="00D00808">
              <w:rPr>
                <w:rFonts w:hint="eastAsia"/>
              </w:rPr>
              <w:t>移动式焊烟净化器处理后，在厂区内无组织排放</w:t>
            </w:r>
          </w:p>
        </w:tc>
        <w:tc>
          <w:tcPr>
            <w:tcW w:w="1138" w:type="pct"/>
            <w:vAlign w:val="center"/>
          </w:tcPr>
          <w:p w:rsidR="00111EE1" w:rsidRPr="00D00808" w:rsidRDefault="00AE7E47" w:rsidP="00187589">
            <w:pPr>
              <w:pStyle w:val="af8"/>
            </w:pPr>
            <w:r w:rsidRPr="00D00808">
              <w:rPr>
                <w:rFonts w:hint="eastAsia"/>
              </w:rPr>
              <w:t>《大气污染物综合排放标准》（</w:t>
            </w:r>
            <w:r w:rsidRPr="00D00808">
              <w:rPr>
                <w:rFonts w:hint="eastAsia"/>
              </w:rPr>
              <w:t>DB50/418-2016</w:t>
            </w:r>
            <w:r w:rsidRPr="00D00808">
              <w:rPr>
                <w:rFonts w:hint="eastAsia"/>
              </w:rPr>
              <w:t>）</w:t>
            </w:r>
          </w:p>
        </w:tc>
      </w:tr>
      <w:tr w:rsidR="00D00808" w:rsidRPr="00D00808" w:rsidTr="00C67861">
        <w:trPr>
          <w:jc w:val="center"/>
        </w:trPr>
        <w:tc>
          <w:tcPr>
            <w:tcW w:w="543" w:type="pct"/>
            <w:vMerge/>
            <w:vAlign w:val="center"/>
          </w:tcPr>
          <w:p w:rsidR="00C67861" w:rsidRPr="00D00808" w:rsidRDefault="00C67861" w:rsidP="008F7B61">
            <w:pPr>
              <w:pStyle w:val="af9"/>
            </w:pPr>
          </w:p>
        </w:tc>
        <w:tc>
          <w:tcPr>
            <w:tcW w:w="714" w:type="pct"/>
            <w:vAlign w:val="center"/>
          </w:tcPr>
          <w:p w:rsidR="00C67861" w:rsidRPr="00D00808" w:rsidRDefault="00C67861" w:rsidP="00187589">
            <w:pPr>
              <w:pStyle w:val="af8"/>
            </w:pPr>
            <w:r w:rsidRPr="00D00808">
              <w:rPr>
                <w:rFonts w:hint="eastAsia"/>
              </w:rPr>
              <w:t>抛丸废气</w:t>
            </w:r>
            <w:r w:rsidRPr="00D00808">
              <w:rPr>
                <w:rFonts w:hint="eastAsia"/>
              </w:rPr>
              <w:t>DA00</w:t>
            </w:r>
            <w:r w:rsidRPr="00D00808">
              <w:t>1</w:t>
            </w:r>
          </w:p>
        </w:tc>
        <w:tc>
          <w:tcPr>
            <w:tcW w:w="765" w:type="pct"/>
            <w:vAlign w:val="center"/>
          </w:tcPr>
          <w:p w:rsidR="00C67861" w:rsidRPr="00D00808" w:rsidRDefault="00C67861" w:rsidP="00187589">
            <w:pPr>
              <w:pStyle w:val="af8"/>
            </w:pPr>
            <w:r w:rsidRPr="00D00808">
              <w:rPr>
                <w:rFonts w:hint="eastAsia"/>
              </w:rPr>
              <w:t>颗粒物</w:t>
            </w:r>
          </w:p>
        </w:tc>
        <w:tc>
          <w:tcPr>
            <w:tcW w:w="1840" w:type="pct"/>
            <w:vAlign w:val="center"/>
          </w:tcPr>
          <w:p w:rsidR="00C67861" w:rsidRPr="00D00808" w:rsidRDefault="00C67861" w:rsidP="00187589">
            <w:pPr>
              <w:pStyle w:val="af8"/>
            </w:pPr>
            <w:r w:rsidRPr="00D00808">
              <w:rPr>
                <w:rFonts w:hint="eastAsia"/>
              </w:rPr>
              <w:t>抛丸废气分别经设备自带袋式除尘器处置后通过</w:t>
            </w:r>
            <w:r w:rsidRPr="00D00808">
              <w:t>15</w:t>
            </w:r>
            <w:r w:rsidRPr="00D00808">
              <w:rPr>
                <w:rFonts w:hint="eastAsia"/>
              </w:rPr>
              <w:t>m</w:t>
            </w:r>
            <w:r w:rsidRPr="00D00808">
              <w:rPr>
                <w:rFonts w:hint="eastAsia"/>
              </w:rPr>
              <w:t>高排气筒</w:t>
            </w:r>
            <w:r w:rsidRPr="00D00808">
              <w:rPr>
                <w:rFonts w:hint="eastAsia"/>
              </w:rPr>
              <w:t>DA00</w:t>
            </w:r>
            <w:r w:rsidRPr="00D00808">
              <w:t>1</w:t>
            </w:r>
            <w:r w:rsidRPr="00D00808">
              <w:rPr>
                <w:rFonts w:hint="eastAsia"/>
              </w:rPr>
              <w:t>排放。</w:t>
            </w:r>
          </w:p>
        </w:tc>
        <w:tc>
          <w:tcPr>
            <w:tcW w:w="1138" w:type="pct"/>
            <w:vAlign w:val="center"/>
          </w:tcPr>
          <w:p w:rsidR="00C67861" w:rsidRPr="00D00808" w:rsidRDefault="00C67861" w:rsidP="00187589">
            <w:pPr>
              <w:pStyle w:val="af8"/>
            </w:pPr>
            <w:r w:rsidRPr="00D00808">
              <w:rPr>
                <w:rFonts w:hint="eastAsia"/>
              </w:rPr>
              <w:t>《大气污染物综合排放标准》（</w:t>
            </w:r>
            <w:r w:rsidRPr="00D00808">
              <w:rPr>
                <w:rFonts w:hint="eastAsia"/>
              </w:rPr>
              <w:t>DB50/418-2016</w:t>
            </w:r>
            <w:r w:rsidRPr="00D00808">
              <w:rPr>
                <w:rFonts w:hint="eastAsia"/>
              </w:rPr>
              <w:t>）</w:t>
            </w:r>
          </w:p>
        </w:tc>
      </w:tr>
      <w:tr w:rsidR="00D00808" w:rsidRPr="00D00808" w:rsidTr="00C67861">
        <w:trPr>
          <w:jc w:val="center"/>
        </w:trPr>
        <w:tc>
          <w:tcPr>
            <w:tcW w:w="543" w:type="pct"/>
            <w:vMerge/>
            <w:vAlign w:val="center"/>
          </w:tcPr>
          <w:p w:rsidR="00C67861" w:rsidRPr="00D00808" w:rsidRDefault="00C67861" w:rsidP="008F7B61">
            <w:pPr>
              <w:pStyle w:val="af9"/>
            </w:pPr>
          </w:p>
        </w:tc>
        <w:tc>
          <w:tcPr>
            <w:tcW w:w="714" w:type="pct"/>
            <w:vAlign w:val="center"/>
          </w:tcPr>
          <w:p w:rsidR="00C67861" w:rsidRPr="00D00808" w:rsidRDefault="00C67861" w:rsidP="00187589">
            <w:pPr>
              <w:pStyle w:val="af8"/>
            </w:pPr>
            <w:r w:rsidRPr="00D00808">
              <w:rPr>
                <w:rFonts w:hint="eastAsia"/>
              </w:rPr>
              <w:t>喷粉废气</w:t>
            </w:r>
            <w:r w:rsidRPr="00D00808">
              <w:rPr>
                <w:rFonts w:hint="eastAsia"/>
              </w:rPr>
              <w:t>DA00</w:t>
            </w:r>
            <w:r w:rsidRPr="00D00808">
              <w:t>2</w:t>
            </w:r>
          </w:p>
        </w:tc>
        <w:tc>
          <w:tcPr>
            <w:tcW w:w="765" w:type="pct"/>
            <w:vAlign w:val="center"/>
          </w:tcPr>
          <w:p w:rsidR="00C67861" w:rsidRPr="00D00808" w:rsidRDefault="00C67861" w:rsidP="00187589">
            <w:pPr>
              <w:pStyle w:val="af8"/>
            </w:pPr>
            <w:r w:rsidRPr="00D00808">
              <w:rPr>
                <w:rFonts w:hint="eastAsia"/>
              </w:rPr>
              <w:t>颗粒物</w:t>
            </w:r>
          </w:p>
        </w:tc>
        <w:tc>
          <w:tcPr>
            <w:tcW w:w="1840" w:type="pct"/>
            <w:vAlign w:val="center"/>
          </w:tcPr>
          <w:p w:rsidR="00C67861" w:rsidRPr="00D00808" w:rsidRDefault="00C67861" w:rsidP="00187589">
            <w:pPr>
              <w:pStyle w:val="af8"/>
            </w:pPr>
            <w:r w:rsidRPr="00D00808">
              <w:rPr>
                <w:rFonts w:hint="eastAsia"/>
              </w:rPr>
              <w:t>通过设备自带塑粉回收系统收集至各自喷粉线自带的滤筒除尘器回收后由</w:t>
            </w:r>
            <w:r w:rsidRPr="00D00808">
              <w:rPr>
                <w:rFonts w:hint="eastAsia"/>
              </w:rPr>
              <w:t>1</w:t>
            </w:r>
            <w:r w:rsidRPr="00D00808">
              <w:rPr>
                <w:rFonts w:hint="eastAsia"/>
              </w:rPr>
              <w:t>根</w:t>
            </w:r>
            <w:r w:rsidRPr="00D00808">
              <w:t>15</w:t>
            </w:r>
            <w:r w:rsidRPr="00D00808">
              <w:rPr>
                <w:rFonts w:hint="eastAsia"/>
              </w:rPr>
              <w:t>m</w:t>
            </w:r>
            <w:r w:rsidRPr="00D00808">
              <w:rPr>
                <w:rFonts w:hint="eastAsia"/>
              </w:rPr>
              <w:t>高排气筒</w:t>
            </w:r>
            <w:r w:rsidRPr="00D00808">
              <w:rPr>
                <w:rFonts w:hint="eastAsia"/>
              </w:rPr>
              <w:t>DA00</w:t>
            </w:r>
            <w:r w:rsidRPr="00D00808">
              <w:t>2</w:t>
            </w:r>
            <w:r w:rsidRPr="00D00808">
              <w:rPr>
                <w:rFonts w:hint="eastAsia"/>
              </w:rPr>
              <w:t>排放。</w:t>
            </w:r>
          </w:p>
        </w:tc>
        <w:tc>
          <w:tcPr>
            <w:tcW w:w="1138" w:type="pct"/>
            <w:vAlign w:val="center"/>
          </w:tcPr>
          <w:p w:rsidR="00C67861" w:rsidRPr="00D00808" w:rsidRDefault="00C67861" w:rsidP="00187589">
            <w:pPr>
              <w:pStyle w:val="af8"/>
            </w:pPr>
            <w:r w:rsidRPr="00D00808">
              <w:rPr>
                <w:rFonts w:hint="eastAsia"/>
              </w:rPr>
              <w:t>《大气污染物综合排放标准》（</w:t>
            </w:r>
            <w:r w:rsidRPr="00D00808">
              <w:rPr>
                <w:rFonts w:hint="eastAsia"/>
              </w:rPr>
              <w:t>DB50/418-2016</w:t>
            </w:r>
            <w:r w:rsidRPr="00D00808">
              <w:rPr>
                <w:rFonts w:hint="eastAsia"/>
              </w:rPr>
              <w:t>）</w:t>
            </w:r>
          </w:p>
        </w:tc>
      </w:tr>
      <w:tr w:rsidR="00D00808" w:rsidRPr="00D00808" w:rsidTr="00C67861">
        <w:trPr>
          <w:jc w:val="center"/>
        </w:trPr>
        <w:tc>
          <w:tcPr>
            <w:tcW w:w="543" w:type="pct"/>
            <w:vMerge/>
            <w:vAlign w:val="center"/>
          </w:tcPr>
          <w:p w:rsidR="00C67861" w:rsidRPr="00D00808" w:rsidRDefault="00C67861" w:rsidP="008F7B61">
            <w:pPr>
              <w:pStyle w:val="af9"/>
            </w:pPr>
          </w:p>
        </w:tc>
        <w:tc>
          <w:tcPr>
            <w:tcW w:w="714" w:type="pct"/>
            <w:vAlign w:val="center"/>
          </w:tcPr>
          <w:p w:rsidR="00C67861" w:rsidRPr="00D00808" w:rsidRDefault="00C67861" w:rsidP="00187589">
            <w:pPr>
              <w:pStyle w:val="af8"/>
            </w:pPr>
            <w:r w:rsidRPr="00D00808">
              <w:rPr>
                <w:rFonts w:hint="eastAsia"/>
              </w:rPr>
              <w:t>喷粉固化燃烧废气</w:t>
            </w:r>
            <w:r w:rsidRPr="00D00808">
              <w:rPr>
                <w:rFonts w:hint="eastAsia"/>
              </w:rPr>
              <w:t>DA00</w:t>
            </w:r>
            <w:r w:rsidRPr="00D00808">
              <w:t>3</w:t>
            </w:r>
          </w:p>
        </w:tc>
        <w:tc>
          <w:tcPr>
            <w:tcW w:w="765" w:type="pct"/>
            <w:vAlign w:val="center"/>
          </w:tcPr>
          <w:p w:rsidR="00C67861" w:rsidRPr="00D00808" w:rsidRDefault="00C67861" w:rsidP="00187589">
            <w:pPr>
              <w:pStyle w:val="af8"/>
            </w:pPr>
            <w:r w:rsidRPr="00D00808">
              <w:rPr>
                <w:rFonts w:hint="eastAsia"/>
              </w:rPr>
              <w:t>非甲烷总烃</w:t>
            </w:r>
          </w:p>
        </w:tc>
        <w:tc>
          <w:tcPr>
            <w:tcW w:w="1840" w:type="pct"/>
            <w:vAlign w:val="center"/>
          </w:tcPr>
          <w:p w:rsidR="00C67861" w:rsidRPr="00D00808" w:rsidRDefault="00C67861" w:rsidP="00187589">
            <w:pPr>
              <w:pStyle w:val="af8"/>
            </w:pPr>
            <w:r w:rsidRPr="00D00808">
              <w:rPr>
                <w:rFonts w:hint="eastAsia"/>
              </w:rPr>
              <w:t>项目喷粉线固化燃烧废气经固化箱上方出风口收集后一并进入活性炭吸附装置处置后由</w:t>
            </w:r>
            <w:r w:rsidRPr="00D00808">
              <w:rPr>
                <w:rFonts w:hint="eastAsia"/>
              </w:rPr>
              <w:t>1</w:t>
            </w:r>
            <w:r w:rsidRPr="00D00808">
              <w:rPr>
                <w:rFonts w:hint="eastAsia"/>
              </w:rPr>
              <w:t>根</w:t>
            </w:r>
            <w:r w:rsidRPr="00D00808">
              <w:t>15</w:t>
            </w:r>
            <w:r w:rsidRPr="00D00808">
              <w:rPr>
                <w:rFonts w:hint="eastAsia"/>
              </w:rPr>
              <w:t>m</w:t>
            </w:r>
            <w:r w:rsidRPr="00D00808">
              <w:rPr>
                <w:rFonts w:hint="eastAsia"/>
              </w:rPr>
              <w:t>高排气筒</w:t>
            </w:r>
            <w:r w:rsidRPr="00D00808">
              <w:rPr>
                <w:rFonts w:hint="eastAsia"/>
              </w:rPr>
              <w:t>DA003</w:t>
            </w:r>
            <w:r w:rsidRPr="00D00808">
              <w:rPr>
                <w:rFonts w:hint="eastAsia"/>
              </w:rPr>
              <w:t>排放。</w:t>
            </w:r>
          </w:p>
        </w:tc>
        <w:tc>
          <w:tcPr>
            <w:tcW w:w="1138" w:type="pct"/>
            <w:vAlign w:val="center"/>
          </w:tcPr>
          <w:p w:rsidR="00C67861" w:rsidRPr="00D00808" w:rsidRDefault="00C67861" w:rsidP="00187589">
            <w:pPr>
              <w:pStyle w:val="af8"/>
            </w:pPr>
            <w:r w:rsidRPr="00D00808">
              <w:rPr>
                <w:rFonts w:hint="eastAsia"/>
              </w:rPr>
              <w:t>《大气污染物综合排放标准》（</w:t>
            </w:r>
            <w:r w:rsidRPr="00D00808">
              <w:rPr>
                <w:rFonts w:hint="eastAsia"/>
              </w:rPr>
              <w:t>DB50/418-2016</w:t>
            </w:r>
            <w:r w:rsidRPr="00D00808">
              <w:rPr>
                <w:rFonts w:hint="eastAsia"/>
              </w:rPr>
              <w:t>）</w:t>
            </w:r>
          </w:p>
        </w:tc>
      </w:tr>
      <w:tr w:rsidR="00D00808" w:rsidRPr="00D00808" w:rsidTr="00C67861">
        <w:trPr>
          <w:jc w:val="center"/>
        </w:trPr>
        <w:tc>
          <w:tcPr>
            <w:tcW w:w="543" w:type="pct"/>
            <w:vMerge/>
            <w:vAlign w:val="center"/>
          </w:tcPr>
          <w:p w:rsidR="00C67861" w:rsidRPr="00D00808" w:rsidRDefault="00C67861" w:rsidP="008F7B61">
            <w:pPr>
              <w:pStyle w:val="af9"/>
            </w:pPr>
          </w:p>
        </w:tc>
        <w:tc>
          <w:tcPr>
            <w:tcW w:w="714" w:type="pct"/>
            <w:vAlign w:val="center"/>
          </w:tcPr>
          <w:p w:rsidR="00C67861" w:rsidRPr="00D00808" w:rsidRDefault="00C67861" w:rsidP="00187589">
            <w:pPr>
              <w:pStyle w:val="af8"/>
            </w:pPr>
            <w:r w:rsidRPr="00D00808">
              <w:rPr>
                <w:rFonts w:hint="eastAsia"/>
              </w:rPr>
              <w:t>厂界无组织</w:t>
            </w:r>
          </w:p>
        </w:tc>
        <w:tc>
          <w:tcPr>
            <w:tcW w:w="765" w:type="pct"/>
            <w:vAlign w:val="center"/>
          </w:tcPr>
          <w:p w:rsidR="00C67861" w:rsidRPr="00D00808" w:rsidRDefault="00C67861" w:rsidP="00187589">
            <w:pPr>
              <w:pStyle w:val="af8"/>
            </w:pPr>
            <w:r w:rsidRPr="00D00808">
              <w:rPr>
                <w:rFonts w:hint="eastAsia"/>
              </w:rPr>
              <w:t>颗粒物</w:t>
            </w:r>
          </w:p>
        </w:tc>
        <w:tc>
          <w:tcPr>
            <w:tcW w:w="1840" w:type="pct"/>
            <w:vAlign w:val="center"/>
          </w:tcPr>
          <w:p w:rsidR="00C67861" w:rsidRPr="00D00808" w:rsidRDefault="00C67861" w:rsidP="00187589">
            <w:pPr>
              <w:pStyle w:val="af8"/>
            </w:pPr>
            <w:r w:rsidRPr="00D00808">
              <w:rPr>
                <w:rFonts w:hint="eastAsia"/>
              </w:rPr>
              <w:t>加强</w:t>
            </w:r>
            <w:r w:rsidR="008B630F" w:rsidRPr="00D00808">
              <w:rPr>
                <w:rFonts w:hint="eastAsia"/>
              </w:rPr>
              <w:t>厂房</w:t>
            </w:r>
            <w:r w:rsidRPr="00D00808">
              <w:rPr>
                <w:rFonts w:hint="eastAsia"/>
              </w:rPr>
              <w:t>通风</w:t>
            </w:r>
          </w:p>
        </w:tc>
        <w:tc>
          <w:tcPr>
            <w:tcW w:w="1138" w:type="pct"/>
            <w:vAlign w:val="center"/>
          </w:tcPr>
          <w:p w:rsidR="00C67861" w:rsidRPr="00D00808" w:rsidRDefault="00C67861" w:rsidP="00187589">
            <w:pPr>
              <w:pStyle w:val="af8"/>
            </w:pPr>
            <w:r w:rsidRPr="00D00808">
              <w:rPr>
                <w:rFonts w:hint="eastAsia"/>
              </w:rPr>
              <w:t>《大气污染物综合排放标准》（</w:t>
            </w:r>
            <w:r w:rsidRPr="00D00808">
              <w:rPr>
                <w:rFonts w:hint="eastAsia"/>
              </w:rPr>
              <w:t>DB 50/418-2016</w:t>
            </w:r>
            <w:r w:rsidRPr="00D00808">
              <w:rPr>
                <w:rFonts w:hint="eastAsia"/>
              </w:rPr>
              <w:t>）；</w:t>
            </w:r>
            <w:r w:rsidRPr="00D00808">
              <w:t xml:space="preserve"> </w:t>
            </w:r>
          </w:p>
        </w:tc>
      </w:tr>
      <w:tr w:rsidR="00D00808" w:rsidRPr="00D00808" w:rsidTr="00C67861">
        <w:trPr>
          <w:jc w:val="center"/>
        </w:trPr>
        <w:tc>
          <w:tcPr>
            <w:tcW w:w="543" w:type="pct"/>
            <w:vAlign w:val="center"/>
          </w:tcPr>
          <w:p w:rsidR="00C67861" w:rsidRPr="00D00808" w:rsidRDefault="00C67861" w:rsidP="008F7B61">
            <w:pPr>
              <w:pStyle w:val="af9"/>
            </w:pPr>
            <w:r w:rsidRPr="00D00808">
              <w:rPr>
                <w:rFonts w:hint="eastAsia"/>
              </w:rPr>
              <w:t>声环境</w:t>
            </w:r>
          </w:p>
        </w:tc>
        <w:tc>
          <w:tcPr>
            <w:tcW w:w="714" w:type="pct"/>
            <w:vAlign w:val="center"/>
          </w:tcPr>
          <w:p w:rsidR="00C67861" w:rsidRPr="00D00808" w:rsidRDefault="00C67861" w:rsidP="00187589">
            <w:pPr>
              <w:pStyle w:val="af8"/>
            </w:pPr>
            <w:r w:rsidRPr="00D00808">
              <w:rPr>
                <w:rFonts w:hint="eastAsia"/>
              </w:rPr>
              <w:t>设备噪声</w:t>
            </w:r>
          </w:p>
        </w:tc>
        <w:tc>
          <w:tcPr>
            <w:tcW w:w="765" w:type="pct"/>
            <w:vAlign w:val="center"/>
          </w:tcPr>
          <w:p w:rsidR="00C67861" w:rsidRPr="00D00808" w:rsidRDefault="00C67861" w:rsidP="00187589">
            <w:pPr>
              <w:pStyle w:val="af8"/>
            </w:pPr>
            <w:r w:rsidRPr="00D00808">
              <w:rPr>
                <w:rFonts w:hint="eastAsia"/>
              </w:rPr>
              <w:t>等效连续</w:t>
            </w:r>
            <w:r w:rsidRPr="00D00808">
              <w:rPr>
                <w:rFonts w:hint="eastAsia"/>
              </w:rPr>
              <w:t>A</w:t>
            </w:r>
            <w:r w:rsidRPr="00D00808">
              <w:rPr>
                <w:rFonts w:hint="eastAsia"/>
              </w:rPr>
              <w:t>声级</w:t>
            </w:r>
          </w:p>
        </w:tc>
        <w:tc>
          <w:tcPr>
            <w:tcW w:w="1840" w:type="pct"/>
            <w:vAlign w:val="center"/>
          </w:tcPr>
          <w:p w:rsidR="00C67861" w:rsidRPr="00D00808" w:rsidRDefault="00C67861" w:rsidP="00187589">
            <w:pPr>
              <w:pStyle w:val="af8"/>
            </w:pPr>
            <w:r w:rsidRPr="00D00808">
              <w:t>基础减振、墙体隔声和消声降噪</w:t>
            </w:r>
            <w:r w:rsidRPr="00D00808">
              <w:rPr>
                <w:rFonts w:hint="eastAsia"/>
              </w:rPr>
              <w:t>、合理布局</w:t>
            </w:r>
            <w:r w:rsidRPr="00D00808">
              <w:t>等措施</w:t>
            </w:r>
          </w:p>
        </w:tc>
        <w:tc>
          <w:tcPr>
            <w:tcW w:w="1138" w:type="pct"/>
            <w:vAlign w:val="center"/>
          </w:tcPr>
          <w:p w:rsidR="00C67861" w:rsidRPr="00D00808" w:rsidRDefault="00C67861" w:rsidP="00187589">
            <w:pPr>
              <w:pStyle w:val="af8"/>
            </w:pPr>
            <w:r w:rsidRPr="00D00808">
              <w:rPr>
                <w:rFonts w:hint="eastAsia"/>
              </w:rPr>
              <w:t>《工业企业厂界环境噪声排放标准》（</w:t>
            </w:r>
            <w:r w:rsidRPr="00D00808">
              <w:rPr>
                <w:rFonts w:hint="eastAsia"/>
              </w:rPr>
              <w:t>GB12348-2008</w:t>
            </w:r>
            <w:r w:rsidRPr="00D00808">
              <w:rPr>
                <w:rFonts w:hint="eastAsia"/>
              </w:rPr>
              <w:t>）</w:t>
            </w:r>
            <w:r w:rsidRPr="00D00808">
              <w:rPr>
                <w:rFonts w:hint="eastAsia"/>
              </w:rPr>
              <w:t>3</w:t>
            </w:r>
            <w:r w:rsidRPr="00D00808">
              <w:rPr>
                <w:rFonts w:hint="eastAsia"/>
              </w:rPr>
              <w:t>类标准</w:t>
            </w:r>
          </w:p>
        </w:tc>
      </w:tr>
      <w:tr w:rsidR="00D00808" w:rsidRPr="00D00808" w:rsidTr="00C67861">
        <w:trPr>
          <w:trHeight w:val="454"/>
          <w:jc w:val="center"/>
        </w:trPr>
        <w:tc>
          <w:tcPr>
            <w:tcW w:w="543" w:type="pct"/>
            <w:vAlign w:val="center"/>
          </w:tcPr>
          <w:p w:rsidR="00C67861" w:rsidRPr="00D00808" w:rsidRDefault="00C67861" w:rsidP="008F7B61">
            <w:pPr>
              <w:pStyle w:val="af9"/>
            </w:pPr>
            <w:r w:rsidRPr="00D00808">
              <w:rPr>
                <w:rFonts w:hint="eastAsia"/>
              </w:rPr>
              <w:t>电磁辐射</w:t>
            </w:r>
          </w:p>
        </w:tc>
        <w:tc>
          <w:tcPr>
            <w:tcW w:w="4457" w:type="pct"/>
            <w:gridSpan w:val="4"/>
            <w:vAlign w:val="center"/>
          </w:tcPr>
          <w:p w:rsidR="00C67861" w:rsidRPr="00D00808" w:rsidRDefault="00C67861" w:rsidP="00187589">
            <w:pPr>
              <w:pStyle w:val="af8"/>
            </w:pPr>
            <w:r w:rsidRPr="00D00808">
              <w:rPr>
                <w:rFonts w:hint="eastAsia"/>
              </w:rPr>
              <w:t>/</w:t>
            </w:r>
          </w:p>
        </w:tc>
      </w:tr>
      <w:tr w:rsidR="00D00808" w:rsidRPr="00D00808" w:rsidTr="00C67861">
        <w:trPr>
          <w:jc w:val="center"/>
        </w:trPr>
        <w:tc>
          <w:tcPr>
            <w:tcW w:w="543" w:type="pct"/>
            <w:vAlign w:val="center"/>
          </w:tcPr>
          <w:p w:rsidR="00C67861" w:rsidRPr="00D00808" w:rsidRDefault="00C67861" w:rsidP="008F7B61">
            <w:pPr>
              <w:pStyle w:val="af9"/>
            </w:pPr>
            <w:r w:rsidRPr="00D00808">
              <w:rPr>
                <w:rFonts w:hint="eastAsia"/>
              </w:rPr>
              <w:t>固体废物</w:t>
            </w:r>
          </w:p>
        </w:tc>
        <w:tc>
          <w:tcPr>
            <w:tcW w:w="4457" w:type="pct"/>
            <w:gridSpan w:val="4"/>
            <w:vAlign w:val="center"/>
          </w:tcPr>
          <w:p w:rsidR="00C67861" w:rsidRPr="00D00808" w:rsidRDefault="00C67861" w:rsidP="009228C3">
            <w:pPr>
              <w:pStyle w:val="Af6"/>
            </w:pPr>
            <w:r w:rsidRPr="00D00808">
              <w:rPr>
                <w:rFonts w:hint="eastAsia"/>
              </w:rPr>
              <w:t>一般工业固废：包括废边角料和不合格产品、废焊料、废钢丸、抛丸除尘灰、焊接除尘灰、非危化品废包装材料和</w:t>
            </w:r>
            <w:r w:rsidR="001523D6" w:rsidRPr="00D00808">
              <w:rPr>
                <w:rFonts w:hint="eastAsia"/>
              </w:rPr>
              <w:t>喷粉回收塑粉</w:t>
            </w:r>
            <w:r w:rsidRPr="00D00808">
              <w:rPr>
                <w:rFonts w:hint="eastAsia"/>
              </w:rPr>
              <w:t>。分类暂存于一般工业固废暂存间，</w:t>
            </w:r>
            <w:r w:rsidR="001523D6" w:rsidRPr="00D00808">
              <w:rPr>
                <w:rFonts w:hint="eastAsia"/>
              </w:rPr>
              <w:t>喷粉回收塑粉</w:t>
            </w:r>
            <w:r w:rsidRPr="00D00808">
              <w:rPr>
                <w:rFonts w:hint="eastAsia"/>
              </w:rPr>
              <w:t>回用，其余一般工业固体废物交物资回收公司处置或有资质单位处置。一般固废暂存间面积</w:t>
            </w:r>
            <w:r w:rsidRPr="00D00808">
              <w:t>5</w:t>
            </w:r>
            <w:r w:rsidRPr="00D00808">
              <w:rPr>
                <w:rFonts w:hint="eastAsia"/>
              </w:rPr>
              <w:t>m</w:t>
            </w:r>
            <w:r w:rsidRPr="00D00808">
              <w:rPr>
                <w:rFonts w:hint="eastAsia"/>
                <w:vertAlign w:val="superscript"/>
              </w:rPr>
              <w:t>2</w:t>
            </w:r>
            <w:r w:rsidRPr="00D00808">
              <w:rPr>
                <w:rFonts w:hint="eastAsia"/>
              </w:rPr>
              <w:t>，地面进行硬化，设置环保标识标牌，贮存过程应满足相应防渗漏、防雨淋、防扬尘等环境保护要求，不得混入生活垃圾或危险废物。</w:t>
            </w:r>
          </w:p>
          <w:p w:rsidR="00C67861" w:rsidRPr="00D00808" w:rsidRDefault="00C67861" w:rsidP="009228C3">
            <w:pPr>
              <w:pStyle w:val="Af6"/>
            </w:pPr>
            <w:r w:rsidRPr="00D00808">
              <w:rPr>
                <w:rFonts w:hint="eastAsia"/>
              </w:rPr>
              <w:t>危险废物：主要包括废油桶、废含油棉纱、手套、废活性炭等，</w:t>
            </w:r>
            <w:r w:rsidRPr="00D00808">
              <w:t>于厂区</w:t>
            </w:r>
            <w:r w:rsidRPr="00D00808">
              <w:rPr>
                <w:rFonts w:hint="eastAsia"/>
              </w:rPr>
              <w:t>危险废物贮存设施</w:t>
            </w:r>
            <w:r w:rsidRPr="00D00808">
              <w:t>进行妥善存放</w:t>
            </w:r>
            <w:r w:rsidRPr="00D00808">
              <w:rPr>
                <w:rFonts w:hint="eastAsia"/>
              </w:rPr>
              <w:t>。</w:t>
            </w:r>
          </w:p>
          <w:p w:rsidR="00C67861" w:rsidRPr="00D00808" w:rsidRDefault="00C67861" w:rsidP="009228C3">
            <w:pPr>
              <w:pStyle w:val="Af6"/>
            </w:pPr>
            <w:r w:rsidRPr="00D00808">
              <w:rPr>
                <w:rFonts w:hint="eastAsia"/>
              </w:rPr>
              <w:t>危险废物贮存设施位于</w:t>
            </w:r>
            <w:r w:rsidR="008B630F" w:rsidRPr="00D00808">
              <w:rPr>
                <w:rFonts w:hint="eastAsia"/>
              </w:rPr>
              <w:t>厂房</w:t>
            </w:r>
            <w:r w:rsidRPr="00D00808">
              <w:rPr>
                <w:rFonts w:hint="eastAsia"/>
              </w:rPr>
              <w:t>西外</w:t>
            </w:r>
            <w:r w:rsidRPr="00D00808">
              <w:t>侧</w:t>
            </w:r>
            <w:r w:rsidRPr="00D00808">
              <w:rPr>
                <w:rFonts w:hint="eastAsia"/>
              </w:rPr>
              <w:t>，</w:t>
            </w:r>
            <w:r w:rsidRPr="00D00808">
              <w:t>面积</w:t>
            </w:r>
            <w:r w:rsidRPr="00D00808">
              <w:t>3m</w:t>
            </w:r>
            <w:r w:rsidRPr="00D00808">
              <w:rPr>
                <w:vertAlign w:val="superscript"/>
              </w:rPr>
              <w:t>2</w:t>
            </w:r>
            <w:r w:rsidRPr="00D00808">
              <w:t>。</w:t>
            </w:r>
            <w:r w:rsidRPr="00D00808">
              <w:rPr>
                <w:rFonts w:hint="eastAsia"/>
              </w:rPr>
              <w:t>危险废物采用合适的相容容器分区存放；地面、墙面裙脚、堵截泄漏的围堰、接触危险废物的隔板和墙体等应采用坚固的材料建造，表面无裂缝；地面与裙脚应采取表面防渗措施；设置液体泄漏堵截设施，堵截设施最小容积不应低于对应贮存区域最大液态废物容器容积。</w:t>
            </w:r>
          </w:p>
          <w:p w:rsidR="00C67861" w:rsidRPr="00D00808" w:rsidRDefault="00C67861" w:rsidP="009228C3">
            <w:pPr>
              <w:pStyle w:val="Af6"/>
            </w:pPr>
            <w:r w:rsidRPr="00D00808">
              <w:rPr>
                <w:rFonts w:hint="eastAsia"/>
              </w:rPr>
              <w:lastRenderedPageBreak/>
              <w:t>危险废物贮存设施必须严格按照《危险废物贮存污染控制标准》（</w:t>
            </w:r>
            <w:r w:rsidRPr="00D00808">
              <w:rPr>
                <w:rFonts w:hint="eastAsia"/>
              </w:rPr>
              <w:t>GB18597-2023</w:t>
            </w:r>
            <w:r w:rsidRPr="00D00808">
              <w:rPr>
                <w:rFonts w:hint="eastAsia"/>
              </w:rPr>
              <w:t>）要求设置，按照</w:t>
            </w:r>
            <w:r w:rsidRPr="00D00808">
              <w:rPr>
                <w:rFonts w:hint="eastAsia"/>
              </w:rPr>
              <w:t>HJ 1276</w:t>
            </w:r>
            <w:r w:rsidRPr="00D00808">
              <w:rPr>
                <w:rFonts w:hint="eastAsia"/>
              </w:rPr>
              <w:t>要求设置危险废物贮存设施或场所标志、危险废物贮存分区标志和危险废物标签等危险废物识别标志；采取技术和管理措施防止无关人员进入，加强危废管理。须做好危险废物情况的记录，指定专人进行日常管理。危废定期交有资质单位派专业技术人员和专用运输车辆进行运输，危废转移应按照《危险废物转移管理办法》（生态环境部公安部</w:t>
            </w:r>
            <w:r w:rsidRPr="00D00808">
              <w:rPr>
                <w:rFonts w:hint="eastAsia"/>
              </w:rPr>
              <w:t xml:space="preserve"> </w:t>
            </w:r>
            <w:r w:rsidRPr="00D00808">
              <w:rPr>
                <w:rFonts w:hint="eastAsia"/>
              </w:rPr>
              <w:t>交通运输部部令第</w:t>
            </w:r>
            <w:r w:rsidRPr="00D00808">
              <w:rPr>
                <w:rFonts w:hint="eastAsia"/>
              </w:rPr>
              <w:t>23</w:t>
            </w:r>
            <w:r w:rsidRPr="00D00808">
              <w:rPr>
                <w:rFonts w:hint="eastAsia"/>
              </w:rPr>
              <w:t>号）相关规定对危险废物进行登记、交接和转移的管理。</w:t>
            </w:r>
          </w:p>
          <w:p w:rsidR="00C67861" w:rsidRPr="00D00808" w:rsidRDefault="00C67861" w:rsidP="009228C3">
            <w:pPr>
              <w:pStyle w:val="Af6"/>
            </w:pPr>
            <w:r w:rsidRPr="00D00808">
              <w:rPr>
                <w:rFonts w:hint="eastAsia"/>
              </w:rPr>
              <w:t>生活垃圾：厂区设垃圾收集桶，由环卫部门清运。</w:t>
            </w:r>
          </w:p>
        </w:tc>
      </w:tr>
      <w:tr w:rsidR="00D00808" w:rsidRPr="00D00808" w:rsidTr="00C67861">
        <w:trPr>
          <w:jc w:val="center"/>
        </w:trPr>
        <w:tc>
          <w:tcPr>
            <w:tcW w:w="543" w:type="pct"/>
            <w:vAlign w:val="center"/>
          </w:tcPr>
          <w:p w:rsidR="00C67861" w:rsidRPr="00D00808" w:rsidRDefault="00C67861" w:rsidP="008F7B61">
            <w:pPr>
              <w:pStyle w:val="af9"/>
            </w:pPr>
            <w:r w:rsidRPr="00D00808">
              <w:rPr>
                <w:rFonts w:hint="eastAsia"/>
              </w:rPr>
              <w:lastRenderedPageBreak/>
              <w:t>土壤及地下水污染防治措施</w:t>
            </w:r>
          </w:p>
        </w:tc>
        <w:tc>
          <w:tcPr>
            <w:tcW w:w="4457" w:type="pct"/>
            <w:gridSpan w:val="4"/>
            <w:vAlign w:val="center"/>
          </w:tcPr>
          <w:p w:rsidR="00C67861" w:rsidRPr="00D00808" w:rsidRDefault="00C67861" w:rsidP="009228C3">
            <w:pPr>
              <w:pStyle w:val="Af6"/>
            </w:pPr>
            <w:r w:rsidRPr="00D00808">
              <w:rPr>
                <w:rFonts w:hint="eastAsia"/>
              </w:rPr>
              <w:t>/</w:t>
            </w:r>
          </w:p>
        </w:tc>
      </w:tr>
      <w:tr w:rsidR="00D00808" w:rsidRPr="00D00808" w:rsidTr="00C67861">
        <w:trPr>
          <w:trHeight w:val="454"/>
          <w:jc w:val="center"/>
        </w:trPr>
        <w:tc>
          <w:tcPr>
            <w:tcW w:w="543" w:type="pct"/>
            <w:vAlign w:val="center"/>
          </w:tcPr>
          <w:p w:rsidR="00C67861" w:rsidRPr="00D00808" w:rsidRDefault="00C67861" w:rsidP="008F7B61">
            <w:pPr>
              <w:pStyle w:val="af9"/>
            </w:pPr>
            <w:r w:rsidRPr="00D00808">
              <w:rPr>
                <w:rFonts w:hint="eastAsia"/>
              </w:rPr>
              <w:t>生态保护措施</w:t>
            </w:r>
          </w:p>
        </w:tc>
        <w:tc>
          <w:tcPr>
            <w:tcW w:w="4457" w:type="pct"/>
            <w:gridSpan w:val="4"/>
            <w:vAlign w:val="center"/>
          </w:tcPr>
          <w:p w:rsidR="00C67861" w:rsidRPr="00D00808" w:rsidRDefault="00C67861" w:rsidP="009228C3">
            <w:pPr>
              <w:pStyle w:val="Af6"/>
            </w:pPr>
            <w:r w:rsidRPr="00D00808">
              <w:rPr>
                <w:rFonts w:hint="eastAsia"/>
              </w:rPr>
              <w:t>/</w:t>
            </w:r>
          </w:p>
        </w:tc>
      </w:tr>
      <w:tr w:rsidR="00D00808" w:rsidRPr="00D00808" w:rsidTr="00C67861">
        <w:trPr>
          <w:jc w:val="center"/>
        </w:trPr>
        <w:tc>
          <w:tcPr>
            <w:tcW w:w="543" w:type="pct"/>
            <w:vAlign w:val="center"/>
          </w:tcPr>
          <w:p w:rsidR="00C67861" w:rsidRPr="00D00808" w:rsidRDefault="00C67861" w:rsidP="008F7B61">
            <w:pPr>
              <w:pStyle w:val="af9"/>
            </w:pPr>
            <w:r w:rsidRPr="00D00808">
              <w:rPr>
                <w:rFonts w:hint="eastAsia"/>
              </w:rPr>
              <w:t>环境风险</w:t>
            </w:r>
          </w:p>
          <w:p w:rsidR="00C67861" w:rsidRPr="00D00808" w:rsidRDefault="00C67861" w:rsidP="008F7B61">
            <w:pPr>
              <w:pStyle w:val="af9"/>
            </w:pPr>
            <w:r w:rsidRPr="00D00808">
              <w:rPr>
                <w:rFonts w:hint="eastAsia"/>
              </w:rPr>
              <w:t>防范措施</w:t>
            </w:r>
          </w:p>
        </w:tc>
        <w:tc>
          <w:tcPr>
            <w:tcW w:w="4457" w:type="pct"/>
            <w:gridSpan w:val="4"/>
            <w:vAlign w:val="center"/>
          </w:tcPr>
          <w:p w:rsidR="00C67861" w:rsidRPr="00D00808" w:rsidRDefault="00C67861" w:rsidP="009228C3">
            <w:pPr>
              <w:pStyle w:val="Af6"/>
            </w:pPr>
            <w:r w:rsidRPr="00D00808">
              <w:rPr>
                <w:rFonts w:hint="eastAsia"/>
              </w:rPr>
              <w:t>(1)</w:t>
            </w:r>
            <w:r w:rsidRPr="00D00808">
              <w:rPr>
                <w:rFonts w:hint="eastAsia"/>
              </w:rPr>
              <w:t>对</w:t>
            </w:r>
            <w:r w:rsidR="008B630F" w:rsidRPr="00D00808">
              <w:rPr>
                <w:rFonts w:hint="eastAsia"/>
              </w:rPr>
              <w:t>厂房</w:t>
            </w:r>
            <w:r w:rsidRPr="00D00808">
              <w:rPr>
                <w:rFonts w:hint="eastAsia"/>
              </w:rPr>
              <w:t>内铺设液化石油气存放区设置明显的标志，危害告知牌等，并张贴相应的应急处置流程及安全管理制度、定期进行检查。</w:t>
            </w:r>
          </w:p>
          <w:p w:rsidR="00C67861" w:rsidRPr="00D00808" w:rsidRDefault="00C67861" w:rsidP="009228C3">
            <w:pPr>
              <w:pStyle w:val="Af6"/>
            </w:pPr>
            <w:r w:rsidRPr="00D00808">
              <w:rPr>
                <w:rFonts w:hint="eastAsia"/>
              </w:rPr>
              <w:t>(2)</w:t>
            </w:r>
            <w:r w:rsidRPr="00D00808">
              <w:rPr>
                <w:rFonts w:hint="eastAsia"/>
              </w:rPr>
              <w:t>委托合法合规的液化石油气配送单位进行配送，运输及装卸作业时应严格管理，按章作业。</w:t>
            </w:r>
          </w:p>
          <w:p w:rsidR="00C67861" w:rsidRPr="00D00808" w:rsidRDefault="00C67861" w:rsidP="009228C3">
            <w:pPr>
              <w:pStyle w:val="Af6"/>
            </w:pPr>
            <w:r w:rsidRPr="00D00808">
              <w:rPr>
                <w:rFonts w:hint="eastAsia"/>
              </w:rPr>
              <w:t>(3)</w:t>
            </w:r>
            <w:r w:rsidRPr="00D00808">
              <w:rPr>
                <w:rFonts w:hint="eastAsia"/>
              </w:rPr>
              <w:t>油料贮存区设置托盘</w:t>
            </w:r>
            <w:r w:rsidR="00076C81">
              <w:rPr>
                <w:rFonts w:hint="eastAsia"/>
              </w:rPr>
              <w:t>；</w:t>
            </w:r>
            <w:r w:rsidRPr="00D00808">
              <w:rPr>
                <w:rFonts w:hint="eastAsia"/>
              </w:rPr>
              <w:t>并设置危险化学品、严禁烟火等标识、标牌；配备足够的吸附棉、消防沙、灭火器等应急物资</w:t>
            </w:r>
            <w:r w:rsidRPr="00D00808">
              <w:rPr>
                <w:rFonts w:hint="eastAsia"/>
              </w:rPr>
              <w:t>:</w:t>
            </w:r>
          </w:p>
          <w:p w:rsidR="00C67861" w:rsidRPr="00D00808" w:rsidRDefault="00C67861" w:rsidP="009228C3">
            <w:pPr>
              <w:pStyle w:val="Af6"/>
            </w:pPr>
            <w:r w:rsidRPr="00D00808">
              <w:rPr>
                <w:rFonts w:hint="eastAsia"/>
              </w:rPr>
              <w:t xml:space="preserve">(4) </w:t>
            </w:r>
            <w:r w:rsidRPr="00D00808">
              <w:rPr>
                <w:rFonts w:hint="eastAsia"/>
              </w:rPr>
              <w:t>同样采取防风、防晒、防雨、</w:t>
            </w:r>
            <w:r w:rsidR="00076C81">
              <w:rPr>
                <w:rFonts w:hint="eastAsia"/>
              </w:rPr>
              <w:t>防渗、</w:t>
            </w:r>
            <w:r w:rsidRPr="00D00808">
              <w:rPr>
                <w:rFonts w:hint="eastAsia"/>
              </w:rPr>
              <w:t>防漏、防腐等措施</w:t>
            </w:r>
            <w:r w:rsidR="00076C81">
              <w:rPr>
                <w:rFonts w:hint="eastAsia"/>
              </w:rPr>
              <w:t>；</w:t>
            </w:r>
            <w:r w:rsidRPr="00D00808">
              <w:rPr>
                <w:rFonts w:hint="eastAsia"/>
              </w:rPr>
              <w:t>危险度物分类暂存，液体度物采用桶装暂存，并设置托盘</w:t>
            </w:r>
            <w:r w:rsidR="00076C81">
              <w:rPr>
                <w:rFonts w:hint="eastAsia"/>
              </w:rPr>
              <w:t>；</w:t>
            </w:r>
            <w:r w:rsidRPr="00D00808">
              <w:rPr>
                <w:rFonts w:hint="eastAsia"/>
              </w:rPr>
              <w:t>设置危废贮存设施、严禁烟火等标识、标牌</w:t>
            </w:r>
            <w:r w:rsidR="00076C81">
              <w:rPr>
                <w:rFonts w:hint="eastAsia"/>
              </w:rPr>
              <w:t>；</w:t>
            </w:r>
            <w:r w:rsidRPr="00D00808">
              <w:rPr>
                <w:rFonts w:hint="eastAsia"/>
              </w:rPr>
              <w:t>配备足够的吸附棉、消防沙、灭火器等应急物资，并保持良好的通风。</w:t>
            </w:r>
          </w:p>
          <w:p w:rsidR="00C67861" w:rsidRPr="00D00808" w:rsidRDefault="00C67861" w:rsidP="009228C3">
            <w:pPr>
              <w:pStyle w:val="Af6"/>
            </w:pPr>
            <w:r w:rsidRPr="00D00808">
              <w:rPr>
                <w:rFonts w:hint="eastAsia"/>
              </w:rPr>
              <w:t>(5)</w:t>
            </w:r>
            <w:r w:rsidRPr="00D00808">
              <w:rPr>
                <w:rFonts w:hint="eastAsia"/>
              </w:rPr>
              <w:t>工作场所严禁吸烟、携带火种、穿带钉皮鞋进入易燃易爆区。</w:t>
            </w:r>
          </w:p>
        </w:tc>
      </w:tr>
      <w:tr w:rsidR="00D00808" w:rsidRPr="00D00808" w:rsidTr="00C67861">
        <w:trPr>
          <w:jc w:val="center"/>
        </w:trPr>
        <w:tc>
          <w:tcPr>
            <w:tcW w:w="543" w:type="pct"/>
            <w:vAlign w:val="center"/>
          </w:tcPr>
          <w:p w:rsidR="00C67861" w:rsidRPr="00D00808" w:rsidRDefault="00C67861" w:rsidP="008F7B61">
            <w:pPr>
              <w:pStyle w:val="af9"/>
            </w:pPr>
            <w:r w:rsidRPr="00D00808">
              <w:rPr>
                <w:rFonts w:hint="eastAsia"/>
              </w:rPr>
              <w:lastRenderedPageBreak/>
              <w:t>其他环境</w:t>
            </w:r>
          </w:p>
          <w:p w:rsidR="00C67861" w:rsidRPr="00D00808" w:rsidRDefault="00C67861" w:rsidP="008F7B61">
            <w:pPr>
              <w:pStyle w:val="af9"/>
            </w:pPr>
            <w:r w:rsidRPr="00D00808">
              <w:rPr>
                <w:rFonts w:hint="eastAsia"/>
              </w:rPr>
              <w:t>管理要求</w:t>
            </w:r>
          </w:p>
        </w:tc>
        <w:tc>
          <w:tcPr>
            <w:tcW w:w="4457" w:type="pct"/>
            <w:gridSpan w:val="4"/>
            <w:vAlign w:val="center"/>
          </w:tcPr>
          <w:p w:rsidR="00C67861" w:rsidRPr="00D00808" w:rsidRDefault="00C67861" w:rsidP="009228C3">
            <w:pPr>
              <w:pStyle w:val="Af6"/>
            </w:pPr>
            <w:r w:rsidRPr="00D00808">
              <w:rPr>
                <w:rFonts w:hint="eastAsia"/>
              </w:rPr>
              <w:t>1.</w:t>
            </w:r>
            <w:r w:rsidRPr="00D00808">
              <w:rPr>
                <w:rFonts w:hint="eastAsia"/>
              </w:rPr>
              <w:t>竣工环境保护验收内容及要求：本项目须严格执行“三同时”制度，环保设施必须与主体工程同时设计、同时施工、同时投入使用。建设项目竣工后，建设单位应当按照《建设项目竣工环境保护验收暂行办法》（国环规环评〔</w:t>
            </w:r>
            <w:r w:rsidRPr="00D00808">
              <w:rPr>
                <w:rFonts w:hint="eastAsia"/>
              </w:rPr>
              <w:t>2017</w:t>
            </w:r>
            <w:r w:rsidRPr="00D00808">
              <w:rPr>
                <w:rFonts w:hint="eastAsia"/>
              </w:rPr>
              <w:t>〕</w:t>
            </w:r>
            <w:r w:rsidRPr="00D00808">
              <w:rPr>
                <w:rFonts w:hint="eastAsia"/>
              </w:rPr>
              <w:t>4</w:t>
            </w:r>
            <w:r w:rsidRPr="00D00808">
              <w:rPr>
                <w:rFonts w:hint="eastAsia"/>
              </w:rPr>
              <w:t>号）中的相关要求，对配套建设的环境保护措施进行验收。</w:t>
            </w:r>
          </w:p>
          <w:p w:rsidR="00C67861" w:rsidRPr="00D00808" w:rsidRDefault="00C67861" w:rsidP="009228C3">
            <w:pPr>
              <w:pStyle w:val="Af6"/>
            </w:pPr>
            <w:r w:rsidRPr="00D00808">
              <w:t>2</w:t>
            </w:r>
            <w:r w:rsidRPr="00D00808">
              <w:rPr>
                <w:rFonts w:hint="eastAsia"/>
              </w:rPr>
              <w:t>.</w:t>
            </w:r>
            <w:r w:rsidRPr="00D00808">
              <w:rPr>
                <w:rFonts w:hint="eastAsia"/>
              </w:rPr>
              <w:t>环境管理机构设置及职责：由建设单位配备专职或兼职管理干部</w:t>
            </w:r>
            <w:r w:rsidRPr="00D00808">
              <w:t>1</w:t>
            </w:r>
            <w:r w:rsidRPr="00D00808">
              <w:rPr>
                <w:rFonts w:hint="eastAsia"/>
              </w:rPr>
              <w:t>人，负责组织、落实、监督本工程运营期的环境保护工作，主要职责为：①建立完善的环境保护规章制度，并认真监督实施；②对各种设备的运行状况进行监督管理，确保设备正常高效运行；③落实环境监测制度，做好监测结果、设备运行指标的统计工作；④做好环境保护宣传和职工环保意识教育工作；⑤负责落实环境保护主管部门要求落实的相关环保工作；⑥负责环保设施操作人员技术培训，管理、建立环保设施运行、维护、维修等技术档案，确保环保设施正常运行。</w:t>
            </w: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p w:rsidR="00C67861" w:rsidRPr="00D00808" w:rsidRDefault="00C67861" w:rsidP="009228C3">
            <w:pPr>
              <w:pStyle w:val="Af6"/>
            </w:pPr>
          </w:p>
        </w:tc>
      </w:tr>
    </w:tbl>
    <w:p w:rsidR="00111EE1" w:rsidRPr="00D00808" w:rsidRDefault="00111EE1" w:rsidP="00CD7C39">
      <w:pPr>
        <w:rPr>
          <w:snapToGrid w:val="0"/>
          <w:highlight w:val="yellow"/>
        </w:rPr>
        <w:sectPr w:rsidR="00111EE1" w:rsidRPr="00D00808">
          <w:pgSz w:w="16838" w:h="11905" w:orient="landscape"/>
          <w:pgMar w:top="1463" w:right="1440" w:bottom="1463" w:left="1440" w:header="851" w:footer="850" w:gutter="0"/>
          <w:cols w:space="0"/>
          <w:docGrid w:type="linesAndChars" w:linePitch="312"/>
        </w:sectPr>
      </w:pPr>
    </w:p>
    <w:p w:rsidR="00111EE1" w:rsidRPr="00D00808" w:rsidRDefault="00AE7E47" w:rsidP="00CD7C39">
      <w:pPr>
        <w:rPr>
          <w:snapToGrid w:val="0"/>
        </w:rPr>
      </w:pPr>
      <w:r w:rsidRPr="00D00808">
        <w:rPr>
          <w:rFonts w:hint="eastAsia"/>
          <w:snapToGrid w:val="0"/>
        </w:rPr>
        <w:lastRenderedPageBreak/>
        <w:t>六、结论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69"/>
      </w:tblGrid>
      <w:tr w:rsidR="00D00808" w:rsidRPr="00D00808">
        <w:trPr>
          <w:trHeight w:val="12767"/>
          <w:jc w:val="center"/>
        </w:trPr>
        <w:tc>
          <w:tcPr>
            <w:tcW w:w="5000" w:type="pct"/>
          </w:tcPr>
          <w:p w:rsidR="00111EE1" w:rsidRPr="00D00808" w:rsidRDefault="00AE7E47" w:rsidP="009228C3">
            <w:pPr>
              <w:pStyle w:val="Af6"/>
            </w:pPr>
            <w:r w:rsidRPr="00D00808">
              <w:rPr>
                <w:rFonts w:hint="eastAsia"/>
              </w:rPr>
              <w:t>综上所述，</w:t>
            </w:r>
            <w:r w:rsidR="00BF24E6" w:rsidRPr="00D00808">
              <w:rPr>
                <w:rFonts w:hint="eastAsia"/>
              </w:rPr>
              <w:t>重庆诚祎机械有限公司</w:t>
            </w:r>
            <w:r w:rsidR="00CF0E77" w:rsidRPr="00D00808">
              <w:rPr>
                <w:rFonts w:hint="eastAsia"/>
              </w:rPr>
              <w:t>租用位于</w:t>
            </w:r>
            <w:r w:rsidR="00C67861" w:rsidRPr="00D00808">
              <w:rPr>
                <w:rFonts w:hint="eastAsia"/>
              </w:rPr>
              <w:t>重庆市九龙坡区西彭工业园区</w:t>
            </w:r>
            <w:r w:rsidR="00C67861" w:rsidRPr="00D00808">
              <w:rPr>
                <w:rFonts w:hint="eastAsia"/>
              </w:rPr>
              <w:t>A</w:t>
            </w:r>
            <w:r w:rsidR="00C67861" w:rsidRPr="00D00808">
              <w:rPr>
                <w:rFonts w:hint="eastAsia"/>
              </w:rPr>
              <w:t>区</w:t>
            </w:r>
            <w:r w:rsidR="00C67861" w:rsidRPr="00D00808">
              <w:rPr>
                <w:rFonts w:hint="eastAsia"/>
              </w:rPr>
              <w:t>A15-4/08</w:t>
            </w:r>
            <w:r w:rsidR="00C67861" w:rsidRPr="00D00808">
              <w:rPr>
                <w:rFonts w:hint="eastAsia"/>
              </w:rPr>
              <w:t>地块（部分）</w:t>
            </w:r>
            <w:r w:rsidRPr="00D00808">
              <w:rPr>
                <w:rFonts w:hint="eastAsia"/>
              </w:rPr>
              <w:t>的已建厂房建设“</w:t>
            </w:r>
            <w:r w:rsidR="001910CB" w:rsidRPr="00D00808">
              <w:rPr>
                <w:rFonts w:hint="eastAsia"/>
              </w:rPr>
              <w:t>发电机机架及配件新建生产线</w:t>
            </w:r>
            <w:r w:rsidRPr="00D00808">
              <w:rPr>
                <w:rFonts w:hint="eastAsia"/>
              </w:rPr>
              <w:t>”，项目选址合理、符合国家及地方产业政策。企业运营期间应加强环境</w:t>
            </w:r>
            <w:r w:rsidR="009E18A2">
              <w:rPr>
                <w:rFonts w:hint="eastAsia"/>
              </w:rPr>
              <w:t>管理，认真落实环境工程措施，确保环保设施正常运行，实现废气</w:t>
            </w:r>
            <w:r w:rsidRPr="00D00808">
              <w:rPr>
                <w:rFonts w:hint="eastAsia"/>
              </w:rPr>
              <w:t>、噪声稳定达标排放。该项目采取环境工程措施后，环境污染可得到有效控制，对环境空气、地表水、声环境影响较小，从环境保护角度分析，该项目的建设是可行的。</w:t>
            </w:r>
          </w:p>
        </w:tc>
      </w:tr>
    </w:tbl>
    <w:p w:rsidR="00111EE1" w:rsidRPr="00D00808" w:rsidRDefault="00111EE1" w:rsidP="00CD7C39">
      <w:pPr>
        <w:rPr>
          <w:highlight w:val="yellow"/>
        </w:rPr>
        <w:sectPr w:rsidR="00111EE1" w:rsidRPr="00D00808">
          <w:pgSz w:w="11905" w:h="16838"/>
          <w:pgMar w:top="1440" w:right="1463" w:bottom="1440" w:left="1463" w:header="851" w:footer="850" w:gutter="0"/>
          <w:cols w:space="0"/>
          <w:docGrid w:type="linesAndChars" w:linePitch="312"/>
        </w:sectPr>
      </w:pPr>
    </w:p>
    <w:p w:rsidR="00111EE1" w:rsidRPr="00D00808" w:rsidRDefault="00AE7E47" w:rsidP="00CD7C39">
      <w:pPr>
        <w:rPr>
          <w:snapToGrid w:val="0"/>
        </w:rPr>
      </w:pPr>
      <w:r w:rsidRPr="00D00808">
        <w:rPr>
          <w:rFonts w:hint="eastAsia"/>
          <w:snapToGrid w:val="0"/>
        </w:rPr>
        <w:lastRenderedPageBreak/>
        <w:t>附表</w:t>
      </w:r>
      <w:r w:rsidR="00076C81">
        <w:rPr>
          <w:rFonts w:hint="eastAsia"/>
          <w:snapToGrid w:val="0"/>
        </w:rPr>
        <w:t xml:space="preserve">     </w:t>
      </w:r>
      <w:r w:rsidRPr="00D00808">
        <w:rPr>
          <w:rFonts w:hint="eastAsia"/>
          <w:snapToGrid w:val="0"/>
        </w:rPr>
        <w:t>建设项目污染物排放量汇总表</w:t>
      </w:r>
      <w:r w:rsidRPr="00D00808">
        <w:rPr>
          <w:rFonts w:hint="eastAsia"/>
          <w:snapToGrid w:val="0"/>
        </w:rPr>
        <w:t xml:space="preserve">       </w:t>
      </w:r>
      <w:r w:rsidRPr="00D00808">
        <w:rPr>
          <w:rFonts w:hint="eastAsia"/>
          <w:snapToGrid w:val="0"/>
        </w:rPr>
        <w:t>单位：</w:t>
      </w:r>
      <w:r w:rsidRPr="00D00808">
        <w:rPr>
          <w:rFonts w:hint="eastAsia"/>
          <w:snapToGrid w:val="0"/>
        </w:rPr>
        <w:t>t/a</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2"/>
        <w:gridCol w:w="2398"/>
        <w:gridCol w:w="1617"/>
        <w:gridCol w:w="1317"/>
        <w:gridCol w:w="1423"/>
        <w:gridCol w:w="1585"/>
        <w:gridCol w:w="1397"/>
        <w:gridCol w:w="1694"/>
        <w:gridCol w:w="1275"/>
      </w:tblGrid>
      <w:tr w:rsidR="00D00808" w:rsidRPr="00D00808" w:rsidTr="00076C81">
        <w:trPr>
          <w:trHeight w:val="23"/>
        </w:trPr>
        <w:tc>
          <w:tcPr>
            <w:tcW w:w="544" w:type="pct"/>
            <w:tcBorders>
              <w:tl2br w:val="single" w:sz="4" w:space="0" w:color="auto"/>
            </w:tcBorders>
            <w:tcMar>
              <w:top w:w="0" w:type="dxa"/>
              <w:left w:w="57" w:type="dxa"/>
              <w:bottom w:w="0" w:type="dxa"/>
              <w:right w:w="57" w:type="dxa"/>
            </w:tcMar>
            <w:vAlign w:val="center"/>
          </w:tcPr>
          <w:p w:rsidR="00111EE1" w:rsidRDefault="00076C81" w:rsidP="00187589">
            <w:pPr>
              <w:pStyle w:val="af8"/>
            </w:pPr>
            <w:r>
              <w:rPr>
                <w:rFonts w:hint="eastAsia"/>
              </w:rPr>
              <w:t xml:space="preserve"> </w:t>
            </w:r>
            <w:r>
              <w:t xml:space="preserve">    </w:t>
            </w:r>
            <w:r w:rsidR="00AE7E47" w:rsidRPr="00D00808">
              <w:rPr>
                <w:rFonts w:hint="eastAsia"/>
              </w:rPr>
              <w:t>项目</w:t>
            </w:r>
          </w:p>
          <w:p w:rsidR="00111EE1" w:rsidRPr="00D00808" w:rsidRDefault="00AE7E47" w:rsidP="00187589">
            <w:pPr>
              <w:pStyle w:val="af8"/>
            </w:pPr>
            <w:r w:rsidRPr="00D00808">
              <w:rPr>
                <w:rFonts w:hint="eastAsia"/>
              </w:rPr>
              <w:t>分类</w:t>
            </w:r>
          </w:p>
        </w:tc>
        <w:tc>
          <w:tcPr>
            <w:tcW w:w="841" w:type="pct"/>
            <w:tcMar>
              <w:top w:w="0" w:type="dxa"/>
              <w:left w:w="57" w:type="dxa"/>
              <w:bottom w:w="0" w:type="dxa"/>
              <w:right w:w="57" w:type="dxa"/>
            </w:tcMar>
            <w:vAlign w:val="center"/>
          </w:tcPr>
          <w:p w:rsidR="00111EE1" w:rsidRPr="00D00808" w:rsidRDefault="00AE7E47" w:rsidP="00187589">
            <w:pPr>
              <w:pStyle w:val="af8"/>
            </w:pPr>
            <w:r w:rsidRPr="00D00808">
              <w:rPr>
                <w:rFonts w:hint="eastAsia"/>
              </w:rPr>
              <w:t>污染物名称</w:t>
            </w:r>
          </w:p>
        </w:tc>
        <w:tc>
          <w:tcPr>
            <w:tcW w:w="567" w:type="pct"/>
            <w:tcMar>
              <w:top w:w="0" w:type="dxa"/>
              <w:left w:w="57" w:type="dxa"/>
              <w:bottom w:w="0" w:type="dxa"/>
              <w:right w:w="57" w:type="dxa"/>
            </w:tcMar>
            <w:vAlign w:val="center"/>
          </w:tcPr>
          <w:p w:rsidR="00111EE1" w:rsidRPr="00D00808" w:rsidRDefault="00AE7E47" w:rsidP="00187589">
            <w:pPr>
              <w:pStyle w:val="af8"/>
            </w:pPr>
            <w:r w:rsidRPr="00D00808">
              <w:t>现有工程</w:t>
            </w:r>
          </w:p>
          <w:p w:rsidR="00111EE1" w:rsidRPr="00D00808" w:rsidRDefault="00AE7E47" w:rsidP="00187589">
            <w:pPr>
              <w:pStyle w:val="af8"/>
            </w:pPr>
            <w:r w:rsidRPr="00D00808">
              <w:t>排放量（固</w:t>
            </w:r>
            <w:r w:rsidRPr="00D00808">
              <w:rPr>
                <w:rFonts w:hint="eastAsia"/>
              </w:rPr>
              <w:t>体</w:t>
            </w:r>
            <w:r w:rsidRPr="00D00808">
              <w:t>废</w:t>
            </w:r>
            <w:r w:rsidRPr="00D00808">
              <w:rPr>
                <w:rFonts w:hint="eastAsia"/>
              </w:rPr>
              <w:t>物</w:t>
            </w:r>
            <w:r w:rsidRPr="00D00808">
              <w:t>产生量）</w:t>
            </w:r>
            <w:r w:rsidRPr="00D00808">
              <w:fldChar w:fldCharType="begin"/>
            </w:r>
            <w:r w:rsidRPr="00D00808">
              <w:instrText xml:space="preserve"> = 1 \* GB3 \* MERGEFORMAT </w:instrText>
            </w:r>
            <w:r w:rsidRPr="00D00808">
              <w:fldChar w:fldCharType="separate"/>
            </w:r>
            <w:r w:rsidRPr="00D00808">
              <w:rPr>
                <w:rFonts w:hint="eastAsia"/>
              </w:rPr>
              <w:t>①</w:t>
            </w:r>
            <w:r w:rsidRPr="00D00808">
              <w:fldChar w:fldCharType="end"/>
            </w:r>
          </w:p>
        </w:tc>
        <w:tc>
          <w:tcPr>
            <w:tcW w:w="462" w:type="pct"/>
            <w:tcMar>
              <w:top w:w="0" w:type="dxa"/>
              <w:left w:w="57" w:type="dxa"/>
              <w:bottom w:w="0" w:type="dxa"/>
              <w:right w:w="57" w:type="dxa"/>
            </w:tcMar>
            <w:vAlign w:val="center"/>
          </w:tcPr>
          <w:p w:rsidR="00111EE1" w:rsidRPr="00D00808" w:rsidRDefault="00AE7E47" w:rsidP="00187589">
            <w:pPr>
              <w:pStyle w:val="af8"/>
            </w:pPr>
            <w:r w:rsidRPr="00D00808">
              <w:t>现有工程许可排放量</w:t>
            </w:r>
          </w:p>
          <w:p w:rsidR="00111EE1" w:rsidRPr="00D00808" w:rsidRDefault="00AE7E47" w:rsidP="00187589">
            <w:pPr>
              <w:pStyle w:val="af8"/>
            </w:pPr>
            <w:r w:rsidRPr="00D00808">
              <w:fldChar w:fldCharType="begin"/>
            </w:r>
            <w:r w:rsidRPr="00D00808">
              <w:instrText xml:space="preserve"> = 2 \* GB3 \* MERGEFORMAT </w:instrText>
            </w:r>
            <w:r w:rsidRPr="00D00808">
              <w:fldChar w:fldCharType="separate"/>
            </w:r>
            <w:r w:rsidRPr="00D00808">
              <w:rPr>
                <w:rFonts w:hint="eastAsia"/>
              </w:rPr>
              <w:t>②</w:t>
            </w:r>
            <w:r w:rsidRPr="00D00808">
              <w:fldChar w:fldCharType="end"/>
            </w:r>
          </w:p>
        </w:tc>
        <w:tc>
          <w:tcPr>
            <w:tcW w:w="499" w:type="pct"/>
            <w:tcMar>
              <w:top w:w="0" w:type="dxa"/>
              <w:left w:w="57" w:type="dxa"/>
              <w:bottom w:w="0" w:type="dxa"/>
              <w:right w:w="57" w:type="dxa"/>
            </w:tcMar>
            <w:vAlign w:val="center"/>
          </w:tcPr>
          <w:p w:rsidR="00111EE1" w:rsidRPr="00D00808" w:rsidRDefault="00AE7E47" w:rsidP="00187589">
            <w:pPr>
              <w:pStyle w:val="af8"/>
            </w:pPr>
            <w:r w:rsidRPr="00D00808">
              <w:t>在建工程排放量（固</w:t>
            </w:r>
            <w:r w:rsidRPr="00D00808">
              <w:rPr>
                <w:rFonts w:hint="eastAsia"/>
              </w:rPr>
              <w:t>体</w:t>
            </w:r>
            <w:r w:rsidRPr="00D00808">
              <w:t>废</w:t>
            </w:r>
            <w:r w:rsidRPr="00D00808">
              <w:rPr>
                <w:rFonts w:hint="eastAsia"/>
              </w:rPr>
              <w:t>物</w:t>
            </w:r>
            <w:r w:rsidRPr="00D00808">
              <w:t>产生量）</w:t>
            </w:r>
            <w:r w:rsidRPr="00D00808">
              <w:fldChar w:fldCharType="begin"/>
            </w:r>
            <w:r w:rsidRPr="00D00808">
              <w:instrText xml:space="preserve"> = 3 \* GB3 \* MERGEFORMAT </w:instrText>
            </w:r>
            <w:r w:rsidRPr="00D00808">
              <w:fldChar w:fldCharType="separate"/>
            </w:r>
            <w:r w:rsidRPr="00D00808">
              <w:rPr>
                <w:rFonts w:hint="eastAsia"/>
              </w:rPr>
              <w:t>③</w:t>
            </w:r>
            <w:r w:rsidRPr="00D00808">
              <w:fldChar w:fldCharType="end"/>
            </w:r>
          </w:p>
        </w:tc>
        <w:tc>
          <w:tcPr>
            <w:tcW w:w="556" w:type="pct"/>
            <w:tcMar>
              <w:top w:w="0" w:type="dxa"/>
              <w:left w:w="57" w:type="dxa"/>
              <w:bottom w:w="0" w:type="dxa"/>
              <w:right w:w="57" w:type="dxa"/>
            </w:tcMar>
            <w:vAlign w:val="center"/>
          </w:tcPr>
          <w:p w:rsidR="00111EE1" w:rsidRPr="00D00808" w:rsidRDefault="00AE7E47" w:rsidP="00187589">
            <w:pPr>
              <w:pStyle w:val="af8"/>
            </w:pPr>
            <w:r w:rsidRPr="00D00808">
              <w:t>本项目排放量（固</w:t>
            </w:r>
            <w:r w:rsidRPr="00D00808">
              <w:rPr>
                <w:rFonts w:hint="eastAsia"/>
              </w:rPr>
              <w:t>体</w:t>
            </w:r>
            <w:r w:rsidRPr="00D00808">
              <w:t>废</w:t>
            </w:r>
            <w:r w:rsidRPr="00D00808">
              <w:rPr>
                <w:rFonts w:hint="eastAsia"/>
              </w:rPr>
              <w:t>物</w:t>
            </w:r>
            <w:r w:rsidRPr="00D00808">
              <w:t>产生量）</w:t>
            </w:r>
            <w:r w:rsidRPr="00D00808">
              <w:fldChar w:fldCharType="begin"/>
            </w:r>
            <w:r w:rsidRPr="00D00808">
              <w:instrText xml:space="preserve"> = 4 \* GB3 \* MERGEFORMAT </w:instrText>
            </w:r>
            <w:r w:rsidRPr="00D00808">
              <w:fldChar w:fldCharType="separate"/>
            </w:r>
            <w:r w:rsidRPr="00D00808">
              <w:rPr>
                <w:rFonts w:hint="eastAsia"/>
              </w:rPr>
              <w:t>④</w:t>
            </w:r>
            <w:r w:rsidRPr="00D00808">
              <w:fldChar w:fldCharType="end"/>
            </w:r>
          </w:p>
        </w:tc>
        <w:tc>
          <w:tcPr>
            <w:tcW w:w="490" w:type="pct"/>
            <w:tcMar>
              <w:top w:w="0" w:type="dxa"/>
              <w:left w:w="57" w:type="dxa"/>
              <w:bottom w:w="0" w:type="dxa"/>
              <w:right w:w="57" w:type="dxa"/>
            </w:tcMar>
            <w:vAlign w:val="center"/>
          </w:tcPr>
          <w:p w:rsidR="00111EE1" w:rsidRPr="00D00808" w:rsidRDefault="00AE7E47" w:rsidP="00187589">
            <w:pPr>
              <w:pStyle w:val="af8"/>
            </w:pPr>
            <w:r w:rsidRPr="00D00808">
              <w:t>以新带老削减量（新建项目不填）</w:t>
            </w:r>
            <w:r w:rsidRPr="00D00808">
              <w:fldChar w:fldCharType="begin"/>
            </w:r>
            <w:r w:rsidRPr="00D00808">
              <w:instrText xml:space="preserve"> = 5 \* GB3 \* MERGEFORMAT </w:instrText>
            </w:r>
            <w:r w:rsidRPr="00D00808">
              <w:fldChar w:fldCharType="separate"/>
            </w:r>
            <w:r w:rsidRPr="00D00808">
              <w:rPr>
                <w:rFonts w:hint="eastAsia"/>
              </w:rPr>
              <w:t>⑤</w:t>
            </w:r>
            <w:r w:rsidRPr="00D00808">
              <w:fldChar w:fldCharType="end"/>
            </w:r>
          </w:p>
        </w:tc>
        <w:tc>
          <w:tcPr>
            <w:tcW w:w="594" w:type="pct"/>
            <w:tcMar>
              <w:top w:w="0" w:type="dxa"/>
              <w:left w:w="57" w:type="dxa"/>
              <w:bottom w:w="0" w:type="dxa"/>
              <w:right w:w="57" w:type="dxa"/>
            </w:tcMar>
            <w:vAlign w:val="center"/>
          </w:tcPr>
          <w:p w:rsidR="00111EE1" w:rsidRPr="00D00808" w:rsidRDefault="00AE7E47" w:rsidP="00187589">
            <w:pPr>
              <w:pStyle w:val="af8"/>
            </w:pPr>
            <w:r w:rsidRPr="00D00808">
              <w:t>本项目建成后</w:t>
            </w:r>
            <w:r w:rsidRPr="00D00808">
              <w:rPr>
                <w:rFonts w:hint="eastAsia"/>
              </w:rPr>
              <w:t>全厂</w:t>
            </w:r>
            <w:r w:rsidRPr="00D00808">
              <w:t>排放量（固</w:t>
            </w:r>
            <w:r w:rsidRPr="00D00808">
              <w:rPr>
                <w:rFonts w:hint="eastAsia"/>
              </w:rPr>
              <w:t>体</w:t>
            </w:r>
            <w:r w:rsidRPr="00D00808">
              <w:t>废</w:t>
            </w:r>
            <w:r w:rsidRPr="00D00808">
              <w:rPr>
                <w:rFonts w:hint="eastAsia"/>
              </w:rPr>
              <w:t>物</w:t>
            </w:r>
            <w:r w:rsidRPr="00D00808">
              <w:t>产生量）</w:t>
            </w:r>
            <w:r w:rsidRPr="00D00808">
              <w:fldChar w:fldCharType="begin"/>
            </w:r>
            <w:r w:rsidRPr="00D00808">
              <w:instrText xml:space="preserve"> = 6 \* GB3 \* MERGEFORMAT </w:instrText>
            </w:r>
            <w:r w:rsidRPr="00D00808">
              <w:fldChar w:fldCharType="separate"/>
            </w:r>
            <w:r w:rsidRPr="00D00808">
              <w:rPr>
                <w:rFonts w:hint="eastAsia"/>
              </w:rPr>
              <w:t>⑥</w:t>
            </w:r>
            <w:r w:rsidRPr="00D00808">
              <w:fldChar w:fldCharType="end"/>
            </w:r>
          </w:p>
        </w:tc>
        <w:tc>
          <w:tcPr>
            <w:tcW w:w="447" w:type="pct"/>
            <w:tcMar>
              <w:top w:w="0" w:type="dxa"/>
              <w:left w:w="57" w:type="dxa"/>
              <w:bottom w:w="0" w:type="dxa"/>
              <w:right w:w="57" w:type="dxa"/>
            </w:tcMar>
            <w:vAlign w:val="center"/>
          </w:tcPr>
          <w:p w:rsidR="00111EE1" w:rsidRPr="00D00808" w:rsidRDefault="00AE7E47" w:rsidP="00187589">
            <w:pPr>
              <w:pStyle w:val="af8"/>
            </w:pPr>
            <w:r w:rsidRPr="00D00808">
              <w:t>变化量</w:t>
            </w:r>
          </w:p>
          <w:p w:rsidR="00111EE1" w:rsidRPr="00D00808" w:rsidRDefault="00AE7E47" w:rsidP="00187589">
            <w:pPr>
              <w:pStyle w:val="af8"/>
            </w:pPr>
            <w:r w:rsidRPr="00D00808">
              <w:fldChar w:fldCharType="begin"/>
            </w:r>
            <w:r w:rsidRPr="00D00808">
              <w:instrText xml:space="preserve"> = 7 \* GB3 \* MERGEFORMAT </w:instrText>
            </w:r>
            <w:r w:rsidRPr="00D00808">
              <w:fldChar w:fldCharType="separate"/>
            </w:r>
            <w:r w:rsidRPr="00D00808">
              <w:rPr>
                <w:rFonts w:hint="eastAsia"/>
              </w:rPr>
              <w:t>⑦</w:t>
            </w:r>
            <w:r w:rsidRPr="00D00808">
              <w:fldChar w:fldCharType="end"/>
            </w:r>
          </w:p>
        </w:tc>
      </w:tr>
      <w:tr w:rsidR="001537E5" w:rsidRPr="00D00808" w:rsidTr="00076C81">
        <w:trPr>
          <w:trHeight w:val="70"/>
        </w:trPr>
        <w:tc>
          <w:tcPr>
            <w:tcW w:w="544" w:type="pct"/>
            <w:vMerge w:val="restart"/>
            <w:tcMar>
              <w:top w:w="0" w:type="dxa"/>
              <w:left w:w="57" w:type="dxa"/>
              <w:bottom w:w="0" w:type="dxa"/>
              <w:right w:w="57" w:type="dxa"/>
            </w:tcMar>
            <w:vAlign w:val="center"/>
          </w:tcPr>
          <w:p w:rsidR="001537E5" w:rsidRPr="00D00808" w:rsidRDefault="001537E5" w:rsidP="001537E5">
            <w:pPr>
              <w:pStyle w:val="af8"/>
            </w:pPr>
            <w:r w:rsidRPr="00D00808">
              <w:rPr>
                <w:rFonts w:hint="eastAsia"/>
              </w:rPr>
              <w:t>废气</w:t>
            </w: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颗粒物</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0.0077</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0.0077</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w:t>
            </w:r>
            <w:r w:rsidRPr="00D00808">
              <w:t>0.0077</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二氧化硫</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w:t>
            </w:r>
            <w:r w:rsidRPr="00D00808">
              <w:t>00016</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0.00016</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w:t>
            </w:r>
            <w:r w:rsidRPr="00D00808">
              <w:t>0.00016</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氮氧化物</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0.0048</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0.0048</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w:t>
            </w:r>
            <w:r w:rsidRPr="00D00808">
              <w:t>0.0048</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非甲烷总烃</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0.0011</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0.0011</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w:t>
            </w:r>
            <w:r w:rsidRPr="00D00808">
              <w:t>0.0011</w:t>
            </w:r>
          </w:p>
        </w:tc>
      </w:tr>
      <w:tr w:rsidR="001537E5" w:rsidRPr="00D00808" w:rsidTr="00076C81">
        <w:trPr>
          <w:trHeight w:val="465"/>
        </w:trPr>
        <w:tc>
          <w:tcPr>
            <w:tcW w:w="544" w:type="pct"/>
            <w:vMerge w:val="restart"/>
            <w:tcMar>
              <w:top w:w="0" w:type="dxa"/>
              <w:left w:w="57" w:type="dxa"/>
              <w:bottom w:w="0" w:type="dxa"/>
              <w:right w:w="57" w:type="dxa"/>
            </w:tcMar>
            <w:vAlign w:val="center"/>
          </w:tcPr>
          <w:p w:rsidR="001537E5" w:rsidRPr="00D00808" w:rsidRDefault="001537E5" w:rsidP="001537E5">
            <w:pPr>
              <w:pStyle w:val="af8"/>
            </w:pPr>
            <w:r w:rsidRPr="00D00808">
              <w:rPr>
                <w:rFonts w:hint="eastAsia"/>
              </w:rPr>
              <w:t>一般工业固体废物</w:t>
            </w: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废边角料</w:t>
            </w:r>
          </w:p>
          <w:p w:rsidR="001537E5" w:rsidRPr="00D00808" w:rsidRDefault="001537E5" w:rsidP="001537E5">
            <w:pPr>
              <w:pStyle w:val="af8"/>
            </w:pPr>
            <w:r w:rsidRPr="00D00808">
              <w:rPr>
                <w:rFonts w:hint="eastAsia"/>
              </w:rPr>
              <w:t>和不合格产品</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11.25</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11.25</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11.25</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废焊料</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0.02</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0.02</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0.02</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废钢丸</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0.4</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0.4</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+0.4</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抛丸除尘灰</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0.156</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0.156</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0.156</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t>焊接除尘灰</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0.0</w:t>
            </w:r>
            <w:r>
              <w:t>23</w:t>
            </w:r>
            <w:r w:rsidRPr="00D00808">
              <w:t>4</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w:t>
            </w:r>
            <w:r>
              <w:t>23</w:t>
            </w:r>
            <w:r w:rsidRPr="00D00808">
              <w:t>4</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+0.0</w:t>
            </w:r>
            <w:r>
              <w:t>23</w:t>
            </w:r>
            <w:r w:rsidRPr="00D00808">
              <w:t>4</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非危化品废包装材料</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0.05</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0.05</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0.05</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喷粉回收塑粉</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0.2736</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0.2736</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+0.2736</w:t>
            </w:r>
          </w:p>
        </w:tc>
      </w:tr>
      <w:tr w:rsidR="001537E5" w:rsidRPr="00D00808" w:rsidTr="00076C81">
        <w:trPr>
          <w:trHeight w:val="70"/>
        </w:trPr>
        <w:tc>
          <w:tcPr>
            <w:tcW w:w="544" w:type="pct"/>
            <w:vMerge w:val="restart"/>
            <w:tcMar>
              <w:top w:w="0" w:type="dxa"/>
              <w:left w:w="57" w:type="dxa"/>
              <w:bottom w:w="0" w:type="dxa"/>
              <w:right w:w="57" w:type="dxa"/>
            </w:tcMar>
            <w:vAlign w:val="center"/>
          </w:tcPr>
          <w:p w:rsidR="001537E5" w:rsidRPr="00D00808" w:rsidRDefault="001537E5" w:rsidP="001537E5">
            <w:pPr>
              <w:pStyle w:val="af8"/>
            </w:pPr>
            <w:r w:rsidRPr="00D00808">
              <w:rPr>
                <w:rFonts w:hint="eastAsia"/>
              </w:rPr>
              <w:t>危险废物</w:t>
            </w: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废油桶</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0.005</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0.005</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+0.005</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废含油棉纱、手套</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0.01</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0.01</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0.01</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废液压油</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0.15</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0.15</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0.15</w:t>
            </w:r>
          </w:p>
        </w:tc>
      </w:tr>
      <w:tr w:rsidR="001537E5" w:rsidRPr="00D00808" w:rsidTr="00076C81">
        <w:trPr>
          <w:trHeight w:val="70"/>
        </w:trPr>
        <w:tc>
          <w:tcPr>
            <w:tcW w:w="544" w:type="pct"/>
            <w:vMerge/>
            <w:tcMar>
              <w:top w:w="0" w:type="dxa"/>
              <w:left w:w="57" w:type="dxa"/>
              <w:bottom w:w="0" w:type="dxa"/>
              <w:right w:w="57" w:type="dxa"/>
            </w:tcMar>
            <w:vAlign w:val="center"/>
          </w:tcPr>
          <w:p w:rsidR="001537E5" w:rsidRPr="00D00808" w:rsidRDefault="001537E5" w:rsidP="001537E5">
            <w:pPr>
              <w:pStyle w:val="af8"/>
            </w:pP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废活性炭</w:t>
            </w:r>
          </w:p>
        </w:tc>
        <w:tc>
          <w:tcPr>
            <w:tcW w:w="567"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0.05</w:t>
            </w:r>
          </w:p>
        </w:tc>
        <w:tc>
          <w:tcPr>
            <w:tcW w:w="490" w:type="pct"/>
            <w:tcMar>
              <w:top w:w="0" w:type="dxa"/>
              <w:left w:w="57" w:type="dxa"/>
              <w:bottom w:w="0" w:type="dxa"/>
              <w:right w:w="57" w:type="dxa"/>
            </w:tcMar>
            <w:vAlign w:val="cente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0.05</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t>+</w:t>
            </w:r>
            <w:r w:rsidRPr="00D00808">
              <w:rPr>
                <w:rFonts w:hint="eastAsia"/>
              </w:rPr>
              <w:t>0.05</w:t>
            </w:r>
          </w:p>
        </w:tc>
      </w:tr>
      <w:tr w:rsidR="001537E5" w:rsidRPr="00D00808" w:rsidTr="00076C81">
        <w:trPr>
          <w:trHeight w:val="70"/>
        </w:trPr>
        <w:tc>
          <w:tcPr>
            <w:tcW w:w="544" w:type="pct"/>
            <w:tcMar>
              <w:top w:w="0" w:type="dxa"/>
              <w:left w:w="57" w:type="dxa"/>
              <w:bottom w:w="0" w:type="dxa"/>
              <w:right w:w="57" w:type="dxa"/>
            </w:tcMar>
          </w:tcPr>
          <w:p w:rsidR="001537E5" w:rsidRPr="00D00808" w:rsidRDefault="001537E5" w:rsidP="001537E5">
            <w:pPr>
              <w:pStyle w:val="af8"/>
            </w:pPr>
            <w:r w:rsidRPr="00D00808">
              <w:rPr>
                <w:rFonts w:hint="eastAsia"/>
              </w:rPr>
              <w:t>生活垃圾</w:t>
            </w:r>
          </w:p>
        </w:tc>
        <w:tc>
          <w:tcPr>
            <w:tcW w:w="841"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生活垃圾</w:t>
            </w:r>
          </w:p>
        </w:tc>
        <w:tc>
          <w:tcPr>
            <w:tcW w:w="567" w:type="pct"/>
            <w:tcMar>
              <w:top w:w="0" w:type="dxa"/>
              <w:left w:w="57" w:type="dxa"/>
              <w:bottom w:w="0" w:type="dxa"/>
              <w:right w:w="57" w:type="dxa"/>
            </w:tcMar>
          </w:tcPr>
          <w:p w:rsidR="001537E5" w:rsidRPr="00D00808" w:rsidRDefault="001537E5" w:rsidP="001537E5">
            <w:pPr>
              <w:pStyle w:val="af8"/>
            </w:pPr>
            <w:r>
              <w:rPr>
                <w:rFonts w:hint="eastAsia"/>
              </w:rPr>
              <w:t>/</w:t>
            </w:r>
          </w:p>
        </w:tc>
        <w:tc>
          <w:tcPr>
            <w:tcW w:w="462" w:type="pct"/>
            <w:tcMar>
              <w:top w:w="0" w:type="dxa"/>
              <w:left w:w="57" w:type="dxa"/>
              <w:bottom w:w="0" w:type="dxa"/>
              <w:right w:w="57" w:type="dxa"/>
            </w:tcMar>
          </w:tcPr>
          <w:p w:rsidR="001537E5" w:rsidRPr="00D00808" w:rsidRDefault="001537E5" w:rsidP="001537E5">
            <w:pPr>
              <w:pStyle w:val="af8"/>
            </w:pPr>
            <w:r>
              <w:rPr>
                <w:rFonts w:hint="eastAsia"/>
              </w:rPr>
              <w:t>/</w:t>
            </w:r>
          </w:p>
        </w:tc>
        <w:tc>
          <w:tcPr>
            <w:tcW w:w="499" w:type="pct"/>
            <w:tcMar>
              <w:top w:w="0" w:type="dxa"/>
              <w:left w:w="57" w:type="dxa"/>
              <w:bottom w:w="0" w:type="dxa"/>
              <w:right w:w="57" w:type="dxa"/>
            </w:tcMar>
          </w:tcPr>
          <w:p w:rsidR="001537E5" w:rsidRPr="00D00808" w:rsidRDefault="001537E5" w:rsidP="001537E5">
            <w:pPr>
              <w:pStyle w:val="af8"/>
            </w:pPr>
            <w:r>
              <w:rPr>
                <w:rFonts w:hint="eastAsia"/>
              </w:rPr>
              <w:t>/</w:t>
            </w:r>
          </w:p>
        </w:tc>
        <w:tc>
          <w:tcPr>
            <w:tcW w:w="556" w:type="pct"/>
            <w:tcMar>
              <w:top w:w="0" w:type="dxa"/>
              <w:left w:w="57" w:type="dxa"/>
              <w:bottom w:w="0" w:type="dxa"/>
              <w:right w:w="57" w:type="dxa"/>
            </w:tcMar>
            <w:vAlign w:val="center"/>
          </w:tcPr>
          <w:p w:rsidR="001537E5" w:rsidRPr="00D00808" w:rsidRDefault="001537E5" w:rsidP="001537E5">
            <w:pPr>
              <w:pStyle w:val="af8"/>
            </w:pPr>
            <w:r w:rsidRPr="00D00808">
              <w:t>1.2</w:t>
            </w:r>
          </w:p>
        </w:tc>
        <w:tc>
          <w:tcPr>
            <w:tcW w:w="490" w:type="pct"/>
            <w:tcMar>
              <w:top w:w="0" w:type="dxa"/>
              <w:left w:w="57" w:type="dxa"/>
              <w:bottom w:w="0" w:type="dxa"/>
              <w:right w:w="57" w:type="dxa"/>
            </w:tcMar>
          </w:tcPr>
          <w:p w:rsidR="001537E5" w:rsidRPr="00D00808" w:rsidRDefault="001537E5" w:rsidP="001537E5">
            <w:pPr>
              <w:pStyle w:val="af8"/>
            </w:pPr>
            <w:r>
              <w:rPr>
                <w:rFonts w:hint="eastAsia"/>
              </w:rPr>
              <w:t>/</w:t>
            </w:r>
          </w:p>
        </w:tc>
        <w:tc>
          <w:tcPr>
            <w:tcW w:w="594" w:type="pct"/>
            <w:tcMar>
              <w:top w:w="0" w:type="dxa"/>
              <w:left w:w="57" w:type="dxa"/>
              <w:bottom w:w="0" w:type="dxa"/>
              <w:right w:w="57" w:type="dxa"/>
            </w:tcMar>
            <w:vAlign w:val="center"/>
          </w:tcPr>
          <w:p w:rsidR="001537E5" w:rsidRPr="00D00808" w:rsidRDefault="001537E5" w:rsidP="001537E5">
            <w:pPr>
              <w:pStyle w:val="af8"/>
            </w:pPr>
            <w:r w:rsidRPr="00D00808">
              <w:t>1.2</w:t>
            </w:r>
          </w:p>
        </w:tc>
        <w:tc>
          <w:tcPr>
            <w:tcW w:w="447" w:type="pct"/>
            <w:tcMar>
              <w:top w:w="0" w:type="dxa"/>
              <w:left w:w="57" w:type="dxa"/>
              <w:bottom w:w="0" w:type="dxa"/>
              <w:right w:w="57" w:type="dxa"/>
            </w:tcMar>
            <w:vAlign w:val="center"/>
          </w:tcPr>
          <w:p w:rsidR="001537E5" w:rsidRPr="00D00808" w:rsidRDefault="001537E5" w:rsidP="001537E5">
            <w:pPr>
              <w:pStyle w:val="af8"/>
            </w:pPr>
            <w:r w:rsidRPr="00D00808">
              <w:rPr>
                <w:rFonts w:hint="eastAsia"/>
              </w:rPr>
              <w:t>+</w:t>
            </w:r>
            <w:r w:rsidRPr="00D00808">
              <w:t>1.2</w:t>
            </w:r>
          </w:p>
        </w:tc>
      </w:tr>
    </w:tbl>
    <w:p w:rsidR="00111EE1" w:rsidRDefault="00AE7E47" w:rsidP="00CD7C39">
      <w:pPr>
        <w:rPr>
          <w:snapToGrid w:val="0"/>
        </w:rPr>
      </w:pPr>
      <w:r w:rsidRPr="00D00808">
        <w:rPr>
          <w:snapToGrid w:val="0"/>
        </w:rPr>
        <w:t>注：</w:t>
      </w:r>
      <w:r w:rsidRPr="00D00808">
        <w:rPr>
          <w:snapToGrid w:val="0"/>
          <w:spacing w:val="-16"/>
        </w:rPr>
        <w:fldChar w:fldCharType="begin"/>
      </w:r>
      <w:r w:rsidRPr="00D00808">
        <w:rPr>
          <w:snapToGrid w:val="0"/>
          <w:spacing w:val="-16"/>
        </w:rPr>
        <w:instrText xml:space="preserve"> = 6 \* GB3 \* MERGEFORMAT </w:instrText>
      </w:r>
      <w:r w:rsidRPr="00D00808">
        <w:rPr>
          <w:snapToGrid w:val="0"/>
          <w:spacing w:val="-16"/>
        </w:rPr>
        <w:fldChar w:fldCharType="separate"/>
      </w:r>
      <w:r w:rsidRPr="00D00808">
        <w:rPr>
          <w:rFonts w:hint="eastAsia"/>
        </w:rPr>
        <w:t>⑥</w:t>
      </w:r>
      <w:r w:rsidRPr="00D00808">
        <w:rPr>
          <w:snapToGrid w:val="0"/>
          <w:spacing w:val="-16"/>
        </w:rPr>
        <w:fldChar w:fldCharType="end"/>
      </w:r>
      <w:r w:rsidRPr="00D00808">
        <w:rPr>
          <w:snapToGrid w:val="0"/>
          <w:spacing w:val="-16"/>
        </w:rPr>
        <w:t>=</w:t>
      </w:r>
      <w:r w:rsidRPr="00D00808">
        <w:rPr>
          <w:snapToGrid w:val="0"/>
        </w:rPr>
        <w:fldChar w:fldCharType="begin"/>
      </w:r>
      <w:r w:rsidRPr="00D00808">
        <w:rPr>
          <w:snapToGrid w:val="0"/>
        </w:rPr>
        <w:instrText xml:space="preserve"> = 1 \* GB3 \* MERGEFORMAT </w:instrText>
      </w:r>
      <w:r w:rsidRPr="00D00808">
        <w:rPr>
          <w:snapToGrid w:val="0"/>
        </w:rPr>
        <w:fldChar w:fldCharType="separate"/>
      </w:r>
      <w:r w:rsidRPr="00D00808">
        <w:rPr>
          <w:rFonts w:hint="eastAsia"/>
        </w:rPr>
        <w:t>①</w:t>
      </w:r>
      <w:r w:rsidRPr="00D00808">
        <w:rPr>
          <w:snapToGrid w:val="0"/>
        </w:rPr>
        <w:fldChar w:fldCharType="end"/>
      </w:r>
      <w:r w:rsidRPr="00D00808">
        <w:rPr>
          <w:snapToGrid w:val="0"/>
        </w:rPr>
        <w:t>+</w:t>
      </w:r>
      <w:r w:rsidRPr="00D00808">
        <w:rPr>
          <w:snapToGrid w:val="0"/>
        </w:rPr>
        <w:fldChar w:fldCharType="begin"/>
      </w:r>
      <w:r w:rsidRPr="00D00808">
        <w:rPr>
          <w:snapToGrid w:val="0"/>
        </w:rPr>
        <w:instrText xml:space="preserve"> = 3 \* GB3 \* MERGEFORMAT </w:instrText>
      </w:r>
      <w:r w:rsidRPr="00D00808">
        <w:rPr>
          <w:snapToGrid w:val="0"/>
        </w:rPr>
        <w:fldChar w:fldCharType="separate"/>
      </w:r>
      <w:r w:rsidRPr="00D00808">
        <w:rPr>
          <w:rFonts w:hint="eastAsia"/>
        </w:rPr>
        <w:t>③</w:t>
      </w:r>
      <w:r w:rsidRPr="00D00808">
        <w:rPr>
          <w:snapToGrid w:val="0"/>
        </w:rPr>
        <w:fldChar w:fldCharType="end"/>
      </w:r>
      <w:r w:rsidRPr="00D00808">
        <w:rPr>
          <w:snapToGrid w:val="0"/>
        </w:rPr>
        <w:t>+</w:t>
      </w:r>
      <w:r w:rsidRPr="00D00808">
        <w:rPr>
          <w:snapToGrid w:val="0"/>
        </w:rPr>
        <w:fldChar w:fldCharType="begin"/>
      </w:r>
      <w:r w:rsidRPr="00D00808">
        <w:rPr>
          <w:snapToGrid w:val="0"/>
        </w:rPr>
        <w:instrText xml:space="preserve"> = 4 \* GB3 \* MERGEFORMAT </w:instrText>
      </w:r>
      <w:r w:rsidRPr="00D00808">
        <w:rPr>
          <w:snapToGrid w:val="0"/>
        </w:rPr>
        <w:fldChar w:fldCharType="separate"/>
      </w:r>
      <w:r w:rsidRPr="00D00808">
        <w:rPr>
          <w:rFonts w:hint="eastAsia"/>
        </w:rPr>
        <w:t>④</w:t>
      </w:r>
      <w:r w:rsidRPr="00D00808">
        <w:rPr>
          <w:snapToGrid w:val="0"/>
        </w:rPr>
        <w:fldChar w:fldCharType="end"/>
      </w:r>
      <w:r w:rsidRPr="00D00808">
        <w:rPr>
          <w:snapToGrid w:val="0"/>
        </w:rPr>
        <w:t>-</w:t>
      </w:r>
      <w:r w:rsidRPr="00D00808">
        <w:rPr>
          <w:snapToGrid w:val="0"/>
          <w:spacing w:val="-16"/>
        </w:rPr>
        <w:fldChar w:fldCharType="begin"/>
      </w:r>
      <w:r w:rsidRPr="00D00808">
        <w:rPr>
          <w:snapToGrid w:val="0"/>
          <w:spacing w:val="-16"/>
        </w:rPr>
        <w:instrText xml:space="preserve"> = 5 \* GB3 \* MERGEFORMAT </w:instrText>
      </w:r>
      <w:r w:rsidRPr="00D00808">
        <w:rPr>
          <w:snapToGrid w:val="0"/>
          <w:spacing w:val="-16"/>
        </w:rPr>
        <w:fldChar w:fldCharType="separate"/>
      </w:r>
      <w:r w:rsidRPr="00D00808">
        <w:rPr>
          <w:rFonts w:hint="eastAsia"/>
        </w:rPr>
        <w:t>⑤</w:t>
      </w:r>
      <w:r w:rsidRPr="00D00808">
        <w:rPr>
          <w:snapToGrid w:val="0"/>
          <w:spacing w:val="-16"/>
        </w:rPr>
        <w:fldChar w:fldCharType="end"/>
      </w:r>
      <w:r w:rsidRPr="00D00808">
        <w:rPr>
          <w:snapToGrid w:val="0"/>
          <w:spacing w:val="-16"/>
        </w:rPr>
        <w:t>；</w:t>
      </w:r>
      <w:r w:rsidRPr="00D00808">
        <w:rPr>
          <w:snapToGrid w:val="0"/>
        </w:rPr>
        <w:fldChar w:fldCharType="begin"/>
      </w:r>
      <w:r w:rsidRPr="00D00808">
        <w:rPr>
          <w:snapToGrid w:val="0"/>
        </w:rPr>
        <w:instrText xml:space="preserve"> = 7 \* GB3 \* MERGEFORMAT </w:instrText>
      </w:r>
      <w:r w:rsidRPr="00D00808">
        <w:rPr>
          <w:snapToGrid w:val="0"/>
        </w:rPr>
        <w:fldChar w:fldCharType="separate"/>
      </w:r>
      <w:r w:rsidRPr="00D00808">
        <w:rPr>
          <w:rFonts w:hint="eastAsia"/>
        </w:rPr>
        <w:t>⑦</w:t>
      </w:r>
      <w:r w:rsidRPr="00D00808">
        <w:rPr>
          <w:snapToGrid w:val="0"/>
        </w:rPr>
        <w:fldChar w:fldCharType="end"/>
      </w:r>
      <w:r w:rsidRPr="00D00808">
        <w:rPr>
          <w:snapToGrid w:val="0"/>
        </w:rPr>
        <w:t>=</w:t>
      </w:r>
      <w:r w:rsidRPr="00D00808">
        <w:rPr>
          <w:snapToGrid w:val="0"/>
          <w:spacing w:val="-16"/>
        </w:rPr>
        <w:fldChar w:fldCharType="begin"/>
      </w:r>
      <w:r w:rsidRPr="00D00808">
        <w:rPr>
          <w:snapToGrid w:val="0"/>
          <w:spacing w:val="-16"/>
        </w:rPr>
        <w:instrText xml:space="preserve"> = 6 \* GB3 \* MERGEFORMAT </w:instrText>
      </w:r>
      <w:r w:rsidRPr="00D00808">
        <w:rPr>
          <w:snapToGrid w:val="0"/>
          <w:spacing w:val="-16"/>
        </w:rPr>
        <w:fldChar w:fldCharType="separate"/>
      </w:r>
      <w:r w:rsidRPr="00D00808">
        <w:rPr>
          <w:rFonts w:hint="eastAsia"/>
        </w:rPr>
        <w:t>⑥</w:t>
      </w:r>
      <w:r w:rsidRPr="00D00808">
        <w:rPr>
          <w:snapToGrid w:val="0"/>
          <w:spacing w:val="-16"/>
        </w:rPr>
        <w:fldChar w:fldCharType="end"/>
      </w:r>
      <w:r w:rsidRPr="00D00808">
        <w:rPr>
          <w:snapToGrid w:val="0"/>
          <w:spacing w:val="-16"/>
        </w:rPr>
        <w:t>-</w:t>
      </w:r>
      <w:r w:rsidRPr="00D00808">
        <w:rPr>
          <w:snapToGrid w:val="0"/>
        </w:rPr>
        <w:fldChar w:fldCharType="begin"/>
      </w:r>
      <w:r w:rsidRPr="00D00808">
        <w:rPr>
          <w:snapToGrid w:val="0"/>
        </w:rPr>
        <w:instrText xml:space="preserve"> = 1 \* GB3 \* MERGEFORMAT </w:instrText>
      </w:r>
      <w:r w:rsidRPr="00D00808">
        <w:rPr>
          <w:snapToGrid w:val="0"/>
        </w:rPr>
        <w:fldChar w:fldCharType="separate"/>
      </w:r>
      <w:r w:rsidRPr="00D00808">
        <w:rPr>
          <w:rFonts w:hint="eastAsia"/>
        </w:rPr>
        <w:t>①</w:t>
      </w:r>
      <w:r w:rsidRPr="00D00808">
        <w:rPr>
          <w:snapToGrid w:val="0"/>
        </w:rPr>
        <w:fldChar w:fldCharType="end"/>
      </w:r>
    </w:p>
    <w:p w:rsidR="005E164F" w:rsidRDefault="005E164F" w:rsidP="005E164F">
      <w:pPr>
        <w:pStyle w:val="2"/>
        <w:sectPr w:rsidR="005E164F" w:rsidSect="00076C81">
          <w:pgSz w:w="16838" w:h="11906" w:orient="landscape"/>
          <w:pgMar w:top="1463" w:right="1440" w:bottom="1463" w:left="1440" w:header="851" w:footer="851" w:gutter="0"/>
          <w:cols w:space="0"/>
          <w:docGrid w:type="lines" w:linePitch="312"/>
        </w:sectPr>
      </w:pPr>
    </w:p>
    <w:p w:rsidR="005E164F" w:rsidRPr="005E164F" w:rsidRDefault="005E164F" w:rsidP="005E164F">
      <w:pPr>
        <w:pStyle w:val="2"/>
        <w:rPr>
          <w:rFonts w:hint="eastAsia"/>
        </w:rPr>
      </w:pPr>
      <w:bookmarkStart w:id="38" w:name="_GoBack"/>
      <w:bookmarkEnd w:id="38"/>
      <w:r>
        <w:lastRenderedPageBreak/>
        <w:drawing>
          <wp:inline distT="0" distB="0" distL="0" distR="0" wp14:anchorId="52AF57EE" wp14:editId="21DD7425">
            <wp:extent cx="5702300" cy="6470015"/>
            <wp:effectExtent l="0" t="0" r="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02300" cy="6470015"/>
                    </a:xfrm>
                    <a:prstGeom prst="rect">
                      <a:avLst/>
                    </a:prstGeom>
                  </pic:spPr>
                </pic:pic>
              </a:graphicData>
            </a:graphic>
          </wp:inline>
        </w:drawing>
      </w:r>
    </w:p>
    <w:sectPr w:rsidR="005E164F" w:rsidRPr="005E164F" w:rsidSect="005E164F">
      <w:pgSz w:w="11906" w:h="16838"/>
      <w:pgMar w:top="1440" w:right="1463" w:bottom="1440" w:left="1463" w:header="851" w:footer="851"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D4" w:rsidRDefault="00BC4BD4" w:rsidP="00CD7C39">
      <w:r>
        <w:separator/>
      </w:r>
    </w:p>
  </w:endnote>
  <w:endnote w:type="continuationSeparator" w:id="0">
    <w:p w:rsidR="00BC4BD4" w:rsidRDefault="00BC4BD4" w:rsidP="00CD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rsidP="00CD7C39">
    <w:pPr>
      <w:pStyle w:val="ad"/>
      <w:ind w:firstLine="360"/>
    </w:pPr>
    <w:r>
      <w:rPr>
        <w:noProof/>
      </w:rPr>
      <mc:AlternateContent>
        <mc:Choice Requires="wps">
          <w:drawing>
            <wp:anchor distT="0" distB="0" distL="114300" distR="114300" simplePos="0" relativeHeight="251667968" behindDoc="0" locked="0" layoutInCell="1" allowOverlap="1" wp14:anchorId="5C616DDC" wp14:editId="20C07C4C">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2476E" w:rsidRDefault="00B2476E" w:rsidP="00CD7C39">
                          <w:pPr>
                            <w:pStyle w:val="ad"/>
                            <w:ind w:firstLine="360"/>
                          </w:pPr>
                          <w:r>
                            <w:t xml:space="preserve">— </w:t>
                          </w:r>
                          <w:r>
                            <w:fldChar w:fldCharType="begin"/>
                          </w:r>
                          <w:r>
                            <w:instrText xml:space="preserve"> PAGE  \* MERGEFORMAT </w:instrText>
                          </w:r>
                          <w:r>
                            <w:fldChar w:fldCharType="separate"/>
                          </w:r>
                          <w:r w:rsidR="005E164F">
                            <w:rPr>
                              <w:noProof/>
                            </w:rPr>
                            <w:t>48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616DDC" id="_x0000_t202" coordsize="21600,21600" o:spt="202" path="m,l,21600r21600,l21600,xe">
              <v:stroke joinstyle="miter"/>
              <v:path gradientshapeok="t" o:connecttype="rect"/>
            </v:shapetype>
            <v:shape id="文本框 12" o:spid="_x0000_s1107" type="#_x0000_t202" style="position:absolute;left:0;text-align:left;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wTHQIAABcEAAAOAAAAZHJzL2Uyb0RvYy54bWysU82O0zAQviPxDpbvNGlXrK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aqvwTHQIAABcEAAAOAAAAAAAAAAAAAAAAAC4CAABkcnMvZTJvRG9jLnhtbFBLAQItABQABgAI&#10;AAAAIQBxqtG51wAAAAUBAAAPAAAAAAAAAAAAAAAAAHcEAABkcnMvZG93bnJldi54bWxQSwUGAAAA&#10;AAQABADzAAAAewUAAAAA&#10;" filled="f" stroked="f" strokeweight=".5pt">
              <v:textbox style="mso-fit-shape-to-text:t" inset="0,0,0,0">
                <w:txbxContent>
                  <w:p w:rsidR="00B2476E" w:rsidRDefault="00B2476E" w:rsidP="00CD7C39">
                    <w:pPr>
                      <w:pStyle w:val="ad"/>
                      <w:ind w:firstLine="360"/>
                    </w:pPr>
                    <w:r>
                      <w:t xml:space="preserve">— </w:t>
                    </w:r>
                    <w:r>
                      <w:fldChar w:fldCharType="begin"/>
                    </w:r>
                    <w:r>
                      <w:instrText xml:space="preserve"> PAGE  \* MERGEFORMAT </w:instrText>
                    </w:r>
                    <w:r>
                      <w:fldChar w:fldCharType="separate"/>
                    </w:r>
                    <w:r w:rsidR="005E164F">
                      <w:rPr>
                        <w:noProof/>
                      </w:rPr>
                      <w:t>48</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rsidP="00CD7C39">
    <w:pPr>
      <w:pStyle w:val="ad"/>
      <w:ind w:firstLine="360"/>
    </w:pPr>
    <w:r>
      <w:rPr>
        <w:noProof/>
      </w:rPr>
      <mc:AlternateContent>
        <mc:Choice Requires="wps">
          <w:drawing>
            <wp:anchor distT="0" distB="0" distL="114300" distR="114300" simplePos="0" relativeHeight="251657728" behindDoc="0" locked="0" layoutInCell="1" allowOverlap="1" wp14:anchorId="136D2E41" wp14:editId="5E942165">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2476E" w:rsidRDefault="00B2476E" w:rsidP="00CD7C39">
                          <w:pPr>
                            <w:pStyle w:val="ad"/>
                            <w:ind w:firstLine="420"/>
                            <w:rPr>
                              <w:rStyle w:val="af2"/>
                              <w:sz w:val="21"/>
                              <w:szCs w:val="21"/>
                            </w:rPr>
                          </w:pPr>
                          <w:r>
                            <w:rPr>
                              <w:rStyle w:val="af2"/>
                              <w:sz w:val="21"/>
                              <w:szCs w:val="21"/>
                            </w:rPr>
                            <w:t xml:space="preserve">— </w:t>
                          </w:r>
                          <w:r>
                            <w:rPr>
                              <w:rStyle w:val="af2"/>
                              <w:sz w:val="21"/>
                              <w:szCs w:val="21"/>
                            </w:rPr>
                            <w:fldChar w:fldCharType="begin"/>
                          </w:r>
                          <w:r>
                            <w:rPr>
                              <w:rStyle w:val="af2"/>
                              <w:sz w:val="21"/>
                              <w:szCs w:val="21"/>
                            </w:rPr>
                            <w:instrText xml:space="preserve"> PAGE  \* MERGEFORMAT </w:instrText>
                          </w:r>
                          <w:r>
                            <w:rPr>
                              <w:rStyle w:val="af2"/>
                              <w:sz w:val="21"/>
                              <w:szCs w:val="21"/>
                            </w:rPr>
                            <w:fldChar w:fldCharType="separate"/>
                          </w:r>
                          <w:r w:rsidR="005E164F">
                            <w:rPr>
                              <w:rStyle w:val="af2"/>
                              <w:noProof/>
                              <w:sz w:val="21"/>
                              <w:szCs w:val="21"/>
                            </w:rPr>
                            <w:t>58</w:t>
                          </w:r>
                          <w:r>
                            <w:rPr>
                              <w:rStyle w:val="af2"/>
                              <w:sz w:val="21"/>
                              <w:szCs w:val="21"/>
                            </w:rPr>
                            <w:fldChar w:fldCharType="end"/>
                          </w:r>
                          <w:r>
                            <w:rPr>
                              <w:rStyle w:val="af2"/>
                              <w:sz w:val="21"/>
                              <w:szCs w:val="21"/>
                            </w:rPr>
                            <w:t xml:space="preserve"> —</w:t>
                          </w:r>
                        </w:p>
                      </w:txbxContent>
                    </wps:txbx>
                    <wps:bodyPr wrap="none" lIns="0" tIns="0" rIns="0" bIns="0" upright="1">
                      <a:spAutoFit/>
                    </wps:bodyPr>
                  </wps:wsp>
                </a:graphicData>
              </a:graphic>
            </wp:anchor>
          </w:drawing>
        </mc:Choice>
        <mc:Fallback>
          <w:pict>
            <v:shapetype w14:anchorId="136D2E41" id="_x0000_t202" coordsize="21600,21600" o:spt="202" path="m,l,21600r21600,l21600,xe">
              <v:stroke joinstyle="miter"/>
              <v:path gradientshapeok="t" o:connecttype="rect"/>
            </v:shapetype>
            <v:shape id="文本框 1" o:spid="_x0000_s110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wQ4zy6AQAAYQMAAA4AAAAAAAAAAAAAAAAALgIAAGRycy9lMm9Eb2Mu&#10;eG1sUEsBAi0AFAAGAAgAAAAhAAxK8O7WAAAABQEAAA8AAAAAAAAAAAAAAAAAFAQAAGRycy9kb3du&#10;cmV2LnhtbFBLBQYAAAAABAAEAPMAAAAXBQAAAAA=&#10;" filled="f" stroked="f">
              <v:textbox style="mso-fit-shape-to-text:t" inset="0,0,0,0">
                <w:txbxContent>
                  <w:p w:rsidR="00B2476E" w:rsidRDefault="00B2476E" w:rsidP="00CD7C39">
                    <w:pPr>
                      <w:pStyle w:val="ad"/>
                      <w:ind w:firstLine="420"/>
                      <w:rPr>
                        <w:rStyle w:val="af2"/>
                        <w:sz w:val="21"/>
                        <w:szCs w:val="21"/>
                      </w:rPr>
                    </w:pPr>
                    <w:r>
                      <w:rPr>
                        <w:rStyle w:val="af2"/>
                        <w:sz w:val="21"/>
                        <w:szCs w:val="21"/>
                      </w:rPr>
                      <w:t xml:space="preserve">— </w:t>
                    </w:r>
                    <w:r>
                      <w:rPr>
                        <w:rStyle w:val="af2"/>
                        <w:sz w:val="21"/>
                        <w:szCs w:val="21"/>
                      </w:rPr>
                      <w:fldChar w:fldCharType="begin"/>
                    </w:r>
                    <w:r>
                      <w:rPr>
                        <w:rStyle w:val="af2"/>
                        <w:sz w:val="21"/>
                        <w:szCs w:val="21"/>
                      </w:rPr>
                      <w:instrText xml:space="preserve"> PAGE  \* MERGEFORMAT </w:instrText>
                    </w:r>
                    <w:r>
                      <w:rPr>
                        <w:rStyle w:val="af2"/>
                        <w:sz w:val="21"/>
                        <w:szCs w:val="21"/>
                      </w:rPr>
                      <w:fldChar w:fldCharType="separate"/>
                    </w:r>
                    <w:r w:rsidR="005E164F">
                      <w:rPr>
                        <w:rStyle w:val="af2"/>
                        <w:noProof/>
                        <w:sz w:val="21"/>
                        <w:szCs w:val="21"/>
                      </w:rPr>
                      <w:t>58</w:t>
                    </w:r>
                    <w:r>
                      <w:rPr>
                        <w:rStyle w:val="af2"/>
                        <w:sz w:val="21"/>
                        <w:szCs w:val="21"/>
                      </w:rPr>
                      <w:fldChar w:fldCharType="end"/>
                    </w:r>
                    <w:r>
                      <w:rPr>
                        <w:rStyle w:val="af2"/>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D4" w:rsidRDefault="00BC4BD4" w:rsidP="00CD7C39">
      <w:r>
        <w:separator/>
      </w:r>
    </w:p>
  </w:footnote>
  <w:footnote w:type="continuationSeparator" w:id="0">
    <w:p w:rsidR="00BC4BD4" w:rsidRDefault="00BC4BD4" w:rsidP="00CD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pPr>
      <w:pStyle w:val="ae"/>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6E" w:rsidRDefault="00B2476E">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0EB3"/>
    <w:multiLevelType w:val="hybridMultilevel"/>
    <w:tmpl w:val="3A22A296"/>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1409A4"/>
    <w:multiLevelType w:val="hybridMultilevel"/>
    <w:tmpl w:val="2B247CE6"/>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062BC"/>
    <w:multiLevelType w:val="multilevel"/>
    <w:tmpl w:val="33D062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396C87"/>
    <w:multiLevelType w:val="hybridMultilevel"/>
    <w:tmpl w:val="7190031C"/>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200E7A"/>
    <w:multiLevelType w:val="hybridMultilevel"/>
    <w:tmpl w:val="4568F79A"/>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483501"/>
    <w:multiLevelType w:val="hybridMultilevel"/>
    <w:tmpl w:val="49967832"/>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91CB29"/>
    <w:multiLevelType w:val="singleLevel"/>
    <w:tmpl w:val="5A91CB29"/>
    <w:lvl w:ilvl="0">
      <w:start w:val="1"/>
      <w:numFmt w:val="bullet"/>
      <w:pStyle w:val="5"/>
      <w:lvlText w:val=""/>
      <w:lvlJc w:val="left"/>
      <w:pPr>
        <w:tabs>
          <w:tab w:val="left" w:pos="2040"/>
        </w:tabs>
        <w:ind w:left="2040" w:hanging="360"/>
      </w:pPr>
      <w:rPr>
        <w:rFonts w:ascii="Wingdings" w:hAnsi="Wingdings" w:hint="default"/>
      </w:rPr>
    </w:lvl>
  </w:abstractNum>
  <w:abstractNum w:abstractNumId="7">
    <w:nsid w:val="5DF66026"/>
    <w:multiLevelType w:val="hybridMultilevel"/>
    <w:tmpl w:val="C5C8181A"/>
    <w:lvl w:ilvl="0" w:tplc="EF182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0"/>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ZjNiZGMzZDgyOTg0ZWRlMjk3ZmJiYWVmOTA2ZWQifQ=="/>
  </w:docVars>
  <w:rsids>
    <w:rsidRoot w:val="00172A27"/>
    <w:rsid w:val="00014465"/>
    <w:rsid w:val="00021C63"/>
    <w:rsid w:val="00023ECE"/>
    <w:rsid w:val="000258DE"/>
    <w:rsid w:val="0005579B"/>
    <w:rsid w:val="00062775"/>
    <w:rsid w:val="000768DA"/>
    <w:rsid w:val="00076C81"/>
    <w:rsid w:val="000902B3"/>
    <w:rsid w:val="000A002F"/>
    <w:rsid w:val="000B6B4E"/>
    <w:rsid w:val="000C63D1"/>
    <w:rsid w:val="00107927"/>
    <w:rsid w:val="001103A9"/>
    <w:rsid w:val="00111EE1"/>
    <w:rsid w:val="0013551E"/>
    <w:rsid w:val="0014016A"/>
    <w:rsid w:val="001430DC"/>
    <w:rsid w:val="00147D30"/>
    <w:rsid w:val="001523D6"/>
    <w:rsid w:val="00153365"/>
    <w:rsid w:val="001537E5"/>
    <w:rsid w:val="0016001E"/>
    <w:rsid w:val="00164DD2"/>
    <w:rsid w:val="00172A27"/>
    <w:rsid w:val="00183419"/>
    <w:rsid w:val="00184458"/>
    <w:rsid w:val="00187589"/>
    <w:rsid w:val="00190E77"/>
    <w:rsid w:val="001910CB"/>
    <w:rsid w:val="00193EAC"/>
    <w:rsid w:val="001C3544"/>
    <w:rsid w:val="001E0589"/>
    <w:rsid w:val="001E1032"/>
    <w:rsid w:val="001E23EA"/>
    <w:rsid w:val="001E58CF"/>
    <w:rsid w:val="002042A6"/>
    <w:rsid w:val="00207852"/>
    <w:rsid w:val="002537EA"/>
    <w:rsid w:val="00261809"/>
    <w:rsid w:val="00265185"/>
    <w:rsid w:val="002834C0"/>
    <w:rsid w:val="00295B25"/>
    <w:rsid w:val="00296BF4"/>
    <w:rsid w:val="002C0E8E"/>
    <w:rsid w:val="002E5F2E"/>
    <w:rsid w:val="002F2539"/>
    <w:rsid w:val="0031439F"/>
    <w:rsid w:val="003508F4"/>
    <w:rsid w:val="003519E8"/>
    <w:rsid w:val="0035424D"/>
    <w:rsid w:val="003642BC"/>
    <w:rsid w:val="00375493"/>
    <w:rsid w:val="0038228D"/>
    <w:rsid w:val="00385D77"/>
    <w:rsid w:val="00392619"/>
    <w:rsid w:val="00393D00"/>
    <w:rsid w:val="003964F1"/>
    <w:rsid w:val="00396F6C"/>
    <w:rsid w:val="003A4DB8"/>
    <w:rsid w:val="003B02F6"/>
    <w:rsid w:val="003C7F48"/>
    <w:rsid w:val="003F1D69"/>
    <w:rsid w:val="003F5AE9"/>
    <w:rsid w:val="003F6320"/>
    <w:rsid w:val="00401E54"/>
    <w:rsid w:val="004114DF"/>
    <w:rsid w:val="00412753"/>
    <w:rsid w:val="00423DE0"/>
    <w:rsid w:val="004315B5"/>
    <w:rsid w:val="00442587"/>
    <w:rsid w:val="004429F8"/>
    <w:rsid w:val="004545C6"/>
    <w:rsid w:val="004814C7"/>
    <w:rsid w:val="0049408D"/>
    <w:rsid w:val="00496B31"/>
    <w:rsid w:val="004B2E71"/>
    <w:rsid w:val="004C014D"/>
    <w:rsid w:val="004C0513"/>
    <w:rsid w:val="004D2BA3"/>
    <w:rsid w:val="004E30D1"/>
    <w:rsid w:val="004E7202"/>
    <w:rsid w:val="004F0CDA"/>
    <w:rsid w:val="004F392D"/>
    <w:rsid w:val="004F6A52"/>
    <w:rsid w:val="00510DE0"/>
    <w:rsid w:val="00531793"/>
    <w:rsid w:val="00542F68"/>
    <w:rsid w:val="00555FD3"/>
    <w:rsid w:val="00570456"/>
    <w:rsid w:val="00583A0B"/>
    <w:rsid w:val="0058730C"/>
    <w:rsid w:val="005B0BCF"/>
    <w:rsid w:val="005B3A11"/>
    <w:rsid w:val="005E164F"/>
    <w:rsid w:val="005E58EA"/>
    <w:rsid w:val="00601B45"/>
    <w:rsid w:val="00602866"/>
    <w:rsid w:val="006134BB"/>
    <w:rsid w:val="00646DD8"/>
    <w:rsid w:val="0065251B"/>
    <w:rsid w:val="0068273B"/>
    <w:rsid w:val="006B147B"/>
    <w:rsid w:val="006B1C6A"/>
    <w:rsid w:val="006B4F71"/>
    <w:rsid w:val="006B7539"/>
    <w:rsid w:val="006C3C8E"/>
    <w:rsid w:val="006D1757"/>
    <w:rsid w:val="006E25AD"/>
    <w:rsid w:val="006E6810"/>
    <w:rsid w:val="006F0CAE"/>
    <w:rsid w:val="006F2D18"/>
    <w:rsid w:val="006F74D2"/>
    <w:rsid w:val="0071259D"/>
    <w:rsid w:val="00715799"/>
    <w:rsid w:val="00720596"/>
    <w:rsid w:val="00724545"/>
    <w:rsid w:val="0072493B"/>
    <w:rsid w:val="00743FE2"/>
    <w:rsid w:val="00761BCE"/>
    <w:rsid w:val="00766195"/>
    <w:rsid w:val="00766879"/>
    <w:rsid w:val="00772DC3"/>
    <w:rsid w:val="00781AAB"/>
    <w:rsid w:val="00786EC9"/>
    <w:rsid w:val="00796601"/>
    <w:rsid w:val="007B4135"/>
    <w:rsid w:val="007E5826"/>
    <w:rsid w:val="007F14B2"/>
    <w:rsid w:val="007F6BB6"/>
    <w:rsid w:val="007F766F"/>
    <w:rsid w:val="0080093E"/>
    <w:rsid w:val="00822872"/>
    <w:rsid w:val="00833260"/>
    <w:rsid w:val="00840CF2"/>
    <w:rsid w:val="00846F6D"/>
    <w:rsid w:val="008902A2"/>
    <w:rsid w:val="008B630F"/>
    <w:rsid w:val="008D317F"/>
    <w:rsid w:val="008E4838"/>
    <w:rsid w:val="008F7B61"/>
    <w:rsid w:val="00900513"/>
    <w:rsid w:val="00920996"/>
    <w:rsid w:val="009228C3"/>
    <w:rsid w:val="00937A12"/>
    <w:rsid w:val="00941C21"/>
    <w:rsid w:val="009501ED"/>
    <w:rsid w:val="00980DFF"/>
    <w:rsid w:val="009D6B99"/>
    <w:rsid w:val="009E18A2"/>
    <w:rsid w:val="00A01F7B"/>
    <w:rsid w:val="00A0648C"/>
    <w:rsid w:val="00A103C6"/>
    <w:rsid w:val="00A31AE9"/>
    <w:rsid w:val="00A82822"/>
    <w:rsid w:val="00A8483E"/>
    <w:rsid w:val="00A90BD1"/>
    <w:rsid w:val="00AA69B0"/>
    <w:rsid w:val="00AB0214"/>
    <w:rsid w:val="00AD06C9"/>
    <w:rsid w:val="00AE0C83"/>
    <w:rsid w:val="00AE7905"/>
    <w:rsid w:val="00AE7E47"/>
    <w:rsid w:val="00B00067"/>
    <w:rsid w:val="00B0542F"/>
    <w:rsid w:val="00B11394"/>
    <w:rsid w:val="00B161CE"/>
    <w:rsid w:val="00B23E4B"/>
    <w:rsid w:val="00B2476E"/>
    <w:rsid w:val="00B5180C"/>
    <w:rsid w:val="00B57A32"/>
    <w:rsid w:val="00B62A63"/>
    <w:rsid w:val="00B70771"/>
    <w:rsid w:val="00BA57B8"/>
    <w:rsid w:val="00BA5FDD"/>
    <w:rsid w:val="00BB241C"/>
    <w:rsid w:val="00BB5E15"/>
    <w:rsid w:val="00BB6650"/>
    <w:rsid w:val="00BC0CD6"/>
    <w:rsid w:val="00BC4BD4"/>
    <w:rsid w:val="00BD62CD"/>
    <w:rsid w:val="00BE4715"/>
    <w:rsid w:val="00BE52E4"/>
    <w:rsid w:val="00BE5D22"/>
    <w:rsid w:val="00BF24E6"/>
    <w:rsid w:val="00BF36CE"/>
    <w:rsid w:val="00C33DA7"/>
    <w:rsid w:val="00C403C0"/>
    <w:rsid w:val="00C53B46"/>
    <w:rsid w:val="00C56069"/>
    <w:rsid w:val="00C67861"/>
    <w:rsid w:val="00C70FE4"/>
    <w:rsid w:val="00C74357"/>
    <w:rsid w:val="00C8005B"/>
    <w:rsid w:val="00C80EB7"/>
    <w:rsid w:val="00C82F55"/>
    <w:rsid w:val="00C91C7C"/>
    <w:rsid w:val="00CA4841"/>
    <w:rsid w:val="00CC50F4"/>
    <w:rsid w:val="00CD03AB"/>
    <w:rsid w:val="00CD7C39"/>
    <w:rsid w:val="00CF0E77"/>
    <w:rsid w:val="00D00808"/>
    <w:rsid w:val="00D43537"/>
    <w:rsid w:val="00D50388"/>
    <w:rsid w:val="00D51FD7"/>
    <w:rsid w:val="00D7684C"/>
    <w:rsid w:val="00DB409D"/>
    <w:rsid w:val="00DD71C9"/>
    <w:rsid w:val="00DE552B"/>
    <w:rsid w:val="00DE777C"/>
    <w:rsid w:val="00DF0887"/>
    <w:rsid w:val="00E03C20"/>
    <w:rsid w:val="00E07B85"/>
    <w:rsid w:val="00E12DB7"/>
    <w:rsid w:val="00E214B4"/>
    <w:rsid w:val="00E218B5"/>
    <w:rsid w:val="00E2556C"/>
    <w:rsid w:val="00E5137A"/>
    <w:rsid w:val="00E568E0"/>
    <w:rsid w:val="00E71418"/>
    <w:rsid w:val="00E74962"/>
    <w:rsid w:val="00E811A5"/>
    <w:rsid w:val="00E84CDB"/>
    <w:rsid w:val="00EA3BC7"/>
    <w:rsid w:val="00EB05E9"/>
    <w:rsid w:val="00EB625D"/>
    <w:rsid w:val="00ED36FD"/>
    <w:rsid w:val="00EF168A"/>
    <w:rsid w:val="00EF24ED"/>
    <w:rsid w:val="00EF3899"/>
    <w:rsid w:val="00EF46A1"/>
    <w:rsid w:val="00F04CDD"/>
    <w:rsid w:val="00F11626"/>
    <w:rsid w:val="00F16EC6"/>
    <w:rsid w:val="00F3444D"/>
    <w:rsid w:val="00F43493"/>
    <w:rsid w:val="00F478EE"/>
    <w:rsid w:val="00F60CE6"/>
    <w:rsid w:val="00F8689B"/>
    <w:rsid w:val="00FC0D23"/>
    <w:rsid w:val="00FC12CE"/>
    <w:rsid w:val="00FC47F1"/>
    <w:rsid w:val="00FD05AE"/>
    <w:rsid w:val="00FE3AB2"/>
    <w:rsid w:val="00FE7B1E"/>
    <w:rsid w:val="00FF0841"/>
    <w:rsid w:val="010103EC"/>
    <w:rsid w:val="011952AC"/>
    <w:rsid w:val="01227E81"/>
    <w:rsid w:val="0136673B"/>
    <w:rsid w:val="01853E11"/>
    <w:rsid w:val="0187402D"/>
    <w:rsid w:val="018D0A94"/>
    <w:rsid w:val="01B079A0"/>
    <w:rsid w:val="01B32ED9"/>
    <w:rsid w:val="01BE7323"/>
    <w:rsid w:val="01DE17CB"/>
    <w:rsid w:val="01EA0118"/>
    <w:rsid w:val="01EC1CEE"/>
    <w:rsid w:val="01FF0067"/>
    <w:rsid w:val="020411DA"/>
    <w:rsid w:val="021653B1"/>
    <w:rsid w:val="022A341C"/>
    <w:rsid w:val="023D36F2"/>
    <w:rsid w:val="02551F1A"/>
    <w:rsid w:val="02553FCA"/>
    <w:rsid w:val="025B3CF3"/>
    <w:rsid w:val="026F2680"/>
    <w:rsid w:val="02AB3CF3"/>
    <w:rsid w:val="02B65093"/>
    <w:rsid w:val="02C73DEC"/>
    <w:rsid w:val="02F16B85"/>
    <w:rsid w:val="02F92D08"/>
    <w:rsid w:val="02FC17B4"/>
    <w:rsid w:val="031E0D03"/>
    <w:rsid w:val="033414F1"/>
    <w:rsid w:val="037C6A95"/>
    <w:rsid w:val="03884C34"/>
    <w:rsid w:val="03A43D21"/>
    <w:rsid w:val="03C52BEB"/>
    <w:rsid w:val="03CB6A59"/>
    <w:rsid w:val="03CC3F79"/>
    <w:rsid w:val="040310C6"/>
    <w:rsid w:val="040B5BD2"/>
    <w:rsid w:val="041360C3"/>
    <w:rsid w:val="04204D4C"/>
    <w:rsid w:val="042359FF"/>
    <w:rsid w:val="042F1BAB"/>
    <w:rsid w:val="04342F7D"/>
    <w:rsid w:val="044E2E5C"/>
    <w:rsid w:val="04540515"/>
    <w:rsid w:val="046429AC"/>
    <w:rsid w:val="047E3302"/>
    <w:rsid w:val="048825E5"/>
    <w:rsid w:val="048A7E5C"/>
    <w:rsid w:val="04AE7B23"/>
    <w:rsid w:val="04C5454C"/>
    <w:rsid w:val="04D31337"/>
    <w:rsid w:val="04D8407A"/>
    <w:rsid w:val="04DF3B09"/>
    <w:rsid w:val="04E946B7"/>
    <w:rsid w:val="04FA27A6"/>
    <w:rsid w:val="05033514"/>
    <w:rsid w:val="051072DC"/>
    <w:rsid w:val="051536FE"/>
    <w:rsid w:val="054A0E25"/>
    <w:rsid w:val="0571684C"/>
    <w:rsid w:val="059A3839"/>
    <w:rsid w:val="05AA2098"/>
    <w:rsid w:val="05C606DF"/>
    <w:rsid w:val="05E50700"/>
    <w:rsid w:val="05FC1A05"/>
    <w:rsid w:val="060372C2"/>
    <w:rsid w:val="060914B4"/>
    <w:rsid w:val="06491C6E"/>
    <w:rsid w:val="0656343B"/>
    <w:rsid w:val="0664493D"/>
    <w:rsid w:val="067A1963"/>
    <w:rsid w:val="06C9168F"/>
    <w:rsid w:val="06D21E8C"/>
    <w:rsid w:val="06E74FFD"/>
    <w:rsid w:val="06ED4446"/>
    <w:rsid w:val="06EE4206"/>
    <w:rsid w:val="071F545F"/>
    <w:rsid w:val="073A744C"/>
    <w:rsid w:val="07435109"/>
    <w:rsid w:val="074D33A5"/>
    <w:rsid w:val="0752124F"/>
    <w:rsid w:val="076B5E84"/>
    <w:rsid w:val="077F0BBF"/>
    <w:rsid w:val="07856C92"/>
    <w:rsid w:val="07A1396F"/>
    <w:rsid w:val="07B63137"/>
    <w:rsid w:val="07DC15D4"/>
    <w:rsid w:val="07FA1660"/>
    <w:rsid w:val="07FE66CB"/>
    <w:rsid w:val="080D4B60"/>
    <w:rsid w:val="081A2493"/>
    <w:rsid w:val="0865499C"/>
    <w:rsid w:val="08786EB9"/>
    <w:rsid w:val="089C14C5"/>
    <w:rsid w:val="08AA1271"/>
    <w:rsid w:val="08AB57EE"/>
    <w:rsid w:val="08AB77F5"/>
    <w:rsid w:val="08BB1CB7"/>
    <w:rsid w:val="08C12FAA"/>
    <w:rsid w:val="08CA0A87"/>
    <w:rsid w:val="08E619A7"/>
    <w:rsid w:val="08F170BC"/>
    <w:rsid w:val="08FD6FB7"/>
    <w:rsid w:val="0901083E"/>
    <w:rsid w:val="09144C9A"/>
    <w:rsid w:val="091B1158"/>
    <w:rsid w:val="092A3E84"/>
    <w:rsid w:val="0932487E"/>
    <w:rsid w:val="098F1A84"/>
    <w:rsid w:val="099472E7"/>
    <w:rsid w:val="099808D7"/>
    <w:rsid w:val="09BE12AB"/>
    <w:rsid w:val="09C94AB7"/>
    <w:rsid w:val="09F44E83"/>
    <w:rsid w:val="09FA35E1"/>
    <w:rsid w:val="0A0F696E"/>
    <w:rsid w:val="0A183593"/>
    <w:rsid w:val="0A1A5904"/>
    <w:rsid w:val="0A254BD1"/>
    <w:rsid w:val="0A4534E3"/>
    <w:rsid w:val="0A4E393A"/>
    <w:rsid w:val="0A4F1FD2"/>
    <w:rsid w:val="0A656ED5"/>
    <w:rsid w:val="0A6C2012"/>
    <w:rsid w:val="0A7B2255"/>
    <w:rsid w:val="0A8115CD"/>
    <w:rsid w:val="0A8940B2"/>
    <w:rsid w:val="0A911A78"/>
    <w:rsid w:val="0A96708F"/>
    <w:rsid w:val="0AB70544"/>
    <w:rsid w:val="0ACB0426"/>
    <w:rsid w:val="0ADF27E4"/>
    <w:rsid w:val="0AEC33A1"/>
    <w:rsid w:val="0B057D70"/>
    <w:rsid w:val="0B101589"/>
    <w:rsid w:val="0B266665"/>
    <w:rsid w:val="0B4E1717"/>
    <w:rsid w:val="0B510E79"/>
    <w:rsid w:val="0B5341EC"/>
    <w:rsid w:val="0B6947A3"/>
    <w:rsid w:val="0B79715E"/>
    <w:rsid w:val="0B7C0551"/>
    <w:rsid w:val="0B957346"/>
    <w:rsid w:val="0BE43E2A"/>
    <w:rsid w:val="0C0A5AFB"/>
    <w:rsid w:val="0C11233A"/>
    <w:rsid w:val="0C4F49B1"/>
    <w:rsid w:val="0C50326D"/>
    <w:rsid w:val="0C9079AA"/>
    <w:rsid w:val="0C965CB4"/>
    <w:rsid w:val="0CBD0903"/>
    <w:rsid w:val="0CC066D9"/>
    <w:rsid w:val="0CE52A8A"/>
    <w:rsid w:val="0CE77102"/>
    <w:rsid w:val="0CFA1D51"/>
    <w:rsid w:val="0D02446E"/>
    <w:rsid w:val="0D097CE5"/>
    <w:rsid w:val="0D1424ED"/>
    <w:rsid w:val="0D2564A8"/>
    <w:rsid w:val="0D28727D"/>
    <w:rsid w:val="0D3B2BB1"/>
    <w:rsid w:val="0D73623B"/>
    <w:rsid w:val="0D761CCD"/>
    <w:rsid w:val="0D830A36"/>
    <w:rsid w:val="0D895952"/>
    <w:rsid w:val="0DF05062"/>
    <w:rsid w:val="0DF36980"/>
    <w:rsid w:val="0DF74AB3"/>
    <w:rsid w:val="0E0871B9"/>
    <w:rsid w:val="0E214EC1"/>
    <w:rsid w:val="0E350E4D"/>
    <w:rsid w:val="0E455054"/>
    <w:rsid w:val="0E8437D2"/>
    <w:rsid w:val="0E8E5388"/>
    <w:rsid w:val="0EA02501"/>
    <w:rsid w:val="0EA6569E"/>
    <w:rsid w:val="0EA66637"/>
    <w:rsid w:val="0ECE0DAB"/>
    <w:rsid w:val="0EEB4EF1"/>
    <w:rsid w:val="0EEE5EFB"/>
    <w:rsid w:val="0F055045"/>
    <w:rsid w:val="0F291C4D"/>
    <w:rsid w:val="0F626AB2"/>
    <w:rsid w:val="0F810D45"/>
    <w:rsid w:val="0FA22032"/>
    <w:rsid w:val="0FB07240"/>
    <w:rsid w:val="100233D8"/>
    <w:rsid w:val="1010485A"/>
    <w:rsid w:val="10394744"/>
    <w:rsid w:val="1064458A"/>
    <w:rsid w:val="108D7A4D"/>
    <w:rsid w:val="10901C8E"/>
    <w:rsid w:val="109951E3"/>
    <w:rsid w:val="10DC7A45"/>
    <w:rsid w:val="10F04C15"/>
    <w:rsid w:val="111D150D"/>
    <w:rsid w:val="112E7403"/>
    <w:rsid w:val="113917C7"/>
    <w:rsid w:val="114710E3"/>
    <w:rsid w:val="114E7B85"/>
    <w:rsid w:val="11580A2C"/>
    <w:rsid w:val="116A4DD1"/>
    <w:rsid w:val="116B189D"/>
    <w:rsid w:val="116E65E3"/>
    <w:rsid w:val="117444FA"/>
    <w:rsid w:val="117B2B3A"/>
    <w:rsid w:val="118827D8"/>
    <w:rsid w:val="1193257A"/>
    <w:rsid w:val="11A011FE"/>
    <w:rsid w:val="11A2456B"/>
    <w:rsid w:val="11A82250"/>
    <w:rsid w:val="11CF366A"/>
    <w:rsid w:val="11D67855"/>
    <w:rsid w:val="11D7710A"/>
    <w:rsid w:val="11FC1ECD"/>
    <w:rsid w:val="120D5E88"/>
    <w:rsid w:val="121E62E8"/>
    <w:rsid w:val="124D5D37"/>
    <w:rsid w:val="125D58F4"/>
    <w:rsid w:val="126F37E8"/>
    <w:rsid w:val="12744E48"/>
    <w:rsid w:val="12767ED2"/>
    <w:rsid w:val="127C433C"/>
    <w:rsid w:val="1293615E"/>
    <w:rsid w:val="12A4050D"/>
    <w:rsid w:val="12B00D63"/>
    <w:rsid w:val="12B10403"/>
    <w:rsid w:val="12F4356B"/>
    <w:rsid w:val="1331700D"/>
    <w:rsid w:val="13711F08"/>
    <w:rsid w:val="13806B2E"/>
    <w:rsid w:val="13A528E5"/>
    <w:rsid w:val="13B76C7A"/>
    <w:rsid w:val="13C50F53"/>
    <w:rsid w:val="13CC7DA0"/>
    <w:rsid w:val="13DA7FEC"/>
    <w:rsid w:val="13EB3FA7"/>
    <w:rsid w:val="13EF107F"/>
    <w:rsid w:val="13EF1661"/>
    <w:rsid w:val="13FE7CD2"/>
    <w:rsid w:val="141A5482"/>
    <w:rsid w:val="146B466D"/>
    <w:rsid w:val="148A0D75"/>
    <w:rsid w:val="148F527B"/>
    <w:rsid w:val="14B618A0"/>
    <w:rsid w:val="14F275B8"/>
    <w:rsid w:val="150F49E6"/>
    <w:rsid w:val="15171E90"/>
    <w:rsid w:val="15206F0B"/>
    <w:rsid w:val="1543184F"/>
    <w:rsid w:val="15865CBB"/>
    <w:rsid w:val="15914789"/>
    <w:rsid w:val="1592175D"/>
    <w:rsid w:val="15A765F4"/>
    <w:rsid w:val="15A94E65"/>
    <w:rsid w:val="15B66837"/>
    <w:rsid w:val="15C471A6"/>
    <w:rsid w:val="15D52DF4"/>
    <w:rsid w:val="15EC4007"/>
    <w:rsid w:val="15EF5316"/>
    <w:rsid w:val="15F2454F"/>
    <w:rsid w:val="163F250D"/>
    <w:rsid w:val="164375C3"/>
    <w:rsid w:val="16676B90"/>
    <w:rsid w:val="166A6A8F"/>
    <w:rsid w:val="16754C5B"/>
    <w:rsid w:val="16887D2F"/>
    <w:rsid w:val="16BA5F72"/>
    <w:rsid w:val="16BC60CF"/>
    <w:rsid w:val="16CA52C0"/>
    <w:rsid w:val="16CB1E6E"/>
    <w:rsid w:val="16E802DA"/>
    <w:rsid w:val="171B54BE"/>
    <w:rsid w:val="17290D07"/>
    <w:rsid w:val="172E7410"/>
    <w:rsid w:val="17620A24"/>
    <w:rsid w:val="17701EAA"/>
    <w:rsid w:val="1775287D"/>
    <w:rsid w:val="17824C23"/>
    <w:rsid w:val="178567FF"/>
    <w:rsid w:val="17885FB1"/>
    <w:rsid w:val="17A50911"/>
    <w:rsid w:val="17A52E61"/>
    <w:rsid w:val="17AE4240"/>
    <w:rsid w:val="17CC022A"/>
    <w:rsid w:val="17E25B24"/>
    <w:rsid w:val="17FC0C08"/>
    <w:rsid w:val="17FD2225"/>
    <w:rsid w:val="184719C8"/>
    <w:rsid w:val="184D741A"/>
    <w:rsid w:val="18726766"/>
    <w:rsid w:val="187D363C"/>
    <w:rsid w:val="188B5D59"/>
    <w:rsid w:val="188D03EF"/>
    <w:rsid w:val="188F2A7A"/>
    <w:rsid w:val="18D313CE"/>
    <w:rsid w:val="18D82117"/>
    <w:rsid w:val="18E86D07"/>
    <w:rsid w:val="19241D0A"/>
    <w:rsid w:val="19351A12"/>
    <w:rsid w:val="195359EA"/>
    <w:rsid w:val="19813167"/>
    <w:rsid w:val="19970208"/>
    <w:rsid w:val="19B13200"/>
    <w:rsid w:val="19E03E83"/>
    <w:rsid w:val="19EB0972"/>
    <w:rsid w:val="19EC0A79"/>
    <w:rsid w:val="19ED659F"/>
    <w:rsid w:val="19F9460F"/>
    <w:rsid w:val="19FD67E3"/>
    <w:rsid w:val="1A0C1530"/>
    <w:rsid w:val="1A1011BD"/>
    <w:rsid w:val="1A1153B5"/>
    <w:rsid w:val="1A1237C8"/>
    <w:rsid w:val="1A1324AA"/>
    <w:rsid w:val="1A3743C9"/>
    <w:rsid w:val="1A3E32B0"/>
    <w:rsid w:val="1A4918D5"/>
    <w:rsid w:val="1A512287"/>
    <w:rsid w:val="1A5D3725"/>
    <w:rsid w:val="1A5D5615"/>
    <w:rsid w:val="1A7E73B3"/>
    <w:rsid w:val="1AAD39F3"/>
    <w:rsid w:val="1AB07CF9"/>
    <w:rsid w:val="1AB2524F"/>
    <w:rsid w:val="1AEB118E"/>
    <w:rsid w:val="1AEC6857"/>
    <w:rsid w:val="1B217E78"/>
    <w:rsid w:val="1B2A399E"/>
    <w:rsid w:val="1B2C029F"/>
    <w:rsid w:val="1B3E5305"/>
    <w:rsid w:val="1B45345B"/>
    <w:rsid w:val="1B550666"/>
    <w:rsid w:val="1B6724EE"/>
    <w:rsid w:val="1B7E1BA5"/>
    <w:rsid w:val="1B8A0999"/>
    <w:rsid w:val="1B945946"/>
    <w:rsid w:val="1B9969DF"/>
    <w:rsid w:val="1BD51022"/>
    <w:rsid w:val="1BEC12B2"/>
    <w:rsid w:val="1C105534"/>
    <w:rsid w:val="1C273FEB"/>
    <w:rsid w:val="1C363A87"/>
    <w:rsid w:val="1C3A1F70"/>
    <w:rsid w:val="1C450915"/>
    <w:rsid w:val="1C4B5A8C"/>
    <w:rsid w:val="1C645A43"/>
    <w:rsid w:val="1C662D65"/>
    <w:rsid w:val="1C7B6FDF"/>
    <w:rsid w:val="1C8C6544"/>
    <w:rsid w:val="1C984EE8"/>
    <w:rsid w:val="1CA301E4"/>
    <w:rsid w:val="1CB92923"/>
    <w:rsid w:val="1CE86711"/>
    <w:rsid w:val="1CFD0F69"/>
    <w:rsid w:val="1D013201"/>
    <w:rsid w:val="1D287D2B"/>
    <w:rsid w:val="1D2C32A0"/>
    <w:rsid w:val="1D2E5674"/>
    <w:rsid w:val="1D303373"/>
    <w:rsid w:val="1D5410DB"/>
    <w:rsid w:val="1D631052"/>
    <w:rsid w:val="1D65301C"/>
    <w:rsid w:val="1D703F07"/>
    <w:rsid w:val="1D767107"/>
    <w:rsid w:val="1D88614E"/>
    <w:rsid w:val="1D9A259A"/>
    <w:rsid w:val="1DB82D68"/>
    <w:rsid w:val="1DCD471E"/>
    <w:rsid w:val="1DD800FB"/>
    <w:rsid w:val="1DE06B47"/>
    <w:rsid w:val="1DF919B7"/>
    <w:rsid w:val="1E016487"/>
    <w:rsid w:val="1E032710"/>
    <w:rsid w:val="1E090DA0"/>
    <w:rsid w:val="1E181CCB"/>
    <w:rsid w:val="1E256308"/>
    <w:rsid w:val="1E501234"/>
    <w:rsid w:val="1E644E82"/>
    <w:rsid w:val="1E6958D5"/>
    <w:rsid w:val="1E984D2C"/>
    <w:rsid w:val="1EA55706"/>
    <w:rsid w:val="1EB63404"/>
    <w:rsid w:val="1EC507DB"/>
    <w:rsid w:val="1EC60FF8"/>
    <w:rsid w:val="1ECC70CB"/>
    <w:rsid w:val="1ED657D3"/>
    <w:rsid w:val="1EF03F7B"/>
    <w:rsid w:val="1F130856"/>
    <w:rsid w:val="1F217B78"/>
    <w:rsid w:val="1F2448BB"/>
    <w:rsid w:val="1F3A051E"/>
    <w:rsid w:val="1F422EEA"/>
    <w:rsid w:val="1F516E88"/>
    <w:rsid w:val="1F640595"/>
    <w:rsid w:val="1F6E48A6"/>
    <w:rsid w:val="1F8451A2"/>
    <w:rsid w:val="1FB16A7A"/>
    <w:rsid w:val="1FB959B5"/>
    <w:rsid w:val="1FCB5A54"/>
    <w:rsid w:val="1FD15D8D"/>
    <w:rsid w:val="200D1749"/>
    <w:rsid w:val="201C7BDE"/>
    <w:rsid w:val="20424A83"/>
    <w:rsid w:val="20757347"/>
    <w:rsid w:val="20A930DA"/>
    <w:rsid w:val="20B271A6"/>
    <w:rsid w:val="20B56A8F"/>
    <w:rsid w:val="20C66F34"/>
    <w:rsid w:val="20E93F65"/>
    <w:rsid w:val="20EE1300"/>
    <w:rsid w:val="21057ECD"/>
    <w:rsid w:val="2107263D"/>
    <w:rsid w:val="211127DA"/>
    <w:rsid w:val="211F34E2"/>
    <w:rsid w:val="2126145E"/>
    <w:rsid w:val="2148036D"/>
    <w:rsid w:val="21662627"/>
    <w:rsid w:val="21AB2FC8"/>
    <w:rsid w:val="21C01C20"/>
    <w:rsid w:val="21D55684"/>
    <w:rsid w:val="21DA59C5"/>
    <w:rsid w:val="21EB27A9"/>
    <w:rsid w:val="21F05F78"/>
    <w:rsid w:val="21FB260D"/>
    <w:rsid w:val="21FF50C2"/>
    <w:rsid w:val="220B3A67"/>
    <w:rsid w:val="220C327B"/>
    <w:rsid w:val="22164DF5"/>
    <w:rsid w:val="222075E8"/>
    <w:rsid w:val="22234D87"/>
    <w:rsid w:val="22401962"/>
    <w:rsid w:val="224401B8"/>
    <w:rsid w:val="226F2247"/>
    <w:rsid w:val="2273741C"/>
    <w:rsid w:val="228950F7"/>
    <w:rsid w:val="22981523"/>
    <w:rsid w:val="22AD16D9"/>
    <w:rsid w:val="22AE4E10"/>
    <w:rsid w:val="22BD7457"/>
    <w:rsid w:val="230B530F"/>
    <w:rsid w:val="2312365D"/>
    <w:rsid w:val="23256DAA"/>
    <w:rsid w:val="23533917"/>
    <w:rsid w:val="23787B5B"/>
    <w:rsid w:val="239570C5"/>
    <w:rsid w:val="23AE4FF1"/>
    <w:rsid w:val="23B01F1C"/>
    <w:rsid w:val="23B56380"/>
    <w:rsid w:val="23D245E4"/>
    <w:rsid w:val="23DE4065"/>
    <w:rsid w:val="23EE6818"/>
    <w:rsid w:val="24042E63"/>
    <w:rsid w:val="24332AB0"/>
    <w:rsid w:val="24482D50"/>
    <w:rsid w:val="244D65B5"/>
    <w:rsid w:val="2464066D"/>
    <w:rsid w:val="246C2944"/>
    <w:rsid w:val="248D4C07"/>
    <w:rsid w:val="24964ED9"/>
    <w:rsid w:val="24AE1F6D"/>
    <w:rsid w:val="24D03CD9"/>
    <w:rsid w:val="24D665AE"/>
    <w:rsid w:val="24E231A5"/>
    <w:rsid w:val="24EB4F7F"/>
    <w:rsid w:val="24F353B2"/>
    <w:rsid w:val="24F37160"/>
    <w:rsid w:val="24FF6134"/>
    <w:rsid w:val="25001EA9"/>
    <w:rsid w:val="252437BD"/>
    <w:rsid w:val="253456D4"/>
    <w:rsid w:val="253D662D"/>
    <w:rsid w:val="254C4AC2"/>
    <w:rsid w:val="25780611"/>
    <w:rsid w:val="257A0B00"/>
    <w:rsid w:val="25944AEB"/>
    <w:rsid w:val="25A641D2"/>
    <w:rsid w:val="25B30B82"/>
    <w:rsid w:val="25D40AFB"/>
    <w:rsid w:val="25FD5C87"/>
    <w:rsid w:val="260929B3"/>
    <w:rsid w:val="26345C82"/>
    <w:rsid w:val="2644494E"/>
    <w:rsid w:val="26541E80"/>
    <w:rsid w:val="26555BF8"/>
    <w:rsid w:val="2674607E"/>
    <w:rsid w:val="26906C30"/>
    <w:rsid w:val="269B0B2D"/>
    <w:rsid w:val="26AC3A6A"/>
    <w:rsid w:val="26C23084"/>
    <w:rsid w:val="26DE007D"/>
    <w:rsid w:val="26E33204"/>
    <w:rsid w:val="271456A1"/>
    <w:rsid w:val="27695FE1"/>
    <w:rsid w:val="277D7AF1"/>
    <w:rsid w:val="279060FE"/>
    <w:rsid w:val="27952EEF"/>
    <w:rsid w:val="279A7D67"/>
    <w:rsid w:val="27B25A6F"/>
    <w:rsid w:val="27B626C7"/>
    <w:rsid w:val="27BF5A1F"/>
    <w:rsid w:val="27EE72B6"/>
    <w:rsid w:val="27F924EA"/>
    <w:rsid w:val="28043F5B"/>
    <w:rsid w:val="281137D1"/>
    <w:rsid w:val="283E0644"/>
    <w:rsid w:val="28443F6C"/>
    <w:rsid w:val="28550E29"/>
    <w:rsid w:val="287F13C0"/>
    <w:rsid w:val="28874F91"/>
    <w:rsid w:val="28AE42FF"/>
    <w:rsid w:val="28DC615D"/>
    <w:rsid w:val="29037B8D"/>
    <w:rsid w:val="293444FF"/>
    <w:rsid w:val="294162C1"/>
    <w:rsid w:val="29535AE8"/>
    <w:rsid w:val="29597B2A"/>
    <w:rsid w:val="29907923"/>
    <w:rsid w:val="29B2206E"/>
    <w:rsid w:val="29C72969"/>
    <w:rsid w:val="29C86DDC"/>
    <w:rsid w:val="29E0392F"/>
    <w:rsid w:val="29F049F0"/>
    <w:rsid w:val="29F74708"/>
    <w:rsid w:val="2A0A7E53"/>
    <w:rsid w:val="2A273ADB"/>
    <w:rsid w:val="2A57508D"/>
    <w:rsid w:val="2A84005F"/>
    <w:rsid w:val="2A895ED8"/>
    <w:rsid w:val="2A9036A3"/>
    <w:rsid w:val="2A94353F"/>
    <w:rsid w:val="2AA66A22"/>
    <w:rsid w:val="2AB16E31"/>
    <w:rsid w:val="2AB92B7C"/>
    <w:rsid w:val="2AC177DE"/>
    <w:rsid w:val="2AC91894"/>
    <w:rsid w:val="2ACA3F3D"/>
    <w:rsid w:val="2ACB3B4E"/>
    <w:rsid w:val="2ADC3451"/>
    <w:rsid w:val="2AFC6642"/>
    <w:rsid w:val="2B0400C6"/>
    <w:rsid w:val="2B196AE6"/>
    <w:rsid w:val="2B512E32"/>
    <w:rsid w:val="2B683CD8"/>
    <w:rsid w:val="2B6D2937"/>
    <w:rsid w:val="2B874B82"/>
    <w:rsid w:val="2B8E0712"/>
    <w:rsid w:val="2BAF20E2"/>
    <w:rsid w:val="2BB46D12"/>
    <w:rsid w:val="2BC74EA2"/>
    <w:rsid w:val="2BD271A8"/>
    <w:rsid w:val="2BEF5499"/>
    <w:rsid w:val="2BFA0E6E"/>
    <w:rsid w:val="2C0D1B30"/>
    <w:rsid w:val="2C171382"/>
    <w:rsid w:val="2C1D1083"/>
    <w:rsid w:val="2C35094F"/>
    <w:rsid w:val="2C3749B9"/>
    <w:rsid w:val="2C447E50"/>
    <w:rsid w:val="2C4C53A8"/>
    <w:rsid w:val="2C842381"/>
    <w:rsid w:val="2CA86A82"/>
    <w:rsid w:val="2CAB2B29"/>
    <w:rsid w:val="2CAC29CC"/>
    <w:rsid w:val="2CAE6F9C"/>
    <w:rsid w:val="2CBF72CC"/>
    <w:rsid w:val="2CE3693E"/>
    <w:rsid w:val="2D045C82"/>
    <w:rsid w:val="2D2C21ED"/>
    <w:rsid w:val="2D40315E"/>
    <w:rsid w:val="2D79041E"/>
    <w:rsid w:val="2D945E4E"/>
    <w:rsid w:val="2DC04700"/>
    <w:rsid w:val="2DCB13B7"/>
    <w:rsid w:val="2DDF2977"/>
    <w:rsid w:val="2DEF06E0"/>
    <w:rsid w:val="2E0F2528"/>
    <w:rsid w:val="2E1E0BFF"/>
    <w:rsid w:val="2E36630F"/>
    <w:rsid w:val="2E3F049B"/>
    <w:rsid w:val="2E511F0E"/>
    <w:rsid w:val="2E5461D3"/>
    <w:rsid w:val="2E5D734C"/>
    <w:rsid w:val="2E6E3B96"/>
    <w:rsid w:val="2E7E43A8"/>
    <w:rsid w:val="2E965D94"/>
    <w:rsid w:val="2EAD7069"/>
    <w:rsid w:val="2ECE6123"/>
    <w:rsid w:val="2EE85EE3"/>
    <w:rsid w:val="2F0B4B45"/>
    <w:rsid w:val="2F0E5A28"/>
    <w:rsid w:val="2F2E4218"/>
    <w:rsid w:val="2F3E2AB0"/>
    <w:rsid w:val="2F4607D4"/>
    <w:rsid w:val="2F481A0E"/>
    <w:rsid w:val="2F503401"/>
    <w:rsid w:val="2F76041A"/>
    <w:rsid w:val="2F857A8C"/>
    <w:rsid w:val="2F866E22"/>
    <w:rsid w:val="2F8D6864"/>
    <w:rsid w:val="2F970416"/>
    <w:rsid w:val="2FA432A0"/>
    <w:rsid w:val="2FAB112B"/>
    <w:rsid w:val="2FD27507"/>
    <w:rsid w:val="2FFD6C34"/>
    <w:rsid w:val="303B7C0D"/>
    <w:rsid w:val="30445DEF"/>
    <w:rsid w:val="304608E5"/>
    <w:rsid w:val="3055617A"/>
    <w:rsid w:val="30650B2A"/>
    <w:rsid w:val="30670A02"/>
    <w:rsid w:val="307D1FD3"/>
    <w:rsid w:val="308A40D0"/>
    <w:rsid w:val="30903378"/>
    <w:rsid w:val="30A0311E"/>
    <w:rsid w:val="30B86334"/>
    <w:rsid w:val="30D756C5"/>
    <w:rsid w:val="30F535ED"/>
    <w:rsid w:val="31041521"/>
    <w:rsid w:val="31062907"/>
    <w:rsid w:val="311A0D73"/>
    <w:rsid w:val="311A4C93"/>
    <w:rsid w:val="312F01A6"/>
    <w:rsid w:val="31326A82"/>
    <w:rsid w:val="31335D9D"/>
    <w:rsid w:val="315C3D5E"/>
    <w:rsid w:val="315D7907"/>
    <w:rsid w:val="31692562"/>
    <w:rsid w:val="317F46A3"/>
    <w:rsid w:val="31A23282"/>
    <w:rsid w:val="31CE634D"/>
    <w:rsid w:val="31D036A3"/>
    <w:rsid w:val="31D2665D"/>
    <w:rsid w:val="31D45137"/>
    <w:rsid w:val="31EB393F"/>
    <w:rsid w:val="32001E81"/>
    <w:rsid w:val="320C1861"/>
    <w:rsid w:val="321A2936"/>
    <w:rsid w:val="321D59C5"/>
    <w:rsid w:val="321E3548"/>
    <w:rsid w:val="321E4D35"/>
    <w:rsid w:val="32345719"/>
    <w:rsid w:val="323F6360"/>
    <w:rsid w:val="324234D5"/>
    <w:rsid w:val="32483DB6"/>
    <w:rsid w:val="324A4137"/>
    <w:rsid w:val="325F5E35"/>
    <w:rsid w:val="3260745D"/>
    <w:rsid w:val="32762E70"/>
    <w:rsid w:val="3293788C"/>
    <w:rsid w:val="329A1588"/>
    <w:rsid w:val="329B67CE"/>
    <w:rsid w:val="329E153D"/>
    <w:rsid w:val="329E4ECC"/>
    <w:rsid w:val="32F45598"/>
    <w:rsid w:val="332B3CDC"/>
    <w:rsid w:val="336F6FCC"/>
    <w:rsid w:val="337374B7"/>
    <w:rsid w:val="33A65CE5"/>
    <w:rsid w:val="33C301F1"/>
    <w:rsid w:val="33D75E9F"/>
    <w:rsid w:val="33DA14EB"/>
    <w:rsid w:val="33DC6096"/>
    <w:rsid w:val="33F107B2"/>
    <w:rsid w:val="34002195"/>
    <w:rsid w:val="34311A53"/>
    <w:rsid w:val="343A248B"/>
    <w:rsid w:val="344025E3"/>
    <w:rsid w:val="345E47BB"/>
    <w:rsid w:val="346B6F71"/>
    <w:rsid w:val="347B794C"/>
    <w:rsid w:val="347F740C"/>
    <w:rsid w:val="3481782D"/>
    <w:rsid w:val="348452BA"/>
    <w:rsid w:val="34955E0D"/>
    <w:rsid w:val="34A246FE"/>
    <w:rsid w:val="34B843C7"/>
    <w:rsid w:val="34C62452"/>
    <w:rsid w:val="34E54D31"/>
    <w:rsid w:val="352433F7"/>
    <w:rsid w:val="352B46F4"/>
    <w:rsid w:val="354041AE"/>
    <w:rsid w:val="35685891"/>
    <w:rsid w:val="356B689E"/>
    <w:rsid w:val="357A11D7"/>
    <w:rsid w:val="359D401A"/>
    <w:rsid w:val="35CB5FF5"/>
    <w:rsid w:val="35CD57AB"/>
    <w:rsid w:val="35D73F34"/>
    <w:rsid w:val="35E127D8"/>
    <w:rsid w:val="35E26DA2"/>
    <w:rsid w:val="35E87EEF"/>
    <w:rsid w:val="35EF5721"/>
    <w:rsid w:val="35FE1502"/>
    <w:rsid w:val="360129C7"/>
    <w:rsid w:val="36083204"/>
    <w:rsid w:val="36237179"/>
    <w:rsid w:val="363475D8"/>
    <w:rsid w:val="363B5370"/>
    <w:rsid w:val="3667350A"/>
    <w:rsid w:val="36721CD7"/>
    <w:rsid w:val="36730100"/>
    <w:rsid w:val="368A452B"/>
    <w:rsid w:val="369123B9"/>
    <w:rsid w:val="36B14785"/>
    <w:rsid w:val="36B44275"/>
    <w:rsid w:val="36E7464B"/>
    <w:rsid w:val="36F249C1"/>
    <w:rsid w:val="372F1B4E"/>
    <w:rsid w:val="373D5AB7"/>
    <w:rsid w:val="375A306E"/>
    <w:rsid w:val="375D37CD"/>
    <w:rsid w:val="376A4987"/>
    <w:rsid w:val="37737C8C"/>
    <w:rsid w:val="37863E63"/>
    <w:rsid w:val="3790083E"/>
    <w:rsid w:val="37A60062"/>
    <w:rsid w:val="37B502A5"/>
    <w:rsid w:val="37BA358A"/>
    <w:rsid w:val="37BE6F79"/>
    <w:rsid w:val="37BF7474"/>
    <w:rsid w:val="37CF0DCF"/>
    <w:rsid w:val="37F0752F"/>
    <w:rsid w:val="37F70F84"/>
    <w:rsid w:val="38203B15"/>
    <w:rsid w:val="3832219A"/>
    <w:rsid w:val="3836276B"/>
    <w:rsid w:val="38543F62"/>
    <w:rsid w:val="386A3366"/>
    <w:rsid w:val="38862D4C"/>
    <w:rsid w:val="38A07C80"/>
    <w:rsid w:val="38AB73DC"/>
    <w:rsid w:val="38CA7E02"/>
    <w:rsid w:val="38D96215"/>
    <w:rsid w:val="38E60F5A"/>
    <w:rsid w:val="390E4110"/>
    <w:rsid w:val="394A4EC0"/>
    <w:rsid w:val="395D2BAD"/>
    <w:rsid w:val="397321C6"/>
    <w:rsid w:val="398D0406"/>
    <w:rsid w:val="39BE5B37"/>
    <w:rsid w:val="39C46EC5"/>
    <w:rsid w:val="39CA6470"/>
    <w:rsid w:val="39D32C64"/>
    <w:rsid w:val="39D85494"/>
    <w:rsid w:val="39FB720A"/>
    <w:rsid w:val="3A185318"/>
    <w:rsid w:val="3A3F0404"/>
    <w:rsid w:val="3A5D3099"/>
    <w:rsid w:val="3A7C56F6"/>
    <w:rsid w:val="3AA84668"/>
    <w:rsid w:val="3AD11BE1"/>
    <w:rsid w:val="3B163750"/>
    <w:rsid w:val="3B286FE0"/>
    <w:rsid w:val="3B3B4A7E"/>
    <w:rsid w:val="3B3E1A8A"/>
    <w:rsid w:val="3B6B1EED"/>
    <w:rsid w:val="3B6B3A9C"/>
    <w:rsid w:val="3B9052B1"/>
    <w:rsid w:val="3B965AEE"/>
    <w:rsid w:val="3BE178BA"/>
    <w:rsid w:val="3BE21943"/>
    <w:rsid w:val="3BF406C9"/>
    <w:rsid w:val="3BF82902"/>
    <w:rsid w:val="3BF85C93"/>
    <w:rsid w:val="3C001F11"/>
    <w:rsid w:val="3C0D06AF"/>
    <w:rsid w:val="3C16275D"/>
    <w:rsid w:val="3C215F09"/>
    <w:rsid w:val="3C4340D1"/>
    <w:rsid w:val="3C530DD9"/>
    <w:rsid w:val="3C5376EB"/>
    <w:rsid w:val="3C721950"/>
    <w:rsid w:val="3C721FC7"/>
    <w:rsid w:val="3C9568F7"/>
    <w:rsid w:val="3C963748"/>
    <w:rsid w:val="3CAD7649"/>
    <w:rsid w:val="3CF2102C"/>
    <w:rsid w:val="3D123AC2"/>
    <w:rsid w:val="3D1E68EC"/>
    <w:rsid w:val="3D3A2E09"/>
    <w:rsid w:val="3D581DFE"/>
    <w:rsid w:val="3D637511"/>
    <w:rsid w:val="3D673DEF"/>
    <w:rsid w:val="3D690BA8"/>
    <w:rsid w:val="3DD3595F"/>
    <w:rsid w:val="3DDA5928"/>
    <w:rsid w:val="3E1660F8"/>
    <w:rsid w:val="3E4526EC"/>
    <w:rsid w:val="3E5A2B14"/>
    <w:rsid w:val="3E703B0E"/>
    <w:rsid w:val="3E8F1850"/>
    <w:rsid w:val="3E9B4698"/>
    <w:rsid w:val="3EC040FF"/>
    <w:rsid w:val="3EC644E3"/>
    <w:rsid w:val="3ED5122D"/>
    <w:rsid w:val="3EE46AAF"/>
    <w:rsid w:val="3F484CFB"/>
    <w:rsid w:val="3F4940F4"/>
    <w:rsid w:val="3F4E0C25"/>
    <w:rsid w:val="3F625591"/>
    <w:rsid w:val="3F626F64"/>
    <w:rsid w:val="3F721B44"/>
    <w:rsid w:val="3F76703E"/>
    <w:rsid w:val="3F8035F6"/>
    <w:rsid w:val="3F8A64BB"/>
    <w:rsid w:val="3F8E1B07"/>
    <w:rsid w:val="3FA679CC"/>
    <w:rsid w:val="3FBB6BD3"/>
    <w:rsid w:val="3FFF47B3"/>
    <w:rsid w:val="400E49F6"/>
    <w:rsid w:val="402B37FA"/>
    <w:rsid w:val="403A02D2"/>
    <w:rsid w:val="40420B44"/>
    <w:rsid w:val="405C1C05"/>
    <w:rsid w:val="40682DA6"/>
    <w:rsid w:val="40750007"/>
    <w:rsid w:val="40774177"/>
    <w:rsid w:val="40881862"/>
    <w:rsid w:val="40C15F0C"/>
    <w:rsid w:val="40E045E4"/>
    <w:rsid w:val="40FD0FA1"/>
    <w:rsid w:val="4108712E"/>
    <w:rsid w:val="410D20D3"/>
    <w:rsid w:val="411E510D"/>
    <w:rsid w:val="41221009"/>
    <w:rsid w:val="412831E1"/>
    <w:rsid w:val="41337DB2"/>
    <w:rsid w:val="41393163"/>
    <w:rsid w:val="413C1B1F"/>
    <w:rsid w:val="414F6FA0"/>
    <w:rsid w:val="41524120"/>
    <w:rsid w:val="417B430D"/>
    <w:rsid w:val="41866A28"/>
    <w:rsid w:val="41957936"/>
    <w:rsid w:val="419C7F06"/>
    <w:rsid w:val="41E32182"/>
    <w:rsid w:val="41EA63D1"/>
    <w:rsid w:val="420850EE"/>
    <w:rsid w:val="42166DC4"/>
    <w:rsid w:val="42270F99"/>
    <w:rsid w:val="42537038"/>
    <w:rsid w:val="42573FA6"/>
    <w:rsid w:val="42621029"/>
    <w:rsid w:val="42660B19"/>
    <w:rsid w:val="42871792"/>
    <w:rsid w:val="42911903"/>
    <w:rsid w:val="42937478"/>
    <w:rsid w:val="42BB7BFA"/>
    <w:rsid w:val="42CB4E20"/>
    <w:rsid w:val="42DC515B"/>
    <w:rsid w:val="42E12896"/>
    <w:rsid w:val="42E54FC9"/>
    <w:rsid w:val="42EA1B91"/>
    <w:rsid w:val="42ED52EA"/>
    <w:rsid w:val="4302406B"/>
    <w:rsid w:val="430E5CE0"/>
    <w:rsid w:val="434805ED"/>
    <w:rsid w:val="435B30F2"/>
    <w:rsid w:val="43923286"/>
    <w:rsid w:val="43B22865"/>
    <w:rsid w:val="43B73E65"/>
    <w:rsid w:val="43C766E6"/>
    <w:rsid w:val="43CE2D2D"/>
    <w:rsid w:val="43ED74A1"/>
    <w:rsid w:val="43F27B63"/>
    <w:rsid w:val="43FA110E"/>
    <w:rsid w:val="44263D18"/>
    <w:rsid w:val="444E7AB7"/>
    <w:rsid w:val="445E24AE"/>
    <w:rsid w:val="448A204A"/>
    <w:rsid w:val="448D767A"/>
    <w:rsid w:val="44BC07E6"/>
    <w:rsid w:val="44C35055"/>
    <w:rsid w:val="44D108E9"/>
    <w:rsid w:val="44D7074B"/>
    <w:rsid w:val="44DB13DA"/>
    <w:rsid w:val="44DB34A7"/>
    <w:rsid w:val="44E246E1"/>
    <w:rsid w:val="45186D3C"/>
    <w:rsid w:val="45300657"/>
    <w:rsid w:val="4536729D"/>
    <w:rsid w:val="453A3978"/>
    <w:rsid w:val="4558498A"/>
    <w:rsid w:val="455E2C82"/>
    <w:rsid w:val="456750C3"/>
    <w:rsid w:val="45774AF3"/>
    <w:rsid w:val="458C34D2"/>
    <w:rsid w:val="45BC6CA2"/>
    <w:rsid w:val="45BE4E27"/>
    <w:rsid w:val="45D264C6"/>
    <w:rsid w:val="45D269DE"/>
    <w:rsid w:val="45D81C7E"/>
    <w:rsid w:val="45DA0D7B"/>
    <w:rsid w:val="45E21E03"/>
    <w:rsid w:val="46236D21"/>
    <w:rsid w:val="46362EF9"/>
    <w:rsid w:val="463926E2"/>
    <w:rsid w:val="464321B1"/>
    <w:rsid w:val="46596617"/>
    <w:rsid w:val="4667261D"/>
    <w:rsid w:val="46885E2A"/>
    <w:rsid w:val="468E4AE3"/>
    <w:rsid w:val="4691074F"/>
    <w:rsid w:val="46952C03"/>
    <w:rsid w:val="469A4273"/>
    <w:rsid w:val="46A078A5"/>
    <w:rsid w:val="46C329DE"/>
    <w:rsid w:val="47144A12"/>
    <w:rsid w:val="4729480B"/>
    <w:rsid w:val="47297630"/>
    <w:rsid w:val="474456A1"/>
    <w:rsid w:val="47525B10"/>
    <w:rsid w:val="475E34B9"/>
    <w:rsid w:val="476A535B"/>
    <w:rsid w:val="476F048B"/>
    <w:rsid w:val="47AE1664"/>
    <w:rsid w:val="47CB141F"/>
    <w:rsid w:val="47CE2EC8"/>
    <w:rsid w:val="47CE7047"/>
    <w:rsid w:val="47D93185"/>
    <w:rsid w:val="47DF417B"/>
    <w:rsid w:val="47E22F32"/>
    <w:rsid w:val="47E7695A"/>
    <w:rsid w:val="480A1F47"/>
    <w:rsid w:val="4822420B"/>
    <w:rsid w:val="482F3304"/>
    <w:rsid w:val="484D0DDF"/>
    <w:rsid w:val="485458B8"/>
    <w:rsid w:val="485C11BC"/>
    <w:rsid w:val="485F21D5"/>
    <w:rsid w:val="48611C4A"/>
    <w:rsid w:val="487C235B"/>
    <w:rsid w:val="487D096B"/>
    <w:rsid w:val="48895562"/>
    <w:rsid w:val="488F069E"/>
    <w:rsid w:val="48B23078"/>
    <w:rsid w:val="48B7088F"/>
    <w:rsid w:val="48B90CA3"/>
    <w:rsid w:val="48D662CD"/>
    <w:rsid w:val="48EA3B26"/>
    <w:rsid w:val="491F1A22"/>
    <w:rsid w:val="49303C2F"/>
    <w:rsid w:val="493A7381"/>
    <w:rsid w:val="493B4A98"/>
    <w:rsid w:val="493D00FA"/>
    <w:rsid w:val="493E41DB"/>
    <w:rsid w:val="49557B3A"/>
    <w:rsid w:val="495B7DA2"/>
    <w:rsid w:val="496077F6"/>
    <w:rsid w:val="4972249A"/>
    <w:rsid w:val="49723E47"/>
    <w:rsid w:val="49886898"/>
    <w:rsid w:val="49971F00"/>
    <w:rsid w:val="49B44860"/>
    <w:rsid w:val="49CF75DC"/>
    <w:rsid w:val="49D3425B"/>
    <w:rsid w:val="49FE0D1E"/>
    <w:rsid w:val="4A1A5DAD"/>
    <w:rsid w:val="4A2D63C1"/>
    <w:rsid w:val="4A490FC8"/>
    <w:rsid w:val="4A852DF2"/>
    <w:rsid w:val="4A877E3D"/>
    <w:rsid w:val="4A8F6C1F"/>
    <w:rsid w:val="4A9C3E74"/>
    <w:rsid w:val="4AA24402"/>
    <w:rsid w:val="4AA51EA6"/>
    <w:rsid w:val="4AA523FB"/>
    <w:rsid w:val="4AC97E97"/>
    <w:rsid w:val="4ACE3700"/>
    <w:rsid w:val="4AD10B1F"/>
    <w:rsid w:val="4AF3760A"/>
    <w:rsid w:val="4B050ABE"/>
    <w:rsid w:val="4B1D383B"/>
    <w:rsid w:val="4B24468B"/>
    <w:rsid w:val="4B245A16"/>
    <w:rsid w:val="4B2B6DA4"/>
    <w:rsid w:val="4B4A5BD5"/>
    <w:rsid w:val="4B75027A"/>
    <w:rsid w:val="4B864264"/>
    <w:rsid w:val="4B8C08D1"/>
    <w:rsid w:val="4BC6364C"/>
    <w:rsid w:val="4BD61FCD"/>
    <w:rsid w:val="4BDA60D4"/>
    <w:rsid w:val="4BED68A9"/>
    <w:rsid w:val="4BFC106D"/>
    <w:rsid w:val="4C0513A3"/>
    <w:rsid w:val="4C10161E"/>
    <w:rsid w:val="4C25594B"/>
    <w:rsid w:val="4C561BFF"/>
    <w:rsid w:val="4C611E03"/>
    <w:rsid w:val="4C66305F"/>
    <w:rsid w:val="4C86072E"/>
    <w:rsid w:val="4CA72649"/>
    <w:rsid w:val="4CB22BAD"/>
    <w:rsid w:val="4CCD4016"/>
    <w:rsid w:val="4CE13612"/>
    <w:rsid w:val="4CE73E13"/>
    <w:rsid w:val="4D0C0070"/>
    <w:rsid w:val="4D103865"/>
    <w:rsid w:val="4D1878C6"/>
    <w:rsid w:val="4D2A064E"/>
    <w:rsid w:val="4D3A3E1B"/>
    <w:rsid w:val="4D6637DE"/>
    <w:rsid w:val="4D6F0BEB"/>
    <w:rsid w:val="4D7507CE"/>
    <w:rsid w:val="4D7F33D7"/>
    <w:rsid w:val="4D8378EC"/>
    <w:rsid w:val="4D9151D4"/>
    <w:rsid w:val="4D924EB8"/>
    <w:rsid w:val="4D986247"/>
    <w:rsid w:val="4DAB7D28"/>
    <w:rsid w:val="4DDE2A9F"/>
    <w:rsid w:val="4DED4BFE"/>
    <w:rsid w:val="4DFE39A2"/>
    <w:rsid w:val="4E4860D4"/>
    <w:rsid w:val="4E4E3531"/>
    <w:rsid w:val="4E502045"/>
    <w:rsid w:val="4E517BEB"/>
    <w:rsid w:val="4E520210"/>
    <w:rsid w:val="4E592135"/>
    <w:rsid w:val="4E6525CD"/>
    <w:rsid w:val="4E660AF6"/>
    <w:rsid w:val="4E9904C8"/>
    <w:rsid w:val="4E9F02D5"/>
    <w:rsid w:val="4EBE058A"/>
    <w:rsid w:val="4EBE50FA"/>
    <w:rsid w:val="4EC11FA7"/>
    <w:rsid w:val="4EC15C1A"/>
    <w:rsid w:val="4ED639BA"/>
    <w:rsid w:val="4EE212A0"/>
    <w:rsid w:val="4EE97A5C"/>
    <w:rsid w:val="4EF3571C"/>
    <w:rsid w:val="4EF86F9D"/>
    <w:rsid w:val="4F0364BE"/>
    <w:rsid w:val="4F402E99"/>
    <w:rsid w:val="4F4915A7"/>
    <w:rsid w:val="4F910DB9"/>
    <w:rsid w:val="4F926FC2"/>
    <w:rsid w:val="4FA72771"/>
    <w:rsid w:val="4FAD512A"/>
    <w:rsid w:val="4FB1539E"/>
    <w:rsid w:val="4FB21CD3"/>
    <w:rsid w:val="4FBF5EE7"/>
    <w:rsid w:val="4FCF3EDD"/>
    <w:rsid w:val="4FDC2E42"/>
    <w:rsid w:val="4FEB4D54"/>
    <w:rsid w:val="4FF02890"/>
    <w:rsid w:val="4FF80F62"/>
    <w:rsid w:val="4FFA6D45"/>
    <w:rsid w:val="500D70F6"/>
    <w:rsid w:val="50211820"/>
    <w:rsid w:val="503127F5"/>
    <w:rsid w:val="50412BC6"/>
    <w:rsid w:val="504F10C8"/>
    <w:rsid w:val="507B5903"/>
    <w:rsid w:val="5090254B"/>
    <w:rsid w:val="509C3B74"/>
    <w:rsid w:val="50AC11E4"/>
    <w:rsid w:val="50B0012E"/>
    <w:rsid w:val="513D15DF"/>
    <w:rsid w:val="513D35E9"/>
    <w:rsid w:val="51431109"/>
    <w:rsid w:val="514F30C0"/>
    <w:rsid w:val="51C94D81"/>
    <w:rsid w:val="51E101BC"/>
    <w:rsid w:val="51F62DF9"/>
    <w:rsid w:val="52666914"/>
    <w:rsid w:val="527824DF"/>
    <w:rsid w:val="527D401B"/>
    <w:rsid w:val="527E1EAF"/>
    <w:rsid w:val="52810D02"/>
    <w:rsid w:val="528A0854"/>
    <w:rsid w:val="52B1137E"/>
    <w:rsid w:val="52C553A5"/>
    <w:rsid w:val="52C8312A"/>
    <w:rsid w:val="52D946DE"/>
    <w:rsid w:val="5311678B"/>
    <w:rsid w:val="532153A1"/>
    <w:rsid w:val="532C0F66"/>
    <w:rsid w:val="533802B0"/>
    <w:rsid w:val="53495D3E"/>
    <w:rsid w:val="535D16BE"/>
    <w:rsid w:val="53720EF9"/>
    <w:rsid w:val="53746E0E"/>
    <w:rsid w:val="5376008E"/>
    <w:rsid w:val="537E7467"/>
    <w:rsid w:val="53AE0572"/>
    <w:rsid w:val="53AE1AA1"/>
    <w:rsid w:val="53F266B1"/>
    <w:rsid w:val="53F75E90"/>
    <w:rsid w:val="54040192"/>
    <w:rsid w:val="541E151A"/>
    <w:rsid w:val="543A0058"/>
    <w:rsid w:val="5452305F"/>
    <w:rsid w:val="54591E2A"/>
    <w:rsid w:val="54640C31"/>
    <w:rsid w:val="54AA0D3A"/>
    <w:rsid w:val="54C058A0"/>
    <w:rsid w:val="54CD2C7A"/>
    <w:rsid w:val="54F93823"/>
    <w:rsid w:val="54FE1085"/>
    <w:rsid w:val="55022203"/>
    <w:rsid w:val="55055F70"/>
    <w:rsid w:val="55142F0C"/>
    <w:rsid w:val="555450F8"/>
    <w:rsid w:val="5585063C"/>
    <w:rsid w:val="55865B03"/>
    <w:rsid w:val="559A3EE9"/>
    <w:rsid w:val="559B06A0"/>
    <w:rsid w:val="55A5291C"/>
    <w:rsid w:val="55A602DD"/>
    <w:rsid w:val="55E57A55"/>
    <w:rsid w:val="56120984"/>
    <w:rsid w:val="561D19DF"/>
    <w:rsid w:val="56242D6E"/>
    <w:rsid w:val="562C0F0B"/>
    <w:rsid w:val="562C3D6B"/>
    <w:rsid w:val="562E7748"/>
    <w:rsid w:val="56390794"/>
    <w:rsid w:val="56397637"/>
    <w:rsid w:val="565C2683"/>
    <w:rsid w:val="566444B4"/>
    <w:rsid w:val="568E6439"/>
    <w:rsid w:val="56A47515"/>
    <w:rsid w:val="56CA3582"/>
    <w:rsid w:val="56CB020E"/>
    <w:rsid w:val="56F444EE"/>
    <w:rsid w:val="571526B6"/>
    <w:rsid w:val="572712C7"/>
    <w:rsid w:val="572904F0"/>
    <w:rsid w:val="572D5C52"/>
    <w:rsid w:val="572F5526"/>
    <w:rsid w:val="573C5E95"/>
    <w:rsid w:val="576740A7"/>
    <w:rsid w:val="576C3181"/>
    <w:rsid w:val="577166DC"/>
    <w:rsid w:val="577A7883"/>
    <w:rsid w:val="57817565"/>
    <w:rsid w:val="579314C3"/>
    <w:rsid w:val="57A455D8"/>
    <w:rsid w:val="57AC1A1A"/>
    <w:rsid w:val="57B123DF"/>
    <w:rsid w:val="57D4423B"/>
    <w:rsid w:val="57EF541B"/>
    <w:rsid w:val="5801760B"/>
    <w:rsid w:val="580762D3"/>
    <w:rsid w:val="58094380"/>
    <w:rsid w:val="582C5F09"/>
    <w:rsid w:val="58344811"/>
    <w:rsid w:val="58366D88"/>
    <w:rsid w:val="58416076"/>
    <w:rsid w:val="584746C7"/>
    <w:rsid w:val="584D4E49"/>
    <w:rsid w:val="584F7BB2"/>
    <w:rsid w:val="58671C51"/>
    <w:rsid w:val="586E3EC4"/>
    <w:rsid w:val="58847AF3"/>
    <w:rsid w:val="58863A59"/>
    <w:rsid w:val="58A80E04"/>
    <w:rsid w:val="58A84922"/>
    <w:rsid w:val="58AB7F08"/>
    <w:rsid w:val="58B077AD"/>
    <w:rsid w:val="58B623A9"/>
    <w:rsid w:val="58C47E22"/>
    <w:rsid w:val="58D13A8B"/>
    <w:rsid w:val="58D5034F"/>
    <w:rsid w:val="58D97E3F"/>
    <w:rsid w:val="58E14F23"/>
    <w:rsid w:val="58E15448"/>
    <w:rsid w:val="591D5664"/>
    <w:rsid w:val="59232E69"/>
    <w:rsid w:val="59366157"/>
    <w:rsid w:val="593C343D"/>
    <w:rsid w:val="596C41DE"/>
    <w:rsid w:val="59746DFE"/>
    <w:rsid w:val="59867B37"/>
    <w:rsid w:val="598F169E"/>
    <w:rsid w:val="59973856"/>
    <w:rsid w:val="59BB1FEA"/>
    <w:rsid w:val="59D61838"/>
    <w:rsid w:val="59D93E6F"/>
    <w:rsid w:val="59DB1995"/>
    <w:rsid w:val="59FE32A7"/>
    <w:rsid w:val="5A06082C"/>
    <w:rsid w:val="5A0B32CF"/>
    <w:rsid w:val="5A166E71"/>
    <w:rsid w:val="5A5266C8"/>
    <w:rsid w:val="5A6303D7"/>
    <w:rsid w:val="5A8E4C59"/>
    <w:rsid w:val="5A920F10"/>
    <w:rsid w:val="5AA93841"/>
    <w:rsid w:val="5AB71190"/>
    <w:rsid w:val="5AB96249"/>
    <w:rsid w:val="5ABD553F"/>
    <w:rsid w:val="5AC266B1"/>
    <w:rsid w:val="5AD84127"/>
    <w:rsid w:val="5ADC7773"/>
    <w:rsid w:val="5B0802E2"/>
    <w:rsid w:val="5B3E1B67"/>
    <w:rsid w:val="5B77749C"/>
    <w:rsid w:val="5BB30DD5"/>
    <w:rsid w:val="5BD86BEC"/>
    <w:rsid w:val="5BE82147"/>
    <w:rsid w:val="5BEC7DC1"/>
    <w:rsid w:val="5C01479C"/>
    <w:rsid w:val="5C05719D"/>
    <w:rsid w:val="5C221AFD"/>
    <w:rsid w:val="5C2313D1"/>
    <w:rsid w:val="5C25514A"/>
    <w:rsid w:val="5C257339"/>
    <w:rsid w:val="5C2F6D2F"/>
    <w:rsid w:val="5C3028AF"/>
    <w:rsid w:val="5C3F26AF"/>
    <w:rsid w:val="5C4D4EFB"/>
    <w:rsid w:val="5C6F795F"/>
    <w:rsid w:val="5C7712DE"/>
    <w:rsid w:val="5C7839E2"/>
    <w:rsid w:val="5C8007CE"/>
    <w:rsid w:val="5C8C5242"/>
    <w:rsid w:val="5C9B1F0B"/>
    <w:rsid w:val="5CA13A65"/>
    <w:rsid w:val="5CA55551"/>
    <w:rsid w:val="5CC17446"/>
    <w:rsid w:val="5CD14422"/>
    <w:rsid w:val="5CD74EC8"/>
    <w:rsid w:val="5D0336DD"/>
    <w:rsid w:val="5D172CE4"/>
    <w:rsid w:val="5D1D4073"/>
    <w:rsid w:val="5D213664"/>
    <w:rsid w:val="5D2570A5"/>
    <w:rsid w:val="5D417886"/>
    <w:rsid w:val="5D46181B"/>
    <w:rsid w:val="5D4A47A9"/>
    <w:rsid w:val="5D543F38"/>
    <w:rsid w:val="5D600B2F"/>
    <w:rsid w:val="5D656145"/>
    <w:rsid w:val="5D7E0FB5"/>
    <w:rsid w:val="5DAD4F7F"/>
    <w:rsid w:val="5DB70023"/>
    <w:rsid w:val="5DC676CE"/>
    <w:rsid w:val="5DDE1A54"/>
    <w:rsid w:val="5DE17236"/>
    <w:rsid w:val="5DF272AD"/>
    <w:rsid w:val="5DF63241"/>
    <w:rsid w:val="5E01598B"/>
    <w:rsid w:val="5E057E2A"/>
    <w:rsid w:val="5E167440"/>
    <w:rsid w:val="5E2733FB"/>
    <w:rsid w:val="5E4C10B3"/>
    <w:rsid w:val="5E6805D8"/>
    <w:rsid w:val="5E79177D"/>
    <w:rsid w:val="5E867266"/>
    <w:rsid w:val="5EBC7053"/>
    <w:rsid w:val="5EDF7380"/>
    <w:rsid w:val="5EF529C3"/>
    <w:rsid w:val="5F061262"/>
    <w:rsid w:val="5F117C07"/>
    <w:rsid w:val="5F323C17"/>
    <w:rsid w:val="5F3433D4"/>
    <w:rsid w:val="5F3A5D59"/>
    <w:rsid w:val="5F574DB8"/>
    <w:rsid w:val="5F920A30"/>
    <w:rsid w:val="5F9F2A96"/>
    <w:rsid w:val="5FBD21B8"/>
    <w:rsid w:val="5FBE7E73"/>
    <w:rsid w:val="5FD32738"/>
    <w:rsid w:val="60003F04"/>
    <w:rsid w:val="60067040"/>
    <w:rsid w:val="6008624F"/>
    <w:rsid w:val="60087F08"/>
    <w:rsid w:val="600E3E9F"/>
    <w:rsid w:val="600F5569"/>
    <w:rsid w:val="601C4AB5"/>
    <w:rsid w:val="60217954"/>
    <w:rsid w:val="6024201E"/>
    <w:rsid w:val="602E3DD5"/>
    <w:rsid w:val="603A304E"/>
    <w:rsid w:val="6050001D"/>
    <w:rsid w:val="606A5821"/>
    <w:rsid w:val="60730B79"/>
    <w:rsid w:val="608137A1"/>
    <w:rsid w:val="60DB51AE"/>
    <w:rsid w:val="60E91674"/>
    <w:rsid w:val="60FE5E04"/>
    <w:rsid w:val="61062905"/>
    <w:rsid w:val="61256559"/>
    <w:rsid w:val="612B318D"/>
    <w:rsid w:val="61353A37"/>
    <w:rsid w:val="61A3201A"/>
    <w:rsid w:val="61BA6334"/>
    <w:rsid w:val="61C80A51"/>
    <w:rsid w:val="61D24977"/>
    <w:rsid w:val="61DA0784"/>
    <w:rsid w:val="620D33E1"/>
    <w:rsid w:val="6211064A"/>
    <w:rsid w:val="62242996"/>
    <w:rsid w:val="623147FF"/>
    <w:rsid w:val="623936FD"/>
    <w:rsid w:val="625B7626"/>
    <w:rsid w:val="626D33A6"/>
    <w:rsid w:val="6274388A"/>
    <w:rsid w:val="628C7CD0"/>
    <w:rsid w:val="628D1AC8"/>
    <w:rsid w:val="628F3483"/>
    <w:rsid w:val="62993DAC"/>
    <w:rsid w:val="62C76A7E"/>
    <w:rsid w:val="62E6159D"/>
    <w:rsid w:val="62EA2C49"/>
    <w:rsid w:val="62FF5447"/>
    <w:rsid w:val="630A6E47"/>
    <w:rsid w:val="631B5812"/>
    <w:rsid w:val="632B4016"/>
    <w:rsid w:val="633417AB"/>
    <w:rsid w:val="633652F4"/>
    <w:rsid w:val="635B2EDB"/>
    <w:rsid w:val="63715118"/>
    <w:rsid w:val="638906B4"/>
    <w:rsid w:val="63964371"/>
    <w:rsid w:val="63AB3A81"/>
    <w:rsid w:val="63B44908"/>
    <w:rsid w:val="63BF5E84"/>
    <w:rsid w:val="63D87620"/>
    <w:rsid w:val="63D877EE"/>
    <w:rsid w:val="642D36E0"/>
    <w:rsid w:val="64306D81"/>
    <w:rsid w:val="64406FC4"/>
    <w:rsid w:val="645667E8"/>
    <w:rsid w:val="64C16CD0"/>
    <w:rsid w:val="64C373D0"/>
    <w:rsid w:val="64C71494"/>
    <w:rsid w:val="64D43BB1"/>
    <w:rsid w:val="64D46717"/>
    <w:rsid w:val="64E04304"/>
    <w:rsid w:val="64EA0F76"/>
    <w:rsid w:val="64F40B38"/>
    <w:rsid w:val="64FB113D"/>
    <w:rsid w:val="65200795"/>
    <w:rsid w:val="65363F24"/>
    <w:rsid w:val="65493C57"/>
    <w:rsid w:val="659826E6"/>
    <w:rsid w:val="65A7677A"/>
    <w:rsid w:val="65B85DDB"/>
    <w:rsid w:val="65B86D6E"/>
    <w:rsid w:val="65D00A46"/>
    <w:rsid w:val="66052E26"/>
    <w:rsid w:val="660C611D"/>
    <w:rsid w:val="662918B0"/>
    <w:rsid w:val="663912FD"/>
    <w:rsid w:val="663C7C5F"/>
    <w:rsid w:val="6642401D"/>
    <w:rsid w:val="66444FA4"/>
    <w:rsid w:val="6645747A"/>
    <w:rsid w:val="66462B9A"/>
    <w:rsid w:val="666920D7"/>
    <w:rsid w:val="666D3936"/>
    <w:rsid w:val="666F4B13"/>
    <w:rsid w:val="667E25EE"/>
    <w:rsid w:val="66816C14"/>
    <w:rsid w:val="66885DF4"/>
    <w:rsid w:val="66886A01"/>
    <w:rsid w:val="668C2539"/>
    <w:rsid w:val="669925AE"/>
    <w:rsid w:val="669D0A06"/>
    <w:rsid w:val="66A94149"/>
    <w:rsid w:val="66C219B1"/>
    <w:rsid w:val="66D6325E"/>
    <w:rsid w:val="66E60364"/>
    <w:rsid w:val="66E856F1"/>
    <w:rsid w:val="66FE5F4E"/>
    <w:rsid w:val="671C566C"/>
    <w:rsid w:val="673B0EC6"/>
    <w:rsid w:val="675A65EF"/>
    <w:rsid w:val="67852F40"/>
    <w:rsid w:val="679338AF"/>
    <w:rsid w:val="67A71109"/>
    <w:rsid w:val="67A7316B"/>
    <w:rsid w:val="67B4474D"/>
    <w:rsid w:val="67B92C4C"/>
    <w:rsid w:val="67DC5256"/>
    <w:rsid w:val="67E726BE"/>
    <w:rsid w:val="67E87498"/>
    <w:rsid w:val="67F02AB0"/>
    <w:rsid w:val="68054526"/>
    <w:rsid w:val="68077DF9"/>
    <w:rsid w:val="68195626"/>
    <w:rsid w:val="682D1897"/>
    <w:rsid w:val="682F473A"/>
    <w:rsid w:val="683669EA"/>
    <w:rsid w:val="683F17C0"/>
    <w:rsid w:val="684F1CD8"/>
    <w:rsid w:val="68512124"/>
    <w:rsid w:val="68863414"/>
    <w:rsid w:val="68C9142A"/>
    <w:rsid w:val="68FE10B2"/>
    <w:rsid w:val="69085E79"/>
    <w:rsid w:val="691F53C1"/>
    <w:rsid w:val="69237D52"/>
    <w:rsid w:val="693E541E"/>
    <w:rsid w:val="694F7F0F"/>
    <w:rsid w:val="69A81CE1"/>
    <w:rsid w:val="69B31FE7"/>
    <w:rsid w:val="69B47B0D"/>
    <w:rsid w:val="69BF3252"/>
    <w:rsid w:val="69CF69A7"/>
    <w:rsid w:val="69F66BCC"/>
    <w:rsid w:val="6A026ACA"/>
    <w:rsid w:val="6A136F29"/>
    <w:rsid w:val="6A3F387A"/>
    <w:rsid w:val="6A486951"/>
    <w:rsid w:val="6A552E93"/>
    <w:rsid w:val="6A595C49"/>
    <w:rsid w:val="6A5C063B"/>
    <w:rsid w:val="6A640DA6"/>
    <w:rsid w:val="6A742F30"/>
    <w:rsid w:val="6A7D18FD"/>
    <w:rsid w:val="6A7E394B"/>
    <w:rsid w:val="6AA9734A"/>
    <w:rsid w:val="6AB62858"/>
    <w:rsid w:val="6ABE3E4E"/>
    <w:rsid w:val="6ACF2EDE"/>
    <w:rsid w:val="6AEC3101"/>
    <w:rsid w:val="6AF26B3F"/>
    <w:rsid w:val="6AF550CB"/>
    <w:rsid w:val="6AF9558F"/>
    <w:rsid w:val="6B013226"/>
    <w:rsid w:val="6B030D4C"/>
    <w:rsid w:val="6B0704B8"/>
    <w:rsid w:val="6B0E43EA"/>
    <w:rsid w:val="6B2667E8"/>
    <w:rsid w:val="6B410830"/>
    <w:rsid w:val="6B4570BF"/>
    <w:rsid w:val="6B633598"/>
    <w:rsid w:val="6B855C05"/>
    <w:rsid w:val="6B922D50"/>
    <w:rsid w:val="6B96571C"/>
    <w:rsid w:val="6B9C2D5A"/>
    <w:rsid w:val="6BAA05BF"/>
    <w:rsid w:val="6BAF4DF4"/>
    <w:rsid w:val="6BB36A36"/>
    <w:rsid w:val="6BCE6C7A"/>
    <w:rsid w:val="6BEB5848"/>
    <w:rsid w:val="6BF07522"/>
    <w:rsid w:val="6C046B2A"/>
    <w:rsid w:val="6C101972"/>
    <w:rsid w:val="6C1148DF"/>
    <w:rsid w:val="6C1449A4"/>
    <w:rsid w:val="6C667148"/>
    <w:rsid w:val="6C6E48EB"/>
    <w:rsid w:val="6C6E50FE"/>
    <w:rsid w:val="6C78432A"/>
    <w:rsid w:val="6C7A3E33"/>
    <w:rsid w:val="6C7C0DB6"/>
    <w:rsid w:val="6C850C61"/>
    <w:rsid w:val="6C983716"/>
    <w:rsid w:val="6C9D7DA3"/>
    <w:rsid w:val="6CA63E49"/>
    <w:rsid w:val="6CCB1F66"/>
    <w:rsid w:val="6CD16442"/>
    <w:rsid w:val="6CE352A5"/>
    <w:rsid w:val="6CEB1A97"/>
    <w:rsid w:val="6CF47B79"/>
    <w:rsid w:val="6CFA4AF8"/>
    <w:rsid w:val="6D1732EC"/>
    <w:rsid w:val="6D2F2B7B"/>
    <w:rsid w:val="6D425008"/>
    <w:rsid w:val="6D505D9E"/>
    <w:rsid w:val="6D5E6261"/>
    <w:rsid w:val="6D6363CE"/>
    <w:rsid w:val="6D7E46BA"/>
    <w:rsid w:val="6D8617C0"/>
    <w:rsid w:val="6D864902"/>
    <w:rsid w:val="6D885859"/>
    <w:rsid w:val="6D8E6720"/>
    <w:rsid w:val="6D9756F1"/>
    <w:rsid w:val="6DA45BFE"/>
    <w:rsid w:val="6DAB6738"/>
    <w:rsid w:val="6DB6760A"/>
    <w:rsid w:val="6DB85E1E"/>
    <w:rsid w:val="6DBE2E93"/>
    <w:rsid w:val="6DC01B32"/>
    <w:rsid w:val="6DEB5478"/>
    <w:rsid w:val="6DF15A32"/>
    <w:rsid w:val="6DF8446C"/>
    <w:rsid w:val="6E02353D"/>
    <w:rsid w:val="6E364F94"/>
    <w:rsid w:val="6E743803"/>
    <w:rsid w:val="6E753D0F"/>
    <w:rsid w:val="6E8102AC"/>
    <w:rsid w:val="6E8A7B40"/>
    <w:rsid w:val="6E95685F"/>
    <w:rsid w:val="6E957F0D"/>
    <w:rsid w:val="6E9F07C7"/>
    <w:rsid w:val="6EB11DC7"/>
    <w:rsid w:val="6EBB2967"/>
    <w:rsid w:val="6EBC77F0"/>
    <w:rsid w:val="6EC97514"/>
    <w:rsid w:val="6ECA58FC"/>
    <w:rsid w:val="6EE81E1B"/>
    <w:rsid w:val="6EFE104D"/>
    <w:rsid w:val="6F0D3F47"/>
    <w:rsid w:val="6F157643"/>
    <w:rsid w:val="6F283740"/>
    <w:rsid w:val="6F2F2F2F"/>
    <w:rsid w:val="6F5626BA"/>
    <w:rsid w:val="6F784B95"/>
    <w:rsid w:val="6FA56F7F"/>
    <w:rsid w:val="6FC62348"/>
    <w:rsid w:val="6FC80464"/>
    <w:rsid w:val="6FCC5BB0"/>
    <w:rsid w:val="6FD607DD"/>
    <w:rsid w:val="6FE74FC4"/>
    <w:rsid w:val="6FF07CBE"/>
    <w:rsid w:val="701206DE"/>
    <w:rsid w:val="702C10E1"/>
    <w:rsid w:val="704D382C"/>
    <w:rsid w:val="705334E9"/>
    <w:rsid w:val="70552753"/>
    <w:rsid w:val="70BC5C25"/>
    <w:rsid w:val="70C60851"/>
    <w:rsid w:val="70CF5F14"/>
    <w:rsid w:val="70F878E7"/>
    <w:rsid w:val="71023C2D"/>
    <w:rsid w:val="710F6395"/>
    <w:rsid w:val="711D243B"/>
    <w:rsid w:val="713A2FED"/>
    <w:rsid w:val="713A3B34"/>
    <w:rsid w:val="71547C7D"/>
    <w:rsid w:val="715A71EC"/>
    <w:rsid w:val="715E40CE"/>
    <w:rsid w:val="719D2122"/>
    <w:rsid w:val="71AD7C63"/>
    <w:rsid w:val="71BE3C1E"/>
    <w:rsid w:val="71C17ADF"/>
    <w:rsid w:val="71CF6311"/>
    <w:rsid w:val="71F4319C"/>
    <w:rsid w:val="71F80EDE"/>
    <w:rsid w:val="71F81013"/>
    <w:rsid w:val="72190E55"/>
    <w:rsid w:val="72393F7F"/>
    <w:rsid w:val="7252724C"/>
    <w:rsid w:val="728613FE"/>
    <w:rsid w:val="728A50C8"/>
    <w:rsid w:val="728D0F4F"/>
    <w:rsid w:val="7295304B"/>
    <w:rsid w:val="72A81F84"/>
    <w:rsid w:val="72A84B21"/>
    <w:rsid w:val="72B918A1"/>
    <w:rsid w:val="72BA240B"/>
    <w:rsid w:val="72BE2981"/>
    <w:rsid w:val="72DB25CE"/>
    <w:rsid w:val="72F4219F"/>
    <w:rsid w:val="73012015"/>
    <w:rsid w:val="73227C5D"/>
    <w:rsid w:val="73281C56"/>
    <w:rsid w:val="732E0CAB"/>
    <w:rsid w:val="733F0F1A"/>
    <w:rsid w:val="733F4343"/>
    <w:rsid w:val="734737A0"/>
    <w:rsid w:val="735370F1"/>
    <w:rsid w:val="73783823"/>
    <w:rsid w:val="738B18DE"/>
    <w:rsid w:val="73B07597"/>
    <w:rsid w:val="73CB2F1A"/>
    <w:rsid w:val="73D414D7"/>
    <w:rsid w:val="73F44B5D"/>
    <w:rsid w:val="73F834DE"/>
    <w:rsid w:val="74275ABE"/>
    <w:rsid w:val="744F1C81"/>
    <w:rsid w:val="74514133"/>
    <w:rsid w:val="745368A0"/>
    <w:rsid w:val="7460796A"/>
    <w:rsid w:val="748338B8"/>
    <w:rsid w:val="749E7B68"/>
    <w:rsid w:val="751F06A0"/>
    <w:rsid w:val="75257740"/>
    <w:rsid w:val="7533222E"/>
    <w:rsid w:val="754E0E15"/>
    <w:rsid w:val="755F1275"/>
    <w:rsid w:val="757005AB"/>
    <w:rsid w:val="75727F28"/>
    <w:rsid w:val="75842A89"/>
    <w:rsid w:val="7590471B"/>
    <w:rsid w:val="75995D95"/>
    <w:rsid w:val="75A6549C"/>
    <w:rsid w:val="75B82300"/>
    <w:rsid w:val="75BC7C95"/>
    <w:rsid w:val="75E17EDC"/>
    <w:rsid w:val="75EB2B08"/>
    <w:rsid w:val="75EF25F8"/>
    <w:rsid w:val="75F47A2D"/>
    <w:rsid w:val="760836BA"/>
    <w:rsid w:val="760C6F93"/>
    <w:rsid w:val="76174B66"/>
    <w:rsid w:val="76760D6C"/>
    <w:rsid w:val="768617E1"/>
    <w:rsid w:val="768A2321"/>
    <w:rsid w:val="768E7968"/>
    <w:rsid w:val="76B14119"/>
    <w:rsid w:val="76BB6EED"/>
    <w:rsid w:val="76FB321F"/>
    <w:rsid w:val="771340C5"/>
    <w:rsid w:val="771A7688"/>
    <w:rsid w:val="7727026C"/>
    <w:rsid w:val="772A1F56"/>
    <w:rsid w:val="77413939"/>
    <w:rsid w:val="77422455"/>
    <w:rsid w:val="77425E1D"/>
    <w:rsid w:val="77624311"/>
    <w:rsid w:val="778305A0"/>
    <w:rsid w:val="779B27B0"/>
    <w:rsid w:val="77CC5F6D"/>
    <w:rsid w:val="77D61362"/>
    <w:rsid w:val="77E16BE1"/>
    <w:rsid w:val="77E41F4E"/>
    <w:rsid w:val="77F31872"/>
    <w:rsid w:val="77FC2DAB"/>
    <w:rsid w:val="780600CD"/>
    <w:rsid w:val="780D320A"/>
    <w:rsid w:val="783F49A1"/>
    <w:rsid w:val="785E2A5C"/>
    <w:rsid w:val="78CD237D"/>
    <w:rsid w:val="78DA7630"/>
    <w:rsid w:val="78EC3E19"/>
    <w:rsid w:val="78FA19E0"/>
    <w:rsid w:val="79090AA4"/>
    <w:rsid w:val="791D122B"/>
    <w:rsid w:val="792F1049"/>
    <w:rsid w:val="79434D10"/>
    <w:rsid w:val="797D4193"/>
    <w:rsid w:val="798D79E0"/>
    <w:rsid w:val="79942B61"/>
    <w:rsid w:val="79BD656A"/>
    <w:rsid w:val="79ED4CBB"/>
    <w:rsid w:val="79F06E8E"/>
    <w:rsid w:val="79F37769"/>
    <w:rsid w:val="7A09653A"/>
    <w:rsid w:val="7A1A6A30"/>
    <w:rsid w:val="7A1D0FAA"/>
    <w:rsid w:val="7A290C7B"/>
    <w:rsid w:val="7A3153E0"/>
    <w:rsid w:val="7A477088"/>
    <w:rsid w:val="7A556DB5"/>
    <w:rsid w:val="7A6335B5"/>
    <w:rsid w:val="7A713E8B"/>
    <w:rsid w:val="7A911396"/>
    <w:rsid w:val="7A931452"/>
    <w:rsid w:val="7ABD3B3C"/>
    <w:rsid w:val="7AC027B5"/>
    <w:rsid w:val="7AF366E7"/>
    <w:rsid w:val="7B1D57BC"/>
    <w:rsid w:val="7B2B7107"/>
    <w:rsid w:val="7B3769F8"/>
    <w:rsid w:val="7B4C4F2C"/>
    <w:rsid w:val="7B54736C"/>
    <w:rsid w:val="7B56765D"/>
    <w:rsid w:val="7B61077C"/>
    <w:rsid w:val="7B652D10"/>
    <w:rsid w:val="7B8571E2"/>
    <w:rsid w:val="7BAE625D"/>
    <w:rsid w:val="7BB00E53"/>
    <w:rsid w:val="7BB739A6"/>
    <w:rsid w:val="7BC44077"/>
    <w:rsid w:val="7BCE0170"/>
    <w:rsid w:val="7BFB7CB5"/>
    <w:rsid w:val="7C032007"/>
    <w:rsid w:val="7C034818"/>
    <w:rsid w:val="7C0B5CB2"/>
    <w:rsid w:val="7C156B31"/>
    <w:rsid w:val="7C175BFE"/>
    <w:rsid w:val="7C1C3A1B"/>
    <w:rsid w:val="7C1E43E8"/>
    <w:rsid w:val="7C223A76"/>
    <w:rsid w:val="7C346191"/>
    <w:rsid w:val="7C42402A"/>
    <w:rsid w:val="7C4F2043"/>
    <w:rsid w:val="7C5B208A"/>
    <w:rsid w:val="7C8F4B47"/>
    <w:rsid w:val="7CA659DB"/>
    <w:rsid w:val="7CBA03AA"/>
    <w:rsid w:val="7CEC7795"/>
    <w:rsid w:val="7CEF6AF6"/>
    <w:rsid w:val="7CF643EC"/>
    <w:rsid w:val="7CFF5669"/>
    <w:rsid w:val="7CFF6F82"/>
    <w:rsid w:val="7D2D77A1"/>
    <w:rsid w:val="7D3F20B7"/>
    <w:rsid w:val="7D425312"/>
    <w:rsid w:val="7D557CFB"/>
    <w:rsid w:val="7D5E0064"/>
    <w:rsid w:val="7D60167D"/>
    <w:rsid w:val="7D62010B"/>
    <w:rsid w:val="7D731D61"/>
    <w:rsid w:val="7D733B02"/>
    <w:rsid w:val="7DAE4767"/>
    <w:rsid w:val="7DF6029C"/>
    <w:rsid w:val="7DFD5F17"/>
    <w:rsid w:val="7E3711BB"/>
    <w:rsid w:val="7E5D7099"/>
    <w:rsid w:val="7E696CC0"/>
    <w:rsid w:val="7E884FBD"/>
    <w:rsid w:val="7E8F19B6"/>
    <w:rsid w:val="7E9755DB"/>
    <w:rsid w:val="7EAD12A3"/>
    <w:rsid w:val="7EB72EE7"/>
    <w:rsid w:val="7EDF693E"/>
    <w:rsid w:val="7EFA0FAF"/>
    <w:rsid w:val="7F025158"/>
    <w:rsid w:val="7F1E11A7"/>
    <w:rsid w:val="7F2E5FF2"/>
    <w:rsid w:val="7F302D38"/>
    <w:rsid w:val="7F436EBA"/>
    <w:rsid w:val="7F75341C"/>
    <w:rsid w:val="7F82628B"/>
    <w:rsid w:val="7F880C66"/>
    <w:rsid w:val="7F8D6BC1"/>
    <w:rsid w:val="7F9E4E1D"/>
    <w:rsid w:val="7FB4040F"/>
    <w:rsid w:val="7FB73F0B"/>
    <w:rsid w:val="7FBD7782"/>
    <w:rsid w:val="7FCE327F"/>
    <w:rsid w:val="7FD566F4"/>
    <w:rsid w:val="7FE61B40"/>
    <w:rsid w:val="7FE855F7"/>
    <w:rsid w:val="7FE9630A"/>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65591F-DFB6-453C-84E3-8B518CBE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unhideWhenUsed="1" w:qFormat="1"/>
    <w:lsdException w:name="annotation reference" w:qFormat="1"/>
    <w:lsdException w:name="page number" w:qFormat="1"/>
    <w:lsdException w:name="toa heading" w:qFormat="1"/>
    <w:lsdException w:name="List 3"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Body Text First Indent 2" w:uiPriority="99" w:unhideWhenUsed="1" w:qFormat="1"/>
    <w:lsdException w:name="Body Text Indent 2" w:qFormat="1"/>
    <w:lsdException w:name="Hyperlink" w:qFormat="1"/>
    <w:lsdException w:name="FollowedHyperlink" w:qFormat="1"/>
    <w:lsdException w:name="Strong"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CD7C39"/>
    <w:pPr>
      <w:autoSpaceDE w:val="0"/>
      <w:autoSpaceDN w:val="0"/>
      <w:adjustRightInd w:val="0"/>
      <w:snapToGrid w:val="0"/>
      <w:spacing w:line="360" w:lineRule="auto"/>
      <w:ind w:firstLineChars="200" w:firstLine="480"/>
    </w:pPr>
    <w:rPr>
      <w:rFonts w:cstheme="minorBidi"/>
      <w:kern w:val="2"/>
      <w:sz w:val="24"/>
      <w:szCs w:val="24"/>
    </w:rPr>
  </w:style>
  <w:style w:type="paragraph" w:styleId="1">
    <w:name w:val="heading 1"/>
    <w:basedOn w:val="a"/>
    <w:next w:val="a"/>
    <w:link w:val="1Char"/>
    <w:autoRedefine/>
    <w:qFormat/>
    <w:rsid w:val="00CC50F4"/>
    <w:pPr>
      <w:overflowPunct w:val="0"/>
      <w:ind w:firstLine="482"/>
      <w:outlineLvl w:val="0"/>
    </w:pPr>
    <w:rPr>
      <w:rFonts w:cs="Times New Roman"/>
      <w:b/>
      <w:bCs/>
      <w:color w:val="000000"/>
      <w:kern w:val="44"/>
      <w:szCs w:val="30"/>
    </w:rPr>
  </w:style>
  <w:style w:type="paragraph" w:styleId="20">
    <w:name w:val="heading 2"/>
    <w:basedOn w:val="a"/>
    <w:link w:val="2Char"/>
    <w:autoRedefine/>
    <w:unhideWhenUsed/>
    <w:qFormat/>
    <w:rsid w:val="00CC50F4"/>
    <w:pPr>
      <w:keepNext/>
      <w:keepLines/>
      <w:ind w:firstLine="482"/>
      <w:outlineLvl w:val="1"/>
    </w:pPr>
    <w:rPr>
      <w:rFonts w:cs="Times New Roman"/>
      <w:b/>
      <w:noProof/>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0"/>
    <w:next w:val="a"/>
    <w:autoRedefine/>
    <w:unhideWhenUsed/>
    <w:qFormat/>
    <w:pPr>
      <w:keepNext/>
      <w:keepLines/>
      <w:spacing w:before="280" w:after="290" w:line="372" w:lineRule="auto"/>
      <w:outlineLvl w:val="3"/>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autoRedefine/>
    <w:uiPriority w:val="99"/>
    <w:unhideWhenUsed/>
    <w:qFormat/>
    <w:rsid w:val="0014016A"/>
    <w:pPr>
      <w:ind w:leftChars="0" w:left="0" w:firstLineChars="0" w:firstLine="0"/>
    </w:pPr>
    <w:rPr>
      <w:rFonts w:eastAsia="楷体_GB2312"/>
      <w:b/>
      <w:noProof/>
      <w:kern w:val="2"/>
      <w:sz w:val="21"/>
      <w:szCs w:val="21"/>
    </w:rPr>
  </w:style>
  <w:style w:type="paragraph" w:styleId="a4">
    <w:name w:val="Body Text Indent"/>
    <w:basedOn w:val="a"/>
    <w:autoRedefine/>
    <w:qFormat/>
    <w:pPr>
      <w:spacing w:after="120"/>
      <w:ind w:leftChars="200" w:left="420"/>
    </w:pPr>
    <w:rPr>
      <w:kern w:val="0"/>
      <w:szCs w:val="20"/>
    </w:rPr>
  </w:style>
  <w:style w:type="paragraph" w:styleId="a0">
    <w:name w:val="Title"/>
    <w:basedOn w:val="a"/>
    <w:next w:val="a"/>
    <w:autoRedefine/>
    <w:qFormat/>
    <w:pPr>
      <w:spacing w:before="240" w:after="60"/>
      <w:jc w:val="center"/>
      <w:outlineLvl w:val="0"/>
    </w:pPr>
    <w:rPr>
      <w:b/>
      <w:bCs/>
      <w:sz w:val="32"/>
      <w:szCs w:val="32"/>
    </w:rPr>
  </w:style>
  <w:style w:type="paragraph" w:styleId="30">
    <w:name w:val="List 3"/>
    <w:basedOn w:val="a"/>
    <w:next w:val="a"/>
    <w:autoRedefine/>
    <w:qFormat/>
    <w:pPr>
      <w:spacing w:line="288" w:lineRule="auto"/>
      <w:ind w:left="1260" w:hanging="420"/>
      <w:textAlignment w:val="baseline"/>
    </w:pPr>
    <w:rPr>
      <w:kern w:val="0"/>
      <w:szCs w:val="20"/>
    </w:rPr>
  </w:style>
  <w:style w:type="paragraph" w:styleId="a5">
    <w:name w:val="Normal Indent"/>
    <w:basedOn w:val="a"/>
    <w:autoRedefine/>
    <w:qFormat/>
    <w:pPr>
      <w:ind w:firstLine="420"/>
    </w:pPr>
    <w:rPr>
      <w:rFonts w:ascii="Calibri" w:hAnsi="Calibri"/>
    </w:rPr>
  </w:style>
  <w:style w:type="paragraph" w:styleId="a6">
    <w:name w:val="caption"/>
    <w:basedOn w:val="4"/>
    <w:next w:val="a"/>
    <w:autoRedefine/>
    <w:unhideWhenUsed/>
    <w:qFormat/>
    <w:rsid w:val="00B2476E"/>
    <w:pPr>
      <w:tabs>
        <w:tab w:val="left" w:pos="1845"/>
        <w:tab w:val="center" w:pos="4171"/>
      </w:tabs>
      <w:topLinePunct/>
      <w:spacing w:before="0" w:after="0" w:line="240" w:lineRule="auto"/>
      <w:ind w:firstLine="482"/>
    </w:pPr>
    <w:rPr>
      <w:rFonts w:ascii="宋体" w:eastAsia="宋体" w:hAnsi="宋体"/>
      <w:sz w:val="24"/>
    </w:rPr>
  </w:style>
  <w:style w:type="paragraph" w:styleId="a7">
    <w:name w:val="toa heading"/>
    <w:basedOn w:val="a"/>
    <w:next w:val="a"/>
    <w:autoRedefine/>
    <w:qFormat/>
    <w:pPr>
      <w:spacing w:before="120"/>
    </w:pPr>
    <w:rPr>
      <w:rFonts w:ascii="Cambria" w:hAnsi="Cambria" w:cs="Times New Roman"/>
    </w:rPr>
  </w:style>
  <w:style w:type="paragraph" w:styleId="a8">
    <w:name w:val="annotation text"/>
    <w:basedOn w:val="a"/>
    <w:link w:val="Char"/>
    <w:autoRedefine/>
    <w:qFormat/>
  </w:style>
  <w:style w:type="paragraph" w:styleId="a9">
    <w:name w:val="Body Text"/>
    <w:basedOn w:val="a"/>
    <w:next w:val="a"/>
    <w:autoRedefine/>
    <w:qFormat/>
    <w:pPr>
      <w:spacing w:line="440" w:lineRule="exact"/>
    </w:pPr>
  </w:style>
  <w:style w:type="paragraph" w:styleId="aa">
    <w:name w:val="Plain Text"/>
    <w:basedOn w:val="a"/>
    <w:next w:val="ab"/>
    <w:link w:val="Char0"/>
    <w:autoRedefine/>
    <w:qFormat/>
    <w:rPr>
      <w:rFonts w:ascii="宋体" w:hAnsi="Courier New"/>
    </w:rPr>
  </w:style>
  <w:style w:type="paragraph" w:styleId="ab">
    <w:name w:val="Normal (Web)"/>
    <w:basedOn w:val="a"/>
    <w:link w:val="Char1"/>
    <w:autoRedefine/>
    <w:uiPriority w:val="99"/>
    <w:qFormat/>
  </w:style>
  <w:style w:type="paragraph" w:styleId="5">
    <w:name w:val="List Bullet 5"/>
    <w:basedOn w:val="a"/>
    <w:autoRedefine/>
    <w:qFormat/>
    <w:pPr>
      <w:numPr>
        <w:numId w:val="1"/>
      </w:numPr>
    </w:pPr>
  </w:style>
  <w:style w:type="paragraph" w:styleId="21">
    <w:name w:val="Body Text Indent 2"/>
    <w:basedOn w:val="a"/>
    <w:link w:val="2Char0"/>
    <w:autoRedefine/>
    <w:qFormat/>
    <w:pPr>
      <w:spacing w:after="120" w:line="480" w:lineRule="auto"/>
      <w:ind w:leftChars="200" w:left="420"/>
    </w:pPr>
  </w:style>
  <w:style w:type="paragraph" w:styleId="ac">
    <w:name w:val="Balloon Text"/>
    <w:basedOn w:val="a"/>
    <w:link w:val="Char2"/>
    <w:autoRedefine/>
    <w:qFormat/>
    <w:rPr>
      <w:sz w:val="18"/>
    </w:rPr>
  </w:style>
  <w:style w:type="paragraph" w:styleId="ad">
    <w:name w:val="footer"/>
    <w:basedOn w:val="a"/>
    <w:link w:val="Char3"/>
    <w:autoRedefine/>
    <w:qFormat/>
    <w:pPr>
      <w:tabs>
        <w:tab w:val="center" w:pos="4153"/>
        <w:tab w:val="right" w:pos="8306"/>
      </w:tabs>
    </w:pPr>
    <w:rPr>
      <w:sz w:val="18"/>
    </w:rPr>
  </w:style>
  <w:style w:type="paragraph" w:styleId="ae">
    <w:name w:val="header"/>
    <w:basedOn w:val="a"/>
    <w:link w:val="Char4"/>
    <w:autoRedefine/>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f">
    <w:name w:val="annotation subject"/>
    <w:basedOn w:val="a8"/>
    <w:next w:val="a8"/>
    <w:link w:val="Char5"/>
    <w:autoRedefine/>
    <w:qFormat/>
    <w:rPr>
      <w:b/>
    </w:rPr>
  </w:style>
  <w:style w:type="table" w:styleId="af0">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1"/>
    <w:autoRedefine/>
    <w:qFormat/>
    <w:rPr>
      <w:b/>
    </w:rPr>
  </w:style>
  <w:style w:type="character" w:styleId="af2">
    <w:name w:val="page number"/>
    <w:basedOn w:val="a1"/>
    <w:autoRedefine/>
    <w:qFormat/>
  </w:style>
  <w:style w:type="character" w:styleId="af3">
    <w:name w:val="FollowedHyperlink"/>
    <w:basedOn w:val="a1"/>
    <w:autoRedefine/>
    <w:qFormat/>
    <w:rPr>
      <w:color w:val="800080"/>
      <w:u w:val="single"/>
    </w:rPr>
  </w:style>
  <w:style w:type="character" w:styleId="HTML">
    <w:name w:val="HTML Variable"/>
    <w:basedOn w:val="a1"/>
    <w:autoRedefine/>
    <w:qFormat/>
    <w:rPr>
      <w:i/>
    </w:rPr>
  </w:style>
  <w:style w:type="character" w:styleId="af4">
    <w:name w:val="Hyperlink"/>
    <w:basedOn w:val="a1"/>
    <w:autoRedefine/>
    <w:qFormat/>
    <w:rPr>
      <w:color w:val="0000FF"/>
      <w:u w:val="single"/>
    </w:rPr>
  </w:style>
  <w:style w:type="character" w:styleId="af5">
    <w:name w:val="annotation reference"/>
    <w:basedOn w:val="a1"/>
    <w:autoRedefine/>
    <w:qFormat/>
    <w:rPr>
      <w:sz w:val="21"/>
      <w:szCs w:val="21"/>
    </w:rPr>
  </w:style>
  <w:style w:type="character" w:customStyle="1" w:styleId="Char6">
    <w:name w:val="这篇正文 Char"/>
    <w:link w:val="Af6"/>
    <w:autoRedefine/>
    <w:qFormat/>
    <w:rsid w:val="009228C3"/>
    <w:rPr>
      <w:rFonts w:cs="宋体"/>
      <w:noProof/>
      <w:sz w:val="24"/>
      <w:szCs w:val="24"/>
    </w:rPr>
  </w:style>
  <w:style w:type="paragraph" w:customStyle="1" w:styleId="Af6">
    <w:name w:val="A这篇正文"/>
    <w:basedOn w:val="a"/>
    <w:link w:val="Char6"/>
    <w:qFormat/>
    <w:rsid w:val="009228C3"/>
    <w:rPr>
      <w:rFonts w:cs="宋体"/>
      <w:noProof/>
      <w:kern w:val="0"/>
    </w:rPr>
  </w:style>
  <w:style w:type="paragraph" w:customStyle="1" w:styleId="af7">
    <w:name w:val="这个题注"/>
    <w:basedOn w:val="a"/>
    <w:autoRedefine/>
    <w:qFormat/>
    <w:rsid w:val="002834C0"/>
    <w:pPr>
      <w:ind w:firstLine="482"/>
    </w:pPr>
    <w:rPr>
      <w:rFonts w:ascii="宋体" w:hAnsi="宋体" w:cs="Times New Roman"/>
      <w:b/>
    </w:rPr>
  </w:style>
  <w:style w:type="paragraph" w:customStyle="1" w:styleId="af8">
    <w:name w:val="格"/>
    <w:basedOn w:val="a"/>
    <w:link w:val="Char7"/>
    <w:autoRedefine/>
    <w:qFormat/>
    <w:rsid w:val="00187589"/>
    <w:pPr>
      <w:spacing w:line="240" w:lineRule="auto"/>
      <w:ind w:firstLineChars="0" w:firstLine="0"/>
      <w:jc w:val="center"/>
    </w:pPr>
    <w:rPr>
      <w:rFonts w:cs="宋体"/>
      <w:sz w:val="21"/>
      <w:szCs w:val="21"/>
    </w:rPr>
  </w:style>
  <w:style w:type="character" w:customStyle="1" w:styleId="2Char">
    <w:name w:val="标题 2 Char"/>
    <w:basedOn w:val="a1"/>
    <w:link w:val="20"/>
    <w:autoRedefine/>
    <w:qFormat/>
    <w:rsid w:val="00CC50F4"/>
    <w:rPr>
      <w:b/>
      <w:noProof/>
      <w:kern w:val="2"/>
      <w:sz w:val="24"/>
      <w:szCs w:val="24"/>
    </w:rPr>
  </w:style>
  <w:style w:type="character" w:customStyle="1" w:styleId="Char0">
    <w:name w:val="纯文本 Char"/>
    <w:basedOn w:val="a1"/>
    <w:link w:val="aa"/>
    <w:autoRedefine/>
    <w:qFormat/>
    <w:rPr>
      <w:rFonts w:ascii="宋体" w:eastAsia="宋体" w:hAnsi="Courier New" w:cs="宋体" w:hint="eastAsia"/>
      <w:kern w:val="2"/>
      <w:sz w:val="21"/>
      <w:szCs w:val="24"/>
    </w:rPr>
  </w:style>
  <w:style w:type="character" w:customStyle="1" w:styleId="1Char">
    <w:name w:val="标题 1 Char"/>
    <w:basedOn w:val="a1"/>
    <w:link w:val="1"/>
    <w:autoRedefine/>
    <w:qFormat/>
    <w:rsid w:val="00CC50F4"/>
    <w:rPr>
      <w:b/>
      <w:bCs/>
      <w:color w:val="000000"/>
      <w:kern w:val="44"/>
      <w:sz w:val="24"/>
      <w:szCs w:val="30"/>
    </w:rPr>
  </w:style>
  <w:style w:type="character" w:customStyle="1" w:styleId="Char">
    <w:name w:val="批注文字 Char"/>
    <w:basedOn w:val="a1"/>
    <w:link w:val="a8"/>
    <w:autoRedefine/>
    <w:qFormat/>
    <w:rPr>
      <w:kern w:val="2"/>
      <w:sz w:val="21"/>
      <w:szCs w:val="24"/>
    </w:rPr>
  </w:style>
  <w:style w:type="character" w:customStyle="1" w:styleId="2Char0">
    <w:name w:val="正文文本缩进 2 Char"/>
    <w:basedOn w:val="a1"/>
    <w:link w:val="21"/>
    <w:autoRedefine/>
    <w:qFormat/>
    <w:rPr>
      <w:kern w:val="2"/>
      <w:sz w:val="21"/>
      <w:szCs w:val="24"/>
    </w:rPr>
  </w:style>
  <w:style w:type="character" w:customStyle="1" w:styleId="3Char">
    <w:name w:val="标题 3 Char"/>
    <w:basedOn w:val="a1"/>
    <w:link w:val="3"/>
    <w:autoRedefine/>
    <w:qFormat/>
    <w:rPr>
      <w:b/>
      <w:bCs/>
      <w:kern w:val="2"/>
      <w:sz w:val="32"/>
      <w:szCs w:val="32"/>
    </w:rPr>
  </w:style>
  <w:style w:type="character" w:customStyle="1" w:styleId="Char3">
    <w:name w:val="页脚 Char"/>
    <w:basedOn w:val="a1"/>
    <w:link w:val="ad"/>
    <w:autoRedefine/>
    <w:qFormat/>
    <w:rPr>
      <w:sz w:val="18"/>
    </w:rPr>
  </w:style>
  <w:style w:type="character" w:customStyle="1" w:styleId="Char2">
    <w:name w:val="批注框文本 Char"/>
    <w:basedOn w:val="a1"/>
    <w:link w:val="ac"/>
    <w:autoRedefine/>
    <w:qFormat/>
    <w:rPr>
      <w:kern w:val="2"/>
      <w:sz w:val="18"/>
      <w:szCs w:val="18"/>
    </w:rPr>
  </w:style>
  <w:style w:type="character" w:customStyle="1" w:styleId="Char4">
    <w:name w:val="页眉 Char"/>
    <w:basedOn w:val="a1"/>
    <w:link w:val="ae"/>
    <w:autoRedefine/>
    <w:qFormat/>
    <w:rPr>
      <w:sz w:val="18"/>
    </w:rPr>
  </w:style>
  <w:style w:type="character" w:customStyle="1" w:styleId="Char5">
    <w:name w:val="批注主题 Char"/>
    <w:basedOn w:val="Char"/>
    <w:link w:val="af"/>
    <w:autoRedefine/>
    <w:qFormat/>
    <w:rPr>
      <w:b/>
      <w:bCs/>
      <w:kern w:val="2"/>
      <w:sz w:val="21"/>
      <w:szCs w:val="24"/>
    </w:rPr>
  </w:style>
  <w:style w:type="paragraph" w:customStyle="1" w:styleId="af9">
    <w:name w:val="大表大字"/>
    <w:basedOn w:val="a"/>
    <w:autoRedefine/>
    <w:qFormat/>
    <w:rsid w:val="008F7B61"/>
    <w:pPr>
      <w:spacing w:line="240" w:lineRule="auto"/>
      <w:ind w:firstLineChars="0" w:firstLine="0"/>
    </w:pPr>
    <w:rPr>
      <w:rFonts w:cs="Times New Roman"/>
      <w:kern w:val="0"/>
    </w:rPr>
  </w:style>
  <w:style w:type="paragraph" w:customStyle="1" w:styleId="afa">
    <w:name w:val="图注"/>
    <w:basedOn w:val="a"/>
    <w:next w:val="Af6"/>
    <w:autoRedefine/>
    <w:qFormat/>
    <w:rsid w:val="0038228D"/>
    <w:pPr>
      <w:spacing w:afterLines="50" w:after="156"/>
      <w:jc w:val="center"/>
    </w:pPr>
    <w:rPr>
      <w:rFonts w:cs="Times New Roman"/>
      <w:sz w:val="21"/>
    </w:rPr>
  </w:style>
  <w:style w:type="paragraph" w:styleId="afb">
    <w:name w:val="List Paragraph"/>
    <w:basedOn w:val="a"/>
    <w:autoRedefine/>
    <w:unhideWhenUsed/>
    <w:qFormat/>
    <w:pPr>
      <w:ind w:firstLine="420"/>
    </w:pPr>
  </w:style>
  <w:style w:type="paragraph" w:styleId="afc">
    <w:name w:val="No Spacing"/>
    <w:autoRedefine/>
    <w:uiPriority w:val="1"/>
    <w:qFormat/>
    <w:pPr>
      <w:widowControl w:val="0"/>
      <w:jc w:val="both"/>
    </w:pPr>
    <w:rPr>
      <w:kern w:val="2"/>
      <w:sz w:val="21"/>
      <w:szCs w:val="22"/>
    </w:rPr>
  </w:style>
  <w:style w:type="character" w:customStyle="1" w:styleId="Char7">
    <w:name w:val="格 Char"/>
    <w:link w:val="af8"/>
    <w:autoRedefine/>
    <w:qFormat/>
    <w:rsid w:val="00187589"/>
    <w:rPr>
      <w:rFonts w:cs="宋体"/>
      <w:kern w:val="2"/>
      <w:sz w:val="21"/>
      <w:szCs w:val="21"/>
    </w:rPr>
  </w:style>
  <w:style w:type="character" w:customStyle="1" w:styleId="Char1">
    <w:name w:val="普通(网站) Char"/>
    <w:link w:val="ab"/>
    <w:locked/>
    <w:rsid w:val="00E71418"/>
    <w:rPr>
      <w:rFonts w:cstheme="minorBidi"/>
      <w:kern w:val="2"/>
      <w:sz w:val="24"/>
      <w:szCs w:val="24"/>
    </w:rPr>
  </w:style>
  <w:style w:type="character" w:customStyle="1" w:styleId="Char8">
    <w:name w:val="表格 Char"/>
    <w:aliases w:val="正文非缩进 Char1,四号 Char1,段1 Char1,Body Text(ch) Char1,缩进 Char1,ALT+Z Char1,正文标准 Char1,首行缩进 Char1,标题4 Char Char,正文缩进1 Char1,正文2 Char1,正文（首行缩进两字）1 Char1,正文（首行缩进两字） Char3,正文不缩进 Char1,Normal Indent Char1,特点 Char2,Alt+X Char1,首行缩进两字 Char1,特点 Char Char1"/>
    <w:link w:val="afd"/>
    <w:qFormat/>
    <w:locked/>
    <w:rsid w:val="001103A9"/>
    <w:rPr>
      <w:rFonts w:ascii="宋体"/>
      <w:sz w:val="21"/>
    </w:rPr>
  </w:style>
  <w:style w:type="paragraph" w:customStyle="1" w:styleId="afd">
    <w:name w:val="表格"/>
    <w:basedOn w:val="a"/>
    <w:next w:val="a"/>
    <w:link w:val="Char8"/>
    <w:qFormat/>
    <w:rsid w:val="001103A9"/>
    <w:pPr>
      <w:widowControl w:val="0"/>
      <w:spacing w:beforeLines="10" w:afterLines="10" w:line="259" w:lineRule="auto"/>
      <w:jc w:val="center"/>
    </w:pPr>
    <w:rPr>
      <w:rFonts w:ascii="宋体" w:cs="Times New Roman"/>
      <w:kern w:val="0"/>
      <w:sz w:val="21"/>
      <w:szCs w:val="20"/>
    </w:rPr>
  </w:style>
  <w:style w:type="paragraph" w:customStyle="1" w:styleId="TableParagraph">
    <w:name w:val="Table Paragraph"/>
    <w:basedOn w:val="a"/>
    <w:uiPriority w:val="99"/>
    <w:qFormat/>
    <w:rsid w:val="007F14B2"/>
    <w:pPr>
      <w:widowControl w:val="0"/>
      <w:autoSpaceDE/>
      <w:autoSpaceDN/>
      <w:adjustRightInd/>
      <w:snapToGrid/>
      <w:spacing w:line="240" w:lineRule="auto"/>
      <w:ind w:firstLineChars="0" w:firstLine="0"/>
      <w:jc w:val="center"/>
    </w:pPr>
    <w:rPr>
      <w:rFonts w:ascii="宋体" w:hAnsi="宋体" w:cs="宋体"/>
      <w:kern w:val="0"/>
      <w:sz w:val="22"/>
      <w:szCs w:val="22"/>
      <w:lang w:eastAsia="en-US"/>
    </w:rPr>
  </w:style>
  <w:style w:type="character" w:customStyle="1" w:styleId="Char10">
    <w:name w:val="普通(网站) Char1"/>
    <w:locked/>
    <w:rsid w:val="0014016A"/>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880">
      <w:bodyDiv w:val="1"/>
      <w:marLeft w:val="0"/>
      <w:marRight w:val="0"/>
      <w:marTop w:val="0"/>
      <w:marBottom w:val="0"/>
      <w:divBdr>
        <w:top w:val="none" w:sz="0" w:space="0" w:color="auto"/>
        <w:left w:val="none" w:sz="0" w:space="0" w:color="auto"/>
        <w:bottom w:val="none" w:sz="0" w:space="0" w:color="auto"/>
        <w:right w:val="none" w:sz="0" w:space="0" w:color="auto"/>
      </w:divBdr>
    </w:div>
    <w:div w:id="379087021">
      <w:bodyDiv w:val="1"/>
      <w:marLeft w:val="0"/>
      <w:marRight w:val="0"/>
      <w:marTop w:val="0"/>
      <w:marBottom w:val="0"/>
      <w:divBdr>
        <w:top w:val="none" w:sz="0" w:space="0" w:color="auto"/>
        <w:left w:val="none" w:sz="0" w:space="0" w:color="auto"/>
        <w:bottom w:val="none" w:sz="0" w:space="0" w:color="auto"/>
        <w:right w:val="none" w:sz="0" w:space="0" w:color="auto"/>
      </w:divBdr>
      <w:divsChild>
        <w:div w:id="284894962">
          <w:marLeft w:val="225"/>
          <w:marRight w:val="0"/>
          <w:marTop w:val="195"/>
          <w:marBottom w:val="0"/>
          <w:divBdr>
            <w:top w:val="none" w:sz="0" w:space="0" w:color="auto"/>
            <w:left w:val="none" w:sz="0" w:space="0" w:color="auto"/>
            <w:bottom w:val="none" w:sz="0" w:space="0" w:color="auto"/>
            <w:right w:val="none" w:sz="0" w:space="0" w:color="auto"/>
          </w:divBdr>
        </w:div>
      </w:divsChild>
    </w:div>
    <w:div w:id="944460463">
      <w:bodyDiv w:val="1"/>
      <w:marLeft w:val="0"/>
      <w:marRight w:val="0"/>
      <w:marTop w:val="0"/>
      <w:marBottom w:val="0"/>
      <w:divBdr>
        <w:top w:val="none" w:sz="0" w:space="0" w:color="auto"/>
        <w:left w:val="none" w:sz="0" w:space="0" w:color="auto"/>
        <w:bottom w:val="none" w:sz="0" w:space="0" w:color="auto"/>
        <w:right w:val="none" w:sz="0" w:space="0" w:color="auto"/>
      </w:divBdr>
    </w:div>
    <w:div w:id="173716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339EE-704D-460F-A5E7-4A4EAFEB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8830</Words>
  <Characters>50336</Characters>
  <Application>Microsoft Office Word</Application>
  <DocSecurity>0</DocSecurity>
  <Lines>419</Lines>
  <Paragraphs>118</Paragraphs>
  <ScaleCrop>false</ScaleCrop>
  <Company>Microsoft</Company>
  <LinksUpToDate>false</LinksUpToDate>
  <CharactersWithSpaces>59048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4</cp:revision>
  <cp:lastPrinted>2024-10-15T08:20:00Z</cp:lastPrinted>
  <dcterms:created xsi:type="dcterms:W3CDTF">2025-08-08T02:55:00Z</dcterms:created>
  <dcterms:modified xsi:type="dcterms:W3CDTF">2025-08-08T02:57:00Z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80F3257A5E384200BAD5091102EAEA55_13</vt:lpwstr>
  </property>
</Properties>
</file>