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B5" w:rsidRDefault="009A2D1F">
      <w:pPr>
        <w:spacing w:line="600" w:lineRule="exact"/>
        <w:ind w:firstLineChars="200" w:firstLine="880"/>
        <w:jc w:val="center"/>
        <w:rPr>
          <w:rFonts w:eastAsia="方正小标宋_GBK" w:cs="方正小标宋_GBK"/>
          <w:color w:val="000000"/>
          <w:sz w:val="44"/>
          <w:szCs w:val="44"/>
        </w:rPr>
      </w:pPr>
      <w:r>
        <w:rPr>
          <w:rFonts w:eastAsia="方正小标宋_GBK" w:cs="方正小标宋_GBK" w:hint="eastAsia"/>
          <w:color w:val="000000"/>
          <w:sz w:val="44"/>
          <w:szCs w:val="44"/>
        </w:rPr>
        <w:t>重庆市九龙坡区生态环境局政府信息公开指南（</w:t>
      </w:r>
      <w:r>
        <w:rPr>
          <w:rFonts w:eastAsia="方正小标宋_GBK" w:cs="方正小标宋_GBK" w:hint="eastAsia"/>
          <w:color w:val="000000"/>
          <w:sz w:val="44"/>
          <w:szCs w:val="44"/>
        </w:rPr>
        <w:t>202</w:t>
      </w:r>
      <w:r>
        <w:rPr>
          <w:rFonts w:eastAsia="方正小标宋_GBK" w:cs="方正小标宋_GBK"/>
          <w:color w:val="000000"/>
          <w:sz w:val="44"/>
          <w:szCs w:val="44"/>
        </w:rPr>
        <w:t>5</w:t>
      </w:r>
      <w:bookmarkStart w:id="0" w:name="_GoBack"/>
      <w:bookmarkEnd w:id="0"/>
      <w:r>
        <w:rPr>
          <w:rFonts w:eastAsia="方正小标宋_GBK" w:cs="方正小标宋_GBK" w:hint="eastAsia"/>
          <w:color w:val="000000"/>
          <w:sz w:val="44"/>
          <w:szCs w:val="44"/>
        </w:rPr>
        <w:t>年版）</w:t>
      </w:r>
    </w:p>
    <w:p w:rsidR="00FB6FB5" w:rsidRDefault="00FB6FB5">
      <w:pPr>
        <w:spacing w:line="600" w:lineRule="exact"/>
        <w:ind w:firstLineChars="200" w:firstLine="880"/>
        <w:jc w:val="center"/>
        <w:rPr>
          <w:rFonts w:eastAsia="方正小标宋_GBK" w:cs="方正小标宋_GBK"/>
          <w:color w:val="000000"/>
          <w:sz w:val="44"/>
          <w:szCs w:val="44"/>
        </w:rPr>
      </w:pPr>
    </w:p>
    <w:p w:rsidR="00FB6FB5" w:rsidRDefault="009A2D1F">
      <w:pPr>
        <w:spacing w:line="600" w:lineRule="exact"/>
        <w:ind w:firstLineChars="200" w:firstLine="640"/>
        <w:rPr>
          <w:color w:val="000000"/>
          <w:szCs w:val="32"/>
        </w:rPr>
      </w:pPr>
      <w:r>
        <w:rPr>
          <w:rFonts w:hint="eastAsia"/>
          <w:color w:val="000000"/>
          <w:szCs w:val="32"/>
        </w:rPr>
        <w:t>为便于公民、法人和其他组织获取重庆市九龙坡区生态环境局（以下简称本机关）的政府信息，根据《中华人民共和国政府信息公开条例》（以下简称《条例》），编制本指南。</w:t>
      </w:r>
    </w:p>
    <w:p w:rsidR="00FB6FB5" w:rsidRDefault="009A2D1F">
      <w:pPr>
        <w:spacing w:line="600" w:lineRule="exact"/>
        <w:ind w:firstLineChars="200" w:firstLine="640"/>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一、主动公开政府信息</w:t>
      </w:r>
    </w:p>
    <w:p w:rsidR="00FB6FB5" w:rsidRDefault="009A2D1F">
      <w:pPr>
        <w:spacing w:line="600" w:lineRule="exact"/>
        <w:ind w:firstLineChars="200" w:firstLine="640"/>
        <w:rPr>
          <w:rFonts w:ascii="方正楷体_GBK" w:eastAsia="方正楷体_GBK" w:hAnsi="方正楷体_GBK" w:cs="方正楷体_GBK"/>
          <w:color w:val="000000"/>
          <w:szCs w:val="32"/>
        </w:rPr>
      </w:pPr>
      <w:r>
        <w:rPr>
          <w:rFonts w:ascii="方正楷体_GBK" w:eastAsia="方正楷体_GBK" w:hAnsi="方正楷体_GBK" w:cs="方正楷体_GBK" w:hint="eastAsia"/>
          <w:color w:val="000000"/>
          <w:szCs w:val="32"/>
        </w:rPr>
        <w:t>（一）公开范围</w:t>
      </w:r>
    </w:p>
    <w:p w:rsidR="00FB6FB5" w:rsidRDefault="009A2D1F">
      <w:pPr>
        <w:spacing w:line="600" w:lineRule="exact"/>
        <w:ind w:firstLineChars="200" w:firstLine="640"/>
        <w:rPr>
          <w:color w:val="000000"/>
          <w:szCs w:val="32"/>
        </w:rPr>
      </w:pPr>
      <w:r>
        <w:rPr>
          <w:rFonts w:hint="eastAsia"/>
          <w:color w:val="000000"/>
          <w:szCs w:val="32"/>
        </w:rPr>
        <w:t>本机关根据《条例》第十九条、二十条规定的主动公开以下政府信息：</w:t>
      </w:r>
    </w:p>
    <w:p w:rsidR="00FB6FB5" w:rsidRDefault="009A2D1F">
      <w:pPr>
        <w:spacing w:line="600" w:lineRule="exact"/>
        <w:ind w:firstLineChars="200" w:firstLine="640"/>
        <w:rPr>
          <w:color w:val="000000"/>
          <w:szCs w:val="32"/>
        </w:rPr>
      </w:pPr>
      <w:r>
        <w:rPr>
          <w:rFonts w:hint="eastAsia"/>
          <w:color w:val="000000"/>
          <w:szCs w:val="32"/>
        </w:rPr>
        <w:t>1.</w:t>
      </w:r>
      <w:r>
        <w:rPr>
          <w:rFonts w:hint="eastAsia"/>
          <w:color w:val="000000"/>
          <w:szCs w:val="32"/>
        </w:rPr>
        <w:t>以区生态环境局名义印发的规范性文件；</w:t>
      </w:r>
    </w:p>
    <w:p w:rsidR="00FB6FB5" w:rsidRDefault="009A2D1F">
      <w:pPr>
        <w:spacing w:line="600" w:lineRule="exact"/>
        <w:ind w:firstLineChars="200" w:firstLine="640"/>
        <w:rPr>
          <w:color w:val="000000"/>
          <w:szCs w:val="32"/>
        </w:rPr>
      </w:pPr>
      <w:r>
        <w:rPr>
          <w:rFonts w:hint="eastAsia"/>
          <w:color w:val="000000"/>
          <w:szCs w:val="32"/>
        </w:rPr>
        <w:t>2.</w:t>
      </w:r>
      <w:r>
        <w:rPr>
          <w:rFonts w:hint="eastAsia"/>
          <w:color w:val="000000"/>
          <w:szCs w:val="32"/>
        </w:rPr>
        <w:t>以区生态环境局名义印发的其他文件；</w:t>
      </w:r>
    </w:p>
    <w:p w:rsidR="00FB6FB5" w:rsidRDefault="009A2D1F">
      <w:pPr>
        <w:spacing w:line="600" w:lineRule="exact"/>
        <w:ind w:firstLineChars="200" w:firstLine="640"/>
        <w:rPr>
          <w:color w:val="000000"/>
          <w:szCs w:val="32"/>
        </w:rPr>
      </w:pPr>
      <w:r>
        <w:rPr>
          <w:rFonts w:hint="eastAsia"/>
          <w:color w:val="000000"/>
          <w:szCs w:val="32"/>
        </w:rPr>
        <w:t>3.</w:t>
      </w:r>
      <w:r>
        <w:rPr>
          <w:rFonts w:hint="eastAsia"/>
          <w:color w:val="000000"/>
          <w:szCs w:val="32"/>
        </w:rPr>
        <w:t>区生态环境局领导简介、主管或分管工作；</w:t>
      </w:r>
    </w:p>
    <w:p w:rsidR="00FB6FB5" w:rsidRDefault="009A2D1F">
      <w:pPr>
        <w:spacing w:line="600" w:lineRule="exact"/>
        <w:ind w:firstLineChars="200" w:firstLine="640"/>
        <w:rPr>
          <w:color w:val="000000"/>
          <w:szCs w:val="32"/>
        </w:rPr>
      </w:pPr>
      <w:r>
        <w:rPr>
          <w:rFonts w:hint="eastAsia"/>
          <w:color w:val="000000"/>
          <w:szCs w:val="32"/>
        </w:rPr>
        <w:t>4.</w:t>
      </w:r>
      <w:r>
        <w:rPr>
          <w:rFonts w:hint="eastAsia"/>
          <w:color w:val="000000"/>
          <w:szCs w:val="32"/>
        </w:rPr>
        <w:t>区生态环境局机构设置情况；</w:t>
      </w:r>
    </w:p>
    <w:p w:rsidR="00FB6FB5" w:rsidRDefault="009A2D1F">
      <w:pPr>
        <w:spacing w:line="600" w:lineRule="exact"/>
        <w:ind w:firstLineChars="200" w:firstLine="640"/>
        <w:rPr>
          <w:color w:val="000000"/>
          <w:szCs w:val="32"/>
        </w:rPr>
      </w:pPr>
      <w:r>
        <w:rPr>
          <w:rFonts w:hint="eastAsia"/>
          <w:color w:val="000000"/>
          <w:szCs w:val="32"/>
        </w:rPr>
        <w:t>5.</w:t>
      </w:r>
      <w:r>
        <w:rPr>
          <w:rFonts w:hint="eastAsia"/>
          <w:color w:val="000000"/>
          <w:szCs w:val="32"/>
        </w:rPr>
        <w:t>区生态环境局批准的建设项目的环境影响评价信息；</w:t>
      </w:r>
    </w:p>
    <w:p w:rsidR="00FB6FB5" w:rsidRDefault="009A2D1F">
      <w:pPr>
        <w:spacing w:line="600" w:lineRule="exact"/>
        <w:ind w:firstLineChars="200" w:firstLine="640"/>
        <w:rPr>
          <w:color w:val="000000"/>
          <w:szCs w:val="32"/>
        </w:rPr>
      </w:pPr>
      <w:r>
        <w:rPr>
          <w:rFonts w:hint="eastAsia"/>
          <w:color w:val="000000"/>
          <w:szCs w:val="32"/>
        </w:rPr>
        <w:t>6.</w:t>
      </w:r>
      <w:r>
        <w:rPr>
          <w:rFonts w:hint="eastAsia"/>
          <w:color w:val="000000"/>
          <w:szCs w:val="32"/>
        </w:rPr>
        <w:t>区生态环境局开展的生态环境保护监督检查信息；</w:t>
      </w:r>
    </w:p>
    <w:p w:rsidR="00FB6FB5" w:rsidRDefault="009A2D1F">
      <w:pPr>
        <w:spacing w:line="600" w:lineRule="exact"/>
        <w:ind w:firstLineChars="200" w:firstLine="640"/>
        <w:rPr>
          <w:color w:val="000000"/>
          <w:szCs w:val="32"/>
        </w:rPr>
      </w:pPr>
      <w:r>
        <w:rPr>
          <w:rFonts w:hint="eastAsia"/>
          <w:color w:val="000000"/>
          <w:szCs w:val="32"/>
        </w:rPr>
        <w:t>7.</w:t>
      </w:r>
      <w:r>
        <w:rPr>
          <w:rFonts w:hint="eastAsia"/>
          <w:color w:val="000000"/>
          <w:szCs w:val="32"/>
        </w:rPr>
        <w:t>区生态环境局政策性文件的解读信息；</w:t>
      </w:r>
    </w:p>
    <w:p w:rsidR="00FB6FB5" w:rsidRDefault="009A2D1F">
      <w:pPr>
        <w:spacing w:line="600" w:lineRule="exact"/>
        <w:ind w:firstLineChars="200" w:firstLine="640"/>
        <w:rPr>
          <w:color w:val="000000"/>
          <w:szCs w:val="32"/>
        </w:rPr>
      </w:pPr>
      <w:r>
        <w:rPr>
          <w:rFonts w:hint="eastAsia"/>
          <w:color w:val="000000"/>
          <w:szCs w:val="32"/>
        </w:rPr>
        <w:t>8</w:t>
      </w:r>
      <w:r>
        <w:rPr>
          <w:rFonts w:hint="eastAsia"/>
          <w:color w:val="000000"/>
          <w:szCs w:val="32"/>
        </w:rPr>
        <w:t>.</w:t>
      </w:r>
      <w:r>
        <w:rPr>
          <w:rFonts w:hint="eastAsia"/>
          <w:color w:val="000000"/>
          <w:szCs w:val="32"/>
        </w:rPr>
        <w:t>区生态环境局预算、决算信息；</w:t>
      </w:r>
    </w:p>
    <w:p w:rsidR="00FB6FB5" w:rsidRDefault="009A2D1F">
      <w:pPr>
        <w:spacing w:line="600" w:lineRule="exact"/>
        <w:ind w:firstLineChars="200" w:firstLine="640"/>
        <w:rPr>
          <w:color w:val="000000"/>
          <w:szCs w:val="32"/>
        </w:rPr>
      </w:pPr>
      <w:r>
        <w:rPr>
          <w:rFonts w:hint="eastAsia"/>
          <w:color w:val="000000"/>
          <w:szCs w:val="32"/>
        </w:rPr>
        <w:t>9</w:t>
      </w:r>
      <w:r>
        <w:rPr>
          <w:rFonts w:hint="eastAsia"/>
          <w:color w:val="000000"/>
          <w:szCs w:val="32"/>
        </w:rPr>
        <w:t>.</w:t>
      </w:r>
      <w:r>
        <w:rPr>
          <w:rFonts w:hint="eastAsia"/>
          <w:color w:val="000000"/>
          <w:szCs w:val="32"/>
        </w:rPr>
        <w:t>法律、法规、规章和国家有关规定应当主动公开的其他政府信息。</w:t>
      </w:r>
    </w:p>
    <w:p w:rsidR="00FB6FB5" w:rsidRDefault="009A2D1F">
      <w:pPr>
        <w:spacing w:line="600" w:lineRule="exact"/>
        <w:ind w:firstLineChars="200" w:firstLine="640"/>
        <w:rPr>
          <w:rFonts w:ascii="方正楷体_GBK" w:eastAsia="方正楷体_GBK" w:hAnsi="方正楷体_GBK" w:cs="方正楷体_GBK"/>
          <w:color w:val="000000"/>
          <w:szCs w:val="32"/>
        </w:rPr>
      </w:pPr>
      <w:r>
        <w:rPr>
          <w:rFonts w:ascii="方正楷体_GBK" w:eastAsia="方正楷体_GBK" w:hAnsi="方正楷体_GBK" w:cs="方正楷体_GBK" w:hint="eastAsia"/>
          <w:color w:val="000000"/>
          <w:szCs w:val="32"/>
        </w:rPr>
        <w:t>（二）公开渠道</w:t>
      </w:r>
    </w:p>
    <w:p w:rsidR="00FB6FB5" w:rsidRDefault="009A2D1F">
      <w:pPr>
        <w:spacing w:line="600" w:lineRule="exact"/>
        <w:ind w:firstLineChars="200" w:firstLine="643"/>
        <w:rPr>
          <w:b/>
          <w:bCs/>
          <w:color w:val="000000"/>
          <w:szCs w:val="32"/>
        </w:rPr>
      </w:pPr>
      <w:r>
        <w:rPr>
          <w:rFonts w:hint="eastAsia"/>
          <w:b/>
          <w:bCs/>
          <w:color w:val="000000"/>
          <w:szCs w:val="32"/>
        </w:rPr>
        <w:t>1.</w:t>
      </w:r>
      <w:r>
        <w:rPr>
          <w:rFonts w:hint="eastAsia"/>
          <w:b/>
          <w:bCs/>
          <w:color w:val="000000"/>
          <w:szCs w:val="32"/>
        </w:rPr>
        <w:t>线上渠道</w:t>
      </w:r>
    </w:p>
    <w:p w:rsidR="00FB6FB5" w:rsidRDefault="009A2D1F">
      <w:pPr>
        <w:spacing w:line="600" w:lineRule="exact"/>
        <w:ind w:firstLineChars="200" w:firstLine="640"/>
        <w:rPr>
          <w:color w:val="000000"/>
          <w:szCs w:val="32"/>
        </w:rPr>
      </w:pPr>
      <w:r>
        <w:rPr>
          <w:rFonts w:hint="eastAsia"/>
          <w:color w:val="000000"/>
          <w:szCs w:val="32"/>
        </w:rPr>
        <w:lastRenderedPageBreak/>
        <w:t>（</w:t>
      </w:r>
      <w:r>
        <w:rPr>
          <w:rFonts w:hint="eastAsia"/>
          <w:color w:val="000000"/>
          <w:szCs w:val="32"/>
        </w:rPr>
        <w:t>1</w:t>
      </w:r>
      <w:r>
        <w:rPr>
          <w:rFonts w:hint="eastAsia"/>
          <w:color w:val="000000"/>
          <w:szCs w:val="32"/>
        </w:rPr>
        <w:t>）重庆市九龙坡区人民政府门户网站（网址：</w:t>
      </w:r>
      <w:r>
        <w:rPr>
          <w:rFonts w:hint="eastAsia"/>
          <w:color w:val="000000"/>
          <w:szCs w:val="32"/>
        </w:rPr>
        <w:t>http://www.cqjlp.gov.cn/</w:t>
      </w:r>
      <w:r>
        <w:rPr>
          <w:rFonts w:hint="eastAsia"/>
          <w:color w:val="000000"/>
          <w:szCs w:val="32"/>
        </w:rPr>
        <w:t>）；</w:t>
      </w:r>
    </w:p>
    <w:p w:rsidR="00FB6FB5" w:rsidRDefault="009A2D1F">
      <w:pPr>
        <w:spacing w:line="600" w:lineRule="exact"/>
        <w:ind w:firstLineChars="200" w:firstLine="480"/>
        <w:rPr>
          <w:color w:val="000000"/>
          <w:szCs w:val="32"/>
        </w:rPr>
      </w:pPr>
      <w:r>
        <w:rPr>
          <w:rFonts w:ascii="宋体" w:eastAsia="宋体" w:hAnsi="宋体" w:cs="宋体"/>
          <w:noProof/>
          <w:sz w:val="24"/>
          <w:szCs w:val="24"/>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1233170</wp:posOffset>
            </wp:positionV>
            <wp:extent cx="4143375" cy="4207510"/>
            <wp:effectExtent l="0" t="0" r="9525" b="8890"/>
            <wp:wrapTopAndBottom/>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4143375" cy="4207510"/>
                    </a:xfrm>
                    <a:prstGeom prst="rect">
                      <a:avLst/>
                    </a:prstGeom>
                    <a:noFill/>
                    <a:ln w="9525">
                      <a:noFill/>
                    </a:ln>
                  </pic:spPr>
                </pic:pic>
              </a:graphicData>
            </a:graphic>
          </wp:anchor>
        </w:drawing>
      </w:r>
      <w:r>
        <w:rPr>
          <w:rFonts w:hint="eastAsia"/>
          <w:color w:val="000000"/>
          <w:szCs w:val="32"/>
        </w:rPr>
        <w:t>（</w:t>
      </w:r>
      <w:r>
        <w:rPr>
          <w:rFonts w:hint="eastAsia"/>
          <w:color w:val="000000"/>
          <w:szCs w:val="32"/>
        </w:rPr>
        <w:t>2</w:t>
      </w:r>
      <w:r>
        <w:rPr>
          <w:rFonts w:hint="eastAsia"/>
          <w:color w:val="000000"/>
          <w:szCs w:val="32"/>
        </w:rPr>
        <w:t>）“九龙生态环境”微信公众号。公众可通过微信搜索“九龙生态环境”进行关注，也可扫描以下二维码进行关注。</w:t>
      </w:r>
    </w:p>
    <w:p w:rsidR="00FB6FB5" w:rsidRDefault="009A2D1F">
      <w:pPr>
        <w:spacing w:line="600" w:lineRule="exact"/>
        <w:ind w:firstLineChars="200" w:firstLine="640"/>
        <w:rPr>
          <w:color w:val="000000"/>
          <w:szCs w:val="32"/>
        </w:rPr>
      </w:pPr>
      <w:r>
        <w:rPr>
          <w:rFonts w:hint="eastAsia"/>
          <w:color w:val="000000"/>
          <w:szCs w:val="32"/>
        </w:rPr>
        <w:t>（</w:t>
      </w:r>
      <w:r>
        <w:rPr>
          <w:rFonts w:hint="eastAsia"/>
          <w:color w:val="000000"/>
          <w:szCs w:val="32"/>
        </w:rPr>
        <w:t>3</w:t>
      </w:r>
      <w:r>
        <w:rPr>
          <w:rFonts w:hint="eastAsia"/>
          <w:color w:val="000000"/>
          <w:szCs w:val="32"/>
        </w:rPr>
        <w:t>）“九龙生态环境”新浪微博。公众可通过新浪微博搜索“九龙生态环境”进行关注，也可扫描以下二维码进行关注。</w:t>
      </w:r>
    </w:p>
    <w:p w:rsidR="00FB6FB5" w:rsidRDefault="009A2D1F">
      <w:pPr>
        <w:spacing w:line="600" w:lineRule="exact"/>
        <w:ind w:firstLineChars="200" w:firstLine="480"/>
        <w:rPr>
          <w:color w:val="000000"/>
          <w:szCs w:val="32"/>
        </w:rPr>
      </w:pPr>
      <w:r>
        <w:rPr>
          <w:rFonts w:ascii="宋体" w:eastAsia="宋体" w:hAnsi="宋体" w:cs="宋体"/>
          <w:noProof/>
          <w:sz w:val="24"/>
          <w:szCs w:val="24"/>
        </w:rPr>
        <w:drawing>
          <wp:anchor distT="0" distB="0" distL="114300" distR="114300" simplePos="0" relativeHeight="251660288" behindDoc="0" locked="0" layoutInCell="1" allowOverlap="1">
            <wp:simplePos x="0" y="0"/>
            <wp:positionH relativeFrom="column">
              <wp:posOffset>694055</wp:posOffset>
            </wp:positionH>
            <wp:positionV relativeFrom="paragraph">
              <wp:posOffset>-8269605</wp:posOffset>
            </wp:positionV>
            <wp:extent cx="3886200" cy="5705475"/>
            <wp:effectExtent l="0" t="0" r="0" b="9525"/>
            <wp:wrapTopAndBottom/>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886200" cy="5705475"/>
                    </a:xfrm>
                    <a:prstGeom prst="rect">
                      <a:avLst/>
                    </a:prstGeom>
                    <a:noFill/>
                    <a:ln w="9525">
                      <a:noFill/>
                    </a:ln>
                  </pic:spPr>
                </pic:pic>
              </a:graphicData>
            </a:graphic>
          </wp:anchor>
        </w:drawing>
      </w:r>
    </w:p>
    <w:p w:rsidR="00FB6FB5" w:rsidRDefault="009A2D1F">
      <w:pPr>
        <w:spacing w:line="600" w:lineRule="exact"/>
        <w:ind w:firstLineChars="200" w:firstLine="643"/>
        <w:rPr>
          <w:b/>
          <w:bCs/>
          <w:color w:val="000000"/>
          <w:szCs w:val="32"/>
        </w:rPr>
      </w:pPr>
      <w:r>
        <w:rPr>
          <w:rFonts w:hint="eastAsia"/>
          <w:b/>
          <w:bCs/>
          <w:color w:val="000000"/>
          <w:szCs w:val="32"/>
        </w:rPr>
        <w:t>2.</w:t>
      </w:r>
      <w:r>
        <w:rPr>
          <w:rFonts w:hint="eastAsia"/>
          <w:b/>
          <w:bCs/>
          <w:color w:val="000000"/>
          <w:szCs w:val="32"/>
        </w:rPr>
        <w:t>线下渠道</w:t>
      </w:r>
    </w:p>
    <w:p w:rsidR="00FB6FB5" w:rsidRDefault="009A2D1F">
      <w:pPr>
        <w:spacing w:line="600" w:lineRule="exact"/>
        <w:ind w:firstLineChars="200" w:firstLine="640"/>
        <w:rPr>
          <w:color w:val="000000"/>
          <w:szCs w:val="32"/>
        </w:rPr>
      </w:pPr>
      <w:r>
        <w:rPr>
          <w:rFonts w:hint="eastAsia"/>
          <w:color w:val="000000"/>
          <w:szCs w:val="32"/>
        </w:rPr>
        <w:t>政务公开专区。公众可以在重庆市九龙坡区政务服务大厅（地址：重庆市九龙坡区科城路</w:t>
      </w:r>
      <w:r>
        <w:rPr>
          <w:rFonts w:hint="eastAsia"/>
          <w:color w:val="000000"/>
          <w:szCs w:val="32"/>
        </w:rPr>
        <w:t>77</w:t>
      </w:r>
      <w:r>
        <w:rPr>
          <w:rFonts w:hint="eastAsia"/>
          <w:color w:val="000000"/>
          <w:szCs w:val="32"/>
        </w:rPr>
        <w:t>号留学生创业园</w:t>
      </w:r>
      <w:r>
        <w:rPr>
          <w:rFonts w:hint="eastAsia"/>
          <w:color w:val="000000"/>
          <w:szCs w:val="32"/>
        </w:rPr>
        <w:t>A</w:t>
      </w:r>
      <w:r>
        <w:rPr>
          <w:rFonts w:hint="eastAsia"/>
          <w:color w:val="000000"/>
          <w:szCs w:val="32"/>
        </w:rPr>
        <w:t>栋</w:t>
      </w:r>
      <w:r>
        <w:rPr>
          <w:rFonts w:hint="eastAsia"/>
          <w:color w:val="000000"/>
          <w:szCs w:val="32"/>
        </w:rPr>
        <w:t>1-3</w:t>
      </w:r>
      <w:r>
        <w:rPr>
          <w:rFonts w:hint="eastAsia"/>
          <w:color w:val="000000"/>
          <w:szCs w:val="32"/>
        </w:rPr>
        <w:t>楼联系电话：</w:t>
      </w:r>
      <w:r>
        <w:rPr>
          <w:rFonts w:hint="eastAsia"/>
          <w:color w:val="000000"/>
          <w:szCs w:val="32"/>
        </w:rPr>
        <w:t>023-68032030</w:t>
      </w:r>
      <w:r>
        <w:rPr>
          <w:rFonts w:hint="eastAsia"/>
          <w:color w:val="000000"/>
          <w:szCs w:val="32"/>
        </w:rPr>
        <w:t>）查阅本机关政府信息。</w:t>
      </w:r>
    </w:p>
    <w:p w:rsidR="00FB6FB5" w:rsidRDefault="009A2D1F">
      <w:pPr>
        <w:spacing w:line="600" w:lineRule="exact"/>
        <w:ind w:firstLineChars="200" w:firstLine="640"/>
        <w:rPr>
          <w:color w:val="000000"/>
          <w:szCs w:val="32"/>
        </w:rPr>
      </w:pPr>
      <w:r>
        <w:rPr>
          <w:rFonts w:hint="eastAsia"/>
          <w:color w:val="000000"/>
          <w:szCs w:val="32"/>
        </w:rPr>
        <w:t>工作时间</w:t>
      </w:r>
      <w:r>
        <w:rPr>
          <w:rFonts w:hint="eastAsia"/>
          <w:color w:val="000000"/>
          <w:szCs w:val="32"/>
        </w:rPr>
        <w:t>:9</w:t>
      </w:r>
      <w:r>
        <w:rPr>
          <w:rFonts w:hint="eastAsia"/>
          <w:color w:val="000000"/>
          <w:szCs w:val="32"/>
        </w:rPr>
        <w:t>∶</w:t>
      </w:r>
      <w:r>
        <w:rPr>
          <w:rFonts w:hint="eastAsia"/>
          <w:color w:val="000000"/>
          <w:szCs w:val="32"/>
        </w:rPr>
        <w:t>00</w:t>
      </w:r>
      <w:r>
        <w:rPr>
          <w:rFonts w:hint="eastAsia"/>
          <w:color w:val="000000"/>
          <w:szCs w:val="32"/>
        </w:rPr>
        <w:t>—</w:t>
      </w:r>
      <w:r>
        <w:rPr>
          <w:rFonts w:hint="eastAsia"/>
          <w:color w:val="000000"/>
          <w:szCs w:val="32"/>
        </w:rPr>
        <w:t>12</w:t>
      </w:r>
      <w:r>
        <w:rPr>
          <w:rFonts w:hint="eastAsia"/>
          <w:color w:val="000000"/>
          <w:szCs w:val="32"/>
        </w:rPr>
        <w:t>∶</w:t>
      </w:r>
      <w:r>
        <w:rPr>
          <w:rFonts w:hint="eastAsia"/>
          <w:color w:val="000000"/>
          <w:szCs w:val="32"/>
        </w:rPr>
        <w:t>30</w:t>
      </w:r>
      <w:r>
        <w:rPr>
          <w:rFonts w:hint="eastAsia"/>
          <w:color w:val="000000"/>
          <w:szCs w:val="32"/>
        </w:rPr>
        <w:t>，</w:t>
      </w:r>
      <w:r>
        <w:rPr>
          <w:rFonts w:hint="eastAsia"/>
          <w:color w:val="000000"/>
          <w:szCs w:val="32"/>
        </w:rPr>
        <w:t>14</w:t>
      </w:r>
      <w:r>
        <w:rPr>
          <w:rFonts w:hint="eastAsia"/>
          <w:color w:val="000000"/>
          <w:szCs w:val="32"/>
        </w:rPr>
        <w:t>∶</w:t>
      </w:r>
      <w:r>
        <w:rPr>
          <w:rFonts w:hint="eastAsia"/>
          <w:color w:val="000000"/>
          <w:szCs w:val="32"/>
        </w:rPr>
        <w:t>00</w:t>
      </w:r>
      <w:r>
        <w:rPr>
          <w:rFonts w:hint="eastAsia"/>
          <w:color w:val="000000"/>
          <w:szCs w:val="32"/>
        </w:rPr>
        <w:t>—</w:t>
      </w:r>
      <w:r>
        <w:rPr>
          <w:rFonts w:hint="eastAsia"/>
          <w:color w:val="000000"/>
          <w:szCs w:val="32"/>
        </w:rPr>
        <w:t>18</w:t>
      </w:r>
      <w:r>
        <w:rPr>
          <w:rFonts w:hint="eastAsia"/>
          <w:color w:val="000000"/>
          <w:szCs w:val="32"/>
        </w:rPr>
        <w:t>∶</w:t>
      </w:r>
      <w:r>
        <w:rPr>
          <w:rFonts w:hint="eastAsia"/>
          <w:color w:val="000000"/>
          <w:szCs w:val="32"/>
        </w:rPr>
        <w:t>00(</w:t>
      </w:r>
      <w:r>
        <w:rPr>
          <w:rFonts w:hint="eastAsia"/>
          <w:color w:val="000000"/>
          <w:szCs w:val="32"/>
        </w:rPr>
        <w:t>周一至周五，法定节假日除外</w:t>
      </w:r>
      <w:r>
        <w:rPr>
          <w:rFonts w:hint="eastAsia"/>
          <w:color w:val="000000"/>
          <w:szCs w:val="32"/>
        </w:rPr>
        <w:t>)</w:t>
      </w:r>
    </w:p>
    <w:p w:rsidR="00FB6FB5" w:rsidRDefault="009A2D1F">
      <w:pPr>
        <w:spacing w:line="600" w:lineRule="exact"/>
        <w:ind w:firstLineChars="200" w:firstLine="640"/>
        <w:rPr>
          <w:color w:val="000000"/>
          <w:szCs w:val="32"/>
        </w:rPr>
      </w:pPr>
      <w:r>
        <w:rPr>
          <w:rFonts w:hint="eastAsia"/>
          <w:color w:val="000000"/>
          <w:szCs w:val="32"/>
        </w:rPr>
        <w:t>3.</w:t>
      </w:r>
      <w:r>
        <w:rPr>
          <w:rFonts w:hint="eastAsia"/>
          <w:color w:val="000000"/>
          <w:szCs w:val="32"/>
        </w:rPr>
        <w:t>其他渠道。</w:t>
      </w:r>
    </w:p>
    <w:p w:rsidR="00FB6FB5" w:rsidRDefault="009A2D1F">
      <w:pPr>
        <w:spacing w:line="600" w:lineRule="exact"/>
        <w:ind w:firstLineChars="200" w:firstLine="640"/>
        <w:rPr>
          <w:color w:val="000000"/>
          <w:szCs w:val="32"/>
        </w:rPr>
      </w:pPr>
      <w:r>
        <w:rPr>
          <w:rFonts w:hint="eastAsia"/>
          <w:color w:val="000000"/>
          <w:szCs w:val="32"/>
        </w:rPr>
        <w:t>本机关在必要时通过重庆市人民政府新闻发布会（</w:t>
      </w:r>
      <w:r>
        <w:rPr>
          <w:rFonts w:hint="eastAsia"/>
          <w:color w:val="000000"/>
          <w:szCs w:val="32"/>
        </w:rPr>
        <w:t>http://www.cq.gov.cn/hdjl/xwfbh/</w:t>
      </w:r>
      <w:r>
        <w:rPr>
          <w:rFonts w:hint="eastAsia"/>
          <w:color w:val="000000"/>
          <w:szCs w:val="32"/>
        </w:rPr>
        <w:t>）、九龙新闻、九龙报等其他渠道主动公开政府信息。</w:t>
      </w:r>
    </w:p>
    <w:p w:rsidR="00FB6FB5" w:rsidRDefault="009A2D1F">
      <w:pPr>
        <w:spacing w:line="600" w:lineRule="exact"/>
        <w:ind w:firstLineChars="200" w:firstLine="640"/>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二、政府信息依申请公开</w:t>
      </w:r>
    </w:p>
    <w:p w:rsidR="00FB6FB5" w:rsidRDefault="009A2D1F">
      <w:pPr>
        <w:spacing w:line="600" w:lineRule="exact"/>
        <w:ind w:firstLineChars="200" w:firstLine="640"/>
        <w:rPr>
          <w:color w:val="000000"/>
          <w:szCs w:val="32"/>
        </w:rPr>
      </w:pPr>
      <w:r>
        <w:rPr>
          <w:rFonts w:hint="eastAsia"/>
          <w:color w:val="000000"/>
          <w:szCs w:val="32"/>
        </w:rPr>
        <w:t>除主动公开的政府信息外，公民、法人或者其他组织（以下统称申请人）可以向本机关申请公开相关政府信息。</w:t>
      </w:r>
    </w:p>
    <w:p w:rsidR="00FB6FB5" w:rsidRDefault="009A2D1F">
      <w:pPr>
        <w:spacing w:line="600" w:lineRule="exact"/>
        <w:ind w:firstLineChars="200" w:firstLine="640"/>
        <w:rPr>
          <w:color w:val="000000"/>
          <w:szCs w:val="32"/>
        </w:rPr>
      </w:pPr>
      <w:r>
        <w:rPr>
          <w:rFonts w:ascii="方正楷体_GBK" w:eastAsia="方正楷体_GBK" w:hAnsi="方正楷体_GBK" w:cs="方正楷体_GBK" w:hint="eastAsia"/>
          <w:color w:val="000000"/>
          <w:szCs w:val="32"/>
        </w:rPr>
        <w:t>（一）申请接收渠道</w:t>
      </w:r>
      <w:r>
        <w:rPr>
          <w:rFonts w:hint="eastAsia"/>
          <w:color w:val="000000"/>
          <w:szCs w:val="32"/>
        </w:rPr>
        <w:t>。</w:t>
      </w:r>
    </w:p>
    <w:p w:rsidR="00FB6FB5" w:rsidRDefault="009A2D1F">
      <w:pPr>
        <w:spacing w:line="600" w:lineRule="exact"/>
        <w:ind w:firstLineChars="200" w:firstLine="640"/>
        <w:rPr>
          <w:color w:val="000000"/>
          <w:szCs w:val="32"/>
        </w:rPr>
      </w:pPr>
      <w:r>
        <w:rPr>
          <w:rFonts w:hint="eastAsia"/>
          <w:color w:val="000000"/>
          <w:szCs w:val="32"/>
        </w:rPr>
        <w:t>1.</w:t>
      </w:r>
      <w:r>
        <w:rPr>
          <w:rFonts w:hint="eastAsia"/>
          <w:color w:val="000000"/>
          <w:szCs w:val="32"/>
        </w:rPr>
        <w:t>信函申请。申请人通过信函方式提出申请的，请尽量选择中国邮政</w:t>
      </w:r>
      <w:r>
        <w:rPr>
          <w:rFonts w:hint="eastAsia"/>
          <w:color w:val="000000"/>
          <w:szCs w:val="32"/>
        </w:rPr>
        <w:t>EMS</w:t>
      </w:r>
      <w:r>
        <w:rPr>
          <w:rFonts w:hint="eastAsia"/>
          <w:color w:val="000000"/>
          <w:szCs w:val="32"/>
        </w:rPr>
        <w:t>投递，并在信封左下角注明“政府信息公开申请”字样。通信地址：重庆市九龙坡区杨渡村</w:t>
      </w:r>
      <w:r>
        <w:rPr>
          <w:rFonts w:hint="eastAsia"/>
          <w:color w:val="000000"/>
          <w:szCs w:val="32"/>
        </w:rPr>
        <w:t>13</w:t>
      </w:r>
      <w:r>
        <w:rPr>
          <w:rFonts w:hint="eastAsia"/>
          <w:color w:val="000000"/>
          <w:szCs w:val="32"/>
        </w:rPr>
        <w:t>栋区生态环境局</w:t>
      </w:r>
      <w:r>
        <w:rPr>
          <w:rFonts w:hint="eastAsia"/>
          <w:color w:val="000000"/>
          <w:szCs w:val="32"/>
        </w:rPr>
        <w:t>303</w:t>
      </w:r>
      <w:r>
        <w:rPr>
          <w:rFonts w:hint="eastAsia"/>
          <w:color w:val="000000"/>
          <w:szCs w:val="32"/>
        </w:rPr>
        <w:t>室；收件人：区生态环境局办公室；联系</w:t>
      </w:r>
      <w:r>
        <w:rPr>
          <w:rFonts w:hint="eastAsia"/>
          <w:color w:val="000000"/>
          <w:szCs w:val="32"/>
        </w:rPr>
        <w:t>电话：</w:t>
      </w:r>
      <w:r>
        <w:rPr>
          <w:rFonts w:hint="eastAsia"/>
          <w:color w:val="000000"/>
          <w:szCs w:val="32"/>
        </w:rPr>
        <w:t>023-68789230</w:t>
      </w:r>
      <w:r>
        <w:rPr>
          <w:rFonts w:hint="eastAsia"/>
          <w:color w:val="000000"/>
          <w:szCs w:val="32"/>
        </w:rPr>
        <w:t>；邮政编码：</w:t>
      </w:r>
      <w:r>
        <w:rPr>
          <w:rFonts w:hint="eastAsia"/>
          <w:color w:val="000000"/>
          <w:szCs w:val="32"/>
        </w:rPr>
        <w:t>400050</w:t>
      </w:r>
      <w:r>
        <w:rPr>
          <w:rFonts w:hint="eastAsia"/>
          <w:color w:val="000000"/>
          <w:szCs w:val="32"/>
        </w:rPr>
        <w:t>。</w:t>
      </w:r>
    </w:p>
    <w:p w:rsidR="00FB6FB5" w:rsidRDefault="009A2D1F">
      <w:pPr>
        <w:spacing w:line="600" w:lineRule="exact"/>
        <w:ind w:firstLineChars="200" w:firstLine="640"/>
        <w:rPr>
          <w:color w:val="000000"/>
          <w:szCs w:val="32"/>
        </w:rPr>
      </w:pPr>
      <w:r>
        <w:rPr>
          <w:rFonts w:hint="eastAsia"/>
          <w:color w:val="000000"/>
          <w:szCs w:val="32"/>
        </w:rPr>
        <w:t>2.</w:t>
      </w:r>
      <w:r>
        <w:rPr>
          <w:rFonts w:hint="eastAsia"/>
          <w:color w:val="000000"/>
          <w:szCs w:val="32"/>
        </w:rPr>
        <w:t>当面申请。地址：重庆市九龙坡区杨渡村</w:t>
      </w:r>
      <w:r>
        <w:rPr>
          <w:rFonts w:hint="eastAsia"/>
          <w:color w:val="000000"/>
          <w:szCs w:val="32"/>
        </w:rPr>
        <w:t>13</w:t>
      </w:r>
      <w:r>
        <w:rPr>
          <w:rFonts w:hint="eastAsia"/>
          <w:color w:val="000000"/>
          <w:szCs w:val="32"/>
        </w:rPr>
        <w:t>栋区生态环境局</w:t>
      </w:r>
      <w:r>
        <w:rPr>
          <w:rFonts w:hint="eastAsia"/>
          <w:color w:val="000000"/>
          <w:szCs w:val="32"/>
        </w:rPr>
        <w:t>303</w:t>
      </w:r>
      <w:r>
        <w:rPr>
          <w:rFonts w:hint="eastAsia"/>
          <w:color w:val="000000"/>
          <w:szCs w:val="32"/>
        </w:rPr>
        <w:t>室；工作时间：</w:t>
      </w:r>
      <w:r>
        <w:rPr>
          <w:rFonts w:hint="eastAsia"/>
          <w:color w:val="000000"/>
          <w:szCs w:val="32"/>
        </w:rPr>
        <w:t>9:00-12:30</w:t>
      </w:r>
      <w:r>
        <w:rPr>
          <w:rFonts w:hint="eastAsia"/>
          <w:color w:val="000000"/>
          <w:szCs w:val="32"/>
        </w:rPr>
        <w:t>，</w:t>
      </w:r>
      <w:r>
        <w:rPr>
          <w:rFonts w:hint="eastAsia"/>
          <w:color w:val="000000"/>
          <w:szCs w:val="32"/>
        </w:rPr>
        <w:t>14:00-18:00</w:t>
      </w:r>
      <w:r>
        <w:rPr>
          <w:rFonts w:hint="eastAsia"/>
          <w:color w:val="000000"/>
          <w:szCs w:val="32"/>
        </w:rPr>
        <w:t>（周一至周五，法定节假日除外）。</w:t>
      </w:r>
    </w:p>
    <w:p w:rsidR="00FB6FB5" w:rsidRDefault="009A2D1F">
      <w:pPr>
        <w:spacing w:line="600" w:lineRule="exact"/>
        <w:ind w:firstLineChars="200" w:firstLine="640"/>
        <w:rPr>
          <w:color w:val="000000"/>
          <w:szCs w:val="32"/>
        </w:rPr>
      </w:pPr>
      <w:r>
        <w:rPr>
          <w:rFonts w:hint="eastAsia"/>
          <w:color w:val="000000"/>
          <w:szCs w:val="32"/>
        </w:rPr>
        <w:t>3.</w:t>
      </w:r>
      <w:r>
        <w:rPr>
          <w:rFonts w:hint="eastAsia"/>
          <w:color w:val="000000"/>
          <w:szCs w:val="32"/>
        </w:rPr>
        <w:t>传真申请。本机关一般接收信函申请，申请人确有需要的，可以通过传真方式提出申请，传真号码：</w:t>
      </w:r>
      <w:r>
        <w:rPr>
          <w:rFonts w:hint="eastAsia"/>
          <w:color w:val="000000"/>
          <w:szCs w:val="32"/>
        </w:rPr>
        <w:t>023-68789235</w:t>
      </w:r>
      <w:r>
        <w:rPr>
          <w:rFonts w:hint="eastAsia"/>
          <w:color w:val="000000"/>
          <w:szCs w:val="32"/>
        </w:rPr>
        <w:t>。传真发送后，申请人应当通过电话（</w:t>
      </w:r>
      <w:r>
        <w:rPr>
          <w:rFonts w:hint="eastAsia"/>
          <w:color w:val="000000"/>
          <w:szCs w:val="32"/>
        </w:rPr>
        <w:t>023-68789235</w:t>
      </w:r>
      <w:r>
        <w:rPr>
          <w:rFonts w:hint="eastAsia"/>
          <w:color w:val="000000"/>
          <w:szCs w:val="32"/>
        </w:rPr>
        <w:t>）与本机关确认是否收到。</w:t>
      </w:r>
    </w:p>
    <w:p w:rsidR="00FB6FB5" w:rsidRDefault="009A2D1F">
      <w:pPr>
        <w:spacing w:line="600" w:lineRule="exact"/>
        <w:ind w:firstLineChars="200" w:firstLine="640"/>
        <w:rPr>
          <w:color w:val="000000"/>
          <w:szCs w:val="32"/>
        </w:rPr>
      </w:pPr>
      <w:r>
        <w:rPr>
          <w:rFonts w:ascii="方正楷体_GBK" w:eastAsia="方正楷体_GBK" w:hAnsi="方正楷体_GBK" w:cs="方正楷体_GBK" w:hint="eastAsia"/>
          <w:color w:val="000000"/>
          <w:szCs w:val="32"/>
        </w:rPr>
        <w:t>（二）注意事项</w:t>
      </w:r>
      <w:r>
        <w:rPr>
          <w:rFonts w:hint="eastAsia"/>
          <w:color w:val="000000"/>
          <w:szCs w:val="32"/>
        </w:rPr>
        <w:t>。</w:t>
      </w:r>
    </w:p>
    <w:p w:rsidR="00FB6FB5" w:rsidRDefault="009A2D1F">
      <w:pPr>
        <w:spacing w:line="600" w:lineRule="exact"/>
        <w:ind w:firstLineChars="200" w:firstLine="640"/>
        <w:rPr>
          <w:color w:val="000000"/>
          <w:szCs w:val="32"/>
        </w:rPr>
      </w:pPr>
      <w:r>
        <w:rPr>
          <w:rFonts w:hint="eastAsia"/>
          <w:color w:val="000000"/>
          <w:szCs w:val="32"/>
        </w:rPr>
        <w:t>1.</w:t>
      </w:r>
      <w:r>
        <w:rPr>
          <w:rFonts w:hint="eastAsia"/>
          <w:color w:val="000000"/>
          <w:szCs w:val="32"/>
        </w:rPr>
        <w:t>为有利于申请人准确快捷获取政府信息，申请人在申请政府信息时应先确定被申请机关</w:t>
      </w:r>
      <w:r>
        <w:rPr>
          <w:rFonts w:hint="eastAsia"/>
          <w:color w:val="000000"/>
          <w:szCs w:val="32"/>
        </w:rPr>
        <w:t>，被申请机关一般为所需信息的制作机关或是牵头制作机关。如：集体土地上的房屋征收、拆迁、补偿等信息，申请人应向所在区县人民政府及其规划自然资源部门提出申请。</w:t>
      </w:r>
    </w:p>
    <w:p w:rsidR="00FB6FB5" w:rsidRDefault="009A2D1F">
      <w:pPr>
        <w:spacing w:line="600" w:lineRule="exact"/>
        <w:ind w:firstLineChars="200" w:firstLine="640"/>
        <w:rPr>
          <w:color w:val="000000"/>
          <w:szCs w:val="32"/>
        </w:rPr>
      </w:pPr>
      <w:r>
        <w:rPr>
          <w:rFonts w:hint="eastAsia"/>
          <w:color w:val="000000"/>
          <w:szCs w:val="32"/>
        </w:rPr>
        <w:t>2.</w:t>
      </w:r>
      <w:r>
        <w:rPr>
          <w:rFonts w:hint="eastAsia"/>
          <w:color w:val="000000"/>
          <w:szCs w:val="32"/>
        </w:rPr>
        <w:t>申请人提出政府信息公开申请的，应当规范、准确填写《政府信息公开申请表》（见附件），提供政府信息的名称、文号或者便于查询的其他特征性描述，并提供有效身份证明。</w:t>
      </w:r>
    </w:p>
    <w:p w:rsidR="00FB6FB5" w:rsidRDefault="009A2D1F">
      <w:pPr>
        <w:spacing w:line="600" w:lineRule="exact"/>
        <w:ind w:firstLineChars="200" w:firstLine="640"/>
        <w:rPr>
          <w:color w:val="000000"/>
          <w:szCs w:val="32"/>
        </w:rPr>
      </w:pPr>
      <w:r>
        <w:rPr>
          <w:rFonts w:hint="eastAsia"/>
          <w:color w:val="000000"/>
          <w:szCs w:val="32"/>
        </w:rPr>
        <w:t>3.</w:t>
      </w:r>
      <w:r>
        <w:rPr>
          <w:rFonts w:hint="eastAsia"/>
          <w:color w:val="000000"/>
          <w:szCs w:val="32"/>
        </w:rPr>
        <w:t>政府信息公开申请应当准确提交至《政府信息公开指南》明确的申请接收渠道。不按规定渠道提交政府信息公开申请的，申请人应自行承担相应法律后果。</w:t>
      </w:r>
    </w:p>
    <w:p w:rsidR="00FB6FB5" w:rsidRDefault="009A2D1F">
      <w:pPr>
        <w:spacing w:line="600" w:lineRule="exact"/>
        <w:ind w:firstLineChars="200" w:firstLine="640"/>
        <w:rPr>
          <w:color w:val="000000"/>
          <w:szCs w:val="32"/>
        </w:rPr>
      </w:pPr>
      <w:r>
        <w:rPr>
          <w:rFonts w:hint="eastAsia"/>
          <w:color w:val="000000"/>
          <w:szCs w:val="32"/>
        </w:rPr>
        <w:t>4.</w:t>
      </w:r>
      <w:r>
        <w:rPr>
          <w:rFonts w:hint="eastAsia"/>
          <w:color w:val="000000"/>
          <w:szCs w:val="32"/>
        </w:rPr>
        <w:t>申请人委托代理人提出政府信息公开申请的，应当提供</w:t>
      </w:r>
      <w:r>
        <w:rPr>
          <w:rFonts w:hint="eastAsia"/>
          <w:color w:val="000000"/>
          <w:szCs w:val="32"/>
        </w:rPr>
        <w:t>委托代理证明材料。</w:t>
      </w:r>
    </w:p>
    <w:p w:rsidR="00FB6FB5" w:rsidRDefault="009A2D1F">
      <w:pPr>
        <w:spacing w:line="600" w:lineRule="exact"/>
        <w:ind w:firstLineChars="200" w:firstLine="640"/>
        <w:rPr>
          <w:color w:val="000000"/>
          <w:szCs w:val="32"/>
        </w:rPr>
      </w:pPr>
      <w:r>
        <w:rPr>
          <w:rFonts w:hint="eastAsia"/>
          <w:color w:val="000000"/>
          <w:szCs w:val="32"/>
        </w:rPr>
        <w:t>5.</w:t>
      </w:r>
      <w:r>
        <w:rPr>
          <w:rFonts w:hint="eastAsia"/>
          <w:color w:val="000000"/>
          <w:szCs w:val="32"/>
        </w:rPr>
        <w:t>申请人以政府信息公开申请的形式进行信访、投诉、举报等活动的，本机关将告知申请人不作为政府信息公开申请处理并告知通过相应渠道提出。</w:t>
      </w:r>
    </w:p>
    <w:p w:rsidR="00FB6FB5" w:rsidRDefault="009A2D1F">
      <w:pPr>
        <w:spacing w:line="600" w:lineRule="exact"/>
        <w:ind w:firstLineChars="200" w:firstLine="640"/>
        <w:rPr>
          <w:color w:val="000000"/>
          <w:szCs w:val="32"/>
        </w:rPr>
      </w:pPr>
      <w:r>
        <w:rPr>
          <w:rFonts w:hint="eastAsia"/>
          <w:color w:val="000000"/>
          <w:szCs w:val="32"/>
        </w:rPr>
        <w:t>6.</w:t>
      </w:r>
      <w:r>
        <w:rPr>
          <w:rFonts w:hint="eastAsia"/>
          <w:color w:val="000000"/>
          <w:szCs w:val="32"/>
        </w:rPr>
        <w:t>申请人要求提供政府公报、报刊、书籍等公开出版物的，本机关将告知不作为政府信息公开申请处理。</w:t>
      </w:r>
    </w:p>
    <w:p w:rsidR="00FB6FB5" w:rsidRDefault="009A2D1F">
      <w:pPr>
        <w:spacing w:line="600" w:lineRule="exact"/>
        <w:ind w:firstLineChars="200" w:firstLine="640"/>
        <w:rPr>
          <w:color w:val="000000"/>
          <w:szCs w:val="32"/>
        </w:rPr>
      </w:pPr>
      <w:r>
        <w:rPr>
          <w:rFonts w:ascii="方正黑体_GBK" w:eastAsia="方正黑体_GBK" w:hAnsi="方正黑体_GBK" w:cs="方正黑体_GBK" w:hint="eastAsia"/>
          <w:color w:val="000000"/>
          <w:szCs w:val="32"/>
        </w:rPr>
        <w:t>（三）收费标准</w:t>
      </w:r>
    </w:p>
    <w:p w:rsidR="00FB6FB5" w:rsidRDefault="009A2D1F">
      <w:pPr>
        <w:spacing w:line="600" w:lineRule="exact"/>
        <w:ind w:firstLineChars="200" w:firstLine="640"/>
        <w:rPr>
          <w:color w:val="000000"/>
          <w:szCs w:val="32"/>
        </w:rPr>
      </w:pPr>
      <w:r>
        <w:rPr>
          <w:rFonts w:hint="eastAsia"/>
          <w:color w:val="000000"/>
          <w:szCs w:val="32"/>
        </w:rPr>
        <w:t>本机关提供政府信息不收取费用。但是，申请人申请公开政府信息的数量、频次明显超过合理范围的，本机关将按照《国务院办公厅关于印发〈政府信息公开信息处理费管理办法〉的通知》（国办函〔</w:t>
      </w:r>
      <w:r>
        <w:rPr>
          <w:rFonts w:hint="eastAsia"/>
          <w:color w:val="000000"/>
          <w:szCs w:val="32"/>
        </w:rPr>
        <w:t>2020</w:t>
      </w:r>
      <w:r>
        <w:rPr>
          <w:rFonts w:hint="eastAsia"/>
          <w:color w:val="000000"/>
          <w:szCs w:val="32"/>
        </w:rPr>
        <w:t>〕</w:t>
      </w:r>
      <w:r>
        <w:rPr>
          <w:rFonts w:hint="eastAsia"/>
          <w:color w:val="000000"/>
          <w:szCs w:val="32"/>
        </w:rPr>
        <w:t>109</w:t>
      </w:r>
      <w:r>
        <w:rPr>
          <w:rFonts w:hint="eastAsia"/>
          <w:color w:val="000000"/>
          <w:szCs w:val="32"/>
        </w:rPr>
        <w:t>号）、《重庆市财政局重庆市发展和改革委员会关于政府信息</w:t>
      </w:r>
      <w:r>
        <w:rPr>
          <w:rFonts w:hint="eastAsia"/>
          <w:color w:val="000000"/>
          <w:szCs w:val="32"/>
        </w:rPr>
        <w:t>公开信息处理费征收管理有关工作的通知》（渝财综〔</w:t>
      </w:r>
      <w:r>
        <w:rPr>
          <w:rFonts w:hint="eastAsia"/>
          <w:color w:val="000000"/>
          <w:szCs w:val="32"/>
        </w:rPr>
        <w:t>2021</w:t>
      </w:r>
      <w:r>
        <w:rPr>
          <w:rFonts w:hint="eastAsia"/>
          <w:color w:val="000000"/>
          <w:szCs w:val="32"/>
        </w:rPr>
        <w:t>〕</w:t>
      </w:r>
      <w:r>
        <w:rPr>
          <w:rFonts w:hint="eastAsia"/>
          <w:color w:val="000000"/>
          <w:szCs w:val="32"/>
        </w:rPr>
        <w:t>3</w:t>
      </w:r>
      <w:r>
        <w:rPr>
          <w:rFonts w:hint="eastAsia"/>
          <w:color w:val="000000"/>
          <w:szCs w:val="32"/>
        </w:rPr>
        <w:t>号）规定收取信息处理费。</w:t>
      </w:r>
    </w:p>
    <w:p w:rsidR="00FB6FB5" w:rsidRDefault="009A2D1F">
      <w:pPr>
        <w:spacing w:line="600" w:lineRule="exact"/>
        <w:ind w:firstLineChars="200" w:firstLine="640"/>
        <w:rPr>
          <w:color w:val="000000"/>
          <w:szCs w:val="32"/>
        </w:rPr>
      </w:pPr>
      <w:r>
        <w:rPr>
          <w:rFonts w:ascii="方正黑体_GBK" w:eastAsia="方正黑体_GBK" w:hAnsi="方正黑体_GBK" w:cs="方正黑体_GBK" w:hint="eastAsia"/>
          <w:color w:val="000000"/>
          <w:szCs w:val="32"/>
        </w:rPr>
        <w:t>三、政府信息公开工作机构情况</w:t>
      </w:r>
    </w:p>
    <w:p w:rsidR="00FB6FB5" w:rsidRDefault="009A2D1F">
      <w:pPr>
        <w:spacing w:line="600" w:lineRule="exact"/>
        <w:ind w:firstLineChars="200" w:firstLine="640"/>
        <w:rPr>
          <w:color w:val="000000"/>
          <w:szCs w:val="32"/>
        </w:rPr>
      </w:pPr>
      <w:r>
        <w:rPr>
          <w:rFonts w:hint="eastAsia"/>
          <w:color w:val="000000"/>
          <w:szCs w:val="32"/>
        </w:rPr>
        <w:t>本机关政府信息公开工作机构为：重庆市九龙坡区生态环境局办公室；办公地址：重庆市九龙坡区杨渡村</w:t>
      </w:r>
      <w:r>
        <w:rPr>
          <w:rFonts w:hint="eastAsia"/>
          <w:color w:val="000000"/>
          <w:szCs w:val="32"/>
        </w:rPr>
        <w:t>13</w:t>
      </w:r>
      <w:r>
        <w:rPr>
          <w:rFonts w:hint="eastAsia"/>
          <w:color w:val="000000"/>
          <w:szCs w:val="32"/>
        </w:rPr>
        <w:t>栋区生态环境局</w:t>
      </w:r>
      <w:r>
        <w:rPr>
          <w:rFonts w:hint="eastAsia"/>
          <w:color w:val="000000"/>
          <w:szCs w:val="32"/>
        </w:rPr>
        <w:t>303</w:t>
      </w:r>
      <w:r>
        <w:rPr>
          <w:rFonts w:hint="eastAsia"/>
          <w:color w:val="000000"/>
          <w:szCs w:val="32"/>
        </w:rPr>
        <w:t>室；办公时间：</w:t>
      </w:r>
      <w:r>
        <w:rPr>
          <w:rFonts w:hint="eastAsia"/>
          <w:color w:val="000000"/>
          <w:szCs w:val="32"/>
        </w:rPr>
        <w:t>9:00-12:30</w:t>
      </w:r>
      <w:r>
        <w:rPr>
          <w:rFonts w:hint="eastAsia"/>
          <w:color w:val="000000"/>
          <w:szCs w:val="32"/>
        </w:rPr>
        <w:t>，</w:t>
      </w:r>
      <w:r>
        <w:rPr>
          <w:rFonts w:hint="eastAsia"/>
          <w:color w:val="000000"/>
          <w:szCs w:val="32"/>
        </w:rPr>
        <w:t>14:00-18:00</w:t>
      </w:r>
      <w:r>
        <w:rPr>
          <w:rFonts w:hint="eastAsia"/>
          <w:color w:val="000000"/>
          <w:szCs w:val="32"/>
        </w:rPr>
        <w:t>（周一至周五，法定节假日除外），联系电话：</w:t>
      </w:r>
      <w:r>
        <w:rPr>
          <w:rFonts w:hint="eastAsia"/>
          <w:color w:val="000000"/>
          <w:szCs w:val="32"/>
        </w:rPr>
        <w:t>023-68789235</w:t>
      </w:r>
      <w:r>
        <w:rPr>
          <w:rFonts w:hint="eastAsia"/>
          <w:color w:val="000000"/>
          <w:szCs w:val="32"/>
        </w:rPr>
        <w:t>（本电话仅提供本机关政府信息公开咨询服务）。</w:t>
      </w:r>
    </w:p>
    <w:p w:rsidR="00FB6FB5" w:rsidRDefault="009A2D1F">
      <w:pPr>
        <w:spacing w:line="600" w:lineRule="exact"/>
        <w:ind w:firstLineChars="200" w:firstLine="640"/>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四、监督保障</w:t>
      </w:r>
    </w:p>
    <w:p w:rsidR="00FB6FB5" w:rsidRDefault="009A2D1F">
      <w:pPr>
        <w:spacing w:line="600" w:lineRule="exact"/>
        <w:ind w:firstLineChars="200" w:firstLine="640"/>
        <w:rPr>
          <w:color w:val="000000"/>
          <w:szCs w:val="32"/>
        </w:rPr>
      </w:pPr>
      <w:r>
        <w:rPr>
          <w:rFonts w:hint="eastAsia"/>
          <w:color w:val="000000"/>
          <w:szCs w:val="32"/>
        </w:rPr>
        <w:t>申请人认为本机关在政府信息公开工作中侵犯其合法权益的，可以向重庆市九龙坡区人民政府（复议机构：重庆市九龙坡区司法局；通信地址：九龙坡区直港大道天宝路</w:t>
      </w:r>
      <w:r>
        <w:rPr>
          <w:rFonts w:hint="eastAsia"/>
          <w:color w:val="000000"/>
          <w:szCs w:val="32"/>
        </w:rPr>
        <w:t>3</w:t>
      </w:r>
      <w:r>
        <w:rPr>
          <w:rFonts w:hint="eastAsia"/>
          <w:color w:val="000000"/>
          <w:szCs w:val="32"/>
        </w:rPr>
        <w:t>号；联系电话：</w:t>
      </w:r>
      <w:r>
        <w:rPr>
          <w:rFonts w:hint="eastAsia"/>
          <w:color w:val="000000"/>
          <w:szCs w:val="32"/>
        </w:rPr>
        <w:t>023-68780361</w:t>
      </w:r>
      <w:r>
        <w:rPr>
          <w:rFonts w:hint="eastAsia"/>
          <w:color w:val="000000"/>
          <w:szCs w:val="32"/>
        </w:rPr>
        <w:t>）提起行政复议或者向相关人民法院提起行政诉讼。</w:t>
      </w:r>
    </w:p>
    <w:p w:rsidR="00FB6FB5" w:rsidRDefault="009A2D1F">
      <w:pPr>
        <w:spacing w:line="600" w:lineRule="exact"/>
        <w:ind w:firstLineChars="200" w:firstLine="640"/>
        <w:rPr>
          <w:color w:val="000000"/>
          <w:szCs w:val="32"/>
        </w:rPr>
      </w:pPr>
      <w:r>
        <w:rPr>
          <w:rFonts w:hint="eastAsia"/>
          <w:color w:val="000000"/>
          <w:szCs w:val="32"/>
        </w:rPr>
        <w:t>附件：</w:t>
      </w:r>
    </w:p>
    <w:p w:rsidR="00FB6FB5" w:rsidRDefault="009A2D1F">
      <w:pPr>
        <w:spacing w:line="600" w:lineRule="exact"/>
        <w:ind w:firstLineChars="200" w:firstLine="640"/>
        <w:rPr>
          <w:color w:val="000000"/>
          <w:szCs w:val="32"/>
        </w:rPr>
      </w:pPr>
      <w:r>
        <w:rPr>
          <w:rFonts w:hint="eastAsia"/>
          <w:color w:val="000000"/>
          <w:szCs w:val="32"/>
        </w:rPr>
        <w:t>1.</w:t>
      </w:r>
      <w:r>
        <w:rPr>
          <w:rFonts w:hint="eastAsia"/>
          <w:color w:val="000000"/>
          <w:szCs w:val="32"/>
        </w:rPr>
        <w:t>政府信息公开申请表（空白表）</w:t>
      </w:r>
    </w:p>
    <w:p w:rsidR="00FB6FB5" w:rsidRDefault="009A2D1F">
      <w:pPr>
        <w:spacing w:line="600" w:lineRule="exact"/>
        <w:ind w:firstLineChars="200" w:firstLine="640"/>
        <w:rPr>
          <w:color w:val="000000"/>
          <w:szCs w:val="32"/>
        </w:rPr>
      </w:pPr>
      <w:r>
        <w:rPr>
          <w:rFonts w:hint="eastAsia"/>
          <w:color w:val="000000"/>
          <w:szCs w:val="32"/>
        </w:rPr>
        <w:t>2.</w:t>
      </w:r>
      <w:r>
        <w:rPr>
          <w:rFonts w:hint="eastAsia"/>
          <w:color w:val="000000"/>
          <w:szCs w:val="32"/>
        </w:rPr>
        <w:t>政府信息公开申请表（个人申请样表）</w:t>
      </w:r>
    </w:p>
    <w:p w:rsidR="00FB6FB5" w:rsidRDefault="009A2D1F">
      <w:pPr>
        <w:spacing w:line="600" w:lineRule="exact"/>
        <w:ind w:firstLineChars="200" w:firstLine="640"/>
        <w:rPr>
          <w:color w:val="000000"/>
          <w:szCs w:val="32"/>
        </w:rPr>
      </w:pPr>
      <w:r>
        <w:rPr>
          <w:rFonts w:hint="eastAsia"/>
          <w:color w:val="000000"/>
          <w:szCs w:val="32"/>
        </w:rPr>
        <w:t>3.</w:t>
      </w:r>
      <w:r>
        <w:rPr>
          <w:rFonts w:hint="eastAsia"/>
          <w:color w:val="000000"/>
          <w:szCs w:val="32"/>
        </w:rPr>
        <w:t>政府信息公开申请表（法人申请样表）</w:t>
      </w:r>
    </w:p>
    <w:sectPr w:rsidR="00FB6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ZjY1NDRmYTRhMDlmZmQ3MzA5MWIwMjI1Zjk3MzIifQ=="/>
  </w:docVars>
  <w:rsids>
    <w:rsidRoot w:val="000C2421"/>
    <w:rsid w:val="00037062"/>
    <w:rsid w:val="000508F3"/>
    <w:rsid w:val="000C2421"/>
    <w:rsid w:val="000E522E"/>
    <w:rsid w:val="001048BF"/>
    <w:rsid w:val="00142A9E"/>
    <w:rsid w:val="00143B00"/>
    <w:rsid w:val="001446BA"/>
    <w:rsid w:val="00150B9C"/>
    <w:rsid w:val="00195770"/>
    <w:rsid w:val="003218E3"/>
    <w:rsid w:val="003C66CF"/>
    <w:rsid w:val="004267A0"/>
    <w:rsid w:val="004720A9"/>
    <w:rsid w:val="0061129E"/>
    <w:rsid w:val="006871A7"/>
    <w:rsid w:val="006F5ADF"/>
    <w:rsid w:val="00760975"/>
    <w:rsid w:val="007B4F3C"/>
    <w:rsid w:val="007C3FE5"/>
    <w:rsid w:val="007E2DB9"/>
    <w:rsid w:val="008E15E3"/>
    <w:rsid w:val="00901662"/>
    <w:rsid w:val="00943A3F"/>
    <w:rsid w:val="009A2D1F"/>
    <w:rsid w:val="00AE0D41"/>
    <w:rsid w:val="00AF231D"/>
    <w:rsid w:val="00B108D8"/>
    <w:rsid w:val="00D27D38"/>
    <w:rsid w:val="00D67D00"/>
    <w:rsid w:val="00E15D04"/>
    <w:rsid w:val="00E3094B"/>
    <w:rsid w:val="00E453FD"/>
    <w:rsid w:val="00E6436F"/>
    <w:rsid w:val="00EF474C"/>
    <w:rsid w:val="00FB0BA7"/>
    <w:rsid w:val="00FB6FB5"/>
    <w:rsid w:val="00FE4F0D"/>
    <w:rsid w:val="00FF4CC2"/>
    <w:rsid w:val="0824246C"/>
    <w:rsid w:val="138E7538"/>
    <w:rsid w:val="21603B56"/>
    <w:rsid w:val="27F531EF"/>
    <w:rsid w:val="28754320"/>
    <w:rsid w:val="28F94591"/>
    <w:rsid w:val="308576BD"/>
    <w:rsid w:val="4DFF29F4"/>
    <w:rsid w:val="5A0C006C"/>
    <w:rsid w:val="632A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AB59"/>
  <w15:docId w15:val="{B195463D-2709-4656-B800-500E955B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customStyle="1" w:styleId="western">
    <w:name w:val="western"/>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autoRedefine/>
    <w:uiPriority w:val="99"/>
    <w:semiHidden/>
    <w:qFormat/>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HBJ</dc:creator>
  <cp:lastModifiedBy>Acer</cp:lastModifiedBy>
  <cp:revision>9</cp:revision>
  <cp:lastPrinted>2023-01-12T07:53:00Z</cp:lastPrinted>
  <dcterms:created xsi:type="dcterms:W3CDTF">2023-01-11T07:48:00Z</dcterms:created>
  <dcterms:modified xsi:type="dcterms:W3CDTF">2025-01-14T09:44:00Z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9116A421B7E74EEC8F4FFCC0631CCB15_12</vt:lpwstr>
  </property>
</Properties>
</file>