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9" w:rsidRDefault="00414BF9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414BF9" w:rsidRDefault="00414BF9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14BF9" w:rsidRDefault="00CA21AB">
      <w:pPr>
        <w:widowControl/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重庆市九龙坡区文化和旅游发展委员会</w:t>
      </w:r>
    </w:p>
    <w:p w:rsidR="00414BF9" w:rsidRDefault="00CA21AB">
      <w:pPr>
        <w:widowControl/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关于废止有关规范性文件的通知</w:t>
      </w:r>
    </w:p>
    <w:p w:rsidR="00414BF9" w:rsidRDefault="00CA21AB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九龙坡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414BF9" w:rsidRDefault="00414BF9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414BF9" w:rsidRDefault="00CA21A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科室（队、中心）、各基层单位：</w:t>
      </w:r>
    </w:p>
    <w:p w:rsidR="00414BF9" w:rsidRDefault="00CA21AB">
      <w:pPr>
        <w:spacing w:line="58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区人民政府办公室《关于开展规范性文件清理及处置工作的通知》文件要求，经我委第24次党委会、第33次党委会决定，现决定废止《关于印发&lt;2020年全国文明城区提名城区创建工作九龙坡区文旅企业及景区（景点）工作实施方案&gt;的通知》等5个文件。相关文件自本通知下发之日起废止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</w:t>
      </w:r>
    </w:p>
    <w:p w:rsidR="00414BF9" w:rsidRDefault="00414BF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14BF9" w:rsidRDefault="00CA21AB">
      <w:pPr>
        <w:spacing w:line="600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废止有关规范性文件目录</w:t>
      </w:r>
    </w:p>
    <w:p w:rsidR="00414BF9" w:rsidRDefault="00414BF9">
      <w:pPr>
        <w:widowControl/>
        <w:shd w:val="clear" w:color="auto" w:fill="FFFFFF"/>
        <w:spacing w:line="580" w:lineRule="exact"/>
        <w:ind w:firstLine="639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414BF9" w:rsidRDefault="00414BF9">
      <w:pPr>
        <w:widowControl/>
        <w:shd w:val="clear" w:color="auto" w:fill="FFFFFF"/>
        <w:spacing w:line="58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414BF9" w:rsidRDefault="00CA21AB">
      <w:pPr>
        <w:pStyle w:val="ac"/>
        <w:spacing w:line="580" w:lineRule="exact"/>
        <w:ind w:right="640"/>
      </w:pPr>
      <w:r>
        <w:rPr>
          <w:rFonts w:hint="eastAsia"/>
        </w:rPr>
        <w:t>重庆市九龙坡区文化和旅游发展委员会</w:t>
      </w:r>
      <w:r>
        <w:rPr>
          <w:rFonts w:hint="eastAsia"/>
        </w:rPr>
        <w:t xml:space="preserve">    </w:t>
      </w:r>
    </w:p>
    <w:p w:rsidR="00414BF9" w:rsidRDefault="00CA21AB">
      <w:pPr>
        <w:pStyle w:val="a8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      2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0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23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</w:t>
      </w:r>
    </w:p>
    <w:p w:rsidR="00670B6D" w:rsidRDefault="00670B6D" w:rsidP="00670B6D">
      <w:pPr>
        <w:pStyle w:val="a8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670B6D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（此件公开发布）</w:t>
      </w:r>
    </w:p>
    <w:p w:rsidR="00414BF9" w:rsidRDefault="00CA21AB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br w:type="page"/>
      </w:r>
    </w:p>
    <w:p w:rsidR="00414BF9" w:rsidRDefault="00414BF9">
      <w:pPr>
        <w:pStyle w:val="a8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sectPr w:rsidR="00414BF9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2"/>
        </w:sectPr>
      </w:pPr>
    </w:p>
    <w:p w:rsidR="00414BF9" w:rsidRDefault="00CA21AB">
      <w:pPr>
        <w:wordWrap w:val="0"/>
        <w:spacing w:line="600" w:lineRule="atLeast"/>
        <w:ind w:right="640"/>
        <w:rPr>
          <w:rFonts w:ascii="Times New Roman" w:eastAsia="方正黑体_GBK" w:hAnsi="Times New Roman" w:cs="Times New Roman"/>
          <w:sz w:val="32"/>
        </w:rPr>
      </w:pPr>
      <w:bookmarkStart w:id="1" w:name="_Toc13925"/>
      <w:r>
        <w:rPr>
          <w:rFonts w:ascii="Times New Roman" w:eastAsia="方正黑体_GBK" w:hAnsi="Times New Roman" w:cs="Times New Roman" w:hint="eastAsia"/>
          <w:sz w:val="32"/>
        </w:rPr>
        <w:lastRenderedPageBreak/>
        <w:t>附件</w:t>
      </w:r>
      <w:bookmarkEnd w:id="1"/>
    </w:p>
    <w:p w:rsidR="00414BF9" w:rsidRDefault="00414BF9">
      <w:pPr>
        <w:spacing w:line="600" w:lineRule="exact"/>
        <w:ind w:right="640"/>
        <w:rPr>
          <w:rFonts w:ascii="Times New Roman" w:eastAsia="方正黑体_GBK" w:hAnsi="Times New Roman" w:cs="Times New Roman"/>
          <w:sz w:val="32"/>
        </w:rPr>
      </w:pPr>
    </w:p>
    <w:p w:rsidR="00414BF9" w:rsidRDefault="00CA21A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废止有关规范性文件目录</w:t>
      </w:r>
    </w:p>
    <w:tbl>
      <w:tblPr>
        <w:tblpPr w:leftFromText="180" w:rightFromText="180" w:vertAnchor="text" w:horzAnchor="margin" w:tblpXSpec="center" w:tblpY="404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3227"/>
      </w:tblGrid>
      <w:tr w:rsidR="00414BF9">
        <w:trPr>
          <w:cantSplit/>
          <w:trHeight w:val="70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50" w:before="156" w:afterLines="50" w:after="156"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50" w:before="156" w:afterLines="50" w:after="156"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标         题</w:t>
            </w:r>
          </w:p>
        </w:tc>
      </w:tr>
      <w:tr w:rsidR="00414BF9">
        <w:trPr>
          <w:cantSplit/>
          <w:trHeight w:val="9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《关于印发&lt;2020年全国文明城区提名城区创建工作九龙坡区文旅企业及景区（景点）工作实施方案&gt;的通知》</w:t>
            </w:r>
          </w:p>
        </w:tc>
      </w:tr>
      <w:tr w:rsidR="00414BF9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《关于印发&lt;重庆市九龙坡区文化旅游安全生产举报奖励办法（试行）&gt;的通知》</w:t>
            </w:r>
          </w:p>
        </w:tc>
      </w:tr>
      <w:tr w:rsidR="00414BF9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wordWrap w:val="0"/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 w:hAnsi="Times New Roman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Times New Roman" w:cs="方正仿宋_GBK" w:hint="eastAsia"/>
                <w:spacing w:val="-11"/>
                <w:kern w:val="0"/>
                <w:sz w:val="32"/>
                <w:szCs w:val="32"/>
              </w:rPr>
              <w:t>《关于印发&lt;九龙坡区文化旅游行业安全生产领域失信联合惩戒和“黑名单”暂行管理制度&gt;的通知》</w:t>
            </w:r>
          </w:p>
        </w:tc>
      </w:tr>
      <w:tr w:rsidR="00414BF9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《关于印发&lt;开展文旅“暖企”行动服务企业高质量发展工作方案&gt;的通知》</w:t>
            </w:r>
          </w:p>
        </w:tc>
      </w:tr>
      <w:tr w:rsidR="00414BF9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1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BF9" w:rsidRDefault="00CA21AB">
            <w:pPr>
              <w:adjustRightInd w:val="0"/>
              <w:snapToGrid w:val="0"/>
              <w:spacing w:beforeLines="30" w:before="93" w:afterLines="30" w:after="93"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sz w:val="32"/>
                <w:szCs w:val="32"/>
              </w:rPr>
              <w:t>《关于进一步加强互联网上网服务营业场所管理工作的通知》</w:t>
            </w:r>
          </w:p>
        </w:tc>
      </w:tr>
    </w:tbl>
    <w:p w:rsidR="00414BF9" w:rsidRDefault="00414BF9">
      <w:pPr>
        <w:spacing w:line="480" w:lineRule="exact"/>
        <w:rPr>
          <w:rFonts w:ascii="方正仿宋_GBK" w:hAnsi="宋体"/>
          <w:bCs/>
          <w:szCs w:val="28"/>
        </w:rPr>
      </w:pPr>
    </w:p>
    <w:sectPr w:rsidR="00414BF9">
      <w:headerReference w:type="default" r:id="rId11"/>
      <w:footerReference w:type="default" r:id="rId12"/>
      <w:pgSz w:w="16838" w:h="11906" w:orient="landscape"/>
      <w:pgMar w:top="1587" w:right="1962" w:bottom="1474" w:left="184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A7" w:rsidRDefault="00256FA7">
      <w:r>
        <w:separator/>
      </w:r>
    </w:p>
  </w:endnote>
  <w:endnote w:type="continuationSeparator" w:id="0">
    <w:p w:rsidR="00256FA7" w:rsidRDefault="0025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9" w:rsidRDefault="00CA21AB">
    <w:pPr>
      <w:pStyle w:val="a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17.4pt;height:0.15pt;width:442.25pt;z-index:251659264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rhQB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4BF9" w:rsidRDefault="00CA21AB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EA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14BF9" w:rsidRDefault="00CA21AB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1EA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414BF9" w:rsidRDefault="00CA21AB" w:rsidP="00251772">
    <w:pPr>
      <w:pStyle w:val="a7"/>
      <w:pBdr>
        <w:bottom w:val="none" w:sz="0" w:space="0" w:color="auto"/>
      </w:pBdr>
      <w:ind w:leftChars="895" w:left="2736" w:hangingChars="305" w:hanging="85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251772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重庆市九龙坡区文化和旅游发展委员会发布    </w:t>
    </w:r>
  </w:p>
  <w:p w:rsidR="00414BF9" w:rsidRDefault="00414BF9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9" w:rsidRDefault="00CA21AB">
    <w:pPr>
      <w:pStyle w:val="a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17.4pt;height:0pt;width:646.65pt;z-index:251661312;mso-width-relative:page;mso-height-relative:page;" filled="f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JtKy0wAAAAcBAAAP&#10;AAAAAAAAAAEAIAAAACIAAABkcnMvZG93bnJldi54bWxQSwECFAAUAAAACACHTuJAJaPyseQBAACy&#10;AwAADgAAAAAAAAABACAAAAAi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4BF9" w:rsidRDefault="00CA21AB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EA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14BF9" w:rsidRDefault="00CA21AB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01EA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414BF9" w:rsidRDefault="00CA21AB">
    <w:pPr>
      <w:pStyle w:val="a7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           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  <w:r w:rsidR="00251772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重庆市九龙坡区文化和旅游发展委员会发布 </w:t>
    </w:r>
  </w:p>
  <w:p w:rsidR="00414BF9" w:rsidRDefault="00414BF9">
    <w:pPr>
      <w:pStyle w:val="a7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A7" w:rsidRDefault="00256FA7">
      <w:r>
        <w:separator/>
      </w:r>
    </w:p>
  </w:footnote>
  <w:footnote w:type="continuationSeparator" w:id="0">
    <w:p w:rsidR="00256FA7" w:rsidRDefault="0025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9" w:rsidRDefault="00CA21AB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05pt;margin-top:54.35pt;height:0pt;width:442.55pt;z-index:25166438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FTKBbUAAAACQEAAA8AAAAAAAAAAQAgAAAAIgAAAGRycy9kb3ducmV2LnhtbFBLAQIUABQA&#10;AAAIAIdO4kDecTi2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414BF9" w:rsidRDefault="00CA21AB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重庆市九龙坡区文化和旅游发展委员会行政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414BF9" w:rsidRDefault="00414B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F9" w:rsidRDefault="00CA21AB">
    <w:pPr>
      <w:pStyle w:val="a7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82359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359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4.35pt;height:0pt;width:648.5pt;z-index:251663360;mso-width-relative:page;mso-height-relative:page;" filled="f" stroked="t" coordsize="21600,21600" o:gfxdata="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6Kt60wAAAAkBAAAPAAAAAAAAAAEAIAAAACIAAABkcnMvZG93bnJldi54bWxQSwECFAAUAAAA&#10;CACHTuJARG51L/MBAAC9AwAADgAAAAAAAAABACAAAAAi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414BF9" w:rsidRDefault="00CA21AB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重庆市九龙坡区文化和旅游发展委员会行政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414BF9" w:rsidRDefault="00414BF9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QxNTY1NzQwNTIxYjA4YjVmZGQ1ZmJhOWE5ZGMifQ=="/>
  </w:docVars>
  <w:rsids>
    <w:rsidRoot w:val="00172A27"/>
    <w:rsid w:val="F05B4F69"/>
    <w:rsid w:val="F97D9566"/>
    <w:rsid w:val="FDFF411C"/>
    <w:rsid w:val="FFFB63C6"/>
    <w:rsid w:val="000150B8"/>
    <w:rsid w:val="00072B4A"/>
    <w:rsid w:val="00123E99"/>
    <w:rsid w:val="00135467"/>
    <w:rsid w:val="00172A27"/>
    <w:rsid w:val="00251772"/>
    <w:rsid w:val="00256FA7"/>
    <w:rsid w:val="002B59D2"/>
    <w:rsid w:val="00301EAB"/>
    <w:rsid w:val="00361469"/>
    <w:rsid w:val="00384BBB"/>
    <w:rsid w:val="003A363F"/>
    <w:rsid w:val="003F7AAE"/>
    <w:rsid w:val="00414BF9"/>
    <w:rsid w:val="00431E80"/>
    <w:rsid w:val="00466F55"/>
    <w:rsid w:val="00670B6D"/>
    <w:rsid w:val="006A707D"/>
    <w:rsid w:val="006C484B"/>
    <w:rsid w:val="007D2F24"/>
    <w:rsid w:val="007F4575"/>
    <w:rsid w:val="008047E5"/>
    <w:rsid w:val="00841229"/>
    <w:rsid w:val="009A21B4"/>
    <w:rsid w:val="009F3B12"/>
    <w:rsid w:val="00A108D1"/>
    <w:rsid w:val="00AB78D8"/>
    <w:rsid w:val="00AC1060"/>
    <w:rsid w:val="00B2314E"/>
    <w:rsid w:val="00B41AF8"/>
    <w:rsid w:val="00CA21AB"/>
    <w:rsid w:val="00D94884"/>
    <w:rsid w:val="00D95AA1"/>
    <w:rsid w:val="00DE4E44"/>
    <w:rsid w:val="00E21B56"/>
    <w:rsid w:val="00E4477C"/>
    <w:rsid w:val="00E60CC4"/>
    <w:rsid w:val="00F22A49"/>
    <w:rsid w:val="00F3025C"/>
    <w:rsid w:val="00F46DAB"/>
    <w:rsid w:val="00F57DF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6738C1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qFormat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rPr>
      <w:kern w:val="2"/>
      <w:sz w:val="21"/>
      <w:szCs w:val="24"/>
    </w:rPr>
  </w:style>
  <w:style w:type="character" w:customStyle="1" w:styleId="Char10">
    <w:name w:val="正文文本 Char1"/>
    <w:basedOn w:val="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670B6D"/>
    <w:pPr>
      <w:ind w:leftChars="2500" w:left="100"/>
    </w:pPr>
  </w:style>
  <w:style w:type="character" w:customStyle="1" w:styleId="Char4">
    <w:name w:val="日期 Char"/>
    <w:basedOn w:val="a0"/>
    <w:link w:val="ad"/>
    <w:rsid w:val="00670B6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unhideWhenUsed/>
    <w:pPr>
      <w:spacing w:after="12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pPr>
      <w:wordWrap w:val="0"/>
      <w:ind w:left="1193"/>
    </w:pPr>
    <w:rPr>
      <w:rFonts w:ascii="宋体" w:eastAsia="宋体" w:hAnsi="宋体" w:cs="Calibri"/>
      <w:szCs w:val="2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@号"/>
    <w:link w:val="Char2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号 Char"/>
    <w:basedOn w:val="a0"/>
    <w:link w:val="ab"/>
    <w:qFormat/>
    <w:rPr>
      <w:rFonts w:eastAsia="方正仿宋_GBK"/>
      <w:kern w:val="2"/>
      <w:sz w:val="32"/>
      <w:szCs w:val="32"/>
    </w:rPr>
  </w:style>
  <w:style w:type="paragraph" w:customStyle="1" w:styleId="ac">
    <w:name w:val="@落款"/>
    <w:link w:val="Char3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c"/>
    <w:qFormat/>
    <w:rPr>
      <w:rFonts w:eastAsia="方正仿宋_GBK" w:cs="方正仿宋_GBK"/>
      <w:sz w:val="32"/>
      <w:szCs w:val="32"/>
    </w:rPr>
  </w:style>
  <w:style w:type="paragraph" w:customStyle="1" w:styleId="Bodytext2">
    <w:name w:val="Body text|2"/>
    <w:basedOn w:val="a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">
    <w:name w:val="正文文本 Char"/>
    <w:link w:val="a4"/>
    <w:rPr>
      <w:kern w:val="2"/>
      <w:sz w:val="21"/>
      <w:szCs w:val="24"/>
    </w:rPr>
  </w:style>
  <w:style w:type="character" w:customStyle="1" w:styleId="Char10">
    <w:name w:val="正文文本 Char1"/>
    <w:basedOn w:val="a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670B6D"/>
    <w:pPr>
      <w:ind w:leftChars="2500" w:left="100"/>
    </w:pPr>
  </w:style>
  <w:style w:type="character" w:customStyle="1" w:styleId="Char4">
    <w:name w:val="日期 Char"/>
    <w:basedOn w:val="a0"/>
    <w:link w:val="ad"/>
    <w:rsid w:val="00670B6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21</cp:revision>
  <cp:lastPrinted>2023-11-27T07:01:00Z</cp:lastPrinted>
  <dcterms:created xsi:type="dcterms:W3CDTF">2021-09-10T18:41:00Z</dcterms:created>
  <dcterms:modified xsi:type="dcterms:W3CDTF">2023-11-27T07:01:00Z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C888A3C36F4E40DD9FF6A3D54A73AB70_13</vt:lpwstr>
  </property>
</Properties>
</file>