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5BE4">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14:paraId="3AC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14:paraId="6EFC5D1F">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14:paraId="0D1F9386">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14:paraId="1630784C">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14:paraId="4DA15104">
            <w:pPr>
              <w:spacing w:line="0" w:lineRule="atLeast"/>
              <w:rPr>
                <w:rFonts w:ascii="宋体" w:hAnsi="宋体" w:eastAsia="宋体" w:cs="宋体"/>
                <w:sz w:val="24"/>
                <w:szCs w:val="24"/>
              </w:rPr>
            </w:pPr>
          </w:p>
        </w:tc>
        <w:tc>
          <w:tcPr>
            <w:tcW w:w="1693" w:type="dxa"/>
            <w:vAlign w:val="center"/>
          </w:tcPr>
          <w:p w14:paraId="0D1EA5BB">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14:paraId="306132A5">
            <w:pPr>
              <w:spacing w:line="0" w:lineRule="atLeast"/>
              <w:rPr>
                <w:rFonts w:ascii="宋体" w:hAnsi="宋体" w:eastAsia="宋体" w:cs="宋体"/>
                <w:sz w:val="24"/>
                <w:szCs w:val="24"/>
              </w:rPr>
            </w:pPr>
          </w:p>
        </w:tc>
      </w:tr>
      <w:tr w14:paraId="0F3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14:paraId="2CE44472">
            <w:pPr>
              <w:spacing w:line="0" w:lineRule="atLeast"/>
              <w:rPr>
                <w:rFonts w:ascii="宋体" w:hAnsi="宋体" w:eastAsia="宋体" w:cs="宋体"/>
                <w:sz w:val="24"/>
                <w:szCs w:val="24"/>
              </w:rPr>
            </w:pPr>
          </w:p>
        </w:tc>
        <w:tc>
          <w:tcPr>
            <w:tcW w:w="1305" w:type="dxa"/>
            <w:vMerge w:val="continue"/>
            <w:vAlign w:val="center"/>
          </w:tcPr>
          <w:p w14:paraId="6D43CEC7">
            <w:pPr>
              <w:spacing w:line="0" w:lineRule="atLeast"/>
              <w:rPr>
                <w:rFonts w:ascii="宋体" w:hAnsi="宋体" w:eastAsia="宋体" w:cs="宋体"/>
                <w:sz w:val="24"/>
                <w:szCs w:val="24"/>
              </w:rPr>
            </w:pPr>
          </w:p>
        </w:tc>
        <w:tc>
          <w:tcPr>
            <w:tcW w:w="1558" w:type="dxa"/>
            <w:gridSpan w:val="2"/>
            <w:vAlign w:val="center"/>
          </w:tcPr>
          <w:p w14:paraId="36E673D2">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14:paraId="003362F5">
            <w:pPr>
              <w:spacing w:line="0" w:lineRule="atLeast"/>
              <w:rPr>
                <w:rFonts w:ascii="宋体" w:hAnsi="宋体" w:eastAsia="宋体" w:cs="宋体"/>
                <w:sz w:val="24"/>
                <w:szCs w:val="24"/>
              </w:rPr>
            </w:pPr>
          </w:p>
        </w:tc>
      </w:tr>
      <w:tr w14:paraId="721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14:paraId="62978092">
            <w:pPr>
              <w:spacing w:line="0" w:lineRule="atLeast"/>
              <w:rPr>
                <w:rFonts w:ascii="宋体" w:hAnsi="宋体" w:eastAsia="宋体" w:cs="宋体"/>
                <w:sz w:val="24"/>
                <w:szCs w:val="24"/>
              </w:rPr>
            </w:pPr>
          </w:p>
        </w:tc>
        <w:tc>
          <w:tcPr>
            <w:tcW w:w="1305" w:type="dxa"/>
            <w:vMerge w:val="continue"/>
            <w:vAlign w:val="center"/>
          </w:tcPr>
          <w:p w14:paraId="5F433551">
            <w:pPr>
              <w:spacing w:line="0" w:lineRule="atLeast"/>
              <w:rPr>
                <w:rFonts w:ascii="宋体" w:hAnsi="宋体" w:eastAsia="宋体" w:cs="宋体"/>
                <w:sz w:val="24"/>
                <w:szCs w:val="24"/>
              </w:rPr>
            </w:pPr>
          </w:p>
        </w:tc>
        <w:tc>
          <w:tcPr>
            <w:tcW w:w="1558" w:type="dxa"/>
            <w:gridSpan w:val="2"/>
            <w:vAlign w:val="center"/>
          </w:tcPr>
          <w:p w14:paraId="0E5C5275">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14:paraId="7A2D5EB5">
            <w:pPr>
              <w:spacing w:line="0" w:lineRule="atLeast"/>
              <w:rPr>
                <w:rFonts w:ascii="宋体" w:hAnsi="宋体" w:eastAsia="宋体" w:cs="宋体"/>
                <w:sz w:val="24"/>
                <w:szCs w:val="24"/>
              </w:rPr>
            </w:pPr>
          </w:p>
        </w:tc>
        <w:tc>
          <w:tcPr>
            <w:tcW w:w="1693" w:type="dxa"/>
            <w:vAlign w:val="center"/>
          </w:tcPr>
          <w:p w14:paraId="0D540EC6">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3939C5D8">
            <w:pPr>
              <w:spacing w:line="0" w:lineRule="atLeast"/>
              <w:rPr>
                <w:rFonts w:ascii="宋体" w:hAnsi="宋体" w:eastAsia="宋体" w:cs="宋体"/>
                <w:sz w:val="24"/>
                <w:szCs w:val="24"/>
              </w:rPr>
            </w:pPr>
          </w:p>
        </w:tc>
      </w:tr>
      <w:tr w14:paraId="241C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14:paraId="7B76DFA2">
            <w:pPr>
              <w:spacing w:line="0" w:lineRule="atLeast"/>
              <w:rPr>
                <w:rFonts w:ascii="宋体" w:hAnsi="宋体" w:eastAsia="宋体" w:cs="宋体"/>
                <w:sz w:val="24"/>
                <w:szCs w:val="24"/>
              </w:rPr>
            </w:pPr>
          </w:p>
        </w:tc>
        <w:tc>
          <w:tcPr>
            <w:tcW w:w="1305" w:type="dxa"/>
            <w:vMerge w:val="continue"/>
            <w:vAlign w:val="center"/>
          </w:tcPr>
          <w:p w14:paraId="410F54BE">
            <w:pPr>
              <w:spacing w:line="0" w:lineRule="atLeast"/>
              <w:rPr>
                <w:rFonts w:ascii="宋体" w:hAnsi="宋体" w:eastAsia="宋体" w:cs="宋体"/>
                <w:sz w:val="24"/>
                <w:szCs w:val="24"/>
              </w:rPr>
            </w:pPr>
          </w:p>
        </w:tc>
        <w:tc>
          <w:tcPr>
            <w:tcW w:w="1558" w:type="dxa"/>
            <w:gridSpan w:val="2"/>
            <w:vAlign w:val="center"/>
          </w:tcPr>
          <w:p w14:paraId="61109404">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208E108C">
            <w:pPr>
              <w:spacing w:line="0" w:lineRule="atLeast"/>
              <w:rPr>
                <w:rFonts w:ascii="宋体" w:hAnsi="宋体" w:eastAsia="宋体" w:cs="宋体"/>
                <w:sz w:val="24"/>
                <w:szCs w:val="24"/>
              </w:rPr>
            </w:pPr>
          </w:p>
        </w:tc>
      </w:tr>
      <w:tr w14:paraId="1D1A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14:paraId="47652698">
            <w:pPr>
              <w:spacing w:line="0" w:lineRule="atLeast"/>
              <w:rPr>
                <w:rFonts w:ascii="宋体" w:hAnsi="宋体" w:eastAsia="宋体" w:cs="宋体"/>
                <w:sz w:val="24"/>
                <w:szCs w:val="24"/>
              </w:rPr>
            </w:pPr>
          </w:p>
        </w:tc>
        <w:tc>
          <w:tcPr>
            <w:tcW w:w="1305" w:type="dxa"/>
            <w:vMerge w:val="continue"/>
            <w:vAlign w:val="center"/>
          </w:tcPr>
          <w:p w14:paraId="22343A25">
            <w:pPr>
              <w:spacing w:line="0" w:lineRule="atLeast"/>
              <w:rPr>
                <w:rFonts w:ascii="宋体" w:hAnsi="宋体" w:eastAsia="宋体" w:cs="宋体"/>
                <w:sz w:val="24"/>
                <w:szCs w:val="24"/>
              </w:rPr>
            </w:pPr>
          </w:p>
        </w:tc>
        <w:tc>
          <w:tcPr>
            <w:tcW w:w="1558" w:type="dxa"/>
            <w:gridSpan w:val="2"/>
            <w:vAlign w:val="center"/>
          </w:tcPr>
          <w:p w14:paraId="6BB9CF8A">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1B99121D">
            <w:pPr>
              <w:spacing w:line="0" w:lineRule="atLeast"/>
              <w:rPr>
                <w:rFonts w:ascii="宋体" w:hAnsi="宋体" w:eastAsia="宋体" w:cs="宋体"/>
                <w:sz w:val="24"/>
                <w:szCs w:val="24"/>
              </w:rPr>
            </w:pPr>
          </w:p>
        </w:tc>
        <w:tc>
          <w:tcPr>
            <w:tcW w:w="1693" w:type="dxa"/>
            <w:vAlign w:val="center"/>
          </w:tcPr>
          <w:p w14:paraId="6A656A0F">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1B06972A">
            <w:pPr>
              <w:spacing w:line="0" w:lineRule="atLeast"/>
              <w:rPr>
                <w:rFonts w:ascii="宋体" w:hAnsi="宋体" w:eastAsia="宋体" w:cs="宋体"/>
                <w:sz w:val="24"/>
                <w:szCs w:val="24"/>
              </w:rPr>
            </w:pPr>
          </w:p>
        </w:tc>
      </w:tr>
      <w:tr w14:paraId="6B4E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14:paraId="38900F5D">
            <w:pPr>
              <w:spacing w:line="0" w:lineRule="atLeast"/>
              <w:rPr>
                <w:rFonts w:ascii="宋体" w:hAnsi="宋体" w:eastAsia="宋体" w:cs="宋体"/>
                <w:sz w:val="24"/>
                <w:szCs w:val="24"/>
              </w:rPr>
            </w:pPr>
          </w:p>
        </w:tc>
        <w:tc>
          <w:tcPr>
            <w:tcW w:w="1305" w:type="dxa"/>
            <w:vMerge w:val="restart"/>
            <w:vAlign w:val="center"/>
          </w:tcPr>
          <w:p w14:paraId="442DF8B9">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14:paraId="12FEFB02">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14:paraId="6B76B526">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14:paraId="2D4D4874">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14:paraId="6B6B2D26">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14:paraId="721A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14:paraId="4ECF8631">
            <w:pPr>
              <w:spacing w:line="0" w:lineRule="atLeast"/>
              <w:rPr>
                <w:rFonts w:ascii="宋体" w:hAnsi="宋体" w:eastAsia="宋体" w:cs="宋体"/>
                <w:sz w:val="24"/>
                <w:szCs w:val="24"/>
              </w:rPr>
            </w:pPr>
          </w:p>
        </w:tc>
        <w:tc>
          <w:tcPr>
            <w:tcW w:w="1305" w:type="dxa"/>
            <w:vMerge w:val="continue"/>
            <w:vAlign w:val="center"/>
          </w:tcPr>
          <w:p w14:paraId="58939A97">
            <w:pPr>
              <w:spacing w:line="0" w:lineRule="atLeast"/>
              <w:rPr>
                <w:rFonts w:ascii="宋体" w:hAnsi="宋体" w:eastAsia="宋体" w:cs="宋体"/>
                <w:sz w:val="24"/>
                <w:szCs w:val="24"/>
              </w:rPr>
            </w:pPr>
          </w:p>
        </w:tc>
        <w:tc>
          <w:tcPr>
            <w:tcW w:w="1558" w:type="dxa"/>
            <w:gridSpan w:val="2"/>
            <w:vAlign w:val="center"/>
          </w:tcPr>
          <w:p w14:paraId="12ADD5A1">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14:paraId="4CB66ACB">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14:paraId="7E693A72">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14:paraId="04E6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14:paraId="5F5967E3">
            <w:pPr>
              <w:spacing w:line="0" w:lineRule="atLeast"/>
              <w:rPr>
                <w:rFonts w:ascii="宋体" w:hAnsi="宋体" w:eastAsia="宋体" w:cs="宋体"/>
                <w:sz w:val="24"/>
                <w:szCs w:val="24"/>
              </w:rPr>
            </w:pPr>
          </w:p>
        </w:tc>
        <w:tc>
          <w:tcPr>
            <w:tcW w:w="1305" w:type="dxa"/>
            <w:vMerge w:val="continue"/>
            <w:vAlign w:val="center"/>
          </w:tcPr>
          <w:p w14:paraId="0967B0A9">
            <w:pPr>
              <w:spacing w:line="0" w:lineRule="atLeast"/>
              <w:rPr>
                <w:rFonts w:ascii="宋体" w:hAnsi="宋体" w:eastAsia="宋体" w:cs="宋体"/>
                <w:sz w:val="24"/>
                <w:szCs w:val="24"/>
              </w:rPr>
            </w:pPr>
          </w:p>
        </w:tc>
        <w:tc>
          <w:tcPr>
            <w:tcW w:w="1558" w:type="dxa"/>
            <w:gridSpan w:val="2"/>
            <w:vAlign w:val="center"/>
          </w:tcPr>
          <w:p w14:paraId="5C90324E">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14:paraId="2E00D45A">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14:paraId="63878408">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14:paraId="20892B86">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14:paraId="18C6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14:paraId="49861D1F">
            <w:pPr>
              <w:spacing w:line="0" w:lineRule="atLeast"/>
              <w:rPr>
                <w:rFonts w:ascii="宋体" w:hAnsi="宋体" w:eastAsia="宋体" w:cs="宋体"/>
                <w:sz w:val="24"/>
                <w:szCs w:val="24"/>
              </w:rPr>
            </w:pPr>
          </w:p>
        </w:tc>
        <w:tc>
          <w:tcPr>
            <w:tcW w:w="1305" w:type="dxa"/>
            <w:vMerge w:val="continue"/>
            <w:vAlign w:val="center"/>
          </w:tcPr>
          <w:p w14:paraId="6DE10CF8">
            <w:pPr>
              <w:spacing w:line="0" w:lineRule="atLeast"/>
              <w:rPr>
                <w:rFonts w:ascii="宋体" w:hAnsi="宋体" w:eastAsia="宋体" w:cs="宋体"/>
                <w:sz w:val="24"/>
                <w:szCs w:val="24"/>
              </w:rPr>
            </w:pPr>
          </w:p>
        </w:tc>
        <w:tc>
          <w:tcPr>
            <w:tcW w:w="1558" w:type="dxa"/>
            <w:gridSpan w:val="2"/>
            <w:vAlign w:val="center"/>
          </w:tcPr>
          <w:p w14:paraId="6720A329">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14:paraId="387FBD73">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14:paraId="18D26D3D">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6127A12E">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14:paraId="0CE4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14:paraId="05FE361F">
            <w:pPr>
              <w:spacing w:line="0" w:lineRule="atLeast"/>
              <w:rPr>
                <w:rFonts w:ascii="宋体" w:hAnsi="宋体" w:eastAsia="宋体" w:cs="宋体"/>
                <w:sz w:val="24"/>
                <w:szCs w:val="24"/>
              </w:rPr>
            </w:pPr>
          </w:p>
        </w:tc>
        <w:tc>
          <w:tcPr>
            <w:tcW w:w="1305" w:type="dxa"/>
            <w:vMerge w:val="continue"/>
            <w:vAlign w:val="center"/>
          </w:tcPr>
          <w:p w14:paraId="0A5CAC25">
            <w:pPr>
              <w:spacing w:line="0" w:lineRule="atLeast"/>
              <w:rPr>
                <w:rFonts w:ascii="宋体" w:hAnsi="宋体" w:eastAsia="宋体" w:cs="宋体"/>
                <w:sz w:val="24"/>
                <w:szCs w:val="24"/>
              </w:rPr>
            </w:pPr>
          </w:p>
        </w:tc>
        <w:tc>
          <w:tcPr>
            <w:tcW w:w="1558" w:type="dxa"/>
            <w:gridSpan w:val="2"/>
            <w:vAlign w:val="center"/>
          </w:tcPr>
          <w:p w14:paraId="702C03E0">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2AB6435F">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14:paraId="448A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14:paraId="453F49E5">
            <w:pPr>
              <w:spacing w:line="0" w:lineRule="atLeast"/>
              <w:rPr>
                <w:rFonts w:ascii="宋体" w:hAnsi="宋体" w:eastAsia="宋体" w:cs="宋体"/>
                <w:sz w:val="24"/>
                <w:szCs w:val="24"/>
              </w:rPr>
            </w:pPr>
          </w:p>
        </w:tc>
        <w:tc>
          <w:tcPr>
            <w:tcW w:w="1305" w:type="dxa"/>
            <w:vMerge w:val="continue"/>
            <w:vAlign w:val="center"/>
          </w:tcPr>
          <w:p w14:paraId="4924F637">
            <w:pPr>
              <w:spacing w:line="0" w:lineRule="atLeast"/>
              <w:rPr>
                <w:rFonts w:ascii="宋体" w:hAnsi="宋体" w:eastAsia="宋体" w:cs="宋体"/>
                <w:sz w:val="24"/>
                <w:szCs w:val="24"/>
              </w:rPr>
            </w:pPr>
          </w:p>
        </w:tc>
        <w:tc>
          <w:tcPr>
            <w:tcW w:w="1558" w:type="dxa"/>
            <w:gridSpan w:val="2"/>
            <w:vAlign w:val="center"/>
          </w:tcPr>
          <w:p w14:paraId="775AD7F0">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70999CEC">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14:paraId="22FA6C3B">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70E8830A">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14:paraId="41D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14:paraId="6BCC9B2A">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14:paraId="30A01758">
            <w:pPr>
              <w:spacing w:line="0" w:lineRule="atLeast"/>
              <w:rPr>
                <w:rFonts w:ascii="宋体" w:hAnsi="宋体" w:eastAsia="宋体" w:cs="宋体"/>
                <w:sz w:val="24"/>
                <w:szCs w:val="24"/>
              </w:rPr>
            </w:pPr>
            <w:r>
              <w:rPr>
                <w:rFonts w:hint="eastAsia" w:ascii="宋体" w:hAnsi="宋体" w:eastAsia="宋体" w:cs="宋体"/>
                <w:color w:val="FF0000"/>
                <w:sz w:val="24"/>
                <w:szCs w:val="24"/>
              </w:rPr>
              <w:t>重庆市九龙坡区文化和旅游发展委员会</w:t>
            </w:r>
          </w:p>
        </w:tc>
      </w:tr>
      <w:tr w14:paraId="07F1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14:paraId="7AD754AA">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14:paraId="34CCE2D0">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14:paraId="60B5D648">
            <w:pPr>
              <w:spacing w:line="0" w:lineRule="atLeas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rPr>
              <w:t>例：《重庆市九龙坡区文化和旅游发展委员会关于九龙坡区第八批区级非物质文化遗产代表性项目推荐申报工作的通知》（九龙坡文旅委发〔2025〕9号）</w:t>
            </w:r>
          </w:p>
          <w:p w14:paraId="0A6DCF9A">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14:paraId="12C9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14:paraId="7D7453CE">
            <w:pPr>
              <w:spacing w:line="0" w:lineRule="atLeast"/>
              <w:rPr>
                <w:rFonts w:ascii="宋体" w:hAnsi="宋体" w:eastAsia="宋体" w:cs="宋体"/>
                <w:sz w:val="24"/>
                <w:szCs w:val="24"/>
              </w:rPr>
            </w:pPr>
          </w:p>
        </w:tc>
        <w:tc>
          <w:tcPr>
            <w:tcW w:w="3810" w:type="dxa"/>
            <w:gridSpan w:val="4"/>
            <w:vAlign w:val="center"/>
          </w:tcPr>
          <w:p w14:paraId="4FA3BD60">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14:paraId="2A3A1CB3">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14:paraId="42016443">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14:paraId="7DF28821">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14:paraId="21AD7A43">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14:paraId="51CAE76B">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14:paraId="48FA9247">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bookmarkStart w:id="0" w:name="_GoBack"/>
            <w:bookmarkEnd w:id="0"/>
          </w:p>
          <w:p w14:paraId="70CC6727">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14:paraId="32F4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14:paraId="21E047AB">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4F5281FC">
            <w:pPr>
              <w:adjustRightInd w:val="0"/>
              <w:snapToGrid w:val="0"/>
              <w:spacing w:line="0" w:lineRule="atLeast"/>
              <w:rPr>
                <w:rFonts w:ascii="宋体" w:hAnsi="宋体" w:eastAsia="宋体" w:cs="宋体"/>
                <w:color w:val="000000"/>
                <w:sz w:val="24"/>
                <w:szCs w:val="24"/>
              </w:rPr>
            </w:pPr>
          </w:p>
          <w:p w14:paraId="5FC837E1">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14:paraId="17A71288">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6</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14:paraId="1982498F">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MWFlODkzNzE3ZGEwOGUyMWRjYmY0MjYzMmQyYzEifQ=="/>
  </w:docVars>
  <w:rsids>
    <w:rsidRoot w:val="463D7BFF"/>
    <w:rsid w:val="00007D99"/>
    <w:rsid w:val="001E780B"/>
    <w:rsid w:val="00272AEE"/>
    <w:rsid w:val="00927814"/>
    <w:rsid w:val="00CA3981"/>
    <w:rsid w:val="00CE3BF3"/>
    <w:rsid w:val="00FC1794"/>
    <w:rsid w:val="33F60D86"/>
    <w:rsid w:val="463D7BFF"/>
    <w:rsid w:val="4BF363D9"/>
    <w:rsid w:val="5118610A"/>
    <w:rsid w:val="5A5C2362"/>
    <w:rsid w:val="733C129F"/>
    <w:rsid w:val="75F82D5F"/>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528</Words>
  <Characters>575</Characters>
  <Lines>5</Lines>
  <Paragraphs>1</Paragraphs>
  <TotalTime>9</TotalTime>
  <ScaleCrop>false</ScaleCrop>
  <LinksUpToDate>false</LinksUpToDate>
  <CharactersWithSpaces>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檀上嚣</cp:lastModifiedBy>
  <cp:lastPrinted>2020-05-26T01:15:00Z</cp:lastPrinted>
  <dcterms:modified xsi:type="dcterms:W3CDTF">2026-01-06T09:13:11Z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011A5ACA053A16BED78FBB635F491CA3</vt:lpwstr>
  </property>
  <property fmtid="{D5CDD505-2E9C-101B-9397-08002B2CF9AE}" pid="4" name="KSOTemplateDocerSaveRecord">
    <vt:lpwstr>eyJoZGlkIjoiMDk3NjhkYTc1OGY4ZWFmOGIyMjY4OTk4MWNjOTM5OTIiLCJ1c2VySWQiOiIyNDIzOTg4OTYifQ==</vt:lpwstr>
  </property>
</Properties>
</file>