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重庆市九龙坡区文化和旅游发展委员会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关于吊销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重庆市九龙坡区江南音乐茶座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《娱乐经营许可证》的公告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区公安局《关于吊销江南音乐茶座娱乐经营许可证的函》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及《娱乐场所管理条例》第十四条、第四十三条、第五十三条之规定，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中共重庆市九龙坡区文化和旅游发展委员会委员会2025年第16次党委会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审议，决定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吊销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九龙坡区江南音乐茶座《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娱乐经营许可证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许可证编号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500107160131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有限期至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2026年3月31日，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实际负责人：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杨毓群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娱乐经营许可证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自吊销之日起，不再具有法律效力。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重庆市九龙坡区文化和旅游发展委员会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/>
    <w:sectPr>
      <w:pgSz w:w="11906" w:h="16838"/>
      <w:pgMar w:top="1928" w:right="1247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6C4D"/>
    <w:rsid w:val="05EA5F5A"/>
    <w:rsid w:val="104C1EC4"/>
    <w:rsid w:val="20B05EBB"/>
    <w:rsid w:val="37076C4D"/>
    <w:rsid w:val="37E72E7C"/>
    <w:rsid w:val="3B3A3627"/>
    <w:rsid w:val="599E2DD4"/>
    <w:rsid w:val="5FCF78D4"/>
    <w:rsid w:val="7EBF05B8"/>
    <w:rsid w:val="C53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254</Characters>
  <Lines>0</Lines>
  <Paragraphs>0</Paragraphs>
  <TotalTime>9</TotalTime>
  <ScaleCrop>false</ScaleCrop>
  <LinksUpToDate>false</LinksUpToDate>
  <CharactersWithSpaces>259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2025-08-21T03:15:00Z</dcterms:created>
  <dc:creator>Administrator</dc:creator>
  <cp:lastModifiedBy>jlpqwlw</cp:lastModifiedBy>
  <dcterms:modified xsi:type="dcterms:W3CDTF">2025-08-22T16:18:23Z</dcterms:modified>
  <dc:title>关于吊销江南音乐茶座《娱乐经营许可证》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98170AD808B9437B983AD78DD60820DA_13</vt:lpwstr>
  </property>
  <property fmtid="{D5CDD505-2E9C-101B-9397-08002B2CF9AE}" pid="4" name="KSOTemplateDocerSaveRecord">
    <vt:lpwstr>eyJoZGlkIjoiMDk3NjhkYTc1OGY4ZWFmOGIyMjY4OTk4MWNjOTM5OTIiLCJ1c2VySWQiOiIyNDIzOTg4OTYifQ==</vt:lpwstr>
  </property>
</Properties>
</file>