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4F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320" w:firstLineChars="300"/>
        <w:jc w:val="both"/>
        <w:textAlignment w:val="auto"/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</w:rPr>
      </w:pPr>
      <w:bookmarkStart w:id="0" w:name="_Hlk37239649"/>
      <w:bookmarkEnd w:id="0"/>
    </w:p>
    <w:p w14:paraId="1E79EFC5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lang w:eastAsia="zh-CN"/>
        </w:rPr>
        <w:t>重庆市九龙坡区卫生健康委员会</w:t>
      </w:r>
    </w:p>
    <w:p w14:paraId="15DA3F83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lang w:eastAsia="zh-CN"/>
        </w:rPr>
        <w:t>关于注销</w:t>
      </w:r>
      <w:r>
        <w:rPr>
          <w:rFonts w:hint="eastAsia" w:ascii="方正小标宋_GBK" w:hAnsi="方正小标宋_GBK" w:eastAsia="方正小标宋_GBK" w:cs="方正小标宋_GBK"/>
          <w:b w:val="0"/>
          <w:bCs w:val="0"/>
          <w:lang w:val="en-US" w:eastAsia="zh-CN"/>
        </w:rPr>
        <w:t>停业超过一年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lang w:eastAsia="zh-CN"/>
        </w:rPr>
        <w:t>医疗机构执业许可证的决定书</w:t>
      </w:r>
    </w:p>
    <w:p w14:paraId="1D70734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/>
        </w:rPr>
      </w:pPr>
    </w:p>
    <w:p w14:paraId="746390A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pacing w:val="-6"/>
          <w:sz w:val="32"/>
          <w:szCs w:val="32"/>
          <w:lang w:val="en-US" w:eastAsia="zh-CN"/>
        </w:rPr>
        <w:t>重庆陶都医院、重庆民康方英医院、重庆爱肾文心医院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：</w:t>
      </w:r>
    </w:p>
    <w:p w14:paraId="04F600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pacing w:val="-6"/>
          <w:sz w:val="32"/>
          <w:szCs w:val="32"/>
          <w:lang w:val="en-US" w:eastAsia="zh-CN"/>
        </w:rPr>
        <w:t>据《医疗机构管理</w:t>
      </w:r>
      <w:bookmarkStart w:id="1" w:name="_GoBack"/>
      <w:bookmarkEnd w:id="1"/>
      <w:r>
        <w:rPr>
          <w:rFonts w:hint="eastAsia" w:ascii="Times New Roman" w:hAnsi="Times New Roman" w:eastAsia="方正仿宋_GBK"/>
          <w:spacing w:val="-6"/>
          <w:sz w:val="32"/>
          <w:szCs w:val="32"/>
          <w:lang w:val="en-US" w:eastAsia="zh-CN"/>
        </w:rPr>
        <w:t>条例》第二十条：“</w:t>
      </w:r>
      <w:r>
        <w:rPr>
          <w:rFonts w:hint="default" w:ascii="Times New Roman" w:hAnsi="Times New Roman" w:eastAsia="方正仿宋_GBK"/>
          <w:spacing w:val="-6"/>
          <w:sz w:val="32"/>
          <w:szCs w:val="32"/>
          <w:lang w:val="en-US" w:eastAsia="zh-CN"/>
        </w:rPr>
        <w:t>医疗机构歇业，必须向原登记机关办理注销登记或者向原备案机关备案。经登记机关核准后，收缴《医疗机构执业许可证》。医疗机构非因改建、扩建、迁建原因停业超过1年的，视为歇业。</w:t>
      </w:r>
      <w:r>
        <w:rPr>
          <w:rFonts w:hint="eastAsia" w:ascii="Times New Roman" w:hAnsi="Times New Roman" w:eastAsia="方正仿宋_GBK"/>
          <w:spacing w:val="-6"/>
          <w:sz w:val="32"/>
          <w:szCs w:val="32"/>
          <w:lang w:val="en-US" w:eastAsia="zh-CN"/>
        </w:rPr>
        <w:t>”经核查，截至2024年10月25日，你等相关单位均已停业超过一年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。</w:t>
      </w:r>
      <w:r>
        <w:rPr>
          <w:rFonts w:hint="eastAsia" w:ascii="Times New Roman" w:hAnsi="Times New Roman" w:eastAsia="方正仿宋_GBK"/>
          <w:spacing w:val="-6"/>
          <w:sz w:val="32"/>
          <w:szCs w:val="32"/>
          <w:lang w:val="en-US" w:eastAsia="zh-CN"/>
        </w:rPr>
        <w:t>2024年10月25日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，我委向你</w:t>
      </w:r>
      <w:r>
        <w:rPr>
          <w:rFonts w:hint="eastAsia" w:eastAsia="方正仿宋_GBK"/>
          <w:sz w:val="32"/>
          <w:szCs w:val="32"/>
          <w:u w:val="none"/>
          <w:lang w:val="en-US" w:eastAsia="zh-CN"/>
        </w:rPr>
        <w:t>等相关单位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下发了《关于</w:t>
      </w:r>
      <w:r>
        <w:rPr>
          <w:rFonts w:hint="eastAsia" w:eastAsia="方正仿宋_GBK"/>
          <w:sz w:val="32"/>
          <w:szCs w:val="32"/>
          <w:u w:val="none"/>
          <w:lang w:val="en-US" w:eastAsia="zh-CN"/>
        </w:rPr>
        <w:t>办理注销手续的提醒函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》，</w:t>
      </w:r>
      <w:r>
        <w:rPr>
          <w:rFonts w:hint="eastAsia" w:eastAsia="方正仿宋_GBK"/>
          <w:sz w:val="32"/>
          <w:szCs w:val="32"/>
          <w:u w:val="none"/>
          <w:lang w:val="en-US" w:eastAsia="zh-CN"/>
        </w:rPr>
        <w:t>提醒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你</w:t>
      </w:r>
      <w:r>
        <w:rPr>
          <w:rFonts w:hint="eastAsia" w:eastAsia="方正仿宋_GBK"/>
          <w:sz w:val="32"/>
          <w:szCs w:val="32"/>
          <w:u w:val="none"/>
          <w:lang w:val="en-US" w:eastAsia="zh-CN"/>
        </w:rPr>
        <w:t>等相关单位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在20日内向我委</w:t>
      </w:r>
      <w:r>
        <w:rPr>
          <w:rFonts w:hint="eastAsia" w:ascii="Times New Roman" w:hAnsi="Times New Roman" w:eastAsia="方正仿宋_GBK"/>
          <w:spacing w:val="-6"/>
          <w:sz w:val="32"/>
          <w:szCs w:val="32"/>
          <w:lang w:val="en-US" w:eastAsia="zh-CN"/>
        </w:rPr>
        <w:t>申请办理注销手续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。截止202</w:t>
      </w:r>
      <w:r>
        <w:rPr>
          <w:rFonts w:hint="eastAsia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年1</w:t>
      </w:r>
      <w:r>
        <w:rPr>
          <w:rFonts w:hint="eastAsia" w:eastAsia="方正仿宋_GBK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月</w:t>
      </w:r>
      <w:r>
        <w:rPr>
          <w:rFonts w:hint="eastAsia" w:eastAsia="方正仿宋_GBK"/>
          <w:sz w:val="32"/>
          <w:szCs w:val="32"/>
          <w:u w:val="none"/>
          <w:lang w:val="en-US" w:eastAsia="zh-CN"/>
        </w:rPr>
        <w:t>25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日，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我委核查，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你</w:t>
      </w:r>
      <w:r>
        <w:rPr>
          <w:rFonts w:hint="eastAsia" w:eastAsia="方正仿宋_GBK"/>
          <w:sz w:val="32"/>
          <w:szCs w:val="32"/>
          <w:u w:val="none"/>
          <w:lang w:val="en-US" w:eastAsia="zh-CN"/>
        </w:rPr>
        <w:t>等相关单位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仍未按要求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办理注销手续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。</w:t>
      </w:r>
      <w:r>
        <w:rPr>
          <w:rFonts w:hint="eastAsia" w:eastAsia="方正仿宋_GBK"/>
          <w:sz w:val="32"/>
          <w:szCs w:val="32"/>
          <w:u w:val="none"/>
          <w:lang w:val="en-US" w:eastAsia="zh-CN"/>
        </w:rPr>
        <w:t>根据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《医疗机构</w:t>
      </w:r>
      <w:r>
        <w:rPr>
          <w:rFonts w:hint="eastAsia" w:eastAsia="方正仿宋_GBK"/>
          <w:sz w:val="32"/>
          <w:szCs w:val="32"/>
          <w:highlight w:val="none"/>
          <w:u w:val="none"/>
          <w:lang w:val="en-US" w:eastAsia="zh-CN"/>
        </w:rPr>
        <w:t>管理条例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》第</w:t>
      </w:r>
      <w:r>
        <w:rPr>
          <w:rFonts w:hint="eastAsia" w:eastAsia="方正仿宋_GBK"/>
          <w:sz w:val="32"/>
          <w:szCs w:val="32"/>
          <w:highlight w:val="none"/>
          <w:u w:val="none"/>
          <w:lang w:val="en-US" w:eastAsia="zh-CN"/>
        </w:rPr>
        <w:t>二十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条、《医疗机构</w:t>
      </w:r>
      <w:r>
        <w:rPr>
          <w:rFonts w:hint="eastAsia" w:eastAsia="方正仿宋_GBK"/>
          <w:sz w:val="32"/>
          <w:szCs w:val="32"/>
          <w:highlight w:val="none"/>
          <w:u w:val="none"/>
          <w:lang w:val="en-US" w:eastAsia="zh-CN"/>
        </w:rPr>
        <w:t>管理条例实施细则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》第</w:t>
      </w:r>
      <w:r>
        <w:rPr>
          <w:rFonts w:hint="eastAsia" w:eastAsia="方正仿宋_GBK"/>
          <w:sz w:val="32"/>
          <w:szCs w:val="32"/>
          <w:highlight w:val="none"/>
          <w:u w:val="none"/>
          <w:lang w:val="en-US" w:eastAsia="zh-CN"/>
        </w:rPr>
        <w:t>三十四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条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  <w:lang w:eastAsia="zh-CN"/>
        </w:rPr>
        <w:t>、《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  <w:lang w:val="en-US" w:eastAsia="zh-CN"/>
        </w:rPr>
        <w:t>中华人民共和国行政许可法》第七十条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等相关规定</w:t>
      </w:r>
      <w:r>
        <w:rPr>
          <w:rFonts w:hint="eastAsia" w:eastAsia="方正仿宋_GBK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现对</w:t>
      </w:r>
      <w:r>
        <w:rPr>
          <w:rFonts w:hint="eastAsia" w:ascii="Times New Roman" w:hAnsi="Times New Roman" w:eastAsia="方正仿宋_GBK"/>
          <w:spacing w:val="-6"/>
          <w:sz w:val="32"/>
          <w:szCs w:val="32"/>
          <w:lang w:val="en-US" w:eastAsia="zh-CN"/>
        </w:rPr>
        <w:t>重庆陶都医院</w:t>
      </w:r>
      <w:r>
        <w:rPr>
          <w:rFonts w:hint="eastAsia" w:ascii="Times New Roman" w:hAnsi="Times New Roman" w:eastAsia="方正仿宋_GBK"/>
          <w:sz w:val="32"/>
          <w:szCs w:val="32"/>
        </w:rPr>
        <w:t>《医疗机构执业许可证》（许可证登记号：PDY97191650010717A1001）</w:t>
      </w:r>
      <w:r>
        <w:rPr>
          <w:rFonts w:hint="eastAsia" w:ascii="Times New Roman" w:hAnsi="Times New Roman" w:eastAsia="方正仿宋_GBK"/>
          <w:spacing w:val="-6"/>
          <w:sz w:val="32"/>
          <w:szCs w:val="32"/>
          <w:lang w:val="en-US" w:eastAsia="zh-CN"/>
        </w:rPr>
        <w:t>、重庆民康方英医院</w:t>
      </w:r>
      <w:r>
        <w:rPr>
          <w:rFonts w:hint="eastAsia" w:ascii="Times New Roman" w:hAnsi="Times New Roman" w:eastAsia="方正仿宋_GBK"/>
          <w:sz w:val="32"/>
          <w:szCs w:val="32"/>
        </w:rPr>
        <w:t>《医疗机构执业许可证》（许可证登记号：PDY97044650010717A1002）</w:t>
      </w:r>
      <w:r>
        <w:rPr>
          <w:rFonts w:hint="eastAsia" w:ascii="Times New Roman" w:hAnsi="Times New Roman" w:eastAsia="方正仿宋_GBK"/>
          <w:spacing w:val="-6"/>
          <w:sz w:val="32"/>
          <w:szCs w:val="32"/>
          <w:lang w:val="en-US" w:eastAsia="zh-CN"/>
        </w:rPr>
        <w:t>、重庆爱肾文心医院</w:t>
      </w:r>
      <w:r>
        <w:rPr>
          <w:rFonts w:hint="eastAsia" w:ascii="Times New Roman" w:hAnsi="Times New Roman" w:eastAsia="方正仿宋_GBK"/>
          <w:sz w:val="32"/>
          <w:szCs w:val="32"/>
        </w:rPr>
        <w:t>《医疗机构执业许可证》（许可证登记号：PDY97488550010715A1002）予以注销。</w:t>
      </w:r>
    </w:p>
    <w:p w14:paraId="0F138F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</w:rPr>
        <w:t>如不服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本决定的，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>可自收到本决定书之日起60日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eastAsia="zh-CN"/>
        </w:rPr>
        <w:t>（含）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>内向重庆市九龙坡区人民政府申请行政复议，或在6个月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eastAsia="zh-CN"/>
        </w:rPr>
        <w:t>（含）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>内向九龙坡区人民法院提起行政诉讼。</w:t>
      </w:r>
    </w:p>
    <w:p w14:paraId="4A39EB5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u w:val="single"/>
        </w:rPr>
      </w:pPr>
    </w:p>
    <w:p w14:paraId="7E5E328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u w:val="single"/>
        </w:rPr>
      </w:pPr>
    </w:p>
    <w:p w14:paraId="35B308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     </w:t>
      </w:r>
    </w:p>
    <w:p w14:paraId="0364E3C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/>
          <w:sz w:val="32"/>
          <w:szCs w:val="32"/>
        </w:rPr>
        <w:t>重庆市九龙坡区卫生健康委员会</w:t>
      </w:r>
    </w:p>
    <w:p w14:paraId="21064C2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</w:pPr>
      <w:r>
        <w:rPr>
          <w:rFonts w:hint="eastAsia"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CE77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D26FA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5D26FA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ZGVjNzU2Mjc0YTdjNzI2Njk5NGIxYjEyOTM0MTAifQ=="/>
  </w:docVars>
  <w:rsids>
    <w:rsidRoot w:val="00000000"/>
    <w:rsid w:val="02FA5B99"/>
    <w:rsid w:val="0D1A2608"/>
    <w:rsid w:val="1AAE26E2"/>
    <w:rsid w:val="3E8E3C93"/>
    <w:rsid w:val="44890400"/>
    <w:rsid w:val="45A142C0"/>
    <w:rsid w:val="4EEE1971"/>
    <w:rsid w:val="54E9180B"/>
    <w:rsid w:val="718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622</Characters>
  <Lines>0</Lines>
  <Paragraphs>0</Paragraphs>
  <TotalTime>0</TotalTime>
  <ScaleCrop>false</ScaleCrop>
  <LinksUpToDate>false</LinksUpToDate>
  <CharactersWithSpaces>657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2023-03-01T10:18:00Z</dcterms:created>
  <dc:creator>001</dc:creator>
  <cp:lastModifiedBy>Administrator</cp:lastModifiedBy>
  <dcterms:modified xsi:type="dcterms:W3CDTF">2024-11-25T02:53:23Z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226835883E37438DB5D505052617EC54</vt:lpwstr>
  </property>
</Properties>
</file>