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0A4" w:rsidRDefault="003E50A4">
      <w:pPr>
        <w:spacing w:line="600" w:lineRule="atLeast"/>
        <w:jc w:val="center"/>
        <w:rPr>
          <w:rFonts w:ascii="Times New Roman" w:eastAsia="方正仿宋_GBK" w:hAnsi="Times New Roman" w:cs="方正仿宋_GBK"/>
          <w:sz w:val="32"/>
          <w:szCs w:val="32"/>
        </w:rPr>
      </w:pPr>
    </w:p>
    <w:p w:rsidR="003E50A4" w:rsidRDefault="003E50A4">
      <w:pPr>
        <w:spacing w:line="600" w:lineRule="atLeast"/>
        <w:jc w:val="center"/>
        <w:rPr>
          <w:rFonts w:ascii="Times New Roman" w:eastAsia="方正仿宋_GBK" w:hAnsi="Times New Roman" w:cs="方正仿宋_GBK"/>
          <w:sz w:val="32"/>
          <w:szCs w:val="32"/>
        </w:rPr>
      </w:pPr>
    </w:p>
    <w:p w:rsidR="003E50A4" w:rsidRDefault="009859F0">
      <w:pPr>
        <w:widowControl/>
        <w:spacing w:line="540" w:lineRule="exact"/>
        <w:jc w:val="center"/>
        <w:rPr>
          <w:rStyle w:val="a8"/>
          <w:rFonts w:ascii="Times New Roman" w:eastAsia="方正小标宋_GBK" w:hAnsi="Times New Roman" w:cs="方正小标宋_GBK"/>
          <w:b w:val="0"/>
          <w:sz w:val="44"/>
          <w:szCs w:val="44"/>
          <w:shd w:val="clear" w:color="auto" w:fill="FFFFFF"/>
        </w:rPr>
      </w:pPr>
      <w:r>
        <w:rPr>
          <w:rStyle w:val="a8"/>
          <w:rFonts w:ascii="Times New Roman" w:eastAsia="方正小标宋_GBK" w:hAnsi="Times New Roman" w:cs="方正小标宋_GBK" w:hint="eastAsia"/>
          <w:b w:val="0"/>
          <w:sz w:val="44"/>
          <w:szCs w:val="44"/>
          <w:shd w:val="clear" w:color="auto" w:fill="FFFFFF"/>
        </w:rPr>
        <w:t>重庆市九龙坡区卫生和计划生育委员会</w:t>
      </w:r>
    </w:p>
    <w:p w:rsidR="003E50A4" w:rsidRDefault="009859F0">
      <w:pPr>
        <w:widowControl/>
        <w:spacing w:line="540" w:lineRule="exact"/>
        <w:jc w:val="center"/>
        <w:rPr>
          <w:rStyle w:val="a8"/>
          <w:rFonts w:ascii="Times New Roman" w:eastAsia="方正小标宋_GBK" w:hAnsi="Times New Roman" w:cs="方正小标宋_GBK"/>
          <w:b w:val="0"/>
          <w:sz w:val="44"/>
          <w:szCs w:val="44"/>
          <w:shd w:val="clear" w:color="auto" w:fill="FFFFFF"/>
        </w:rPr>
      </w:pPr>
      <w:r>
        <w:rPr>
          <w:rStyle w:val="a8"/>
          <w:rFonts w:ascii="Times New Roman" w:eastAsia="方正小标宋_GBK" w:hAnsi="Times New Roman" w:cs="方正小标宋_GBK" w:hint="eastAsia"/>
          <w:b w:val="0"/>
          <w:sz w:val="44"/>
          <w:szCs w:val="44"/>
          <w:shd w:val="clear" w:color="auto" w:fill="FFFFFF"/>
        </w:rPr>
        <w:t>重庆市工商行政管理局九龙坡区分局</w:t>
      </w:r>
    </w:p>
    <w:p w:rsidR="003E50A4" w:rsidRDefault="009859F0">
      <w:pPr>
        <w:widowControl/>
        <w:spacing w:line="540" w:lineRule="exact"/>
        <w:jc w:val="center"/>
        <w:rPr>
          <w:rStyle w:val="a8"/>
          <w:rFonts w:ascii="Times New Roman" w:eastAsia="方正小标宋_GBK" w:hAnsi="Times New Roman" w:cs="方正小标宋_GBK"/>
          <w:b w:val="0"/>
          <w:sz w:val="44"/>
          <w:szCs w:val="44"/>
          <w:shd w:val="clear" w:color="auto" w:fill="FFFFFF"/>
        </w:rPr>
      </w:pPr>
      <w:r>
        <w:rPr>
          <w:rStyle w:val="a8"/>
          <w:rFonts w:ascii="Times New Roman" w:eastAsia="方正小标宋_GBK" w:hAnsi="Times New Roman" w:cs="方正小标宋_GBK" w:hint="eastAsia"/>
          <w:b w:val="0"/>
          <w:sz w:val="44"/>
          <w:szCs w:val="44"/>
          <w:shd w:val="clear" w:color="auto" w:fill="FFFFFF"/>
        </w:rPr>
        <w:t>重庆市食品药品监督管理局九龙坡区分局</w:t>
      </w:r>
    </w:p>
    <w:p w:rsidR="003E50A4" w:rsidRDefault="009859F0">
      <w:pPr>
        <w:adjustRightInd w:val="0"/>
        <w:snapToGrid w:val="0"/>
        <w:spacing w:line="600" w:lineRule="exact"/>
        <w:jc w:val="center"/>
        <w:rPr>
          <w:rFonts w:ascii="方正小标宋_GBK" w:eastAsia="方正小标宋_GBK" w:hAnsi="新宋体" w:cs="新宋体"/>
          <w:sz w:val="44"/>
          <w:szCs w:val="44"/>
        </w:rPr>
      </w:pPr>
      <w:r>
        <w:rPr>
          <w:rFonts w:ascii="Times New Roman" w:eastAsia="方正小标宋_GBK" w:hAnsi="Times New Roman" w:cs="Times New Roman" w:hint="eastAsia"/>
          <w:sz w:val="44"/>
          <w:szCs w:val="44"/>
          <w:lang w:val="zh-CN"/>
        </w:rPr>
        <w:t>关于</w:t>
      </w:r>
      <w:r>
        <w:rPr>
          <w:rFonts w:ascii="方正小标宋_GBK" w:eastAsia="方正小标宋_GBK" w:hAnsi="新宋体" w:cs="新宋体" w:hint="eastAsia"/>
          <w:sz w:val="44"/>
          <w:szCs w:val="44"/>
        </w:rPr>
        <w:t>贯彻落实</w:t>
      </w:r>
      <w:proofErr w:type="gramStart"/>
      <w:r>
        <w:rPr>
          <w:rFonts w:ascii="方正小标宋_GBK" w:eastAsia="方正小标宋_GBK" w:hAnsi="新宋体" w:cs="新宋体" w:hint="eastAsia"/>
          <w:sz w:val="44"/>
          <w:szCs w:val="44"/>
        </w:rPr>
        <w:t>《</w:t>
      </w:r>
      <w:proofErr w:type="gramEnd"/>
      <w:r>
        <w:rPr>
          <w:rFonts w:ascii="方正小标宋_GBK" w:eastAsia="方正小标宋_GBK" w:hAnsi="新宋体" w:cs="新宋体" w:hint="eastAsia"/>
          <w:sz w:val="44"/>
          <w:szCs w:val="44"/>
        </w:rPr>
        <w:t>禁止非医学需要的胎儿性别</w:t>
      </w:r>
    </w:p>
    <w:p w:rsidR="003E50A4" w:rsidRDefault="009859F0">
      <w:pPr>
        <w:adjustRightInd w:val="0"/>
        <w:snapToGrid w:val="0"/>
        <w:spacing w:line="600" w:lineRule="exact"/>
        <w:jc w:val="center"/>
        <w:rPr>
          <w:rStyle w:val="a8"/>
          <w:rFonts w:ascii="Times New Roman" w:eastAsia="方正小标宋_GBK" w:hAnsi="Times New Roman" w:cs="方正小标宋_GBK"/>
          <w:b w:val="0"/>
          <w:sz w:val="44"/>
          <w:szCs w:val="44"/>
          <w:shd w:val="clear" w:color="auto" w:fill="FFFFFF"/>
        </w:rPr>
      </w:pPr>
      <w:r>
        <w:rPr>
          <w:rFonts w:ascii="方正小标宋_GBK" w:eastAsia="方正小标宋_GBK" w:hAnsi="新宋体" w:cs="新宋体" w:hint="eastAsia"/>
          <w:sz w:val="44"/>
          <w:szCs w:val="44"/>
        </w:rPr>
        <w:t>鉴定和选择性别人工终止妊娠的规定</w:t>
      </w:r>
      <w:proofErr w:type="gramStart"/>
      <w:r>
        <w:rPr>
          <w:rFonts w:ascii="方正小标宋_GBK" w:eastAsia="方正小标宋_GBK" w:hAnsi="新宋体" w:cs="新宋体" w:hint="eastAsia"/>
          <w:sz w:val="44"/>
          <w:szCs w:val="44"/>
        </w:rPr>
        <w:t>》</w:t>
      </w:r>
      <w:proofErr w:type="gramEnd"/>
      <w:r>
        <w:rPr>
          <w:rFonts w:ascii="Times New Roman" w:eastAsia="方正小标宋_GBK" w:hAnsi="Times New Roman" w:cs="Times New Roman" w:hint="eastAsia"/>
          <w:sz w:val="44"/>
          <w:szCs w:val="44"/>
          <w:lang w:val="zh-CN"/>
        </w:rPr>
        <w:t>的通</w:t>
      </w:r>
      <w:r>
        <w:rPr>
          <w:rStyle w:val="a8"/>
          <w:rFonts w:ascii="Times New Roman" w:eastAsia="方正小标宋_GBK" w:hAnsi="Times New Roman" w:cs="方正小标宋_GBK" w:hint="eastAsia"/>
          <w:b w:val="0"/>
          <w:sz w:val="44"/>
          <w:szCs w:val="44"/>
          <w:shd w:val="clear" w:color="auto" w:fill="FFFFFF"/>
        </w:rPr>
        <w:t>知</w:t>
      </w:r>
    </w:p>
    <w:p w:rsidR="003E50A4" w:rsidRDefault="009859F0">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九龙坡卫发〔</w:t>
      </w:r>
      <w:r>
        <w:rPr>
          <w:rFonts w:ascii="Times New Roman" w:eastAsia="方正仿宋_GBK" w:hAnsi="Times New Roman" w:cs="Times New Roman" w:hint="eastAsia"/>
          <w:sz w:val="32"/>
          <w:szCs w:val="32"/>
        </w:rPr>
        <w:t>2016</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108</w:t>
      </w:r>
      <w:r>
        <w:rPr>
          <w:rFonts w:ascii="Times New Roman" w:eastAsia="方正仿宋_GBK" w:hAnsi="Times New Roman" w:cs="Times New Roman" w:hint="eastAsia"/>
          <w:sz w:val="32"/>
          <w:szCs w:val="32"/>
        </w:rPr>
        <w:t>号</w:t>
      </w:r>
    </w:p>
    <w:p w:rsidR="003E50A4" w:rsidRDefault="003E50A4">
      <w:pPr>
        <w:spacing w:line="600" w:lineRule="atLeast"/>
        <w:jc w:val="center"/>
        <w:rPr>
          <w:rFonts w:ascii="Times New Roman" w:eastAsia="宋体" w:hAnsi="Times New Roman" w:cs="宋体"/>
          <w:sz w:val="44"/>
          <w:szCs w:val="44"/>
          <w:shd w:val="clear" w:color="auto" w:fill="FFFFFF"/>
        </w:rPr>
      </w:pPr>
    </w:p>
    <w:p w:rsidR="003E50A4" w:rsidRDefault="009859F0">
      <w:pPr>
        <w:spacing w:line="600" w:lineRule="exact"/>
        <w:rPr>
          <w:rFonts w:ascii="Times New Roman" w:eastAsia="方正仿宋_GBK" w:hAnsi="Times New Roman" w:cs="方正仿宋_GBK"/>
          <w:kern w:val="0"/>
          <w:sz w:val="32"/>
          <w:szCs w:val="32"/>
          <w:shd w:val="clear" w:color="auto" w:fill="FFFFFF"/>
        </w:rPr>
      </w:pPr>
      <w:r>
        <w:rPr>
          <w:rFonts w:ascii="Times New Roman" w:eastAsia="方正仿宋_GBK" w:hAnsi="Times New Roman" w:hint="eastAsia"/>
          <w:sz w:val="32"/>
        </w:rPr>
        <w:t>各镇街计划生育办公室、医疗卫生计生单位</w:t>
      </w:r>
      <w:r>
        <w:rPr>
          <w:rFonts w:ascii="Times New Roman" w:eastAsia="方正仿宋_GBK" w:hAnsi="Times New Roman" w:cs="方正仿宋_GBK" w:hint="eastAsia"/>
          <w:kern w:val="0"/>
          <w:sz w:val="32"/>
          <w:szCs w:val="32"/>
          <w:shd w:val="clear" w:color="auto" w:fill="FFFFFF"/>
        </w:rPr>
        <w:t>：</w:t>
      </w:r>
    </w:p>
    <w:p w:rsidR="003E50A4" w:rsidRDefault="009859F0">
      <w:pPr>
        <w:spacing w:line="600" w:lineRule="exact"/>
        <w:ind w:firstLineChars="200" w:firstLine="640"/>
        <w:rPr>
          <w:rFonts w:ascii="Times New Roman" w:eastAsia="方正仿宋_GBK" w:hAnsi="Times New Roman" w:cs="方正仿宋_GBK"/>
          <w:kern w:val="0"/>
          <w:sz w:val="32"/>
          <w:szCs w:val="32"/>
          <w:shd w:val="clear" w:color="auto" w:fill="FFFFFF"/>
        </w:rPr>
      </w:pPr>
      <w:r>
        <w:rPr>
          <w:rFonts w:ascii="Times New Roman" w:eastAsia="方正仿宋_GBK" w:hAnsi="Times New Roman" w:hint="eastAsia"/>
          <w:sz w:val="32"/>
          <w:szCs w:val="32"/>
        </w:rPr>
        <w:t>为认真贯彻落实好国家卫生计生委、国家工商总局、国家食品药品监督管理总局发布的第</w:t>
      </w:r>
      <w:r>
        <w:rPr>
          <w:rFonts w:ascii="Times New Roman" w:eastAsia="方正仿宋_GBK" w:hAnsi="Times New Roman" w:hint="eastAsia"/>
          <w:sz w:val="32"/>
          <w:szCs w:val="32"/>
        </w:rPr>
        <w:t>9</w:t>
      </w:r>
      <w:r>
        <w:rPr>
          <w:rFonts w:ascii="Times New Roman" w:eastAsia="方正仿宋_GBK" w:hAnsi="Times New Roman" w:hint="eastAsia"/>
          <w:sz w:val="32"/>
          <w:szCs w:val="32"/>
        </w:rPr>
        <w:t>号令《禁止非医学需要的胎儿性别鉴定和选择性别人工终止妊娠的规定》（以下简称《规定》），根据重庆市卫生和计划生育委员会、重庆市工商行政管理局联合下发《关于进一步贯彻落实禁止非医学需要的胎儿性别鉴定和选择性别人工终止妊娠的规定的通知》</w:t>
      </w:r>
      <w:r>
        <w:rPr>
          <w:rFonts w:ascii="Times New Roman" w:eastAsia="方正仿宋_GBK" w:hAnsi="Times New Roman" w:hint="eastAsia"/>
          <w:sz w:val="32"/>
          <w:szCs w:val="32"/>
        </w:rPr>
        <w:t>（</w:t>
      </w:r>
      <w:proofErr w:type="gramStart"/>
      <w:r>
        <w:rPr>
          <w:rFonts w:ascii="Times New Roman" w:eastAsia="方正仿宋_GBK" w:hAnsi="Times New Roman" w:hint="eastAsia"/>
          <w:sz w:val="32"/>
          <w:szCs w:val="32"/>
        </w:rPr>
        <w:t>渝卫家庭发</w:t>
      </w:r>
      <w:proofErr w:type="gramEnd"/>
      <w:r>
        <w:rPr>
          <w:rFonts w:ascii="Times New Roman" w:eastAsia="方正仿宋_GBK" w:hAnsi="Times New Roman" w:hint="eastAsia"/>
          <w:sz w:val="32"/>
          <w:szCs w:val="32"/>
        </w:rPr>
        <w:t>〔</w:t>
      </w:r>
      <w:r>
        <w:rPr>
          <w:rFonts w:ascii="Times New Roman" w:eastAsia="方正仿宋_GBK" w:hAnsi="Times New Roman" w:hint="eastAsia"/>
          <w:sz w:val="32"/>
          <w:szCs w:val="32"/>
        </w:rPr>
        <w:t>2016</w:t>
      </w:r>
      <w:r>
        <w:rPr>
          <w:rFonts w:ascii="Times New Roman" w:eastAsia="方正仿宋_GBK" w:hAnsi="Times New Roman" w:hint="eastAsia"/>
          <w:sz w:val="32"/>
          <w:szCs w:val="32"/>
        </w:rPr>
        <w:t>〕</w:t>
      </w:r>
      <w:r>
        <w:rPr>
          <w:rFonts w:ascii="Times New Roman" w:eastAsia="方正仿宋_GBK" w:hAnsi="Times New Roman" w:hint="eastAsia"/>
          <w:sz w:val="32"/>
          <w:szCs w:val="32"/>
        </w:rPr>
        <w:t>52</w:t>
      </w:r>
      <w:r>
        <w:rPr>
          <w:rFonts w:ascii="Times New Roman" w:eastAsia="方正仿宋_GBK" w:hAnsi="Times New Roman" w:hint="eastAsia"/>
          <w:sz w:val="32"/>
          <w:szCs w:val="32"/>
        </w:rPr>
        <w:t>号</w:t>
      </w:r>
      <w:r>
        <w:rPr>
          <w:rFonts w:ascii="Times New Roman" w:eastAsia="方正仿宋_GBK" w:hAnsi="Times New Roman" w:hint="eastAsia"/>
          <w:sz w:val="32"/>
          <w:szCs w:val="32"/>
        </w:rPr>
        <w:t>）</w:t>
      </w:r>
      <w:r>
        <w:rPr>
          <w:rFonts w:ascii="Times New Roman" w:eastAsia="方正仿宋_GBK" w:hAnsi="Times New Roman" w:hint="eastAsia"/>
          <w:sz w:val="32"/>
          <w:szCs w:val="32"/>
        </w:rPr>
        <w:t>文件精神，进一步做好禁止“两非”工作，现结合我区实际，将有关事宜通知如下。</w:t>
      </w:r>
    </w:p>
    <w:p w:rsidR="003E50A4" w:rsidRDefault="009859F0">
      <w:pPr>
        <w:adjustRightInd w:val="0"/>
        <w:snapToGrid w:val="0"/>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一、加强组织领导，提高思想认识</w:t>
      </w:r>
    </w:p>
    <w:p w:rsidR="003E50A4" w:rsidRDefault="009859F0">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各镇街、各医疗卫生计生单位要高度重视，加强组织领导，</w:t>
      </w:r>
      <w:r>
        <w:rPr>
          <w:rFonts w:ascii="Times New Roman" w:eastAsia="方正仿宋_GBK" w:hAnsi="Times New Roman" w:hint="eastAsia"/>
          <w:sz w:val="32"/>
          <w:szCs w:val="32"/>
        </w:rPr>
        <w:lastRenderedPageBreak/>
        <w:t>统一思想认</w:t>
      </w:r>
      <w:r>
        <w:rPr>
          <w:rFonts w:ascii="Times New Roman" w:eastAsia="方正仿宋_GBK" w:hAnsi="Times New Roman" w:hint="eastAsia"/>
          <w:sz w:val="32"/>
          <w:szCs w:val="32"/>
        </w:rPr>
        <w:t>识，增强法制观念，把贯彻落实《规定》纳入重要议事日程，将禁止“两非”工作纳入计划生育目标管理责任制，纳入年终工作考核内容。建立长效的工作机制，制定具体工作措施，对工作中存在的问题及时解决。区卫生计生委将定期联合公安、工商、食药监等部门进行督查，确保整治“两非”工作取得实效。</w:t>
      </w:r>
    </w:p>
    <w:p w:rsidR="003E50A4" w:rsidRDefault="009859F0">
      <w:pPr>
        <w:adjustRightInd w:val="0"/>
        <w:snapToGrid w:val="0"/>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二、大力宣传力度，营造良好氛围</w:t>
      </w:r>
    </w:p>
    <w:p w:rsidR="003E50A4" w:rsidRDefault="009859F0">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各镇街、各医疗卫生计生单位要采取多种方式加大对《规定》的宣传教育力度。充分利用各种宣传阵地、标语、媒体、</w:t>
      </w:r>
      <w:r>
        <w:rPr>
          <w:rFonts w:ascii="Times New Roman" w:eastAsia="方正仿宋_GBK" w:hAnsi="Times New Roman" w:hint="eastAsia"/>
          <w:sz w:val="32"/>
          <w:szCs w:val="32"/>
        </w:rPr>
        <w:t>QQ</w:t>
      </w:r>
      <w:r>
        <w:rPr>
          <w:rFonts w:ascii="Times New Roman" w:eastAsia="方正仿宋_GBK" w:hAnsi="Times New Roman" w:hint="eastAsia"/>
          <w:sz w:val="32"/>
          <w:szCs w:val="32"/>
        </w:rPr>
        <w:t>群等，广泛宣传“两非”行为的严重危害、禁止“两非”的重要意义，帮助群众树立生男生女一样好的新型生</w:t>
      </w:r>
      <w:r>
        <w:rPr>
          <w:rFonts w:ascii="Times New Roman" w:eastAsia="方正仿宋_GBK" w:hAnsi="Times New Roman" w:hint="eastAsia"/>
          <w:sz w:val="32"/>
          <w:szCs w:val="32"/>
        </w:rPr>
        <w:t>育观念。要加强从业人员的法制教育，不断增强医疗机构和医护人员依法管理及依法执业的自觉性。要公开曝光典型案件，警示违法人员，教育广大群众。要大力宣传自觉抵制“两非”的正</w:t>
      </w:r>
      <w:bookmarkStart w:id="0" w:name="page3"/>
      <w:bookmarkEnd w:id="0"/>
      <w:r>
        <w:rPr>
          <w:rFonts w:ascii="Times New Roman" w:eastAsia="方正仿宋_GBK" w:hAnsi="Times New Roman" w:hint="eastAsia"/>
          <w:sz w:val="32"/>
          <w:szCs w:val="32"/>
        </w:rPr>
        <w:t>面典型，树立医务人员和技术服务人员的良好形象，全力营造宣传《规定》的浓厚氛围。</w:t>
      </w:r>
    </w:p>
    <w:p w:rsidR="003E50A4" w:rsidRDefault="009859F0">
      <w:pPr>
        <w:adjustRightInd w:val="0"/>
        <w:snapToGrid w:val="0"/>
        <w:spacing w:line="600" w:lineRule="exact"/>
        <w:ind w:firstLine="640"/>
        <w:rPr>
          <w:rFonts w:ascii="Times New Roman" w:eastAsia="方正黑体_GBK" w:hAnsi="Times New Roman"/>
          <w:sz w:val="32"/>
          <w:szCs w:val="32"/>
        </w:rPr>
      </w:pPr>
      <w:r>
        <w:rPr>
          <w:rFonts w:ascii="Times New Roman" w:eastAsia="方正黑体_GBK" w:hAnsi="Times New Roman" w:hint="eastAsia"/>
          <w:sz w:val="32"/>
          <w:szCs w:val="32"/>
        </w:rPr>
        <w:t>三、全面摸底排查，完善监管制度</w:t>
      </w:r>
    </w:p>
    <w:p w:rsidR="003E50A4" w:rsidRDefault="009859F0">
      <w:pPr>
        <w:adjustRightInd w:val="0"/>
        <w:snapToGrid w:val="0"/>
        <w:spacing w:line="60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各镇街、各医疗卫生计生单位要加强协作，结合实际制定本单位贯彻落实《规定》的具体实施方案，开展自查，摸清情况，掌握信息。针对检查发现的新情况和新问题，进一步建立健全各项监管制度。医疗卫生计生单位要加强对从业人员的执业准入和相关医疗器械使</w:t>
      </w:r>
      <w:r>
        <w:rPr>
          <w:rFonts w:ascii="Times New Roman" w:eastAsia="方正仿宋_GBK" w:hAnsi="Times New Roman" w:hint="eastAsia"/>
          <w:sz w:val="32"/>
          <w:szCs w:val="32"/>
        </w:rPr>
        <w:t>用监管。建立健全超声诊断、染色体检测、人工</w:t>
      </w:r>
      <w:r>
        <w:rPr>
          <w:rFonts w:ascii="Times New Roman" w:eastAsia="方正仿宋_GBK" w:hAnsi="Times New Roman" w:hint="eastAsia"/>
          <w:sz w:val="32"/>
          <w:szCs w:val="32"/>
        </w:rPr>
        <w:lastRenderedPageBreak/>
        <w:t>终止妊娠手术管理、终止妊娠药品使用管理、新生儿死亡报告、举报奖励等相关制度。各镇</w:t>
      </w:r>
      <w:proofErr w:type="gramStart"/>
      <w:r>
        <w:rPr>
          <w:rFonts w:ascii="Times New Roman" w:eastAsia="方正仿宋_GBK" w:hAnsi="Times New Roman" w:hint="eastAsia"/>
          <w:sz w:val="32"/>
          <w:szCs w:val="32"/>
        </w:rPr>
        <w:t>街不再</w:t>
      </w:r>
      <w:proofErr w:type="gramEnd"/>
      <w:r>
        <w:rPr>
          <w:rFonts w:ascii="Times New Roman" w:eastAsia="方正仿宋_GBK" w:hAnsi="Times New Roman" w:hint="eastAsia"/>
          <w:sz w:val="32"/>
          <w:szCs w:val="32"/>
        </w:rPr>
        <w:t>对怀孕</w:t>
      </w:r>
      <w:r>
        <w:rPr>
          <w:rFonts w:ascii="Times New Roman" w:eastAsia="方正仿宋_GBK" w:hAnsi="Times New Roman" w:hint="eastAsia"/>
          <w:sz w:val="32"/>
          <w:szCs w:val="32"/>
        </w:rPr>
        <w:t>14</w:t>
      </w:r>
      <w:r>
        <w:rPr>
          <w:rFonts w:ascii="Times New Roman" w:eastAsia="方正仿宋_GBK" w:hAnsi="Times New Roman" w:hint="eastAsia"/>
          <w:sz w:val="32"/>
          <w:szCs w:val="32"/>
        </w:rPr>
        <w:t>周以上非医学需要的人工终止妊娠手术出具证明，但各医疗卫生计生单位要按《规定》加强信息登记和共享，实施人工终止妊娠手术的机构应当在手术前登记、</w:t>
      </w:r>
      <w:proofErr w:type="gramStart"/>
      <w:r>
        <w:rPr>
          <w:rFonts w:ascii="Times New Roman" w:eastAsia="方正仿宋_GBK" w:hAnsi="Times New Roman" w:hint="eastAsia"/>
          <w:sz w:val="32"/>
          <w:szCs w:val="32"/>
        </w:rPr>
        <w:t>查验受</w:t>
      </w:r>
      <w:proofErr w:type="gramEnd"/>
      <w:r>
        <w:rPr>
          <w:rFonts w:ascii="Times New Roman" w:eastAsia="方正仿宋_GBK" w:hAnsi="Times New Roman" w:hint="eastAsia"/>
          <w:sz w:val="32"/>
          <w:szCs w:val="32"/>
        </w:rPr>
        <w:t>术者身份证明信息，并及时将手术实施情况通报镇街计划生育办公室。</w:t>
      </w:r>
    </w:p>
    <w:p w:rsidR="003E50A4" w:rsidRDefault="009859F0">
      <w:pPr>
        <w:adjustRightInd w:val="0"/>
        <w:snapToGrid w:val="0"/>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四、建立督查机制，严查“两非”行为</w:t>
      </w:r>
    </w:p>
    <w:p w:rsidR="003E50A4" w:rsidRDefault="009859F0">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各镇街、各部门、各医疗卫生计生单位要进一步建立和完善查处“两非”行为的协作机制和联动执法机制。要以贯彻落实《规定》为契机，联合开</w:t>
      </w:r>
      <w:r>
        <w:rPr>
          <w:rFonts w:ascii="Times New Roman" w:eastAsia="方正仿宋_GBK" w:hAnsi="Times New Roman" w:hint="eastAsia"/>
          <w:sz w:val="32"/>
          <w:szCs w:val="32"/>
        </w:rPr>
        <w:t>展专项督查，加强案源排查，特别是群众举报的案件，务必做到件件有回音。要注重方式方法，严格依法行政，准确把握执法尺度和取证方法。对从事“两非”涉嫌犯罪的，一经查实，公开曝光，坚决移交司法机关严肃处理。</w:t>
      </w:r>
    </w:p>
    <w:p w:rsidR="003E50A4" w:rsidRDefault="003E50A4">
      <w:pPr>
        <w:adjustRightInd w:val="0"/>
        <w:snapToGrid w:val="0"/>
        <w:spacing w:line="600" w:lineRule="exact"/>
        <w:ind w:firstLineChars="200" w:firstLine="640"/>
        <w:rPr>
          <w:rFonts w:ascii="Times New Roman" w:eastAsia="方正黑体_GBK" w:hAnsi="Times New Roman"/>
          <w:sz w:val="32"/>
          <w:szCs w:val="32"/>
        </w:rPr>
      </w:pPr>
    </w:p>
    <w:p w:rsidR="003E50A4" w:rsidRDefault="009859F0">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附件：</w:t>
      </w:r>
      <w:r>
        <w:rPr>
          <w:rFonts w:ascii="Times New Roman" w:eastAsia="方正仿宋_GBK" w:hAnsi="Times New Roman" w:hint="eastAsia"/>
          <w:sz w:val="32"/>
          <w:szCs w:val="32"/>
        </w:rPr>
        <w:t>1.</w:t>
      </w:r>
      <w:proofErr w:type="gramStart"/>
      <w:r>
        <w:rPr>
          <w:rFonts w:ascii="Times New Roman" w:eastAsia="方正仿宋_GBK" w:hAnsi="Times New Roman" w:hint="eastAsia"/>
          <w:sz w:val="32"/>
          <w:szCs w:val="32"/>
        </w:rPr>
        <w:t>孕</w:t>
      </w:r>
      <w:proofErr w:type="gramEnd"/>
      <w:r>
        <w:rPr>
          <w:rFonts w:ascii="Times New Roman" w:eastAsia="方正仿宋_GBK" w:hAnsi="Times New Roman" w:hint="eastAsia"/>
          <w:sz w:val="32"/>
          <w:szCs w:val="32"/>
        </w:rPr>
        <w:t>产期全程服务制度</w:t>
      </w:r>
    </w:p>
    <w:p w:rsidR="003E50A4" w:rsidRDefault="009859F0">
      <w:pPr>
        <w:adjustRightInd w:val="0"/>
        <w:snapToGrid w:val="0"/>
        <w:spacing w:line="600" w:lineRule="exact"/>
        <w:ind w:firstLineChars="500" w:firstLine="1600"/>
        <w:jc w:val="left"/>
        <w:rPr>
          <w:rFonts w:ascii="Times New Roman" w:eastAsia="方正仿宋_GBK" w:hAnsi="Times New Roman" w:cs="Tahoma"/>
          <w:snapToGrid w:val="0"/>
          <w:color w:val="FF0000"/>
          <w:kern w:val="0"/>
          <w:sz w:val="32"/>
          <w:szCs w:val="32"/>
        </w:rPr>
      </w:pPr>
      <w:r>
        <w:rPr>
          <w:rFonts w:ascii="Times New Roman" w:eastAsia="方正仿宋_GBK" w:hAnsi="Times New Roman" w:cs="Tahoma" w:hint="eastAsia"/>
          <w:snapToGrid w:val="0"/>
          <w:color w:val="000000"/>
          <w:kern w:val="0"/>
          <w:sz w:val="32"/>
          <w:szCs w:val="32"/>
        </w:rPr>
        <w:t>2.</w:t>
      </w:r>
      <w:r>
        <w:rPr>
          <w:rFonts w:ascii="Times New Roman" w:eastAsia="方正仿宋_GBK" w:hAnsi="Times New Roman" w:cs="Tahoma" w:hint="eastAsia"/>
          <w:snapToGrid w:val="0"/>
          <w:color w:val="000000"/>
          <w:kern w:val="0"/>
          <w:sz w:val="32"/>
          <w:szCs w:val="32"/>
        </w:rPr>
        <w:t>超声检查室管理制度</w:t>
      </w:r>
    </w:p>
    <w:p w:rsidR="003E50A4" w:rsidRDefault="009859F0">
      <w:pPr>
        <w:adjustRightInd w:val="0"/>
        <w:snapToGrid w:val="0"/>
        <w:spacing w:line="600" w:lineRule="exact"/>
        <w:ind w:firstLineChars="500" w:firstLine="1600"/>
        <w:jc w:val="left"/>
        <w:rPr>
          <w:rFonts w:ascii="Times New Roman" w:eastAsia="方正仿宋_GBK" w:hAnsi="Times New Roman" w:cs="Tahoma"/>
          <w:snapToGrid w:val="0"/>
          <w:color w:val="000000"/>
          <w:kern w:val="0"/>
          <w:sz w:val="32"/>
          <w:szCs w:val="32"/>
        </w:rPr>
      </w:pPr>
      <w:r>
        <w:rPr>
          <w:rFonts w:ascii="Times New Roman" w:eastAsia="方正仿宋_GBK" w:hAnsi="Times New Roman" w:cs="Tahoma" w:hint="eastAsia"/>
          <w:snapToGrid w:val="0"/>
          <w:color w:val="000000"/>
          <w:kern w:val="0"/>
          <w:sz w:val="32"/>
          <w:szCs w:val="32"/>
        </w:rPr>
        <w:t>3.</w:t>
      </w:r>
      <w:r>
        <w:rPr>
          <w:rFonts w:ascii="Times New Roman" w:eastAsia="方正仿宋_GBK" w:hAnsi="Times New Roman" w:cs="Tahoma" w:hint="eastAsia"/>
          <w:snapToGrid w:val="0"/>
          <w:color w:val="000000"/>
          <w:kern w:val="0"/>
          <w:sz w:val="32"/>
          <w:szCs w:val="32"/>
        </w:rPr>
        <w:t>人工终止妊娠手术管理制度</w:t>
      </w:r>
    </w:p>
    <w:p w:rsidR="003E50A4" w:rsidRDefault="009859F0">
      <w:pPr>
        <w:adjustRightInd w:val="0"/>
        <w:snapToGrid w:val="0"/>
        <w:spacing w:line="600" w:lineRule="exact"/>
        <w:ind w:firstLineChars="500" w:firstLine="1600"/>
        <w:jc w:val="left"/>
        <w:rPr>
          <w:rFonts w:ascii="Times New Roman" w:eastAsia="方正仿宋_GBK" w:hAnsi="Times New Roman" w:cs="Tahoma"/>
          <w:snapToGrid w:val="0"/>
          <w:color w:val="000000"/>
          <w:kern w:val="0"/>
          <w:sz w:val="32"/>
          <w:szCs w:val="32"/>
        </w:rPr>
      </w:pPr>
      <w:r>
        <w:rPr>
          <w:rFonts w:ascii="Times New Roman" w:eastAsia="方正仿宋_GBK" w:hAnsi="Times New Roman" w:cs="Tahoma" w:hint="eastAsia"/>
          <w:snapToGrid w:val="0"/>
          <w:color w:val="000000"/>
          <w:kern w:val="0"/>
          <w:sz w:val="32"/>
          <w:szCs w:val="32"/>
        </w:rPr>
        <w:t>4.</w:t>
      </w:r>
      <w:r>
        <w:rPr>
          <w:rFonts w:ascii="Times New Roman" w:eastAsia="方正仿宋_GBK" w:hAnsi="Times New Roman" w:cs="Tahoma" w:hint="eastAsia"/>
          <w:snapToGrid w:val="0"/>
          <w:color w:val="000000"/>
          <w:kern w:val="0"/>
          <w:sz w:val="32"/>
          <w:szCs w:val="32"/>
        </w:rPr>
        <w:t>终止妊娠药品使用登记制度</w:t>
      </w:r>
    </w:p>
    <w:p w:rsidR="003E50A4" w:rsidRDefault="009859F0">
      <w:pPr>
        <w:adjustRightInd w:val="0"/>
        <w:snapToGrid w:val="0"/>
        <w:spacing w:line="600" w:lineRule="exact"/>
        <w:ind w:firstLineChars="500" w:firstLine="1600"/>
        <w:jc w:val="left"/>
        <w:rPr>
          <w:rFonts w:ascii="Times New Roman" w:eastAsia="方正仿宋_GBK" w:hAnsi="Times New Roman" w:cs="Tahoma"/>
          <w:snapToGrid w:val="0"/>
          <w:color w:val="000000"/>
          <w:kern w:val="0"/>
          <w:sz w:val="32"/>
          <w:szCs w:val="32"/>
        </w:rPr>
      </w:pPr>
      <w:r>
        <w:rPr>
          <w:rFonts w:ascii="Times New Roman" w:eastAsia="方正仿宋_GBK" w:hAnsi="Times New Roman" w:cs="Tahoma" w:hint="eastAsia"/>
          <w:snapToGrid w:val="0"/>
          <w:color w:val="000000"/>
          <w:kern w:val="0"/>
          <w:sz w:val="32"/>
          <w:szCs w:val="32"/>
        </w:rPr>
        <w:t>5.</w:t>
      </w:r>
      <w:r>
        <w:rPr>
          <w:rFonts w:ascii="Times New Roman" w:eastAsia="方正仿宋_GBK" w:hAnsi="Times New Roman" w:cs="Tahoma" w:hint="eastAsia"/>
          <w:snapToGrid w:val="0"/>
          <w:color w:val="000000"/>
          <w:kern w:val="0"/>
          <w:sz w:val="32"/>
          <w:szCs w:val="32"/>
        </w:rPr>
        <w:t>住院分娩实名登记与信息共享制度</w:t>
      </w:r>
    </w:p>
    <w:p w:rsidR="003E50A4" w:rsidRDefault="009859F0">
      <w:pPr>
        <w:adjustRightInd w:val="0"/>
        <w:snapToGrid w:val="0"/>
        <w:spacing w:line="600" w:lineRule="exact"/>
        <w:ind w:firstLineChars="500" w:firstLine="1600"/>
        <w:jc w:val="left"/>
        <w:rPr>
          <w:rFonts w:ascii="Times New Roman" w:eastAsia="方正仿宋_GBK" w:hAnsi="Times New Roman" w:cs="Tahoma"/>
          <w:snapToGrid w:val="0"/>
          <w:color w:val="000000"/>
          <w:kern w:val="0"/>
          <w:sz w:val="32"/>
          <w:szCs w:val="32"/>
        </w:rPr>
      </w:pPr>
      <w:r>
        <w:rPr>
          <w:rFonts w:ascii="Times New Roman" w:eastAsia="方正仿宋_GBK" w:hAnsi="Times New Roman" w:cs="Tahoma" w:hint="eastAsia"/>
          <w:snapToGrid w:val="0"/>
          <w:color w:val="000000"/>
          <w:kern w:val="0"/>
          <w:sz w:val="32"/>
          <w:szCs w:val="32"/>
        </w:rPr>
        <w:t>6.</w:t>
      </w:r>
      <w:r>
        <w:rPr>
          <w:rFonts w:ascii="Times New Roman" w:eastAsia="方正仿宋_GBK" w:hAnsi="Times New Roman" w:cs="Tahoma" w:hint="eastAsia"/>
          <w:snapToGrid w:val="0"/>
          <w:color w:val="000000"/>
          <w:kern w:val="0"/>
          <w:sz w:val="32"/>
          <w:szCs w:val="32"/>
        </w:rPr>
        <w:t>举报奖励制度</w:t>
      </w:r>
    </w:p>
    <w:p w:rsidR="003E50A4" w:rsidRDefault="009859F0">
      <w:pPr>
        <w:adjustRightInd w:val="0"/>
        <w:snapToGrid w:val="0"/>
        <w:spacing w:line="600" w:lineRule="exact"/>
        <w:ind w:firstLineChars="500" w:firstLine="1600"/>
        <w:jc w:val="left"/>
        <w:rPr>
          <w:rFonts w:ascii="Times New Roman" w:eastAsia="方正仿宋_GBK" w:hAnsi="Times New Roman" w:cs="Tahoma"/>
          <w:snapToGrid w:val="0"/>
          <w:color w:val="000000"/>
          <w:kern w:val="0"/>
          <w:sz w:val="32"/>
          <w:szCs w:val="32"/>
        </w:rPr>
      </w:pPr>
      <w:r>
        <w:rPr>
          <w:rFonts w:ascii="Times New Roman" w:eastAsia="方正仿宋_GBK" w:hAnsi="Times New Roman" w:cs="Tahoma" w:hint="eastAsia"/>
          <w:snapToGrid w:val="0"/>
          <w:color w:val="000000"/>
          <w:kern w:val="0"/>
          <w:sz w:val="32"/>
          <w:szCs w:val="32"/>
        </w:rPr>
        <w:lastRenderedPageBreak/>
        <w:t>7.</w:t>
      </w:r>
      <w:r>
        <w:rPr>
          <w:rFonts w:ascii="Times New Roman" w:eastAsia="方正仿宋_GBK" w:hAnsi="Times New Roman" w:cs="Tahoma" w:hint="eastAsia"/>
          <w:snapToGrid w:val="0"/>
          <w:color w:val="000000"/>
          <w:kern w:val="0"/>
          <w:sz w:val="32"/>
          <w:szCs w:val="32"/>
        </w:rPr>
        <w:t>施行人工终止妊娠手术表</w:t>
      </w:r>
    </w:p>
    <w:p w:rsidR="003E50A4" w:rsidRDefault="009859F0">
      <w:pPr>
        <w:adjustRightInd w:val="0"/>
        <w:snapToGrid w:val="0"/>
        <w:spacing w:line="600" w:lineRule="exact"/>
        <w:ind w:firstLineChars="500" w:firstLine="1600"/>
        <w:jc w:val="left"/>
        <w:rPr>
          <w:rFonts w:ascii="Times New Roman" w:eastAsia="方正仿宋_GBK" w:hAnsi="Times New Roman" w:cs="Tahoma"/>
          <w:snapToGrid w:val="0"/>
          <w:color w:val="000000"/>
          <w:kern w:val="0"/>
          <w:sz w:val="32"/>
          <w:szCs w:val="32"/>
        </w:rPr>
      </w:pPr>
      <w:r>
        <w:rPr>
          <w:rFonts w:ascii="Times New Roman" w:eastAsia="方正仿宋_GBK" w:hAnsi="Times New Roman" w:cs="Tahoma" w:hint="eastAsia"/>
          <w:snapToGrid w:val="0"/>
          <w:color w:val="000000"/>
          <w:kern w:val="0"/>
          <w:sz w:val="32"/>
          <w:szCs w:val="32"/>
        </w:rPr>
        <w:t>8.</w:t>
      </w:r>
      <w:r>
        <w:rPr>
          <w:rFonts w:ascii="Times New Roman" w:eastAsia="方正仿宋_GBK" w:hAnsi="Times New Roman" w:cs="Tahoma" w:hint="eastAsia"/>
          <w:snapToGrid w:val="0"/>
          <w:color w:val="000000"/>
          <w:kern w:val="0"/>
          <w:sz w:val="32"/>
          <w:szCs w:val="32"/>
        </w:rPr>
        <w:t>禁止非医学需要的胎儿性别鉴定工作责任书</w:t>
      </w:r>
    </w:p>
    <w:p w:rsidR="003E50A4" w:rsidRDefault="009859F0">
      <w:pPr>
        <w:adjustRightInd w:val="0"/>
        <w:snapToGrid w:val="0"/>
        <w:spacing w:line="600" w:lineRule="exact"/>
        <w:ind w:firstLineChars="500" w:firstLine="1600"/>
        <w:jc w:val="left"/>
        <w:rPr>
          <w:rFonts w:ascii="Times New Roman" w:eastAsia="方正仿宋_GBK" w:hAnsi="Times New Roman" w:cs="Tahoma"/>
          <w:snapToGrid w:val="0"/>
          <w:color w:val="000000"/>
          <w:kern w:val="0"/>
          <w:sz w:val="32"/>
          <w:szCs w:val="32"/>
        </w:rPr>
      </w:pPr>
      <w:r>
        <w:rPr>
          <w:rFonts w:ascii="Times New Roman" w:eastAsia="方正仿宋_GBK" w:hAnsi="Times New Roman" w:cs="Tahoma" w:hint="eastAsia"/>
          <w:snapToGrid w:val="0"/>
          <w:color w:val="000000"/>
          <w:kern w:val="0"/>
          <w:sz w:val="32"/>
          <w:szCs w:val="32"/>
        </w:rPr>
        <w:t>9.</w:t>
      </w:r>
      <w:r>
        <w:rPr>
          <w:rFonts w:ascii="Times New Roman" w:eastAsia="方正仿宋_GBK" w:hAnsi="Times New Roman" w:cs="Tahoma" w:hint="eastAsia"/>
          <w:snapToGrid w:val="0"/>
          <w:color w:val="000000"/>
          <w:spacing w:val="-8"/>
          <w:kern w:val="0"/>
          <w:sz w:val="32"/>
          <w:szCs w:val="32"/>
        </w:rPr>
        <w:t>禁止非医学需要选择性别的人工终止妊娠工作责任书</w:t>
      </w:r>
    </w:p>
    <w:p w:rsidR="003E50A4" w:rsidRDefault="009859F0">
      <w:pPr>
        <w:adjustRightInd w:val="0"/>
        <w:snapToGrid w:val="0"/>
        <w:spacing w:line="600" w:lineRule="exact"/>
        <w:ind w:firstLineChars="500" w:firstLine="1600"/>
        <w:jc w:val="left"/>
        <w:rPr>
          <w:rFonts w:ascii="Times New Roman" w:eastAsia="方正仿宋_GBK" w:hAnsi="Times New Roman" w:cs="Tahoma"/>
          <w:snapToGrid w:val="0"/>
          <w:color w:val="000000"/>
          <w:kern w:val="0"/>
          <w:sz w:val="32"/>
          <w:szCs w:val="32"/>
        </w:rPr>
      </w:pPr>
      <w:r>
        <w:rPr>
          <w:rFonts w:ascii="Times New Roman" w:eastAsia="方正仿宋_GBK" w:hAnsi="Times New Roman" w:cs="Tahoma" w:hint="eastAsia"/>
          <w:snapToGrid w:val="0"/>
          <w:color w:val="000000"/>
          <w:kern w:val="0"/>
          <w:sz w:val="32"/>
          <w:szCs w:val="32"/>
        </w:rPr>
        <w:t>10.</w:t>
      </w:r>
      <w:r>
        <w:rPr>
          <w:rFonts w:ascii="Times New Roman" w:eastAsia="方正仿宋_GBK" w:hAnsi="Times New Roman" w:cs="Tahoma" w:hint="eastAsia"/>
          <w:snapToGrid w:val="0"/>
          <w:color w:val="000000"/>
          <w:kern w:val="0"/>
          <w:sz w:val="32"/>
          <w:szCs w:val="32"/>
        </w:rPr>
        <w:t>超声波操作人员承诺书</w:t>
      </w:r>
    </w:p>
    <w:p w:rsidR="003E50A4" w:rsidRDefault="009859F0">
      <w:pPr>
        <w:adjustRightInd w:val="0"/>
        <w:snapToGrid w:val="0"/>
        <w:spacing w:line="600" w:lineRule="exact"/>
        <w:ind w:firstLineChars="500" w:firstLine="1600"/>
        <w:jc w:val="left"/>
        <w:rPr>
          <w:rFonts w:ascii="Times New Roman" w:eastAsia="方正仿宋_GBK" w:hAnsi="Times New Roman" w:cs="Tahoma"/>
          <w:snapToGrid w:val="0"/>
          <w:color w:val="000000"/>
          <w:kern w:val="0"/>
          <w:sz w:val="32"/>
          <w:szCs w:val="32"/>
        </w:rPr>
      </w:pPr>
      <w:r>
        <w:rPr>
          <w:rFonts w:ascii="Times New Roman" w:eastAsia="方正仿宋_GBK" w:hAnsi="Times New Roman" w:cs="Tahoma" w:hint="eastAsia"/>
          <w:snapToGrid w:val="0"/>
          <w:color w:val="000000"/>
          <w:kern w:val="0"/>
          <w:sz w:val="32"/>
          <w:szCs w:val="32"/>
        </w:rPr>
        <w:t>11.</w:t>
      </w:r>
      <w:r>
        <w:rPr>
          <w:rFonts w:ascii="Times New Roman" w:eastAsia="方正仿宋_GBK" w:hAnsi="Times New Roman" w:cs="Tahoma" w:hint="eastAsia"/>
          <w:snapToGrid w:val="0"/>
          <w:color w:val="000000"/>
          <w:kern w:val="0"/>
          <w:sz w:val="32"/>
          <w:szCs w:val="32"/>
        </w:rPr>
        <w:t>妇产科医生承诺书</w:t>
      </w:r>
    </w:p>
    <w:p w:rsidR="003E50A4" w:rsidRDefault="003E50A4">
      <w:pPr>
        <w:adjustRightInd w:val="0"/>
        <w:snapToGrid w:val="0"/>
        <w:spacing w:line="600" w:lineRule="exact"/>
        <w:ind w:firstLineChars="200" w:firstLine="640"/>
        <w:rPr>
          <w:rFonts w:ascii="方正黑体_GBK" w:eastAsia="方正黑体_GBK"/>
          <w:sz w:val="32"/>
          <w:szCs w:val="32"/>
        </w:rPr>
      </w:pPr>
    </w:p>
    <w:p w:rsidR="003E50A4" w:rsidRDefault="003E50A4">
      <w:pPr>
        <w:adjustRightInd w:val="0"/>
        <w:snapToGrid w:val="0"/>
        <w:spacing w:line="600" w:lineRule="exact"/>
        <w:ind w:firstLineChars="200" w:firstLine="640"/>
        <w:rPr>
          <w:rFonts w:ascii="方正黑体_GBK" w:eastAsia="方正黑体_GBK"/>
          <w:sz w:val="32"/>
          <w:szCs w:val="32"/>
        </w:rPr>
      </w:pPr>
    </w:p>
    <w:p w:rsidR="003E50A4" w:rsidRDefault="009859F0">
      <w:pPr>
        <w:adjustRightInd w:val="0"/>
        <w:snapToGrid w:val="0"/>
        <w:spacing w:line="600" w:lineRule="exact"/>
        <w:ind w:rightChars="200" w:right="420"/>
        <w:jc w:val="right"/>
        <w:rPr>
          <w:rFonts w:ascii="Times New Roman" w:eastAsia="方正仿宋_GBK" w:hAnsi="Times New Roman" w:cs="Tahoma"/>
          <w:snapToGrid w:val="0"/>
          <w:color w:val="000000"/>
          <w:kern w:val="0"/>
          <w:sz w:val="32"/>
          <w:szCs w:val="32"/>
        </w:rPr>
      </w:pPr>
      <w:r>
        <w:rPr>
          <w:rFonts w:ascii="Times New Roman" w:eastAsia="方正仿宋_GBK" w:hAnsi="Times New Roman" w:cs="Tahoma" w:hint="eastAsia"/>
          <w:snapToGrid w:val="0"/>
          <w:color w:val="000000"/>
          <w:kern w:val="0"/>
          <w:sz w:val="32"/>
          <w:szCs w:val="32"/>
        </w:rPr>
        <w:t>重庆市九龙坡区卫生和计划生育委员会</w:t>
      </w:r>
    </w:p>
    <w:p w:rsidR="003E50A4" w:rsidRDefault="009859F0">
      <w:pPr>
        <w:adjustRightInd w:val="0"/>
        <w:snapToGrid w:val="0"/>
        <w:spacing w:line="600" w:lineRule="exact"/>
        <w:ind w:rightChars="200" w:right="420"/>
        <w:jc w:val="right"/>
        <w:rPr>
          <w:rFonts w:ascii="Times New Roman" w:eastAsia="方正仿宋_GBK" w:hAnsi="Times New Roman" w:cs="Tahoma"/>
          <w:snapToGrid w:val="0"/>
          <w:color w:val="000000"/>
          <w:kern w:val="0"/>
          <w:sz w:val="32"/>
          <w:szCs w:val="32"/>
        </w:rPr>
      </w:pPr>
      <w:r>
        <w:rPr>
          <w:rFonts w:ascii="Times New Roman" w:eastAsia="方正仿宋_GBK" w:hAnsi="Times New Roman" w:cs="Tahoma" w:hint="eastAsia"/>
          <w:snapToGrid w:val="0"/>
          <w:color w:val="000000"/>
          <w:kern w:val="0"/>
          <w:sz w:val="32"/>
          <w:szCs w:val="32"/>
        </w:rPr>
        <w:t>重庆市工商行政管理局九龙坡区分局</w:t>
      </w:r>
    </w:p>
    <w:p w:rsidR="003E50A4" w:rsidRDefault="009859F0">
      <w:pPr>
        <w:adjustRightInd w:val="0"/>
        <w:snapToGrid w:val="0"/>
        <w:spacing w:line="600" w:lineRule="exact"/>
        <w:ind w:rightChars="200" w:right="420"/>
        <w:jc w:val="right"/>
        <w:rPr>
          <w:rFonts w:ascii="Times New Roman" w:eastAsia="方正仿宋_GBK" w:hAnsi="Times New Roman" w:cs="Tahoma"/>
          <w:snapToGrid w:val="0"/>
          <w:color w:val="000000"/>
          <w:kern w:val="0"/>
          <w:sz w:val="32"/>
          <w:szCs w:val="32"/>
        </w:rPr>
      </w:pPr>
      <w:r>
        <w:rPr>
          <w:rFonts w:ascii="Times New Roman" w:eastAsia="方正仿宋_GBK" w:hAnsi="Times New Roman" w:cs="Tahoma" w:hint="eastAsia"/>
          <w:snapToGrid w:val="0"/>
          <w:color w:val="000000"/>
          <w:kern w:val="0"/>
          <w:sz w:val="32"/>
          <w:szCs w:val="32"/>
        </w:rPr>
        <w:t>重庆市食品药品监督管理局九龙坡区分局</w:t>
      </w:r>
    </w:p>
    <w:p w:rsidR="003E50A4" w:rsidRDefault="009859F0">
      <w:pPr>
        <w:wordWrap w:val="0"/>
        <w:adjustRightInd w:val="0"/>
        <w:snapToGrid w:val="0"/>
        <w:spacing w:line="600" w:lineRule="exact"/>
        <w:ind w:rightChars="200" w:right="420"/>
        <w:jc w:val="right"/>
        <w:rPr>
          <w:rFonts w:ascii="Times New Roman" w:eastAsia="方正仿宋_GBK" w:hAnsi="Times New Roman" w:cs="Tahoma" w:hint="eastAsia"/>
          <w:snapToGrid w:val="0"/>
          <w:color w:val="000000"/>
          <w:kern w:val="0"/>
          <w:sz w:val="32"/>
          <w:szCs w:val="32"/>
        </w:rPr>
      </w:pPr>
      <w:r>
        <w:rPr>
          <w:rFonts w:ascii="Times New Roman" w:eastAsia="方正仿宋_GBK" w:hAnsi="Times New Roman" w:cs="Tahoma" w:hint="eastAsia"/>
          <w:snapToGrid w:val="0"/>
          <w:color w:val="000000"/>
          <w:kern w:val="0"/>
          <w:sz w:val="32"/>
          <w:szCs w:val="32"/>
        </w:rPr>
        <w:t>2016</w:t>
      </w:r>
      <w:r>
        <w:rPr>
          <w:rFonts w:ascii="Times New Roman" w:eastAsia="方正仿宋_GBK" w:hAnsi="Times New Roman" w:cs="Tahoma" w:hint="eastAsia"/>
          <w:snapToGrid w:val="0"/>
          <w:color w:val="000000"/>
          <w:kern w:val="0"/>
          <w:sz w:val="32"/>
          <w:szCs w:val="32"/>
        </w:rPr>
        <w:t>年</w:t>
      </w:r>
      <w:r>
        <w:rPr>
          <w:rFonts w:ascii="Times New Roman" w:eastAsia="方正仿宋_GBK" w:hAnsi="Times New Roman" w:cs="Tahoma" w:hint="eastAsia"/>
          <w:snapToGrid w:val="0"/>
          <w:color w:val="000000"/>
          <w:kern w:val="0"/>
          <w:sz w:val="32"/>
          <w:szCs w:val="32"/>
        </w:rPr>
        <w:t>11</w:t>
      </w:r>
      <w:r>
        <w:rPr>
          <w:rFonts w:ascii="Times New Roman" w:eastAsia="方正仿宋_GBK" w:hAnsi="Times New Roman" w:cs="Tahoma" w:hint="eastAsia"/>
          <w:snapToGrid w:val="0"/>
          <w:color w:val="000000"/>
          <w:kern w:val="0"/>
          <w:sz w:val="32"/>
          <w:szCs w:val="32"/>
        </w:rPr>
        <w:t>月</w:t>
      </w:r>
      <w:r>
        <w:rPr>
          <w:rFonts w:ascii="Times New Roman" w:eastAsia="方正仿宋_GBK" w:hAnsi="Times New Roman" w:cs="Tahoma" w:hint="eastAsia"/>
          <w:snapToGrid w:val="0"/>
          <w:color w:val="000000"/>
          <w:kern w:val="0"/>
          <w:sz w:val="32"/>
          <w:szCs w:val="32"/>
        </w:rPr>
        <w:t>30</w:t>
      </w:r>
      <w:r>
        <w:rPr>
          <w:rFonts w:ascii="Times New Roman" w:eastAsia="方正仿宋_GBK" w:hAnsi="Times New Roman" w:cs="Tahoma" w:hint="eastAsia"/>
          <w:snapToGrid w:val="0"/>
          <w:color w:val="000000"/>
          <w:kern w:val="0"/>
          <w:sz w:val="32"/>
          <w:szCs w:val="32"/>
        </w:rPr>
        <w:t>日</w:t>
      </w:r>
      <w:r>
        <w:rPr>
          <w:rFonts w:ascii="Times New Roman" w:eastAsia="方正仿宋_GBK" w:hAnsi="Times New Roman" w:cs="Tahoma" w:hint="eastAsia"/>
          <w:snapToGrid w:val="0"/>
          <w:color w:val="000000"/>
          <w:kern w:val="0"/>
          <w:sz w:val="32"/>
          <w:szCs w:val="32"/>
        </w:rPr>
        <w:t xml:space="preserve">      </w:t>
      </w:r>
    </w:p>
    <w:p w:rsidR="00C65A10" w:rsidRDefault="00C65A10" w:rsidP="00C65A10">
      <w:pPr>
        <w:adjustRightInd w:val="0"/>
        <w:snapToGrid w:val="0"/>
        <w:spacing w:line="600" w:lineRule="exact"/>
        <w:ind w:rightChars="200" w:right="420" w:firstLineChars="200" w:firstLine="640"/>
        <w:rPr>
          <w:rFonts w:ascii="Times New Roman" w:eastAsia="方正仿宋_GBK" w:hAnsi="Times New Roman" w:cs="Tahoma"/>
          <w:snapToGrid w:val="0"/>
          <w:color w:val="000000"/>
          <w:kern w:val="0"/>
          <w:sz w:val="32"/>
          <w:szCs w:val="32"/>
        </w:rPr>
      </w:pPr>
      <w:r>
        <w:rPr>
          <w:rFonts w:ascii="Times New Roman" w:eastAsia="方正仿宋_GBK" w:hAnsi="Times New Roman" w:cs="Tahoma" w:hint="eastAsia"/>
          <w:snapToGrid w:val="0"/>
          <w:color w:val="000000"/>
          <w:kern w:val="0"/>
          <w:sz w:val="32"/>
          <w:szCs w:val="32"/>
        </w:rPr>
        <w:t>(</w:t>
      </w:r>
      <w:r>
        <w:rPr>
          <w:rFonts w:ascii="Times New Roman" w:eastAsia="方正仿宋_GBK" w:hAnsi="Times New Roman" w:cs="Tahoma" w:hint="eastAsia"/>
          <w:snapToGrid w:val="0"/>
          <w:color w:val="000000"/>
          <w:kern w:val="0"/>
          <w:sz w:val="32"/>
          <w:szCs w:val="32"/>
        </w:rPr>
        <w:t>此文件公开发布</w:t>
      </w:r>
      <w:bookmarkStart w:id="1" w:name="_GoBack"/>
      <w:bookmarkEnd w:id="1"/>
      <w:r>
        <w:rPr>
          <w:rFonts w:ascii="Times New Roman" w:eastAsia="方正仿宋_GBK" w:hAnsi="Times New Roman" w:cs="Tahoma" w:hint="eastAsia"/>
          <w:snapToGrid w:val="0"/>
          <w:color w:val="000000"/>
          <w:kern w:val="0"/>
          <w:sz w:val="32"/>
          <w:szCs w:val="32"/>
        </w:rPr>
        <w:t>)</w:t>
      </w:r>
    </w:p>
    <w:p w:rsidR="003E50A4" w:rsidRDefault="009859F0">
      <w:pPr>
        <w:widowControl/>
        <w:jc w:val="left"/>
        <w:rPr>
          <w:rFonts w:ascii="Times New Roman" w:eastAsia="方正仿宋_GBK" w:hAnsi="Times New Roman" w:cs="Tahoma"/>
          <w:snapToGrid w:val="0"/>
          <w:color w:val="000000"/>
          <w:kern w:val="0"/>
          <w:sz w:val="32"/>
          <w:szCs w:val="32"/>
        </w:rPr>
      </w:pPr>
      <w:r>
        <w:rPr>
          <w:rFonts w:ascii="Times New Roman" w:eastAsia="方正仿宋_GBK" w:hAnsi="Times New Roman" w:cs="Tahoma"/>
          <w:snapToGrid w:val="0"/>
          <w:color w:val="000000"/>
          <w:kern w:val="0"/>
          <w:sz w:val="32"/>
          <w:szCs w:val="32"/>
        </w:rPr>
        <w:br w:type="page"/>
      </w:r>
    </w:p>
    <w:p w:rsidR="003E50A4" w:rsidRDefault="009859F0">
      <w:pPr>
        <w:adjustRightInd w:val="0"/>
        <w:snapToGrid w:val="0"/>
        <w:spacing w:line="600" w:lineRule="exact"/>
        <w:rPr>
          <w:rFonts w:ascii="方正黑体_GBK" w:eastAsia="方正黑体_GBK" w:hAnsi="宋体"/>
          <w:snapToGrid w:val="0"/>
          <w:color w:val="000000"/>
          <w:kern w:val="0"/>
          <w:sz w:val="32"/>
          <w:szCs w:val="32"/>
        </w:rPr>
      </w:pPr>
      <w:r>
        <w:rPr>
          <w:rFonts w:ascii="方正黑体_GBK" w:eastAsia="方正黑体_GBK" w:hAnsi="宋体" w:hint="eastAsia"/>
          <w:snapToGrid w:val="0"/>
          <w:color w:val="000000"/>
          <w:kern w:val="0"/>
          <w:sz w:val="32"/>
          <w:szCs w:val="32"/>
        </w:rPr>
        <w:lastRenderedPageBreak/>
        <w:t>附件</w:t>
      </w:r>
      <w:r>
        <w:rPr>
          <w:rFonts w:ascii="方正黑体_GBK" w:eastAsia="方正黑体_GBK" w:hAnsi="宋体" w:hint="eastAsia"/>
          <w:snapToGrid w:val="0"/>
          <w:color w:val="000000"/>
          <w:kern w:val="0"/>
          <w:sz w:val="32"/>
          <w:szCs w:val="32"/>
        </w:rPr>
        <w:t>1</w:t>
      </w:r>
    </w:p>
    <w:p w:rsidR="003E50A4" w:rsidRDefault="003E50A4">
      <w:pPr>
        <w:adjustRightInd w:val="0"/>
        <w:snapToGrid w:val="0"/>
        <w:spacing w:line="600" w:lineRule="exact"/>
        <w:rPr>
          <w:rFonts w:ascii="方正仿宋_GBK" w:eastAsia="方正仿宋_GBK" w:hAnsi="宋体"/>
          <w:snapToGrid w:val="0"/>
          <w:color w:val="000000"/>
          <w:kern w:val="0"/>
          <w:sz w:val="32"/>
          <w:szCs w:val="32"/>
        </w:rPr>
      </w:pPr>
    </w:p>
    <w:p w:rsidR="003E50A4" w:rsidRDefault="009859F0" w:rsidP="00C65A10">
      <w:pPr>
        <w:adjustRightInd w:val="0"/>
        <w:snapToGrid w:val="0"/>
        <w:spacing w:line="600" w:lineRule="exact"/>
        <w:ind w:firstLineChars="167" w:firstLine="735"/>
        <w:jc w:val="center"/>
        <w:rPr>
          <w:rFonts w:ascii="方正小标宋_GBK" w:eastAsia="方正小标宋_GBK" w:hAnsi="华文中宋" w:cs="宋体"/>
          <w:kern w:val="0"/>
          <w:sz w:val="44"/>
          <w:szCs w:val="44"/>
        </w:rPr>
      </w:pPr>
      <w:proofErr w:type="gramStart"/>
      <w:r>
        <w:rPr>
          <w:rFonts w:ascii="方正小标宋_GBK" w:eastAsia="方正小标宋_GBK" w:hAnsi="华文中宋" w:cs="宋体" w:hint="eastAsia"/>
          <w:kern w:val="0"/>
          <w:sz w:val="44"/>
          <w:szCs w:val="44"/>
        </w:rPr>
        <w:t>孕</w:t>
      </w:r>
      <w:proofErr w:type="gramEnd"/>
      <w:r>
        <w:rPr>
          <w:rFonts w:ascii="方正小标宋_GBK" w:eastAsia="方正小标宋_GBK" w:hAnsi="华文中宋" w:cs="宋体" w:hint="eastAsia"/>
          <w:kern w:val="0"/>
          <w:sz w:val="44"/>
          <w:szCs w:val="44"/>
        </w:rPr>
        <w:t>产期全程服务制度</w:t>
      </w:r>
    </w:p>
    <w:p w:rsidR="003E50A4" w:rsidRDefault="003E50A4">
      <w:pPr>
        <w:adjustRightInd w:val="0"/>
        <w:snapToGrid w:val="0"/>
        <w:spacing w:line="600" w:lineRule="exact"/>
        <w:ind w:firstLineChars="167" w:firstLine="534"/>
        <w:jc w:val="center"/>
        <w:rPr>
          <w:rFonts w:ascii="方正仿宋_GBK" w:eastAsia="方正仿宋_GBK" w:hAnsi="华文中宋" w:cs="宋体"/>
          <w:kern w:val="0"/>
          <w:sz w:val="32"/>
          <w:szCs w:val="32"/>
        </w:rPr>
      </w:pPr>
    </w:p>
    <w:p w:rsidR="003E50A4" w:rsidRDefault="009859F0">
      <w:pPr>
        <w:widowControl/>
        <w:adjustRightInd w:val="0"/>
        <w:snapToGrid w:val="0"/>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一、村（居）计生专干对辖区登记结婚的新婚夫妇及已生育</w:t>
      </w:r>
      <w:proofErr w:type="gramStart"/>
      <w:r>
        <w:rPr>
          <w:rFonts w:ascii="方正仿宋_GBK" w:eastAsia="方正仿宋_GBK" w:hint="eastAsia"/>
          <w:sz w:val="32"/>
          <w:szCs w:val="32"/>
        </w:rPr>
        <w:t>一孩符合再</w:t>
      </w:r>
      <w:proofErr w:type="gramEnd"/>
      <w:r>
        <w:rPr>
          <w:rFonts w:ascii="方正仿宋_GBK" w:eastAsia="方正仿宋_GBK" w:hint="eastAsia"/>
          <w:sz w:val="32"/>
          <w:szCs w:val="32"/>
        </w:rPr>
        <w:t>生育条件夫妇，要及时组织参加免费孕前优生健康检查，组织参加优生优育培训学习。</w:t>
      </w:r>
    </w:p>
    <w:p w:rsidR="003E50A4" w:rsidRDefault="009859F0">
      <w:pPr>
        <w:widowControl/>
        <w:adjustRightInd w:val="0"/>
        <w:snapToGrid w:val="0"/>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二、村（居）计生专干对辖区符合生育政策怀孕夫妇信息在《工作手册》中进行登记，并录入</w:t>
      </w:r>
      <w:r>
        <w:rPr>
          <w:rFonts w:ascii="方正仿宋_GBK" w:eastAsia="方正仿宋_GBK"/>
          <w:sz w:val="32"/>
          <w:szCs w:val="32"/>
        </w:rPr>
        <w:t>FIS</w:t>
      </w:r>
      <w:r>
        <w:rPr>
          <w:rFonts w:ascii="方正仿宋_GBK" w:eastAsia="方正仿宋_GBK" w:hint="eastAsia"/>
          <w:sz w:val="32"/>
          <w:szCs w:val="32"/>
        </w:rPr>
        <w:t>信息系统，帮助其办理《生育服务证》或《再生育服务证》。对不符合生育政策怀孕夫妇进行政策宣传，及早采取补救措施。对所有怀孕对象进行跟踪随访，掌握孕情动态。</w:t>
      </w:r>
    </w:p>
    <w:p w:rsidR="003E50A4" w:rsidRDefault="009859F0">
      <w:pPr>
        <w:widowControl/>
        <w:adjustRightInd w:val="0"/>
        <w:snapToGrid w:val="0"/>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三、村（居）计生专干对孕妇可能或已经进行胎儿性别鉴定和选择性别人工终止妊娠等问题，要及时向镇街计生办报告。</w:t>
      </w:r>
    </w:p>
    <w:p w:rsidR="003E50A4" w:rsidRDefault="009859F0">
      <w:pPr>
        <w:widowControl/>
        <w:adjustRightInd w:val="0"/>
        <w:snapToGrid w:val="0"/>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四、村（居）计生专干及医疗保健服务人员应对辖区产妇进行产后随访，了解产妇健康状况和婴儿健康情况，提出保健意见；对婴儿非正常死亡等异常情况及时调查，打击溺婴、弃婴等非法行为；对有出生缺陷的婴儿及时上报。同时，发放避孕药具，并动员其选择安全、有效、适宜的</w:t>
      </w:r>
      <w:r>
        <w:rPr>
          <w:rFonts w:ascii="方正仿宋_GBK" w:eastAsia="方正仿宋_GBK" w:hint="eastAsia"/>
          <w:sz w:val="32"/>
          <w:szCs w:val="32"/>
        </w:rPr>
        <w:t>避孕方法。</w:t>
      </w:r>
    </w:p>
    <w:p w:rsidR="003E50A4" w:rsidRDefault="003E50A4">
      <w:pPr>
        <w:widowControl/>
        <w:adjustRightInd w:val="0"/>
        <w:snapToGrid w:val="0"/>
        <w:spacing w:line="600" w:lineRule="exact"/>
        <w:jc w:val="left"/>
        <w:rPr>
          <w:rFonts w:ascii="方正仿宋_GBK" w:eastAsia="方正仿宋_GBK"/>
          <w:sz w:val="32"/>
          <w:szCs w:val="32"/>
        </w:rPr>
      </w:pPr>
    </w:p>
    <w:p w:rsidR="003E50A4" w:rsidRDefault="009859F0">
      <w:pPr>
        <w:widowControl/>
        <w:adjustRightInd w:val="0"/>
        <w:snapToGrid w:val="0"/>
        <w:spacing w:line="600" w:lineRule="exact"/>
        <w:jc w:val="left"/>
        <w:rPr>
          <w:rFonts w:ascii="方正黑体_GBK" w:eastAsia="方正黑体_GBK" w:hAnsi="宋体"/>
          <w:snapToGrid w:val="0"/>
          <w:color w:val="000000"/>
          <w:kern w:val="0"/>
          <w:sz w:val="32"/>
          <w:szCs w:val="32"/>
        </w:rPr>
      </w:pPr>
      <w:r>
        <w:rPr>
          <w:rFonts w:ascii="方正黑体_GBK" w:eastAsia="方正黑体_GBK" w:hAnsi="宋体" w:hint="eastAsia"/>
          <w:snapToGrid w:val="0"/>
          <w:color w:val="000000"/>
          <w:kern w:val="0"/>
          <w:sz w:val="32"/>
          <w:szCs w:val="32"/>
        </w:rPr>
        <w:lastRenderedPageBreak/>
        <w:t>附件</w:t>
      </w:r>
      <w:r>
        <w:rPr>
          <w:rFonts w:ascii="方正黑体_GBK" w:eastAsia="方正黑体_GBK" w:hAnsi="宋体" w:hint="eastAsia"/>
          <w:snapToGrid w:val="0"/>
          <w:color w:val="000000"/>
          <w:kern w:val="0"/>
          <w:sz w:val="32"/>
          <w:szCs w:val="32"/>
        </w:rPr>
        <w:t>2</w:t>
      </w:r>
    </w:p>
    <w:p w:rsidR="003E50A4" w:rsidRDefault="009859F0">
      <w:pPr>
        <w:adjustRightInd w:val="0"/>
        <w:snapToGrid w:val="0"/>
        <w:spacing w:line="600" w:lineRule="exact"/>
        <w:ind w:firstLineChars="200" w:firstLine="880"/>
        <w:jc w:val="center"/>
        <w:rPr>
          <w:rFonts w:ascii="方正小标宋_GBK" w:eastAsia="方正小标宋_GBK" w:hAnsi="宋体"/>
          <w:snapToGrid w:val="0"/>
          <w:color w:val="000000"/>
          <w:kern w:val="0"/>
          <w:sz w:val="44"/>
          <w:szCs w:val="44"/>
        </w:rPr>
      </w:pPr>
      <w:r>
        <w:rPr>
          <w:rFonts w:ascii="方正小标宋_GBK" w:eastAsia="方正小标宋_GBK" w:hAnsi="宋体" w:hint="eastAsia"/>
          <w:snapToGrid w:val="0"/>
          <w:color w:val="000000"/>
          <w:kern w:val="0"/>
          <w:sz w:val="44"/>
          <w:szCs w:val="44"/>
        </w:rPr>
        <w:t>超声检查室管理制度</w:t>
      </w:r>
    </w:p>
    <w:p w:rsidR="003E50A4" w:rsidRDefault="003E50A4">
      <w:pPr>
        <w:adjustRightInd w:val="0"/>
        <w:snapToGrid w:val="0"/>
        <w:spacing w:line="600" w:lineRule="exact"/>
        <w:ind w:firstLineChars="200" w:firstLine="640"/>
        <w:rPr>
          <w:rFonts w:ascii="方正仿宋_GBK" w:eastAsia="方正仿宋_GBK" w:hAnsi="宋体"/>
          <w:snapToGrid w:val="0"/>
          <w:color w:val="000000"/>
          <w:kern w:val="0"/>
          <w:sz w:val="32"/>
          <w:szCs w:val="32"/>
        </w:rPr>
      </w:pPr>
    </w:p>
    <w:p w:rsidR="003E50A4" w:rsidRDefault="009859F0">
      <w:pPr>
        <w:adjustRightInd w:val="0"/>
        <w:snapToGrid w:val="0"/>
        <w:spacing w:line="54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为贯彻执行《人口与计划生育法》、《母婴保健法》、《计划生育技术服务管理条例》，有效控制利用超声检查等技术手段非法进行胎儿性别鉴定，特制定本制度。</w:t>
      </w:r>
    </w:p>
    <w:p w:rsidR="003E50A4" w:rsidRDefault="009859F0">
      <w:pPr>
        <w:adjustRightInd w:val="0"/>
        <w:snapToGrid w:val="0"/>
        <w:spacing w:line="54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一、超声检查</w:t>
      </w:r>
      <w:proofErr w:type="gramStart"/>
      <w:r>
        <w:rPr>
          <w:rFonts w:ascii="方正仿宋_GBK" w:eastAsia="方正仿宋_GBK" w:hAnsi="宋体" w:hint="eastAsia"/>
          <w:snapToGrid w:val="0"/>
          <w:color w:val="000000"/>
          <w:kern w:val="0"/>
          <w:sz w:val="32"/>
          <w:szCs w:val="32"/>
        </w:rPr>
        <w:t>仪使用</w:t>
      </w:r>
      <w:proofErr w:type="gramEnd"/>
      <w:r>
        <w:rPr>
          <w:rFonts w:ascii="方正仿宋_GBK" w:eastAsia="方正仿宋_GBK" w:hAnsi="宋体" w:hint="eastAsia"/>
          <w:snapToGrid w:val="0"/>
          <w:color w:val="000000"/>
          <w:kern w:val="0"/>
          <w:sz w:val="32"/>
          <w:szCs w:val="32"/>
        </w:rPr>
        <w:t>单位和技术操作人员必须依法</w:t>
      </w:r>
      <w:proofErr w:type="gramStart"/>
      <w:r>
        <w:rPr>
          <w:rFonts w:ascii="方正仿宋_GBK" w:eastAsia="方正仿宋_GBK" w:hAnsi="宋体" w:hint="eastAsia"/>
          <w:snapToGrid w:val="0"/>
          <w:color w:val="000000"/>
          <w:kern w:val="0"/>
          <w:sz w:val="32"/>
          <w:szCs w:val="32"/>
        </w:rPr>
        <w:t>取得取得</w:t>
      </w:r>
      <w:proofErr w:type="gramEnd"/>
      <w:r>
        <w:rPr>
          <w:rFonts w:ascii="方正仿宋_GBK" w:eastAsia="方正仿宋_GBK" w:hAnsi="宋体" w:hint="eastAsia"/>
          <w:snapToGrid w:val="0"/>
          <w:color w:val="000000"/>
          <w:kern w:val="0"/>
          <w:sz w:val="32"/>
          <w:szCs w:val="32"/>
        </w:rPr>
        <w:t>相应资格，实行持证上岗。未取得相应资格的单位和个人，不得从事超声波检查诊断业务。</w:t>
      </w:r>
    </w:p>
    <w:p w:rsidR="003E50A4" w:rsidRDefault="009859F0">
      <w:pPr>
        <w:adjustRightInd w:val="0"/>
        <w:snapToGrid w:val="0"/>
        <w:spacing w:line="54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二、对超声检查仪的使用，要明确专人管理，专人负责，建立专门超声检查孕情登记簿，做到实名登记、如实填写，且严格执行双人执机、双人签名的规定。</w:t>
      </w:r>
    </w:p>
    <w:p w:rsidR="003E50A4" w:rsidRDefault="009859F0">
      <w:pPr>
        <w:adjustRightInd w:val="0"/>
        <w:snapToGrid w:val="0"/>
        <w:spacing w:line="54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三、对医疗保健机构现有超声检查技术人员由区卫生计生委登记造册，对超声检查仪增减和操作人员的变动要及时报备。</w:t>
      </w:r>
    </w:p>
    <w:p w:rsidR="003E50A4" w:rsidRDefault="009859F0">
      <w:pPr>
        <w:adjustRightInd w:val="0"/>
        <w:snapToGrid w:val="0"/>
        <w:spacing w:line="54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四、各类医疗保健机构、个体行医者开展超声检查诊断业务，必须符合卫生行政部门核准登记的执业范围。</w:t>
      </w:r>
    </w:p>
    <w:p w:rsidR="003E50A4" w:rsidRDefault="009859F0">
      <w:pPr>
        <w:adjustRightInd w:val="0"/>
        <w:snapToGrid w:val="0"/>
        <w:spacing w:line="54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五、超声检查室内张贴</w:t>
      </w:r>
      <w:r>
        <w:rPr>
          <w:rFonts w:ascii="方正仿宋_GBK" w:eastAsia="方正仿宋_GBK" w:hAnsi="宋体" w:hint="eastAsia"/>
          <w:snapToGrid w:val="0"/>
          <w:kern w:val="0"/>
          <w:sz w:val="32"/>
          <w:szCs w:val="32"/>
        </w:rPr>
        <w:t>《禁止非医学需要的胎儿性别鉴定》</w:t>
      </w:r>
      <w:r>
        <w:rPr>
          <w:rFonts w:ascii="方正仿宋_GBK" w:eastAsia="方正仿宋_GBK" w:hAnsi="宋体" w:hint="eastAsia"/>
          <w:snapToGrid w:val="0"/>
          <w:color w:val="000000"/>
          <w:kern w:val="0"/>
          <w:sz w:val="32"/>
          <w:szCs w:val="32"/>
        </w:rPr>
        <w:t>的警示牌，公布举报电话，接受社会和群众监督。</w:t>
      </w:r>
    </w:p>
    <w:p w:rsidR="003E50A4" w:rsidRDefault="009859F0">
      <w:pPr>
        <w:adjustRightInd w:val="0"/>
        <w:snapToGrid w:val="0"/>
        <w:spacing w:line="54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六、严格执行《计划生育技术服务管理条例》，严禁用超声检查仪作非医学需要的胎儿性别鉴定。</w:t>
      </w:r>
    </w:p>
    <w:p w:rsidR="003E50A4" w:rsidRDefault="009859F0">
      <w:pPr>
        <w:adjustRightInd w:val="0"/>
        <w:snapToGrid w:val="0"/>
        <w:spacing w:line="54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七、违反本制度按照有关法律、法规，对单位负责人和有关责任人员给予严肃处理。</w:t>
      </w:r>
    </w:p>
    <w:p w:rsidR="003E50A4" w:rsidRDefault="009859F0">
      <w:pPr>
        <w:adjustRightInd w:val="0"/>
        <w:snapToGrid w:val="0"/>
        <w:spacing w:line="600" w:lineRule="exact"/>
        <w:rPr>
          <w:rFonts w:ascii="方正黑体_GBK" w:eastAsia="方正黑体_GBK" w:hAnsi="宋体"/>
          <w:snapToGrid w:val="0"/>
          <w:color w:val="000000"/>
          <w:kern w:val="0"/>
          <w:sz w:val="32"/>
          <w:szCs w:val="32"/>
        </w:rPr>
      </w:pPr>
      <w:r>
        <w:rPr>
          <w:rFonts w:ascii="方正黑体_GBK" w:eastAsia="方正黑体_GBK" w:hAnsi="宋体" w:hint="eastAsia"/>
          <w:snapToGrid w:val="0"/>
          <w:color w:val="000000"/>
          <w:kern w:val="0"/>
          <w:sz w:val="32"/>
          <w:szCs w:val="32"/>
        </w:rPr>
        <w:lastRenderedPageBreak/>
        <w:t>附件</w:t>
      </w:r>
      <w:r>
        <w:rPr>
          <w:rFonts w:ascii="方正黑体_GBK" w:eastAsia="方正黑体_GBK" w:hAnsi="宋体" w:hint="eastAsia"/>
          <w:snapToGrid w:val="0"/>
          <w:color w:val="000000"/>
          <w:kern w:val="0"/>
          <w:sz w:val="32"/>
          <w:szCs w:val="32"/>
        </w:rPr>
        <w:t>3</w:t>
      </w:r>
    </w:p>
    <w:p w:rsidR="003E50A4" w:rsidRDefault="009859F0">
      <w:pPr>
        <w:adjustRightInd w:val="0"/>
        <w:snapToGrid w:val="0"/>
        <w:spacing w:line="600" w:lineRule="exact"/>
        <w:ind w:firstLineChars="200" w:firstLine="880"/>
        <w:jc w:val="center"/>
        <w:rPr>
          <w:rFonts w:ascii="方正小标宋_GBK" w:eastAsia="方正小标宋_GBK" w:hAnsi="宋体"/>
          <w:snapToGrid w:val="0"/>
          <w:color w:val="000000"/>
          <w:kern w:val="0"/>
          <w:sz w:val="44"/>
          <w:szCs w:val="44"/>
        </w:rPr>
      </w:pPr>
      <w:r>
        <w:rPr>
          <w:rFonts w:ascii="方正小标宋_GBK" w:eastAsia="方正小标宋_GBK" w:hAnsi="宋体" w:hint="eastAsia"/>
          <w:snapToGrid w:val="0"/>
          <w:color w:val="000000"/>
          <w:kern w:val="0"/>
          <w:sz w:val="44"/>
          <w:szCs w:val="44"/>
        </w:rPr>
        <w:t>人工终止妊娠手术管理制度</w:t>
      </w:r>
    </w:p>
    <w:p w:rsidR="003E50A4" w:rsidRDefault="003E50A4">
      <w:pPr>
        <w:adjustRightInd w:val="0"/>
        <w:snapToGrid w:val="0"/>
        <w:spacing w:line="600" w:lineRule="exact"/>
        <w:ind w:firstLineChars="200" w:firstLine="640"/>
        <w:rPr>
          <w:rFonts w:ascii="仿宋_GB2312" w:eastAsia="仿宋_GB2312" w:hAnsi="宋体"/>
          <w:snapToGrid w:val="0"/>
          <w:color w:val="000000"/>
          <w:kern w:val="0"/>
          <w:sz w:val="32"/>
          <w:szCs w:val="32"/>
        </w:rPr>
      </w:pPr>
    </w:p>
    <w:p w:rsidR="003E50A4" w:rsidRDefault="009859F0">
      <w:pPr>
        <w:adjustRightInd w:val="0"/>
        <w:snapToGrid w:val="0"/>
        <w:spacing w:line="60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一、实施人工终止妊娠手术的机构应当在手术前登记，查验手术者身份证明信息，建立人工终止妊娠专用登记册，登记内容应包括孕妇姓名、住址、身份证号、编号，</w:t>
      </w:r>
      <w:r>
        <w:rPr>
          <w:rFonts w:ascii="方正仿宋_GBK" w:eastAsia="方正仿宋_GBK" w:hAnsi="宋体"/>
          <w:snapToGrid w:val="0"/>
          <w:color w:val="000000"/>
          <w:kern w:val="0"/>
          <w:sz w:val="32"/>
          <w:szCs w:val="32"/>
        </w:rPr>
        <w:t>14</w:t>
      </w:r>
      <w:r>
        <w:rPr>
          <w:rFonts w:ascii="方正仿宋_GBK" w:eastAsia="方正仿宋_GBK" w:hAnsi="宋体" w:hint="eastAsia"/>
          <w:snapToGrid w:val="0"/>
          <w:color w:val="000000"/>
          <w:kern w:val="0"/>
          <w:sz w:val="32"/>
          <w:szCs w:val="32"/>
        </w:rPr>
        <w:t>周以上的要登记胎儿性别等。</w:t>
      </w:r>
    </w:p>
    <w:p w:rsidR="003E50A4" w:rsidRDefault="009859F0">
      <w:pPr>
        <w:adjustRightInd w:val="0"/>
        <w:snapToGrid w:val="0"/>
        <w:spacing w:line="60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二、妇产科门诊和手术室要张贴“禁止非医学需要选择性别的人工终止妊娠”警示标识。</w:t>
      </w:r>
    </w:p>
    <w:p w:rsidR="003E50A4" w:rsidRDefault="009859F0">
      <w:pPr>
        <w:adjustRightInd w:val="0"/>
        <w:snapToGrid w:val="0"/>
        <w:spacing w:line="60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三、施术单位要加强与镇街计生部门的联系，每月与镇街计生办交换手术信息。</w:t>
      </w:r>
    </w:p>
    <w:p w:rsidR="003E50A4" w:rsidRDefault="009859F0">
      <w:pPr>
        <w:adjustRightInd w:val="0"/>
        <w:snapToGrid w:val="0"/>
        <w:spacing w:line="60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四、要加强流动人口人工终止妊娠手术信息的登记，每月及时向流入地计生部门交换信息。</w:t>
      </w:r>
    </w:p>
    <w:p w:rsidR="003E50A4" w:rsidRDefault="003E50A4">
      <w:pPr>
        <w:adjustRightInd w:val="0"/>
        <w:snapToGrid w:val="0"/>
        <w:spacing w:line="600" w:lineRule="exact"/>
        <w:rPr>
          <w:rFonts w:ascii="仿宋_GB2312" w:eastAsia="仿宋_GB2312" w:hAnsi="宋体"/>
          <w:snapToGrid w:val="0"/>
          <w:color w:val="000000"/>
          <w:kern w:val="0"/>
          <w:sz w:val="32"/>
          <w:szCs w:val="32"/>
        </w:rPr>
      </w:pPr>
    </w:p>
    <w:p w:rsidR="003E50A4" w:rsidRDefault="009859F0">
      <w:pPr>
        <w:adjustRightInd w:val="0"/>
        <w:snapToGrid w:val="0"/>
        <w:spacing w:line="600" w:lineRule="exact"/>
        <w:rPr>
          <w:rFonts w:ascii="方正黑体_GBK" w:eastAsia="方正黑体_GBK" w:hAnsi="宋体"/>
          <w:snapToGrid w:val="0"/>
          <w:color w:val="000000"/>
          <w:kern w:val="0"/>
          <w:sz w:val="32"/>
          <w:szCs w:val="32"/>
        </w:rPr>
      </w:pPr>
      <w:r>
        <w:rPr>
          <w:rFonts w:ascii="仿宋_GB2312" w:eastAsia="仿宋_GB2312" w:hAnsi="宋体"/>
          <w:snapToGrid w:val="0"/>
          <w:color w:val="000000"/>
          <w:kern w:val="0"/>
          <w:sz w:val="32"/>
          <w:szCs w:val="32"/>
        </w:rPr>
        <w:br w:type="page"/>
      </w:r>
      <w:r>
        <w:rPr>
          <w:rFonts w:ascii="方正黑体_GBK" w:eastAsia="方正黑体_GBK" w:hAnsi="宋体" w:hint="eastAsia"/>
          <w:snapToGrid w:val="0"/>
          <w:color w:val="000000"/>
          <w:kern w:val="0"/>
          <w:sz w:val="32"/>
          <w:szCs w:val="32"/>
        </w:rPr>
        <w:lastRenderedPageBreak/>
        <w:t>附件</w:t>
      </w:r>
      <w:r>
        <w:rPr>
          <w:rFonts w:ascii="方正黑体_GBK" w:eastAsia="方正黑体_GBK" w:hAnsi="宋体" w:hint="eastAsia"/>
          <w:snapToGrid w:val="0"/>
          <w:color w:val="000000"/>
          <w:kern w:val="0"/>
          <w:sz w:val="32"/>
          <w:szCs w:val="32"/>
        </w:rPr>
        <w:t>4</w:t>
      </w:r>
    </w:p>
    <w:p w:rsidR="003E50A4" w:rsidRDefault="009859F0">
      <w:pPr>
        <w:adjustRightInd w:val="0"/>
        <w:snapToGrid w:val="0"/>
        <w:spacing w:line="600" w:lineRule="exact"/>
        <w:ind w:firstLineChars="200" w:firstLine="880"/>
        <w:jc w:val="center"/>
        <w:rPr>
          <w:rFonts w:ascii="方正小标宋_GBK" w:eastAsia="方正小标宋_GBK" w:hAnsi="宋体"/>
          <w:snapToGrid w:val="0"/>
          <w:color w:val="000000"/>
          <w:kern w:val="0"/>
          <w:sz w:val="44"/>
          <w:szCs w:val="44"/>
        </w:rPr>
      </w:pPr>
      <w:r>
        <w:rPr>
          <w:rFonts w:ascii="方正小标宋_GBK" w:eastAsia="方正小标宋_GBK" w:hAnsi="宋体" w:hint="eastAsia"/>
          <w:snapToGrid w:val="0"/>
          <w:color w:val="000000"/>
          <w:kern w:val="0"/>
          <w:sz w:val="44"/>
          <w:szCs w:val="44"/>
        </w:rPr>
        <w:t>终止妊娠药品使用登记制度</w:t>
      </w:r>
    </w:p>
    <w:p w:rsidR="003E50A4" w:rsidRDefault="003E50A4">
      <w:pPr>
        <w:adjustRightInd w:val="0"/>
        <w:snapToGrid w:val="0"/>
        <w:spacing w:line="600" w:lineRule="exact"/>
        <w:ind w:firstLineChars="200" w:firstLine="640"/>
        <w:rPr>
          <w:rFonts w:ascii="方正仿宋_GBK" w:eastAsia="方正仿宋_GBK" w:hAnsi="宋体"/>
          <w:snapToGrid w:val="0"/>
          <w:color w:val="000000"/>
          <w:kern w:val="0"/>
          <w:sz w:val="32"/>
          <w:szCs w:val="32"/>
        </w:rPr>
      </w:pPr>
    </w:p>
    <w:p w:rsidR="003E50A4" w:rsidRDefault="009859F0">
      <w:pPr>
        <w:adjustRightInd w:val="0"/>
        <w:snapToGrid w:val="0"/>
        <w:spacing w:line="60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一、药品生产、批发企业不得将终止妊娠药品销售给未获得实行终止妊娠手术资格的医疗保健机构和个人。禁止药品零售企业销售终止妊娠药物。</w:t>
      </w:r>
    </w:p>
    <w:p w:rsidR="003E50A4" w:rsidRDefault="009859F0">
      <w:pPr>
        <w:adjustRightInd w:val="0"/>
        <w:snapToGrid w:val="0"/>
        <w:spacing w:line="60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二、获得经销终止妊娠药品的医药批发企业要做好终止妊娠药品销售记录。</w:t>
      </w:r>
    </w:p>
    <w:p w:rsidR="003E50A4" w:rsidRDefault="009859F0">
      <w:pPr>
        <w:adjustRightInd w:val="0"/>
        <w:snapToGrid w:val="0"/>
        <w:spacing w:line="60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三、</w:t>
      </w:r>
      <w:r>
        <w:rPr>
          <w:rFonts w:ascii="方正仿宋_GBK" w:eastAsia="方正仿宋_GBK" w:hAnsi="宋体" w:hint="eastAsia"/>
          <w:snapToGrid w:val="0"/>
          <w:color w:val="000000"/>
          <w:spacing w:val="-6"/>
          <w:kern w:val="0"/>
          <w:sz w:val="32"/>
          <w:szCs w:val="32"/>
        </w:rPr>
        <w:t>获得施行人工终止妊娠手术资格的医疗保健机构和计划生育技术服务机构必须在已获批准的经销终止妊娠药品的医药批发企业购入终止妊娠药品，实行专人保管，并做好购入和使用记录。</w:t>
      </w:r>
    </w:p>
    <w:p w:rsidR="003E50A4" w:rsidRDefault="009859F0">
      <w:pPr>
        <w:adjustRightInd w:val="0"/>
        <w:snapToGrid w:val="0"/>
        <w:spacing w:line="600" w:lineRule="exact"/>
        <w:ind w:firstLineChars="200" w:firstLine="640"/>
        <w:rPr>
          <w:rFonts w:ascii="方正仿宋_GBK" w:eastAsia="方正仿宋_GBK" w:hAnsi="宋体"/>
          <w:snapToGrid w:val="0"/>
          <w:color w:val="000000"/>
          <w:spacing w:val="-6"/>
          <w:kern w:val="0"/>
          <w:sz w:val="32"/>
          <w:szCs w:val="32"/>
        </w:rPr>
      </w:pPr>
      <w:r>
        <w:rPr>
          <w:rFonts w:ascii="方正仿宋_GBK" w:eastAsia="方正仿宋_GBK" w:hAnsi="宋体" w:hint="eastAsia"/>
          <w:snapToGrid w:val="0"/>
          <w:color w:val="000000"/>
          <w:kern w:val="0"/>
          <w:sz w:val="32"/>
          <w:szCs w:val="32"/>
        </w:rPr>
        <w:t>四、</w:t>
      </w:r>
      <w:r>
        <w:rPr>
          <w:rFonts w:ascii="方正仿宋_GBK" w:eastAsia="方正仿宋_GBK" w:hAnsi="宋体" w:hint="eastAsia"/>
          <w:snapToGrid w:val="0"/>
          <w:color w:val="000000"/>
          <w:spacing w:val="-6"/>
          <w:kern w:val="0"/>
          <w:sz w:val="32"/>
          <w:szCs w:val="32"/>
        </w:rPr>
        <w:t>终止妊娠药品仅限于在获准施行人工终止妊娠手术的医疗保健机构和计划生育技术服务机构使用，做到实名登记、如实填写。</w:t>
      </w:r>
    </w:p>
    <w:p w:rsidR="003E50A4" w:rsidRDefault="009859F0">
      <w:pPr>
        <w:adjustRightInd w:val="0"/>
        <w:snapToGrid w:val="0"/>
        <w:spacing w:line="60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五、终止妊娠药品必须在医生指导和监护下使用。</w:t>
      </w:r>
    </w:p>
    <w:p w:rsidR="003E50A4" w:rsidRDefault="009859F0">
      <w:pPr>
        <w:adjustRightInd w:val="0"/>
        <w:snapToGrid w:val="0"/>
        <w:spacing w:line="60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六、</w:t>
      </w:r>
      <w:r>
        <w:rPr>
          <w:rFonts w:ascii="方正仿宋_GBK" w:eastAsia="方正仿宋_GBK" w:hAnsi="宋体" w:hint="eastAsia"/>
          <w:snapToGrid w:val="0"/>
          <w:color w:val="000000"/>
          <w:spacing w:val="-6"/>
          <w:kern w:val="0"/>
          <w:sz w:val="32"/>
          <w:szCs w:val="32"/>
        </w:rPr>
        <w:t>药品经营企业对因主观责任将终止妊娠药品流入非法渠道的责任人应予追究和处理，药品监督行政部门将依法给予处罚。</w:t>
      </w:r>
    </w:p>
    <w:p w:rsidR="003E50A4" w:rsidRDefault="003E50A4">
      <w:pPr>
        <w:adjustRightInd w:val="0"/>
        <w:snapToGrid w:val="0"/>
        <w:spacing w:line="600" w:lineRule="exact"/>
        <w:rPr>
          <w:rFonts w:ascii="方正仿宋_GBK" w:eastAsia="方正仿宋_GBK" w:hAnsi="宋体"/>
          <w:snapToGrid w:val="0"/>
          <w:color w:val="000000"/>
          <w:kern w:val="0"/>
          <w:sz w:val="32"/>
          <w:szCs w:val="32"/>
        </w:rPr>
      </w:pPr>
    </w:p>
    <w:p w:rsidR="003E50A4" w:rsidRDefault="003E50A4">
      <w:pPr>
        <w:adjustRightInd w:val="0"/>
        <w:snapToGrid w:val="0"/>
        <w:spacing w:line="600" w:lineRule="exact"/>
        <w:rPr>
          <w:rFonts w:ascii="方正仿宋_GBK" w:eastAsia="方正仿宋_GBK" w:hAnsi="宋体"/>
          <w:snapToGrid w:val="0"/>
          <w:color w:val="000000"/>
          <w:kern w:val="0"/>
          <w:sz w:val="32"/>
          <w:szCs w:val="32"/>
        </w:rPr>
      </w:pPr>
    </w:p>
    <w:p w:rsidR="003E50A4" w:rsidRDefault="003E50A4">
      <w:pPr>
        <w:adjustRightInd w:val="0"/>
        <w:snapToGrid w:val="0"/>
        <w:spacing w:line="600" w:lineRule="exact"/>
        <w:rPr>
          <w:rFonts w:ascii="方正仿宋_GBK" w:eastAsia="方正仿宋_GBK" w:hAnsi="宋体"/>
          <w:snapToGrid w:val="0"/>
          <w:color w:val="000000"/>
          <w:kern w:val="0"/>
          <w:sz w:val="32"/>
          <w:szCs w:val="32"/>
        </w:rPr>
      </w:pPr>
    </w:p>
    <w:p w:rsidR="003E50A4" w:rsidRDefault="003E50A4">
      <w:pPr>
        <w:adjustRightInd w:val="0"/>
        <w:snapToGrid w:val="0"/>
        <w:spacing w:line="600" w:lineRule="exact"/>
        <w:rPr>
          <w:rFonts w:ascii="方正仿宋_GBK" w:eastAsia="方正仿宋_GBK" w:hAnsi="宋体"/>
          <w:snapToGrid w:val="0"/>
          <w:color w:val="000000"/>
          <w:kern w:val="0"/>
          <w:sz w:val="32"/>
          <w:szCs w:val="32"/>
        </w:rPr>
      </w:pPr>
    </w:p>
    <w:p w:rsidR="003E50A4" w:rsidRDefault="009859F0">
      <w:pPr>
        <w:adjustRightInd w:val="0"/>
        <w:snapToGrid w:val="0"/>
        <w:spacing w:line="600" w:lineRule="exact"/>
        <w:rPr>
          <w:rFonts w:ascii="方正黑体_GBK" w:eastAsia="方正黑体_GBK" w:hAnsi="宋体"/>
          <w:snapToGrid w:val="0"/>
          <w:color w:val="000000"/>
          <w:kern w:val="0"/>
          <w:sz w:val="32"/>
          <w:szCs w:val="32"/>
        </w:rPr>
      </w:pPr>
      <w:r>
        <w:rPr>
          <w:rFonts w:ascii="方正黑体_GBK" w:eastAsia="方正黑体_GBK" w:hAnsi="宋体" w:hint="eastAsia"/>
          <w:snapToGrid w:val="0"/>
          <w:color w:val="000000"/>
          <w:kern w:val="0"/>
          <w:sz w:val="32"/>
          <w:szCs w:val="32"/>
        </w:rPr>
        <w:lastRenderedPageBreak/>
        <w:t>附件</w:t>
      </w:r>
      <w:r>
        <w:rPr>
          <w:rFonts w:ascii="方正黑体_GBK" w:eastAsia="方正黑体_GBK" w:hAnsi="宋体" w:hint="eastAsia"/>
          <w:snapToGrid w:val="0"/>
          <w:color w:val="000000"/>
          <w:kern w:val="0"/>
          <w:sz w:val="32"/>
          <w:szCs w:val="32"/>
        </w:rPr>
        <w:t>5</w:t>
      </w:r>
    </w:p>
    <w:p w:rsidR="003E50A4" w:rsidRDefault="009859F0">
      <w:pPr>
        <w:adjustRightInd w:val="0"/>
        <w:snapToGrid w:val="0"/>
        <w:spacing w:line="600" w:lineRule="exact"/>
        <w:jc w:val="center"/>
        <w:rPr>
          <w:rFonts w:ascii="方正小标宋_GBK" w:eastAsia="方正小标宋_GBK" w:hAnsi="宋体"/>
          <w:snapToGrid w:val="0"/>
          <w:color w:val="000000"/>
          <w:kern w:val="0"/>
          <w:sz w:val="44"/>
          <w:szCs w:val="44"/>
        </w:rPr>
      </w:pPr>
      <w:r>
        <w:rPr>
          <w:rFonts w:ascii="方正小标宋_GBK" w:eastAsia="方正小标宋_GBK" w:hAnsi="宋体" w:hint="eastAsia"/>
          <w:snapToGrid w:val="0"/>
          <w:color w:val="000000"/>
          <w:kern w:val="0"/>
          <w:sz w:val="44"/>
          <w:szCs w:val="44"/>
        </w:rPr>
        <w:t>住院分娩实名登记与信息共享制度</w:t>
      </w:r>
    </w:p>
    <w:p w:rsidR="003E50A4" w:rsidRDefault="003E50A4">
      <w:pPr>
        <w:adjustRightInd w:val="0"/>
        <w:snapToGrid w:val="0"/>
        <w:spacing w:line="600" w:lineRule="exact"/>
        <w:jc w:val="center"/>
        <w:rPr>
          <w:rFonts w:ascii="方正仿宋_GBK" w:eastAsia="方正仿宋_GBK" w:hAnsi="宋体"/>
          <w:b/>
          <w:snapToGrid w:val="0"/>
          <w:color w:val="000000"/>
          <w:kern w:val="0"/>
          <w:sz w:val="32"/>
          <w:szCs w:val="32"/>
        </w:rPr>
      </w:pPr>
    </w:p>
    <w:p w:rsidR="003E50A4" w:rsidRDefault="009859F0">
      <w:pPr>
        <w:widowControl/>
        <w:adjustRightInd w:val="0"/>
        <w:snapToGrid w:val="0"/>
        <w:spacing w:line="600" w:lineRule="exact"/>
        <w:ind w:firstLine="660"/>
        <w:jc w:val="left"/>
        <w:rPr>
          <w:rFonts w:ascii="方正黑体_GBK" w:eastAsia="方正黑体_GBK" w:hAnsi="宋体"/>
          <w:snapToGrid w:val="0"/>
          <w:color w:val="000000"/>
          <w:kern w:val="0"/>
          <w:sz w:val="32"/>
          <w:szCs w:val="32"/>
        </w:rPr>
      </w:pPr>
      <w:r>
        <w:rPr>
          <w:rFonts w:ascii="方正黑体_GBK" w:eastAsia="方正黑体_GBK" w:hAnsi="宋体" w:hint="eastAsia"/>
          <w:snapToGrid w:val="0"/>
          <w:color w:val="000000"/>
          <w:kern w:val="0"/>
          <w:sz w:val="32"/>
          <w:szCs w:val="32"/>
        </w:rPr>
        <w:t>一、建立出生实名登记制度</w:t>
      </w:r>
    </w:p>
    <w:p w:rsidR="003E50A4" w:rsidRDefault="009859F0">
      <w:pPr>
        <w:widowControl/>
        <w:adjustRightInd w:val="0"/>
        <w:snapToGrid w:val="0"/>
        <w:spacing w:line="600" w:lineRule="exact"/>
        <w:ind w:firstLine="660"/>
        <w:jc w:val="left"/>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医疗卫生机构对住院分娩产妇相关信息进行实名登记。在开具《出生医学证明》时应提供产妇及配偶身份证，并认真填核对相关信息，规范填写《出生医学证明》相关项目。</w:t>
      </w:r>
    </w:p>
    <w:p w:rsidR="003E50A4" w:rsidRDefault="009859F0">
      <w:pPr>
        <w:widowControl/>
        <w:adjustRightInd w:val="0"/>
        <w:snapToGrid w:val="0"/>
        <w:spacing w:line="600" w:lineRule="exact"/>
        <w:ind w:firstLine="660"/>
        <w:jc w:val="left"/>
        <w:rPr>
          <w:rFonts w:ascii="方正黑体_GBK" w:eastAsia="方正黑体_GBK" w:hAnsi="宋体"/>
          <w:snapToGrid w:val="0"/>
          <w:color w:val="000000"/>
          <w:kern w:val="0"/>
          <w:sz w:val="32"/>
          <w:szCs w:val="32"/>
        </w:rPr>
      </w:pPr>
      <w:r>
        <w:rPr>
          <w:rFonts w:ascii="方正黑体_GBK" w:eastAsia="方正黑体_GBK" w:hAnsi="宋体" w:hint="eastAsia"/>
          <w:snapToGrid w:val="0"/>
          <w:color w:val="000000"/>
          <w:kern w:val="0"/>
          <w:sz w:val="32"/>
          <w:szCs w:val="32"/>
        </w:rPr>
        <w:t>二、落实实名出生统计报告制度</w:t>
      </w:r>
    </w:p>
    <w:p w:rsidR="003E50A4" w:rsidRDefault="009859F0">
      <w:pPr>
        <w:widowControl/>
        <w:adjustRightInd w:val="0"/>
        <w:snapToGrid w:val="0"/>
        <w:spacing w:line="600" w:lineRule="exact"/>
        <w:ind w:firstLine="660"/>
        <w:jc w:val="left"/>
        <w:rPr>
          <w:rFonts w:ascii="方正仿宋_GBK" w:eastAsia="方正仿宋_GBK" w:hAnsi="宋体"/>
          <w:snapToGrid w:val="0"/>
          <w:color w:val="000000"/>
          <w:spacing w:val="-6"/>
          <w:kern w:val="0"/>
          <w:sz w:val="32"/>
          <w:szCs w:val="32"/>
        </w:rPr>
      </w:pPr>
      <w:r>
        <w:rPr>
          <w:rFonts w:ascii="方正仿宋_GBK" w:eastAsia="方正仿宋_GBK" w:hAnsi="宋体" w:hint="eastAsia"/>
          <w:snapToGrid w:val="0"/>
          <w:color w:val="000000"/>
          <w:spacing w:val="-6"/>
          <w:kern w:val="0"/>
          <w:sz w:val="32"/>
          <w:szCs w:val="32"/>
        </w:rPr>
        <w:t>医疗卫生机构应当严格遵守助产、新生儿出生、死亡登记制度。区卫生行政部门要对辖区医疗卫生机构定期进行技术指导和检查，保证住院分娩出生实名登记资料的规范性、完整性、真实性。</w:t>
      </w:r>
    </w:p>
    <w:p w:rsidR="003E50A4" w:rsidRDefault="009859F0">
      <w:pPr>
        <w:adjustRightInd w:val="0"/>
        <w:snapToGrid w:val="0"/>
        <w:spacing w:line="600" w:lineRule="exact"/>
        <w:ind w:firstLineChars="200" w:firstLine="640"/>
        <w:rPr>
          <w:rFonts w:ascii="方正黑体_GBK" w:eastAsia="方正黑体_GBK" w:hAnsi="宋体"/>
          <w:snapToGrid w:val="0"/>
          <w:color w:val="000000"/>
          <w:kern w:val="0"/>
          <w:sz w:val="32"/>
          <w:szCs w:val="32"/>
        </w:rPr>
      </w:pPr>
      <w:r>
        <w:rPr>
          <w:rFonts w:ascii="方正黑体_GBK" w:eastAsia="方正黑体_GBK" w:hAnsi="宋体" w:hint="eastAsia"/>
          <w:snapToGrid w:val="0"/>
          <w:color w:val="000000"/>
          <w:kern w:val="0"/>
          <w:sz w:val="32"/>
          <w:szCs w:val="32"/>
        </w:rPr>
        <w:t>三、落实新生儿死亡报告制度</w:t>
      </w:r>
    </w:p>
    <w:p w:rsidR="003E50A4" w:rsidRDefault="009859F0">
      <w:pPr>
        <w:adjustRightInd w:val="0"/>
        <w:snapToGrid w:val="0"/>
        <w:spacing w:line="60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新生婴儿在医疗保健机构死亡的，接产机构要出具死亡证明，并于</w:t>
      </w:r>
      <w:r>
        <w:rPr>
          <w:rFonts w:ascii="方正仿宋_GBK" w:eastAsia="方正仿宋_GBK" w:hAnsi="宋体"/>
          <w:snapToGrid w:val="0"/>
          <w:color w:val="000000"/>
          <w:kern w:val="0"/>
          <w:sz w:val="32"/>
          <w:szCs w:val="32"/>
        </w:rPr>
        <w:t>24</w:t>
      </w:r>
      <w:r>
        <w:rPr>
          <w:rFonts w:ascii="方正仿宋_GBK" w:eastAsia="方正仿宋_GBK" w:hAnsi="宋体" w:hint="eastAsia"/>
          <w:snapToGrid w:val="0"/>
          <w:color w:val="000000"/>
          <w:kern w:val="0"/>
          <w:sz w:val="32"/>
          <w:szCs w:val="32"/>
        </w:rPr>
        <w:t>小时内通知区妇幼保健院，区妇幼保健院接通知后要立即调查核实，如实填写《</w:t>
      </w:r>
      <w:r>
        <w:rPr>
          <w:rFonts w:ascii="方正仿宋_GBK" w:eastAsia="方正仿宋_GBK" w:hAnsi="宋体"/>
          <w:snapToGrid w:val="0"/>
          <w:color w:val="000000"/>
          <w:kern w:val="0"/>
          <w:sz w:val="32"/>
          <w:szCs w:val="32"/>
        </w:rPr>
        <w:t>5</w:t>
      </w:r>
      <w:r>
        <w:rPr>
          <w:rFonts w:ascii="方正仿宋_GBK" w:eastAsia="方正仿宋_GBK" w:hAnsi="宋体" w:hint="eastAsia"/>
          <w:snapToGrid w:val="0"/>
          <w:color w:val="000000"/>
          <w:kern w:val="0"/>
          <w:sz w:val="32"/>
          <w:szCs w:val="32"/>
        </w:rPr>
        <w:t>岁以下儿童非正常死亡调查表》。同时，死亡婴儿父母应持证明在</w:t>
      </w:r>
      <w:r>
        <w:rPr>
          <w:rFonts w:ascii="方正仿宋_GBK" w:eastAsia="方正仿宋_GBK" w:hAnsi="宋体"/>
          <w:snapToGrid w:val="0"/>
          <w:color w:val="000000"/>
          <w:kern w:val="0"/>
          <w:sz w:val="32"/>
          <w:szCs w:val="32"/>
        </w:rPr>
        <w:t>48</w:t>
      </w:r>
      <w:r>
        <w:rPr>
          <w:rFonts w:ascii="方正仿宋_GBK" w:eastAsia="方正仿宋_GBK" w:hAnsi="宋体" w:hint="eastAsia"/>
          <w:snapToGrid w:val="0"/>
          <w:color w:val="000000"/>
          <w:kern w:val="0"/>
          <w:sz w:val="32"/>
          <w:szCs w:val="32"/>
        </w:rPr>
        <w:t>小时内向镇街计生办报告。新生婴儿不在医疗保健机构死亡的，其父母或家人应在</w:t>
      </w:r>
      <w:r>
        <w:rPr>
          <w:rFonts w:ascii="方正仿宋_GBK" w:eastAsia="方正仿宋_GBK" w:hAnsi="宋体"/>
          <w:snapToGrid w:val="0"/>
          <w:color w:val="000000"/>
          <w:kern w:val="0"/>
          <w:sz w:val="32"/>
          <w:szCs w:val="32"/>
        </w:rPr>
        <w:t>48</w:t>
      </w:r>
      <w:r>
        <w:rPr>
          <w:rFonts w:ascii="方正仿宋_GBK" w:eastAsia="方正仿宋_GBK" w:hAnsi="宋体" w:hint="eastAsia"/>
          <w:snapToGrid w:val="0"/>
          <w:color w:val="000000"/>
          <w:kern w:val="0"/>
          <w:sz w:val="32"/>
          <w:szCs w:val="32"/>
        </w:rPr>
        <w:t>小时内向镇街计生办或村居计生专干报告，同时计生办要到婴儿死亡地点核实认定，如果死亡为女婴，必须做周岁女婴死亡笔录。</w:t>
      </w:r>
    </w:p>
    <w:p w:rsidR="003E50A4" w:rsidRDefault="009859F0">
      <w:pPr>
        <w:widowControl/>
        <w:adjustRightInd w:val="0"/>
        <w:snapToGrid w:val="0"/>
        <w:spacing w:line="600" w:lineRule="exact"/>
        <w:ind w:firstLine="660"/>
        <w:jc w:val="left"/>
        <w:rPr>
          <w:rFonts w:ascii="方正黑体_GBK" w:eastAsia="方正黑体_GBK" w:hAnsi="宋体"/>
          <w:snapToGrid w:val="0"/>
          <w:color w:val="000000"/>
          <w:kern w:val="0"/>
          <w:sz w:val="32"/>
          <w:szCs w:val="32"/>
        </w:rPr>
      </w:pPr>
      <w:r>
        <w:rPr>
          <w:rFonts w:ascii="方正黑体_GBK" w:eastAsia="方正黑体_GBK" w:hAnsi="宋体" w:hint="eastAsia"/>
          <w:snapToGrid w:val="0"/>
          <w:color w:val="000000"/>
          <w:kern w:val="0"/>
          <w:sz w:val="32"/>
          <w:szCs w:val="32"/>
        </w:rPr>
        <w:t>四、健全信息共享制度</w:t>
      </w:r>
    </w:p>
    <w:p w:rsidR="003E50A4" w:rsidRDefault="009859F0">
      <w:pPr>
        <w:widowControl/>
        <w:adjustRightInd w:val="0"/>
        <w:snapToGrid w:val="0"/>
        <w:spacing w:line="600" w:lineRule="exact"/>
        <w:ind w:firstLine="660"/>
        <w:jc w:val="left"/>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lastRenderedPageBreak/>
        <w:t>区妇幼保健院每月向区卫生计生委流管科提供住院分娩出生实名登记名册电子文档，每季度提供住院分娩出生实名登记信息汇总数据。</w:t>
      </w:r>
    </w:p>
    <w:p w:rsidR="003E50A4" w:rsidRDefault="009859F0">
      <w:pPr>
        <w:widowControl/>
        <w:adjustRightInd w:val="0"/>
        <w:snapToGrid w:val="0"/>
        <w:spacing w:line="600" w:lineRule="exact"/>
        <w:ind w:firstLine="660"/>
        <w:jc w:val="left"/>
        <w:rPr>
          <w:rFonts w:ascii="方正黑体_GBK" w:eastAsia="方正黑体_GBK" w:hAnsi="宋体"/>
          <w:snapToGrid w:val="0"/>
          <w:color w:val="000000"/>
          <w:kern w:val="0"/>
          <w:sz w:val="32"/>
          <w:szCs w:val="32"/>
        </w:rPr>
      </w:pPr>
      <w:r>
        <w:rPr>
          <w:rFonts w:ascii="方正黑体_GBK" w:eastAsia="方正黑体_GBK" w:hAnsi="宋体" w:hint="eastAsia"/>
          <w:snapToGrid w:val="0"/>
          <w:color w:val="000000"/>
          <w:kern w:val="0"/>
          <w:sz w:val="32"/>
          <w:szCs w:val="32"/>
        </w:rPr>
        <w:t>五、实行责任追究</w:t>
      </w:r>
    </w:p>
    <w:p w:rsidR="003E50A4" w:rsidRDefault="009859F0">
      <w:pPr>
        <w:widowControl/>
        <w:adjustRightInd w:val="0"/>
        <w:snapToGrid w:val="0"/>
        <w:spacing w:line="600" w:lineRule="exact"/>
        <w:ind w:firstLine="660"/>
        <w:jc w:val="left"/>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负责出生实名登记的人员、应当查验有关证件如实登记。对弄虚作假，伪造、瞒报、拒报、篡改出生人口信息等行为，按照有关法律法规规定，对相关责任人给予处分，构成犯罪的，依法追究刑事责任。</w:t>
      </w:r>
    </w:p>
    <w:p w:rsidR="003E50A4" w:rsidRDefault="003E50A4">
      <w:pPr>
        <w:widowControl/>
        <w:adjustRightInd w:val="0"/>
        <w:snapToGrid w:val="0"/>
        <w:spacing w:line="600" w:lineRule="exact"/>
        <w:jc w:val="left"/>
        <w:rPr>
          <w:rFonts w:ascii="仿宋_GB2312" w:eastAsia="仿宋_GB2312"/>
          <w:snapToGrid w:val="0"/>
          <w:kern w:val="0"/>
          <w:sz w:val="32"/>
          <w:szCs w:val="32"/>
        </w:rPr>
      </w:pPr>
    </w:p>
    <w:p w:rsidR="003E50A4" w:rsidRDefault="003E50A4">
      <w:pPr>
        <w:widowControl/>
        <w:adjustRightInd w:val="0"/>
        <w:snapToGrid w:val="0"/>
        <w:spacing w:line="600" w:lineRule="exact"/>
        <w:jc w:val="left"/>
        <w:rPr>
          <w:rFonts w:ascii="仿宋_GB2312" w:eastAsia="仿宋_GB2312"/>
          <w:snapToGrid w:val="0"/>
          <w:kern w:val="0"/>
          <w:sz w:val="32"/>
          <w:szCs w:val="32"/>
        </w:rPr>
      </w:pPr>
    </w:p>
    <w:p w:rsidR="003E50A4" w:rsidRDefault="003E50A4">
      <w:pPr>
        <w:widowControl/>
        <w:adjustRightInd w:val="0"/>
        <w:snapToGrid w:val="0"/>
        <w:spacing w:line="600" w:lineRule="exact"/>
        <w:jc w:val="left"/>
        <w:rPr>
          <w:rFonts w:ascii="仿宋_GB2312" w:eastAsia="仿宋_GB2312"/>
          <w:snapToGrid w:val="0"/>
          <w:kern w:val="0"/>
          <w:sz w:val="32"/>
          <w:szCs w:val="32"/>
        </w:rPr>
      </w:pPr>
    </w:p>
    <w:p w:rsidR="003E50A4" w:rsidRDefault="003E50A4">
      <w:pPr>
        <w:widowControl/>
        <w:adjustRightInd w:val="0"/>
        <w:snapToGrid w:val="0"/>
        <w:spacing w:line="600" w:lineRule="exact"/>
        <w:jc w:val="left"/>
        <w:rPr>
          <w:rFonts w:ascii="仿宋_GB2312" w:eastAsia="仿宋_GB2312"/>
          <w:snapToGrid w:val="0"/>
          <w:kern w:val="0"/>
          <w:sz w:val="32"/>
          <w:szCs w:val="32"/>
        </w:rPr>
      </w:pPr>
    </w:p>
    <w:p w:rsidR="003E50A4" w:rsidRDefault="003E50A4">
      <w:pPr>
        <w:widowControl/>
        <w:adjustRightInd w:val="0"/>
        <w:snapToGrid w:val="0"/>
        <w:spacing w:line="600" w:lineRule="exact"/>
        <w:jc w:val="left"/>
        <w:rPr>
          <w:rFonts w:ascii="仿宋_GB2312" w:eastAsia="仿宋_GB2312"/>
          <w:snapToGrid w:val="0"/>
          <w:kern w:val="0"/>
          <w:sz w:val="32"/>
          <w:szCs w:val="32"/>
        </w:rPr>
      </w:pPr>
    </w:p>
    <w:p w:rsidR="003E50A4" w:rsidRDefault="003E50A4">
      <w:pPr>
        <w:widowControl/>
        <w:adjustRightInd w:val="0"/>
        <w:snapToGrid w:val="0"/>
        <w:spacing w:line="600" w:lineRule="exact"/>
        <w:jc w:val="left"/>
        <w:rPr>
          <w:rFonts w:ascii="仿宋_GB2312" w:eastAsia="仿宋_GB2312"/>
          <w:snapToGrid w:val="0"/>
          <w:kern w:val="0"/>
          <w:sz w:val="32"/>
          <w:szCs w:val="32"/>
        </w:rPr>
      </w:pPr>
    </w:p>
    <w:p w:rsidR="003E50A4" w:rsidRDefault="003E50A4">
      <w:pPr>
        <w:widowControl/>
        <w:adjustRightInd w:val="0"/>
        <w:snapToGrid w:val="0"/>
        <w:spacing w:line="600" w:lineRule="exact"/>
        <w:jc w:val="left"/>
        <w:rPr>
          <w:rFonts w:ascii="仿宋_GB2312" w:eastAsia="仿宋_GB2312"/>
          <w:snapToGrid w:val="0"/>
          <w:kern w:val="0"/>
          <w:sz w:val="32"/>
          <w:szCs w:val="32"/>
        </w:rPr>
      </w:pPr>
    </w:p>
    <w:p w:rsidR="003E50A4" w:rsidRDefault="003E50A4">
      <w:pPr>
        <w:widowControl/>
        <w:adjustRightInd w:val="0"/>
        <w:snapToGrid w:val="0"/>
        <w:spacing w:line="600" w:lineRule="exact"/>
        <w:jc w:val="left"/>
        <w:rPr>
          <w:rFonts w:ascii="仿宋_GB2312" w:eastAsia="仿宋_GB2312"/>
          <w:snapToGrid w:val="0"/>
          <w:kern w:val="0"/>
          <w:sz w:val="32"/>
          <w:szCs w:val="32"/>
        </w:rPr>
      </w:pPr>
    </w:p>
    <w:p w:rsidR="003E50A4" w:rsidRDefault="003E50A4">
      <w:pPr>
        <w:widowControl/>
        <w:adjustRightInd w:val="0"/>
        <w:snapToGrid w:val="0"/>
        <w:spacing w:line="600" w:lineRule="exact"/>
        <w:jc w:val="left"/>
        <w:rPr>
          <w:rFonts w:ascii="仿宋_GB2312" w:eastAsia="仿宋_GB2312"/>
          <w:snapToGrid w:val="0"/>
          <w:kern w:val="0"/>
          <w:sz w:val="32"/>
          <w:szCs w:val="32"/>
        </w:rPr>
      </w:pPr>
    </w:p>
    <w:p w:rsidR="003E50A4" w:rsidRDefault="003E50A4">
      <w:pPr>
        <w:widowControl/>
        <w:adjustRightInd w:val="0"/>
        <w:snapToGrid w:val="0"/>
        <w:spacing w:line="600" w:lineRule="exact"/>
        <w:jc w:val="left"/>
        <w:rPr>
          <w:rFonts w:ascii="仿宋_GB2312" w:eastAsia="仿宋_GB2312"/>
          <w:snapToGrid w:val="0"/>
          <w:kern w:val="0"/>
          <w:sz w:val="32"/>
          <w:szCs w:val="32"/>
        </w:rPr>
      </w:pPr>
    </w:p>
    <w:p w:rsidR="003E50A4" w:rsidRDefault="003E50A4">
      <w:pPr>
        <w:widowControl/>
        <w:adjustRightInd w:val="0"/>
        <w:snapToGrid w:val="0"/>
        <w:spacing w:line="600" w:lineRule="exact"/>
        <w:jc w:val="left"/>
        <w:rPr>
          <w:rFonts w:ascii="仿宋_GB2312" w:eastAsia="仿宋_GB2312"/>
          <w:snapToGrid w:val="0"/>
          <w:kern w:val="0"/>
          <w:sz w:val="32"/>
          <w:szCs w:val="32"/>
        </w:rPr>
      </w:pPr>
    </w:p>
    <w:p w:rsidR="003E50A4" w:rsidRDefault="003E50A4">
      <w:pPr>
        <w:widowControl/>
        <w:adjustRightInd w:val="0"/>
        <w:snapToGrid w:val="0"/>
        <w:spacing w:line="600" w:lineRule="exact"/>
        <w:jc w:val="left"/>
        <w:rPr>
          <w:rFonts w:ascii="仿宋_GB2312" w:eastAsia="仿宋_GB2312"/>
          <w:snapToGrid w:val="0"/>
          <w:kern w:val="0"/>
          <w:sz w:val="32"/>
          <w:szCs w:val="32"/>
        </w:rPr>
      </w:pPr>
    </w:p>
    <w:p w:rsidR="003E50A4" w:rsidRDefault="009859F0">
      <w:pPr>
        <w:widowControl/>
        <w:adjustRightInd w:val="0"/>
        <w:snapToGrid w:val="0"/>
        <w:spacing w:line="600" w:lineRule="exact"/>
        <w:jc w:val="left"/>
        <w:rPr>
          <w:rFonts w:ascii="方正黑体_GBK" w:eastAsia="方正黑体_GBK"/>
          <w:snapToGrid w:val="0"/>
          <w:kern w:val="0"/>
          <w:sz w:val="32"/>
          <w:szCs w:val="32"/>
        </w:rPr>
      </w:pPr>
      <w:r>
        <w:rPr>
          <w:rFonts w:ascii="方正黑体_GBK" w:eastAsia="方正黑体_GBK" w:hint="eastAsia"/>
          <w:snapToGrid w:val="0"/>
          <w:kern w:val="0"/>
          <w:sz w:val="32"/>
          <w:szCs w:val="32"/>
        </w:rPr>
        <w:lastRenderedPageBreak/>
        <w:t>附件</w:t>
      </w:r>
      <w:r>
        <w:rPr>
          <w:rFonts w:ascii="方正黑体_GBK" w:eastAsia="方正黑体_GBK" w:hint="eastAsia"/>
          <w:snapToGrid w:val="0"/>
          <w:kern w:val="0"/>
          <w:sz w:val="32"/>
          <w:szCs w:val="32"/>
        </w:rPr>
        <w:t>6</w:t>
      </w:r>
    </w:p>
    <w:p w:rsidR="003E50A4" w:rsidRDefault="003E50A4">
      <w:pPr>
        <w:widowControl/>
        <w:adjustRightInd w:val="0"/>
        <w:snapToGrid w:val="0"/>
        <w:spacing w:line="600" w:lineRule="exact"/>
        <w:jc w:val="left"/>
        <w:rPr>
          <w:rFonts w:ascii="方正仿宋_GBK" w:eastAsia="方正仿宋_GBK"/>
          <w:snapToGrid w:val="0"/>
          <w:kern w:val="0"/>
          <w:sz w:val="32"/>
          <w:szCs w:val="32"/>
        </w:rPr>
      </w:pPr>
    </w:p>
    <w:p w:rsidR="003E50A4" w:rsidRDefault="009859F0">
      <w:pPr>
        <w:widowControl/>
        <w:adjustRightInd w:val="0"/>
        <w:snapToGrid w:val="0"/>
        <w:spacing w:line="600" w:lineRule="exact"/>
        <w:ind w:firstLine="645"/>
        <w:jc w:val="center"/>
        <w:rPr>
          <w:rFonts w:ascii="方正小标宋_GBK" w:eastAsia="方正小标宋_GBK" w:hAnsi="宋体"/>
          <w:snapToGrid w:val="0"/>
          <w:color w:val="000000"/>
          <w:kern w:val="0"/>
          <w:sz w:val="44"/>
          <w:szCs w:val="44"/>
        </w:rPr>
      </w:pPr>
      <w:r>
        <w:rPr>
          <w:rFonts w:ascii="方正小标宋_GBK" w:eastAsia="方正小标宋_GBK" w:hAnsi="宋体" w:hint="eastAsia"/>
          <w:snapToGrid w:val="0"/>
          <w:color w:val="000000"/>
          <w:kern w:val="0"/>
          <w:sz w:val="44"/>
          <w:szCs w:val="44"/>
        </w:rPr>
        <w:t>举报奖励制度</w:t>
      </w:r>
    </w:p>
    <w:p w:rsidR="003E50A4" w:rsidRDefault="003E50A4">
      <w:pPr>
        <w:adjustRightInd w:val="0"/>
        <w:snapToGrid w:val="0"/>
        <w:spacing w:line="600" w:lineRule="exact"/>
        <w:rPr>
          <w:rFonts w:ascii="方正仿宋_GBK" w:eastAsia="方正仿宋_GBK"/>
          <w:snapToGrid w:val="0"/>
          <w:color w:val="000000"/>
          <w:kern w:val="0"/>
          <w:sz w:val="32"/>
          <w:szCs w:val="32"/>
        </w:rPr>
      </w:pPr>
    </w:p>
    <w:p w:rsidR="003E50A4" w:rsidRDefault="009859F0">
      <w:pPr>
        <w:adjustRightInd w:val="0"/>
        <w:snapToGrid w:val="0"/>
        <w:spacing w:line="600" w:lineRule="exact"/>
        <w:ind w:firstLine="640"/>
        <w:rPr>
          <w:rFonts w:ascii="方正仿宋_GBK" w:eastAsia="方正仿宋_GBK"/>
          <w:snapToGrid w:val="0"/>
          <w:color w:val="000000"/>
          <w:spacing w:val="-12"/>
          <w:kern w:val="0"/>
          <w:sz w:val="32"/>
          <w:szCs w:val="32"/>
        </w:rPr>
      </w:pPr>
      <w:r>
        <w:rPr>
          <w:rFonts w:ascii="方正仿宋_GBK" w:eastAsia="方正仿宋_GBK" w:hint="eastAsia"/>
          <w:snapToGrid w:val="0"/>
          <w:color w:val="000000"/>
          <w:kern w:val="0"/>
          <w:sz w:val="32"/>
          <w:szCs w:val="32"/>
        </w:rPr>
        <w:t>一、</w:t>
      </w:r>
      <w:r>
        <w:rPr>
          <w:rFonts w:ascii="方正仿宋_GBK" w:eastAsia="方正仿宋_GBK" w:hint="eastAsia"/>
          <w:snapToGrid w:val="0"/>
          <w:color w:val="000000"/>
          <w:spacing w:val="-12"/>
          <w:kern w:val="0"/>
          <w:sz w:val="32"/>
          <w:szCs w:val="32"/>
        </w:rPr>
        <w:t>举报受理部门：各级卫生计生、食品药品监督管理行政部门。</w:t>
      </w:r>
    </w:p>
    <w:p w:rsidR="003E50A4" w:rsidRDefault="009859F0">
      <w:pPr>
        <w:adjustRightInd w:val="0"/>
        <w:snapToGrid w:val="0"/>
        <w:spacing w:line="600" w:lineRule="exact"/>
        <w:ind w:firstLine="640"/>
        <w:rPr>
          <w:rFonts w:ascii="方正仿宋_GBK" w:eastAsia="方正仿宋_GBK"/>
          <w:snapToGrid w:val="0"/>
          <w:color w:val="000000"/>
          <w:kern w:val="0"/>
          <w:sz w:val="32"/>
          <w:szCs w:val="32"/>
        </w:rPr>
      </w:pPr>
      <w:r>
        <w:rPr>
          <w:rFonts w:ascii="方正仿宋_GBK" w:eastAsia="方正仿宋_GBK" w:hint="eastAsia"/>
          <w:snapToGrid w:val="0"/>
          <w:color w:val="000000"/>
          <w:kern w:val="0"/>
          <w:sz w:val="32"/>
          <w:szCs w:val="32"/>
        </w:rPr>
        <w:t>二、举报范围和奖励标准</w:t>
      </w:r>
    </w:p>
    <w:p w:rsidR="003E50A4" w:rsidRDefault="009859F0" w:rsidP="00C65A10">
      <w:pPr>
        <w:adjustRightInd w:val="0"/>
        <w:snapToGrid w:val="0"/>
        <w:spacing w:line="600" w:lineRule="exact"/>
        <w:ind w:firstLineChars="188" w:firstLine="602"/>
        <w:rPr>
          <w:rFonts w:ascii="方正仿宋_GBK" w:eastAsia="方正仿宋_GBK"/>
          <w:snapToGrid w:val="0"/>
          <w:color w:val="000000"/>
          <w:kern w:val="0"/>
          <w:sz w:val="32"/>
          <w:szCs w:val="32"/>
        </w:rPr>
      </w:pPr>
      <w:r>
        <w:rPr>
          <w:rFonts w:ascii="方正仿宋_GBK" w:eastAsia="方正仿宋_GBK" w:hint="eastAsia"/>
          <w:snapToGrid w:val="0"/>
          <w:color w:val="000000"/>
          <w:kern w:val="0"/>
          <w:sz w:val="32"/>
          <w:szCs w:val="32"/>
        </w:rPr>
        <w:t>（一）利用超声技术和其他技术手段为他人进行非医学需要的胎儿性别鉴定和选择性别终止妊娠的，</w:t>
      </w:r>
      <w:r>
        <w:rPr>
          <w:rFonts w:ascii="方正仿宋_GBK" w:eastAsia="方正仿宋_GBK"/>
          <w:snapToGrid w:val="0"/>
          <w:color w:val="000000"/>
          <w:kern w:val="0"/>
          <w:sz w:val="32"/>
          <w:szCs w:val="32"/>
        </w:rPr>
        <w:t>5000-20000</w:t>
      </w:r>
      <w:r>
        <w:rPr>
          <w:rFonts w:ascii="方正仿宋_GBK" w:eastAsia="方正仿宋_GBK" w:hint="eastAsia"/>
          <w:snapToGrid w:val="0"/>
          <w:color w:val="000000"/>
          <w:kern w:val="0"/>
          <w:sz w:val="32"/>
          <w:szCs w:val="32"/>
        </w:rPr>
        <w:t>元</w:t>
      </w:r>
      <w:r>
        <w:rPr>
          <w:rFonts w:ascii="方正仿宋_GBK" w:eastAsia="方正仿宋_GBK"/>
          <w:snapToGrid w:val="0"/>
          <w:color w:val="000000"/>
          <w:kern w:val="0"/>
          <w:sz w:val="32"/>
          <w:szCs w:val="32"/>
        </w:rPr>
        <w:t>/</w:t>
      </w:r>
      <w:r>
        <w:rPr>
          <w:rFonts w:ascii="方正仿宋_GBK" w:eastAsia="方正仿宋_GBK" w:hint="eastAsia"/>
          <w:snapToGrid w:val="0"/>
          <w:color w:val="000000"/>
          <w:kern w:val="0"/>
          <w:sz w:val="32"/>
          <w:szCs w:val="32"/>
        </w:rPr>
        <w:t>例（调查属实后奖励，下同）。</w:t>
      </w:r>
    </w:p>
    <w:p w:rsidR="003E50A4" w:rsidRDefault="009859F0" w:rsidP="00C65A10">
      <w:pPr>
        <w:adjustRightInd w:val="0"/>
        <w:snapToGrid w:val="0"/>
        <w:spacing w:line="600" w:lineRule="exact"/>
        <w:ind w:firstLineChars="188" w:firstLine="602"/>
        <w:rPr>
          <w:rFonts w:ascii="方正仿宋_GBK" w:eastAsia="方正仿宋_GBK"/>
          <w:snapToGrid w:val="0"/>
          <w:color w:val="000000"/>
          <w:kern w:val="0"/>
          <w:sz w:val="32"/>
          <w:szCs w:val="32"/>
        </w:rPr>
      </w:pPr>
      <w:r>
        <w:rPr>
          <w:rFonts w:ascii="方正仿宋_GBK" w:eastAsia="方正仿宋_GBK" w:hint="eastAsia"/>
          <w:snapToGrid w:val="0"/>
          <w:color w:val="000000"/>
          <w:kern w:val="0"/>
          <w:sz w:val="32"/>
          <w:szCs w:val="32"/>
        </w:rPr>
        <w:t>（二）组织、介绍他人进行非医学需要的胎儿性别鉴定和选择性别终止妊娠的，</w:t>
      </w:r>
      <w:r>
        <w:rPr>
          <w:rFonts w:ascii="方正仿宋_GBK" w:eastAsia="方正仿宋_GBK"/>
          <w:snapToGrid w:val="0"/>
          <w:color w:val="000000"/>
          <w:kern w:val="0"/>
          <w:sz w:val="32"/>
          <w:szCs w:val="32"/>
        </w:rPr>
        <w:t>3000</w:t>
      </w:r>
      <w:r>
        <w:rPr>
          <w:rFonts w:ascii="方正仿宋_GBK" w:eastAsia="方正仿宋_GBK" w:hint="eastAsia"/>
          <w:snapToGrid w:val="0"/>
          <w:color w:val="000000"/>
          <w:kern w:val="0"/>
          <w:sz w:val="32"/>
          <w:szCs w:val="32"/>
        </w:rPr>
        <w:t>元</w:t>
      </w:r>
      <w:r>
        <w:rPr>
          <w:rFonts w:ascii="方正仿宋_GBK" w:eastAsia="方正仿宋_GBK"/>
          <w:snapToGrid w:val="0"/>
          <w:color w:val="000000"/>
          <w:kern w:val="0"/>
          <w:sz w:val="32"/>
          <w:szCs w:val="32"/>
        </w:rPr>
        <w:t>/</w:t>
      </w:r>
      <w:r>
        <w:rPr>
          <w:rFonts w:ascii="方正仿宋_GBK" w:eastAsia="方正仿宋_GBK" w:hint="eastAsia"/>
          <w:snapToGrid w:val="0"/>
          <w:color w:val="000000"/>
          <w:kern w:val="0"/>
          <w:sz w:val="32"/>
          <w:szCs w:val="32"/>
        </w:rPr>
        <w:t>例。</w:t>
      </w:r>
    </w:p>
    <w:p w:rsidR="003E50A4" w:rsidRDefault="009859F0" w:rsidP="00C65A10">
      <w:pPr>
        <w:adjustRightInd w:val="0"/>
        <w:snapToGrid w:val="0"/>
        <w:spacing w:line="600" w:lineRule="exact"/>
        <w:ind w:firstLineChars="188" w:firstLine="602"/>
        <w:rPr>
          <w:rFonts w:ascii="方正仿宋_GBK" w:eastAsia="方正仿宋_GBK"/>
          <w:snapToGrid w:val="0"/>
          <w:color w:val="000000"/>
          <w:kern w:val="0"/>
          <w:sz w:val="32"/>
          <w:szCs w:val="32"/>
        </w:rPr>
      </w:pPr>
      <w:r>
        <w:rPr>
          <w:rFonts w:ascii="方正仿宋_GBK" w:eastAsia="方正仿宋_GBK" w:hint="eastAsia"/>
          <w:snapToGrid w:val="0"/>
          <w:color w:val="000000"/>
          <w:kern w:val="0"/>
          <w:sz w:val="32"/>
          <w:szCs w:val="32"/>
        </w:rPr>
        <w:t>（三）违法使用</w:t>
      </w:r>
      <w:r>
        <w:rPr>
          <w:rFonts w:ascii="方正仿宋_GBK" w:eastAsia="方正仿宋_GBK"/>
          <w:snapToGrid w:val="0"/>
          <w:color w:val="000000"/>
          <w:kern w:val="0"/>
          <w:sz w:val="32"/>
          <w:szCs w:val="32"/>
        </w:rPr>
        <w:t>B</w:t>
      </w:r>
      <w:r>
        <w:rPr>
          <w:rFonts w:ascii="方正仿宋_GBK" w:eastAsia="方正仿宋_GBK" w:hint="eastAsia"/>
          <w:snapToGrid w:val="0"/>
          <w:color w:val="000000"/>
          <w:kern w:val="0"/>
          <w:sz w:val="32"/>
          <w:szCs w:val="32"/>
        </w:rPr>
        <w:t>超的，</w:t>
      </w:r>
      <w:r>
        <w:rPr>
          <w:rFonts w:ascii="方正仿宋_GBK" w:eastAsia="方正仿宋_GBK"/>
          <w:snapToGrid w:val="0"/>
          <w:color w:val="000000"/>
          <w:kern w:val="0"/>
          <w:sz w:val="32"/>
          <w:szCs w:val="32"/>
        </w:rPr>
        <w:t>2000</w:t>
      </w:r>
      <w:r>
        <w:rPr>
          <w:rFonts w:ascii="方正仿宋_GBK" w:eastAsia="方正仿宋_GBK" w:hint="eastAsia"/>
          <w:snapToGrid w:val="0"/>
          <w:color w:val="000000"/>
          <w:kern w:val="0"/>
          <w:sz w:val="32"/>
          <w:szCs w:val="32"/>
        </w:rPr>
        <w:t>元</w:t>
      </w:r>
      <w:r>
        <w:rPr>
          <w:rFonts w:ascii="方正仿宋_GBK" w:eastAsia="方正仿宋_GBK"/>
          <w:snapToGrid w:val="0"/>
          <w:color w:val="000000"/>
          <w:kern w:val="0"/>
          <w:sz w:val="32"/>
          <w:szCs w:val="32"/>
        </w:rPr>
        <w:t>/</w:t>
      </w:r>
      <w:r>
        <w:rPr>
          <w:rFonts w:ascii="方正仿宋_GBK" w:eastAsia="方正仿宋_GBK" w:hint="eastAsia"/>
          <w:snapToGrid w:val="0"/>
          <w:color w:val="000000"/>
          <w:kern w:val="0"/>
          <w:sz w:val="32"/>
          <w:szCs w:val="32"/>
        </w:rPr>
        <w:t>例。</w:t>
      </w:r>
    </w:p>
    <w:p w:rsidR="003E50A4" w:rsidRDefault="009859F0" w:rsidP="00C65A10">
      <w:pPr>
        <w:adjustRightInd w:val="0"/>
        <w:snapToGrid w:val="0"/>
        <w:spacing w:line="600" w:lineRule="exact"/>
        <w:ind w:firstLineChars="188" w:firstLine="602"/>
        <w:rPr>
          <w:rFonts w:ascii="方正仿宋_GBK" w:eastAsia="方正仿宋_GBK"/>
          <w:snapToGrid w:val="0"/>
          <w:color w:val="000000"/>
          <w:kern w:val="0"/>
          <w:sz w:val="32"/>
          <w:szCs w:val="32"/>
        </w:rPr>
      </w:pPr>
      <w:r>
        <w:rPr>
          <w:rFonts w:ascii="方正仿宋_GBK" w:eastAsia="方正仿宋_GBK" w:hint="eastAsia"/>
          <w:snapToGrid w:val="0"/>
          <w:color w:val="000000"/>
          <w:kern w:val="0"/>
          <w:sz w:val="32"/>
          <w:szCs w:val="32"/>
        </w:rPr>
        <w:t>（四）违法施行计划生育手术的，</w:t>
      </w:r>
      <w:r>
        <w:rPr>
          <w:rFonts w:ascii="方正仿宋_GBK" w:eastAsia="方正仿宋_GBK"/>
          <w:snapToGrid w:val="0"/>
          <w:color w:val="000000"/>
          <w:kern w:val="0"/>
          <w:sz w:val="32"/>
          <w:szCs w:val="32"/>
        </w:rPr>
        <w:t>1000</w:t>
      </w:r>
      <w:r>
        <w:rPr>
          <w:rFonts w:ascii="方正仿宋_GBK" w:eastAsia="方正仿宋_GBK" w:hint="eastAsia"/>
          <w:snapToGrid w:val="0"/>
          <w:color w:val="000000"/>
          <w:kern w:val="0"/>
          <w:sz w:val="32"/>
          <w:szCs w:val="32"/>
        </w:rPr>
        <w:t>元</w:t>
      </w:r>
      <w:r>
        <w:rPr>
          <w:rFonts w:ascii="方正仿宋_GBK" w:eastAsia="方正仿宋_GBK"/>
          <w:snapToGrid w:val="0"/>
          <w:color w:val="000000"/>
          <w:kern w:val="0"/>
          <w:sz w:val="32"/>
          <w:szCs w:val="32"/>
        </w:rPr>
        <w:t>/</w:t>
      </w:r>
      <w:r>
        <w:rPr>
          <w:rFonts w:ascii="方正仿宋_GBK" w:eastAsia="方正仿宋_GBK" w:hint="eastAsia"/>
          <w:snapToGrid w:val="0"/>
          <w:color w:val="000000"/>
          <w:kern w:val="0"/>
          <w:sz w:val="32"/>
          <w:szCs w:val="32"/>
        </w:rPr>
        <w:t>例。</w:t>
      </w:r>
    </w:p>
    <w:p w:rsidR="003E50A4" w:rsidRDefault="009859F0" w:rsidP="00C65A10">
      <w:pPr>
        <w:adjustRightInd w:val="0"/>
        <w:snapToGrid w:val="0"/>
        <w:spacing w:line="600" w:lineRule="exact"/>
        <w:ind w:firstLineChars="188" w:firstLine="602"/>
        <w:rPr>
          <w:rFonts w:ascii="方正仿宋_GBK" w:eastAsia="方正仿宋_GBK"/>
          <w:snapToGrid w:val="0"/>
          <w:color w:val="000000"/>
          <w:kern w:val="0"/>
          <w:sz w:val="32"/>
          <w:szCs w:val="32"/>
        </w:rPr>
      </w:pPr>
      <w:r>
        <w:rPr>
          <w:rFonts w:ascii="方正仿宋_GBK" w:eastAsia="方正仿宋_GBK" w:hint="eastAsia"/>
          <w:snapToGrid w:val="0"/>
          <w:color w:val="000000"/>
          <w:kern w:val="0"/>
          <w:sz w:val="32"/>
          <w:szCs w:val="32"/>
        </w:rPr>
        <w:t>（五）违法销售或者使用终止妊娠药品的，</w:t>
      </w:r>
      <w:r>
        <w:rPr>
          <w:rFonts w:ascii="方正仿宋_GBK" w:eastAsia="方正仿宋_GBK"/>
          <w:snapToGrid w:val="0"/>
          <w:color w:val="000000"/>
          <w:kern w:val="0"/>
          <w:sz w:val="32"/>
          <w:szCs w:val="32"/>
        </w:rPr>
        <w:t>1000</w:t>
      </w:r>
      <w:r>
        <w:rPr>
          <w:rFonts w:ascii="方正仿宋_GBK" w:eastAsia="方正仿宋_GBK" w:hint="eastAsia"/>
          <w:snapToGrid w:val="0"/>
          <w:color w:val="000000"/>
          <w:kern w:val="0"/>
          <w:sz w:val="32"/>
          <w:szCs w:val="32"/>
        </w:rPr>
        <w:t>元</w:t>
      </w:r>
      <w:r>
        <w:rPr>
          <w:rFonts w:ascii="方正仿宋_GBK" w:eastAsia="方正仿宋_GBK"/>
          <w:snapToGrid w:val="0"/>
          <w:color w:val="000000"/>
          <w:kern w:val="0"/>
          <w:sz w:val="32"/>
          <w:szCs w:val="32"/>
        </w:rPr>
        <w:t>/</w:t>
      </w:r>
      <w:r>
        <w:rPr>
          <w:rFonts w:ascii="方正仿宋_GBK" w:eastAsia="方正仿宋_GBK" w:hint="eastAsia"/>
          <w:snapToGrid w:val="0"/>
          <w:color w:val="000000"/>
          <w:kern w:val="0"/>
          <w:sz w:val="32"/>
          <w:szCs w:val="32"/>
        </w:rPr>
        <w:t>例。</w:t>
      </w:r>
    </w:p>
    <w:p w:rsidR="003E50A4" w:rsidRDefault="009859F0" w:rsidP="00C65A10">
      <w:pPr>
        <w:adjustRightInd w:val="0"/>
        <w:snapToGrid w:val="0"/>
        <w:spacing w:line="600" w:lineRule="exact"/>
        <w:ind w:firstLineChars="188" w:firstLine="602"/>
        <w:rPr>
          <w:rFonts w:ascii="方正仿宋_GBK" w:eastAsia="方正仿宋_GBK"/>
          <w:snapToGrid w:val="0"/>
          <w:color w:val="000000"/>
          <w:kern w:val="0"/>
          <w:sz w:val="32"/>
          <w:szCs w:val="32"/>
        </w:rPr>
      </w:pPr>
      <w:r>
        <w:rPr>
          <w:rFonts w:ascii="方正仿宋_GBK" w:eastAsia="方正仿宋_GBK" w:hint="eastAsia"/>
          <w:snapToGrid w:val="0"/>
          <w:color w:val="000000"/>
          <w:kern w:val="0"/>
          <w:sz w:val="32"/>
          <w:szCs w:val="32"/>
        </w:rPr>
        <w:t>（六）违法制作、发布有关非医学需要选择胎儿性别广告的，</w:t>
      </w:r>
      <w:r>
        <w:rPr>
          <w:rFonts w:ascii="方正仿宋_GBK" w:eastAsia="方正仿宋_GBK"/>
          <w:snapToGrid w:val="0"/>
          <w:color w:val="000000"/>
          <w:kern w:val="0"/>
          <w:sz w:val="32"/>
          <w:szCs w:val="32"/>
        </w:rPr>
        <w:t>10</w:t>
      </w:r>
      <w:r>
        <w:rPr>
          <w:rFonts w:ascii="方正仿宋_GBK" w:eastAsia="方正仿宋_GBK"/>
          <w:snapToGrid w:val="0"/>
          <w:color w:val="000000"/>
          <w:kern w:val="0"/>
          <w:sz w:val="32"/>
          <w:szCs w:val="32"/>
        </w:rPr>
        <w:t>00</w:t>
      </w:r>
      <w:r>
        <w:rPr>
          <w:rFonts w:ascii="方正仿宋_GBK" w:eastAsia="方正仿宋_GBK" w:hint="eastAsia"/>
          <w:snapToGrid w:val="0"/>
          <w:color w:val="000000"/>
          <w:kern w:val="0"/>
          <w:sz w:val="32"/>
          <w:szCs w:val="32"/>
        </w:rPr>
        <w:t>元</w:t>
      </w:r>
      <w:r>
        <w:rPr>
          <w:rFonts w:ascii="方正仿宋_GBK" w:eastAsia="方正仿宋_GBK"/>
          <w:snapToGrid w:val="0"/>
          <w:color w:val="000000"/>
          <w:kern w:val="0"/>
          <w:sz w:val="32"/>
          <w:szCs w:val="32"/>
        </w:rPr>
        <w:t>/</w:t>
      </w:r>
      <w:r>
        <w:rPr>
          <w:rFonts w:ascii="方正仿宋_GBK" w:eastAsia="方正仿宋_GBK" w:hint="eastAsia"/>
          <w:snapToGrid w:val="0"/>
          <w:color w:val="000000"/>
          <w:kern w:val="0"/>
          <w:sz w:val="32"/>
          <w:szCs w:val="32"/>
        </w:rPr>
        <w:t>例。</w:t>
      </w:r>
    </w:p>
    <w:p w:rsidR="003E50A4" w:rsidRDefault="009859F0">
      <w:pPr>
        <w:adjustRightInd w:val="0"/>
        <w:snapToGrid w:val="0"/>
        <w:spacing w:line="60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三、举报方式</w:t>
      </w:r>
    </w:p>
    <w:p w:rsidR="003E50A4" w:rsidRDefault="009859F0">
      <w:pPr>
        <w:adjustRightInd w:val="0"/>
        <w:snapToGrid w:val="0"/>
        <w:spacing w:line="600" w:lineRule="exact"/>
        <w:ind w:firstLineChars="200" w:firstLine="640"/>
        <w:rPr>
          <w:rFonts w:ascii="方正仿宋_GBK" w:eastAsia="方正仿宋_GBK" w:hAnsi="仿宋_GB2312" w:cs="宋体"/>
          <w:snapToGrid w:val="0"/>
          <w:color w:val="000000"/>
          <w:kern w:val="0"/>
          <w:sz w:val="32"/>
          <w:szCs w:val="32"/>
        </w:rPr>
      </w:pPr>
      <w:r>
        <w:rPr>
          <w:rFonts w:ascii="方正仿宋_GBK" w:eastAsia="方正仿宋_GBK" w:hAnsi="宋体" w:hint="eastAsia"/>
          <w:snapToGrid w:val="0"/>
          <w:color w:val="000000"/>
          <w:kern w:val="0"/>
          <w:sz w:val="32"/>
          <w:szCs w:val="32"/>
        </w:rPr>
        <w:t>举报人可采取口头、电话或者举报人认为方便的其他形式进行举报。举报电话：</w:t>
      </w:r>
      <w:r>
        <w:rPr>
          <w:rFonts w:ascii="方正仿宋_GBK" w:eastAsia="方正仿宋_GBK" w:hAnsi="宋体"/>
          <w:snapToGrid w:val="0"/>
          <w:color w:val="000000"/>
          <w:kern w:val="0"/>
          <w:sz w:val="32"/>
          <w:szCs w:val="32"/>
        </w:rPr>
        <w:t>023-12356</w:t>
      </w:r>
      <w:r>
        <w:rPr>
          <w:rFonts w:ascii="方正仿宋_GBK" w:eastAsia="方正仿宋_GBK" w:hAnsi="宋体" w:hint="eastAsia"/>
          <w:snapToGrid w:val="0"/>
          <w:color w:val="000000"/>
          <w:kern w:val="0"/>
          <w:sz w:val="32"/>
          <w:szCs w:val="32"/>
        </w:rPr>
        <w:t>，</w:t>
      </w:r>
      <w:r>
        <w:rPr>
          <w:rFonts w:ascii="方正仿宋_GBK" w:eastAsia="方正仿宋_GBK" w:hAnsi="宋体"/>
          <w:snapToGrid w:val="0"/>
          <w:color w:val="000000"/>
          <w:kern w:val="0"/>
          <w:sz w:val="32"/>
          <w:szCs w:val="32"/>
        </w:rPr>
        <w:t xml:space="preserve">023-68410614 </w:t>
      </w:r>
      <w:r>
        <w:rPr>
          <w:rFonts w:ascii="方正仿宋_GBK" w:eastAsia="方正仿宋_GBK" w:hAnsi="宋体" w:hint="eastAsia"/>
          <w:snapToGrid w:val="0"/>
          <w:color w:val="000000"/>
          <w:kern w:val="0"/>
          <w:sz w:val="32"/>
          <w:szCs w:val="32"/>
        </w:rPr>
        <w:t>（区卫生计生委）</w:t>
      </w:r>
      <w:r>
        <w:rPr>
          <w:rFonts w:ascii="方正仿宋_GBK" w:eastAsia="方正仿宋_GBK" w:hAnsi="仿宋_GB2312" w:cs="宋体"/>
          <w:snapToGrid w:val="0"/>
          <w:color w:val="000000"/>
          <w:kern w:val="0"/>
          <w:sz w:val="32"/>
          <w:szCs w:val="32"/>
        </w:rPr>
        <w:t>023-68789600</w:t>
      </w:r>
      <w:r>
        <w:rPr>
          <w:rFonts w:ascii="方正仿宋_GBK" w:eastAsia="方正仿宋_GBK" w:hAnsi="仿宋_GB2312" w:cs="宋体" w:hint="eastAsia"/>
          <w:snapToGrid w:val="0"/>
          <w:color w:val="000000"/>
          <w:kern w:val="0"/>
          <w:sz w:val="32"/>
          <w:szCs w:val="32"/>
        </w:rPr>
        <w:t>（区食药监分局）</w:t>
      </w:r>
    </w:p>
    <w:p w:rsidR="003E50A4" w:rsidRDefault="009859F0">
      <w:pPr>
        <w:adjustRightInd w:val="0"/>
        <w:snapToGrid w:val="0"/>
        <w:spacing w:line="60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lastRenderedPageBreak/>
        <w:t>四、切实保护举报人的合法权益</w:t>
      </w:r>
    </w:p>
    <w:p w:rsidR="003E50A4" w:rsidRDefault="009859F0">
      <w:pPr>
        <w:adjustRightInd w:val="0"/>
        <w:snapToGrid w:val="0"/>
        <w:spacing w:line="600" w:lineRule="exact"/>
        <w:ind w:firstLineChars="200" w:firstLine="640"/>
        <w:rPr>
          <w:rFonts w:ascii="方正仿宋_GBK" w:eastAsia="方正仿宋_GBK" w:hAnsi="宋体"/>
          <w:snapToGrid w:val="0"/>
          <w:color w:val="000000"/>
          <w:kern w:val="0"/>
          <w:sz w:val="32"/>
          <w:szCs w:val="32"/>
        </w:rPr>
      </w:pPr>
      <w:r>
        <w:rPr>
          <w:rFonts w:ascii="方正仿宋_GBK" w:eastAsia="方正仿宋_GBK" w:hAnsi="宋体" w:hint="eastAsia"/>
          <w:snapToGrid w:val="0"/>
          <w:color w:val="000000"/>
          <w:kern w:val="0"/>
          <w:sz w:val="32"/>
          <w:szCs w:val="32"/>
        </w:rPr>
        <w:t>举报受理单位应对举报人的姓名、地址、电话等实行严格保密，任何单位和个人不得随意泄露举报人的有关信息。对压制、打击、报复举报人的违法违纪行为，一经查实，按法律法规和有关规章严肃处理。</w:t>
      </w:r>
    </w:p>
    <w:p w:rsidR="003E50A4" w:rsidRDefault="003E50A4">
      <w:pPr>
        <w:widowControl/>
        <w:adjustRightInd w:val="0"/>
        <w:snapToGrid w:val="0"/>
        <w:spacing w:line="600" w:lineRule="exact"/>
        <w:jc w:val="left"/>
        <w:rPr>
          <w:rFonts w:ascii="方正仿宋_GBK" w:eastAsia="方正仿宋_GBK"/>
          <w:sz w:val="32"/>
          <w:szCs w:val="32"/>
        </w:rPr>
        <w:sectPr w:rsidR="003E50A4">
          <w:headerReference w:type="default" r:id="rId8"/>
          <w:footerReference w:type="even" r:id="rId9"/>
          <w:footerReference w:type="default" r:id="rId10"/>
          <w:headerReference w:type="first" r:id="rId11"/>
          <w:footerReference w:type="first" r:id="rId12"/>
          <w:pgSz w:w="11906" w:h="16838"/>
          <w:pgMar w:top="2098" w:right="1531" w:bottom="1985" w:left="1531" w:header="851" w:footer="1418" w:gutter="0"/>
          <w:cols w:space="720"/>
          <w:titlePg/>
          <w:docGrid w:type="lines" w:linePitch="312"/>
        </w:sectPr>
      </w:pPr>
    </w:p>
    <w:p w:rsidR="003E50A4" w:rsidRDefault="009859F0">
      <w:pPr>
        <w:widowControl/>
        <w:adjustRightInd w:val="0"/>
        <w:snapToGrid w:val="0"/>
        <w:spacing w:line="600" w:lineRule="exact"/>
        <w:jc w:val="left"/>
        <w:rPr>
          <w:rFonts w:ascii="方正黑体_GBK" w:eastAsia="方正黑体_GBK"/>
          <w:sz w:val="32"/>
          <w:szCs w:val="32"/>
        </w:rPr>
      </w:pPr>
      <w:r>
        <w:rPr>
          <w:rFonts w:ascii="方正黑体_GBK" w:eastAsia="方正黑体_GBK" w:hint="eastAsia"/>
          <w:sz w:val="32"/>
          <w:szCs w:val="32"/>
        </w:rPr>
        <w:lastRenderedPageBreak/>
        <w:t>附件</w:t>
      </w:r>
      <w:r>
        <w:rPr>
          <w:rFonts w:ascii="方正黑体_GBK" w:eastAsia="方正黑体_GBK" w:hint="eastAsia"/>
          <w:sz w:val="32"/>
          <w:szCs w:val="32"/>
        </w:rPr>
        <w:t>7</w:t>
      </w:r>
    </w:p>
    <w:p w:rsidR="003E50A4" w:rsidRDefault="009859F0">
      <w:pPr>
        <w:widowControl/>
        <w:adjustRightInd w:val="0"/>
        <w:snapToGrid w:val="0"/>
        <w:spacing w:line="600" w:lineRule="exact"/>
        <w:jc w:val="center"/>
        <w:rPr>
          <w:rFonts w:ascii="方正小标宋_GBK" w:eastAsia="方正小标宋_GBK"/>
          <w:sz w:val="32"/>
          <w:szCs w:val="32"/>
        </w:rPr>
      </w:pPr>
      <w:r>
        <w:rPr>
          <w:rFonts w:ascii="方正小标宋_GBK" w:eastAsia="方正小标宋_GBK" w:hAnsi="宋体" w:hint="eastAsia"/>
          <w:snapToGrid w:val="0"/>
          <w:color w:val="000000"/>
          <w:kern w:val="0"/>
          <w:sz w:val="44"/>
          <w:szCs w:val="44"/>
        </w:rPr>
        <w:t>施行人工终止妊娠手术表</w:t>
      </w:r>
    </w:p>
    <w:p w:rsidR="003E50A4" w:rsidRDefault="009859F0">
      <w:pPr>
        <w:widowControl/>
        <w:adjustRightInd w:val="0"/>
        <w:snapToGrid w:val="0"/>
        <w:spacing w:line="600" w:lineRule="exact"/>
        <w:jc w:val="center"/>
        <w:rPr>
          <w:rFonts w:ascii="方正仿宋_GBK" w:eastAsia="方正仿宋_GBK"/>
          <w:snapToGrid w:val="0"/>
          <w:color w:val="000000"/>
          <w:kern w:val="0"/>
          <w:sz w:val="28"/>
          <w:szCs w:val="28"/>
        </w:rPr>
      </w:pPr>
      <w:r>
        <w:rPr>
          <w:rFonts w:ascii="仿宋_GB2312" w:eastAsia="仿宋_GB2312"/>
          <w:snapToGrid w:val="0"/>
          <w:color w:val="000000"/>
          <w:kern w:val="0"/>
          <w:sz w:val="24"/>
        </w:rPr>
        <w:t xml:space="preserve">      </w:t>
      </w:r>
      <w:r>
        <w:rPr>
          <w:rFonts w:ascii="方正仿宋_GBK" w:eastAsia="方正仿宋_GBK"/>
          <w:snapToGrid w:val="0"/>
          <w:color w:val="000000"/>
          <w:kern w:val="0"/>
          <w:sz w:val="28"/>
          <w:szCs w:val="28"/>
        </w:rPr>
        <w:t xml:space="preserve">                            </w:t>
      </w:r>
    </w:p>
    <w:p w:rsidR="003E50A4" w:rsidRDefault="009859F0">
      <w:pPr>
        <w:widowControl/>
        <w:adjustRightInd w:val="0"/>
        <w:snapToGrid w:val="0"/>
        <w:spacing w:line="600" w:lineRule="exact"/>
        <w:jc w:val="center"/>
        <w:rPr>
          <w:rFonts w:ascii="方正仿宋_GBK" w:eastAsia="方正仿宋_GBK"/>
          <w:snapToGrid w:val="0"/>
          <w:color w:val="000000"/>
          <w:kern w:val="0"/>
          <w:sz w:val="28"/>
          <w:szCs w:val="28"/>
        </w:rPr>
      </w:pPr>
      <w:r>
        <w:rPr>
          <w:rFonts w:ascii="方正仿宋_GBK" w:eastAsia="方正仿宋_GBK"/>
          <w:snapToGrid w:val="0"/>
          <w:color w:val="000000"/>
          <w:kern w:val="0"/>
          <w:sz w:val="28"/>
          <w:szCs w:val="28"/>
        </w:rPr>
        <w:t xml:space="preserve">                         </w:t>
      </w:r>
      <w:r>
        <w:rPr>
          <w:rFonts w:ascii="方正仿宋_GBK" w:eastAsia="方正仿宋_GBK" w:hint="eastAsia"/>
          <w:snapToGrid w:val="0"/>
          <w:color w:val="000000"/>
          <w:kern w:val="0"/>
          <w:sz w:val="28"/>
          <w:szCs w:val="28"/>
        </w:rPr>
        <w:t>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900"/>
        <w:gridCol w:w="180"/>
        <w:gridCol w:w="900"/>
        <w:gridCol w:w="1260"/>
        <w:gridCol w:w="1260"/>
        <w:gridCol w:w="1260"/>
        <w:gridCol w:w="1440"/>
      </w:tblGrid>
      <w:tr w:rsidR="003E50A4">
        <w:trPr>
          <w:trHeight w:val="608"/>
        </w:trPr>
        <w:tc>
          <w:tcPr>
            <w:tcW w:w="1080" w:type="dxa"/>
            <w:vAlign w:val="center"/>
          </w:tcPr>
          <w:p w:rsidR="003E50A4" w:rsidRDefault="009859F0">
            <w:pPr>
              <w:widowControl/>
              <w:adjustRightInd w:val="0"/>
              <w:snapToGrid w:val="0"/>
              <w:spacing w:line="600" w:lineRule="exact"/>
              <w:rPr>
                <w:rFonts w:ascii="方正仿宋_GBK" w:eastAsia="方正仿宋_GBK"/>
                <w:snapToGrid w:val="0"/>
                <w:color w:val="000000"/>
                <w:kern w:val="0"/>
                <w:sz w:val="24"/>
              </w:rPr>
            </w:pPr>
            <w:r>
              <w:rPr>
                <w:rFonts w:ascii="方正仿宋_GBK" w:eastAsia="方正仿宋_GBK"/>
                <w:snapToGrid w:val="0"/>
                <w:color w:val="000000"/>
                <w:kern w:val="0"/>
                <w:sz w:val="24"/>
              </w:rPr>
              <w:t xml:space="preserve"> </w:t>
            </w:r>
            <w:r>
              <w:rPr>
                <w:rFonts w:ascii="方正仿宋_GBK" w:eastAsia="方正仿宋_GBK" w:hint="eastAsia"/>
                <w:snapToGrid w:val="0"/>
                <w:color w:val="000000"/>
                <w:kern w:val="0"/>
                <w:sz w:val="24"/>
              </w:rPr>
              <w:t>姓</w:t>
            </w:r>
            <w:r>
              <w:rPr>
                <w:rFonts w:ascii="方正仿宋_GBK" w:eastAsia="方正仿宋_GBK"/>
                <w:snapToGrid w:val="0"/>
                <w:color w:val="000000"/>
                <w:kern w:val="0"/>
                <w:sz w:val="24"/>
              </w:rPr>
              <w:t xml:space="preserve">  </w:t>
            </w:r>
            <w:r>
              <w:rPr>
                <w:rFonts w:ascii="方正仿宋_GBK" w:eastAsia="方正仿宋_GBK" w:hint="eastAsia"/>
                <w:snapToGrid w:val="0"/>
                <w:color w:val="000000"/>
                <w:kern w:val="0"/>
                <w:sz w:val="24"/>
              </w:rPr>
              <w:t>名</w:t>
            </w:r>
          </w:p>
        </w:tc>
        <w:tc>
          <w:tcPr>
            <w:tcW w:w="1440" w:type="dxa"/>
            <w:vAlign w:val="center"/>
          </w:tcPr>
          <w:p w:rsidR="003E50A4" w:rsidRDefault="003E50A4">
            <w:pPr>
              <w:widowControl/>
              <w:adjustRightInd w:val="0"/>
              <w:snapToGrid w:val="0"/>
              <w:spacing w:line="600" w:lineRule="exact"/>
              <w:ind w:firstLineChars="1750" w:firstLine="4200"/>
              <w:jc w:val="center"/>
              <w:rPr>
                <w:rFonts w:ascii="方正仿宋_GBK" w:eastAsia="方正仿宋_GBK" w:hAnsi="宋体" w:cs="宋体"/>
                <w:snapToGrid w:val="0"/>
                <w:color w:val="000000"/>
                <w:kern w:val="0"/>
                <w:sz w:val="24"/>
              </w:rPr>
            </w:pPr>
          </w:p>
        </w:tc>
        <w:tc>
          <w:tcPr>
            <w:tcW w:w="900" w:type="dxa"/>
            <w:vAlign w:val="center"/>
          </w:tcPr>
          <w:p w:rsidR="003E50A4" w:rsidRDefault="009859F0">
            <w:pPr>
              <w:widowControl/>
              <w:adjustRightInd w:val="0"/>
              <w:snapToGrid w:val="0"/>
              <w:spacing w:line="600" w:lineRule="exact"/>
              <w:jc w:val="center"/>
              <w:rPr>
                <w:rFonts w:ascii="方正仿宋_GBK" w:eastAsia="方正仿宋_GBK"/>
                <w:snapToGrid w:val="0"/>
                <w:color w:val="000000"/>
                <w:kern w:val="0"/>
                <w:sz w:val="24"/>
              </w:rPr>
            </w:pPr>
            <w:r>
              <w:rPr>
                <w:rFonts w:ascii="方正仿宋_GBK" w:eastAsia="方正仿宋_GBK" w:hint="eastAsia"/>
                <w:snapToGrid w:val="0"/>
                <w:color w:val="000000"/>
                <w:kern w:val="0"/>
                <w:sz w:val="24"/>
              </w:rPr>
              <w:t>年龄</w:t>
            </w:r>
          </w:p>
        </w:tc>
        <w:tc>
          <w:tcPr>
            <w:tcW w:w="1080" w:type="dxa"/>
            <w:gridSpan w:val="2"/>
            <w:vAlign w:val="center"/>
          </w:tcPr>
          <w:p w:rsidR="003E50A4" w:rsidRDefault="003E50A4">
            <w:pPr>
              <w:widowControl/>
              <w:adjustRightInd w:val="0"/>
              <w:snapToGrid w:val="0"/>
              <w:spacing w:line="600" w:lineRule="exact"/>
              <w:ind w:firstLineChars="1750" w:firstLine="4200"/>
              <w:jc w:val="center"/>
              <w:rPr>
                <w:rFonts w:ascii="方正仿宋_GBK" w:eastAsia="方正仿宋_GBK" w:hAnsi="宋体" w:cs="宋体"/>
                <w:snapToGrid w:val="0"/>
                <w:color w:val="000000"/>
                <w:kern w:val="0"/>
                <w:sz w:val="24"/>
              </w:rPr>
            </w:pPr>
          </w:p>
        </w:tc>
        <w:tc>
          <w:tcPr>
            <w:tcW w:w="1260" w:type="dxa"/>
            <w:vAlign w:val="center"/>
          </w:tcPr>
          <w:p w:rsidR="003E50A4" w:rsidRDefault="009859F0">
            <w:pPr>
              <w:widowControl/>
              <w:adjustRightInd w:val="0"/>
              <w:snapToGrid w:val="0"/>
              <w:spacing w:line="600" w:lineRule="exact"/>
              <w:jc w:val="center"/>
              <w:rPr>
                <w:rFonts w:ascii="方正仿宋_GBK" w:eastAsia="方正仿宋_GBK"/>
                <w:snapToGrid w:val="0"/>
                <w:color w:val="000000"/>
                <w:kern w:val="0"/>
                <w:sz w:val="24"/>
              </w:rPr>
            </w:pPr>
            <w:r>
              <w:rPr>
                <w:rFonts w:ascii="方正仿宋_GBK" w:eastAsia="方正仿宋_GBK" w:hint="eastAsia"/>
                <w:snapToGrid w:val="0"/>
                <w:color w:val="000000"/>
                <w:kern w:val="0"/>
                <w:sz w:val="24"/>
              </w:rPr>
              <w:t>身份证号</w:t>
            </w:r>
          </w:p>
        </w:tc>
        <w:tc>
          <w:tcPr>
            <w:tcW w:w="3960" w:type="dxa"/>
            <w:gridSpan w:val="3"/>
            <w:vAlign w:val="center"/>
          </w:tcPr>
          <w:p w:rsidR="003E50A4" w:rsidRDefault="003E50A4">
            <w:pPr>
              <w:widowControl/>
              <w:adjustRightInd w:val="0"/>
              <w:snapToGrid w:val="0"/>
              <w:spacing w:line="600" w:lineRule="exact"/>
              <w:ind w:firstLineChars="1750" w:firstLine="4200"/>
              <w:jc w:val="center"/>
              <w:rPr>
                <w:rFonts w:ascii="方正仿宋_GBK" w:eastAsia="方正仿宋_GBK" w:hAnsi="宋体" w:cs="宋体"/>
                <w:snapToGrid w:val="0"/>
                <w:color w:val="000000"/>
                <w:kern w:val="0"/>
                <w:sz w:val="24"/>
              </w:rPr>
            </w:pPr>
          </w:p>
        </w:tc>
      </w:tr>
      <w:tr w:rsidR="003E50A4">
        <w:trPr>
          <w:trHeight w:val="605"/>
        </w:trPr>
        <w:tc>
          <w:tcPr>
            <w:tcW w:w="1080" w:type="dxa"/>
            <w:vAlign w:val="center"/>
          </w:tcPr>
          <w:p w:rsidR="003E50A4" w:rsidRDefault="009859F0">
            <w:pPr>
              <w:widowControl/>
              <w:adjustRightInd w:val="0"/>
              <w:snapToGrid w:val="0"/>
              <w:spacing w:line="600" w:lineRule="exact"/>
              <w:jc w:val="center"/>
              <w:rPr>
                <w:rFonts w:ascii="方正仿宋_GBK" w:eastAsia="方正仿宋_GBK"/>
                <w:snapToGrid w:val="0"/>
                <w:color w:val="000000"/>
                <w:kern w:val="0"/>
                <w:sz w:val="24"/>
              </w:rPr>
            </w:pPr>
            <w:r>
              <w:rPr>
                <w:rFonts w:ascii="方正仿宋_GBK" w:eastAsia="方正仿宋_GBK" w:hint="eastAsia"/>
                <w:snapToGrid w:val="0"/>
                <w:color w:val="000000"/>
                <w:kern w:val="0"/>
                <w:sz w:val="24"/>
              </w:rPr>
              <w:t>户</w:t>
            </w:r>
            <w:r>
              <w:rPr>
                <w:rFonts w:ascii="方正仿宋_GBK" w:eastAsia="方正仿宋_GBK"/>
                <w:snapToGrid w:val="0"/>
                <w:color w:val="000000"/>
                <w:kern w:val="0"/>
                <w:sz w:val="24"/>
              </w:rPr>
              <w:t xml:space="preserve">   </w:t>
            </w:r>
            <w:r>
              <w:rPr>
                <w:rFonts w:ascii="方正仿宋_GBK" w:eastAsia="方正仿宋_GBK" w:hint="eastAsia"/>
                <w:snapToGrid w:val="0"/>
                <w:color w:val="000000"/>
                <w:kern w:val="0"/>
                <w:sz w:val="24"/>
              </w:rPr>
              <w:t>口</w:t>
            </w:r>
          </w:p>
          <w:p w:rsidR="003E50A4" w:rsidRDefault="009859F0">
            <w:pPr>
              <w:widowControl/>
              <w:adjustRightInd w:val="0"/>
              <w:snapToGrid w:val="0"/>
              <w:spacing w:line="600" w:lineRule="exact"/>
              <w:jc w:val="center"/>
              <w:rPr>
                <w:rFonts w:ascii="方正仿宋_GBK" w:eastAsia="方正仿宋_GBK"/>
                <w:snapToGrid w:val="0"/>
                <w:color w:val="000000"/>
                <w:kern w:val="0"/>
                <w:sz w:val="24"/>
              </w:rPr>
            </w:pPr>
            <w:r>
              <w:rPr>
                <w:rFonts w:ascii="方正仿宋_GBK" w:eastAsia="方正仿宋_GBK" w:hint="eastAsia"/>
                <w:snapToGrid w:val="0"/>
                <w:color w:val="000000"/>
                <w:kern w:val="0"/>
                <w:sz w:val="24"/>
              </w:rPr>
              <w:t>所在地</w:t>
            </w:r>
          </w:p>
        </w:tc>
        <w:tc>
          <w:tcPr>
            <w:tcW w:w="3420" w:type="dxa"/>
            <w:gridSpan w:val="4"/>
            <w:vAlign w:val="center"/>
          </w:tcPr>
          <w:p w:rsidR="003E50A4" w:rsidRDefault="003E50A4">
            <w:pPr>
              <w:widowControl/>
              <w:adjustRightInd w:val="0"/>
              <w:snapToGrid w:val="0"/>
              <w:spacing w:line="600" w:lineRule="exact"/>
              <w:ind w:firstLineChars="1750" w:firstLine="4200"/>
              <w:jc w:val="center"/>
              <w:rPr>
                <w:rFonts w:ascii="方正仿宋_GBK" w:eastAsia="方正仿宋_GBK" w:hAnsi="宋体" w:cs="宋体"/>
                <w:snapToGrid w:val="0"/>
                <w:color w:val="000000"/>
                <w:kern w:val="0"/>
                <w:sz w:val="24"/>
              </w:rPr>
            </w:pPr>
          </w:p>
        </w:tc>
        <w:tc>
          <w:tcPr>
            <w:tcW w:w="1260" w:type="dxa"/>
            <w:vAlign w:val="center"/>
          </w:tcPr>
          <w:p w:rsidR="003E50A4" w:rsidRDefault="009859F0">
            <w:pPr>
              <w:widowControl/>
              <w:adjustRightInd w:val="0"/>
              <w:snapToGrid w:val="0"/>
              <w:spacing w:line="600" w:lineRule="exact"/>
              <w:jc w:val="center"/>
              <w:rPr>
                <w:rFonts w:ascii="方正仿宋_GBK" w:eastAsia="方正仿宋_GBK"/>
                <w:snapToGrid w:val="0"/>
                <w:color w:val="000000"/>
                <w:kern w:val="0"/>
                <w:sz w:val="24"/>
              </w:rPr>
            </w:pPr>
            <w:r>
              <w:rPr>
                <w:rFonts w:ascii="方正仿宋_GBK" w:eastAsia="方正仿宋_GBK" w:hint="eastAsia"/>
                <w:snapToGrid w:val="0"/>
                <w:color w:val="000000"/>
                <w:kern w:val="0"/>
                <w:sz w:val="24"/>
              </w:rPr>
              <w:t>现居住地</w:t>
            </w:r>
          </w:p>
        </w:tc>
        <w:tc>
          <w:tcPr>
            <w:tcW w:w="3960" w:type="dxa"/>
            <w:gridSpan w:val="3"/>
            <w:vAlign w:val="center"/>
          </w:tcPr>
          <w:p w:rsidR="003E50A4" w:rsidRDefault="003E50A4">
            <w:pPr>
              <w:widowControl/>
              <w:adjustRightInd w:val="0"/>
              <w:snapToGrid w:val="0"/>
              <w:spacing w:line="600" w:lineRule="exact"/>
              <w:ind w:firstLineChars="1750" w:firstLine="4200"/>
              <w:jc w:val="center"/>
              <w:rPr>
                <w:rFonts w:ascii="方正仿宋_GBK" w:eastAsia="方正仿宋_GBK" w:hAnsi="宋体" w:cs="宋体"/>
                <w:snapToGrid w:val="0"/>
                <w:color w:val="000000"/>
                <w:kern w:val="0"/>
                <w:sz w:val="24"/>
              </w:rPr>
            </w:pPr>
          </w:p>
        </w:tc>
      </w:tr>
      <w:tr w:rsidR="003E50A4">
        <w:trPr>
          <w:trHeight w:val="600"/>
        </w:trPr>
        <w:tc>
          <w:tcPr>
            <w:tcW w:w="1080" w:type="dxa"/>
            <w:vAlign w:val="center"/>
          </w:tcPr>
          <w:p w:rsidR="003E50A4" w:rsidRDefault="009859F0">
            <w:pPr>
              <w:widowControl/>
              <w:adjustRightInd w:val="0"/>
              <w:snapToGrid w:val="0"/>
              <w:spacing w:line="600" w:lineRule="exact"/>
              <w:jc w:val="center"/>
              <w:rPr>
                <w:rFonts w:ascii="方正仿宋_GBK" w:eastAsia="方正仿宋_GBK"/>
                <w:snapToGrid w:val="0"/>
                <w:color w:val="000000"/>
                <w:kern w:val="0"/>
                <w:sz w:val="24"/>
              </w:rPr>
            </w:pPr>
            <w:proofErr w:type="gramStart"/>
            <w:r>
              <w:rPr>
                <w:rFonts w:ascii="方正仿宋_GBK" w:eastAsia="方正仿宋_GBK" w:hint="eastAsia"/>
                <w:snapToGrid w:val="0"/>
                <w:color w:val="000000"/>
                <w:kern w:val="0"/>
                <w:sz w:val="24"/>
              </w:rPr>
              <w:t>婚</w:t>
            </w:r>
            <w:proofErr w:type="gramEnd"/>
            <w:r>
              <w:rPr>
                <w:rFonts w:ascii="方正仿宋_GBK" w:eastAsia="方正仿宋_GBK"/>
                <w:snapToGrid w:val="0"/>
                <w:color w:val="000000"/>
                <w:kern w:val="0"/>
                <w:sz w:val="24"/>
              </w:rPr>
              <w:t xml:space="preserve">  </w:t>
            </w:r>
            <w:proofErr w:type="gramStart"/>
            <w:r>
              <w:rPr>
                <w:rFonts w:ascii="方正仿宋_GBK" w:eastAsia="方正仿宋_GBK" w:hint="eastAsia"/>
                <w:snapToGrid w:val="0"/>
                <w:color w:val="000000"/>
                <w:kern w:val="0"/>
                <w:sz w:val="24"/>
              </w:rPr>
              <w:t>姻</w:t>
            </w:r>
            <w:proofErr w:type="gramEnd"/>
            <w:r>
              <w:rPr>
                <w:rFonts w:ascii="方正仿宋_GBK" w:eastAsia="方正仿宋_GBK"/>
                <w:snapToGrid w:val="0"/>
                <w:color w:val="000000"/>
                <w:kern w:val="0"/>
                <w:sz w:val="24"/>
              </w:rPr>
              <w:t xml:space="preserve">  </w:t>
            </w:r>
            <w:r>
              <w:rPr>
                <w:rFonts w:ascii="方正仿宋_GBK" w:eastAsia="方正仿宋_GBK" w:hint="eastAsia"/>
                <w:snapToGrid w:val="0"/>
                <w:color w:val="000000"/>
                <w:kern w:val="0"/>
                <w:sz w:val="24"/>
              </w:rPr>
              <w:t>状</w:t>
            </w:r>
            <w:r>
              <w:rPr>
                <w:rFonts w:ascii="方正仿宋_GBK" w:eastAsia="方正仿宋_GBK"/>
                <w:snapToGrid w:val="0"/>
                <w:color w:val="000000"/>
                <w:kern w:val="0"/>
                <w:sz w:val="24"/>
              </w:rPr>
              <w:t xml:space="preserve">  </w:t>
            </w:r>
            <w:proofErr w:type="gramStart"/>
            <w:r>
              <w:rPr>
                <w:rFonts w:ascii="方正仿宋_GBK" w:eastAsia="方正仿宋_GBK" w:hint="eastAsia"/>
                <w:snapToGrid w:val="0"/>
                <w:color w:val="000000"/>
                <w:kern w:val="0"/>
                <w:sz w:val="24"/>
              </w:rPr>
              <w:t>况</w:t>
            </w:r>
            <w:proofErr w:type="gramEnd"/>
          </w:p>
        </w:tc>
        <w:tc>
          <w:tcPr>
            <w:tcW w:w="1440" w:type="dxa"/>
            <w:vAlign w:val="center"/>
          </w:tcPr>
          <w:p w:rsidR="003E50A4" w:rsidRDefault="003E50A4">
            <w:pPr>
              <w:widowControl/>
              <w:adjustRightInd w:val="0"/>
              <w:snapToGrid w:val="0"/>
              <w:spacing w:line="600" w:lineRule="exact"/>
              <w:ind w:firstLineChars="1750" w:firstLine="4200"/>
              <w:jc w:val="center"/>
              <w:rPr>
                <w:rFonts w:ascii="方正仿宋_GBK" w:eastAsia="方正仿宋_GBK" w:hAnsi="宋体" w:cs="宋体"/>
                <w:snapToGrid w:val="0"/>
                <w:color w:val="000000"/>
                <w:kern w:val="0"/>
                <w:sz w:val="24"/>
              </w:rPr>
            </w:pPr>
          </w:p>
        </w:tc>
        <w:tc>
          <w:tcPr>
            <w:tcW w:w="1080" w:type="dxa"/>
            <w:gridSpan w:val="2"/>
            <w:vAlign w:val="center"/>
          </w:tcPr>
          <w:p w:rsidR="003E50A4" w:rsidRDefault="009859F0">
            <w:pPr>
              <w:widowControl/>
              <w:adjustRightInd w:val="0"/>
              <w:snapToGrid w:val="0"/>
              <w:spacing w:line="600" w:lineRule="exact"/>
              <w:jc w:val="center"/>
              <w:rPr>
                <w:rFonts w:ascii="方正仿宋_GBK" w:eastAsia="方正仿宋_GBK"/>
                <w:snapToGrid w:val="0"/>
                <w:color w:val="000000"/>
                <w:kern w:val="0"/>
                <w:sz w:val="24"/>
              </w:rPr>
            </w:pPr>
            <w:r>
              <w:rPr>
                <w:rFonts w:ascii="方正仿宋_GBK" w:eastAsia="方正仿宋_GBK" w:hint="eastAsia"/>
                <w:snapToGrid w:val="0"/>
                <w:color w:val="000000"/>
                <w:kern w:val="0"/>
                <w:sz w:val="24"/>
              </w:rPr>
              <w:t>家</w:t>
            </w:r>
            <w:r>
              <w:rPr>
                <w:rFonts w:ascii="方正仿宋_GBK" w:eastAsia="方正仿宋_GBK"/>
                <w:snapToGrid w:val="0"/>
                <w:color w:val="000000"/>
                <w:kern w:val="0"/>
                <w:sz w:val="24"/>
              </w:rPr>
              <w:t xml:space="preserve">  </w:t>
            </w:r>
            <w:r>
              <w:rPr>
                <w:rFonts w:ascii="方正仿宋_GBK" w:eastAsia="方正仿宋_GBK" w:hint="eastAsia"/>
                <w:snapToGrid w:val="0"/>
                <w:color w:val="000000"/>
                <w:kern w:val="0"/>
                <w:sz w:val="24"/>
              </w:rPr>
              <w:t>庭</w:t>
            </w:r>
          </w:p>
          <w:p w:rsidR="003E50A4" w:rsidRDefault="009859F0">
            <w:pPr>
              <w:widowControl/>
              <w:adjustRightInd w:val="0"/>
              <w:snapToGrid w:val="0"/>
              <w:spacing w:line="600" w:lineRule="exact"/>
              <w:jc w:val="center"/>
              <w:rPr>
                <w:rFonts w:ascii="方正仿宋_GBK" w:eastAsia="方正仿宋_GBK"/>
                <w:snapToGrid w:val="0"/>
                <w:color w:val="000000"/>
                <w:kern w:val="0"/>
                <w:sz w:val="24"/>
              </w:rPr>
            </w:pPr>
            <w:r>
              <w:rPr>
                <w:rFonts w:ascii="方正仿宋_GBK" w:eastAsia="方正仿宋_GBK" w:hint="eastAsia"/>
                <w:snapToGrid w:val="0"/>
                <w:color w:val="000000"/>
                <w:kern w:val="0"/>
                <w:sz w:val="24"/>
              </w:rPr>
              <w:t>孩子数</w:t>
            </w:r>
          </w:p>
        </w:tc>
        <w:tc>
          <w:tcPr>
            <w:tcW w:w="900" w:type="dxa"/>
            <w:vAlign w:val="center"/>
          </w:tcPr>
          <w:p w:rsidR="003E50A4" w:rsidRDefault="003E50A4">
            <w:pPr>
              <w:widowControl/>
              <w:adjustRightInd w:val="0"/>
              <w:snapToGrid w:val="0"/>
              <w:spacing w:line="600" w:lineRule="exact"/>
              <w:ind w:firstLineChars="1750" w:firstLine="4200"/>
              <w:jc w:val="center"/>
              <w:rPr>
                <w:rFonts w:ascii="方正仿宋_GBK" w:eastAsia="方正仿宋_GBK" w:hAnsi="宋体" w:cs="宋体"/>
                <w:snapToGrid w:val="0"/>
                <w:color w:val="000000"/>
                <w:kern w:val="0"/>
                <w:sz w:val="24"/>
              </w:rPr>
            </w:pPr>
          </w:p>
        </w:tc>
        <w:tc>
          <w:tcPr>
            <w:tcW w:w="1260" w:type="dxa"/>
            <w:vAlign w:val="center"/>
          </w:tcPr>
          <w:p w:rsidR="003E50A4" w:rsidRDefault="009859F0">
            <w:pPr>
              <w:widowControl/>
              <w:adjustRightInd w:val="0"/>
              <w:snapToGrid w:val="0"/>
              <w:spacing w:line="600" w:lineRule="exact"/>
              <w:jc w:val="center"/>
              <w:rPr>
                <w:rFonts w:ascii="方正仿宋_GBK" w:eastAsia="方正仿宋_GBK"/>
                <w:snapToGrid w:val="0"/>
                <w:color w:val="000000"/>
                <w:kern w:val="0"/>
                <w:sz w:val="24"/>
              </w:rPr>
            </w:pPr>
            <w:proofErr w:type="gramStart"/>
            <w:r>
              <w:rPr>
                <w:rFonts w:ascii="方正仿宋_GBK" w:eastAsia="方正仿宋_GBK" w:hint="eastAsia"/>
                <w:snapToGrid w:val="0"/>
                <w:color w:val="000000"/>
                <w:kern w:val="0"/>
                <w:sz w:val="24"/>
              </w:rPr>
              <w:t>现孕周数</w:t>
            </w:r>
            <w:proofErr w:type="gramEnd"/>
          </w:p>
        </w:tc>
        <w:tc>
          <w:tcPr>
            <w:tcW w:w="1260" w:type="dxa"/>
            <w:vAlign w:val="center"/>
          </w:tcPr>
          <w:p w:rsidR="003E50A4" w:rsidRDefault="003E50A4">
            <w:pPr>
              <w:widowControl/>
              <w:adjustRightInd w:val="0"/>
              <w:snapToGrid w:val="0"/>
              <w:spacing w:line="600" w:lineRule="exact"/>
              <w:ind w:firstLineChars="1750" w:firstLine="4200"/>
              <w:jc w:val="center"/>
              <w:rPr>
                <w:rFonts w:ascii="方正仿宋_GBK" w:eastAsia="方正仿宋_GBK" w:hAnsi="宋体" w:cs="宋体"/>
                <w:snapToGrid w:val="0"/>
                <w:color w:val="000000"/>
                <w:kern w:val="0"/>
                <w:sz w:val="24"/>
              </w:rPr>
            </w:pPr>
          </w:p>
        </w:tc>
        <w:tc>
          <w:tcPr>
            <w:tcW w:w="1260" w:type="dxa"/>
            <w:vAlign w:val="center"/>
          </w:tcPr>
          <w:p w:rsidR="003E50A4" w:rsidRDefault="009859F0">
            <w:pPr>
              <w:widowControl/>
              <w:adjustRightInd w:val="0"/>
              <w:snapToGrid w:val="0"/>
              <w:spacing w:line="600" w:lineRule="exact"/>
              <w:jc w:val="center"/>
              <w:rPr>
                <w:rFonts w:ascii="方正仿宋_GBK" w:eastAsia="方正仿宋_GBK"/>
                <w:snapToGrid w:val="0"/>
                <w:color w:val="000000"/>
                <w:kern w:val="0"/>
                <w:sz w:val="24"/>
              </w:rPr>
            </w:pPr>
            <w:r>
              <w:rPr>
                <w:rFonts w:ascii="方正仿宋_GBK" w:eastAsia="方正仿宋_GBK" w:hint="eastAsia"/>
                <w:snapToGrid w:val="0"/>
                <w:color w:val="000000"/>
                <w:kern w:val="0"/>
                <w:sz w:val="24"/>
              </w:rPr>
              <w:t>联系电话</w:t>
            </w:r>
          </w:p>
        </w:tc>
        <w:tc>
          <w:tcPr>
            <w:tcW w:w="1440" w:type="dxa"/>
            <w:vAlign w:val="center"/>
          </w:tcPr>
          <w:p w:rsidR="003E50A4" w:rsidRDefault="003E50A4">
            <w:pPr>
              <w:widowControl/>
              <w:adjustRightInd w:val="0"/>
              <w:snapToGrid w:val="0"/>
              <w:spacing w:line="600" w:lineRule="exact"/>
              <w:ind w:firstLineChars="1750" w:firstLine="4200"/>
              <w:jc w:val="center"/>
              <w:rPr>
                <w:rFonts w:ascii="方正仿宋_GBK" w:eastAsia="方正仿宋_GBK" w:hAnsi="宋体" w:cs="宋体"/>
                <w:snapToGrid w:val="0"/>
                <w:color w:val="000000"/>
                <w:kern w:val="0"/>
                <w:sz w:val="24"/>
              </w:rPr>
            </w:pPr>
          </w:p>
        </w:tc>
      </w:tr>
      <w:tr w:rsidR="003E50A4">
        <w:trPr>
          <w:trHeight w:val="2610"/>
        </w:trPr>
        <w:tc>
          <w:tcPr>
            <w:tcW w:w="9720" w:type="dxa"/>
            <w:gridSpan w:val="9"/>
          </w:tcPr>
          <w:p w:rsidR="003E50A4" w:rsidRDefault="009859F0">
            <w:pPr>
              <w:widowControl/>
              <w:adjustRightInd w:val="0"/>
              <w:snapToGrid w:val="0"/>
              <w:spacing w:line="600" w:lineRule="exact"/>
              <w:jc w:val="left"/>
              <w:rPr>
                <w:rFonts w:ascii="方正仿宋_GBK" w:eastAsia="方正仿宋_GBK"/>
                <w:snapToGrid w:val="0"/>
                <w:color w:val="000000"/>
                <w:kern w:val="0"/>
                <w:sz w:val="24"/>
              </w:rPr>
            </w:pPr>
            <w:r>
              <w:rPr>
                <w:rFonts w:ascii="方正仿宋_GBK" w:eastAsia="方正仿宋_GBK" w:hint="eastAsia"/>
                <w:snapToGrid w:val="0"/>
                <w:color w:val="000000"/>
                <w:kern w:val="0"/>
                <w:sz w:val="24"/>
              </w:rPr>
              <w:t>终止妊娠原因：</w:t>
            </w:r>
          </w:p>
          <w:p w:rsidR="003E50A4" w:rsidRDefault="003E50A4">
            <w:pPr>
              <w:widowControl/>
              <w:adjustRightInd w:val="0"/>
              <w:snapToGrid w:val="0"/>
              <w:spacing w:line="600" w:lineRule="exact"/>
              <w:jc w:val="left"/>
              <w:rPr>
                <w:rFonts w:ascii="方正仿宋_GBK" w:eastAsia="方正仿宋_GBK" w:hAnsi="宋体" w:cs="宋体"/>
                <w:snapToGrid w:val="0"/>
                <w:color w:val="000000"/>
                <w:kern w:val="0"/>
                <w:sz w:val="24"/>
              </w:rPr>
            </w:pPr>
          </w:p>
          <w:p w:rsidR="003E50A4" w:rsidRDefault="003E50A4">
            <w:pPr>
              <w:widowControl/>
              <w:adjustRightInd w:val="0"/>
              <w:snapToGrid w:val="0"/>
              <w:spacing w:line="600" w:lineRule="exact"/>
              <w:jc w:val="left"/>
              <w:rPr>
                <w:rFonts w:ascii="方正仿宋_GBK" w:eastAsia="方正仿宋_GBK" w:hAnsi="宋体" w:cs="宋体"/>
                <w:snapToGrid w:val="0"/>
                <w:color w:val="000000"/>
                <w:kern w:val="0"/>
                <w:sz w:val="24"/>
              </w:rPr>
            </w:pPr>
          </w:p>
          <w:p w:rsidR="003E50A4" w:rsidRDefault="003E50A4">
            <w:pPr>
              <w:widowControl/>
              <w:adjustRightInd w:val="0"/>
              <w:snapToGrid w:val="0"/>
              <w:spacing w:line="600" w:lineRule="exact"/>
              <w:jc w:val="left"/>
              <w:rPr>
                <w:rFonts w:ascii="方正仿宋_GBK" w:eastAsia="方正仿宋_GBK" w:hAnsi="宋体" w:cs="宋体"/>
                <w:snapToGrid w:val="0"/>
                <w:color w:val="000000"/>
                <w:kern w:val="0"/>
                <w:sz w:val="24"/>
              </w:rPr>
            </w:pPr>
          </w:p>
          <w:p w:rsidR="003E50A4" w:rsidRDefault="009859F0">
            <w:pPr>
              <w:widowControl/>
              <w:adjustRightInd w:val="0"/>
              <w:snapToGrid w:val="0"/>
              <w:spacing w:line="600" w:lineRule="exact"/>
              <w:jc w:val="left"/>
              <w:rPr>
                <w:rFonts w:ascii="方正仿宋_GBK" w:eastAsia="方正仿宋_GBK"/>
                <w:snapToGrid w:val="0"/>
                <w:color w:val="000000"/>
                <w:kern w:val="0"/>
                <w:sz w:val="24"/>
              </w:rPr>
            </w:pPr>
            <w:r>
              <w:rPr>
                <w:rFonts w:ascii="方正仿宋_GBK" w:eastAsia="方正仿宋_GBK" w:hint="eastAsia"/>
                <w:snapToGrid w:val="0"/>
                <w:color w:val="000000"/>
                <w:kern w:val="0"/>
                <w:sz w:val="24"/>
              </w:rPr>
              <w:t>备注：</w:t>
            </w:r>
          </w:p>
          <w:p w:rsidR="003E50A4" w:rsidRDefault="003E50A4">
            <w:pPr>
              <w:widowControl/>
              <w:adjustRightInd w:val="0"/>
              <w:snapToGrid w:val="0"/>
              <w:spacing w:line="600" w:lineRule="exact"/>
              <w:jc w:val="left"/>
              <w:rPr>
                <w:rFonts w:ascii="方正仿宋_GBK" w:eastAsia="方正仿宋_GBK"/>
                <w:snapToGrid w:val="0"/>
                <w:color w:val="000000"/>
                <w:kern w:val="0"/>
                <w:sz w:val="24"/>
              </w:rPr>
            </w:pPr>
          </w:p>
        </w:tc>
      </w:tr>
    </w:tbl>
    <w:p w:rsidR="003E50A4" w:rsidRDefault="009859F0">
      <w:pPr>
        <w:widowControl/>
        <w:adjustRightInd w:val="0"/>
        <w:snapToGrid w:val="0"/>
        <w:spacing w:line="600" w:lineRule="exact"/>
        <w:jc w:val="left"/>
        <w:rPr>
          <w:rFonts w:ascii="仿宋_GB2312" w:eastAsia="仿宋_GB2312"/>
          <w:snapToGrid w:val="0"/>
          <w:color w:val="000000"/>
          <w:kern w:val="0"/>
          <w:sz w:val="24"/>
        </w:rPr>
        <w:sectPr w:rsidR="003E50A4">
          <w:pgSz w:w="11906" w:h="16838"/>
          <w:pgMar w:top="1134" w:right="1134" w:bottom="1134" w:left="1134" w:header="851" w:footer="1418" w:gutter="0"/>
          <w:cols w:space="720"/>
          <w:titlePg/>
          <w:docGrid w:type="linesAndChars" w:linePitch="312"/>
        </w:sectPr>
      </w:pPr>
      <w:r>
        <w:rPr>
          <w:rFonts w:ascii="方正仿宋_GBK" w:eastAsia="方正仿宋_GBK" w:hint="eastAsia"/>
          <w:snapToGrid w:val="0"/>
          <w:color w:val="000000"/>
          <w:kern w:val="0"/>
          <w:sz w:val="24"/>
        </w:rPr>
        <w:t>备注：</w:t>
      </w:r>
      <w:r>
        <w:rPr>
          <w:rFonts w:ascii="方正仿宋_GBK" w:eastAsia="方正仿宋_GBK"/>
          <w:snapToGrid w:val="0"/>
          <w:color w:val="000000"/>
          <w:kern w:val="0"/>
          <w:sz w:val="24"/>
        </w:rPr>
        <w:t>1</w:t>
      </w:r>
      <w:r>
        <w:rPr>
          <w:rFonts w:ascii="方正仿宋_GBK" w:eastAsia="方正仿宋_GBK" w:hint="eastAsia"/>
          <w:snapToGrid w:val="0"/>
          <w:color w:val="000000"/>
          <w:kern w:val="0"/>
          <w:sz w:val="24"/>
        </w:rPr>
        <w:t>、本表一式两份，分别由施术单位、镇街计生行政部门留存。</w:t>
      </w:r>
      <w:r>
        <w:rPr>
          <w:rFonts w:ascii="方正仿宋_GBK" w:eastAsia="方正仿宋_GBK"/>
          <w:snapToGrid w:val="0"/>
          <w:color w:val="000000"/>
          <w:kern w:val="0"/>
          <w:sz w:val="24"/>
        </w:rPr>
        <w:t>2</w:t>
      </w:r>
      <w:r>
        <w:rPr>
          <w:rFonts w:ascii="方正仿宋_GBK" w:eastAsia="方正仿宋_GBK" w:hint="eastAsia"/>
          <w:snapToGrid w:val="0"/>
          <w:color w:val="000000"/>
          <w:kern w:val="0"/>
          <w:sz w:val="24"/>
        </w:rPr>
        <w:t>、此表在施术前在施术单位填写，施术单位对手术信息要加强与镇街计生行政部门沟通，每月与镇街计划生育办公室交换信息。</w:t>
      </w:r>
    </w:p>
    <w:p w:rsidR="003E50A4" w:rsidRDefault="009859F0">
      <w:pPr>
        <w:widowControl/>
        <w:adjustRightInd w:val="0"/>
        <w:snapToGrid w:val="0"/>
        <w:spacing w:line="600" w:lineRule="exact"/>
        <w:jc w:val="left"/>
        <w:rPr>
          <w:rFonts w:ascii="方正黑体_GBK" w:eastAsia="方正黑体_GBK"/>
          <w:sz w:val="32"/>
          <w:szCs w:val="32"/>
        </w:rPr>
      </w:pPr>
      <w:r>
        <w:rPr>
          <w:rFonts w:ascii="方正黑体_GBK" w:eastAsia="方正黑体_GBK" w:hint="eastAsia"/>
          <w:sz w:val="32"/>
          <w:szCs w:val="32"/>
        </w:rPr>
        <w:lastRenderedPageBreak/>
        <w:t>附件</w:t>
      </w:r>
      <w:r>
        <w:rPr>
          <w:rFonts w:ascii="方正黑体_GBK" w:eastAsia="方正黑体_GBK" w:hint="eastAsia"/>
          <w:sz w:val="32"/>
          <w:szCs w:val="32"/>
        </w:rPr>
        <w:t>8</w:t>
      </w:r>
    </w:p>
    <w:p w:rsidR="003E50A4" w:rsidRDefault="009859F0">
      <w:pPr>
        <w:widowControl/>
        <w:adjustRightInd w:val="0"/>
        <w:snapToGrid w:val="0"/>
        <w:spacing w:line="600" w:lineRule="exact"/>
        <w:jc w:val="center"/>
        <w:rPr>
          <w:rFonts w:ascii="方正小标宋_GBK" w:eastAsia="方正小标宋_GBK" w:hAnsi="宋体"/>
          <w:snapToGrid w:val="0"/>
          <w:color w:val="000000"/>
          <w:kern w:val="0"/>
          <w:sz w:val="44"/>
          <w:szCs w:val="44"/>
        </w:rPr>
      </w:pPr>
      <w:r>
        <w:rPr>
          <w:rFonts w:ascii="方正小标宋_GBK" w:eastAsia="方正小标宋_GBK" w:hAnsi="宋体" w:hint="eastAsia"/>
          <w:sz w:val="44"/>
          <w:szCs w:val="44"/>
        </w:rPr>
        <w:t>禁止非医学需要的胎儿性别鉴定</w:t>
      </w:r>
      <w:r>
        <w:rPr>
          <w:rFonts w:ascii="方正小标宋_GBK" w:eastAsia="方正小标宋_GBK" w:hAnsi="宋体" w:hint="eastAsia"/>
          <w:snapToGrid w:val="0"/>
          <w:color w:val="000000"/>
          <w:kern w:val="0"/>
          <w:sz w:val="44"/>
          <w:szCs w:val="44"/>
        </w:rPr>
        <w:t>工作责任书</w:t>
      </w:r>
    </w:p>
    <w:p w:rsidR="003E50A4" w:rsidRDefault="003E50A4">
      <w:pPr>
        <w:adjustRightInd w:val="0"/>
        <w:snapToGrid w:val="0"/>
        <w:spacing w:line="600" w:lineRule="exact"/>
        <w:ind w:firstLineChars="200" w:firstLine="640"/>
        <w:rPr>
          <w:rFonts w:ascii="方正仿宋_GBK" w:eastAsia="方正仿宋_GBK"/>
          <w:sz w:val="32"/>
          <w:szCs w:val="32"/>
        </w:rPr>
      </w:pPr>
    </w:p>
    <w:p w:rsidR="003E50A4" w:rsidRDefault="009859F0">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为了加强</w:t>
      </w:r>
      <w:r>
        <w:rPr>
          <w:rFonts w:ascii="方正仿宋_GBK" w:eastAsia="方正仿宋_GBK"/>
          <w:sz w:val="32"/>
          <w:szCs w:val="32"/>
        </w:rPr>
        <w:t>B</w:t>
      </w:r>
      <w:r>
        <w:rPr>
          <w:rFonts w:ascii="方正仿宋_GBK" w:eastAsia="方正仿宋_GBK" w:hint="eastAsia"/>
          <w:sz w:val="32"/>
          <w:szCs w:val="32"/>
        </w:rPr>
        <w:t>超室管理，严厉打击非医学需要的胎儿性别鉴定工作，特签订此责任书。</w:t>
      </w:r>
    </w:p>
    <w:p w:rsidR="003E50A4" w:rsidRDefault="009859F0">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科室应经常组织职工认真学习《中华人民共和国人口与计划生育法》、《中华人民共和国母婴保健法》、《中华人民共和国母婴保健法实施办法》、《计划生育技术服务管理条例》和《关于禁止非医学需要的胎儿性别鉴定和选择性别的人工终止妊娠的规定》等法律法规和国家及市区打击“两非”文件精神，提高思想认识，增强法律意识和抵制违法行为的自觉性。</w:t>
      </w:r>
    </w:p>
    <w:p w:rsidR="003E50A4" w:rsidRDefault="009859F0">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二、组织科室员工积极参加院办及主管部门组织召开的计划生育政策、打击“两非”规定及业务知识培训会，并认真做好学习笔记，不断提高自身素质。</w:t>
      </w:r>
    </w:p>
    <w:p w:rsidR="003E50A4" w:rsidRDefault="009859F0">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三、加强科室员工医德医风建设，要求员工恪守医德、廉</w:t>
      </w:r>
      <w:r>
        <w:rPr>
          <w:rFonts w:ascii="方正仿宋_GBK" w:eastAsia="方正仿宋_GBK" w:hint="eastAsia"/>
          <w:sz w:val="32"/>
          <w:szCs w:val="32"/>
        </w:rPr>
        <w:t>洁自律、不徇私情、不谋私利、</w:t>
      </w:r>
      <w:proofErr w:type="gramStart"/>
      <w:r>
        <w:rPr>
          <w:rFonts w:ascii="方正仿宋_GBK" w:eastAsia="方正仿宋_GBK" w:hint="eastAsia"/>
          <w:sz w:val="32"/>
          <w:szCs w:val="32"/>
        </w:rPr>
        <w:t>不</w:t>
      </w:r>
      <w:proofErr w:type="gramEnd"/>
      <w:r>
        <w:rPr>
          <w:rFonts w:ascii="方正仿宋_GBK" w:eastAsia="方正仿宋_GBK" w:hint="eastAsia"/>
          <w:sz w:val="32"/>
          <w:szCs w:val="32"/>
        </w:rPr>
        <w:t>出具任何虚假报告及证明。</w:t>
      </w:r>
    </w:p>
    <w:p w:rsidR="003E50A4" w:rsidRDefault="009859F0">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四、</w:t>
      </w:r>
      <w:r>
        <w:rPr>
          <w:rFonts w:ascii="方正仿宋_GBK" w:eastAsia="方正仿宋_GBK" w:hint="eastAsia"/>
          <w:snapToGrid w:val="0"/>
          <w:spacing w:val="-16"/>
          <w:kern w:val="0"/>
          <w:sz w:val="32"/>
          <w:szCs w:val="32"/>
        </w:rPr>
        <w:t>严格执行国家及市区打击“两非”文件精神和相关规定，坚决不开展非医学需要的胎儿性别鉴定，坚决遏制各种违法行为的发生。</w:t>
      </w:r>
    </w:p>
    <w:p w:rsidR="003E50A4" w:rsidRDefault="009859F0">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科室主任：</w:t>
      </w:r>
      <w:r>
        <w:rPr>
          <w:rFonts w:ascii="方正仿宋_GBK" w:eastAsia="方正仿宋_GBK"/>
          <w:sz w:val="32"/>
          <w:szCs w:val="32"/>
        </w:rPr>
        <w:t xml:space="preserve">                  </w:t>
      </w:r>
      <w:r>
        <w:rPr>
          <w:rFonts w:ascii="方正仿宋_GBK" w:eastAsia="方正仿宋_GBK" w:hint="eastAsia"/>
          <w:sz w:val="32"/>
          <w:szCs w:val="32"/>
        </w:rPr>
        <w:t>院领导：</w:t>
      </w:r>
    </w:p>
    <w:p w:rsidR="003E50A4" w:rsidRDefault="009859F0">
      <w:pPr>
        <w:adjustRightInd w:val="0"/>
        <w:snapToGrid w:val="0"/>
        <w:spacing w:line="560" w:lineRule="exact"/>
        <w:ind w:firstLineChars="1850" w:firstLine="5920"/>
        <w:rPr>
          <w:rFonts w:ascii="方正仿宋_GBK" w:eastAsia="方正仿宋_GBK"/>
          <w:sz w:val="32"/>
          <w:szCs w:val="32"/>
        </w:rPr>
      </w:pPr>
      <w:r>
        <w:rPr>
          <w:rFonts w:ascii="方正仿宋_GBK" w:eastAsia="方正仿宋_GBK" w:hint="eastAsia"/>
          <w:sz w:val="32"/>
          <w:szCs w:val="32"/>
        </w:rPr>
        <w:t>年</w:t>
      </w:r>
      <w:r>
        <w:rPr>
          <w:rFonts w:ascii="方正仿宋_GBK" w:eastAsia="方正仿宋_GBK"/>
          <w:sz w:val="32"/>
          <w:szCs w:val="32"/>
        </w:rPr>
        <w:t xml:space="preserve">    </w:t>
      </w:r>
      <w:r>
        <w:rPr>
          <w:rFonts w:ascii="方正仿宋_GBK" w:eastAsia="方正仿宋_GBK" w:hint="eastAsia"/>
          <w:sz w:val="32"/>
          <w:szCs w:val="32"/>
        </w:rPr>
        <w:t>月</w:t>
      </w:r>
      <w:r>
        <w:rPr>
          <w:rFonts w:ascii="方正仿宋_GBK" w:eastAsia="方正仿宋_GBK"/>
          <w:sz w:val="32"/>
          <w:szCs w:val="32"/>
        </w:rPr>
        <w:t xml:space="preserve">    </w:t>
      </w:r>
      <w:r>
        <w:rPr>
          <w:rFonts w:ascii="方正仿宋_GBK" w:eastAsia="方正仿宋_GBK" w:hint="eastAsia"/>
          <w:sz w:val="32"/>
          <w:szCs w:val="32"/>
        </w:rPr>
        <w:t>日</w:t>
      </w:r>
    </w:p>
    <w:p w:rsidR="003E50A4" w:rsidRDefault="009859F0">
      <w:pPr>
        <w:widowControl/>
        <w:jc w:val="left"/>
        <w:rPr>
          <w:rFonts w:ascii="方正仿宋_GBK" w:eastAsia="方正仿宋_GBK"/>
          <w:sz w:val="32"/>
          <w:szCs w:val="32"/>
        </w:rPr>
      </w:pPr>
      <w:r>
        <w:rPr>
          <w:rFonts w:ascii="方正仿宋_GBK" w:eastAsia="方正仿宋_GBK"/>
          <w:sz w:val="32"/>
          <w:szCs w:val="32"/>
        </w:rPr>
        <w:br w:type="page"/>
      </w:r>
    </w:p>
    <w:p w:rsidR="003E50A4" w:rsidRDefault="009859F0">
      <w:pPr>
        <w:widowControl/>
        <w:adjustRightInd w:val="0"/>
        <w:snapToGrid w:val="0"/>
        <w:spacing w:line="600" w:lineRule="exact"/>
        <w:jc w:val="left"/>
        <w:rPr>
          <w:rFonts w:ascii="方正黑体_GBK" w:eastAsia="方正黑体_GBK"/>
          <w:sz w:val="32"/>
          <w:szCs w:val="32"/>
        </w:rPr>
      </w:pPr>
      <w:r>
        <w:rPr>
          <w:rFonts w:ascii="方正黑体_GBK" w:eastAsia="方正黑体_GBK" w:hint="eastAsia"/>
          <w:sz w:val="32"/>
          <w:szCs w:val="32"/>
        </w:rPr>
        <w:lastRenderedPageBreak/>
        <w:t>附件</w:t>
      </w:r>
      <w:r>
        <w:rPr>
          <w:rFonts w:ascii="方正黑体_GBK" w:eastAsia="方正黑体_GBK" w:hint="eastAsia"/>
          <w:sz w:val="32"/>
          <w:szCs w:val="32"/>
        </w:rPr>
        <w:t>9</w:t>
      </w:r>
    </w:p>
    <w:p w:rsidR="003E50A4" w:rsidRDefault="009859F0">
      <w:pPr>
        <w:widowControl/>
        <w:adjustRightInd w:val="0"/>
        <w:snapToGrid w:val="0"/>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禁止非医学需要选择性别的人工终止</w:t>
      </w:r>
    </w:p>
    <w:p w:rsidR="003E50A4" w:rsidRDefault="009859F0">
      <w:pPr>
        <w:widowControl/>
        <w:adjustRightInd w:val="0"/>
        <w:snapToGrid w:val="0"/>
        <w:spacing w:line="600" w:lineRule="exact"/>
        <w:jc w:val="center"/>
        <w:rPr>
          <w:rFonts w:ascii="方正小标宋_GBK" w:eastAsia="方正小标宋_GBK" w:hAnsi="宋体"/>
          <w:snapToGrid w:val="0"/>
          <w:color w:val="000000"/>
          <w:kern w:val="0"/>
          <w:sz w:val="44"/>
          <w:szCs w:val="44"/>
        </w:rPr>
      </w:pPr>
      <w:r>
        <w:rPr>
          <w:rFonts w:ascii="方正小标宋_GBK" w:eastAsia="方正小标宋_GBK" w:hAnsi="宋体" w:hint="eastAsia"/>
          <w:sz w:val="44"/>
          <w:szCs w:val="44"/>
        </w:rPr>
        <w:t>妊娠工作</w:t>
      </w:r>
      <w:r>
        <w:rPr>
          <w:rFonts w:ascii="方正小标宋_GBK" w:eastAsia="方正小标宋_GBK" w:hAnsi="宋体" w:hint="eastAsia"/>
          <w:snapToGrid w:val="0"/>
          <w:color w:val="000000"/>
          <w:kern w:val="0"/>
          <w:sz w:val="44"/>
          <w:szCs w:val="44"/>
        </w:rPr>
        <w:t>责任书</w:t>
      </w:r>
    </w:p>
    <w:p w:rsidR="003E50A4" w:rsidRDefault="003E50A4">
      <w:pPr>
        <w:widowControl/>
        <w:adjustRightInd w:val="0"/>
        <w:snapToGrid w:val="0"/>
        <w:spacing w:line="600" w:lineRule="exact"/>
        <w:rPr>
          <w:rFonts w:ascii="方正仿宋_GBK" w:eastAsia="方正仿宋_GBK" w:hAnsi="宋体"/>
          <w:b/>
          <w:snapToGrid w:val="0"/>
          <w:color w:val="000000"/>
          <w:kern w:val="0"/>
          <w:sz w:val="32"/>
          <w:szCs w:val="32"/>
        </w:rPr>
      </w:pPr>
    </w:p>
    <w:p w:rsidR="003E50A4" w:rsidRDefault="009859F0">
      <w:pPr>
        <w:adjustRightInd w:val="0"/>
        <w:snapToGrid w:val="0"/>
        <w:spacing w:line="460" w:lineRule="exact"/>
        <w:ind w:firstLineChars="200" w:firstLine="640"/>
        <w:rPr>
          <w:rFonts w:ascii="方正仿宋_GBK" w:eastAsia="方正仿宋_GBK"/>
          <w:sz w:val="32"/>
          <w:szCs w:val="32"/>
        </w:rPr>
      </w:pPr>
      <w:r>
        <w:rPr>
          <w:rFonts w:ascii="方正仿宋_GBK" w:eastAsia="方正仿宋_GBK" w:hint="eastAsia"/>
          <w:sz w:val="32"/>
          <w:szCs w:val="32"/>
        </w:rPr>
        <w:t>为了加强妇产科管理，严厉打击非医学需要选择性别的人工终止妊娠工作，特签订此责任书。</w:t>
      </w:r>
    </w:p>
    <w:p w:rsidR="003E50A4" w:rsidRDefault="009859F0">
      <w:pPr>
        <w:adjustRightInd w:val="0"/>
        <w:snapToGrid w:val="0"/>
        <w:spacing w:line="460" w:lineRule="exact"/>
        <w:ind w:firstLineChars="200" w:firstLine="640"/>
        <w:rPr>
          <w:rFonts w:ascii="方正仿宋_GBK" w:eastAsia="方正仿宋_GBK"/>
          <w:sz w:val="32"/>
          <w:szCs w:val="32"/>
        </w:rPr>
      </w:pPr>
      <w:r>
        <w:rPr>
          <w:rFonts w:ascii="方正仿宋_GBK" w:eastAsia="方正仿宋_GBK" w:hint="eastAsia"/>
          <w:sz w:val="32"/>
          <w:szCs w:val="32"/>
        </w:rPr>
        <w:t>一、科室应经常组织职工认真学习《中华人民共和国人口与计划生育法》、《中华人民共和国母婴保健法》、《中华人民共和国母婴保健法实施办法》、《计划生育技术服务管理条例》和《关于禁止非医学需要的胎儿性别鉴定和选择性别的人工终止妊娠的规定》等法律法规和国家及市区打击“两非”文件精神，提高思想认识，增强法律意识和抵制违法行为的自觉性。</w:t>
      </w:r>
    </w:p>
    <w:p w:rsidR="003E50A4" w:rsidRDefault="009859F0">
      <w:pPr>
        <w:adjustRightInd w:val="0"/>
        <w:snapToGrid w:val="0"/>
        <w:spacing w:line="460" w:lineRule="exact"/>
        <w:ind w:firstLineChars="200" w:firstLine="640"/>
        <w:rPr>
          <w:rFonts w:ascii="方正仿宋_GBK" w:eastAsia="方正仿宋_GBK"/>
          <w:sz w:val="32"/>
          <w:szCs w:val="32"/>
        </w:rPr>
      </w:pPr>
      <w:r>
        <w:rPr>
          <w:rFonts w:ascii="方正仿宋_GBK" w:eastAsia="方正仿宋_GBK" w:hint="eastAsia"/>
          <w:sz w:val="32"/>
          <w:szCs w:val="32"/>
        </w:rPr>
        <w:t>二、组织本科室员工积极参加院办及主管部门组织召开的计划生育政策、打击“两非”规定及业务知识培训会，并认真做好学习笔记，不断提高自身素质。</w:t>
      </w:r>
    </w:p>
    <w:p w:rsidR="003E50A4" w:rsidRDefault="009859F0">
      <w:pPr>
        <w:adjustRightInd w:val="0"/>
        <w:snapToGrid w:val="0"/>
        <w:spacing w:line="460" w:lineRule="exact"/>
        <w:ind w:firstLineChars="200" w:firstLine="640"/>
        <w:rPr>
          <w:rFonts w:ascii="方正仿宋_GBK" w:eastAsia="方正仿宋_GBK"/>
          <w:sz w:val="32"/>
          <w:szCs w:val="32"/>
        </w:rPr>
      </w:pPr>
      <w:r>
        <w:rPr>
          <w:rFonts w:ascii="方正仿宋_GBK" w:eastAsia="方正仿宋_GBK" w:hint="eastAsia"/>
          <w:sz w:val="32"/>
          <w:szCs w:val="32"/>
        </w:rPr>
        <w:t>三、加强科室员工医德医风建设，要求员工恪守医德、做到廉洁自律、不徇私情、不谋私利、</w:t>
      </w:r>
      <w:proofErr w:type="gramStart"/>
      <w:r>
        <w:rPr>
          <w:rFonts w:ascii="方正仿宋_GBK" w:eastAsia="方正仿宋_GBK" w:hint="eastAsia"/>
          <w:sz w:val="32"/>
          <w:szCs w:val="32"/>
        </w:rPr>
        <w:t>不</w:t>
      </w:r>
      <w:proofErr w:type="gramEnd"/>
      <w:r>
        <w:rPr>
          <w:rFonts w:ascii="方正仿宋_GBK" w:eastAsia="方正仿宋_GBK" w:hint="eastAsia"/>
          <w:sz w:val="32"/>
          <w:szCs w:val="32"/>
        </w:rPr>
        <w:t>出具任何虚假报告及证明。</w:t>
      </w:r>
    </w:p>
    <w:p w:rsidR="003E50A4" w:rsidRDefault="009859F0">
      <w:pPr>
        <w:adjustRightInd w:val="0"/>
        <w:snapToGrid w:val="0"/>
        <w:spacing w:line="460" w:lineRule="exact"/>
        <w:ind w:firstLineChars="200" w:firstLine="640"/>
        <w:rPr>
          <w:rFonts w:ascii="方正仿宋_GBK" w:eastAsia="方正仿宋_GBK"/>
          <w:sz w:val="32"/>
          <w:szCs w:val="32"/>
        </w:rPr>
      </w:pPr>
      <w:r>
        <w:rPr>
          <w:rFonts w:ascii="方正仿宋_GBK" w:eastAsia="方正仿宋_GBK" w:hint="eastAsia"/>
          <w:sz w:val="32"/>
          <w:szCs w:val="32"/>
        </w:rPr>
        <w:t>四、严格执行国家及市区打击“两非”文件精神和相关规定，坚决不开展非医学需要的选择性别终止妊娠手术，坚决遏制各种违法行为的发生。</w:t>
      </w:r>
    </w:p>
    <w:p w:rsidR="003E50A4" w:rsidRDefault="003E50A4">
      <w:pPr>
        <w:adjustRightInd w:val="0"/>
        <w:snapToGrid w:val="0"/>
        <w:spacing w:line="460" w:lineRule="exact"/>
        <w:ind w:firstLine="630"/>
        <w:rPr>
          <w:rFonts w:ascii="方正仿宋_GBK" w:eastAsia="方正仿宋_GBK"/>
          <w:sz w:val="32"/>
          <w:szCs w:val="32"/>
        </w:rPr>
      </w:pPr>
    </w:p>
    <w:p w:rsidR="003E50A4" w:rsidRDefault="009859F0">
      <w:pPr>
        <w:adjustRightInd w:val="0"/>
        <w:snapToGrid w:val="0"/>
        <w:spacing w:line="460" w:lineRule="exact"/>
        <w:ind w:firstLine="630"/>
        <w:rPr>
          <w:rFonts w:ascii="方正仿宋_GBK" w:eastAsia="方正仿宋_GBK"/>
          <w:sz w:val="32"/>
          <w:szCs w:val="32"/>
        </w:rPr>
      </w:pPr>
      <w:r>
        <w:rPr>
          <w:rFonts w:ascii="方正仿宋_GBK" w:eastAsia="方正仿宋_GBK" w:hint="eastAsia"/>
          <w:sz w:val="32"/>
          <w:szCs w:val="32"/>
        </w:rPr>
        <w:t>科室主任：</w:t>
      </w:r>
      <w:r>
        <w:rPr>
          <w:rFonts w:ascii="方正仿宋_GBK" w:eastAsia="方正仿宋_GBK"/>
          <w:sz w:val="32"/>
          <w:szCs w:val="32"/>
        </w:rPr>
        <w:t xml:space="preserve">             </w:t>
      </w:r>
      <w:r>
        <w:rPr>
          <w:rFonts w:ascii="方正仿宋_GBK" w:eastAsia="方正仿宋_GBK" w:hint="eastAsia"/>
          <w:sz w:val="32"/>
          <w:szCs w:val="32"/>
        </w:rPr>
        <w:t>院领导：</w:t>
      </w:r>
    </w:p>
    <w:p w:rsidR="003E50A4" w:rsidRDefault="003E50A4">
      <w:pPr>
        <w:adjustRightInd w:val="0"/>
        <w:snapToGrid w:val="0"/>
        <w:spacing w:line="460" w:lineRule="exact"/>
        <w:rPr>
          <w:rFonts w:ascii="方正仿宋_GBK" w:eastAsia="方正仿宋_GBK"/>
          <w:sz w:val="32"/>
          <w:szCs w:val="32"/>
        </w:rPr>
      </w:pPr>
    </w:p>
    <w:p w:rsidR="003E50A4" w:rsidRDefault="009859F0">
      <w:pPr>
        <w:adjustRightInd w:val="0"/>
        <w:snapToGrid w:val="0"/>
        <w:spacing w:line="460" w:lineRule="exact"/>
        <w:ind w:firstLineChars="1850" w:firstLine="5920"/>
        <w:rPr>
          <w:rFonts w:ascii="方正仿宋_GBK" w:eastAsia="方正仿宋_GBK"/>
          <w:sz w:val="32"/>
          <w:szCs w:val="32"/>
        </w:rPr>
      </w:pPr>
      <w:r>
        <w:rPr>
          <w:rFonts w:ascii="方正仿宋_GBK" w:eastAsia="方正仿宋_GBK" w:hint="eastAsia"/>
          <w:sz w:val="32"/>
          <w:szCs w:val="32"/>
        </w:rPr>
        <w:t>年</w:t>
      </w:r>
      <w:r>
        <w:rPr>
          <w:rFonts w:ascii="方正仿宋_GBK" w:eastAsia="方正仿宋_GBK"/>
          <w:sz w:val="32"/>
          <w:szCs w:val="32"/>
        </w:rPr>
        <w:t xml:space="preserve">    </w:t>
      </w:r>
      <w:r>
        <w:rPr>
          <w:rFonts w:ascii="方正仿宋_GBK" w:eastAsia="方正仿宋_GBK" w:hint="eastAsia"/>
          <w:sz w:val="32"/>
          <w:szCs w:val="32"/>
        </w:rPr>
        <w:t>月</w:t>
      </w:r>
      <w:r>
        <w:rPr>
          <w:rFonts w:ascii="方正仿宋_GBK" w:eastAsia="方正仿宋_GBK"/>
          <w:sz w:val="32"/>
          <w:szCs w:val="32"/>
        </w:rPr>
        <w:t xml:space="preserve">    </w:t>
      </w:r>
      <w:r>
        <w:rPr>
          <w:rFonts w:ascii="方正仿宋_GBK" w:eastAsia="方正仿宋_GBK" w:hint="eastAsia"/>
          <w:sz w:val="32"/>
          <w:szCs w:val="32"/>
        </w:rPr>
        <w:t>日</w:t>
      </w:r>
    </w:p>
    <w:p w:rsidR="003E50A4" w:rsidRDefault="009859F0">
      <w:pPr>
        <w:adjustRightInd w:val="0"/>
        <w:snapToGrid w:val="0"/>
        <w:spacing w:line="520" w:lineRule="exact"/>
        <w:rPr>
          <w:rFonts w:ascii="方正黑体_GBK" w:eastAsia="方正黑体_GBK"/>
          <w:sz w:val="32"/>
          <w:szCs w:val="32"/>
        </w:rPr>
      </w:pPr>
      <w:r>
        <w:rPr>
          <w:rFonts w:ascii="方正仿宋_GBK" w:eastAsia="方正仿宋_GBK"/>
          <w:sz w:val="32"/>
          <w:szCs w:val="32"/>
        </w:rPr>
        <w:br w:type="page"/>
      </w:r>
      <w:r>
        <w:rPr>
          <w:rFonts w:ascii="方正黑体_GBK" w:eastAsia="方正黑体_GBK" w:hint="eastAsia"/>
          <w:sz w:val="32"/>
          <w:szCs w:val="32"/>
        </w:rPr>
        <w:lastRenderedPageBreak/>
        <w:t>附件</w:t>
      </w:r>
      <w:r>
        <w:rPr>
          <w:rFonts w:ascii="方正黑体_GBK" w:eastAsia="方正黑体_GBK" w:hint="eastAsia"/>
          <w:sz w:val="32"/>
          <w:szCs w:val="32"/>
        </w:rPr>
        <w:t>10</w:t>
      </w:r>
    </w:p>
    <w:p w:rsidR="003E50A4" w:rsidRDefault="009859F0">
      <w:pPr>
        <w:adjustRightInd w:val="0"/>
        <w:snapToGrid w:val="0"/>
        <w:spacing w:line="600" w:lineRule="exact"/>
        <w:jc w:val="center"/>
        <w:rPr>
          <w:rFonts w:ascii="方正小标宋_GBK" w:eastAsia="方正小标宋_GBK" w:hAnsi="宋体"/>
          <w:snapToGrid w:val="0"/>
          <w:color w:val="000000"/>
          <w:kern w:val="0"/>
          <w:sz w:val="44"/>
          <w:szCs w:val="44"/>
        </w:rPr>
      </w:pPr>
      <w:r>
        <w:rPr>
          <w:rFonts w:ascii="方正小标宋_GBK" w:eastAsia="方正小标宋_GBK" w:hAnsi="宋体" w:hint="eastAsia"/>
          <w:snapToGrid w:val="0"/>
          <w:color w:val="000000"/>
          <w:kern w:val="0"/>
          <w:sz w:val="44"/>
          <w:szCs w:val="44"/>
        </w:rPr>
        <w:t>超声波操作人员承诺书</w:t>
      </w:r>
    </w:p>
    <w:p w:rsidR="003E50A4" w:rsidRDefault="003E50A4">
      <w:pPr>
        <w:adjustRightInd w:val="0"/>
        <w:snapToGrid w:val="0"/>
        <w:spacing w:line="600" w:lineRule="exact"/>
        <w:ind w:firstLineChars="200" w:firstLine="640"/>
        <w:rPr>
          <w:rFonts w:ascii="方正仿宋_GBK" w:eastAsia="方正仿宋_GBK"/>
          <w:sz w:val="32"/>
          <w:szCs w:val="32"/>
        </w:rPr>
      </w:pPr>
    </w:p>
    <w:p w:rsidR="003E50A4" w:rsidRDefault="009859F0">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一、认真学习《中华人民共和国人口与计划生育法》、《中华人民共和国母婴保健法》、《中华人民共和国母婴保健法实施办法》、《计划生育技术服务管理条例》和《关于禁止非医学需</w:t>
      </w:r>
      <w:r>
        <w:rPr>
          <w:rFonts w:ascii="方正仿宋_GBK" w:eastAsia="方正仿宋_GBK" w:hint="eastAsia"/>
          <w:sz w:val="32"/>
          <w:szCs w:val="32"/>
        </w:rPr>
        <w:t>要的胎儿性别鉴定和选择性别的人工终止妊娠的规定》等法律法规及打击“两非”文件精神，提高思想认识，增强法律意识和抵制违法行为的自觉性。</w:t>
      </w:r>
    </w:p>
    <w:p w:rsidR="003E50A4" w:rsidRDefault="009859F0">
      <w:pPr>
        <w:adjustRightInd w:val="0"/>
        <w:snapToGrid w:val="0"/>
        <w:spacing w:line="600" w:lineRule="exact"/>
        <w:ind w:firstLineChars="150" w:firstLine="480"/>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hint="eastAsia"/>
          <w:sz w:val="32"/>
          <w:szCs w:val="32"/>
        </w:rPr>
        <w:t>二、积极参加院办及主管部门组织召开的计划生育政策、打击“两非”规定及业务知识培训会，并认真做好学习笔记，不断提高自身素质。</w:t>
      </w:r>
    </w:p>
    <w:p w:rsidR="003E50A4" w:rsidRDefault="009859F0">
      <w:pPr>
        <w:adjustRightInd w:val="0"/>
        <w:snapToGrid w:val="0"/>
        <w:spacing w:line="600" w:lineRule="exact"/>
        <w:ind w:firstLineChars="150" w:firstLine="480"/>
        <w:rPr>
          <w:rFonts w:ascii="方正仿宋_GBK" w:eastAsia="方正仿宋_GBK"/>
          <w:sz w:val="32"/>
          <w:szCs w:val="32"/>
        </w:rPr>
      </w:pPr>
      <w:r>
        <w:rPr>
          <w:rFonts w:ascii="方正仿宋_GBK" w:eastAsia="方正仿宋_GBK" w:hint="eastAsia"/>
          <w:sz w:val="32"/>
          <w:szCs w:val="32"/>
        </w:rPr>
        <w:t>三、加强医德医风建设，恪守医德，做到廉洁自律，不徇私情，不谋私利，</w:t>
      </w:r>
      <w:proofErr w:type="gramStart"/>
      <w:r>
        <w:rPr>
          <w:rFonts w:ascii="方正仿宋_GBK" w:eastAsia="方正仿宋_GBK" w:hint="eastAsia"/>
          <w:sz w:val="32"/>
          <w:szCs w:val="32"/>
        </w:rPr>
        <w:t>不</w:t>
      </w:r>
      <w:proofErr w:type="gramEnd"/>
      <w:r>
        <w:rPr>
          <w:rFonts w:ascii="方正仿宋_GBK" w:eastAsia="方正仿宋_GBK" w:hint="eastAsia"/>
          <w:sz w:val="32"/>
          <w:szCs w:val="32"/>
        </w:rPr>
        <w:t>出具任何虚假报告及证明。</w:t>
      </w:r>
    </w:p>
    <w:p w:rsidR="003E50A4" w:rsidRDefault="009859F0">
      <w:pPr>
        <w:adjustRightInd w:val="0"/>
        <w:snapToGrid w:val="0"/>
        <w:spacing w:line="600" w:lineRule="exact"/>
        <w:ind w:firstLineChars="50" w:firstLine="160"/>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hint="eastAsia"/>
          <w:sz w:val="32"/>
          <w:szCs w:val="32"/>
        </w:rPr>
        <w:t>四、</w:t>
      </w:r>
      <w:r>
        <w:rPr>
          <w:rFonts w:ascii="方正仿宋_GBK" w:eastAsia="方正仿宋_GBK" w:hint="eastAsia"/>
          <w:snapToGrid w:val="0"/>
          <w:spacing w:val="-8"/>
          <w:kern w:val="0"/>
          <w:sz w:val="32"/>
          <w:szCs w:val="32"/>
        </w:rPr>
        <w:t>严格执行国家及市区“两非”文件精神和相关规定，坚决不开展非医学需要的胎儿性别鉴定，坚决遏制各种违法行为的发生。</w:t>
      </w:r>
    </w:p>
    <w:p w:rsidR="003E50A4" w:rsidRDefault="009859F0">
      <w:pPr>
        <w:adjustRightInd w:val="0"/>
        <w:snapToGrid w:val="0"/>
        <w:spacing w:line="600" w:lineRule="exact"/>
        <w:ind w:firstLineChars="150" w:firstLine="480"/>
        <w:rPr>
          <w:rFonts w:ascii="方正仿宋_GBK" w:eastAsia="方正仿宋_GBK"/>
          <w:sz w:val="32"/>
          <w:szCs w:val="32"/>
        </w:rPr>
      </w:pPr>
      <w:r>
        <w:rPr>
          <w:rFonts w:ascii="方正仿宋_GBK" w:eastAsia="方正仿宋_GBK" w:hint="eastAsia"/>
          <w:sz w:val="32"/>
          <w:szCs w:val="32"/>
        </w:rPr>
        <w:t>五、请院方对本人的承诺进行监督。</w:t>
      </w:r>
    </w:p>
    <w:p w:rsidR="003E50A4" w:rsidRDefault="009859F0">
      <w:pPr>
        <w:adjustRightInd w:val="0"/>
        <w:snapToGrid w:val="0"/>
        <w:spacing w:line="600" w:lineRule="exact"/>
        <w:ind w:firstLineChars="1300" w:firstLine="4160"/>
        <w:rPr>
          <w:rFonts w:ascii="方正仿宋_GBK" w:eastAsia="方正仿宋_GBK"/>
          <w:sz w:val="32"/>
          <w:szCs w:val="32"/>
        </w:rPr>
      </w:pPr>
      <w:r>
        <w:rPr>
          <w:rFonts w:ascii="方正仿宋_GBK" w:eastAsia="方正仿宋_GBK" w:hint="eastAsia"/>
          <w:sz w:val="32"/>
          <w:szCs w:val="32"/>
        </w:rPr>
        <w:t>承诺人：</w:t>
      </w:r>
    </w:p>
    <w:p w:rsidR="003E50A4" w:rsidRDefault="009859F0">
      <w:pPr>
        <w:adjustRightInd w:val="0"/>
        <w:snapToGrid w:val="0"/>
        <w:spacing w:line="600" w:lineRule="exact"/>
        <w:ind w:firstLineChars="1700" w:firstLine="5440"/>
        <w:rPr>
          <w:rFonts w:ascii="方正仿宋_GBK" w:eastAsia="方正仿宋_GBK"/>
          <w:sz w:val="32"/>
          <w:szCs w:val="32"/>
        </w:rPr>
      </w:pPr>
      <w:r>
        <w:rPr>
          <w:rFonts w:ascii="方正仿宋_GBK" w:eastAsia="方正仿宋_GBK" w:hint="eastAsia"/>
          <w:sz w:val="32"/>
          <w:szCs w:val="32"/>
        </w:rPr>
        <w:t>年</w:t>
      </w:r>
      <w:r>
        <w:rPr>
          <w:rFonts w:ascii="方正仿宋_GBK" w:eastAsia="方正仿宋_GBK"/>
          <w:sz w:val="32"/>
          <w:szCs w:val="32"/>
        </w:rPr>
        <w:t xml:space="preserve">   </w:t>
      </w:r>
      <w:r>
        <w:rPr>
          <w:rFonts w:ascii="方正仿宋_GBK" w:eastAsia="方正仿宋_GBK" w:hint="eastAsia"/>
          <w:sz w:val="32"/>
          <w:szCs w:val="32"/>
        </w:rPr>
        <w:t>月</w:t>
      </w:r>
      <w:r>
        <w:rPr>
          <w:rFonts w:ascii="方正仿宋_GBK" w:eastAsia="方正仿宋_GBK"/>
          <w:sz w:val="32"/>
          <w:szCs w:val="32"/>
        </w:rPr>
        <w:t xml:space="preserve">    </w:t>
      </w:r>
      <w:r>
        <w:rPr>
          <w:rFonts w:ascii="方正仿宋_GBK" w:eastAsia="方正仿宋_GBK" w:hint="eastAsia"/>
          <w:sz w:val="32"/>
          <w:szCs w:val="32"/>
        </w:rPr>
        <w:t>日</w:t>
      </w:r>
    </w:p>
    <w:p w:rsidR="003E50A4" w:rsidRDefault="009859F0">
      <w:pPr>
        <w:adjustRightInd w:val="0"/>
        <w:snapToGrid w:val="0"/>
        <w:spacing w:line="600" w:lineRule="exact"/>
        <w:rPr>
          <w:rFonts w:ascii="方正黑体_GBK" w:eastAsia="方正黑体_GBK"/>
          <w:sz w:val="32"/>
          <w:szCs w:val="32"/>
        </w:rPr>
      </w:pPr>
      <w:r>
        <w:rPr>
          <w:rFonts w:ascii="方正仿宋_GBK" w:eastAsia="方正仿宋_GBK"/>
          <w:sz w:val="32"/>
          <w:szCs w:val="32"/>
        </w:rPr>
        <w:br w:type="page"/>
      </w:r>
      <w:r>
        <w:rPr>
          <w:rFonts w:ascii="方正黑体_GBK" w:eastAsia="方正黑体_GBK" w:hint="eastAsia"/>
          <w:sz w:val="32"/>
          <w:szCs w:val="32"/>
        </w:rPr>
        <w:lastRenderedPageBreak/>
        <w:t>附件</w:t>
      </w:r>
      <w:r>
        <w:rPr>
          <w:rFonts w:ascii="方正黑体_GBK" w:eastAsia="方正黑体_GBK" w:hint="eastAsia"/>
          <w:sz w:val="32"/>
          <w:szCs w:val="32"/>
        </w:rPr>
        <w:t>11</w:t>
      </w:r>
    </w:p>
    <w:p w:rsidR="003E50A4" w:rsidRDefault="009859F0">
      <w:pPr>
        <w:adjustRightInd w:val="0"/>
        <w:snapToGrid w:val="0"/>
        <w:spacing w:line="600" w:lineRule="exact"/>
        <w:jc w:val="center"/>
        <w:rPr>
          <w:rFonts w:ascii="方正小标宋_GBK" w:eastAsia="方正小标宋_GBK" w:hAnsi="宋体"/>
          <w:snapToGrid w:val="0"/>
          <w:color w:val="000000"/>
          <w:kern w:val="0"/>
          <w:sz w:val="44"/>
          <w:szCs w:val="44"/>
        </w:rPr>
      </w:pPr>
      <w:r>
        <w:rPr>
          <w:rFonts w:ascii="方正小标宋_GBK" w:eastAsia="方正小标宋_GBK" w:hAnsi="宋体" w:hint="eastAsia"/>
          <w:snapToGrid w:val="0"/>
          <w:color w:val="000000"/>
          <w:kern w:val="0"/>
          <w:sz w:val="44"/>
          <w:szCs w:val="44"/>
        </w:rPr>
        <w:t>妇产科医生承诺书</w:t>
      </w:r>
    </w:p>
    <w:p w:rsidR="003E50A4" w:rsidRDefault="003E50A4">
      <w:pPr>
        <w:adjustRightInd w:val="0"/>
        <w:snapToGrid w:val="0"/>
        <w:spacing w:line="600" w:lineRule="exact"/>
        <w:ind w:firstLineChars="200" w:firstLine="640"/>
        <w:rPr>
          <w:rFonts w:ascii="方正仿宋_GBK" w:eastAsia="方正仿宋_GBK"/>
          <w:sz w:val="32"/>
          <w:szCs w:val="32"/>
        </w:rPr>
      </w:pPr>
    </w:p>
    <w:p w:rsidR="003E50A4" w:rsidRDefault="009859F0">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认真学习《中华人民共和国人口与计划生育法》、《中华人民共和国母婴保健法》、《中华人民共和国母婴保健法实施办法》、《计划生育技术服务管理条例》和《关于禁止非医学需要的胎儿性别鉴定和选择性别的人工终止妊娠的规定》等法律法规及打击“两非”文件精神，提高思想认识，增强法律意识和抵制违法行为的自觉性。</w:t>
      </w:r>
    </w:p>
    <w:p w:rsidR="003E50A4" w:rsidRDefault="009859F0">
      <w:pPr>
        <w:adjustRightInd w:val="0"/>
        <w:snapToGrid w:val="0"/>
        <w:spacing w:line="560" w:lineRule="exact"/>
        <w:ind w:firstLineChars="200" w:firstLine="640"/>
        <w:rPr>
          <w:rFonts w:ascii="方正仿宋_GBK" w:eastAsia="方正仿宋_GBK"/>
          <w:snapToGrid w:val="0"/>
          <w:spacing w:val="-14"/>
          <w:kern w:val="0"/>
          <w:sz w:val="32"/>
          <w:szCs w:val="32"/>
        </w:rPr>
      </w:pPr>
      <w:r>
        <w:rPr>
          <w:rFonts w:ascii="方正仿宋_GBK" w:eastAsia="方正仿宋_GBK" w:hint="eastAsia"/>
          <w:sz w:val="32"/>
          <w:szCs w:val="32"/>
        </w:rPr>
        <w:t>二、</w:t>
      </w:r>
      <w:r>
        <w:rPr>
          <w:rFonts w:ascii="方正仿宋_GBK" w:eastAsia="方正仿宋_GBK" w:hint="eastAsia"/>
          <w:snapToGrid w:val="0"/>
          <w:spacing w:val="-14"/>
          <w:kern w:val="0"/>
          <w:sz w:val="32"/>
          <w:szCs w:val="32"/>
        </w:rPr>
        <w:t>积极参加院办及主管部门组织召开的计生政策、省市“两非”规定及业务知识培训会，并认真做好学习笔记，不断提高自身素质。</w:t>
      </w:r>
    </w:p>
    <w:p w:rsidR="003E50A4" w:rsidRDefault="009859F0">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三、加强医德医风建设，恪守医德，做到廉洁自律，不徇私情，不谋私利，</w:t>
      </w:r>
      <w:proofErr w:type="gramStart"/>
      <w:r>
        <w:rPr>
          <w:rFonts w:ascii="方正仿宋_GBK" w:eastAsia="方正仿宋_GBK" w:hint="eastAsia"/>
          <w:sz w:val="32"/>
          <w:szCs w:val="32"/>
        </w:rPr>
        <w:t>不</w:t>
      </w:r>
      <w:proofErr w:type="gramEnd"/>
      <w:r>
        <w:rPr>
          <w:rFonts w:ascii="方正仿宋_GBK" w:eastAsia="方正仿宋_GBK" w:hint="eastAsia"/>
          <w:sz w:val="32"/>
          <w:szCs w:val="32"/>
        </w:rPr>
        <w:t>出具任何虚假报告及证明。</w:t>
      </w:r>
    </w:p>
    <w:p w:rsidR="003E50A4" w:rsidRDefault="009859F0">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四、严格执行国家及市区打击“两非”文件精神和相关规定，坚决不开展非医学需要的选择性别终止妊娠手术，坚决遏制各种违法行为的发生。</w:t>
      </w:r>
    </w:p>
    <w:p w:rsidR="003E50A4" w:rsidRDefault="009859F0">
      <w:pPr>
        <w:adjustRightInd w:val="0"/>
        <w:snapToGrid w:val="0"/>
        <w:spacing w:line="560" w:lineRule="exact"/>
        <w:ind w:firstLine="630"/>
        <w:rPr>
          <w:rFonts w:ascii="方正仿宋_GBK" w:eastAsia="方正仿宋_GBK"/>
          <w:sz w:val="32"/>
          <w:szCs w:val="32"/>
        </w:rPr>
      </w:pPr>
      <w:r>
        <w:rPr>
          <w:rFonts w:ascii="方正仿宋_GBK" w:eastAsia="方正仿宋_GBK" w:hint="eastAsia"/>
          <w:sz w:val="32"/>
          <w:szCs w:val="32"/>
        </w:rPr>
        <w:t>五、请院方对本人的承诺进行监督。</w:t>
      </w:r>
    </w:p>
    <w:p w:rsidR="003E50A4" w:rsidRDefault="003E50A4">
      <w:pPr>
        <w:adjustRightInd w:val="0"/>
        <w:snapToGrid w:val="0"/>
        <w:spacing w:line="560" w:lineRule="exact"/>
        <w:rPr>
          <w:rFonts w:ascii="方正仿宋_GBK" w:eastAsia="方正仿宋_GBK"/>
          <w:sz w:val="32"/>
          <w:szCs w:val="32"/>
        </w:rPr>
      </w:pPr>
    </w:p>
    <w:p w:rsidR="003E50A4" w:rsidRDefault="009859F0">
      <w:pPr>
        <w:adjustRightInd w:val="0"/>
        <w:snapToGrid w:val="0"/>
        <w:spacing w:line="560" w:lineRule="exact"/>
        <w:ind w:firstLineChars="1500" w:firstLine="4800"/>
        <w:rPr>
          <w:rFonts w:ascii="方正仿宋_GBK" w:eastAsia="方正仿宋_GBK"/>
          <w:sz w:val="32"/>
          <w:szCs w:val="32"/>
        </w:rPr>
      </w:pPr>
      <w:r>
        <w:rPr>
          <w:rFonts w:ascii="方正仿宋_GBK" w:eastAsia="方正仿宋_GBK" w:hint="eastAsia"/>
          <w:sz w:val="32"/>
          <w:szCs w:val="32"/>
        </w:rPr>
        <w:t>承诺人：</w:t>
      </w:r>
    </w:p>
    <w:p w:rsidR="003E50A4" w:rsidRDefault="009859F0">
      <w:pPr>
        <w:adjustRightInd w:val="0"/>
        <w:snapToGrid w:val="0"/>
        <w:spacing w:line="560" w:lineRule="exact"/>
        <w:ind w:firstLineChars="1800" w:firstLine="5760"/>
      </w:pPr>
      <w:r>
        <w:rPr>
          <w:rFonts w:ascii="方正仿宋_GBK" w:eastAsia="方正仿宋_GBK" w:hint="eastAsia"/>
          <w:sz w:val="32"/>
          <w:szCs w:val="32"/>
        </w:rPr>
        <w:t>年</w:t>
      </w:r>
      <w:r>
        <w:rPr>
          <w:rFonts w:ascii="方正仿宋_GBK" w:eastAsia="方正仿宋_GBK"/>
          <w:sz w:val="32"/>
          <w:szCs w:val="32"/>
        </w:rPr>
        <w:t xml:space="preserve">    </w:t>
      </w:r>
      <w:r>
        <w:rPr>
          <w:rFonts w:ascii="方正仿宋_GBK" w:eastAsia="方正仿宋_GBK" w:hint="eastAsia"/>
          <w:sz w:val="32"/>
          <w:szCs w:val="32"/>
        </w:rPr>
        <w:t>月</w:t>
      </w:r>
      <w:r>
        <w:rPr>
          <w:rFonts w:ascii="方正仿宋_GBK" w:eastAsia="方正仿宋_GBK"/>
          <w:sz w:val="32"/>
          <w:szCs w:val="32"/>
        </w:rPr>
        <w:t xml:space="preserve">    </w:t>
      </w:r>
      <w:r>
        <w:rPr>
          <w:rFonts w:ascii="方正仿宋_GBK" w:eastAsia="方正仿宋_GBK" w:hint="eastAsia"/>
          <w:sz w:val="32"/>
          <w:szCs w:val="32"/>
        </w:rPr>
        <w:t>日</w:t>
      </w:r>
    </w:p>
    <w:sectPr w:rsidR="003E50A4">
      <w:headerReference w:type="default" r:id="rId13"/>
      <w:footerReference w:type="default" r:id="rId14"/>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9F0" w:rsidRDefault="009859F0">
      <w:r>
        <w:separator/>
      </w:r>
    </w:p>
  </w:endnote>
  <w:endnote w:type="continuationSeparator" w:id="0">
    <w:p w:rsidR="009859F0" w:rsidRDefault="0098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A4" w:rsidRDefault="009859F0">
    <w:pPr>
      <w:pStyle w:val="a5"/>
      <w:framePr w:wrap="around" w:vAnchor="text" w:hAnchor="margin" w:xAlign="outside" w:y="1"/>
      <w:rPr>
        <w:rStyle w:val="a9"/>
      </w:rPr>
    </w:pPr>
    <w:r>
      <w:fldChar w:fldCharType="begin"/>
    </w:r>
    <w:r>
      <w:rPr>
        <w:rStyle w:val="a9"/>
      </w:rPr>
      <w:instrText xml:space="preserve">PAGE  </w:instrText>
    </w:r>
    <w:r>
      <w:fldChar w:fldCharType="end"/>
    </w:r>
  </w:p>
  <w:p w:rsidR="003E50A4" w:rsidRDefault="003E50A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A4" w:rsidRDefault="009859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50A4" w:rsidRDefault="009859F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65A10">
                            <w:rPr>
                              <w:rFonts w:ascii="宋体" w:eastAsia="宋体" w:hAnsi="宋体" w:cs="宋体"/>
                              <w:noProof/>
                              <w:sz w:val="28"/>
                              <w:szCs w:val="28"/>
                            </w:rPr>
                            <w:t>5</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3E50A4" w:rsidRDefault="009859F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65A10">
                      <w:rPr>
                        <w:rFonts w:ascii="宋体" w:eastAsia="宋体" w:hAnsi="宋体" w:cs="宋体"/>
                        <w:noProof/>
                        <w:sz w:val="28"/>
                        <w:szCs w:val="28"/>
                      </w:rPr>
                      <w:t>5</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E50A4" w:rsidRDefault="009859F0">
    <w:pPr>
      <w:pStyle w:val="a6"/>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540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KSMjO6gEAALc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GpoEksSCoRu/+/T9&#10;58cv9z8+03r37SujCMk0eKwo+9ruwrRDvwuJ87ENJv2JDTtmaU9naeUxMkHO5Wq+Wr5cciYoNr8s&#10;lwmyeKj1AeMr6QxLRs21sok4VHB4jXFM/Z2S3NbdKK3JD5W2bKj5gr6EDjSRLU0CmcYTK7QdZ6A7&#10;GnURQ4ZEp1WTylM1hm5/rQM7QBqQcjm/XEyd/ZWWzt4C9mNeDqU0qIyK9Bq0MjW/KNM3VWtL9JJk&#10;o0jJ2rvmlLXLfrrPLMA0e2lg/tzn6of3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IpI&#10;yM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卫生健康委员会</w:t>
    </w:r>
    <w:r>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A4" w:rsidRDefault="009859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50A4" w:rsidRDefault="009859F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65A10">
                            <w:rPr>
                              <w:rFonts w:ascii="宋体" w:eastAsia="宋体" w:hAnsi="宋体" w:cs="宋体"/>
                              <w:noProof/>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3E50A4" w:rsidRDefault="009859F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65A10">
                      <w:rPr>
                        <w:rFonts w:ascii="宋体" w:eastAsia="宋体" w:hAnsi="宋体" w:cs="宋体"/>
                        <w:noProof/>
                        <w:sz w:val="28"/>
                        <w:szCs w:val="28"/>
                      </w:rPr>
                      <w:t>1</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E50A4" w:rsidRDefault="009859F0">
    <w:pPr>
      <w:pStyle w:val="a6"/>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336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Fjh&#10;Y/LqAQAAtQ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卫生健康委员会</w:t>
    </w:r>
    <w:r>
      <w:rPr>
        <w:rFonts w:ascii="宋体" w:eastAsia="宋体" w:hAnsi="宋体" w:cs="宋体" w:hint="eastAsia"/>
        <w:b/>
        <w:bCs/>
        <w:color w:val="005192"/>
        <w:sz w:val="28"/>
        <w:szCs w:val="44"/>
      </w:rPr>
      <w:t>发布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A4" w:rsidRDefault="009859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50A4" w:rsidRDefault="009859F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65A10">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rsidR="003E50A4" w:rsidRDefault="009859F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65A10">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E50A4" w:rsidRDefault="009859F0">
    <w:pPr>
      <w:pStyle w:val="a6"/>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卫生健康委员会</w:t>
    </w:r>
    <w:r>
      <w:rPr>
        <w:rFonts w:ascii="宋体" w:eastAsia="宋体" w:hAnsi="宋体" w:cs="宋体" w:hint="eastAsia"/>
        <w:b/>
        <w:bCs/>
        <w:color w:val="005192"/>
        <w:sz w:val="28"/>
        <w:szCs w:val="44"/>
      </w:rPr>
      <w:t>办公室发布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9F0" w:rsidRDefault="009859F0">
      <w:r>
        <w:separator/>
      </w:r>
    </w:p>
  </w:footnote>
  <w:footnote w:type="continuationSeparator" w:id="0">
    <w:p w:rsidR="009859F0" w:rsidRDefault="00985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A4" w:rsidRDefault="009859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1" name="直接连接符 1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05pt;margin-top:54.35pt;height:0pt;width:442.55pt;z-index:251667456;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Cqxu5g9AEAAL8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RUllhm88buP&#10;3358+Pzz+ycc775+IZhBmQYPNVZf2V2YZuB3IXE+ymDSH9mQY0PPq7Oz1QIFPjV0tTxfvZxUFsdI&#10;OOYXy3mJBZRwLMi54gHDB4ivhDMkBQ3VyiYBWM0OryFiXyz9XZKWrbtWWudL1JYMDZ3jl6AZOlOi&#10;IzA0HtmB7ShhukPL8xgyJDit2rQ9AUHo9lc6kANLRikX1cU8kcZ2f5Wl3lsG/ViXU6OFjIr4KrQy&#10;yLlM37RbWwRJ0o1ipWjv2lPWMK/jveY2kweTcf6c590P727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Cqxu5g9AEAAL8DAAAOAAAAAAAAAAEAIAAAACMBAABkcnMvZTJvRG9jLnhtbFBLBQYA&#10;AAAABgAGAFkBAACJBQAAAAA=&#10;">
              <v:fill on="f" focussize="0,0"/>
              <v:stroke weight="1.75pt" color="#005192 [3204]" miterlimit="8" joinstyle="miter"/>
              <v:imagedata o:title=""/>
              <o:lock v:ext="edit" aspectratio="f"/>
            </v:line>
          </w:pict>
        </mc:Fallback>
      </mc:AlternateContent>
    </w:r>
  </w:p>
  <w:p w:rsidR="003E50A4" w:rsidRDefault="009859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4" name="图片 1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重庆市九龙坡区卫生健康委员会行政</w:t>
    </w:r>
    <w:r>
      <w:rPr>
        <w:rFonts w:ascii="宋体" w:eastAsia="宋体" w:hAnsi="宋体" w:cs="宋体" w:hint="eastAsia"/>
        <w:b/>
        <w:bCs/>
        <w:color w:val="005192"/>
        <w:sz w:val="32"/>
        <w:szCs w:val="32"/>
        <w:lang w:eastAsia="zh-Hans"/>
      </w:rPr>
      <w:t>规范性文件</w:t>
    </w:r>
  </w:p>
  <w:p w:rsidR="003E50A4" w:rsidRDefault="003E50A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A4" w:rsidRDefault="009859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3" name="直接连接符 3"/>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05pt;margin-top:54.35pt;height:0pt;width:442.55pt;z-index:251662336;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9N1vO8gEAAL0DAAAOAAAAZHJzL2Uyb0RvYy54bWytU02O0zAU&#10;3iNxB8t7mjSd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TU0Iv5YrFeorznhq5XF+vnk8biFAnH&#10;/HJVlVhACceCnCvuMXyA+FI4Q1LQUK1sos9qdnwFEfti6e+StGzdtdI6X6G2ZGhohV+CZuhLiX7A&#10;0HjkBrajhOkODc9jyJDgtGrT9gQEoTtc6UCOLNmkXM5fVIk0tvurLPXeMejHupwaDWRUxDehlUHO&#10;Zfqm3doiSJJuFCtFB9ees4Z5HW81t5kcmGzz5zzvvn912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TdbzvIBAAC9AwAADgAAAAAAAAABACAAAAAjAQAAZHJzL2Uyb0RvYy54bWxQSwUGAAAA&#10;AAYABgBZAQAAhwUAAAAA&#10;">
              <v:fill on="f" focussize="0,0"/>
              <v:stroke weight="1.75pt" color="#005192 [3204]" miterlimit="8" joinstyle="miter"/>
              <v:imagedata o:title=""/>
              <o:lock v:ext="edit" aspectratio="f"/>
            </v:line>
          </w:pict>
        </mc:Fallback>
      </mc:AlternateContent>
    </w:r>
  </w:p>
  <w:p w:rsidR="003E50A4" w:rsidRDefault="009859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4"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重庆市九龙坡区卫生健康委员会行政</w:t>
    </w:r>
    <w:r>
      <w:rPr>
        <w:rFonts w:ascii="宋体" w:eastAsia="宋体" w:hAnsi="宋体" w:cs="宋体" w:hint="eastAsia"/>
        <w:b/>
        <w:bCs/>
        <w:color w:val="005192"/>
        <w:sz w:val="32"/>
        <w:szCs w:val="32"/>
        <w:lang w:eastAsia="zh-Hans"/>
      </w:rPr>
      <w:t>规范性文件</w:t>
    </w:r>
  </w:p>
  <w:p w:rsidR="003E50A4" w:rsidRDefault="003E50A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A4" w:rsidRDefault="009859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rsidR="003E50A4" w:rsidRDefault="009859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重庆市九龙坡区卫生健康委员会行政</w:t>
    </w:r>
    <w:r>
      <w:rPr>
        <w:rFonts w:ascii="宋体" w:eastAsia="宋体" w:hAnsi="宋体" w:cs="宋体" w:hint="eastAsia"/>
        <w:b/>
        <w:bCs/>
        <w:color w:val="005192"/>
        <w:sz w:val="32"/>
        <w:szCs w:val="32"/>
        <w:lang w:eastAsia="zh-Hans"/>
      </w:rPr>
      <w:t>规范性文件</w:t>
    </w:r>
  </w:p>
  <w:p w:rsidR="003E50A4" w:rsidRDefault="003E50A4">
    <w:pPr>
      <w:pStyle w:val="a6"/>
      <w:textAlignment w:val="center"/>
      <w:rPr>
        <w:rFonts w:ascii="宋体" w:eastAsia="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BD9D1569"/>
    <w:rsid w:val="EBDDA9D0"/>
    <w:rsid w:val="F05B4F69"/>
    <w:rsid w:val="F7F902F6"/>
    <w:rsid w:val="F97D9566"/>
    <w:rsid w:val="FDFF411C"/>
    <w:rsid w:val="0000410F"/>
    <w:rsid w:val="00021C5E"/>
    <w:rsid w:val="0006161B"/>
    <w:rsid w:val="00075025"/>
    <w:rsid w:val="00082154"/>
    <w:rsid w:val="00172A27"/>
    <w:rsid w:val="00186249"/>
    <w:rsid w:val="001D0ED0"/>
    <w:rsid w:val="001E035E"/>
    <w:rsid w:val="00244344"/>
    <w:rsid w:val="00254033"/>
    <w:rsid w:val="00294359"/>
    <w:rsid w:val="002F4617"/>
    <w:rsid w:val="003403B0"/>
    <w:rsid w:val="003B47F5"/>
    <w:rsid w:val="003D0938"/>
    <w:rsid w:val="003E50A4"/>
    <w:rsid w:val="003F45B5"/>
    <w:rsid w:val="005212AB"/>
    <w:rsid w:val="00535CB7"/>
    <w:rsid w:val="0056178C"/>
    <w:rsid w:val="005A64FD"/>
    <w:rsid w:val="006A05AF"/>
    <w:rsid w:val="006D3450"/>
    <w:rsid w:val="00772FFC"/>
    <w:rsid w:val="007963C4"/>
    <w:rsid w:val="007B0E60"/>
    <w:rsid w:val="0081536B"/>
    <w:rsid w:val="00891863"/>
    <w:rsid w:val="00947884"/>
    <w:rsid w:val="009773CB"/>
    <w:rsid w:val="009859F0"/>
    <w:rsid w:val="009E4A3B"/>
    <w:rsid w:val="009F7768"/>
    <w:rsid w:val="00A3026C"/>
    <w:rsid w:val="00A35DBE"/>
    <w:rsid w:val="00BC0025"/>
    <w:rsid w:val="00BD7324"/>
    <w:rsid w:val="00C012D3"/>
    <w:rsid w:val="00C6347D"/>
    <w:rsid w:val="00C65A10"/>
    <w:rsid w:val="00C80A17"/>
    <w:rsid w:val="00C92180"/>
    <w:rsid w:val="00CC52DA"/>
    <w:rsid w:val="00E55C3F"/>
    <w:rsid w:val="00EE440D"/>
    <w:rsid w:val="00F63031"/>
    <w:rsid w:val="00F820A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AAD0B4E"/>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rPr>
  </w:style>
  <w:style w:type="paragraph" w:styleId="a6">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Autospacing="1"/>
      <w:jc w:val="left"/>
    </w:pPr>
    <w:rPr>
      <w:rFonts w:cs="Times New Roman"/>
      <w:kern w:val="0"/>
      <w:sz w:val="24"/>
    </w:rPr>
  </w:style>
  <w:style w:type="character" w:styleId="a8">
    <w:name w:val="Strong"/>
    <w:basedOn w:val="a0"/>
    <w:qFormat/>
    <w:rPr>
      <w:b/>
      <w:bCs/>
    </w:rPr>
  </w:style>
  <w:style w:type="character" w:styleId="a9">
    <w:name w:val="page number"/>
    <w:basedOn w:val="a0"/>
    <w:rPr>
      <w:rFonts w:cs="Times New Roman"/>
    </w:rPr>
  </w:style>
  <w:style w:type="character" w:styleId="aa">
    <w:name w:val="annotation reference"/>
    <w:basedOn w:val="a0"/>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4"/>
    <w:rPr>
      <w:rFonts w:asciiTheme="minorHAnsi" w:eastAsiaTheme="minorEastAsia" w:hAnsiTheme="minorHAnsi" w:cstheme="minorBidi"/>
      <w:kern w:val="2"/>
      <w:sz w:val="18"/>
      <w:szCs w:val="18"/>
    </w:rPr>
  </w:style>
  <w:style w:type="character" w:customStyle="1" w:styleId="1Char">
    <w:name w:val="标题 1 Char"/>
    <w:basedOn w:val="a0"/>
    <w:link w:val="1"/>
    <w:rPr>
      <w:rFonts w:asciiTheme="minorHAnsi" w:eastAsiaTheme="minorEastAsia" w:hAnsiTheme="minorHAnsi" w:cstheme="minorBidi"/>
      <w:b/>
      <w:bCs/>
      <w:kern w:val="44"/>
      <w:sz w:val="44"/>
      <w:szCs w:val="44"/>
    </w:rPr>
  </w:style>
  <w:style w:type="paragraph" w:customStyle="1" w:styleId="ab">
    <w:name w:val="@落款"/>
    <w:link w:val="Char2"/>
    <w:qFormat/>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Pr>
      <w:rFonts w:eastAsia="方正仿宋_GBK" w:cs="方正仿宋_GBK"/>
      <w:sz w:val="32"/>
      <w:szCs w:val="32"/>
    </w:rPr>
  </w:style>
  <w:style w:type="paragraph" w:customStyle="1" w:styleId="10">
    <w:name w:val="列出段落1"/>
    <w:basedOn w:val="a"/>
    <w:qFormat/>
    <w:pPr>
      <w:ind w:firstLineChars="200" w:firstLine="420"/>
    </w:pPr>
  </w:style>
  <w:style w:type="character" w:customStyle="1" w:styleId="NormalCharacter">
    <w:name w:val="NormalCharacter"/>
    <w:qFormat/>
  </w:style>
  <w:style w:type="paragraph" w:styleId="ac">
    <w:name w:val="List Paragraph"/>
    <w:basedOn w:val="a"/>
    <w:uiPriority w:val="99"/>
    <w:unhideWhenUsed/>
    <w:pPr>
      <w:ind w:firstLineChars="200" w:firstLine="420"/>
    </w:pPr>
  </w:style>
  <w:style w:type="character" w:customStyle="1" w:styleId="Char0">
    <w:name w:val="页脚 Char"/>
    <w:basedOn w:val="a0"/>
    <w:link w:val="a5"/>
    <w:rPr>
      <w:rFonts w:asciiTheme="minorHAnsi" w:eastAsiaTheme="minorEastAsia" w:hAnsiTheme="minorHAnsi" w:cstheme="minorBidi"/>
      <w:kern w:val="2"/>
      <w:sz w:val="18"/>
      <w:szCs w:val="24"/>
    </w:rPr>
  </w:style>
  <w:style w:type="character" w:customStyle="1" w:styleId="Char1">
    <w:name w:val="页眉 Char"/>
    <w:basedOn w:val="a0"/>
    <w:link w:val="a6"/>
    <w:rPr>
      <w:rFonts w:asciiTheme="minorHAnsi" w:eastAsiaTheme="minorEastAsia" w:hAnsiTheme="minorHAnsi" w:cstheme="minorBidi"/>
      <w:kern w:val="2"/>
      <w:sz w:val="18"/>
      <w:szCs w:val="24"/>
    </w:rPr>
  </w:style>
  <w:style w:type="paragraph" w:styleId="ad">
    <w:name w:val="Date"/>
    <w:basedOn w:val="a"/>
    <w:next w:val="a"/>
    <w:link w:val="Char3"/>
    <w:rsid w:val="00C65A10"/>
    <w:pPr>
      <w:ind w:leftChars="2500" w:left="100"/>
    </w:pPr>
  </w:style>
  <w:style w:type="character" w:customStyle="1" w:styleId="Char3">
    <w:name w:val="日期 Char"/>
    <w:basedOn w:val="a0"/>
    <w:link w:val="ad"/>
    <w:rsid w:val="00C65A10"/>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rPr>
  </w:style>
  <w:style w:type="paragraph" w:styleId="a6">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Autospacing="1"/>
      <w:jc w:val="left"/>
    </w:pPr>
    <w:rPr>
      <w:rFonts w:cs="Times New Roman"/>
      <w:kern w:val="0"/>
      <w:sz w:val="24"/>
    </w:rPr>
  </w:style>
  <w:style w:type="character" w:styleId="a8">
    <w:name w:val="Strong"/>
    <w:basedOn w:val="a0"/>
    <w:qFormat/>
    <w:rPr>
      <w:b/>
      <w:bCs/>
    </w:rPr>
  </w:style>
  <w:style w:type="character" w:styleId="a9">
    <w:name w:val="page number"/>
    <w:basedOn w:val="a0"/>
    <w:rPr>
      <w:rFonts w:cs="Times New Roman"/>
    </w:rPr>
  </w:style>
  <w:style w:type="character" w:styleId="aa">
    <w:name w:val="annotation reference"/>
    <w:basedOn w:val="a0"/>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4"/>
    <w:rPr>
      <w:rFonts w:asciiTheme="minorHAnsi" w:eastAsiaTheme="minorEastAsia" w:hAnsiTheme="minorHAnsi" w:cstheme="minorBidi"/>
      <w:kern w:val="2"/>
      <w:sz w:val="18"/>
      <w:szCs w:val="18"/>
    </w:rPr>
  </w:style>
  <w:style w:type="character" w:customStyle="1" w:styleId="1Char">
    <w:name w:val="标题 1 Char"/>
    <w:basedOn w:val="a0"/>
    <w:link w:val="1"/>
    <w:rPr>
      <w:rFonts w:asciiTheme="minorHAnsi" w:eastAsiaTheme="minorEastAsia" w:hAnsiTheme="minorHAnsi" w:cstheme="minorBidi"/>
      <w:b/>
      <w:bCs/>
      <w:kern w:val="44"/>
      <w:sz w:val="44"/>
      <w:szCs w:val="44"/>
    </w:rPr>
  </w:style>
  <w:style w:type="paragraph" w:customStyle="1" w:styleId="ab">
    <w:name w:val="@落款"/>
    <w:link w:val="Char2"/>
    <w:qFormat/>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Pr>
      <w:rFonts w:eastAsia="方正仿宋_GBK" w:cs="方正仿宋_GBK"/>
      <w:sz w:val="32"/>
      <w:szCs w:val="32"/>
    </w:rPr>
  </w:style>
  <w:style w:type="paragraph" w:customStyle="1" w:styleId="10">
    <w:name w:val="列出段落1"/>
    <w:basedOn w:val="a"/>
    <w:qFormat/>
    <w:pPr>
      <w:ind w:firstLineChars="200" w:firstLine="420"/>
    </w:pPr>
  </w:style>
  <w:style w:type="character" w:customStyle="1" w:styleId="NormalCharacter">
    <w:name w:val="NormalCharacter"/>
    <w:qFormat/>
  </w:style>
  <w:style w:type="paragraph" w:styleId="ac">
    <w:name w:val="List Paragraph"/>
    <w:basedOn w:val="a"/>
    <w:uiPriority w:val="99"/>
    <w:unhideWhenUsed/>
    <w:pPr>
      <w:ind w:firstLineChars="200" w:firstLine="420"/>
    </w:pPr>
  </w:style>
  <w:style w:type="character" w:customStyle="1" w:styleId="Char0">
    <w:name w:val="页脚 Char"/>
    <w:basedOn w:val="a0"/>
    <w:link w:val="a5"/>
    <w:rPr>
      <w:rFonts w:asciiTheme="minorHAnsi" w:eastAsiaTheme="minorEastAsia" w:hAnsiTheme="minorHAnsi" w:cstheme="minorBidi"/>
      <w:kern w:val="2"/>
      <w:sz w:val="18"/>
      <w:szCs w:val="24"/>
    </w:rPr>
  </w:style>
  <w:style w:type="character" w:customStyle="1" w:styleId="Char1">
    <w:name w:val="页眉 Char"/>
    <w:basedOn w:val="a0"/>
    <w:link w:val="a6"/>
    <w:rPr>
      <w:rFonts w:asciiTheme="minorHAnsi" w:eastAsiaTheme="minorEastAsia" w:hAnsiTheme="minorHAnsi" w:cstheme="minorBidi"/>
      <w:kern w:val="2"/>
      <w:sz w:val="18"/>
      <w:szCs w:val="24"/>
    </w:rPr>
  </w:style>
  <w:style w:type="paragraph" w:styleId="ad">
    <w:name w:val="Date"/>
    <w:basedOn w:val="a"/>
    <w:next w:val="a"/>
    <w:link w:val="Char3"/>
    <w:rsid w:val="00C65A10"/>
    <w:pPr>
      <w:ind w:leftChars="2500" w:left="100"/>
    </w:pPr>
  </w:style>
  <w:style w:type="character" w:customStyle="1" w:styleId="Char3">
    <w:name w:val="日期 Char"/>
    <w:basedOn w:val="a0"/>
    <w:link w:val="ad"/>
    <w:rsid w:val="00C65A10"/>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cp:revision>
  <cp:lastPrinted>2023-10-12T02:27:00Z</cp:lastPrinted>
  <dcterms:created xsi:type="dcterms:W3CDTF">2023-12-05T08:01:00Z</dcterms:created>
  <dcterms:modified xsi:type="dcterms:W3CDTF">2023-12-05T08:01:00Z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DBB1647293EB4FF392ED7A12516B59B6_13</vt:lpwstr>
  </property>
</Properties>
</file>