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3C649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安全生产行政执法文书</w:t>
      </w:r>
    </w:p>
    <w:p w14:paraId="34D9A8C3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26670" t="26670" r="20955" b="209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59264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hN7HfzQAA&#10;AAIBAAAPAAAAAAAAAAEAIAAAACIAAABkcnMvZG93bnJldi54bWxQSwECFAAUAAAACACHTuJAwstw&#10;O/ABAADAAwAADgAAAAAAAAABACAAAAAcAQAAZHJzL2Uyb0RvYy54bWxQSwUGAAAAAAYABgBZAQAA&#10;fg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行政处罚决定书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单位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）</w:t>
      </w:r>
    </w:p>
    <w:p w14:paraId="66500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九龙坡</w:t>
      </w:r>
      <w:r>
        <w:rPr>
          <w:rFonts w:hint="eastAsia" w:ascii="仿宋_GB2312" w:hAnsi="仿宋" w:eastAsia="仿宋_GB2312" w:cs="Calibri"/>
          <w:sz w:val="24"/>
          <w:szCs w:val="24"/>
        </w:rPr>
        <w:t>）应急罚〔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2024</w:t>
      </w:r>
      <w:r>
        <w:rPr>
          <w:rFonts w:hint="eastAsia" w:ascii="仿宋_GB2312" w:hAnsi="仿宋" w:eastAsia="仿宋_GB2312" w:cs="Calibri"/>
          <w:sz w:val="24"/>
          <w:szCs w:val="24"/>
        </w:rPr>
        <w:t>〕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执四005 </w:t>
      </w:r>
      <w:r>
        <w:rPr>
          <w:rFonts w:hint="eastAsia" w:ascii="仿宋_GB2312" w:hAnsi="仿宋" w:eastAsia="仿宋_GB2312" w:cs="Calibri"/>
          <w:sz w:val="24"/>
          <w:szCs w:val="24"/>
        </w:rPr>
        <w:t>号</w:t>
      </w:r>
    </w:p>
    <w:p w14:paraId="573A7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被处罚人：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</w:t>
      </w:r>
      <w:r>
        <w:rPr>
          <w:rFonts w:hint="eastAsia" w:ascii="仿宋_GB2312" w:hAnsi="仿宋" w:eastAsia="仿宋_GB2312" w:cs="Calibri"/>
          <w:sz w:val="24"/>
          <w:szCs w:val="21"/>
        </w:rPr>
        <w:t>性别：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1"/>
        </w:rPr>
        <w:t>年龄：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1"/>
        </w:rPr>
        <w:t>身份证号：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</w:t>
      </w:r>
    </w:p>
    <w:p w14:paraId="0B646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家庭住址：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</w:t>
      </w:r>
      <w:r>
        <w:rPr>
          <w:rFonts w:hint="eastAsia" w:ascii="仿宋_GB2312" w:hAnsi="仿宋" w:eastAsia="仿宋_GB2312" w:cs="Calibri"/>
          <w:sz w:val="24"/>
          <w:szCs w:val="21"/>
        </w:rPr>
        <w:t>邮政编码：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</w:t>
      </w:r>
      <w:r>
        <w:rPr>
          <w:rFonts w:hint="eastAsia" w:ascii="仿宋_GB2312" w:hAnsi="仿宋" w:eastAsia="仿宋_GB2312" w:cs="Calibri"/>
          <w:sz w:val="24"/>
          <w:szCs w:val="21"/>
        </w:rPr>
        <w:t>联系电话：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</w:t>
      </w:r>
    </w:p>
    <w:p w14:paraId="79E31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所在单位：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</w:t>
      </w:r>
      <w:r>
        <w:rPr>
          <w:rFonts w:hint="eastAsia" w:ascii="仿宋_GB2312" w:hAnsi="仿宋" w:eastAsia="仿宋_GB2312" w:cs="Calibri"/>
          <w:sz w:val="24"/>
          <w:szCs w:val="21"/>
        </w:rPr>
        <w:t>职务：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1"/>
        </w:rPr>
        <w:t>单位地址：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</w:t>
      </w:r>
    </w:p>
    <w:p w14:paraId="150C1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被处罚单位：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重庆舟莱物流有限公司                                      </w:t>
      </w:r>
    </w:p>
    <w:p w14:paraId="69982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仿宋_GB2312" w:hAnsi="仿宋" w:eastAsia="仿宋_GB2312" w:cs="Calibri"/>
          <w:sz w:val="24"/>
          <w:szCs w:val="21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1"/>
        </w:rPr>
        <w:t>地址：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重庆市九龙坡区西彭镇西</w:t>
      </w:r>
      <w:bookmarkStart w:id="0" w:name="_GoBack"/>
      <w:bookmarkEnd w:id="0"/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竹路23号2-7-3# 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1"/>
        </w:rPr>
        <w:t>邮政编码：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401326  </w:t>
      </w:r>
    </w:p>
    <w:p w14:paraId="3D3E6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仿宋_GB2312" w:hAnsi="仿宋" w:eastAsia="仿宋_GB2312" w:cs="Calibri"/>
          <w:sz w:val="24"/>
          <w:szCs w:val="21"/>
          <w:u w:val="single"/>
          <w:lang w:val="en-US"/>
        </w:rPr>
      </w:pPr>
      <w:r>
        <w:rPr>
          <w:rFonts w:hint="eastAsia" w:ascii="仿宋_GB2312" w:hAnsi="仿宋" w:eastAsia="仿宋_GB2312" w:cs="Calibri"/>
          <w:sz w:val="24"/>
          <w:szCs w:val="21"/>
        </w:rPr>
        <w:t>法定代表人（负责人）：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>周*富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</w:rPr>
        <w:t>职务：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经理 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</w:rPr>
        <w:t>联系电话：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>134528***97</w:t>
      </w:r>
    </w:p>
    <w:p w14:paraId="6D87A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违法事实及证据：</w:t>
      </w:r>
      <w:r>
        <w:rPr>
          <w:rFonts w:ascii="宋体" w:hAnsi="宋体" w:eastAsia="宋体" w:cs="宋体"/>
          <w:sz w:val="24"/>
          <w:szCs w:val="24"/>
          <w:u w:val="single"/>
        </w:rPr>
        <w:t>2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024年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11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月1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日，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接举报投诉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我局执法人员对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重庆舟莱物流有限公司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开展执法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核查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检查，检查发现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你司危化品库房未设置明显的安全警示标志。经查，均不能提供危化品库房设置明显的安全警示标志的相关资料，执法人员当场对上述场所下达《责令限期整改指令》的决定。经立案调查确认你司危化品库房未设置明显的安全警示标志。</w:t>
      </w:r>
    </w:p>
    <w:p w14:paraId="3346F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65"/>
        <w:jc w:val="both"/>
        <w:textAlignment w:val="auto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以上事实主要证据如下：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现场检查记录1份；《责令限期整改指令书》1份；询问笔录2份；身份证照片复印件2份，现场勘验图片1份；公司营业执照副本复印件1份等。</w:t>
      </w:r>
    </w:p>
    <w:p w14:paraId="2297C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>以上行为违反了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《中华人民共和国安全生产法》第三十五条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的规定，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依据《中华人民共和国安全生产法》第九十九条第一项的规定和《应急管理行政处罚裁量权基准》的通知应急〔2024〕90号》（裁量细则）37项A档相关规定，拟给予处人民币壹万伍仟元（15000）整罚款的行政处罚。</w:t>
      </w:r>
    </w:p>
    <w:p w14:paraId="1B704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处以罚款的，罚款自收到本决定书之日起15日内缴至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建设银行西郊分理处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，账号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50001034100050005086（在用途或备注处填写010102702）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，到期不缴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纳</w:t>
      </w:r>
      <w:r>
        <w:rPr>
          <w:rFonts w:hint="eastAsia" w:ascii="仿宋_GB2312" w:hAnsi="仿宋" w:eastAsia="仿宋_GB2312" w:cs="Calibri"/>
          <w:sz w:val="24"/>
          <w:szCs w:val="24"/>
        </w:rPr>
        <w:t>每日按罚款数额的3%加处罚款。</w:t>
      </w:r>
    </w:p>
    <w:p w14:paraId="726D0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如果你单位不服本处罚决定，可以依法在60日内向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重庆市九龙坡区</w:t>
      </w:r>
      <w:r>
        <w:rPr>
          <w:rFonts w:hint="eastAsia" w:ascii="仿宋_GB2312" w:hAnsi="仿宋" w:eastAsia="仿宋_GB2312" w:cs="Calibri"/>
          <w:color w:val="000000"/>
          <w:sz w:val="24"/>
          <w:szCs w:val="24"/>
          <w:u w:val="single"/>
        </w:rPr>
        <w:t>人民政府</w:t>
      </w:r>
      <w:r>
        <w:rPr>
          <w:rFonts w:hint="eastAsia" w:ascii="仿宋_GB2312" w:hAnsi="仿宋" w:eastAsia="仿宋_GB2312" w:cs="Calibri"/>
          <w:sz w:val="24"/>
          <w:szCs w:val="24"/>
        </w:rPr>
        <w:t>申请行政复议，或者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在6个月内依法向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重庆市九龙坡区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>人民法院</w:t>
      </w:r>
      <w:r>
        <w:rPr>
          <w:rFonts w:hint="eastAsia" w:ascii="仿宋_GB2312" w:hAnsi="仿宋" w:eastAsia="仿宋_GB2312" w:cs="Calibri"/>
          <w:sz w:val="24"/>
          <w:szCs w:val="24"/>
        </w:rPr>
        <w:t>提起行政诉讼，但本决定不停止执行，法律另有规定的除外。逾期不申请行政复议、不提起行政诉讼又不履行的，本机关将依法申请人民法院强制执行或者依照有关规定强制执行。</w:t>
      </w:r>
    </w:p>
    <w:p w14:paraId="12D5CB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/>
        <w:textAlignment w:val="auto"/>
        <w:rPr>
          <w:rFonts w:hint="eastAsia" w:ascii="仿宋_GB2312" w:hAnsi="仿宋" w:cs="Calibri"/>
          <w:sz w:val="24"/>
          <w:szCs w:val="24"/>
        </w:rPr>
      </w:pPr>
    </w:p>
    <w:p w14:paraId="5A9CB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320" w:firstLineChars="1800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重庆市九龙坡区应急管理局</w:t>
      </w:r>
      <w:r>
        <w:rPr>
          <w:rFonts w:hint="eastAsia" w:ascii="仿宋_GB2312" w:hAnsi="仿宋" w:eastAsia="仿宋_GB2312" w:cs="Calibri"/>
          <w:sz w:val="24"/>
          <w:szCs w:val="24"/>
        </w:rPr>
        <w:t>（印章）</w:t>
      </w:r>
    </w:p>
    <w:p w14:paraId="59298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2024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12  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31 </w:t>
      </w:r>
      <w:r>
        <w:rPr>
          <w:rFonts w:hint="eastAsia" w:ascii="仿宋_GB2312" w:hAnsi="仿宋" w:eastAsia="仿宋_GB2312" w:cs="Calibri"/>
          <w:sz w:val="24"/>
          <w:szCs w:val="24"/>
        </w:rPr>
        <w:t>日</w:t>
      </w:r>
    </w:p>
    <w:p w14:paraId="60CA555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</w:pPr>
    </w:p>
    <w:p w14:paraId="784C1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10" w:firstLineChars="100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ascii="仿宋_GB2312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17145" t="11430" r="11430" b="171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0288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knY5dAAAAAE&#10;AQAADwAAAAAAAAABACAAAAAiAAAAZHJzL2Rvd25yZXYueG1sUEsBAhQAFAAAAAgAh07iQDDko3vr&#10;AQAAtgMAAA4AAAAAAAAAAQAgAAAAHwEAAGRycy9lMm9Eb2MueG1sUEsFBgAAAAAGAAYAWQEAAHwF&#10;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1484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</w:pP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本文书一式两份：一份由应急管理部门备案，一份交被处罚人（单位）。</w:t>
      </w:r>
    </w:p>
    <w:sectPr>
      <w:pgSz w:w="11906" w:h="16838"/>
      <w:pgMar w:top="1922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ODhlNGQzYjhmOTJiNWFlYWM2Y2IxMjY3OTYwZTQifQ=="/>
  </w:docVars>
  <w:rsids>
    <w:rsidRoot w:val="00721F54"/>
    <w:rsid w:val="00323941"/>
    <w:rsid w:val="00721F54"/>
    <w:rsid w:val="0077003C"/>
    <w:rsid w:val="008B5B7D"/>
    <w:rsid w:val="00A95CC8"/>
    <w:rsid w:val="03DF1021"/>
    <w:rsid w:val="0C782876"/>
    <w:rsid w:val="0F8A4456"/>
    <w:rsid w:val="0FCB6DC6"/>
    <w:rsid w:val="115D3575"/>
    <w:rsid w:val="117753B1"/>
    <w:rsid w:val="12060EE4"/>
    <w:rsid w:val="122844BE"/>
    <w:rsid w:val="12577D42"/>
    <w:rsid w:val="13A4250A"/>
    <w:rsid w:val="1879245D"/>
    <w:rsid w:val="19E41BC5"/>
    <w:rsid w:val="22315125"/>
    <w:rsid w:val="25262DC7"/>
    <w:rsid w:val="25F32DBC"/>
    <w:rsid w:val="26B310E9"/>
    <w:rsid w:val="31715AAB"/>
    <w:rsid w:val="39CF6889"/>
    <w:rsid w:val="3E771D26"/>
    <w:rsid w:val="437C630D"/>
    <w:rsid w:val="45F57B12"/>
    <w:rsid w:val="52A23741"/>
    <w:rsid w:val="55637B8C"/>
    <w:rsid w:val="56421D74"/>
    <w:rsid w:val="565D6D3C"/>
    <w:rsid w:val="5804000B"/>
    <w:rsid w:val="5D4854E8"/>
    <w:rsid w:val="5EA90F94"/>
    <w:rsid w:val="6CBC6267"/>
    <w:rsid w:val="7613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批注框文本 字符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759</Words>
  <Characters>832</Characters>
  <Lines>8</Lines>
  <Paragraphs>2</Paragraphs>
  <TotalTime>8</TotalTime>
  <ScaleCrop>false</ScaleCrop>
  <LinksUpToDate>false</LinksUpToDate>
  <CharactersWithSpaces>1069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cuiji</dc:creator>
  <cp:lastModifiedBy>刘静静</cp:lastModifiedBy>
  <cp:lastPrinted>2024-12-11T09:11:00Z</cp:lastPrinted>
  <dcterms:modified xsi:type="dcterms:W3CDTF">2025-01-08T02:03:22Z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033024A88F0D4A199716B8AAA0918556_13</vt:lpwstr>
  </property>
  <property fmtid="{D5CDD505-2E9C-101B-9397-08002B2CF9AE}" pid="4" name="KSOTemplateDocerSaveRecord">
    <vt:lpwstr>eyJoZGlkIjoiMGNhNDg1YWM5OThiYmY2NzUyYTc4MmI1NTljM2RhNWMiLCJ1c2VySWQiOiI0MTQ2NDA3MjMifQ==</vt:lpwstr>
  </property>
</Properties>
</file>