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ED9A1">
      <w:pPr>
        <w:spacing w:before="57" w:line="199" w:lineRule="auto"/>
        <w:ind w:left="2282"/>
        <w:rPr>
          <w:rFonts w:ascii="宋体" w:hAnsi="宋体" w:eastAsia="宋体" w:cs="宋体"/>
          <w:sz w:val="43"/>
          <w:szCs w:val="43"/>
        </w:rPr>
      </w:pPr>
      <w:r>
        <w:rPr>
          <w:rFonts w:ascii="宋体" w:hAnsi="宋体" w:eastAsia="宋体" w:cs="宋体"/>
          <w:b/>
          <w:bCs/>
          <w:spacing w:val="5"/>
          <w:sz w:val="43"/>
          <w:szCs w:val="43"/>
        </w:rPr>
        <w:t>安全生产行政执法文书</w:t>
      </w:r>
    </w:p>
    <w:p w14:paraId="74030CFE">
      <w:pPr>
        <w:spacing w:line="73" w:lineRule="exact"/>
      </w:pPr>
      <w:r>
        <w:rPr>
          <w:position w:val="-1"/>
        </w:rPr>
        <w:drawing>
          <wp:inline distT="0" distB="0" distL="0" distR="0">
            <wp:extent cx="5686425" cy="46355"/>
            <wp:effectExtent l="0" t="0" r="9525" b="10795"/>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9"/>
                    <a:stretch>
                      <a:fillRect/>
                    </a:stretch>
                  </pic:blipFill>
                  <pic:spPr>
                    <a:xfrm>
                      <a:off x="0" y="0"/>
                      <a:ext cx="5687026" cy="46989"/>
                    </a:xfrm>
                    <a:prstGeom prst="rect">
                      <a:avLst/>
                    </a:prstGeom>
                  </pic:spPr>
                </pic:pic>
              </a:graphicData>
            </a:graphic>
          </wp:inline>
        </w:drawing>
      </w:r>
    </w:p>
    <w:p w14:paraId="26DF2A0A">
      <w:pPr>
        <w:spacing w:before="23" w:line="223" w:lineRule="auto"/>
        <w:ind w:left="2944"/>
        <w:rPr>
          <w:rFonts w:ascii="宋体" w:hAnsi="宋体" w:eastAsia="宋体" w:cs="宋体"/>
          <w:sz w:val="43"/>
          <w:szCs w:val="43"/>
        </w:rPr>
      </w:pPr>
      <w:r>
        <w:rPr>
          <w:rFonts w:ascii="宋体" w:hAnsi="宋体" w:eastAsia="宋体" w:cs="宋体"/>
          <w:b/>
          <w:bCs/>
          <w:spacing w:val="5"/>
          <w:sz w:val="43"/>
          <w:szCs w:val="43"/>
        </w:rPr>
        <w:t>行政处罚决定书</w:t>
      </w:r>
    </w:p>
    <w:p w14:paraId="3A6572BF">
      <w:pPr>
        <w:widowControl w:val="0"/>
        <w:kinsoku/>
        <w:autoSpaceDE/>
        <w:autoSpaceDN/>
        <w:adjustRightInd/>
        <w:snapToGrid/>
        <w:spacing w:line="600" w:lineRule="exact"/>
        <w:jc w:val="center"/>
        <w:textAlignment w:val="auto"/>
        <w:rPr>
          <w:rFonts w:hint="eastAsia" w:ascii="仿宋_GB2312" w:hAnsi="仿宋" w:eastAsia="仿宋_GB2312" w:cs="仿宋"/>
          <w:snapToGrid/>
          <w:kern w:val="2"/>
          <w:sz w:val="24"/>
          <w:szCs w:val="24"/>
          <w:lang w:eastAsia="zh-CN"/>
        </w:rPr>
      </w:pPr>
      <w:r>
        <w:rPr>
          <w:rFonts w:hint="eastAsia" w:ascii="仿宋_GB2312" w:hAnsi="仿宋" w:eastAsia="仿宋_GB2312" w:cs="仿宋"/>
          <w:snapToGrid/>
          <w:kern w:val="2"/>
          <w:sz w:val="24"/>
          <w:szCs w:val="24"/>
          <w:lang w:eastAsia="zh-CN"/>
        </w:rPr>
        <w:t xml:space="preserve">( 九 )应急罚〔 </w:t>
      </w:r>
      <w:r>
        <w:rPr>
          <w:rFonts w:hint="eastAsia" w:ascii="仿宋_GB2312" w:hAnsi="仿宋" w:eastAsia="仿宋_GB2312" w:cs="仿宋"/>
          <w:snapToGrid/>
          <w:kern w:val="2"/>
          <w:sz w:val="24"/>
          <w:szCs w:val="24"/>
          <w:lang w:val="en-US" w:eastAsia="zh-CN"/>
        </w:rPr>
        <w:t xml:space="preserve">2026 </w:t>
      </w:r>
      <w:r>
        <w:rPr>
          <w:rFonts w:hint="eastAsia" w:ascii="仿宋_GB2312" w:hAnsi="仿宋" w:eastAsia="仿宋_GB2312" w:cs="仿宋"/>
          <w:snapToGrid/>
          <w:kern w:val="2"/>
          <w:sz w:val="24"/>
          <w:szCs w:val="24"/>
          <w:lang w:eastAsia="zh-CN"/>
        </w:rPr>
        <w:t>〕执二</w:t>
      </w:r>
      <w:r>
        <w:rPr>
          <w:rFonts w:hint="eastAsia" w:ascii="仿宋_GB2312" w:hAnsi="仿宋" w:eastAsia="仿宋_GB2312" w:cs="仿宋"/>
          <w:snapToGrid/>
          <w:kern w:val="2"/>
          <w:sz w:val="24"/>
          <w:szCs w:val="24"/>
          <w:lang w:val="en-US" w:eastAsia="zh-CN"/>
        </w:rPr>
        <w:t xml:space="preserve"> 1</w:t>
      </w:r>
      <w:r>
        <w:rPr>
          <w:rFonts w:hint="eastAsia" w:ascii="仿宋_GB2312" w:hAnsi="仿宋" w:eastAsia="仿宋_GB2312" w:cs="仿宋"/>
          <w:snapToGrid/>
          <w:kern w:val="2"/>
          <w:sz w:val="24"/>
          <w:szCs w:val="24"/>
          <w:lang w:eastAsia="zh-CN"/>
        </w:rPr>
        <w:t xml:space="preserve"> 号</w:t>
      </w:r>
    </w:p>
    <w:p w14:paraId="190A9119">
      <w:pPr>
        <w:keepNext w:val="0"/>
        <w:keepLines w:val="0"/>
        <w:pageBreakBefore w:val="0"/>
        <w:wordWrap/>
        <w:overflowPunct/>
        <w:topLinePunct w:val="0"/>
        <w:bidi w:val="0"/>
        <w:spacing w:before="99" w:line="400" w:lineRule="exact"/>
        <w:ind w:right="126"/>
        <w:rPr>
          <w:sz w:val="20"/>
          <w:szCs w:val="20"/>
        </w:rPr>
      </w:pPr>
      <w:r>
        <w:rPr>
          <w:rFonts w:hint="eastAsia" w:ascii="仿宋_GB2312" w:hAnsi="仿宋" w:eastAsia="仿宋_GB2312" w:cs="仿宋"/>
          <w:snapToGrid/>
          <w:kern w:val="2"/>
          <w:sz w:val="22"/>
          <w:szCs w:val="22"/>
          <w:lang w:eastAsia="zh-CN"/>
        </w:rPr>
        <w:t>□被处罚人：</w:t>
      </w:r>
      <w:r>
        <w:rPr>
          <w:rFonts w:ascii="微软雅黑" w:hAnsi="微软雅黑" w:eastAsia="微软雅黑" w:cs="微软雅黑"/>
          <w:b/>
          <w:bCs/>
          <w:sz w:val="22"/>
          <w:szCs w:val="22"/>
          <w:u w:val="single" w:color="auto"/>
        </w:rPr>
        <w:t xml:space="preserve">     </w:t>
      </w:r>
      <w:r>
        <w:rPr>
          <w:rFonts w:hint="eastAsia" w:ascii="仿宋_GB2312" w:hAnsi="仿宋" w:eastAsia="仿宋_GB2312" w:cs="仿宋"/>
          <w:snapToGrid/>
          <w:kern w:val="2"/>
          <w:sz w:val="22"/>
          <w:szCs w:val="22"/>
          <w:u w:val="single" w:color="auto"/>
          <w:lang w:eastAsia="zh-CN"/>
        </w:rPr>
        <w:t xml:space="preserve"> </w:t>
      </w:r>
      <w:r>
        <w:rPr>
          <w:rFonts w:ascii="微软雅黑" w:hAnsi="微软雅黑" w:eastAsia="微软雅黑" w:cs="微软雅黑"/>
          <w:b/>
          <w:bCs/>
          <w:sz w:val="22"/>
          <w:szCs w:val="22"/>
          <w:u w:val="single" w:color="auto"/>
        </w:rPr>
        <w:t xml:space="preserve">      </w:t>
      </w:r>
      <w:r>
        <w:rPr>
          <w:rFonts w:ascii="微软雅黑" w:hAnsi="微软雅黑" w:eastAsia="微软雅黑" w:cs="微软雅黑"/>
          <w:b/>
          <w:bCs/>
          <w:spacing w:val="67"/>
          <w:sz w:val="22"/>
          <w:szCs w:val="22"/>
        </w:rPr>
        <w:t xml:space="preserve"> </w:t>
      </w:r>
      <w:r>
        <w:rPr>
          <w:rFonts w:hint="eastAsia" w:ascii="仿宋_GB2312" w:hAnsi="仿宋" w:eastAsia="仿宋_GB2312" w:cs="仿宋"/>
          <w:snapToGrid/>
          <w:kern w:val="2"/>
          <w:sz w:val="22"/>
          <w:szCs w:val="22"/>
          <w:lang w:eastAsia="zh-CN"/>
        </w:rPr>
        <w:t>性别：</w:t>
      </w:r>
      <w:r>
        <w:rPr>
          <w:rFonts w:ascii="微软雅黑" w:hAnsi="微软雅黑" w:eastAsia="微软雅黑" w:cs="微软雅黑"/>
          <w:b/>
          <w:bCs/>
          <w:spacing w:val="3"/>
          <w:sz w:val="22"/>
          <w:szCs w:val="22"/>
          <w:u w:val="single" w:color="auto"/>
        </w:rPr>
        <w:t xml:space="preserve"> </w:t>
      </w:r>
      <w:r>
        <w:rPr>
          <w:rFonts w:hint="eastAsia" w:ascii="仿宋_GB2312" w:hAnsi="仿宋" w:eastAsia="仿宋_GB2312" w:cs="仿宋"/>
          <w:snapToGrid/>
          <w:kern w:val="2"/>
          <w:sz w:val="22"/>
          <w:szCs w:val="22"/>
          <w:u w:val="single" w:color="auto"/>
          <w:lang w:eastAsia="zh-CN"/>
        </w:rPr>
        <w:t xml:space="preserve"> </w:t>
      </w:r>
      <w:r>
        <w:rPr>
          <w:rFonts w:hint="eastAsia" w:ascii="仿宋_GB2312" w:hAnsi="仿宋" w:eastAsia="仿宋_GB2312" w:cs="仿宋"/>
          <w:snapToGrid/>
          <w:kern w:val="2"/>
          <w:sz w:val="22"/>
          <w:szCs w:val="22"/>
          <w:u w:val="single" w:color="auto"/>
          <w:lang w:val="en-US" w:eastAsia="zh-CN"/>
        </w:rPr>
        <w:t>/</w:t>
      </w:r>
      <w:r>
        <w:rPr>
          <w:rFonts w:hint="eastAsia" w:ascii="仿宋_GB2312" w:hAnsi="仿宋" w:eastAsia="仿宋_GB2312" w:cs="仿宋"/>
          <w:snapToGrid/>
          <w:kern w:val="2"/>
          <w:sz w:val="22"/>
          <w:szCs w:val="22"/>
          <w:u w:val="single" w:color="auto"/>
          <w:lang w:eastAsia="zh-CN"/>
        </w:rPr>
        <w:t xml:space="preserve"> </w:t>
      </w:r>
      <w:r>
        <w:rPr>
          <w:rFonts w:ascii="微软雅黑" w:hAnsi="微软雅黑" w:eastAsia="微软雅黑" w:cs="微软雅黑"/>
          <w:b/>
          <w:bCs/>
          <w:spacing w:val="3"/>
          <w:sz w:val="22"/>
          <w:szCs w:val="22"/>
          <w:u w:val="single" w:color="auto"/>
        </w:rPr>
        <w:t xml:space="preserve">  </w:t>
      </w:r>
      <w:r>
        <w:rPr>
          <w:rFonts w:ascii="微软雅黑" w:hAnsi="微软雅黑" w:eastAsia="微软雅黑" w:cs="微软雅黑"/>
          <w:b/>
          <w:bCs/>
          <w:spacing w:val="61"/>
          <w:sz w:val="22"/>
          <w:szCs w:val="22"/>
        </w:rPr>
        <w:t xml:space="preserve"> </w:t>
      </w:r>
      <w:r>
        <w:rPr>
          <w:rFonts w:hint="eastAsia" w:ascii="仿宋_GB2312" w:hAnsi="仿宋" w:eastAsia="仿宋_GB2312" w:cs="仿宋"/>
          <w:snapToGrid/>
          <w:kern w:val="2"/>
          <w:sz w:val="22"/>
          <w:szCs w:val="22"/>
          <w:lang w:eastAsia="zh-CN"/>
        </w:rPr>
        <w:t>年龄：</w:t>
      </w:r>
      <w:r>
        <w:rPr>
          <w:rFonts w:ascii="微软雅黑" w:hAnsi="微软雅黑" w:eastAsia="微软雅黑" w:cs="微软雅黑"/>
          <w:b/>
          <w:bCs/>
          <w:spacing w:val="3"/>
          <w:sz w:val="22"/>
          <w:szCs w:val="22"/>
          <w:u w:val="single" w:color="auto"/>
        </w:rPr>
        <w:t xml:space="preserve">  </w:t>
      </w:r>
      <w:r>
        <w:rPr>
          <w:rFonts w:ascii="微软雅黑" w:hAnsi="微软雅黑" w:eastAsia="微软雅黑" w:cs="微软雅黑"/>
          <w:b w:val="0"/>
          <w:bCs w:val="0"/>
          <w:spacing w:val="3"/>
          <w:sz w:val="22"/>
          <w:szCs w:val="22"/>
          <w:u w:val="single" w:color="auto"/>
        </w:rPr>
        <w:t xml:space="preserve"> </w:t>
      </w:r>
      <w:r>
        <w:rPr>
          <w:rFonts w:hint="eastAsia" w:ascii="微软雅黑" w:hAnsi="微软雅黑" w:eastAsia="微软雅黑" w:cs="微软雅黑"/>
          <w:b w:val="0"/>
          <w:bCs w:val="0"/>
          <w:spacing w:val="3"/>
          <w:sz w:val="22"/>
          <w:szCs w:val="22"/>
          <w:u w:val="single" w:color="auto"/>
          <w:lang w:eastAsia="zh-CN"/>
        </w:rPr>
        <w:t xml:space="preserve"> </w:t>
      </w:r>
      <w:r>
        <w:rPr>
          <w:rFonts w:hint="eastAsia" w:ascii="仿宋_GB2312" w:hAnsi="仿宋" w:eastAsia="仿宋_GB2312" w:cs="仿宋"/>
          <w:snapToGrid/>
          <w:kern w:val="2"/>
          <w:sz w:val="22"/>
          <w:szCs w:val="22"/>
          <w:u w:val="single" w:color="auto"/>
          <w:lang w:val="en-US" w:eastAsia="zh-CN"/>
        </w:rPr>
        <w:t>/</w:t>
      </w:r>
      <w:r>
        <w:rPr>
          <w:rFonts w:hint="eastAsia" w:ascii="仿宋_GB2312" w:hAnsi="仿宋" w:eastAsia="仿宋_GB2312" w:cs="仿宋"/>
          <w:snapToGrid/>
          <w:kern w:val="2"/>
          <w:sz w:val="22"/>
          <w:szCs w:val="22"/>
          <w:u w:val="single" w:color="auto"/>
          <w:lang w:eastAsia="zh-CN"/>
        </w:rPr>
        <w:t xml:space="preserve"> </w:t>
      </w:r>
      <w:r>
        <w:rPr>
          <w:rFonts w:ascii="微软雅黑" w:hAnsi="微软雅黑" w:eastAsia="微软雅黑" w:cs="微软雅黑"/>
          <w:b w:val="0"/>
          <w:bCs w:val="0"/>
          <w:spacing w:val="3"/>
          <w:sz w:val="22"/>
          <w:szCs w:val="22"/>
          <w:u w:val="single" w:color="auto"/>
        </w:rPr>
        <w:t xml:space="preserve">   </w:t>
      </w:r>
      <w:r>
        <w:rPr>
          <w:rFonts w:ascii="微软雅黑" w:hAnsi="微软雅黑" w:eastAsia="微软雅黑" w:cs="微软雅黑"/>
          <w:b/>
          <w:bCs/>
          <w:spacing w:val="62"/>
          <w:sz w:val="22"/>
          <w:szCs w:val="22"/>
        </w:rPr>
        <w:t xml:space="preserve"> </w:t>
      </w:r>
      <w:r>
        <w:rPr>
          <w:rFonts w:hint="eastAsia" w:ascii="仿宋_GB2312" w:hAnsi="仿宋" w:eastAsia="仿宋_GB2312" w:cs="仿宋"/>
          <w:snapToGrid/>
          <w:kern w:val="2"/>
          <w:sz w:val="22"/>
          <w:szCs w:val="22"/>
          <w:lang w:eastAsia="zh-CN"/>
        </w:rPr>
        <w:t>联系电话：</w:t>
      </w:r>
      <w:r>
        <w:rPr>
          <w:rFonts w:ascii="微软雅黑" w:hAnsi="微软雅黑" w:eastAsia="微软雅黑" w:cs="微软雅黑"/>
          <w:b/>
          <w:bCs/>
          <w:spacing w:val="8"/>
          <w:sz w:val="22"/>
          <w:szCs w:val="22"/>
          <w:u w:val="single" w:color="auto"/>
        </w:rPr>
        <w:t xml:space="preserve">  </w:t>
      </w:r>
      <w:r>
        <w:rPr>
          <w:rFonts w:hint="eastAsia" w:ascii="仿宋_GB2312" w:hAnsi="仿宋" w:eastAsia="仿宋_GB2312" w:cs="仿宋"/>
          <w:snapToGrid/>
          <w:kern w:val="2"/>
          <w:sz w:val="22"/>
          <w:szCs w:val="22"/>
          <w:u w:val="single" w:color="auto"/>
          <w:lang w:eastAsia="zh-CN"/>
        </w:rPr>
        <w:t xml:space="preserve"> </w:t>
      </w:r>
      <w:r>
        <w:rPr>
          <w:rFonts w:hint="eastAsia" w:ascii="仿宋_GB2312" w:hAnsi="仿宋" w:eastAsia="仿宋_GB2312" w:cs="仿宋"/>
          <w:snapToGrid/>
          <w:kern w:val="2"/>
          <w:sz w:val="22"/>
          <w:szCs w:val="22"/>
          <w:u w:val="single" w:color="auto"/>
          <w:lang w:val="en-US" w:eastAsia="zh-CN"/>
        </w:rPr>
        <w:t>/</w:t>
      </w:r>
      <w:r>
        <w:rPr>
          <w:rFonts w:ascii="微软雅黑" w:hAnsi="微软雅黑" w:eastAsia="微软雅黑" w:cs="微软雅黑"/>
          <w:b/>
          <w:bCs/>
          <w:spacing w:val="8"/>
          <w:sz w:val="22"/>
          <w:szCs w:val="22"/>
          <w:u w:val="single" w:color="auto"/>
        </w:rPr>
        <w:t xml:space="preserve">  </w:t>
      </w:r>
      <w:r>
        <w:rPr>
          <w:rFonts w:hint="eastAsia" w:ascii="仿宋_GB2312" w:hAnsi="仿宋" w:eastAsia="仿宋_GB2312" w:cs="仿宋"/>
          <w:snapToGrid/>
          <w:kern w:val="2"/>
          <w:sz w:val="22"/>
          <w:szCs w:val="22"/>
          <w:u w:val="single" w:color="auto"/>
          <w:lang w:eastAsia="zh-CN"/>
        </w:rPr>
        <w:t xml:space="preserve"> </w:t>
      </w:r>
      <w:r>
        <w:rPr>
          <w:rFonts w:ascii="微软雅黑" w:hAnsi="微软雅黑" w:eastAsia="微软雅黑" w:cs="微软雅黑"/>
          <w:b/>
          <w:bCs/>
          <w:spacing w:val="8"/>
          <w:sz w:val="22"/>
          <w:szCs w:val="22"/>
          <w:u w:val="single" w:color="auto"/>
        </w:rPr>
        <w:t xml:space="preserve">         </w:t>
      </w:r>
      <w:r>
        <w:rPr>
          <w:rFonts w:hint="eastAsia" w:ascii="仿宋_GB2312" w:hAnsi="仿宋" w:eastAsia="仿宋_GB2312" w:cs="仿宋"/>
          <w:snapToGrid/>
          <w:kern w:val="2"/>
          <w:sz w:val="22"/>
          <w:szCs w:val="22"/>
          <w:lang w:eastAsia="zh-CN"/>
        </w:rPr>
        <w:t>身份证号码：</w:t>
      </w:r>
      <w:r>
        <w:rPr>
          <w:rFonts w:ascii="微软雅黑" w:hAnsi="微软雅黑" w:eastAsia="微软雅黑" w:cs="微软雅黑"/>
          <w:b/>
          <w:bCs/>
          <w:spacing w:val="-40"/>
          <w:sz w:val="22"/>
          <w:szCs w:val="22"/>
        </w:rPr>
        <w:t xml:space="preserve"> </w:t>
      </w:r>
      <w:r>
        <w:rPr>
          <w:rFonts w:ascii="微软雅黑" w:hAnsi="微软雅黑" w:eastAsia="微软雅黑" w:cs="微软雅黑"/>
          <w:b/>
          <w:bCs/>
          <w:spacing w:val="1"/>
          <w:sz w:val="22"/>
          <w:szCs w:val="22"/>
          <w:u w:val="single" w:color="auto"/>
        </w:rPr>
        <w:t xml:space="preserve">        </w:t>
      </w:r>
      <w:r>
        <w:rPr>
          <w:rFonts w:hint="eastAsia" w:ascii="仿宋_GB2312" w:hAnsi="仿宋" w:eastAsia="仿宋_GB2312" w:cs="仿宋"/>
          <w:snapToGrid/>
          <w:kern w:val="2"/>
          <w:sz w:val="22"/>
          <w:szCs w:val="22"/>
          <w:u w:val="single" w:color="auto"/>
          <w:lang w:val="en-US" w:eastAsia="zh-CN"/>
        </w:rPr>
        <w:t>/</w:t>
      </w:r>
      <w:r>
        <w:rPr>
          <w:rFonts w:hint="eastAsia" w:ascii="仿宋_GB2312" w:hAnsi="仿宋" w:eastAsia="仿宋_GB2312" w:cs="仿宋"/>
          <w:snapToGrid/>
          <w:kern w:val="2"/>
          <w:sz w:val="22"/>
          <w:szCs w:val="22"/>
          <w:u w:val="single" w:color="auto"/>
          <w:lang w:eastAsia="zh-CN"/>
        </w:rPr>
        <w:t xml:space="preserve"> </w:t>
      </w:r>
      <w:r>
        <w:rPr>
          <w:rFonts w:ascii="微软雅黑" w:hAnsi="微软雅黑" w:eastAsia="微软雅黑" w:cs="微软雅黑"/>
          <w:b/>
          <w:bCs/>
          <w:spacing w:val="1"/>
          <w:sz w:val="22"/>
          <w:szCs w:val="22"/>
          <w:u w:val="single" w:color="auto"/>
        </w:rPr>
        <w:t xml:space="preserve">        </w:t>
      </w:r>
      <w:r>
        <w:rPr>
          <w:rFonts w:ascii="微软雅黑" w:hAnsi="微软雅黑" w:eastAsia="微软雅黑" w:cs="微软雅黑"/>
          <w:b/>
          <w:bCs/>
          <w:sz w:val="22"/>
          <w:szCs w:val="22"/>
          <w:u w:val="single" w:color="auto"/>
        </w:rPr>
        <w:t xml:space="preserve"> </w:t>
      </w:r>
      <w:r>
        <w:rPr>
          <w:rFonts w:ascii="微软雅黑" w:hAnsi="微软雅黑" w:eastAsia="微软雅黑" w:cs="微软雅黑"/>
          <w:b/>
          <w:bCs/>
          <w:spacing w:val="13"/>
          <w:sz w:val="22"/>
          <w:szCs w:val="22"/>
        </w:rPr>
        <w:t xml:space="preserve">   </w:t>
      </w:r>
      <w:r>
        <w:rPr>
          <w:rFonts w:hint="eastAsia" w:ascii="仿宋_GB2312" w:hAnsi="仿宋" w:eastAsia="仿宋_GB2312" w:cs="仿宋"/>
          <w:snapToGrid/>
          <w:kern w:val="2"/>
          <w:sz w:val="22"/>
          <w:szCs w:val="22"/>
          <w:lang w:eastAsia="zh-CN"/>
        </w:rPr>
        <w:t>住址：</w:t>
      </w:r>
      <w:r>
        <w:rPr>
          <w:rFonts w:ascii="微软雅黑" w:hAnsi="微软雅黑" w:eastAsia="微软雅黑" w:cs="微软雅黑"/>
          <w:b/>
          <w:bCs/>
          <w:spacing w:val="3"/>
          <w:sz w:val="22"/>
          <w:szCs w:val="22"/>
          <w:u w:val="single" w:color="auto"/>
        </w:rPr>
        <w:t xml:space="preserve">           </w:t>
      </w:r>
      <w:r>
        <w:rPr>
          <w:rFonts w:hint="eastAsia" w:ascii="仿宋_GB2312" w:hAnsi="仿宋" w:eastAsia="仿宋_GB2312" w:cs="仿宋"/>
          <w:snapToGrid/>
          <w:kern w:val="2"/>
          <w:sz w:val="22"/>
          <w:szCs w:val="22"/>
          <w:u w:val="single" w:color="auto"/>
          <w:lang w:eastAsia="zh-CN"/>
        </w:rPr>
        <w:t xml:space="preserve">  </w:t>
      </w:r>
      <w:r>
        <w:rPr>
          <w:rFonts w:hint="eastAsia" w:ascii="仿宋_GB2312" w:hAnsi="仿宋" w:eastAsia="仿宋_GB2312" w:cs="仿宋"/>
          <w:snapToGrid/>
          <w:kern w:val="2"/>
          <w:sz w:val="22"/>
          <w:szCs w:val="22"/>
          <w:u w:val="single" w:color="auto"/>
          <w:lang w:val="en-US" w:eastAsia="zh-CN"/>
        </w:rPr>
        <w:t>/</w:t>
      </w:r>
      <w:r>
        <w:rPr>
          <w:rFonts w:hint="eastAsia" w:ascii="仿宋_GB2312" w:hAnsi="仿宋" w:eastAsia="仿宋_GB2312" w:cs="仿宋"/>
          <w:snapToGrid/>
          <w:kern w:val="2"/>
          <w:sz w:val="22"/>
          <w:szCs w:val="22"/>
          <w:u w:val="single" w:color="auto"/>
          <w:lang w:eastAsia="zh-CN"/>
        </w:rPr>
        <w:t xml:space="preserve"> </w:t>
      </w:r>
      <w:r>
        <w:rPr>
          <w:rFonts w:ascii="微软雅黑" w:hAnsi="微软雅黑" w:eastAsia="微软雅黑" w:cs="微软雅黑"/>
          <w:b/>
          <w:bCs/>
          <w:spacing w:val="3"/>
          <w:sz w:val="22"/>
          <w:szCs w:val="22"/>
          <w:u w:val="single" w:color="auto"/>
        </w:rPr>
        <w:t xml:space="preserve">                                </w:t>
      </w:r>
      <w:r>
        <w:rPr>
          <w:rFonts w:hint="eastAsia" w:ascii="仿宋_GB2312" w:hAnsi="仿宋" w:eastAsia="仿宋_GB2312" w:cs="仿宋"/>
          <w:snapToGrid/>
          <w:kern w:val="2"/>
          <w:sz w:val="22"/>
          <w:szCs w:val="22"/>
          <w:lang w:eastAsia="zh-CN"/>
        </w:rPr>
        <w:t>所在单位：</w:t>
      </w:r>
      <w:r>
        <w:rPr>
          <w:rFonts w:ascii="微软雅黑" w:hAnsi="微软雅黑" w:eastAsia="微软雅黑" w:cs="微软雅黑"/>
          <w:b/>
          <w:bCs/>
          <w:spacing w:val="4"/>
          <w:sz w:val="22"/>
          <w:szCs w:val="22"/>
          <w:u w:val="single" w:color="auto"/>
        </w:rPr>
        <w:t xml:space="preserve">      </w:t>
      </w:r>
      <w:r>
        <w:rPr>
          <w:rFonts w:hint="eastAsia" w:ascii="微软雅黑" w:hAnsi="微软雅黑" w:eastAsia="微软雅黑" w:cs="微软雅黑"/>
          <w:b/>
          <w:bCs/>
          <w:spacing w:val="4"/>
          <w:sz w:val="22"/>
          <w:szCs w:val="22"/>
          <w:u w:val="single" w:color="auto"/>
          <w:lang w:val="en-US" w:eastAsia="zh-CN"/>
        </w:rPr>
        <w:t xml:space="preserve">  </w:t>
      </w:r>
      <w:r>
        <w:rPr>
          <w:rFonts w:ascii="微软雅黑" w:hAnsi="微软雅黑" w:eastAsia="微软雅黑" w:cs="微软雅黑"/>
          <w:b/>
          <w:bCs/>
          <w:spacing w:val="4"/>
          <w:sz w:val="22"/>
          <w:szCs w:val="22"/>
          <w:u w:val="single" w:color="auto"/>
        </w:rPr>
        <w:t xml:space="preserve"> </w:t>
      </w:r>
      <w:r>
        <w:rPr>
          <w:rFonts w:hint="eastAsia" w:ascii="仿宋_GB2312" w:hAnsi="仿宋" w:eastAsia="仿宋_GB2312" w:cs="仿宋"/>
          <w:snapToGrid/>
          <w:kern w:val="2"/>
          <w:sz w:val="22"/>
          <w:szCs w:val="22"/>
          <w:u w:val="single" w:color="auto"/>
          <w:lang w:val="en-US" w:eastAsia="zh-CN"/>
        </w:rPr>
        <w:t>/</w:t>
      </w:r>
      <w:r>
        <w:rPr>
          <w:rFonts w:ascii="微软雅黑" w:hAnsi="微软雅黑" w:eastAsia="微软雅黑" w:cs="微软雅黑"/>
          <w:b/>
          <w:bCs/>
          <w:spacing w:val="4"/>
          <w:sz w:val="22"/>
          <w:szCs w:val="22"/>
          <w:u w:val="single" w:color="auto"/>
        </w:rPr>
        <w:t xml:space="preserve">          </w:t>
      </w:r>
      <w:r>
        <w:rPr>
          <w:rFonts w:ascii="微软雅黑" w:hAnsi="微软雅黑" w:eastAsia="微软雅黑" w:cs="微软雅黑"/>
          <w:b/>
          <w:bCs/>
          <w:spacing w:val="14"/>
          <w:sz w:val="22"/>
          <w:szCs w:val="22"/>
        </w:rPr>
        <w:t xml:space="preserve">   </w:t>
      </w:r>
      <w:r>
        <w:rPr>
          <w:rFonts w:hint="eastAsia" w:ascii="仿宋_GB2312" w:hAnsi="仿宋" w:eastAsia="仿宋_GB2312" w:cs="仿宋"/>
          <w:snapToGrid/>
          <w:kern w:val="2"/>
          <w:sz w:val="22"/>
          <w:szCs w:val="22"/>
          <w:lang w:eastAsia="zh-CN"/>
        </w:rPr>
        <w:t>职务：</w:t>
      </w:r>
      <w:r>
        <w:rPr>
          <w:rFonts w:ascii="微软雅黑" w:hAnsi="微软雅黑" w:eastAsia="微软雅黑" w:cs="微软雅黑"/>
          <w:b/>
          <w:bCs/>
          <w:spacing w:val="3"/>
          <w:sz w:val="22"/>
          <w:szCs w:val="22"/>
          <w:u w:val="single" w:color="auto"/>
        </w:rPr>
        <w:t xml:space="preserve">          </w:t>
      </w:r>
      <w:r>
        <w:rPr>
          <w:rFonts w:hint="eastAsia" w:ascii="仿宋_GB2312" w:hAnsi="仿宋" w:eastAsia="仿宋_GB2312" w:cs="仿宋"/>
          <w:snapToGrid/>
          <w:kern w:val="2"/>
          <w:sz w:val="22"/>
          <w:szCs w:val="22"/>
          <w:u w:val="single" w:color="auto"/>
          <w:lang w:val="en-US" w:eastAsia="zh-CN"/>
        </w:rPr>
        <w:t>/</w:t>
      </w:r>
      <w:r>
        <w:rPr>
          <w:rFonts w:ascii="微软雅黑" w:hAnsi="微软雅黑" w:eastAsia="微软雅黑" w:cs="微软雅黑"/>
          <w:b/>
          <w:bCs/>
          <w:spacing w:val="3"/>
          <w:sz w:val="22"/>
          <w:szCs w:val="22"/>
          <w:u w:val="single" w:color="auto"/>
        </w:rPr>
        <w:t xml:space="preserve">                 </w:t>
      </w:r>
      <w:r>
        <w:rPr>
          <w:rFonts w:hint="eastAsia" w:ascii="微软雅黑" w:hAnsi="微软雅黑" w:eastAsia="微软雅黑" w:cs="微软雅黑"/>
          <w:b/>
          <w:bCs/>
          <w:spacing w:val="3"/>
          <w:sz w:val="22"/>
          <w:szCs w:val="22"/>
          <w:u w:val="single" w:color="auto"/>
          <w:lang w:val="en-US" w:eastAsia="zh-CN"/>
        </w:rPr>
        <w:t xml:space="preserve">    </w:t>
      </w:r>
      <w:r>
        <w:rPr>
          <w:rFonts w:ascii="微软雅黑" w:hAnsi="微软雅黑" w:eastAsia="微软雅黑" w:cs="微软雅黑"/>
          <w:b/>
          <w:bCs/>
          <w:spacing w:val="3"/>
          <w:sz w:val="22"/>
          <w:szCs w:val="22"/>
          <w:u w:val="single" w:color="auto"/>
        </w:rPr>
        <w:t xml:space="preserve"> </w:t>
      </w:r>
      <w:r>
        <w:rPr>
          <w:rFonts w:hint="eastAsia" w:ascii="仿宋_GB2312" w:hAnsi="仿宋" w:eastAsia="仿宋_GB2312" w:cs="仿宋"/>
          <w:snapToGrid/>
          <w:kern w:val="2"/>
          <w:sz w:val="22"/>
          <w:szCs w:val="22"/>
          <w:lang w:eastAsia="zh-CN"/>
        </w:rPr>
        <w:t>单位地址：</w:t>
      </w:r>
      <w:r>
        <w:rPr>
          <w:rFonts w:ascii="微软雅黑" w:hAnsi="微软雅黑" w:eastAsia="微软雅黑" w:cs="微软雅黑"/>
          <w:b/>
          <w:bCs/>
          <w:spacing w:val="3"/>
          <w:sz w:val="22"/>
          <w:szCs w:val="22"/>
          <w:u w:val="single" w:color="auto"/>
        </w:rPr>
        <w:t xml:space="preserve">                           </w:t>
      </w:r>
      <w:r>
        <w:rPr>
          <w:rFonts w:hint="eastAsia" w:ascii="仿宋_GB2312" w:hAnsi="仿宋" w:eastAsia="仿宋_GB2312" w:cs="仿宋"/>
          <w:snapToGrid/>
          <w:kern w:val="2"/>
          <w:sz w:val="22"/>
          <w:szCs w:val="22"/>
          <w:u w:val="single" w:color="auto"/>
          <w:lang w:val="en-US" w:eastAsia="zh-CN"/>
        </w:rPr>
        <w:t>/</w:t>
      </w:r>
      <w:r>
        <w:rPr>
          <w:rFonts w:ascii="微软雅黑" w:hAnsi="微软雅黑" w:eastAsia="微软雅黑" w:cs="微软雅黑"/>
          <w:b/>
          <w:bCs/>
          <w:spacing w:val="3"/>
          <w:sz w:val="22"/>
          <w:szCs w:val="22"/>
          <w:u w:val="single" w:color="auto"/>
        </w:rPr>
        <w:t xml:space="preserve">                                                              </w:t>
      </w:r>
      <w:r>
        <w:rPr>
          <w:rFonts w:ascii="微软雅黑" w:hAnsi="微软雅黑" w:eastAsia="微软雅黑" w:cs="微软雅黑"/>
          <w:b/>
          <w:bCs/>
          <w:spacing w:val="2"/>
          <w:sz w:val="22"/>
          <w:szCs w:val="22"/>
          <w:u w:val="single" w:color="auto"/>
        </w:rPr>
        <w:t xml:space="preserve">                </w:t>
      </w:r>
      <w:r>
        <w:rPr>
          <w:rFonts w:hint="eastAsia" w:ascii="仿宋_GB2312" w:hAnsi="仿宋" w:eastAsia="仿宋_GB2312" w:cs="仿宋"/>
          <w:snapToGrid/>
          <w:kern w:val="2"/>
          <w:sz w:val="22"/>
          <w:szCs w:val="22"/>
          <w:lang w:eastAsia="zh-CN"/>
        </w:rPr>
        <w:t>☑被处罚单位：</w:t>
      </w:r>
      <w:r>
        <w:rPr>
          <w:rFonts w:ascii="微软雅黑" w:hAnsi="微软雅黑" w:eastAsia="微软雅黑" w:cs="微软雅黑"/>
          <w:b/>
          <w:bCs/>
          <w:spacing w:val="-42"/>
          <w:sz w:val="22"/>
          <w:szCs w:val="22"/>
        </w:rPr>
        <w:t xml:space="preserve"> </w:t>
      </w:r>
      <w:r>
        <w:rPr>
          <w:rFonts w:ascii="微软雅黑" w:hAnsi="微软雅黑" w:eastAsia="微软雅黑" w:cs="微软雅黑"/>
          <w:b/>
          <w:bCs/>
          <w:spacing w:val="1"/>
          <w:sz w:val="22"/>
          <w:szCs w:val="22"/>
          <w:u w:val="single" w:color="auto"/>
        </w:rPr>
        <w:t xml:space="preserve">    </w:t>
      </w:r>
      <w:r>
        <w:rPr>
          <w:rFonts w:hint="eastAsia" w:ascii="仿宋_GB2312" w:hAnsi="仿宋" w:eastAsia="仿宋_GB2312" w:cs="Calibri"/>
          <w:bCs/>
          <w:snapToGrid/>
          <w:kern w:val="2"/>
          <w:sz w:val="22"/>
          <w:szCs w:val="20"/>
          <w:u w:val="single"/>
          <w:lang w:val="en-US" w:eastAsia="zh-CN"/>
        </w:rPr>
        <w:t xml:space="preserve"> 重庆市金点不锈钢有限公司   </w:t>
      </w:r>
      <w:r>
        <w:rPr>
          <w:rFonts w:ascii="微软雅黑" w:hAnsi="微软雅黑" w:eastAsia="微软雅黑" w:cs="微软雅黑"/>
          <w:b/>
          <w:bCs/>
          <w:spacing w:val="1"/>
          <w:sz w:val="22"/>
          <w:szCs w:val="22"/>
          <w:u w:val="single" w:color="auto"/>
        </w:rPr>
        <w:t xml:space="preserve">                                                  </w:t>
      </w:r>
      <w:r>
        <w:rPr>
          <w:rFonts w:ascii="微软雅黑" w:hAnsi="微软雅黑" w:eastAsia="微软雅黑" w:cs="微软雅黑"/>
          <w:b/>
          <w:bCs/>
          <w:sz w:val="22"/>
          <w:szCs w:val="22"/>
          <w:u w:val="single" w:color="auto"/>
        </w:rPr>
        <w:t xml:space="preserve">                                            </w:t>
      </w:r>
      <w:r>
        <w:rPr>
          <w:rFonts w:hint="eastAsia" w:ascii="仿宋_GB2312" w:hAnsi="仿宋" w:eastAsia="仿宋_GB2312" w:cs="仿宋"/>
          <w:snapToGrid/>
          <w:kern w:val="2"/>
          <w:sz w:val="22"/>
          <w:szCs w:val="22"/>
          <w:lang w:eastAsia="zh-CN"/>
        </w:rPr>
        <w:t>统一社会信用代码：</w:t>
      </w:r>
      <w:r>
        <w:rPr>
          <w:rFonts w:ascii="微软雅黑" w:hAnsi="微软雅黑" w:eastAsia="微软雅黑" w:cs="微软雅黑"/>
          <w:b/>
          <w:bCs/>
          <w:spacing w:val="-39"/>
          <w:sz w:val="22"/>
          <w:szCs w:val="22"/>
        </w:rPr>
        <w:t xml:space="preserve"> </w:t>
      </w:r>
      <w:r>
        <w:rPr>
          <w:rFonts w:ascii="微软雅黑" w:hAnsi="微软雅黑" w:eastAsia="微软雅黑" w:cs="微软雅黑"/>
          <w:b/>
          <w:bCs/>
          <w:spacing w:val="1"/>
          <w:sz w:val="22"/>
          <w:szCs w:val="22"/>
          <w:u w:val="single" w:color="auto"/>
        </w:rPr>
        <w:t xml:space="preserve">    </w:t>
      </w:r>
      <w:r>
        <w:rPr>
          <w:rFonts w:hint="eastAsia" w:ascii="仿宋_GB2312" w:hAnsi="仿宋" w:eastAsia="仿宋_GB2312" w:cs="仿宋"/>
          <w:snapToGrid/>
          <w:kern w:val="2"/>
          <w:sz w:val="22"/>
          <w:szCs w:val="22"/>
          <w:u w:val="single"/>
          <w:lang w:val="en-US" w:eastAsia="zh-CN"/>
        </w:rPr>
        <w:t xml:space="preserve"> 91500107MAABN98KX3</w:t>
      </w:r>
      <w:r>
        <w:rPr>
          <w:rFonts w:ascii="微软雅黑" w:hAnsi="微软雅黑" w:eastAsia="微软雅黑" w:cs="微软雅黑"/>
          <w:b w:val="0"/>
          <w:bCs w:val="0"/>
          <w:spacing w:val="1"/>
          <w:sz w:val="22"/>
          <w:szCs w:val="22"/>
          <w:u w:val="single" w:color="auto"/>
        </w:rPr>
        <w:t xml:space="preserve"> </w:t>
      </w:r>
      <w:r>
        <w:rPr>
          <w:rFonts w:ascii="微软雅黑" w:hAnsi="微软雅黑" w:eastAsia="微软雅黑" w:cs="微软雅黑"/>
          <w:b/>
          <w:bCs/>
          <w:spacing w:val="1"/>
          <w:sz w:val="22"/>
          <w:szCs w:val="22"/>
          <w:u w:val="single" w:color="auto"/>
        </w:rPr>
        <w:t xml:space="preserve">                                                 </w:t>
      </w:r>
      <w:r>
        <w:rPr>
          <w:rFonts w:ascii="微软雅黑" w:hAnsi="微软雅黑" w:eastAsia="微软雅黑" w:cs="微软雅黑"/>
          <w:b/>
          <w:bCs/>
          <w:sz w:val="22"/>
          <w:szCs w:val="22"/>
          <w:u w:val="single" w:color="auto"/>
        </w:rPr>
        <w:t xml:space="preserve">                                        </w:t>
      </w:r>
      <w:r>
        <w:rPr>
          <w:rFonts w:hint="eastAsia" w:ascii="仿宋_GB2312" w:hAnsi="仿宋" w:eastAsia="仿宋_GB2312" w:cs="仿宋"/>
          <w:snapToGrid/>
          <w:kern w:val="2"/>
          <w:sz w:val="22"/>
          <w:szCs w:val="22"/>
          <w:lang w:eastAsia="zh-CN"/>
        </w:rPr>
        <w:t>地址：</w:t>
      </w:r>
      <w:r>
        <w:rPr>
          <w:rFonts w:ascii="微软雅黑" w:hAnsi="微软雅黑" w:eastAsia="微软雅黑" w:cs="微软雅黑"/>
          <w:b/>
          <w:bCs/>
          <w:spacing w:val="1"/>
          <w:sz w:val="22"/>
          <w:szCs w:val="22"/>
          <w:u w:val="single" w:color="auto"/>
        </w:rPr>
        <w:t xml:space="preserve">      </w:t>
      </w:r>
      <w:r>
        <w:rPr>
          <w:rFonts w:hint="eastAsia" w:ascii="仿宋_GB2312" w:hAnsi="仿宋" w:eastAsia="仿宋_GB2312" w:cs="Calibri"/>
          <w:bCs/>
          <w:snapToGrid/>
          <w:kern w:val="2"/>
          <w:sz w:val="22"/>
          <w:szCs w:val="20"/>
          <w:u w:val="single"/>
          <w:lang w:val="en-US" w:eastAsia="zh-CN"/>
        </w:rPr>
        <w:t xml:space="preserve">重庆市九龙坡区中梁山街道九龙园区龙华大道6号1幢自编号1-7 </w:t>
      </w:r>
      <w:r>
        <w:rPr>
          <w:rFonts w:hint="eastAsia" w:ascii="仿宋_GB2312" w:hAnsi="仿宋" w:eastAsia="仿宋_GB2312" w:cs="Calibri"/>
          <w:sz w:val="20"/>
          <w:szCs w:val="20"/>
          <w:u w:val="single"/>
        </w:rPr>
        <w:t xml:space="preserve"> </w:t>
      </w:r>
      <w:r>
        <w:rPr>
          <w:rFonts w:ascii="微软雅黑" w:hAnsi="微软雅黑" w:eastAsia="微软雅黑" w:cs="微软雅黑"/>
          <w:b/>
          <w:bCs/>
          <w:spacing w:val="1"/>
          <w:sz w:val="22"/>
          <w:szCs w:val="22"/>
          <w:u w:val="single" w:color="auto"/>
        </w:rPr>
        <w:t xml:space="preserve">                                          </w:t>
      </w:r>
      <w:r>
        <w:rPr>
          <w:rFonts w:ascii="微软雅黑" w:hAnsi="微软雅黑" w:eastAsia="微软雅黑" w:cs="微软雅黑"/>
          <w:b/>
          <w:bCs/>
          <w:sz w:val="22"/>
          <w:szCs w:val="22"/>
          <w:u w:val="single" w:color="auto"/>
        </w:rPr>
        <w:t xml:space="preserve">                                                   </w:t>
      </w:r>
      <w:r>
        <w:rPr>
          <w:rFonts w:hint="eastAsia" w:ascii="仿宋_GB2312" w:hAnsi="仿宋" w:eastAsia="仿宋_GB2312" w:cs="仿宋"/>
          <w:snapToGrid/>
          <w:kern w:val="2"/>
          <w:sz w:val="22"/>
          <w:szCs w:val="22"/>
          <w:lang w:eastAsia="zh-CN"/>
        </w:rPr>
        <w:t>法定代表人（负责人）：</w:t>
      </w:r>
      <w:r>
        <w:rPr>
          <w:rFonts w:ascii="微软雅黑" w:hAnsi="微软雅黑" w:eastAsia="微软雅黑" w:cs="微软雅黑"/>
          <w:b/>
          <w:bCs/>
          <w:sz w:val="22"/>
          <w:szCs w:val="22"/>
          <w:u w:val="single" w:color="auto"/>
        </w:rPr>
        <w:t xml:space="preserve">    </w:t>
      </w:r>
      <w:r>
        <w:rPr>
          <w:rFonts w:hint="eastAsia" w:ascii="仿宋_GB2312" w:hAnsi="仿宋" w:eastAsia="仿宋_GB2312" w:cs="Calibri"/>
          <w:sz w:val="20"/>
          <w:szCs w:val="20"/>
          <w:u w:val="single" w:color="auto"/>
          <w:lang w:eastAsia="zh-CN"/>
        </w:rPr>
        <w:t xml:space="preserve">  </w:t>
      </w:r>
      <w:r>
        <w:rPr>
          <w:rFonts w:hint="eastAsia" w:ascii="仿宋_GB2312" w:hAnsi="仿宋" w:eastAsia="仿宋_GB2312" w:cs="Calibri"/>
          <w:bCs/>
          <w:snapToGrid/>
          <w:kern w:val="2"/>
          <w:sz w:val="22"/>
          <w:szCs w:val="20"/>
          <w:u w:val="single" w:color="auto"/>
          <w:lang w:eastAsia="zh-CN"/>
        </w:rPr>
        <w:t>何</w:t>
      </w:r>
      <w:r>
        <w:rPr>
          <w:rFonts w:hint="eastAsia" w:ascii="仿宋_GB2312" w:hAnsi="仿宋" w:eastAsia="仿宋_GB2312" w:cs="Calibri"/>
          <w:bCs/>
          <w:snapToGrid/>
          <w:kern w:val="2"/>
          <w:sz w:val="22"/>
          <w:szCs w:val="20"/>
          <w:u w:val="single" w:color="auto"/>
          <w:lang w:val="en-US" w:eastAsia="zh-CN"/>
        </w:rPr>
        <w:t>某</w:t>
      </w:r>
      <w:r>
        <w:rPr>
          <w:rFonts w:hint="eastAsia" w:ascii="仿宋_GB2312" w:hAnsi="仿宋" w:eastAsia="仿宋_GB2312" w:cs="Calibri"/>
          <w:sz w:val="20"/>
          <w:szCs w:val="20"/>
          <w:u w:val="single" w:color="auto"/>
          <w:lang w:eastAsia="zh-CN"/>
        </w:rPr>
        <w:t xml:space="preserve"> </w:t>
      </w:r>
      <w:r>
        <w:rPr>
          <w:rFonts w:ascii="微软雅黑" w:hAnsi="微软雅黑" w:eastAsia="微软雅黑" w:cs="微软雅黑"/>
          <w:b/>
          <w:bCs/>
          <w:sz w:val="22"/>
          <w:szCs w:val="22"/>
          <w:u w:val="single" w:color="auto"/>
        </w:rPr>
        <w:t xml:space="preserve">             </w:t>
      </w:r>
      <w:r>
        <w:rPr>
          <w:rFonts w:ascii="微软雅黑" w:hAnsi="微软雅黑" w:eastAsia="微软雅黑" w:cs="微软雅黑"/>
          <w:b/>
          <w:bCs/>
          <w:spacing w:val="13"/>
          <w:sz w:val="22"/>
          <w:szCs w:val="22"/>
        </w:rPr>
        <w:t xml:space="preserve">   </w:t>
      </w:r>
      <w:r>
        <w:rPr>
          <w:rFonts w:hint="eastAsia" w:ascii="仿宋_GB2312" w:hAnsi="仿宋" w:eastAsia="仿宋_GB2312" w:cs="仿宋"/>
          <w:snapToGrid/>
          <w:kern w:val="2"/>
          <w:sz w:val="22"/>
          <w:szCs w:val="22"/>
          <w:lang w:eastAsia="zh-CN"/>
        </w:rPr>
        <w:t>联系电话：</w:t>
      </w:r>
      <w:r>
        <w:rPr>
          <w:rFonts w:hint="eastAsia" w:ascii="仿宋_GB2312" w:hAnsi="仿宋" w:eastAsia="仿宋_GB2312" w:cs="仿宋"/>
          <w:snapToGrid/>
          <w:kern w:val="2"/>
          <w:sz w:val="22"/>
          <w:szCs w:val="22"/>
          <w:lang w:val="en-US" w:eastAsia="zh-CN"/>
        </w:rPr>
        <w:t xml:space="preserve"> </w:t>
      </w:r>
      <w:r>
        <w:rPr>
          <w:rFonts w:ascii="微软雅黑" w:hAnsi="微软雅黑" w:eastAsia="微软雅黑" w:cs="微软雅黑"/>
          <w:b/>
          <w:bCs/>
          <w:spacing w:val="5"/>
          <w:sz w:val="22"/>
          <w:szCs w:val="22"/>
          <w:u w:val="single" w:color="auto"/>
        </w:rPr>
        <w:t xml:space="preserve"> </w:t>
      </w:r>
      <w:r>
        <w:rPr>
          <w:rFonts w:hint="eastAsia" w:ascii="仿宋_GB2312" w:hAnsi="仿宋" w:eastAsia="仿宋_GB2312" w:cs="Calibri"/>
          <w:bCs/>
          <w:snapToGrid/>
          <w:kern w:val="2"/>
          <w:sz w:val="22"/>
          <w:szCs w:val="20"/>
          <w:u w:val="single" w:color="auto"/>
          <w:lang w:val="en-US" w:eastAsia="zh-CN"/>
        </w:rPr>
        <w:t>158********</w:t>
      </w:r>
      <w:r>
        <w:rPr>
          <w:rFonts w:hint="eastAsia" w:ascii="仿宋_GB2312" w:hAnsi="仿宋" w:eastAsia="仿宋_GB2312" w:cs="Calibri"/>
          <w:bCs/>
          <w:snapToGrid/>
          <w:kern w:val="2"/>
          <w:sz w:val="22"/>
          <w:szCs w:val="20"/>
          <w:u w:val="single" w:color="auto"/>
          <w:lang w:eastAsia="zh-CN"/>
        </w:rPr>
        <w:t xml:space="preserve"> </w:t>
      </w:r>
      <w:r>
        <w:rPr>
          <w:rFonts w:ascii="微软雅黑" w:hAnsi="微软雅黑" w:eastAsia="微软雅黑" w:cs="微软雅黑"/>
          <w:b/>
          <w:bCs/>
          <w:spacing w:val="5"/>
          <w:sz w:val="22"/>
          <w:szCs w:val="22"/>
          <w:u w:val="single" w:color="auto"/>
        </w:rPr>
        <w:t xml:space="preserve">                                          </w:t>
      </w:r>
      <w:r>
        <w:rPr>
          <w:rFonts w:hint="eastAsia" w:ascii="仿宋_GB2312" w:hAnsi="仿宋" w:eastAsia="仿宋_GB2312" w:cs="仿宋"/>
          <w:snapToGrid/>
          <w:kern w:val="2"/>
          <w:sz w:val="22"/>
          <w:szCs w:val="22"/>
          <w:lang w:eastAsia="zh-CN"/>
        </w:rPr>
        <w:t xml:space="preserve">身份证号码： </w:t>
      </w:r>
      <w:r>
        <w:rPr>
          <w:rFonts w:ascii="微软雅黑" w:hAnsi="微软雅黑" w:eastAsia="微软雅黑" w:cs="微软雅黑"/>
          <w:b/>
          <w:bCs/>
          <w:spacing w:val="1"/>
          <w:sz w:val="22"/>
          <w:szCs w:val="22"/>
          <w:u w:val="single" w:color="auto"/>
        </w:rPr>
        <w:t xml:space="preserve">            </w:t>
      </w:r>
      <w:r>
        <w:rPr>
          <w:rFonts w:ascii="微软雅黑" w:hAnsi="微软雅黑" w:eastAsia="微软雅黑" w:cs="微软雅黑"/>
          <w:b/>
          <w:bCs/>
          <w:spacing w:val="3"/>
          <w:sz w:val="22"/>
          <w:szCs w:val="22"/>
          <w:u w:val="single" w:color="auto"/>
        </w:rPr>
        <w:t xml:space="preserve"> </w:t>
      </w:r>
      <w:r>
        <w:rPr>
          <w:rFonts w:hint="eastAsia" w:ascii="仿宋_GB2312" w:hAnsi="仿宋" w:eastAsia="仿宋_GB2312" w:cs="仿宋"/>
          <w:snapToGrid/>
          <w:kern w:val="2"/>
          <w:sz w:val="22"/>
          <w:szCs w:val="22"/>
          <w:u w:val="single" w:color="auto"/>
          <w:lang w:val="en-US" w:eastAsia="zh-CN"/>
        </w:rPr>
        <w:t>/</w:t>
      </w:r>
      <w:r>
        <w:rPr>
          <w:rFonts w:ascii="微软雅黑" w:hAnsi="微软雅黑" w:eastAsia="微软雅黑" w:cs="微软雅黑"/>
          <w:b/>
          <w:bCs/>
          <w:spacing w:val="3"/>
          <w:sz w:val="22"/>
          <w:szCs w:val="22"/>
          <w:u w:val="single" w:color="auto"/>
        </w:rPr>
        <w:t xml:space="preserve"> </w:t>
      </w:r>
      <w:r>
        <w:rPr>
          <w:rFonts w:ascii="微软雅黑" w:hAnsi="微软雅黑" w:eastAsia="微软雅黑" w:cs="微软雅黑"/>
          <w:b/>
          <w:bCs/>
          <w:spacing w:val="1"/>
          <w:sz w:val="22"/>
          <w:szCs w:val="22"/>
          <w:u w:val="single" w:color="auto"/>
        </w:rPr>
        <w:t xml:space="preserve">                  </w:t>
      </w:r>
      <w:r>
        <w:rPr>
          <w:rFonts w:ascii="微软雅黑" w:hAnsi="微软雅黑" w:eastAsia="微软雅黑" w:cs="微软雅黑"/>
          <w:b/>
          <w:bCs/>
          <w:sz w:val="22"/>
          <w:szCs w:val="22"/>
          <w:u w:val="single" w:color="auto"/>
        </w:rPr>
        <w:t xml:space="preserve">   </w:t>
      </w:r>
      <w:r>
        <w:rPr>
          <w:rFonts w:ascii="微软雅黑" w:hAnsi="微软雅黑" w:eastAsia="微软雅黑" w:cs="微软雅黑"/>
          <w:b/>
          <w:bCs/>
          <w:spacing w:val="15"/>
          <w:sz w:val="22"/>
          <w:szCs w:val="22"/>
        </w:rPr>
        <w:t xml:space="preserve"> </w:t>
      </w:r>
      <w:r>
        <w:rPr>
          <w:rFonts w:hint="eastAsia" w:ascii="仿宋_GB2312" w:hAnsi="仿宋" w:eastAsia="仿宋_GB2312" w:cs="仿宋"/>
          <w:snapToGrid/>
          <w:kern w:val="2"/>
          <w:sz w:val="22"/>
          <w:szCs w:val="22"/>
          <w:lang w:eastAsia="zh-CN"/>
        </w:rPr>
        <w:t xml:space="preserve">  职  务：</w:t>
      </w:r>
      <w:r>
        <w:rPr>
          <w:rFonts w:ascii="微软雅黑" w:hAnsi="微软雅黑" w:eastAsia="微软雅黑" w:cs="微软雅黑"/>
          <w:b/>
          <w:bCs/>
          <w:spacing w:val="2"/>
          <w:sz w:val="22"/>
          <w:szCs w:val="22"/>
          <w:u w:val="single" w:color="auto"/>
        </w:rPr>
        <w:t xml:space="preserve">  </w:t>
      </w:r>
      <w:r>
        <w:rPr>
          <w:rFonts w:hint="eastAsia" w:ascii="仿宋_GB2312" w:hAnsi="仿宋" w:eastAsia="仿宋_GB2312" w:cs="Calibri"/>
          <w:sz w:val="20"/>
          <w:szCs w:val="20"/>
          <w:u w:val="single"/>
          <w:lang w:eastAsia="zh-CN"/>
        </w:rPr>
        <w:t xml:space="preserve"> </w:t>
      </w:r>
      <w:r>
        <w:rPr>
          <w:rFonts w:hint="eastAsia" w:ascii="仿宋_GB2312" w:hAnsi="仿宋" w:eastAsia="仿宋_GB2312" w:cs="Calibri"/>
          <w:sz w:val="20"/>
          <w:szCs w:val="20"/>
          <w:u w:val="single"/>
          <w:lang w:val="en-US" w:eastAsia="zh-CN"/>
        </w:rPr>
        <w:t>厂长</w:t>
      </w:r>
      <w:r>
        <w:rPr>
          <w:rFonts w:ascii="微软雅黑" w:hAnsi="微软雅黑" w:eastAsia="微软雅黑" w:cs="微软雅黑"/>
          <w:b/>
          <w:bCs/>
          <w:spacing w:val="2"/>
          <w:sz w:val="22"/>
          <w:szCs w:val="22"/>
          <w:u w:val="single" w:color="auto"/>
        </w:rPr>
        <w:t xml:space="preserve">                                    </w:t>
      </w:r>
      <w:r>
        <w:rPr>
          <w:rFonts w:ascii="微软雅黑" w:hAnsi="微软雅黑" w:eastAsia="微软雅黑" w:cs="微软雅黑"/>
          <w:b/>
          <w:bCs/>
          <w:spacing w:val="1"/>
          <w:sz w:val="22"/>
          <w:szCs w:val="22"/>
          <w:u w:val="single" w:color="auto"/>
        </w:rPr>
        <w:t xml:space="preserve">      </w:t>
      </w:r>
    </w:p>
    <w:p w14:paraId="4F23F4C2">
      <w:pPr>
        <w:keepNext w:val="0"/>
        <w:keepLines w:val="0"/>
        <w:pageBreakBefore w:val="0"/>
        <w:widowControl w:val="0"/>
        <w:kinsoku/>
        <w:wordWrap/>
        <w:overflowPunct/>
        <w:topLinePunct w:val="0"/>
        <w:autoSpaceDE/>
        <w:autoSpaceDN/>
        <w:bidi w:val="0"/>
        <w:adjustRightInd/>
        <w:snapToGrid/>
        <w:spacing w:line="400" w:lineRule="exact"/>
        <w:ind w:firstLine="466" w:firstLineChars="200"/>
        <w:jc w:val="left"/>
        <w:textAlignment w:val="auto"/>
        <w:rPr>
          <w:rFonts w:ascii="微软雅黑" w:hAnsi="微软雅黑" w:eastAsia="微软雅黑" w:cs="微软雅黑"/>
          <w:sz w:val="22"/>
          <w:szCs w:val="22"/>
        </w:rPr>
      </w:pPr>
      <w:r>
        <w:rPr>
          <w:rFonts w:hint="eastAsia" w:ascii="黑体" w:hAnsi="黑体" w:eastAsia="黑体" w:cs="黑体"/>
          <w:b/>
          <w:bCs/>
          <w:spacing w:val="6"/>
          <w:sz w:val="22"/>
          <w:szCs w:val="22"/>
        </w:rPr>
        <w:t>本机关于</w:t>
      </w:r>
      <w:r>
        <w:rPr>
          <w:rFonts w:ascii="微软雅黑" w:hAnsi="微软雅黑" w:eastAsia="微软雅黑" w:cs="微软雅黑"/>
          <w:b/>
          <w:bCs/>
          <w:spacing w:val="6"/>
          <w:sz w:val="22"/>
          <w:szCs w:val="22"/>
          <w:u w:val="single" w:color="auto"/>
        </w:rPr>
        <w:t xml:space="preserve"> </w:t>
      </w:r>
      <w:r>
        <w:rPr>
          <w:rFonts w:hint="eastAsia" w:ascii="仿宋_GB2312" w:hAnsi="仿宋" w:eastAsia="仿宋_GB2312" w:cs="Calibri"/>
          <w:sz w:val="24"/>
          <w:szCs w:val="24"/>
          <w:u w:val="single"/>
          <w:lang w:val="en-US" w:eastAsia="zh-CN"/>
        </w:rPr>
        <w:t>2025</w:t>
      </w:r>
      <w:r>
        <w:rPr>
          <w:rFonts w:ascii="微软雅黑" w:hAnsi="微软雅黑" w:eastAsia="微软雅黑" w:cs="微软雅黑"/>
          <w:b/>
          <w:bCs/>
          <w:spacing w:val="6"/>
          <w:sz w:val="22"/>
          <w:szCs w:val="22"/>
          <w:u w:val="single" w:color="auto"/>
        </w:rPr>
        <w:t xml:space="preserve"> </w:t>
      </w:r>
      <w:r>
        <w:rPr>
          <w:rFonts w:ascii="微软雅黑" w:hAnsi="微软雅黑" w:eastAsia="微软雅黑" w:cs="微软雅黑"/>
          <w:b/>
          <w:bCs/>
          <w:spacing w:val="6"/>
          <w:sz w:val="22"/>
          <w:szCs w:val="22"/>
        </w:rPr>
        <w:t>年</w:t>
      </w:r>
      <w:r>
        <w:rPr>
          <w:rFonts w:ascii="微软雅黑" w:hAnsi="微软雅黑" w:eastAsia="微软雅黑" w:cs="微软雅黑"/>
          <w:b/>
          <w:bCs/>
          <w:spacing w:val="-66"/>
          <w:sz w:val="22"/>
          <w:szCs w:val="22"/>
        </w:rPr>
        <w:t xml:space="preserve"> </w:t>
      </w:r>
      <w:r>
        <w:rPr>
          <w:rFonts w:ascii="微软雅黑" w:hAnsi="微软雅黑" w:eastAsia="微软雅黑" w:cs="微软雅黑"/>
          <w:b/>
          <w:bCs/>
          <w:sz w:val="22"/>
          <w:szCs w:val="22"/>
          <w:u w:val="single" w:color="auto"/>
        </w:rPr>
        <w:t xml:space="preserve"> </w:t>
      </w:r>
      <w:r>
        <w:rPr>
          <w:rFonts w:hint="eastAsia" w:ascii="仿宋_GB2312" w:hAnsi="仿宋" w:eastAsia="仿宋_GB2312" w:cs="Calibri"/>
          <w:sz w:val="24"/>
          <w:szCs w:val="24"/>
          <w:u w:val="single"/>
          <w:lang w:val="en-US" w:eastAsia="zh-CN"/>
        </w:rPr>
        <w:t>1</w:t>
      </w:r>
      <w:r>
        <w:rPr>
          <w:rFonts w:ascii="微软雅黑" w:hAnsi="微软雅黑" w:eastAsia="微软雅黑" w:cs="微软雅黑"/>
          <w:b w:val="0"/>
          <w:bCs w:val="0"/>
          <w:sz w:val="22"/>
          <w:szCs w:val="22"/>
          <w:u w:val="single" w:color="auto"/>
        </w:rPr>
        <w:t xml:space="preserve"> </w:t>
      </w:r>
      <w:r>
        <w:rPr>
          <w:rFonts w:ascii="微软雅黑" w:hAnsi="微软雅黑" w:eastAsia="微软雅黑" w:cs="微软雅黑"/>
          <w:b/>
          <w:bCs/>
          <w:spacing w:val="-60"/>
          <w:sz w:val="22"/>
          <w:szCs w:val="22"/>
        </w:rPr>
        <w:t xml:space="preserve"> </w:t>
      </w:r>
      <w:r>
        <w:rPr>
          <w:rFonts w:ascii="微软雅黑" w:hAnsi="微软雅黑" w:eastAsia="微软雅黑" w:cs="微软雅黑"/>
          <w:b/>
          <w:bCs/>
          <w:spacing w:val="6"/>
          <w:sz w:val="22"/>
          <w:szCs w:val="22"/>
        </w:rPr>
        <w:t>月</w:t>
      </w:r>
      <w:r>
        <w:rPr>
          <w:rFonts w:ascii="微软雅黑" w:hAnsi="微软雅黑" w:eastAsia="微软雅黑" w:cs="微软雅黑"/>
          <w:b w:val="0"/>
          <w:bCs w:val="0"/>
          <w:sz w:val="22"/>
          <w:szCs w:val="22"/>
          <w:u w:val="single" w:color="auto"/>
        </w:rPr>
        <w:t xml:space="preserve"> </w:t>
      </w:r>
      <w:r>
        <w:rPr>
          <w:rFonts w:hint="eastAsia" w:ascii="微软雅黑" w:hAnsi="微软雅黑" w:eastAsia="微软雅黑" w:cs="微软雅黑"/>
          <w:b w:val="0"/>
          <w:bCs w:val="0"/>
          <w:sz w:val="22"/>
          <w:szCs w:val="22"/>
          <w:u w:val="single" w:color="auto"/>
          <w:lang w:val="en-US" w:eastAsia="zh-CN"/>
        </w:rPr>
        <w:t>7</w:t>
      </w:r>
      <w:r>
        <w:rPr>
          <w:rFonts w:ascii="微软雅黑" w:hAnsi="微软雅黑" w:eastAsia="微软雅黑" w:cs="微软雅黑"/>
          <w:b w:val="0"/>
          <w:bCs w:val="0"/>
          <w:spacing w:val="-12"/>
          <w:sz w:val="22"/>
          <w:szCs w:val="22"/>
        </w:rPr>
        <w:t xml:space="preserve"> </w:t>
      </w:r>
      <w:r>
        <w:rPr>
          <w:rFonts w:ascii="微软雅黑" w:hAnsi="微软雅黑" w:eastAsia="微软雅黑" w:cs="微软雅黑"/>
          <w:b/>
          <w:bCs/>
          <w:spacing w:val="6"/>
          <w:sz w:val="22"/>
          <w:szCs w:val="22"/>
        </w:rPr>
        <w:t>日对你（单位</w:t>
      </w:r>
      <w:r>
        <w:rPr>
          <w:rFonts w:ascii="微软雅黑" w:hAnsi="微软雅黑" w:eastAsia="微软雅黑" w:cs="微软雅黑"/>
          <w:b/>
          <w:bCs/>
          <w:spacing w:val="-8"/>
          <w:sz w:val="22"/>
          <w:szCs w:val="22"/>
        </w:rPr>
        <w:t>）</w:t>
      </w:r>
      <w:r>
        <w:rPr>
          <w:rFonts w:ascii="微软雅黑" w:hAnsi="微软雅黑" w:eastAsia="微软雅黑" w:cs="微软雅黑"/>
          <w:b/>
          <w:bCs/>
          <w:spacing w:val="2"/>
          <w:sz w:val="22"/>
          <w:szCs w:val="22"/>
          <w:u w:val="single" w:color="auto"/>
        </w:rPr>
        <w:t xml:space="preserve"> </w:t>
      </w:r>
      <w:r>
        <w:rPr>
          <w:rFonts w:hint="eastAsia" w:ascii="仿宋_GB2312" w:hAnsi="宋体" w:eastAsia="仿宋_GB2312" w:cs="仿宋_GB2312"/>
          <w:b w:val="0"/>
          <w:bCs w:val="0"/>
          <w:color w:val="000000"/>
          <w:sz w:val="22"/>
          <w:szCs w:val="22"/>
          <w:u w:val="single" w:color="auto"/>
          <w:lang w:val="en-US" w:eastAsia="zh-CN"/>
        </w:rPr>
        <w:t>特种作业人员未取得特种作业操作证上岗作业违法行为一案</w:t>
      </w:r>
      <w:r>
        <w:rPr>
          <w:rFonts w:ascii="微软雅黑" w:hAnsi="微软雅黑" w:eastAsia="微软雅黑" w:cs="微软雅黑"/>
          <w:b/>
          <w:bCs/>
          <w:spacing w:val="15"/>
          <w:sz w:val="22"/>
          <w:szCs w:val="22"/>
        </w:rPr>
        <w:t>立案调查。经调查，你（单位</w:t>
      </w:r>
      <w:r>
        <w:rPr>
          <w:rFonts w:ascii="微软雅黑" w:hAnsi="微软雅黑" w:eastAsia="微软雅黑" w:cs="微软雅黑"/>
          <w:b/>
          <w:bCs/>
          <w:spacing w:val="-12"/>
          <w:sz w:val="22"/>
          <w:szCs w:val="22"/>
        </w:rPr>
        <w:t>）</w:t>
      </w:r>
      <w:r>
        <w:rPr>
          <w:rFonts w:hint="eastAsia" w:ascii="仿宋_GB2312" w:hAnsi="宋体" w:eastAsia="仿宋_GB2312" w:cs="仿宋_GB2312"/>
          <w:b w:val="0"/>
          <w:bCs w:val="0"/>
          <w:color w:val="000000"/>
          <w:sz w:val="22"/>
          <w:szCs w:val="22"/>
          <w:u w:val="single" w:color="auto"/>
          <w:lang w:val="en-US" w:eastAsia="zh-CN"/>
        </w:rPr>
        <w:t>2025年12月31日，临时工</w:t>
      </w:r>
      <w:r>
        <w:rPr>
          <w:rFonts w:hint="eastAsia" w:ascii="仿宋_GB2312" w:hAnsi="宋体" w:eastAsia="仿宋_GB2312" w:cs="仿宋_GB2312"/>
          <w:b w:val="0"/>
          <w:bCs w:val="0"/>
          <w:color w:val="000000"/>
          <w:sz w:val="22"/>
          <w:szCs w:val="22"/>
          <w:u w:val="single" w:color="auto"/>
          <w:lang w:eastAsia="zh-CN"/>
        </w:rPr>
        <w:t>王某，</w:t>
      </w:r>
      <w:r>
        <w:rPr>
          <w:rFonts w:hint="eastAsia" w:ascii="仿宋_GB2312" w:hAnsi="宋体" w:eastAsia="仿宋_GB2312" w:cs="仿宋_GB2312"/>
          <w:b w:val="0"/>
          <w:bCs w:val="0"/>
          <w:color w:val="000000"/>
          <w:sz w:val="22"/>
          <w:szCs w:val="22"/>
          <w:u w:val="single" w:color="auto"/>
          <w:lang w:val="en-US" w:eastAsia="zh-CN"/>
        </w:rPr>
        <w:t>在你</w:t>
      </w:r>
      <w:r>
        <w:rPr>
          <w:rFonts w:hint="eastAsia" w:ascii="仿宋_GB2312" w:hAnsi="宋体" w:eastAsia="仿宋_GB2312" w:cs="仿宋_GB2312"/>
          <w:b w:val="0"/>
          <w:bCs w:val="0"/>
          <w:color w:val="000000"/>
          <w:sz w:val="22"/>
          <w:szCs w:val="22"/>
          <w:u w:val="single" w:color="auto"/>
          <w:lang w:eastAsia="zh-CN"/>
        </w:rPr>
        <w:t>公司现场使用氩弧焊进行焊接</w:t>
      </w:r>
      <w:r>
        <w:rPr>
          <w:rFonts w:hint="eastAsia" w:ascii="仿宋_GB2312" w:hAnsi="宋体" w:eastAsia="仿宋_GB2312" w:cs="仿宋_GB2312"/>
          <w:b w:val="0"/>
          <w:bCs w:val="0"/>
          <w:color w:val="000000"/>
          <w:sz w:val="22"/>
          <w:szCs w:val="22"/>
          <w:u w:val="single" w:color="auto"/>
          <w:lang w:val="en-US" w:eastAsia="zh-CN"/>
        </w:rPr>
        <w:t>作业</w:t>
      </w:r>
      <w:r>
        <w:rPr>
          <w:rFonts w:hint="eastAsia" w:ascii="仿宋_GB2312" w:hAnsi="宋体" w:eastAsia="仿宋_GB2312" w:cs="仿宋_GB2312"/>
          <w:b w:val="0"/>
          <w:bCs w:val="0"/>
          <w:color w:val="000000"/>
          <w:sz w:val="22"/>
          <w:szCs w:val="22"/>
          <w:u w:val="single" w:color="auto"/>
          <w:lang w:eastAsia="zh-CN"/>
        </w:rPr>
        <w:t>，</w:t>
      </w:r>
      <w:r>
        <w:rPr>
          <w:rFonts w:hint="eastAsia" w:ascii="仿宋_GB2312" w:hAnsi="宋体" w:eastAsia="仿宋_GB2312" w:cs="仿宋_GB2312"/>
          <w:b w:val="0"/>
          <w:bCs w:val="0"/>
          <w:color w:val="000000"/>
          <w:sz w:val="22"/>
          <w:szCs w:val="22"/>
          <w:u w:val="single" w:color="auto"/>
          <w:lang w:val="en-US" w:eastAsia="zh-CN"/>
        </w:rPr>
        <w:t>王某未持有特种作业操作证，王某</w:t>
      </w:r>
      <w:r>
        <w:rPr>
          <w:rFonts w:hint="eastAsia" w:ascii="仿宋_GB2312" w:hAnsi="宋体" w:eastAsia="仿宋_GB2312" w:cs="仿宋_GB2312"/>
          <w:b w:val="0"/>
          <w:bCs w:val="0"/>
          <w:color w:val="000000"/>
          <w:sz w:val="22"/>
          <w:szCs w:val="22"/>
          <w:u w:val="single" w:color="auto"/>
          <w:lang w:eastAsia="zh-CN"/>
        </w:rPr>
        <w:t>未按照规定经专门的安全作业培训取得相应资格</w:t>
      </w:r>
      <w:r>
        <w:rPr>
          <w:rFonts w:hint="eastAsia" w:ascii="仿宋_GB2312" w:hAnsi="宋体" w:eastAsia="仿宋_GB2312" w:cs="仿宋_GB2312"/>
          <w:b w:val="0"/>
          <w:bCs w:val="0"/>
          <w:color w:val="000000"/>
          <w:sz w:val="22"/>
          <w:szCs w:val="22"/>
          <w:u w:val="single" w:color="auto"/>
          <w:lang w:val="en-US" w:eastAsia="zh-CN"/>
        </w:rPr>
        <w:t>从事焊接</w:t>
      </w:r>
      <w:r>
        <w:rPr>
          <w:rFonts w:hint="eastAsia" w:ascii="仿宋_GB2312" w:hAnsi="宋体" w:eastAsia="仿宋_GB2312" w:cs="仿宋_GB2312"/>
          <w:b w:val="0"/>
          <w:bCs w:val="0"/>
          <w:color w:val="000000"/>
          <w:sz w:val="22"/>
          <w:szCs w:val="22"/>
          <w:u w:val="single" w:color="auto"/>
          <w:lang w:eastAsia="zh-CN"/>
        </w:rPr>
        <w:t>作业。</w:t>
      </w:r>
      <w:r>
        <w:rPr>
          <w:rFonts w:ascii="微软雅黑" w:hAnsi="微软雅黑" w:eastAsia="微软雅黑" w:cs="微软雅黑"/>
          <w:b/>
          <w:bCs/>
          <w:spacing w:val="6"/>
          <w:sz w:val="22"/>
          <w:szCs w:val="22"/>
        </w:rPr>
        <w:t>以上事实有</w:t>
      </w:r>
      <w:r>
        <w:rPr>
          <w:rFonts w:ascii="微软雅黑" w:hAnsi="微软雅黑" w:eastAsia="微软雅黑" w:cs="微软雅黑"/>
          <w:b/>
          <w:bCs/>
          <w:sz w:val="22"/>
          <w:szCs w:val="22"/>
          <w:u w:val="single" w:color="auto"/>
        </w:rPr>
        <w:t xml:space="preserve"> </w:t>
      </w:r>
      <w:r>
        <w:rPr>
          <w:rFonts w:hint="eastAsia" w:ascii="仿宋_GB2312" w:hAnsi="宋体" w:eastAsia="仿宋_GB2312" w:cs="仿宋_GB2312"/>
          <w:b w:val="0"/>
          <w:bCs w:val="0"/>
          <w:color w:val="000000"/>
          <w:sz w:val="22"/>
          <w:szCs w:val="22"/>
          <w:u w:val="single" w:color="auto"/>
          <w:lang w:eastAsia="zh-CN"/>
        </w:rPr>
        <w:t>《</w:t>
      </w:r>
      <w:r>
        <w:rPr>
          <w:rFonts w:hint="eastAsia" w:ascii="仿宋_GB2312" w:hAnsi="宋体" w:eastAsia="仿宋_GB2312" w:cs="仿宋_GB2312"/>
          <w:b w:val="0"/>
          <w:bCs w:val="0"/>
          <w:color w:val="000000"/>
          <w:sz w:val="22"/>
          <w:szCs w:val="22"/>
          <w:u w:val="single" w:color="auto"/>
          <w:lang w:val="en-US" w:eastAsia="zh-CN"/>
        </w:rPr>
        <w:t>现场</w:t>
      </w:r>
      <w:r>
        <w:rPr>
          <w:rFonts w:hint="eastAsia" w:ascii="仿宋_GB2312" w:hAnsi="宋体" w:eastAsia="仿宋_GB2312" w:cs="仿宋_GB2312"/>
          <w:b w:val="0"/>
          <w:bCs w:val="0"/>
          <w:color w:val="000000"/>
          <w:sz w:val="22"/>
          <w:szCs w:val="22"/>
          <w:u w:val="single" w:color="auto"/>
          <w:lang w:eastAsia="zh-CN"/>
        </w:rPr>
        <w:t>核查记录》</w:t>
      </w:r>
      <w:r>
        <w:rPr>
          <w:rFonts w:hint="default" w:ascii="仿宋_GB2312" w:hAnsi="宋体" w:eastAsia="仿宋_GB2312" w:cs="仿宋_GB2312"/>
          <w:b w:val="0"/>
          <w:bCs w:val="0"/>
          <w:color w:val="000000"/>
          <w:sz w:val="22"/>
          <w:szCs w:val="22"/>
          <w:u w:val="single" w:color="auto"/>
          <w:lang w:eastAsia="zh-CN"/>
        </w:rPr>
        <w:t>《责令限期整改指令书》</w:t>
      </w:r>
      <w:r>
        <w:rPr>
          <w:rFonts w:hint="eastAsia" w:ascii="仿宋_GB2312" w:hAnsi="宋体" w:eastAsia="仿宋_GB2312" w:cs="仿宋_GB2312"/>
          <w:b w:val="0"/>
          <w:bCs w:val="0"/>
          <w:color w:val="000000"/>
          <w:sz w:val="22"/>
          <w:szCs w:val="22"/>
          <w:u w:val="single" w:color="auto"/>
          <w:lang w:eastAsia="zh-CN"/>
        </w:rPr>
        <w:t>《询问笔录》、工作证明、营业执照复印件</w:t>
      </w:r>
      <w:r>
        <w:rPr>
          <w:rFonts w:ascii="微软雅黑" w:hAnsi="微软雅黑" w:eastAsia="微软雅黑" w:cs="微软雅黑"/>
          <w:b/>
          <w:bCs/>
          <w:spacing w:val="-60"/>
          <w:sz w:val="22"/>
          <w:szCs w:val="22"/>
        </w:rPr>
        <w:t xml:space="preserve"> </w:t>
      </w:r>
      <w:r>
        <w:rPr>
          <w:rFonts w:ascii="微软雅黑" w:hAnsi="微软雅黑" w:eastAsia="微软雅黑" w:cs="微软雅黑"/>
          <w:b/>
          <w:bCs/>
          <w:spacing w:val="5"/>
          <w:sz w:val="22"/>
          <w:szCs w:val="22"/>
        </w:rPr>
        <w:t>等证据证实。</w:t>
      </w:r>
    </w:p>
    <w:p w14:paraId="2FE52466">
      <w:pPr>
        <w:keepNext w:val="0"/>
        <w:keepLines w:val="0"/>
        <w:pageBreakBefore w:val="0"/>
        <w:wordWrap/>
        <w:overflowPunct/>
        <w:topLinePunct w:val="0"/>
        <w:bidi w:val="0"/>
        <w:spacing w:before="1" w:line="400" w:lineRule="exact"/>
        <w:ind w:firstLine="227" w:firstLineChars="100"/>
        <w:rPr>
          <w:rFonts w:ascii="微软雅黑" w:hAnsi="微软雅黑" w:eastAsia="微软雅黑" w:cs="微软雅黑"/>
          <w:sz w:val="22"/>
          <w:szCs w:val="22"/>
        </w:rPr>
      </w:pPr>
      <w:r>
        <w:rPr>
          <w:rFonts w:ascii="微软雅黑" w:hAnsi="微软雅黑" w:eastAsia="微软雅黑" w:cs="微软雅黑"/>
          <w:b/>
          <w:bCs/>
          <w:spacing w:val="3"/>
          <w:sz w:val="22"/>
          <w:szCs w:val="22"/>
        </w:rPr>
        <w:t>以上行为，违反了</w:t>
      </w:r>
      <w:r>
        <w:rPr>
          <w:rFonts w:hint="eastAsia" w:ascii="仿宋" w:hAnsi="仿宋" w:eastAsia="仿宋" w:cs="仿宋"/>
          <w:spacing w:val="8"/>
          <w:sz w:val="22"/>
          <w:szCs w:val="22"/>
          <w:u w:val="single" w:color="auto"/>
          <w:lang w:eastAsia="zh-CN"/>
        </w:rPr>
        <w:t>《中华人民共和国安全生产法》第三十条第一款：“生产经营单位的特种作业人员必须按照国家有关规定经专门的安全作业培训，取得相应资格，方可上岗作业。”。</w:t>
      </w:r>
      <w:r>
        <w:rPr>
          <w:rFonts w:ascii="仿宋" w:hAnsi="仿宋" w:eastAsia="仿宋" w:cs="仿宋"/>
          <w:spacing w:val="1"/>
          <w:sz w:val="22"/>
          <w:szCs w:val="22"/>
          <w:u w:val="single" w:color="auto"/>
        </w:rPr>
        <w:t xml:space="preserve"> </w:t>
      </w:r>
      <w:r>
        <w:rPr>
          <w:rFonts w:ascii="仿宋" w:hAnsi="仿宋" w:eastAsia="仿宋" w:cs="仿宋"/>
          <w:spacing w:val="-88"/>
          <w:sz w:val="22"/>
          <w:szCs w:val="22"/>
        </w:rPr>
        <w:t xml:space="preserve"> </w:t>
      </w:r>
      <w:r>
        <w:rPr>
          <w:rFonts w:ascii="微软雅黑" w:hAnsi="微软雅黑" w:eastAsia="微软雅黑" w:cs="微软雅黑"/>
          <w:b/>
          <w:bCs/>
          <w:spacing w:val="6"/>
          <w:sz w:val="22"/>
          <w:szCs w:val="22"/>
        </w:rPr>
        <w:t>的规定，依据</w:t>
      </w:r>
      <w:r>
        <w:rPr>
          <w:rFonts w:hint="eastAsia" w:ascii="仿宋" w:hAnsi="仿宋" w:eastAsia="仿宋" w:cs="仿宋"/>
          <w:spacing w:val="8"/>
          <w:sz w:val="22"/>
          <w:szCs w:val="22"/>
          <w:u w:val="single" w:color="auto"/>
          <w:lang w:eastAsia="zh-CN"/>
        </w:rPr>
        <w:t>《中华人民共和国安全生产法》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r>
        <w:rPr>
          <w:rFonts w:ascii="微软雅黑" w:hAnsi="微软雅黑" w:eastAsia="微软雅黑" w:cs="微软雅黑"/>
          <w:b/>
          <w:bCs/>
          <w:spacing w:val="-42"/>
          <w:sz w:val="22"/>
          <w:szCs w:val="22"/>
        </w:rPr>
        <w:t xml:space="preserve"> </w:t>
      </w:r>
      <w:r>
        <w:rPr>
          <w:rFonts w:ascii="微软雅黑" w:hAnsi="微软雅黑" w:eastAsia="微软雅黑" w:cs="微软雅黑"/>
          <w:b/>
          <w:bCs/>
          <w:spacing w:val="9"/>
          <w:sz w:val="22"/>
          <w:szCs w:val="22"/>
        </w:rPr>
        <w:t>的规定，应当</w:t>
      </w:r>
      <w:r>
        <w:rPr>
          <w:rFonts w:ascii="微软雅黑" w:hAnsi="微软雅黑" w:eastAsia="微软雅黑" w:cs="微软雅黑"/>
          <w:b/>
          <w:bCs/>
          <w:spacing w:val="-64"/>
          <w:sz w:val="22"/>
          <w:szCs w:val="22"/>
        </w:rPr>
        <w:t xml:space="preserve"> </w:t>
      </w:r>
      <w:r>
        <w:rPr>
          <w:rFonts w:ascii="仿宋" w:hAnsi="仿宋" w:eastAsia="仿宋" w:cs="仿宋"/>
          <w:b/>
          <w:bCs/>
          <w:spacing w:val="9"/>
          <w:sz w:val="22"/>
          <w:szCs w:val="22"/>
          <w:u w:val="single" w:color="auto"/>
        </w:rPr>
        <w:t xml:space="preserve"> </w:t>
      </w:r>
      <w:r>
        <w:rPr>
          <w:rFonts w:ascii="仿宋" w:hAnsi="仿宋" w:eastAsia="仿宋" w:cs="仿宋"/>
          <w:spacing w:val="18"/>
          <w:sz w:val="22"/>
          <w:szCs w:val="22"/>
          <w:u w:val="single" w:color="auto"/>
        </w:rPr>
        <w:t>给予你单位十万元以下罚款</w:t>
      </w:r>
      <w:r>
        <w:rPr>
          <w:rFonts w:ascii="仿宋" w:hAnsi="仿宋" w:eastAsia="仿宋" w:cs="仿宋"/>
          <w:spacing w:val="2"/>
          <w:sz w:val="22"/>
          <w:szCs w:val="22"/>
          <w:u w:val="single" w:color="auto"/>
        </w:rPr>
        <w:t xml:space="preserve"> </w:t>
      </w:r>
      <w:r>
        <w:rPr>
          <w:rFonts w:ascii="仿宋" w:hAnsi="仿宋" w:eastAsia="仿宋" w:cs="仿宋"/>
          <w:spacing w:val="-71"/>
          <w:sz w:val="22"/>
          <w:szCs w:val="22"/>
        </w:rPr>
        <w:t xml:space="preserve"> </w:t>
      </w:r>
      <w:r>
        <w:rPr>
          <w:rFonts w:ascii="微软雅黑" w:hAnsi="微软雅黑" w:eastAsia="微软雅黑" w:cs="微软雅黑"/>
          <w:b/>
          <w:bCs/>
          <w:spacing w:val="8"/>
          <w:sz w:val="22"/>
          <w:szCs w:val="22"/>
        </w:rPr>
        <w:t>的行政处罚。</w:t>
      </w:r>
    </w:p>
    <w:p w14:paraId="3EE50C78">
      <w:pPr>
        <w:keepNext w:val="0"/>
        <w:keepLines w:val="0"/>
        <w:pageBreakBefore w:val="0"/>
        <w:widowControl/>
        <w:tabs>
          <w:tab w:val="left" w:pos="8835"/>
        </w:tabs>
        <w:kinsoku w:val="0"/>
        <w:wordWrap/>
        <w:overflowPunct/>
        <w:topLinePunct w:val="0"/>
        <w:autoSpaceDE w:val="0"/>
        <w:autoSpaceDN w:val="0"/>
        <w:bidi w:val="0"/>
        <w:adjustRightInd w:val="0"/>
        <w:snapToGrid w:val="0"/>
        <w:spacing w:before="13" w:line="400" w:lineRule="exact"/>
        <w:ind w:left="107" w:right="55" w:firstLine="481"/>
        <w:jc w:val="left"/>
        <w:textAlignment w:val="baseline"/>
        <w:rPr>
          <w:sz w:val="20"/>
          <w:szCs w:val="20"/>
        </w:rPr>
      </w:pPr>
      <w:r>
        <w:rPr>
          <w:rFonts w:ascii="微软雅黑" w:hAnsi="微软雅黑" w:eastAsia="微软雅黑" w:cs="微软雅黑"/>
          <w:b/>
          <w:bCs/>
          <w:spacing w:val="14"/>
          <w:sz w:val="22"/>
          <w:szCs w:val="22"/>
        </w:rPr>
        <w:t>鉴于你（单位</w:t>
      </w:r>
      <w:r>
        <w:rPr>
          <w:rFonts w:ascii="微软雅黑" w:hAnsi="微软雅黑" w:eastAsia="微软雅黑" w:cs="微软雅黑"/>
          <w:b/>
          <w:bCs/>
          <w:spacing w:val="-21"/>
          <w:sz w:val="22"/>
          <w:szCs w:val="22"/>
        </w:rPr>
        <w:t>）</w:t>
      </w:r>
      <w:r>
        <w:rPr>
          <w:rFonts w:ascii="仿宋" w:hAnsi="仿宋" w:eastAsia="仿宋" w:cs="仿宋"/>
          <w:b/>
          <w:bCs/>
          <w:spacing w:val="2"/>
          <w:sz w:val="22"/>
          <w:szCs w:val="22"/>
          <w:u w:val="single" w:color="auto"/>
        </w:rPr>
        <w:t xml:space="preserve"> </w:t>
      </w:r>
      <w:r>
        <w:rPr>
          <w:rFonts w:ascii="仿宋" w:hAnsi="仿宋" w:eastAsia="仿宋" w:cs="仿宋"/>
          <w:spacing w:val="8"/>
          <w:sz w:val="22"/>
          <w:szCs w:val="22"/>
          <w:u w:val="single" w:color="auto"/>
        </w:rPr>
        <w:t>积极配合本机关的相关调查，提供相</w:t>
      </w:r>
      <w:r>
        <w:rPr>
          <w:rFonts w:ascii="仿宋" w:hAnsi="仿宋" w:eastAsia="仿宋" w:cs="仿宋"/>
          <w:spacing w:val="5"/>
          <w:sz w:val="22"/>
          <w:szCs w:val="22"/>
          <w:u w:val="single" w:color="auto"/>
        </w:rPr>
        <w:t>关证据和证明材料</w:t>
      </w:r>
      <w:r>
        <w:rPr>
          <w:rFonts w:hint="eastAsia" w:ascii="仿宋" w:hAnsi="仿宋" w:eastAsia="仿宋" w:cs="仿宋"/>
          <w:spacing w:val="5"/>
          <w:sz w:val="22"/>
          <w:szCs w:val="22"/>
          <w:u w:val="single" w:color="auto"/>
          <w:lang w:eastAsia="zh-CN"/>
        </w:rPr>
        <w:t>，</w:t>
      </w:r>
      <w:r>
        <w:rPr>
          <w:rFonts w:ascii="仿宋" w:hAnsi="仿宋" w:eastAsia="仿宋" w:cs="仿宋"/>
          <w:spacing w:val="8"/>
          <w:sz w:val="22"/>
          <w:szCs w:val="22"/>
          <w:u w:val="single" w:color="auto"/>
        </w:rPr>
        <w:t>如实陈述违法事实</w:t>
      </w:r>
      <w:r>
        <w:rPr>
          <w:rFonts w:ascii="仿宋" w:hAnsi="仿宋" w:eastAsia="仿宋" w:cs="仿宋"/>
          <w:spacing w:val="-69"/>
          <w:sz w:val="22"/>
          <w:szCs w:val="22"/>
        </w:rPr>
        <w:t xml:space="preserve"> </w:t>
      </w:r>
      <w:r>
        <w:rPr>
          <w:rFonts w:ascii="微软雅黑" w:hAnsi="微软雅黑" w:eastAsia="微软雅黑" w:cs="微软雅黑"/>
          <w:b/>
          <w:bCs/>
          <w:spacing w:val="-14"/>
          <w:sz w:val="22"/>
          <w:szCs w:val="22"/>
        </w:rPr>
        <w:t>，</w:t>
      </w:r>
      <w:r>
        <w:rPr>
          <w:rFonts w:ascii="微软雅黑" w:hAnsi="微软雅黑" w:eastAsia="微软雅黑" w:cs="微软雅黑"/>
          <w:b/>
          <w:bCs/>
          <w:spacing w:val="11"/>
          <w:sz w:val="22"/>
          <w:szCs w:val="22"/>
        </w:rPr>
        <w:t>依</w:t>
      </w:r>
      <w:r>
        <w:rPr>
          <w:rFonts w:ascii="微软雅黑" w:hAnsi="微软雅黑" w:eastAsia="微软雅黑" w:cs="微软雅黑"/>
          <w:b/>
          <w:bCs/>
          <w:spacing w:val="4"/>
          <w:sz w:val="22"/>
          <w:szCs w:val="22"/>
        </w:rPr>
        <w:t>据</w:t>
      </w:r>
      <w:r>
        <w:rPr>
          <w:rFonts w:ascii="仿宋" w:hAnsi="仿宋" w:eastAsia="仿宋" w:cs="仿宋"/>
          <w:b/>
          <w:bCs/>
          <w:spacing w:val="4"/>
          <w:sz w:val="22"/>
          <w:szCs w:val="22"/>
          <w:u w:val="single" w:color="auto"/>
        </w:rPr>
        <w:t xml:space="preserve"> </w:t>
      </w:r>
      <w:r>
        <w:rPr>
          <w:rFonts w:hint="eastAsia" w:ascii="仿宋" w:hAnsi="仿宋" w:eastAsia="仿宋" w:cs="仿宋"/>
          <w:spacing w:val="8"/>
          <w:sz w:val="22"/>
          <w:szCs w:val="22"/>
          <w:u w:val="single" w:color="auto"/>
          <w:lang w:eastAsia="zh-CN"/>
        </w:rPr>
        <w:t>《应急管理行政处罚裁量权基准》应急【2024】90号 第二部分第26项第</w:t>
      </w:r>
      <w:r>
        <w:rPr>
          <w:rFonts w:hint="eastAsia" w:ascii="仿宋" w:hAnsi="仿宋" w:eastAsia="仿宋" w:cs="仿宋"/>
          <w:spacing w:val="8"/>
          <w:sz w:val="22"/>
          <w:szCs w:val="22"/>
          <w:u w:val="single" w:color="auto"/>
          <w:lang w:val="en-US" w:eastAsia="zh-CN"/>
        </w:rPr>
        <w:t>A</w:t>
      </w:r>
      <w:r>
        <w:rPr>
          <w:rFonts w:hint="eastAsia" w:ascii="仿宋" w:hAnsi="仿宋" w:eastAsia="仿宋" w:cs="仿宋"/>
          <w:spacing w:val="8"/>
          <w:sz w:val="22"/>
          <w:szCs w:val="22"/>
          <w:u w:val="single" w:color="auto"/>
          <w:lang w:eastAsia="zh-CN"/>
        </w:rPr>
        <w:t>档</w:t>
      </w:r>
      <w:r>
        <w:rPr>
          <w:rFonts w:ascii="仿宋" w:hAnsi="仿宋" w:eastAsia="仿宋" w:cs="仿宋"/>
          <w:spacing w:val="4"/>
          <w:sz w:val="22"/>
          <w:szCs w:val="22"/>
          <w:u w:val="single" w:color="auto"/>
        </w:rPr>
        <w:t xml:space="preserve"> </w:t>
      </w:r>
      <w:r>
        <w:rPr>
          <w:rFonts w:ascii="仿宋" w:hAnsi="仿宋" w:eastAsia="仿宋" w:cs="仿宋"/>
          <w:spacing w:val="-91"/>
          <w:sz w:val="22"/>
          <w:szCs w:val="22"/>
        </w:rPr>
        <w:t xml:space="preserve"> </w:t>
      </w:r>
      <w:r>
        <w:rPr>
          <w:rFonts w:ascii="微软雅黑" w:hAnsi="微软雅黑" w:eastAsia="微软雅黑" w:cs="微软雅黑"/>
          <w:b/>
          <w:bCs/>
          <w:spacing w:val="4"/>
          <w:sz w:val="22"/>
          <w:szCs w:val="22"/>
        </w:rPr>
        <w:t>的规定，</w:t>
      </w:r>
      <w:r>
        <w:rPr>
          <w:rFonts w:ascii="微软雅黑" w:hAnsi="微软雅黑" w:eastAsia="微软雅黑" w:cs="微软雅黑"/>
          <w:b/>
          <w:bCs/>
          <w:spacing w:val="14"/>
          <w:sz w:val="22"/>
          <w:szCs w:val="22"/>
        </w:rPr>
        <w:t>本机关决定对你（单位</w:t>
      </w:r>
      <w:r>
        <w:rPr>
          <w:rFonts w:ascii="微软雅黑" w:hAnsi="微软雅黑" w:eastAsia="微软雅黑" w:cs="微软雅黑"/>
          <w:b/>
          <w:bCs/>
          <w:spacing w:val="-19"/>
          <w:sz w:val="22"/>
          <w:szCs w:val="22"/>
        </w:rPr>
        <w:t>）</w:t>
      </w:r>
      <w:r>
        <w:rPr>
          <w:rFonts w:ascii="仿宋" w:hAnsi="仿宋" w:eastAsia="仿宋" w:cs="仿宋"/>
          <w:b/>
          <w:bCs/>
          <w:spacing w:val="2"/>
          <w:sz w:val="22"/>
          <w:szCs w:val="22"/>
          <w:u w:val="single" w:color="auto"/>
        </w:rPr>
        <w:t xml:space="preserve"> </w:t>
      </w:r>
      <w:r>
        <w:rPr>
          <w:rFonts w:hint="eastAsia" w:ascii="仿宋" w:hAnsi="仿宋" w:eastAsia="仿宋" w:cs="仿宋"/>
          <w:spacing w:val="5"/>
          <w:sz w:val="22"/>
          <w:szCs w:val="22"/>
          <w:u w:val="single" w:color="auto"/>
          <w:lang w:eastAsia="zh-CN"/>
        </w:rPr>
        <w:t>上述</w:t>
      </w:r>
      <w:r>
        <w:rPr>
          <w:rFonts w:ascii="仿宋" w:hAnsi="仿宋" w:eastAsia="仿宋" w:cs="仿宋"/>
          <w:spacing w:val="5"/>
          <w:sz w:val="22"/>
          <w:szCs w:val="22"/>
          <w:u w:val="single" w:color="auto"/>
        </w:rPr>
        <w:t>违法行为作出罚款</w:t>
      </w:r>
      <w:r>
        <w:rPr>
          <w:rFonts w:ascii="仿宋" w:hAnsi="仿宋" w:eastAsia="仿宋" w:cs="仿宋"/>
          <w:spacing w:val="-43"/>
          <w:sz w:val="22"/>
          <w:szCs w:val="22"/>
          <w:u w:val="single" w:color="auto"/>
        </w:rPr>
        <w:t xml:space="preserve"> </w:t>
      </w:r>
      <w:r>
        <w:rPr>
          <w:rFonts w:hint="eastAsia" w:ascii="仿宋" w:hAnsi="仿宋" w:eastAsia="仿宋" w:cs="仿宋"/>
          <w:spacing w:val="-43"/>
          <w:sz w:val="22"/>
          <w:szCs w:val="22"/>
          <w:u w:val="single" w:color="auto"/>
          <w:lang w:val="en-US" w:eastAsia="zh-CN"/>
        </w:rPr>
        <w:t xml:space="preserve">1  </w:t>
      </w:r>
      <w:r>
        <w:rPr>
          <w:rFonts w:ascii="仿宋" w:hAnsi="仿宋" w:eastAsia="仿宋" w:cs="仿宋"/>
          <w:spacing w:val="5"/>
          <w:sz w:val="22"/>
          <w:szCs w:val="22"/>
          <w:u w:val="single" w:color="auto"/>
        </w:rPr>
        <w:t>万元</w:t>
      </w:r>
      <w:r>
        <w:rPr>
          <w:rFonts w:ascii="仿宋" w:hAnsi="仿宋" w:eastAsia="仿宋" w:cs="仿宋"/>
          <w:spacing w:val="7"/>
          <w:sz w:val="22"/>
          <w:szCs w:val="22"/>
          <w:u w:val="single" w:color="auto"/>
        </w:rPr>
        <w:t>（大写：</w:t>
      </w:r>
      <w:r>
        <w:rPr>
          <w:rFonts w:hint="eastAsia" w:ascii="仿宋" w:hAnsi="仿宋" w:eastAsia="仿宋" w:cs="仿宋"/>
          <w:spacing w:val="7"/>
          <w:sz w:val="22"/>
          <w:szCs w:val="22"/>
          <w:u w:val="single" w:color="auto"/>
          <w:lang w:eastAsia="zh-CN"/>
        </w:rPr>
        <w:t>壹</w:t>
      </w:r>
      <w:r>
        <w:rPr>
          <w:rFonts w:ascii="仿宋" w:hAnsi="仿宋" w:eastAsia="仿宋" w:cs="仿宋"/>
          <w:spacing w:val="7"/>
          <w:sz w:val="22"/>
          <w:szCs w:val="22"/>
          <w:u w:val="single" w:color="auto"/>
        </w:rPr>
        <w:t>万元整）</w:t>
      </w:r>
      <w:r>
        <w:rPr>
          <w:rFonts w:ascii="仿宋" w:hAnsi="仿宋" w:eastAsia="仿宋" w:cs="仿宋"/>
          <w:spacing w:val="-81"/>
          <w:sz w:val="22"/>
          <w:szCs w:val="22"/>
        </w:rPr>
        <w:t xml:space="preserve"> </w:t>
      </w:r>
      <w:r>
        <w:rPr>
          <w:rFonts w:ascii="微软雅黑" w:hAnsi="微软雅黑" w:eastAsia="微软雅黑" w:cs="微软雅黑"/>
          <w:b/>
          <w:bCs/>
          <w:spacing w:val="8"/>
          <w:sz w:val="22"/>
          <w:szCs w:val="22"/>
        </w:rPr>
        <w:t>的行</w:t>
      </w:r>
      <w:r>
        <w:rPr>
          <w:rFonts w:ascii="微软雅黑" w:hAnsi="微软雅黑" w:eastAsia="微软雅黑" w:cs="微软雅黑"/>
          <w:b/>
          <w:bCs/>
          <w:spacing w:val="2"/>
          <w:sz w:val="22"/>
          <w:szCs w:val="22"/>
        </w:rPr>
        <w:t>政处罚。</w:t>
      </w:r>
    </w:p>
    <w:p w14:paraId="1E34DFC5">
      <w:pPr>
        <w:keepNext w:val="0"/>
        <w:keepLines w:val="0"/>
        <w:pageBreakBefore w:val="0"/>
        <w:wordWrap/>
        <w:overflowPunct/>
        <w:topLinePunct w:val="0"/>
        <w:bidi w:val="0"/>
        <w:spacing w:line="360" w:lineRule="exact"/>
        <w:ind w:firstLine="11"/>
        <w:rPr>
          <w:sz w:val="20"/>
          <w:szCs w:val="20"/>
        </w:rPr>
      </w:pPr>
      <w:r>
        <w:rPr>
          <w:sz w:val="20"/>
          <w:szCs w:val="20"/>
        </w:rPr>
        <w:drawing>
          <wp:inline distT="0" distB="0" distL="0" distR="0">
            <wp:extent cx="5690870" cy="22860"/>
            <wp:effectExtent l="0" t="0" r="5080" b="5715"/>
            <wp:docPr id="1" name="IM 352"/>
            <wp:cNvGraphicFramePr/>
            <a:graphic xmlns:a="http://schemas.openxmlformats.org/drawingml/2006/main">
              <a:graphicData uri="http://schemas.openxmlformats.org/drawingml/2006/picture">
                <pic:pic xmlns:pic="http://schemas.openxmlformats.org/drawingml/2006/picture">
                  <pic:nvPicPr>
                    <pic:cNvPr id="1" name="IM 352"/>
                    <pic:cNvPicPr/>
                  </pic:nvPicPr>
                  <pic:blipFill>
                    <a:blip r:embed="rId10"/>
                    <a:stretch>
                      <a:fillRect/>
                    </a:stretch>
                  </pic:blipFill>
                  <pic:spPr>
                    <a:xfrm>
                      <a:off x="0" y="0"/>
                      <a:ext cx="5691428" cy="23493"/>
                    </a:xfrm>
                    <a:prstGeom prst="rect">
                      <a:avLst/>
                    </a:prstGeom>
                  </pic:spPr>
                </pic:pic>
              </a:graphicData>
            </a:graphic>
          </wp:inline>
        </w:drawing>
      </w:r>
    </w:p>
    <w:p w14:paraId="7B115183">
      <w:pPr>
        <w:keepNext w:val="0"/>
        <w:keepLines w:val="0"/>
        <w:pageBreakBefore w:val="0"/>
        <w:wordWrap/>
        <w:overflowPunct/>
        <w:topLinePunct w:val="0"/>
        <w:bidi w:val="0"/>
        <w:spacing w:before="73" w:line="360" w:lineRule="exact"/>
        <w:rPr>
          <w:rFonts w:hint="eastAsia" w:ascii="微软雅黑" w:hAnsi="微软雅黑" w:eastAsia="微软雅黑" w:cs="微软雅黑"/>
          <w:sz w:val="18"/>
          <w:szCs w:val="18"/>
          <w:lang w:val="en-US" w:eastAsia="zh-CN"/>
        </w:rPr>
        <w:sectPr>
          <w:footerReference r:id="rId5" w:type="default"/>
          <w:pgSz w:w="11906" w:h="16838"/>
          <w:pgMar w:top="1315" w:right="1459" w:bottom="981" w:left="1471" w:header="0" w:footer="726" w:gutter="0"/>
          <w:cols w:space="720" w:num="1"/>
        </w:sectPr>
      </w:pPr>
      <w:r>
        <w:rPr>
          <w:rFonts w:ascii="微软雅黑" w:hAnsi="微软雅黑" w:eastAsia="微软雅黑" w:cs="微软雅黑"/>
          <w:b/>
          <w:bCs/>
          <w:spacing w:val="5"/>
          <w:sz w:val="18"/>
          <w:szCs w:val="18"/>
        </w:rPr>
        <w:t xml:space="preserve"> </w:t>
      </w:r>
      <w:r>
        <w:rPr>
          <w:rFonts w:ascii="微软雅黑" w:hAnsi="微软雅黑" w:eastAsia="微软雅黑" w:cs="微软雅黑"/>
          <w:b/>
          <w:bCs/>
          <w:spacing w:val="4"/>
          <w:sz w:val="18"/>
          <w:szCs w:val="18"/>
        </w:rPr>
        <w:t xml:space="preserve">        </w:t>
      </w:r>
      <w:r>
        <w:rPr>
          <w:rFonts w:hint="eastAsia" w:ascii="微软雅黑" w:hAnsi="微软雅黑" w:eastAsia="微软雅黑" w:cs="微软雅黑"/>
          <w:b/>
          <w:bCs/>
          <w:spacing w:val="4"/>
          <w:sz w:val="18"/>
          <w:szCs w:val="18"/>
          <w:lang w:val="en-US" w:eastAsia="zh-CN"/>
        </w:rPr>
        <w:t xml:space="preserve">                                                           </w:t>
      </w:r>
      <w:r>
        <w:rPr>
          <w:rFonts w:ascii="微软雅黑" w:hAnsi="微软雅黑" w:eastAsia="微软雅黑" w:cs="微软雅黑"/>
          <w:b/>
          <w:bCs/>
          <w:spacing w:val="4"/>
          <w:sz w:val="18"/>
          <w:szCs w:val="18"/>
        </w:rPr>
        <w:t xml:space="preserve">共  </w:t>
      </w:r>
      <w:r>
        <w:rPr>
          <w:rFonts w:hint="eastAsia" w:ascii="微软雅黑" w:hAnsi="微软雅黑" w:eastAsia="微软雅黑" w:cs="微软雅黑"/>
          <w:b/>
          <w:bCs/>
          <w:spacing w:val="4"/>
          <w:sz w:val="18"/>
          <w:szCs w:val="18"/>
          <w:lang w:val="en-US" w:eastAsia="zh-CN"/>
        </w:rPr>
        <w:t>2</w:t>
      </w:r>
      <w:r>
        <w:rPr>
          <w:rFonts w:ascii="微软雅黑" w:hAnsi="微软雅黑" w:eastAsia="微软雅黑" w:cs="微软雅黑"/>
          <w:b/>
          <w:bCs/>
          <w:spacing w:val="4"/>
          <w:sz w:val="18"/>
          <w:szCs w:val="18"/>
        </w:rPr>
        <w:t xml:space="preserve">  页</w:t>
      </w:r>
      <w:r>
        <w:rPr>
          <w:rFonts w:ascii="微软雅黑" w:hAnsi="微软雅黑" w:eastAsia="微软雅黑" w:cs="微软雅黑"/>
          <w:b/>
          <w:bCs/>
          <w:spacing w:val="50"/>
          <w:w w:val="101"/>
          <w:sz w:val="18"/>
          <w:szCs w:val="18"/>
        </w:rPr>
        <w:t xml:space="preserve"> </w:t>
      </w:r>
      <w:r>
        <w:rPr>
          <w:rFonts w:ascii="微软雅黑" w:hAnsi="微软雅黑" w:eastAsia="微软雅黑" w:cs="微软雅黑"/>
          <w:b/>
          <w:bCs/>
          <w:spacing w:val="4"/>
          <w:sz w:val="18"/>
          <w:szCs w:val="18"/>
        </w:rPr>
        <w:t xml:space="preserve">第 </w:t>
      </w:r>
      <w:r>
        <w:rPr>
          <w:rFonts w:hint="eastAsia" w:ascii="微软雅黑" w:hAnsi="微软雅黑" w:eastAsia="微软雅黑" w:cs="微软雅黑"/>
          <w:b/>
          <w:bCs/>
          <w:spacing w:val="4"/>
          <w:sz w:val="18"/>
          <w:szCs w:val="18"/>
          <w:lang w:val="en-US" w:eastAsia="zh-CN"/>
        </w:rPr>
        <w:t>1</w:t>
      </w:r>
      <w:r>
        <w:rPr>
          <w:rFonts w:ascii="微软雅黑" w:hAnsi="微软雅黑" w:eastAsia="微软雅黑" w:cs="微软雅黑"/>
          <w:b/>
          <w:bCs/>
          <w:spacing w:val="4"/>
          <w:sz w:val="18"/>
          <w:szCs w:val="18"/>
        </w:rPr>
        <w:t xml:space="preserve"> </w:t>
      </w:r>
      <w:r>
        <w:rPr>
          <w:rFonts w:hint="eastAsia" w:ascii="微软雅黑" w:hAnsi="微软雅黑" w:eastAsia="微软雅黑" w:cs="微软雅黑"/>
          <w:b/>
          <w:bCs/>
          <w:spacing w:val="4"/>
          <w:sz w:val="18"/>
          <w:szCs w:val="18"/>
          <w:lang w:val="en-US" w:eastAsia="zh-CN"/>
        </w:rPr>
        <w:t xml:space="preserve">页 </w:t>
      </w:r>
    </w:p>
    <w:p w14:paraId="5A4F75ED">
      <w:pPr>
        <w:keepNext w:val="0"/>
        <w:keepLines w:val="0"/>
        <w:pageBreakBefore w:val="0"/>
        <w:widowControl w:val="0"/>
        <w:kinsoku/>
        <w:wordWrap/>
        <w:overflowPunct/>
        <w:topLinePunct w:val="0"/>
        <w:autoSpaceDE/>
        <w:autoSpaceDN/>
        <w:bidi w:val="0"/>
        <w:adjustRightInd/>
        <w:snapToGrid/>
        <w:spacing w:line="360" w:lineRule="exact"/>
        <w:ind w:firstLine="466" w:firstLineChars="200"/>
        <w:jc w:val="left"/>
        <w:textAlignment w:val="auto"/>
        <w:rPr>
          <w:rFonts w:hint="eastAsia" w:ascii="黑体" w:hAnsi="黑体" w:eastAsia="黑体" w:cs="黑体"/>
          <w:b/>
          <w:bCs/>
          <w:spacing w:val="6"/>
          <w:sz w:val="22"/>
          <w:szCs w:val="22"/>
        </w:rPr>
      </w:pPr>
      <w:r>
        <w:rPr>
          <w:rFonts w:hint="eastAsia" w:ascii="黑体" w:hAnsi="黑体" w:eastAsia="黑体" w:cs="黑体"/>
          <w:b/>
          <w:bCs/>
          <w:spacing w:val="6"/>
          <w:sz w:val="22"/>
          <w:szCs w:val="22"/>
        </w:rPr>
        <w:t>对你（单位）的违法行为， 本机关已依法责令□改正/</w:t>
      </w:r>
      <w:r>
        <w:rPr>
          <w:rFonts w:hint="eastAsia" w:ascii="黑体" w:hAnsi="黑体" w:eastAsia="黑体" w:cs="黑体"/>
          <w:b/>
          <w:bCs/>
          <w:spacing w:val="6"/>
          <w:sz w:val="22"/>
          <w:szCs w:val="22"/>
          <w:lang w:eastAsia="zh-CN"/>
        </w:rPr>
        <w:t>☑</w:t>
      </w:r>
      <w:r>
        <w:rPr>
          <w:rFonts w:hint="eastAsia" w:ascii="黑体" w:hAnsi="黑体" w:eastAsia="黑体" w:cs="黑体"/>
          <w:b/>
          <w:bCs/>
          <w:spacing w:val="6"/>
          <w:sz w:val="22"/>
          <w:szCs w:val="22"/>
        </w:rPr>
        <w:t>限期改正。</w:t>
      </w:r>
    </w:p>
    <w:p w14:paraId="14011B70">
      <w:pPr>
        <w:keepNext w:val="0"/>
        <w:keepLines w:val="0"/>
        <w:pageBreakBefore w:val="0"/>
        <w:widowControl/>
        <w:tabs>
          <w:tab w:val="left" w:pos="575"/>
          <w:tab w:val="left" w:pos="8775"/>
        </w:tabs>
        <w:kinsoku w:val="0"/>
        <w:wordWrap/>
        <w:overflowPunct/>
        <w:topLinePunct w:val="0"/>
        <w:autoSpaceDE w:val="0"/>
        <w:autoSpaceDN w:val="0"/>
        <w:bidi w:val="0"/>
        <w:adjustRightInd w:val="0"/>
        <w:snapToGrid w:val="0"/>
        <w:spacing w:before="228" w:line="440" w:lineRule="exact"/>
        <w:ind w:right="128" w:firstLine="466" w:firstLineChars="200"/>
        <w:jc w:val="left"/>
        <w:textAlignment w:val="baseline"/>
        <w:rPr>
          <w:rFonts w:hint="eastAsia" w:ascii="黑体" w:hAnsi="黑体" w:eastAsia="黑体" w:cs="黑体"/>
          <w:b/>
          <w:bCs/>
          <w:spacing w:val="6"/>
          <w:sz w:val="22"/>
          <w:szCs w:val="22"/>
        </w:rPr>
      </w:pPr>
      <w:r>
        <w:rPr>
          <w:rFonts w:hint="eastAsia" w:ascii="黑体" w:hAnsi="黑体" w:eastAsia="黑体" w:cs="黑体"/>
          <w:b/>
          <w:bCs/>
          <w:spacing w:val="6"/>
          <w:sz w:val="22"/>
          <w:szCs w:val="22"/>
        </w:rPr>
        <w:t>你（单位）应当自收到本决定书之日起 15 日内将□罚款缴纳至指定银行：</w:t>
      </w:r>
      <w:r>
        <w:rPr>
          <w:rFonts w:hint="eastAsia" w:ascii="仿宋" w:hAnsi="仿宋" w:eastAsia="仿宋" w:cs="仿宋"/>
          <w:spacing w:val="8"/>
          <w:sz w:val="22"/>
          <w:szCs w:val="22"/>
          <w:u w:val="single" w:color="auto"/>
          <w:lang w:val="en-US" w:eastAsia="zh-CN"/>
        </w:rPr>
        <w:t>建设银行西郊分理处</w:t>
      </w:r>
      <w:r>
        <w:rPr>
          <w:rFonts w:ascii="微软雅黑" w:hAnsi="微软雅黑" w:eastAsia="微软雅黑" w:cs="微软雅黑"/>
          <w:b/>
          <w:bCs/>
          <w:spacing w:val="-25"/>
          <w:w w:val="67"/>
          <w:sz w:val="22"/>
          <w:szCs w:val="22"/>
        </w:rPr>
        <w:t>（</w:t>
      </w:r>
      <w:r>
        <w:rPr>
          <w:rFonts w:ascii="微软雅黑" w:hAnsi="微软雅黑" w:eastAsia="微软雅黑" w:cs="微软雅黑"/>
          <w:b/>
          <w:bCs/>
          <w:spacing w:val="11"/>
          <w:sz w:val="22"/>
          <w:szCs w:val="22"/>
        </w:rPr>
        <w:t>账号</w:t>
      </w:r>
      <w:r>
        <w:rPr>
          <w:rFonts w:ascii="微软雅黑" w:hAnsi="微软雅黑" w:eastAsia="微软雅黑" w:cs="微软雅黑"/>
          <w:b/>
          <w:bCs/>
          <w:spacing w:val="-25"/>
          <w:w w:val="67"/>
          <w:sz w:val="22"/>
          <w:szCs w:val="22"/>
        </w:rPr>
        <w:t>：</w:t>
      </w:r>
      <w:r>
        <w:rPr>
          <w:rFonts w:hint="eastAsia" w:ascii="仿宋" w:hAnsi="仿宋" w:eastAsia="仿宋" w:cs="仿宋"/>
          <w:spacing w:val="8"/>
          <w:sz w:val="22"/>
          <w:szCs w:val="22"/>
          <w:u w:val="single" w:color="auto"/>
          <w:lang w:val="en-US" w:eastAsia="zh-CN"/>
        </w:rPr>
        <w:t xml:space="preserve">50001034100050005086--010102702 </w:t>
      </w:r>
      <w:r>
        <w:rPr>
          <w:rFonts w:ascii="微软雅黑" w:hAnsi="微软雅黑" w:eastAsia="微软雅黑" w:cs="微软雅黑"/>
          <w:b/>
          <w:bCs/>
          <w:spacing w:val="-25"/>
          <w:w w:val="67"/>
          <w:sz w:val="22"/>
          <w:szCs w:val="22"/>
        </w:rPr>
        <w:t>）</w:t>
      </w:r>
      <w:r>
        <w:rPr>
          <w:rFonts w:ascii="宋体" w:hAnsi="宋体" w:eastAsia="宋体" w:cs="宋体"/>
          <w:b/>
          <w:bCs/>
          <w:spacing w:val="11"/>
          <w:sz w:val="22"/>
          <w:szCs w:val="22"/>
        </w:rPr>
        <w:t>/</w:t>
      </w:r>
      <w:r>
        <w:rPr>
          <w:rFonts w:ascii="微软雅黑" w:hAnsi="微软雅黑" w:eastAsia="微软雅黑" w:cs="微软雅黑"/>
          <w:b/>
          <w:bCs/>
          <w:spacing w:val="11"/>
          <w:sz w:val="22"/>
          <w:szCs w:val="22"/>
        </w:rPr>
        <w:t>□通过</w:t>
      </w:r>
      <w:r>
        <w:rPr>
          <w:rFonts w:ascii="微软雅黑" w:hAnsi="微软雅黑" w:eastAsia="微软雅黑" w:cs="微软雅黑"/>
          <w:b/>
          <w:bCs/>
          <w:spacing w:val="-66"/>
          <w:sz w:val="22"/>
          <w:szCs w:val="22"/>
        </w:rPr>
        <w:t xml:space="preserve"> </w:t>
      </w:r>
      <w:r>
        <w:rPr>
          <w:rFonts w:ascii="微软雅黑" w:hAnsi="微软雅黑" w:eastAsia="微软雅黑" w:cs="微软雅黑"/>
          <w:b/>
          <w:bCs/>
          <w:spacing w:val="2"/>
          <w:sz w:val="22"/>
          <w:szCs w:val="22"/>
          <w:u w:val="single" w:color="auto"/>
        </w:rPr>
        <w:t xml:space="preserve">  </w:t>
      </w:r>
      <w:r>
        <w:rPr>
          <w:rFonts w:hint="eastAsia" w:ascii="仿宋" w:hAnsi="仿宋" w:eastAsia="仿宋" w:cs="仿宋"/>
          <w:spacing w:val="8"/>
          <w:sz w:val="22"/>
          <w:szCs w:val="22"/>
          <w:u w:val="single" w:color="auto"/>
          <w:lang w:val="en-US" w:eastAsia="zh-CN"/>
        </w:rPr>
        <w:t>二维码</w:t>
      </w:r>
      <w:r>
        <w:rPr>
          <w:rFonts w:ascii="微软雅黑" w:hAnsi="微软雅黑" w:eastAsia="微软雅黑" w:cs="微软雅黑"/>
          <w:b/>
          <w:bCs/>
          <w:spacing w:val="-32"/>
          <w:sz w:val="22"/>
          <w:szCs w:val="22"/>
        </w:rPr>
        <w:t xml:space="preserve"> </w:t>
      </w:r>
      <w:r>
        <w:rPr>
          <w:rFonts w:hint="eastAsia" w:ascii="黑体" w:hAnsi="黑体" w:eastAsia="黑体" w:cs="黑体"/>
          <w:b/>
          <w:bCs/>
          <w:spacing w:val="6"/>
          <w:sz w:val="22"/>
          <w:szCs w:val="22"/>
        </w:rPr>
        <w:t>电子支付系统缴纳罚款。 到期不缴纳罚款的，依据《中华人民共和国行政处罚法》第七十二条第一款第一项的规定，本机关有权每日按罚款数额的 3%加处罚款。</w:t>
      </w:r>
    </w:p>
    <w:p w14:paraId="7B94FECE">
      <w:pPr>
        <w:keepNext w:val="0"/>
        <w:keepLines w:val="0"/>
        <w:pageBreakBefore w:val="0"/>
        <w:widowControl/>
        <w:kinsoku w:val="0"/>
        <w:wordWrap/>
        <w:overflowPunct/>
        <w:topLinePunct w:val="0"/>
        <w:autoSpaceDE w:val="0"/>
        <w:autoSpaceDN w:val="0"/>
        <w:bidi w:val="0"/>
        <w:adjustRightInd w:val="0"/>
        <w:snapToGrid w:val="0"/>
        <w:spacing w:before="99" w:line="440" w:lineRule="exact"/>
        <w:ind w:left="104" w:right="128" w:firstLine="486"/>
        <w:jc w:val="both"/>
        <w:textAlignment w:val="baseline"/>
        <w:rPr>
          <w:rFonts w:hint="eastAsia" w:ascii="黑体" w:hAnsi="黑体" w:eastAsia="黑体" w:cs="黑体"/>
          <w:b/>
          <w:bCs/>
          <w:spacing w:val="6"/>
          <w:sz w:val="22"/>
          <w:szCs w:val="22"/>
        </w:rPr>
      </w:pPr>
      <w:r>
        <w:rPr>
          <w:rFonts w:hint="eastAsia" w:ascii="黑体" w:hAnsi="黑体" w:eastAsia="黑体" w:cs="黑体"/>
          <w:b/>
          <w:bCs/>
          <w:spacing w:val="6"/>
          <w:sz w:val="22"/>
          <w:szCs w:val="22"/>
        </w:rPr>
        <w:t xml:space="preserve">如果不服本决定，可以在收到本决定书之日起60 日内依法向 </w:t>
      </w:r>
      <w:r>
        <w:rPr>
          <w:rFonts w:hint="eastAsia" w:ascii="微软雅黑" w:hAnsi="微软雅黑" w:eastAsia="微软雅黑" w:cs="微软雅黑"/>
          <w:b/>
          <w:bCs/>
          <w:spacing w:val="1"/>
          <w:sz w:val="22"/>
          <w:szCs w:val="22"/>
          <w:u w:val="single" w:color="auto"/>
          <w:lang w:eastAsia="zh-CN"/>
        </w:rPr>
        <w:t>重庆市九龙坡区</w:t>
      </w:r>
      <w:r>
        <w:rPr>
          <w:rFonts w:ascii="微软雅黑" w:hAnsi="微软雅黑" w:eastAsia="微软雅黑" w:cs="微软雅黑"/>
          <w:b/>
          <w:bCs/>
          <w:spacing w:val="1"/>
          <w:sz w:val="22"/>
          <w:szCs w:val="22"/>
          <w:u w:val="single" w:color="auto"/>
        </w:rPr>
        <w:t xml:space="preserve">  </w:t>
      </w:r>
      <w:r>
        <w:rPr>
          <w:rFonts w:hint="eastAsia" w:ascii="黑体" w:hAnsi="黑体" w:eastAsia="黑体" w:cs="黑体"/>
          <w:b/>
          <w:bCs/>
          <w:spacing w:val="6"/>
          <w:sz w:val="22"/>
          <w:szCs w:val="22"/>
        </w:rPr>
        <w:t xml:space="preserve">                    人民政府申请行政复议，或者在6个月内依法向</w:t>
      </w:r>
      <w:r>
        <w:rPr>
          <w:rFonts w:ascii="微软雅黑" w:hAnsi="微软雅黑" w:eastAsia="微软雅黑" w:cs="微软雅黑"/>
          <w:b/>
          <w:bCs/>
          <w:spacing w:val="-66"/>
          <w:sz w:val="22"/>
          <w:szCs w:val="22"/>
        </w:rPr>
        <w:t xml:space="preserve"> </w:t>
      </w:r>
      <w:r>
        <w:rPr>
          <w:rFonts w:hint="eastAsia" w:ascii="微软雅黑" w:hAnsi="微软雅黑" w:eastAsia="微软雅黑" w:cs="微软雅黑"/>
          <w:b/>
          <w:bCs/>
          <w:spacing w:val="1"/>
          <w:sz w:val="22"/>
          <w:szCs w:val="22"/>
          <w:u w:val="single" w:color="auto"/>
          <w:lang w:eastAsia="zh-CN"/>
        </w:rPr>
        <w:t xml:space="preserve">重庆市九龙坡区 </w:t>
      </w:r>
      <w:r>
        <w:rPr>
          <w:rFonts w:hint="eastAsia" w:ascii="黑体" w:hAnsi="黑体" w:eastAsia="黑体" w:cs="黑体"/>
          <w:b/>
          <w:bCs/>
          <w:spacing w:val="6"/>
          <w:sz w:val="22"/>
          <w:szCs w:val="22"/>
        </w:rPr>
        <w:t>人民法院提起行政诉讼，但本决定不停止执行，法律另有规定的除外。逾期不申请行政复议、不提起行政诉讼</w:t>
      </w:r>
      <w:r>
        <w:rPr>
          <w:rFonts w:hint="eastAsia" w:ascii="黑体" w:hAnsi="黑体" w:eastAsia="黑体" w:cs="黑体"/>
          <w:b/>
          <w:bCs/>
          <w:spacing w:val="6"/>
          <w:sz w:val="22"/>
          <w:szCs w:val="22"/>
          <w:lang w:eastAsia="zh-CN"/>
        </w:rPr>
        <w:t>，</w:t>
      </w:r>
      <w:r>
        <w:rPr>
          <w:rFonts w:hint="eastAsia" w:ascii="黑体" w:hAnsi="黑体" w:eastAsia="黑体" w:cs="黑体"/>
          <w:b/>
          <w:bCs/>
          <w:spacing w:val="6"/>
          <w:sz w:val="22"/>
          <w:szCs w:val="22"/>
        </w:rPr>
        <w:t>又不履行本处罚决定的，本机关将依法申请人民法院强制执行或者按照有关规定强制执行。</w:t>
      </w:r>
    </w:p>
    <w:p w14:paraId="129A28DC">
      <w:pPr>
        <w:keepNext w:val="0"/>
        <w:keepLines w:val="0"/>
        <w:pageBreakBefore w:val="0"/>
        <w:widowControl/>
        <w:kinsoku w:val="0"/>
        <w:wordWrap/>
        <w:overflowPunct/>
        <w:topLinePunct w:val="0"/>
        <w:autoSpaceDE w:val="0"/>
        <w:autoSpaceDN w:val="0"/>
        <w:bidi w:val="0"/>
        <w:adjustRightInd w:val="0"/>
        <w:snapToGrid w:val="0"/>
        <w:spacing w:before="99" w:line="440" w:lineRule="exact"/>
        <w:ind w:left="104" w:right="128" w:firstLine="486"/>
        <w:jc w:val="both"/>
        <w:textAlignment w:val="baseline"/>
        <w:rPr>
          <w:rFonts w:hint="eastAsia" w:ascii="黑体" w:hAnsi="黑体" w:eastAsia="黑体" w:cs="黑体"/>
          <w:b/>
          <w:bCs/>
          <w:spacing w:val="6"/>
          <w:sz w:val="22"/>
          <w:szCs w:val="22"/>
        </w:rPr>
      </w:pPr>
    </w:p>
    <w:p w14:paraId="7C6CC751">
      <w:pPr>
        <w:pStyle w:val="2"/>
        <w:keepNext w:val="0"/>
        <w:keepLines w:val="0"/>
        <w:pageBreakBefore w:val="0"/>
        <w:wordWrap/>
        <w:overflowPunct/>
        <w:topLinePunct w:val="0"/>
        <w:bidi w:val="0"/>
        <w:spacing w:line="320" w:lineRule="exact"/>
        <w:rPr>
          <w:sz w:val="20"/>
          <w:szCs w:val="20"/>
        </w:rPr>
      </w:pPr>
    </w:p>
    <w:p w14:paraId="37DBFA39">
      <w:pPr>
        <w:keepNext w:val="0"/>
        <w:keepLines w:val="0"/>
        <w:pageBreakBefore w:val="0"/>
        <w:widowControl/>
        <w:tabs>
          <w:tab w:val="left" w:pos="575"/>
          <w:tab w:val="left" w:pos="8775"/>
        </w:tabs>
        <w:kinsoku w:val="0"/>
        <w:wordWrap/>
        <w:overflowPunct/>
        <w:topLinePunct w:val="0"/>
        <w:autoSpaceDE w:val="0"/>
        <w:autoSpaceDN w:val="0"/>
        <w:bidi w:val="0"/>
        <w:adjustRightInd w:val="0"/>
        <w:snapToGrid w:val="0"/>
        <w:spacing w:before="228" w:line="440" w:lineRule="exact"/>
        <w:ind w:right="128" w:firstLine="3260" w:firstLineChars="1400"/>
        <w:jc w:val="left"/>
        <w:textAlignment w:val="baseline"/>
        <w:rPr>
          <w:rFonts w:hint="eastAsia" w:ascii="黑体" w:hAnsi="黑体" w:eastAsia="黑体" w:cs="黑体"/>
          <w:b/>
          <w:bCs/>
          <w:spacing w:val="6"/>
          <w:sz w:val="22"/>
          <w:szCs w:val="22"/>
          <w:lang w:eastAsia="zh-CN"/>
        </w:rPr>
      </w:pPr>
    </w:p>
    <w:p w14:paraId="2F1C9C05">
      <w:pPr>
        <w:keepNext w:val="0"/>
        <w:keepLines w:val="0"/>
        <w:pageBreakBefore w:val="0"/>
        <w:widowControl/>
        <w:tabs>
          <w:tab w:val="left" w:pos="575"/>
          <w:tab w:val="left" w:pos="8775"/>
        </w:tabs>
        <w:kinsoku w:val="0"/>
        <w:wordWrap/>
        <w:overflowPunct/>
        <w:topLinePunct w:val="0"/>
        <w:autoSpaceDE w:val="0"/>
        <w:autoSpaceDN w:val="0"/>
        <w:bidi w:val="0"/>
        <w:adjustRightInd w:val="0"/>
        <w:snapToGrid w:val="0"/>
        <w:spacing w:before="228" w:line="440" w:lineRule="exact"/>
        <w:ind w:right="128" w:firstLine="5123" w:firstLineChars="2200"/>
        <w:jc w:val="left"/>
        <w:textAlignment w:val="baseline"/>
        <w:rPr>
          <w:rFonts w:hint="eastAsia" w:ascii="黑体" w:hAnsi="黑体" w:eastAsia="黑体" w:cs="黑体"/>
          <w:b/>
          <w:bCs/>
          <w:spacing w:val="6"/>
          <w:sz w:val="22"/>
          <w:szCs w:val="22"/>
        </w:rPr>
      </w:pPr>
      <w:r>
        <w:rPr>
          <w:rFonts w:hint="eastAsia" w:ascii="黑体" w:hAnsi="黑体" w:eastAsia="黑体" w:cs="黑体"/>
          <w:b/>
          <w:bCs/>
          <w:spacing w:val="6"/>
          <w:sz w:val="22"/>
          <w:szCs w:val="22"/>
          <w:lang w:eastAsia="zh-CN"/>
        </w:rPr>
        <w:t>重庆</w:t>
      </w:r>
      <w:r>
        <w:rPr>
          <w:rFonts w:hint="eastAsia" w:ascii="黑体" w:hAnsi="黑体" w:eastAsia="黑体" w:cs="黑体"/>
          <w:b/>
          <w:bCs/>
          <w:spacing w:val="6"/>
          <w:sz w:val="22"/>
          <w:szCs w:val="22"/>
        </w:rPr>
        <w:t>市</w:t>
      </w:r>
      <w:r>
        <w:rPr>
          <w:rFonts w:hint="eastAsia" w:ascii="黑体" w:hAnsi="黑体" w:eastAsia="黑体" w:cs="黑体"/>
          <w:b/>
          <w:bCs/>
          <w:spacing w:val="6"/>
          <w:sz w:val="22"/>
          <w:szCs w:val="22"/>
          <w:lang w:eastAsia="zh-CN"/>
        </w:rPr>
        <w:t>九龙坡</w:t>
      </w:r>
      <w:r>
        <w:rPr>
          <w:rFonts w:hint="eastAsia" w:ascii="黑体" w:hAnsi="黑体" w:eastAsia="黑体" w:cs="黑体"/>
          <w:b/>
          <w:bCs/>
          <w:spacing w:val="6"/>
          <w:sz w:val="22"/>
          <w:szCs w:val="22"/>
        </w:rPr>
        <w:t>区应急管理局</w:t>
      </w:r>
    </w:p>
    <w:p w14:paraId="6B634356">
      <w:pPr>
        <w:keepNext w:val="0"/>
        <w:keepLines w:val="0"/>
        <w:pageBreakBefore w:val="0"/>
        <w:widowControl/>
        <w:tabs>
          <w:tab w:val="left" w:pos="575"/>
          <w:tab w:val="left" w:pos="8775"/>
        </w:tabs>
        <w:kinsoku w:val="0"/>
        <w:wordWrap/>
        <w:overflowPunct/>
        <w:topLinePunct w:val="0"/>
        <w:autoSpaceDE w:val="0"/>
        <w:autoSpaceDN w:val="0"/>
        <w:bidi w:val="0"/>
        <w:adjustRightInd w:val="0"/>
        <w:snapToGrid w:val="0"/>
        <w:spacing w:before="228" w:line="440" w:lineRule="exact"/>
        <w:ind w:right="128" w:firstLine="5356" w:firstLineChars="2300"/>
        <w:jc w:val="left"/>
        <w:textAlignment w:val="baseline"/>
        <w:rPr>
          <w:rFonts w:hint="eastAsia" w:ascii="黑体" w:hAnsi="黑体" w:eastAsia="黑体" w:cs="黑体"/>
          <w:b/>
          <w:bCs/>
          <w:spacing w:val="6"/>
          <w:sz w:val="23"/>
          <w:szCs w:val="23"/>
        </w:rPr>
      </w:pPr>
      <w:r>
        <w:rPr>
          <w:rFonts w:hint="eastAsia" w:ascii="黑体" w:hAnsi="黑体" w:eastAsia="黑体" w:cs="黑体"/>
          <w:b/>
          <w:bCs/>
          <w:spacing w:val="6"/>
          <w:sz w:val="22"/>
          <w:szCs w:val="22"/>
          <w:lang w:val="en-US" w:eastAsia="zh-CN"/>
        </w:rPr>
        <w:t>2026</w:t>
      </w:r>
      <w:r>
        <w:rPr>
          <w:rFonts w:hint="eastAsia" w:ascii="黑体" w:hAnsi="黑体" w:eastAsia="黑体" w:cs="黑体"/>
          <w:b/>
          <w:bCs/>
          <w:spacing w:val="6"/>
          <w:sz w:val="22"/>
          <w:szCs w:val="22"/>
        </w:rPr>
        <w:t xml:space="preserve">年 </w:t>
      </w:r>
      <w:r>
        <w:rPr>
          <w:rFonts w:hint="eastAsia" w:ascii="黑体" w:hAnsi="黑体" w:eastAsia="黑体" w:cs="黑体"/>
          <w:b/>
          <w:bCs/>
          <w:spacing w:val="6"/>
          <w:sz w:val="22"/>
          <w:szCs w:val="22"/>
          <w:lang w:val="en-US" w:eastAsia="zh-CN"/>
        </w:rPr>
        <w:t>1</w:t>
      </w:r>
      <w:r>
        <w:rPr>
          <w:rFonts w:hint="eastAsia" w:ascii="黑体" w:hAnsi="黑体" w:eastAsia="黑体" w:cs="黑体"/>
          <w:b/>
          <w:bCs/>
          <w:spacing w:val="6"/>
          <w:sz w:val="22"/>
          <w:szCs w:val="22"/>
        </w:rPr>
        <w:t xml:space="preserve"> 月 </w:t>
      </w:r>
      <w:r>
        <w:rPr>
          <w:rFonts w:hint="eastAsia" w:ascii="黑体" w:hAnsi="黑体" w:eastAsia="黑体" w:cs="黑体"/>
          <w:b/>
          <w:bCs/>
          <w:spacing w:val="6"/>
          <w:sz w:val="22"/>
          <w:szCs w:val="22"/>
          <w:lang w:val="en-US" w:eastAsia="zh-CN"/>
        </w:rPr>
        <w:t>30</w:t>
      </w:r>
      <w:r>
        <w:rPr>
          <w:rFonts w:hint="eastAsia" w:ascii="黑体" w:hAnsi="黑体" w:eastAsia="黑体" w:cs="黑体"/>
          <w:b/>
          <w:bCs/>
          <w:spacing w:val="6"/>
          <w:sz w:val="22"/>
          <w:szCs w:val="22"/>
        </w:rPr>
        <w:t xml:space="preserve"> 日</w:t>
      </w:r>
    </w:p>
    <w:p w14:paraId="096AF9EA">
      <w:pPr>
        <w:pStyle w:val="2"/>
        <w:keepNext w:val="0"/>
        <w:keepLines w:val="0"/>
        <w:pageBreakBefore w:val="0"/>
        <w:wordWrap/>
        <w:overflowPunct/>
        <w:topLinePunct w:val="0"/>
        <w:bidi w:val="0"/>
        <w:spacing w:line="320" w:lineRule="exact"/>
      </w:pPr>
    </w:p>
    <w:p w14:paraId="2C0925A0">
      <w:pPr>
        <w:pStyle w:val="2"/>
        <w:spacing w:line="241" w:lineRule="auto"/>
      </w:pPr>
    </w:p>
    <w:p w14:paraId="1F9AE33B">
      <w:pPr>
        <w:pStyle w:val="2"/>
        <w:spacing w:line="241" w:lineRule="auto"/>
      </w:pPr>
    </w:p>
    <w:p w14:paraId="604A35FE">
      <w:pPr>
        <w:keepNext w:val="0"/>
        <w:keepLines w:val="0"/>
        <w:pageBreakBefore w:val="0"/>
        <w:wordWrap/>
        <w:overflowPunct/>
        <w:topLinePunct w:val="0"/>
        <w:bidi w:val="0"/>
        <w:spacing w:line="320" w:lineRule="exact"/>
      </w:pPr>
    </w:p>
    <w:p w14:paraId="284567FD">
      <w:pPr>
        <w:keepNext w:val="0"/>
        <w:keepLines w:val="0"/>
        <w:pageBreakBefore w:val="0"/>
        <w:wordWrap/>
        <w:overflowPunct/>
        <w:topLinePunct w:val="0"/>
        <w:bidi w:val="0"/>
        <w:spacing w:line="320" w:lineRule="exact"/>
      </w:pPr>
    </w:p>
    <w:p w14:paraId="70D291DF">
      <w:pPr>
        <w:keepNext w:val="0"/>
        <w:keepLines w:val="0"/>
        <w:pageBreakBefore w:val="0"/>
        <w:wordWrap/>
        <w:overflowPunct/>
        <w:topLinePunct w:val="0"/>
        <w:bidi w:val="0"/>
        <w:spacing w:line="320" w:lineRule="exact"/>
      </w:pPr>
    </w:p>
    <w:p w14:paraId="2FED8483">
      <w:pPr>
        <w:keepNext w:val="0"/>
        <w:keepLines w:val="0"/>
        <w:pageBreakBefore w:val="0"/>
        <w:wordWrap/>
        <w:overflowPunct/>
        <w:topLinePunct w:val="0"/>
        <w:bidi w:val="0"/>
        <w:spacing w:line="320" w:lineRule="exact"/>
      </w:pPr>
    </w:p>
    <w:p w14:paraId="2570CF46">
      <w:pPr>
        <w:keepNext w:val="0"/>
        <w:keepLines w:val="0"/>
        <w:pageBreakBefore w:val="0"/>
        <w:wordWrap/>
        <w:overflowPunct/>
        <w:topLinePunct w:val="0"/>
        <w:bidi w:val="0"/>
        <w:spacing w:line="320" w:lineRule="exact"/>
      </w:pPr>
    </w:p>
    <w:p w14:paraId="3E344080">
      <w:pPr>
        <w:keepNext w:val="0"/>
        <w:keepLines w:val="0"/>
        <w:pageBreakBefore w:val="0"/>
        <w:wordWrap/>
        <w:overflowPunct/>
        <w:topLinePunct w:val="0"/>
        <w:bidi w:val="0"/>
        <w:spacing w:line="320" w:lineRule="exact"/>
      </w:pPr>
    </w:p>
    <w:p w14:paraId="22568501">
      <w:pPr>
        <w:keepNext w:val="0"/>
        <w:keepLines w:val="0"/>
        <w:pageBreakBefore w:val="0"/>
        <w:wordWrap/>
        <w:overflowPunct/>
        <w:topLinePunct w:val="0"/>
        <w:bidi w:val="0"/>
        <w:spacing w:line="320" w:lineRule="exact"/>
      </w:pPr>
    </w:p>
    <w:p w14:paraId="2F623C9C">
      <w:pPr>
        <w:keepNext w:val="0"/>
        <w:keepLines w:val="0"/>
        <w:pageBreakBefore w:val="0"/>
        <w:wordWrap/>
        <w:overflowPunct/>
        <w:topLinePunct w:val="0"/>
        <w:bidi w:val="0"/>
        <w:spacing w:line="320" w:lineRule="exact"/>
      </w:pPr>
      <w:bookmarkStart w:id="0" w:name="_GoBack"/>
      <w:bookmarkEnd w:id="0"/>
    </w:p>
    <w:p w14:paraId="5511FC6F">
      <w:pPr>
        <w:keepNext w:val="0"/>
        <w:keepLines w:val="0"/>
        <w:pageBreakBefore w:val="0"/>
        <w:wordWrap/>
        <w:overflowPunct/>
        <w:topLinePunct w:val="0"/>
        <w:bidi w:val="0"/>
        <w:spacing w:line="320" w:lineRule="exact"/>
      </w:pPr>
    </w:p>
    <w:p w14:paraId="6DE468E0">
      <w:pPr>
        <w:keepNext w:val="0"/>
        <w:keepLines w:val="0"/>
        <w:pageBreakBefore w:val="0"/>
        <w:wordWrap/>
        <w:overflowPunct/>
        <w:topLinePunct w:val="0"/>
        <w:bidi w:val="0"/>
        <w:spacing w:line="320" w:lineRule="exact"/>
      </w:pPr>
    </w:p>
    <w:p w14:paraId="0260E0AE">
      <w:pPr>
        <w:keepNext w:val="0"/>
        <w:keepLines w:val="0"/>
        <w:pageBreakBefore w:val="0"/>
        <w:wordWrap/>
        <w:overflowPunct/>
        <w:topLinePunct w:val="0"/>
        <w:bidi w:val="0"/>
        <w:spacing w:line="320" w:lineRule="exact"/>
      </w:pPr>
    </w:p>
    <w:p w14:paraId="478FD7F4">
      <w:pPr>
        <w:keepNext w:val="0"/>
        <w:keepLines w:val="0"/>
        <w:pageBreakBefore w:val="0"/>
        <w:wordWrap/>
        <w:overflowPunct/>
        <w:topLinePunct w:val="0"/>
        <w:bidi w:val="0"/>
        <w:spacing w:line="320" w:lineRule="exact"/>
      </w:pPr>
      <w:r>
        <w:drawing>
          <wp:inline distT="0" distB="0" distL="0" distR="0">
            <wp:extent cx="5690870" cy="22860"/>
            <wp:effectExtent l="0" t="0" r="5080" b="5715"/>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10"/>
                    <a:stretch>
                      <a:fillRect/>
                    </a:stretch>
                  </pic:blipFill>
                  <pic:spPr>
                    <a:xfrm>
                      <a:off x="0" y="0"/>
                      <a:ext cx="5691428" cy="23493"/>
                    </a:xfrm>
                    <a:prstGeom prst="rect">
                      <a:avLst/>
                    </a:prstGeom>
                  </pic:spPr>
                </pic:pic>
              </a:graphicData>
            </a:graphic>
          </wp:inline>
        </w:drawing>
      </w:r>
    </w:p>
    <w:p w14:paraId="38B0EA98">
      <w:pPr>
        <w:tabs>
          <w:tab w:val="left" w:pos="733"/>
        </w:tabs>
        <w:bidi w:val="0"/>
        <w:jc w:val="left"/>
        <w:rPr>
          <w:rFonts w:hint="eastAsia" w:eastAsia="宋体"/>
          <w:lang w:val="en-US" w:eastAsia="zh-CN"/>
        </w:rPr>
      </w:pP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w:t>
      </w:r>
      <w:r>
        <w:rPr>
          <w:rFonts w:hint="eastAsia" w:ascii="微软雅黑" w:hAnsi="微软雅黑" w:eastAsia="微软雅黑" w:cs="微软雅黑"/>
          <w:b/>
          <w:bCs/>
          <w:spacing w:val="4"/>
          <w:sz w:val="20"/>
          <w:szCs w:val="20"/>
          <w:lang w:val="en-US" w:eastAsia="zh-CN"/>
        </w:rPr>
        <w:t xml:space="preserve">                                               </w:t>
      </w:r>
      <w:r>
        <w:rPr>
          <w:rFonts w:ascii="微软雅黑" w:hAnsi="微软雅黑" w:eastAsia="微软雅黑" w:cs="微软雅黑"/>
          <w:b/>
          <w:bCs/>
          <w:spacing w:val="4"/>
          <w:sz w:val="20"/>
          <w:szCs w:val="20"/>
        </w:rPr>
        <w:t xml:space="preserve">    共  </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 xml:space="preserve">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 xml:space="preserve">第 </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 xml:space="preserve">  页</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D6AD1">
    <w:pPr>
      <w:ind w:left="4067"/>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584AD">
    <w:pPr>
      <w:ind w:left="4056"/>
      <w:rPr>
        <w:rFonts w:ascii="宋体" w:hAnsi="宋体" w:eastAsia="宋体" w:cs="宋体"/>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7EAE">
    <w:pPr>
      <w:tabs>
        <w:tab w:val="left" w:pos="222"/>
      </w:tabs>
      <w:spacing w:before="64" w:line="224" w:lineRule="auto"/>
      <w:ind w:left="103"/>
      <w:rPr>
        <w:rFonts w:ascii="仿宋" w:hAnsi="仿宋" w:eastAsia="仿宋" w:cs="仿宋"/>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11F9"/>
    <w:rsid w:val="010D7DD7"/>
    <w:rsid w:val="10277D5A"/>
    <w:rsid w:val="13991A8C"/>
    <w:rsid w:val="13B81E24"/>
    <w:rsid w:val="1708242F"/>
    <w:rsid w:val="18AD2173"/>
    <w:rsid w:val="18DE626B"/>
    <w:rsid w:val="2B832CDE"/>
    <w:rsid w:val="2F594063"/>
    <w:rsid w:val="2FCE2CA3"/>
    <w:rsid w:val="3152194C"/>
    <w:rsid w:val="36164C72"/>
    <w:rsid w:val="364854FC"/>
    <w:rsid w:val="37D21021"/>
    <w:rsid w:val="3A257615"/>
    <w:rsid w:val="42945317"/>
    <w:rsid w:val="42F223AD"/>
    <w:rsid w:val="4C511D5F"/>
    <w:rsid w:val="4FBB7FCB"/>
    <w:rsid w:val="5F4B525C"/>
    <w:rsid w:val="5F645F89"/>
    <w:rsid w:val="60E6759D"/>
    <w:rsid w:val="62A0552A"/>
    <w:rsid w:val="63A742EF"/>
    <w:rsid w:val="792467D9"/>
    <w:rsid w:val="DEFFD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1141</Words>
  <Characters>1239</Characters>
  <Lines>0</Lines>
  <Paragraphs>0</Paragraphs>
  <TotalTime>20</TotalTime>
  <ScaleCrop>false</ScaleCrop>
  <LinksUpToDate>false</LinksUpToDate>
  <CharactersWithSpaces>2091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2026-01-12T14:44:00Z</dcterms:created>
  <dc:creator>Administrator</dc:creator>
  <cp:lastModifiedBy>WYS</cp:lastModifiedBy>
  <cp:lastPrinted>2026-01-26T10:05:00Z</cp:lastPrinted>
  <dcterms:modified xsi:type="dcterms:W3CDTF">2026-02-02T10:36:51Z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KSOTemplateDocerSaveRecord">
    <vt:lpwstr>eyJoZGlkIjoiMzU4ZTYzY2JkYzIxZjVmYjdhMzYzOTFlMzdjOTEwODQiLCJ1c2VySWQiOiIxMDQ1NzY4MjY2In0=</vt:lpwstr>
  </property>
  <property fmtid="{D5CDD505-2E9C-101B-9397-08002B2CF9AE}" pid="4" name="ICV">
    <vt:lpwstr>CC4642AD89C14411819ECC127B51980B_12</vt:lpwstr>
  </property>
</Properties>
</file>