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D4" w:rsidRPr="006F28D4" w:rsidRDefault="006F28D4" w:rsidP="006F28D4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F28D4">
        <w:rPr>
          <w:rFonts w:ascii="方正仿宋_GBK" w:eastAsia="方正仿宋_GBK" w:hint="eastAsia"/>
          <w:sz w:val="32"/>
          <w:szCs w:val="32"/>
        </w:rPr>
        <w:t>我镇已成功创建2022年重庆市公共机构“节水型机关”，为进一步巩固成绩，切实厉行节约、反对浪费，按照党委政府要求，现就加强节能型机关建设提出如下意见:</w:t>
      </w:r>
    </w:p>
    <w:p w:rsidR="006F28D4" w:rsidRPr="006F28D4" w:rsidRDefault="006F28D4" w:rsidP="006F28D4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F28D4">
        <w:rPr>
          <w:rFonts w:ascii="方正仿宋_GBK" w:eastAsia="方正仿宋_GBK" w:hint="eastAsia"/>
          <w:sz w:val="32"/>
          <w:szCs w:val="32"/>
        </w:rPr>
        <w:t>一、节约粮食。继续开展光盘行动，按需取餐、按需补餐，并实行加班餐申报、精准备餐制度，坚决杜绝餐桌上的浪费。</w:t>
      </w:r>
    </w:p>
    <w:p w:rsidR="006F28D4" w:rsidRPr="006F28D4" w:rsidRDefault="006F28D4" w:rsidP="006F28D4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F28D4">
        <w:rPr>
          <w:rFonts w:ascii="方正仿宋_GBK" w:eastAsia="方正仿宋_GBK" w:hint="eastAsia"/>
          <w:sz w:val="32"/>
          <w:szCs w:val="32"/>
        </w:rPr>
        <w:t>二、节约用电。机关内采光好的办公室尽量采用自然光照明，需开灯照明的办公室谨记人走灯灭，杜绝“长明灯”“白昼灯";电脑、打印机、饮水机等设备随用随开，下班或长时间离开办公室需关闭所有电器电源;非必要不开空调。</w:t>
      </w:r>
    </w:p>
    <w:p w:rsidR="006F28D4" w:rsidRPr="006F28D4" w:rsidRDefault="006F28D4" w:rsidP="006F28D4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F28D4">
        <w:rPr>
          <w:rFonts w:ascii="方正仿宋_GBK" w:eastAsia="方正仿宋_GBK" w:hint="eastAsia"/>
          <w:sz w:val="32"/>
          <w:szCs w:val="32"/>
        </w:rPr>
        <w:t>三、节约用水。节约水资源，控制水龙头出水量，用水结束及时关紧水龙头。</w:t>
      </w:r>
    </w:p>
    <w:p w:rsidR="004358AB" w:rsidRDefault="006F28D4" w:rsidP="006F28D4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F28D4">
        <w:rPr>
          <w:rFonts w:ascii="方正仿宋_GBK" w:eastAsia="方正仿宋_GBK" w:hint="eastAsia"/>
          <w:sz w:val="32"/>
          <w:szCs w:val="32"/>
        </w:rPr>
        <w:t>四、节约耗材。加强办公耗材管理。积极推行无纸化办公，提倡双面打印,减少重复打印、复印次数，切实减少纸张和能源消耗。</w:t>
      </w:r>
    </w:p>
    <w:p w:rsidR="006F28D4" w:rsidRPr="006F28D4" w:rsidRDefault="006F28D4" w:rsidP="006F28D4">
      <w:pPr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F28D4">
        <w:rPr>
          <w:rFonts w:ascii="方正仿宋_GBK" w:eastAsia="方正仿宋_GBK" w:hint="eastAsia"/>
          <w:sz w:val="32"/>
          <w:szCs w:val="32"/>
        </w:rPr>
        <w:t>机关各部门要积极践行节能举措，镇党政办将会同镇纪委、人大进行督查，对存在能源浪费现象的科室、人员按“三色督办制度”进行处理。</w:t>
      </w:r>
    </w:p>
    <w:sectPr w:rsidR="006F28D4" w:rsidRPr="006F28D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C5" w:rsidRDefault="00A56CC5" w:rsidP="006F28D4">
      <w:pPr>
        <w:spacing w:after="0"/>
      </w:pPr>
      <w:r>
        <w:separator/>
      </w:r>
    </w:p>
  </w:endnote>
  <w:endnote w:type="continuationSeparator" w:id="0">
    <w:p w:rsidR="00A56CC5" w:rsidRDefault="00A56CC5" w:rsidP="006F28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C5" w:rsidRDefault="00A56CC5" w:rsidP="006F28D4">
      <w:pPr>
        <w:spacing w:after="0"/>
      </w:pPr>
      <w:r>
        <w:separator/>
      </w:r>
    </w:p>
  </w:footnote>
  <w:footnote w:type="continuationSeparator" w:id="0">
    <w:p w:rsidR="00A56CC5" w:rsidRDefault="00A56CC5" w:rsidP="006F28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C2039"/>
    <w:rsid w:val="006F28D4"/>
    <w:rsid w:val="008B7726"/>
    <w:rsid w:val="00A56CC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8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8D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8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8D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2023-11-23T01:15:00Z</dcterms:modified>
</cp:coreProperties>
</file>