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F57DE">
      <w:pPr>
        <w:adjustRightInd w:val="0"/>
        <w:snapToGrid w:val="0"/>
        <w:spacing w:line="600" w:lineRule="exact"/>
        <w:jc w:val="center"/>
        <w:rPr>
          <w:rFonts w:eastAsia="方正小标宋_GBK" w:cs="华文中宋"/>
          <w:sz w:val="44"/>
          <w:szCs w:val="44"/>
        </w:rPr>
      </w:pPr>
    </w:p>
    <w:p w14:paraId="07F9C25C">
      <w:pPr>
        <w:adjustRightInd w:val="0"/>
        <w:snapToGrid w:val="0"/>
        <w:spacing w:line="600" w:lineRule="exact"/>
        <w:jc w:val="center"/>
        <w:rPr>
          <w:rFonts w:eastAsia="方正小标宋_GBK" w:cs="华文中宋"/>
          <w:sz w:val="44"/>
          <w:szCs w:val="44"/>
        </w:rPr>
      </w:pPr>
      <w:r>
        <w:rPr>
          <w:rFonts w:hint="eastAsia" w:eastAsia="方正小标宋_GBK" w:cs="华文中宋"/>
          <w:sz w:val="44"/>
          <w:szCs w:val="44"/>
        </w:rPr>
        <w:t>重庆市九龙坡区石桥铺街道便民服务中心（退役军人服务站）2025年单位预算情况说明</w:t>
      </w:r>
    </w:p>
    <w:p w14:paraId="0570CC02">
      <w:pPr>
        <w:adjustRightInd w:val="0"/>
        <w:snapToGrid w:val="0"/>
        <w:spacing w:line="600" w:lineRule="exact"/>
        <w:ind w:firstLine="880" w:firstLineChars="200"/>
        <w:jc w:val="center"/>
        <w:rPr>
          <w:rFonts w:eastAsia="华文中宋" w:cs="华文中宋"/>
          <w:sz w:val="44"/>
          <w:szCs w:val="44"/>
        </w:rPr>
      </w:pPr>
    </w:p>
    <w:p w14:paraId="178524FB">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一、单位基本情况</w:t>
      </w:r>
    </w:p>
    <w:p w14:paraId="0EAA6E46">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（一）职能职责</w:t>
      </w:r>
    </w:p>
    <w:p w14:paraId="66A206EA">
      <w:pPr>
        <w:adjustRightInd w:val="0"/>
        <w:snapToGrid w:val="0"/>
        <w:spacing w:line="600" w:lineRule="exact"/>
        <w:ind w:firstLine="640" w:firstLineChars="200"/>
        <w:rPr>
          <w:rFonts w:eastAsia="方正楷体_GBK" w:cs="仿宋_GB2312"/>
        </w:rPr>
      </w:pPr>
      <w:r>
        <w:rPr>
          <w:rFonts w:hint="eastAsia"/>
          <w:szCs w:val="32"/>
        </w:rPr>
        <w:t>为辖区群众、企事业单位等服务对象做好养老保险、医疗保险等各项社会保障业务政策咨询和办理工作。宣传就业创业扶持政策，建立健全劳动力数据资源库，提供就业创业服务。管理辖区流动人员人事档案，协助有关部门做好职业培训和就业指导。承担申办困难群众医疗救助、廉租住房及补贴发放工作。配合相关部门做好退役军人接收安置、关系接转工作；负责辖区退役军人党员及时纳入党组织管理。组织退役军人参加职业教育、技能培训和退役军人专场招聘会；落实辖区退役军人和各类优抚对象优待、抚恤政策待遇；开展拥军优属和烈士褒扬工作。开展退役军人走访慰问、帮扶解困、化解矛盾和思想政治工作。为群众提供其他公共服务和便民利民服务。完成街道党工委、办事处交办的其他任务。</w:t>
      </w:r>
    </w:p>
    <w:p w14:paraId="794FA452">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（二）单位构成</w:t>
      </w:r>
    </w:p>
    <w:p w14:paraId="2FCC7FE9">
      <w:pPr>
        <w:adjustRightInd w:val="0"/>
        <w:snapToGrid w:val="0"/>
        <w:spacing w:line="600" w:lineRule="exact"/>
        <w:ind w:firstLine="640" w:firstLineChars="200"/>
        <w:rPr>
          <w:rFonts w:cs="仿宋_GB2312"/>
        </w:rPr>
      </w:pPr>
      <w:r>
        <w:rPr>
          <w:rFonts w:hint="eastAsia"/>
          <w:szCs w:val="32"/>
        </w:rPr>
        <w:t>重庆市九龙坡区石桥铺街道便民服务中心（退役军人服务站）</w:t>
      </w:r>
      <w:r>
        <w:rPr>
          <w:spacing w:val="-2"/>
          <w:kern w:val="0"/>
          <w:szCs w:val="32"/>
        </w:rPr>
        <w:t>为正科级公益一类事业单位</w:t>
      </w:r>
      <w:r>
        <w:rPr>
          <w:rFonts w:hint="eastAsia"/>
          <w:spacing w:val="-2"/>
          <w:kern w:val="0"/>
          <w:szCs w:val="32"/>
        </w:rPr>
        <w:t>。</w:t>
      </w:r>
    </w:p>
    <w:p w14:paraId="50144965">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二、单位收支总体情况</w:t>
      </w:r>
    </w:p>
    <w:p w14:paraId="32F9F38C">
      <w:pPr>
        <w:adjustRightInd w:val="0"/>
        <w:snapToGrid w:val="0"/>
        <w:spacing w:line="600" w:lineRule="exact"/>
        <w:ind w:firstLine="640" w:firstLineChars="200"/>
        <w:rPr>
          <w:rFonts w:cs="仿宋_GB2312"/>
        </w:rPr>
      </w:pPr>
      <w:r>
        <w:rPr>
          <w:rFonts w:hint="eastAsia" w:ascii="方正楷体_GBK" w:eastAsia="方正楷体_GBK" w:cs="仿宋_GB2312"/>
        </w:rPr>
        <w:t>（一）收入预算：</w:t>
      </w:r>
      <w:r>
        <w:rPr>
          <w:rFonts w:hint="eastAsia" w:cs="仿宋_GB2312"/>
        </w:rPr>
        <w:t>2025年年初预算数225.06万元，其中：一般公共预算拨款225.06万元，政府性基金预算拨款0万元，国有资本经营预算收入0万元，事业收入0万元，事业单位经营收入0万元，其他收入0万元。收入较2024年增加42.94万元，主要是一般公共预算经费拨款增加42.94万元。</w:t>
      </w:r>
    </w:p>
    <w:p w14:paraId="57B1C03A">
      <w:pPr>
        <w:adjustRightInd w:val="0"/>
        <w:snapToGrid w:val="0"/>
        <w:spacing w:line="600" w:lineRule="exact"/>
        <w:ind w:firstLine="640" w:firstLineChars="200"/>
        <w:rPr>
          <w:rFonts w:cs="仿宋_GB2312"/>
        </w:rPr>
      </w:pPr>
      <w:r>
        <w:rPr>
          <w:rFonts w:hint="eastAsia" w:ascii="方正楷体_GBK" w:eastAsia="方正楷体_GBK" w:cs="仿宋_GB2312"/>
        </w:rPr>
        <w:t>（二）支出预算：</w:t>
      </w:r>
      <w:r>
        <w:rPr>
          <w:rFonts w:hint="eastAsia" w:cs="仿宋_GB2312"/>
        </w:rPr>
        <w:t>2025年年初预算数225.06万元，其中：一般公共服务支出预算2.42万元，教育支出预算0万元，社会保障和就业支出预算205.02万元，卫生健康支出预算 7.21万元，住房保障支出预算10.42万元。支出预算较2024年增加42.94万元，主要是基本支出预算增加6.94万元，项目支出预算增加36万元。</w:t>
      </w:r>
    </w:p>
    <w:p w14:paraId="601FAD68">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三、单位预算情况说明</w:t>
      </w:r>
    </w:p>
    <w:p w14:paraId="64000FC7">
      <w:pPr>
        <w:adjustRightInd w:val="0"/>
        <w:snapToGrid w:val="0"/>
        <w:spacing w:line="600" w:lineRule="exact"/>
        <w:ind w:firstLine="640" w:firstLineChars="200"/>
        <w:rPr>
          <w:rFonts w:cs="仿宋_GB2312"/>
        </w:rPr>
      </w:pPr>
      <w:r>
        <w:rPr>
          <w:rFonts w:hint="eastAsia" w:cs="仿宋_GB2312"/>
        </w:rPr>
        <w:t>2025年一般公共预算财政拨款收入225.06万元，一般公共预算财政拨款支出225.06万元，比2024年增加42.94万元。其中：基本支出189.06万元，比2024年增加6.94万元，主要原因是人员经费增加，主要用于保障在职人员工资福利及社会保险缴费，离休人员离休费，退休人员补助等，保障单位正常运转的各项商品服务支出；项目支出36万元，比2024年增加36万元，主要原因是公务车购置等，主要用于购置公务车。</w:t>
      </w:r>
    </w:p>
    <w:p w14:paraId="66892DB7">
      <w:pPr>
        <w:adjustRightInd w:val="0"/>
        <w:snapToGrid w:val="0"/>
        <w:spacing w:line="600" w:lineRule="exact"/>
        <w:ind w:firstLine="640" w:firstLineChars="200"/>
        <w:rPr>
          <w:rFonts w:cs="仿宋_GB2312"/>
        </w:rPr>
      </w:pPr>
      <w:r>
        <w:rPr>
          <w:rFonts w:hint="eastAsia" w:cs="仿宋_GB2312"/>
        </w:rPr>
        <w:t>2025年政府性基金预算收入0万元，政府性基金预算支出0万元，比2024年增加0万元，主要原因是</w:t>
      </w:r>
      <w:r>
        <w:rPr>
          <w:rFonts w:hint="eastAsia"/>
          <w:szCs w:val="32"/>
        </w:rPr>
        <w:t>重庆市九龙坡区石桥铺街道便民服务中心（退役军人服务站）</w:t>
      </w:r>
      <w:r>
        <w:rPr>
          <w:rFonts w:hint="eastAsia" w:cs="仿宋_GB2312"/>
        </w:rPr>
        <w:t>2025年无使用政府性基金预算拨款安排的支出。</w:t>
      </w:r>
    </w:p>
    <w:p w14:paraId="668766A2">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四、“三公”经费情况说明</w:t>
      </w:r>
    </w:p>
    <w:p w14:paraId="3C1D7406">
      <w:pPr>
        <w:adjustRightInd w:val="0"/>
        <w:snapToGrid w:val="0"/>
        <w:spacing w:line="600" w:lineRule="exact"/>
        <w:ind w:firstLine="600"/>
        <w:rPr>
          <w:rFonts w:cs="仿宋_GB2312"/>
        </w:rPr>
      </w:pPr>
      <w:r>
        <w:rPr>
          <w:rFonts w:hint="eastAsia" w:cs="仿宋_GB2312"/>
        </w:rPr>
        <w:t>2025年“三公”经费预算36万元，比2024年增加36万元。其中：因公出国（境）费用0万元，比2024年减少0万元，主要原因是无因公出国（境）经费；公务接待费0万元，比2024年减少0万元，主要原因是无公务接待；公务用车运行维护费0万元，比2024年减少0万元，主要原因是无公务用车维护费；公务用车购置费36万元，比2024年增加36万元；主要原因是购置公务车。</w:t>
      </w:r>
    </w:p>
    <w:p w14:paraId="49C85FCF">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五、其他重要事项的情况说明</w:t>
      </w:r>
    </w:p>
    <w:p w14:paraId="314D31AD">
      <w:pPr>
        <w:adjustRightInd w:val="0"/>
        <w:snapToGrid w:val="0"/>
        <w:spacing w:line="600" w:lineRule="exact"/>
        <w:ind w:firstLine="640" w:firstLineChars="200"/>
        <w:rPr>
          <w:rFonts w:cs="仿宋_GB2312"/>
        </w:rPr>
      </w:pPr>
      <w:r>
        <w:rPr>
          <w:rFonts w:hint="eastAsia" w:cs="仿宋_GB2312"/>
        </w:rPr>
        <w:t>1.机关运行经费。2025年一般公共预算财政拨款运行经费28.76万元，比上年减少</w:t>
      </w:r>
      <w:r>
        <w:rPr>
          <w:rFonts w:hint="eastAsia" w:cs="仿宋_GB2312"/>
          <w:lang w:val="en-US" w:eastAsia="zh-CN"/>
        </w:rPr>
        <w:t>5.02</w:t>
      </w:r>
      <w:r>
        <w:rPr>
          <w:rFonts w:hint="eastAsia" w:cs="仿宋_GB2312"/>
        </w:rPr>
        <w:t>万元，主要原因为一般公共预算财政拨款运行经费减少。主要用于办公费、印刷费、邮电费、水电费、物管费、差旅费、会议费、</w:t>
      </w:r>
      <w:bookmarkStart w:id="0" w:name="_GoBack"/>
      <w:bookmarkEnd w:id="0"/>
      <w:r>
        <w:rPr>
          <w:rFonts w:hint="eastAsia" w:cs="仿宋_GB2312"/>
        </w:rPr>
        <w:t>培训费及其他商品和服务支出等。</w:t>
      </w:r>
    </w:p>
    <w:p w14:paraId="23E4CC77">
      <w:pPr>
        <w:adjustRightInd w:val="0"/>
        <w:snapToGrid w:val="0"/>
        <w:spacing w:line="600" w:lineRule="exact"/>
        <w:ind w:firstLine="640" w:firstLineChars="200"/>
        <w:rPr>
          <w:rFonts w:cs="仿宋_GB2312"/>
        </w:rPr>
      </w:pPr>
      <w:r>
        <w:rPr>
          <w:rFonts w:hint="eastAsia" w:cs="仿宋_GB2312"/>
        </w:rPr>
        <w:t>2.政府采购情况。本单位政府采购预算总额36万元：政府采购货物预算36万元、政府采购工程预算0万元、政府采购服务预算0万元；其中一般公共预算拨款政府采购36万元：政府采购货物预算36万元、政府采购工程预算0万元、政府采购服务预算0万元。</w:t>
      </w:r>
    </w:p>
    <w:p w14:paraId="66A91DA6">
      <w:pPr>
        <w:adjustRightInd w:val="0"/>
        <w:snapToGrid w:val="0"/>
        <w:spacing w:line="600" w:lineRule="exact"/>
        <w:ind w:firstLine="640" w:firstLineChars="200"/>
        <w:rPr>
          <w:rFonts w:cs="仿宋_GB2312"/>
          <w:color w:val="000000"/>
        </w:rPr>
      </w:pPr>
      <w:r>
        <w:rPr>
          <w:rFonts w:hint="eastAsia" w:cs="仿宋_GB2312"/>
        </w:rPr>
        <w:t>3.绩效目标设置情况。</w:t>
      </w:r>
      <w:r>
        <w:rPr>
          <w:rFonts w:hint="eastAsia" w:cs="仿宋_GB2312"/>
          <w:color w:val="000000"/>
        </w:rPr>
        <w:t>2025年项目支出均实行了绩效目标管理，涉及一般公共预算当年财政拨款</w:t>
      </w:r>
      <w:r>
        <w:rPr>
          <w:rFonts w:hint="eastAsia" w:cs="仿宋_GB2312"/>
        </w:rPr>
        <w:t>36</w:t>
      </w:r>
      <w:r>
        <w:rPr>
          <w:rFonts w:hint="eastAsia" w:cs="仿宋_GB2312"/>
          <w:color w:val="000000"/>
        </w:rPr>
        <w:t>万元。</w:t>
      </w:r>
    </w:p>
    <w:p w14:paraId="19F71B72">
      <w:pPr>
        <w:adjustRightInd w:val="0"/>
        <w:snapToGrid w:val="0"/>
        <w:spacing w:line="600" w:lineRule="exact"/>
        <w:ind w:firstLine="640" w:firstLineChars="200"/>
        <w:rPr>
          <w:rFonts w:cs="仿宋_GB2312"/>
          <w:color w:val="000000"/>
        </w:rPr>
      </w:pPr>
      <w:r>
        <w:rPr>
          <w:rFonts w:hint="eastAsia" w:cs="仿宋_GB2312"/>
          <w:color w:val="000000"/>
        </w:rPr>
        <w:t>4.国有资产占有使用情况。截止2024年12月，本单位共有车辆0辆，其中一般公务用车0辆、执勤执法用车0辆。2025年一般公共预算安排购置车辆2辆，其中一般公务用车 辆、执勤执法用车2辆。</w:t>
      </w:r>
    </w:p>
    <w:p w14:paraId="6A0495FA">
      <w:pPr>
        <w:adjustRightInd w:val="0"/>
        <w:snapToGrid w:val="0"/>
        <w:spacing w:line="600" w:lineRule="exact"/>
        <w:ind w:firstLine="640" w:firstLineChars="200"/>
        <w:rPr>
          <w:rFonts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14:paraId="02BBED9F">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14:paraId="1C17419C">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14:paraId="373CAFEA">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14:paraId="5351EFFF">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14:paraId="0B6A8527">
      <w:pPr>
        <w:adjustRightInd w:val="0"/>
        <w:snapToGrid w:val="0"/>
        <w:spacing w:line="600" w:lineRule="exact"/>
        <w:ind w:firstLine="640" w:firstLineChars="200"/>
        <w:rPr>
          <w:rFonts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C191DF0">
      <w:pPr>
        <w:adjustRightInd w:val="0"/>
        <w:snapToGrid w:val="0"/>
        <w:spacing w:line="600" w:lineRule="exact"/>
        <w:ind w:firstLine="643" w:firstLineChars="200"/>
        <w:rPr>
          <w:rFonts w:cs="仿宋_GB2312"/>
          <w:b/>
        </w:rPr>
      </w:pPr>
    </w:p>
    <w:p w14:paraId="59E57DC2">
      <w:pPr>
        <w:adjustRightInd w:val="0"/>
        <w:snapToGrid w:val="0"/>
        <w:spacing w:line="600" w:lineRule="exact"/>
        <w:ind w:firstLine="640" w:firstLineChars="200"/>
      </w:pPr>
      <w:r>
        <w:rPr>
          <w:rFonts w:hint="eastAsia" w:cs="仿宋_GB2312"/>
        </w:rPr>
        <w:t>部门预算公开联系人：向往  联系方式：</w:t>
      </w:r>
      <w:r>
        <w:rPr>
          <w:rFonts w:hint="eastAsia"/>
        </w:rPr>
        <w:t>023-68611724</w:t>
      </w:r>
    </w:p>
    <w:p w14:paraId="0B9F3E56">
      <w:pPr>
        <w:adjustRightInd w:val="0"/>
        <w:snapToGrid w:val="0"/>
        <w:spacing w:line="600" w:lineRule="exact"/>
        <w:ind w:firstLine="643" w:firstLineChars="200"/>
        <w:rPr>
          <w:b/>
        </w:rPr>
      </w:pPr>
    </w:p>
    <w:p w14:paraId="774562E7">
      <w:pPr>
        <w:pStyle w:val="2"/>
        <w:tabs>
          <w:tab w:val="left" w:pos="1560"/>
        </w:tabs>
        <w:adjustRightInd w:val="0"/>
        <w:snapToGrid w:val="0"/>
        <w:spacing w:line="600" w:lineRule="exact"/>
        <w:ind w:left="0" w:leftChars="0" w:right="0" w:rightChars="0" w:firstLine="640"/>
        <w:rPr>
          <w:rFonts w:eastAsia="方正仿宋_GBK"/>
          <w:sz w:val="32"/>
          <w:szCs w:val="32"/>
        </w:rPr>
      </w:pPr>
      <w:r>
        <w:rPr>
          <w:rFonts w:hint="eastAsia" w:eastAsia="方正仿宋_GBK"/>
          <w:sz w:val="32"/>
          <w:szCs w:val="32"/>
        </w:rPr>
        <w:t>附表：1.2025年重庆市九龙坡区石桥铺街道便民服务中心（退役军人服务站）财政拨款收支总表</w:t>
      </w:r>
    </w:p>
    <w:p w14:paraId="7F63C43D">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2</w:t>
      </w:r>
      <w:r>
        <w:rPr>
          <w:rFonts w:hint="eastAsia" w:eastAsia="方正仿宋_GBK"/>
          <w:spacing w:val="-10"/>
          <w:sz w:val="32"/>
          <w:szCs w:val="32"/>
        </w:rPr>
        <w:t>.2025年</w:t>
      </w:r>
      <w:r>
        <w:rPr>
          <w:rFonts w:hint="eastAsia" w:eastAsia="方正仿宋_GBK"/>
          <w:sz w:val="32"/>
          <w:szCs w:val="32"/>
        </w:rPr>
        <w:t>重庆市九龙坡区石桥铺街道便民服务中心（退役军人服务站）</w:t>
      </w:r>
      <w:r>
        <w:rPr>
          <w:rFonts w:hint="eastAsia" w:eastAsia="方正仿宋_GBK"/>
          <w:spacing w:val="-10"/>
          <w:sz w:val="32"/>
          <w:szCs w:val="32"/>
        </w:rPr>
        <w:t>一般公共预算财政拨款支出预算表</w:t>
      </w:r>
    </w:p>
    <w:p w14:paraId="12870F20">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3.2025年重庆市九龙坡区石桥铺街道便民服务中心（退役军人服务站）一般公共预算财政拨款基本支出预算表</w:t>
      </w:r>
    </w:p>
    <w:p w14:paraId="763EDC64">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4.2025年重庆市九龙坡区石桥铺街道便民服务中心（退役军人服务站）一般公共预算财政拨款基本支出预算表</w:t>
      </w:r>
    </w:p>
    <w:p w14:paraId="6F4184B8">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5.2025年重庆市九龙坡区石桥铺街道便民服务中心（退役军人服务站）一般公共预算“三公”经费支出表</w:t>
      </w:r>
    </w:p>
    <w:p w14:paraId="32EB5B46">
      <w:pPr>
        <w:adjustRightInd w:val="0"/>
        <w:snapToGrid w:val="0"/>
        <w:spacing w:line="600" w:lineRule="exact"/>
        <w:ind w:firstLine="1600" w:firstLineChars="500"/>
        <w:jc w:val="left"/>
        <w:rPr>
          <w:szCs w:val="32"/>
        </w:rPr>
      </w:pPr>
      <w:r>
        <w:rPr>
          <w:rFonts w:hint="eastAsia"/>
          <w:szCs w:val="32"/>
        </w:rPr>
        <w:t>6.2025年重庆市九龙坡区石桥铺街道便民服务中心（退役军人服务站）政府性基金预算支出表</w:t>
      </w:r>
    </w:p>
    <w:p w14:paraId="6B2B36E7">
      <w:pPr>
        <w:adjustRightInd w:val="0"/>
        <w:snapToGrid w:val="0"/>
        <w:spacing w:line="600" w:lineRule="exact"/>
        <w:ind w:firstLine="1600" w:firstLineChars="500"/>
        <w:jc w:val="left"/>
        <w:rPr>
          <w:szCs w:val="32"/>
        </w:rPr>
      </w:pPr>
      <w:r>
        <w:rPr>
          <w:rFonts w:hint="eastAsia"/>
          <w:szCs w:val="32"/>
        </w:rPr>
        <w:t>7.2025年重庆市九龙坡区石桥铺街道便民服务中心（退役军人服务站）部门收支总表</w:t>
      </w:r>
    </w:p>
    <w:p w14:paraId="41E62F49">
      <w:pPr>
        <w:adjustRightInd w:val="0"/>
        <w:snapToGrid w:val="0"/>
        <w:spacing w:line="600" w:lineRule="exact"/>
        <w:ind w:firstLine="1600" w:firstLineChars="500"/>
        <w:jc w:val="left"/>
        <w:rPr>
          <w:szCs w:val="32"/>
        </w:rPr>
      </w:pPr>
      <w:r>
        <w:rPr>
          <w:rFonts w:hint="eastAsia"/>
          <w:szCs w:val="32"/>
        </w:rPr>
        <w:t>8.2025年重庆市九龙坡区石桥铺街道便民服务中心（退役军人服务站）部门收入总表</w:t>
      </w:r>
    </w:p>
    <w:p w14:paraId="2971F841">
      <w:pPr>
        <w:adjustRightInd w:val="0"/>
        <w:snapToGrid w:val="0"/>
        <w:spacing w:line="600" w:lineRule="exact"/>
        <w:ind w:firstLine="1600" w:firstLineChars="500"/>
        <w:jc w:val="left"/>
        <w:rPr>
          <w:szCs w:val="32"/>
        </w:rPr>
      </w:pPr>
      <w:r>
        <w:rPr>
          <w:rFonts w:hint="eastAsia"/>
          <w:szCs w:val="32"/>
        </w:rPr>
        <w:t>9.2025年重庆市九龙坡区石桥铺街道便民服务中心（退役军人服务站）部门支出总表</w:t>
      </w:r>
    </w:p>
    <w:p w14:paraId="7110B744">
      <w:pPr>
        <w:adjustRightInd w:val="0"/>
        <w:snapToGrid w:val="0"/>
        <w:spacing w:line="600" w:lineRule="exact"/>
        <w:ind w:firstLine="1600" w:firstLineChars="500"/>
        <w:jc w:val="left"/>
        <w:rPr>
          <w:szCs w:val="32"/>
        </w:rPr>
      </w:pPr>
      <w:r>
        <w:rPr>
          <w:rFonts w:hint="eastAsia"/>
          <w:szCs w:val="32"/>
        </w:rPr>
        <w:t>10.2025年重庆市九龙坡区石桥铺街道便民服务中心（退役军人服务站）一般公共预算财政拨款项目支出预算表</w:t>
      </w:r>
    </w:p>
    <w:p w14:paraId="4C9DF5F8">
      <w:pPr>
        <w:adjustRightInd w:val="0"/>
        <w:snapToGrid w:val="0"/>
        <w:spacing w:line="600" w:lineRule="exact"/>
        <w:ind w:firstLine="1600" w:firstLineChars="500"/>
        <w:jc w:val="left"/>
        <w:rPr>
          <w:szCs w:val="32"/>
        </w:rPr>
      </w:pPr>
      <w:r>
        <w:rPr>
          <w:rFonts w:hint="eastAsia"/>
          <w:szCs w:val="32"/>
        </w:rPr>
        <w:t>11.2025年重庆市九龙坡区石桥铺街道便民服务中心（退役军人服务站）一般公共预算财政拨款项目支出预算表</w:t>
      </w:r>
    </w:p>
    <w:p w14:paraId="66254B06">
      <w:pPr>
        <w:pStyle w:val="2"/>
        <w:tabs>
          <w:tab w:val="left" w:pos="1560"/>
        </w:tabs>
        <w:adjustRightInd w:val="0"/>
        <w:snapToGrid w:val="0"/>
        <w:spacing w:line="600" w:lineRule="exact"/>
        <w:ind w:left="0" w:leftChars="0" w:right="0" w:rightChars="0" w:firstLine="1600" w:firstLineChars="500"/>
        <w:rPr>
          <w:rFonts w:eastAsia="方正仿宋_GBK"/>
          <w:sz w:val="32"/>
          <w:szCs w:val="32"/>
        </w:rPr>
      </w:pPr>
      <w:r>
        <w:rPr>
          <w:rFonts w:hint="eastAsia" w:eastAsia="方正仿宋_GBK"/>
          <w:sz w:val="32"/>
          <w:szCs w:val="32"/>
        </w:rPr>
        <w:t>12.2025年重庆市九龙坡区石桥铺街道便民服务中心（退役军人服务站）政府采购明细表</w:t>
      </w:r>
    </w:p>
    <w:p w14:paraId="7A8F2821">
      <w:pPr>
        <w:adjustRightInd w:val="0"/>
        <w:snapToGrid w:val="0"/>
        <w:spacing w:line="600" w:lineRule="exact"/>
        <w:ind w:firstLine="1600" w:firstLineChars="500"/>
        <w:rPr>
          <w:szCs w:val="32"/>
        </w:rPr>
      </w:pPr>
      <w:r>
        <w:rPr>
          <w:rFonts w:hint="eastAsia"/>
          <w:szCs w:val="32"/>
        </w:rPr>
        <w:t>13.2025年重庆市九龙坡区石桥铺街道便民服务中心（退役军人服务站）单位项目绩效目标表</w:t>
      </w:r>
    </w:p>
    <w:p w14:paraId="6D34BDA1">
      <w:pPr>
        <w:widowControl/>
        <w:jc w:val="left"/>
      </w:pPr>
      <w:r>
        <w:br w:type="page"/>
      </w:r>
    </w:p>
    <w:p w14:paraId="1F2ACC72">
      <w:r>
        <w:rPr>
          <w:rFonts w:hint="eastAsia"/>
        </w:rPr>
        <w:t>附件1</w:t>
      </w:r>
    </w:p>
    <w:tbl>
      <w:tblPr>
        <w:tblStyle w:val="5"/>
        <w:tblW w:w="9990" w:type="dxa"/>
        <w:tblInd w:w="-664" w:type="dxa"/>
        <w:tblLayout w:type="fixed"/>
        <w:tblCellMar>
          <w:top w:w="0" w:type="dxa"/>
          <w:left w:w="108" w:type="dxa"/>
          <w:bottom w:w="0" w:type="dxa"/>
          <w:right w:w="108" w:type="dxa"/>
        </w:tblCellMar>
      </w:tblPr>
      <w:tblGrid>
        <w:gridCol w:w="2385"/>
        <w:gridCol w:w="990"/>
        <w:gridCol w:w="2260"/>
        <w:gridCol w:w="876"/>
        <w:gridCol w:w="1050"/>
        <w:gridCol w:w="1094"/>
        <w:gridCol w:w="1335"/>
      </w:tblGrid>
      <w:tr w14:paraId="7C386C41">
        <w:tblPrEx>
          <w:tblCellMar>
            <w:top w:w="0" w:type="dxa"/>
            <w:left w:w="108" w:type="dxa"/>
            <w:bottom w:w="0" w:type="dxa"/>
            <w:right w:w="108" w:type="dxa"/>
          </w:tblCellMar>
        </w:tblPrEx>
        <w:trPr>
          <w:trHeight w:val="810" w:hRule="atLeast"/>
        </w:trPr>
        <w:tc>
          <w:tcPr>
            <w:tcW w:w="9990" w:type="dxa"/>
            <w:gridSpan w:val="7"/>
            <w:tcBorders>
              <w:top w:val="nil"/>
              <w:left w:val="nil"/>
              <w:bottom w:val="nil"/>
              <w:right w:val="nil"/>
            </w:tcBorders>
            <w:shd w:val="clear" w:color="auto" w:fill="auto"/>
            <w:vAlign w:val="center"/>
          </w:tcPr>
          <w:p w14:paraId="156BAD2E">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重庆市九龙坡区人民政府石桥铺街道办事处财政拨款收支总表</w:t>
            </w:r>
          </w:p>
        </w:tc>
      </w:tr>
      <w:tr w14:paraId="1BDC040E">
        <w:tblPrEx>
          <w:tblCellMar>
            <w:top w:w="0" w:type="dxa"/>
            <w:left w:w="108" w:type="dxa"/>
            <w:bottom w:w="0" w:type="dxa"/>
            <w:right w:w="108" w:type="dxa"/>
          </w:tblCellMar>
        </w:tblPrEx>
        <w:trPr>
          <w:trHeight w:val="465" w:hRule="atLeast"/>
        </w:trPr>
        <w:tc>
          <w:tcPr>
            <w:tcW w:w="2385" w:type="dxa"/>
            <w:tcBorders>
              <w:top w:val="nil"/>
              <w:left w:val="nil"/>
              <w:bottom w:val="nil"/>
              <w:right w:val="nil"/>
            </w:tcBorders>
            <w:shd w:val="clear" w:color="auto" w:fill="auto"/>
            <w:vAlign w:val="center"/>
          </w:tcPr>
          <w:p w14:paraId="5FEE9059">
            <w:pPr>
              <w:widowControl/>
              <w:jc w:val="left"/>
              <w:rPr>
                <w:rFonts w:ascii="宋体" w:hAnsi="宋体" w:eastAsia="宋体" w:cs="宋体"/>
                <w:color w:val="000000"/>
                <w:kern w:val="0"/>
                <w:sz w:val="22"/>
                <w:szCs w:val="22"/>
              </w:rPr>
            </w:pPr>
          </w:p>
        </w:tc>
        <w:tc>
          <w:tcPr>
            <w:tcW w:w="990" w:type="dxa"/>
            <w:tcBorders>
              <w:top w:val="nil"/>
              <w:left w:val="nil"/>
              <w:bottom w:val="nil"/>
              <w:right w:val="nil"/>
            </w:tcBorders>
            <w:shd w:val="clear" w:color="auto" w:fill="auto"/>
            <w:noWrap/>
            <w:vAlign w:val="center"/>
          </w:tcPr>
          <w:p w14:paraId="710BC075">
            <w:pPr>
              <w:widowControl/>
              <w:jc w:val="left"/>
              <w:rPr>
                <w:rFonts w:ascii="宋体" w:hAnsi="宋体" w:eastAsia="宋体" w:cs="宋体"/>
                <w:color w:val="000000"/>
                <w:kern w:val="0"/>
                <w:sz w:val="22"/>
                <w:szCs w:val="22"/>
              </w:rPr>
            </w:pPr>
          </w:p>
        </w:tc>
        <w:tc>
          <w:tcPr>
            <w:tcW w:w="2260" w:type="dxa"/>
            <w:tcBorders>
              <w:top w:val="nil"/>
              <w:left w:val="nil"/>
              <w:bottom w:val="nil"/>
              <w:right w:val="nil"/>
            </w:tcBorders>
            <w:shd w:val="clear" w:color="auto" w:fill="auto"/>
            <w:vAlign w:val="center"/>
          </w:tcPr>
          <w:p w14:paraId="15A347A4">
            <w:pPr>
              <w:widowControl/>
              <w:jc w:val="left"/>
              <w:rPr>
                <w:rFonts w:ascii="宋体" w:hAnsi="宋体" w:eastAsia="宋体" w:cs="宋体"/>
                <w:color w:val="000000"/>
                <w:kern w:val="0"/>
                <w:sz w:val="22"/>
                <w:szCs w:val="22"/>
              </w:rPr>
            </w:pPr>
          </w:p>
        </w:tc>
        <w:tc>
          <w:tcPr>
            <w:tcW w:w="876" w:type="dxa"/>
            <w:tcBorders>
              <w:top w:val="nil"/>
              <w:left w:val="nil"/>
              <w:bottom w:val="nil"/>
              <w:right w:val="nil"/>
            </w:tcBorders>
            <w:shd w:val="clear" w:color="auto" w:fill="auto"/>
            <w:noWrap/>
            <w:vAlign w:val="center"/>
          </w:tcPr>
          <w:p w14:paraId="19F0DA02">
            <w:pPr>
              <w:widowControl/>
              <w:jc w:val="left"/>
              <w:rPr>
                <w:rFonts w:ascii="宋体" w:hAnsi="宋体" w:eastAsia="宋体" w:cs="宋体"/>
                <w:color w:val="000000"/>
                <w:kern w:val="0"/>
                <w:sz w:val="22"/>
                <w:szCs w:val="22"/>
              </w:rPr>
            </w:pPr>
          </w:p>
        </w:tc>
        <w:tc>
          <w:tcPr>
            <w:tcW w:w="1050" w:type="dxa"/>
            <w:tcBorders>
              <w:top w:val="nil"/>
              <w:left w:val="nil"/>
              <w:bottom w:val="nil"/>
              <w:right w:val="nil"/>
            </w:tcBorders>
            <w:shd w:val="clear" w:color="auto" w:fill="auto"/>
            <w:noWrap/>
            <w:vAlign w:val="center"/>
          </w:tcPr>
          <w:p w14:paraId="4C7EE27F">
            <w:pPr>
              <w:widowControl/>
              <w:jc w:val="left"/>
              <w:rPr>
                <w:rFonts w:ascii="宋体" w:hAnsi="宋体" w:eastAsia="宋体" w:cs="宋体"/>
                <w:color w:val="000000"/>
                <w:kern w:val="0"/>
                <w:sz w:val="22"/>
                <w:szCs w:val="22"/>
              </w:rPr>
            </w:pPr>
          </w:p>
        </w:tc>
        <w:tc>
          <w:tcPr>
            <w:tcW w:w="1094" w:type="dxa"/>
            <w:tcBorders>
              <w:top w:val="nil"/>
              <w:left w:val="nil"/>
              <w:bottom w:val="nil"/>
              <w:right w:val="nil"/>
            </w:tcBorders>
            <w:shd w:val="clear" w:color="auto" w:fill="auto"/>
            <w:noWrap/>
            <w:vAlign w:val="center"/>
          </w:tcPr>
          <w:p w14:paraId="36829EEB">
            <w:pPr>
              <w:widowControl/>
              <w:jc w:val="left"/>
              <w:rPr>
                <w:rFonts w:ascii="宋体" w:hAnsi="宋体" w:eastAsia="宋体" w:cs="宋体"/>
                <w:color w:val="000000"/>
                <w:kern w:val="0"/>
                <w:sz w:val="22"/>
                <w:szCs w:val="22"/>
              </w:rPr>
            </w:pPr>
          </w:p>
        </w:tc>
        <w:tc>
          <w:tcPr>
            <w:tcW w:w="1335" w:type="dxa"/>
            <w:tcBorders>
              <w:top w:val="nil"/>
              <w:left w:val="nil"/>
              <w:bottom w:val="nil"/>
              <w:right w:val="nil"/>
            </w:tcBorders>
            <w:shd w:val="clear" w:color="auto" w:fill="auto"/>
            <w:noWrap/>
            <w:vAlign w:val="center"/>
          </w:tcPr>
          <w:p w14:paraId="60E5B7A6">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14:paraId="483BD5FB">
        <w:tblPrEx>
          <w:tblCellMar>
            <w:top w:w="0" w:type="dxa"/>
            <w:left w:w="108" w:type="dxa"/>
            <w:bottom w:w="0" w:type="dxa"/>
            <w:right w:w="108" w:type="dxa"/>
          </w:tblCellMar>
        </w:tblPrEx>
        <w:trPr>
          <w:trHeight w:val="863" w:hRule="atLeast"/>
        </w:trPr>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6399D">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6615" w:type="dxa"/>
            <w:gridSpan w:val="5"/>
            <w:tcBorders>
              <w:top w:val="single" w:color="000000" w:sz="4" w:space="0"/>
              <w:left w:val="nil"/>
              <w:bottom w:val="single" w:color="000000" w:sz="4" w:space="0"/>
              <w:right w:val="single" w:color="000000" w:sz="4" w:space="0"/>
            </w:tcBorders>
            <w:shd w:val="clear" w:color="auto" w:fill="auto"/>
            <w:vAlign w:val="center"/>
          </w:tcPr>
          <w:p w14:paraId="565D7C83">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14:paraId="5C902419">
        <w:tblPrEx>
          <w:tblCellMar>
            <w:top w:w="0" w:type="dxa"/>
            <w:left w:w="108" w:type="dxa"/>
            <w:bottom w:w="0" w:type="dxa"/>
            <w:right w:w="108" w:type="dxa"/>
          </w:tblCellMar>
        </w:tblPrEx>
        <w:trPr>
          <w:trHeight w:val="1455" w:hRule="atLeast"/>
        </w:trPr>
        <w:tc>
          <w:tcPr>
            <w:tcW w:w="2385" w:type="dxa"/>
            <w:tcBorders>
              <w:top w:val="nil"/>
              <w:left w:val="single" w:color="000000" w:sz="4" w:space="0"/>
              <w:bottom w:val="single" w:color="000000" w:sz="4" w:space="0"/>
              <w:right w:val="single" w:color="000000" w:sz="4" w:space="0"/>
            </w:tcBorders>
            <w:shd w:val="clear" w:color="auto" w:fill="auto"/>
            <w:vAlign w:val="center"/>
          </w:tcPr>
          <w:p w14:paraId="6927D422">
            <w:pPr>
              <w:widowControl/>
              <w:jc w:val="center"/>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项目</w:t>
            </w:r>
          </w:p>
        </w:tc>
        <w:tc>
          <w:tcPr>
            <w:tcW w:w="990" w:type="dxa"/>
            <w:tcBorders>
              <w:top w:val="nil"/>
              <w:left w:val="nil"/>
              <w:bottom w:val="single" w:color="000000" w:sz="4" w:space="0"/>
              <w:right w:val="single" w:color="000000" w:sz="4" w:space="0"/>
            </w:tcBorders>
            <w:shd w:val="clear" w:color="auto" w:fill="auto"/>
            <w:noWrap/>
            <w:vAlign w:val="center"/>
          </w:tcPr>
          <w:p w14:paraId="349C2C9E">
            <w:pPr>
              <w:widowControl/>
              <w:jc w:val="center"/>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预算数</w:t>
            </w:r>
          </w:p>
        </w:tc>
        <w:tc>
          <w:tcPr>
            <w:tcW w:w="2260" w:type="dxa"/>
            <w:tcBorders>
              <w:top w:val="nil"/>
              <w:left w:val="nil"/>
              <w:bottom w:val="single" w:color="000000" w:sz="4" w:space="0"/>
              <w:right w:val="single" w:color="000000" w:sz="4" w:space="0"/>
            </w:tcBorders>
            <w:shd w:val="clear" w:color="auto" w:fill="auto"/>
            <w:vAlign w:val="center"/>
          </w:tcPr>
          <w:p w14:paraId="2C6FE53D">
            <w:pPr>
              <w:widowControl/>
              <w:jc w:val="center"/>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项目</w:t>
            </w:r>
          </w:p>
        </w:tc>
        <w:tc>
          <w:tcPr>
            <w:tcW w:w="876" w:type="dxa"/>
            <w:tcBorders>
              <w:top w:val="nil"/>
              <w:left w:val="nil"/>
              <w:bottom w:val="single" w:color="000000" w:sz="4" w:space="0"/>
              <w:right w:val="single" w:color="000000" w:sz="4" w:space="0"/>
            </w:tcBorders>
            <w:shd w:val="clear" w:color="auto" w:fill="auto"/>
            <w:noWrap/>
            <w:vAlign w:val="center"/>
          </w:tcPr>
          <w:p w14:paraId="37AF6FA2">
            <w:pPr>
              <w:widowControl/>
              <w:jc w:val="center"/>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合计</w:t>
            </w:r>
          </w:p>
        </w:tc>
        <w:tc>
          <w:tcPr>
            <w:tcW w:w="1050" w:type="dxa"/>
            <w:tcBorders>
              <w:top w:val="nil"/>
              <w:left w:val="nil"/>
              <w:bottom w:val="single" w:color="000000" w:sz="4" w:space="0"/>
              <w:right w:val="single" w:color="000000" w:sz="4" w:space="0"/>
            </w:tcBorders>
            <w:shd w:val="clear" w:color="auto" w:fill="auto"/>
            <w:vAlign w:val="center"/>
          </w:tcPr>
          <w:p w14:paraId="3B7CAFF5">
            <w:pPr>
              <w:widowControl/>
              <w:jc w:val="center"/>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一般公共预算</w:t>
            </w:r>
          </w:p>
        </w:tc>
        <w:tc>
          <w:tcPr>
            <w:tcW w:w="1094" w:type="dxa"/>
            <w:tcBorders>
              <w:top w:val="nil"/>
              <w:left w:val="nil"/>
              <w:bottom w:val="single" w:color="000000" w:sz="4" w:space="0"/>
              <w:right w:val="single" w:color="000000" w:sz="4" w:space="0"/>
            </w:tcBorders>
            <w:shd w:val="clear" w:color="auto" w:fill="auto"/>
            <w:vAlign w:val="center"/>
          </w:tcPr>
          <w:p w14:paraId="0CF1C6DE">
            <w:pPr>
              <w:widowControl/>
              <w:jc w:val="center"/>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政府性基金预算</w:t>
            </w:r>
          </w:p>
        </w:tc>
        <w:tc>
          <w:tcPr>
            <w:tcW w:w="1335" w:type="dxa"/>
            <w:tcBorders>
              <w:top w:val="nil"/>
              <w:left w:val="nil"/>
              <w:bottom w:val="single" w:color="000000" w:sz="4" w:space="0"/>
              <w:right w:val="single" w:color="000000" w:sz="4" w:space="0"/>
            </w:tcBorders>
            <w:shd w:val="clear" w:color="auto" w:fill="auto"/>
            <w:vAlign w:val="center"/>
          </w:tcPr>
          <w:p w14:paraId="4FB13C0B">
            <w:pPr>
              <w:widowControl/>
              <w:jc w:val="center"/>
              <w:rPr>
                <w:rFonts w:ascii="方正黑体_GBK" w:hAnsi="宋体" w:eastAsia="方正黑体_GBK" w:cs="宋体"/>
                <w:color w:val="000000"/>
                <w:kern w:val="0"/>
                <w:sz w:val="21"/>
                <w:szCs w:val="21"/>
              </w:rPr>
            </w:pPr>
            <w:r>
              <w:rPr>
                <w:rFonts w:hint="eastAsia" w:ascii="方正黑体_GBK" w:hAnsi="宋体" w:eastAsia="方正黑体_GBK" w:cs="宋体"/>
                <w:color w:val="000000"/>
                <w:kern w:val="0"/>
                <w:sz w:val="21"/>
                <w:szCs w:val="21"/>
              </w:rPr>
              <w:t>国有资本经营预算</w:t>
            </w:r>
          </w:p>
        </w:tc>
      </w:tr>
      <w:tr w14:paraId="558DC61F">
        <w:tblPrEx>
          <w:tblCellMar>
            <w:top w:w="0" w:type="dxa"/>
            <w:left w:w="108" w:type="dxa"/>
            <w:bottom w:w="0" w:type="dxa"/>
            <w:right w:w="108" w:type="dxa"/>
          </w:tblCellMar>
        </w:tblPrEx>
        <w:trPr>
          <w:trHeight w:val="484" w:hRule="atLeast"/>
        </w:trPr>
        <w:tc>
          <w:tcPr>
            <w:tcW w:w="2385" w:type="dxa"/>
            <w:tcBorders>
              <w:top w:val="nil"/>
              <w:left w:val="single" w:color="000000" w:sz="4" w:space="0"/>
              <w:bottom w:val="single" w:color="000000" w:sz="4" w:space="0"/>
              <w:right w:val="single" w:color="000000" w:sz="4" w:space="0"/>
            </w:tcBorders>
            <w:shd w:val="clear" w:color="auto" w:fill="auto"/>
            <w:vAlign w:val="center"/>
          </w:tcPr>
          <w:p w14:paraId="0B857482">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一、本年收入</w:t>
            </w:r>
          </w:p>
        </w:tc>
        <w:tc>
          <w:tcPr>
            <w:tcW w:w="990" w:type="dxa"/>
            <w:tcBorders>
              <w:top w:val="nil"/>
              <w:left w:val="nil"/>
              <w:bottom w:val="single" w:color="000000" w:sz="4" w:space="0"/>
              <w:right w:val="single" w:color="000000" w:sz="4" w:space="0"/>
            </w:tcBorders>
            <w:shd w:val="clear" w:color="auto" w:fill="auto"/>
            <w:noWrap/>
            <w:vAlign w:val="center"/>
          </w:tcPr>
          <w:p w14:paraId="4990FD17">
            <w:pPr>
              <w:widowControl/>
              <w:jc w:val="right"/>
              <w:rPr>
                <w:rFonts w:eastAsia="宋体"/>
                <w:b/>
                <w:bCs/>
                <w:color w:val="000000"/>
                <w:kern w:val="0"/>
                <w:sz w:val="24"/>
                <w:szCs w:val="24"/>
              </w:rPr>
            </w:pPr>
            <w:r>
              <w:rPr>
                <w:rFonts w:eastAsia="宋体"/>
                <w:b/>
                <w:bCs/>
                <w:color w:val="000000"/>
                <w:kern w:val="0"/>
                <w:sz w:val="24"/>
                <w:szCs w:val="24"/>
              </w:rPr>
              <w:t>225.06</w:t>
            </w:r>
          </w:p>
        </w:tc>
        <w:tc>
          <w:tcPr>
            <w:tcW w:w="2260" w:type="dxa"/>
            <w:tcBorders>
              <w:top w:val="nil"/>
              <w:left w:val="nil"/>
              <w:bottom w:val="single" w:color="000000" w:sz="4" w:space="0"/>
              <w:right w:val="single" w:color="000000" w:sz="4" w:space="0"/>
            </w:tcBorders>
            <w:shd w:val="clear" w:color="auto" w:fill="auto"/>
            <w:vAlign w:val="center"/>
          </w:tcPr>
          <w:p w14:paraId="05F18530">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一、本年支出</w:t>
            </w:r>
          </w:p>
        </w:tc>
        <w:tc>
          <w:tcPr>
            <w:tcW w:w="876" w:type="dxa"/>
            <w:tcBorders>
              <w:top w:val="nil"/>
              <w:left w:val="nil"/>
              <w:bottom w:val="single" w:color="000000" w:sz="4" w:space="0"/>
              <w:right w:val="single" w:color="000000" w:sz="4" w:space="0"/>
            </w:tcBorders>
            <w:shd w:val="clear" w:color="auto" w:fill="auto"/>
            <w:noWrap/>
            <w:vAlign w:val="center"/>
          </w:tcPr>
          <w:p w14:paraId="0B34D5AF">
            <w:pPr>
              <w:widowControl/>
              <w:jc w:val="right"/>
              <w:rPr>
                <w:rFonts w:eastAsia="宋体"/>
                <w:b/>
                <w:bCs/>
                <w:color w:val="000000"/>
                <w:kern w:val="0"/>
                <w:sz w:val="24"/>
                <w:szCs w:val="24"/>
              </w:rPr>
            </w:pPr>
            <w:r>
              <w:rPr>
                <w:rFonts w:eastAsia="宋体"/>
                <w:b/>
                <w:bCs/>
                <w:color w:val="000000"/>
                <w:kern w:val="0"/>
                <w:sz w:val="24"/>
                <w:szCs w:val="24"/>
              </w:rPr>
              <w:t>225.06</w:t>
            </w:r>
          </w:p>
        </w:tc>
        <w:tc>
          <w:tcPr>
            <w:tcW w:w="1050" w:type="dxa"/>
            <w:tcBorders>
              <w:top w:val="nil"/>
              <w:left w:val="nil"/>
              <w:bottom w:val="single" w:color="000000" w:sz="4" w:space="0"/>
              <w:right w:val="single" w:color="000000" w:sz="4" w:space="0"/>
            </w:tcBorders>
            <w:shd w:val="clear" w:color="auto" w:fill="auto"/>
            <w:noWrap/>
            <w:vAlign w:val="center"/>
          </w:tcPr>
          <w:p w14:paraId="35B423C8">
            <w:pPr>
              <w:widowControl/>
              <w:jc w:val="right"/>
              <w:rPr>
                <w:rFonts w:eastAsia="宋体"/>
                <w:b/>
                <w:bCs/>
                <w:color w:val="000000"/>
                <w:kern w:val="0"/>
                <w:sz w:val="24"/>
                <w:szCs w:val="24"/>
              </w:rPr>
            </w:pPr>
            <w:r>
              <w:rPr>
                <w:rFonts w:eastAsia="宋体"/>
                <w:b/>
                <w:bCs/>
                <w:color w:val="000000"/>
                <w:kern w:val="0"/>
                <w:sz w:val="24"/>
                <w:szCs w:val="24"/>
              </w:rPr>
              <w:t>225.06</w:t>
            </w:r>
          </w:p>
        </w:tc>
        <w:tc>
          <w:tcPr>
            <w:tcW w:w="1094" w:type="dxa"/>
            <w:tcBorders>
              <w:top w:val="nil"/>
              <w:left w:val="nil"/>
              <w:bottom w:val="single" w:color="000000" w:sz="4" w:space="0"/>
              <w:right w:val="single" w:color="000000" w:sz="4" w:space="0"/>
            </w:tcBorders>
            <w:shd w:val="clear" w:color="auto" w:fill="auto"/>
            <w:noWrap/>
            <w:vAlign w:val="center"/>
          </w:tcPr>
          <w:p w14:paraId="216329D9">
            <w:pPr>
              <w:widowControl/>
              <w:jc w:val="right"/>
              <w:rPr>
                <w:rFonts w:eastAsia="宋体"/>
                <w:b/>
                <w:bCs/>
                <w:color w:val="000000"/>
                <w:kern w:val="0"/>
                <w:sz w:val="24"/>
                <w:szCs w:val="24"/>
              </w:rPr>
            </w:pPr>
            <w:r>
              <w:rPr>
                <w:rFonts w:eastAsia="宋体"/>
                <w:b/>
                <w:bCs/>
                <w:color w:val="000000"/>
                <w:kern w:val="0"/>
                <w:sz w:val="24"/>
                <w:szCs w:val="24"/>
              </w:rPr>
              <w:t xml:space="preserve"> </w:t>
            </w:r>
          </w:p>
        </w:tc>
        <w:tc>
          <w:tcPr>
            <w:tcW w:w="1335" w:type="dxa"/>
            <w:tcBorders>
              <w:top w:val="nil"/>
              <w:left w:val="nil"/>
              <w:bottom w:val="single" w:color="000000" w:sz="4" w:space="0"/>
              <w:right w:val="single" w:color="000000" w:sz="4" w:space="0"/>
            </w:tcBorders>
            <w:shd w:val="clear" w:color="auto" w:fill="auto"/>
            <w:noWrap/>
            <w:vAlign w:val="center"/>
          </w:tcPr>
          <w:p w14:paraId="04285ECE">
            <w:pPr>
              <w:widowControl/>
              <w:jc w:val="right"/>
              <w:rPr>
                <w:rFonts w:eastAsia="宋体"/>
                <w:b/>
                <w:bCs/>
                <w:color w:val="000000"/>
                <w:kern w:val="0"/>
                <w:sz w:val="24"/>
                <w:szCs w:val="24"/>
              </w:rPr>
            </w:pPr>
            <w:r>
              <w:rPr>
                <w:rFonts w:eastAsia="宋体"/>
                <w:b/>
                <w:bCs/>
                <w:color w:val="000000"/>
                <w:kern w:val="0"/>
                <w:sz w:val="24"/>
                <w:szCs w:val="24"/>
              </w:rPr>
              <w:t xml:space="preserve"> </w:t>
            </w:r>
          </w:p>
        </w:tc>
      </w:tr>
      <w:tr w14:paraId="0CDB55B9">
        <w:tblPrEx>
          <w:tblCellMar>
            <w:top w:w="0" w:type="dxa"/>
            <w:left w:w="108" w:type="dxa"/>
            <w:bottom w:w="0" w:type="dxa"/>
            <w:right w:w="108" w:type="dxa"/>
          </w:tblCellMar>
        </w:tblPrEx>
        <w:trPr>
          <w:trHeight w:val="465" w:hRule="atLeast"/>
        </w:trPr>
        <w:tc>
          <w:tcPr>
            <w:tcW w:w="2385" w:type="dxa"/>
            <w:tcBorders>
              <w:top w:val="nil"/>
              <w:left w:val="single" w:color="000000" w:sz="4" w:space="0"/>
              <w:bottom w:val="single" w:color="000000" w:sz="4" w:space="0"/>
              <w:right w:val="single" w:color="000000" w:sz="4" w:space="0"/>
            </w:tcBorders>
            <w:shd w:val="clear" w:color="auto" w:fill="auto"/>
            <w:vAlign w:val="center"/>
          </w:tcPr>
          <w:p w14:paraId="1B275E6A">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990" w:type="dxa"/>
            <w:tcBorders>
              <w:top w:val="nil"/>
              <w:left w:val="nil"/>
              <w:bottom w:val="single" w:color="000000" w:sz="4" w:space="0"/>
              <w:right w:val="single" w:color="000000" w:sz="4" w:space="0"/>
            </w:tcBorders>
            <w:shd w:val="clear" w:color="auto" w:fill="auto"/>
            <w:noWrap/>
            <w:vAlign w:val="center"/>
          </w:tcPr>
          <w:p w14:paraId="24C5A0C1">
            <w:pPr>
              <w:widowControl/>
              <w:jc w:val="right"/>
              <w:rPr>
                <w:rFonts w:eastAsia="宋体"/>
                <w:color w:val="000000"/>
                <w:kern w:val="0"/>
                <w:sz w:val="24"/>
                <w:szCs w:val="24"/>
              </w:rPr>
            </w:pPr>
            <w:r>
              <w:rPr>
                <w:rFonts w:eastAsia="宋体"/>
                <w:color w:val="000000"/>
                <w:kern w:val="0"/>
                <w:sz w:val="24"/>
                <w:szCs w:val="24"/>
              </w:rPr>
              <w:t>225.06</w:t>
            </w:r>
          </w:p>
        </w:tc>
        <w:tc>
          <w:tcPr>
            <w:tcW w:w="2260" w:type="dxa"/>
            <w:tcBorders>
              <w:top w:val="nil"/>
              <w:left w:val="nil"/>
              <w:bottom w:val="single" w:color="000000" w:sz="4" w:space="0"/>
              <w:right w:val="single" w:color="000000" w:sz="4" w:space="0"/>
            </w:tcBorders>
            <w:shd w:val="clear" w:color="auto" w:fill="auto"/>
            <w:vAlign w:val="center"/>
          </w:tcPr>
          <w:p w14:paraId="2745DB3B">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一般公共服务支出</w:t>
            </w:r>
          </w:p>
        </w:tc>
        <w:tc>
          <w:tcPr>
            <w:tcW w:w="876" w:type="dxa"/>
            <w:tcBorders>
              <w:top w:val="nil"/>
              <w:left w:val="nil"/>
              <w:bottom w:val="single" w:color="000000" w:sz="4" w:space="0"/>
              <w:right w:val="single" w:color="000000" w:sz="4" w:space="0"/>
            </w:tcBorders>
            <w:shd w:val="clear" w:color="auto" w:fill="auto"/>
            <w:noWrap/>
            <w:vAlign w:val="center"/>
          </w:tcPr>
          <w:p w14:paraId="25BD870A">
            <w:pPr>
              <w:widowControl/>
              <w:jc w:val="right"/>
              <w:rPr>
                <w:rFonts w:eastAsia="宋体"/>
                <w:color w:val="000000"/>
                <w:kern w:val="0"/>
                <w:sz w:val="24"/>
                <w:szCs w:val="24"/>
              </w:rPr>
            </w:pPr>
            <w:r>
              <w:rPr>
                <w:rFonts w:eastAsia="宋体"/>
                <w:color w:val="000000"/>
                <w:kern w:val="0"/>
                <w:sz w:val="24"/>
                <w:szCs w:val="24"/>
              </w:rPr>
              <w:t>2.42</w:t>
            </w:r>
          </w:p>
        </w:tc>
        <w:tc>
          <w:tcPr>
            <w:tcW w:w="1050" w:type="dxa"/>
            <w:tcBorders>
              <w:top w:val="nil"/>
              <w:left w:val="nil"/>
              <w:bottom w:val="single" w:color="000000" w:sz="4" w:space="0"/>
              <w:right w:val="single" w:color="000000" w:sz="4" w:space="0"/>
            </w:tcBorders>
            <w:shd w:val="clear" w:color="auto" w:fill="auto"/>
            <w:noWrap/>
            <w:vAlign w:val="center"/>
          </w:tcPr>
          <w:p w14:paraId="4B4AE9E2">
            <w:pPr>
              <w:widowControl/>
              <w:jc w:val="right"/>
              <w:rPr>
                <w:rFonts w:eastAsia="宋体"/>
                <w:color w:val="000000"/>
                <w:kern w:val="0"/>
                <w:sz w:val="24"/>
                <w:szCs w:val="24"/>
              </w:rPr>
            </w:pPr>
            <w:r>
              <w:rPr>
                <w:rFonts w:eastAsia="宋体"/>
                <w:color w:val="000000"/>
                <w:kern w:val="0"/>
                <w:sz w:val="24"/>
                <w:szCs w:val="24"/>
              </w:rPr>
              <w:t>2.42</w:t>
            </w:r>
          </w:p>
        </w:tc>
        <w:tc>
          <w:tcPr>
            <w:tcW w:w="1094" w:type="dxa"/>
            <w:tcBorders>
              <w:top w:val="nil"/>
              <w:left w:val="nil"/>
              <w:bottom w:val="single" w:color="000000" w:sz="4" w:space="0"/>
              <w:right w:val="single" w:color="000000" w:sz="4" w:space="0"/>
            </w:tcBorders>
            <w:shd w:val="clear" w:color="auto" w:fill="auto"/>
            <w:noWrap/>
            <w:vAlign w:val="center"/>
          </w:tcPr>
          <w:p w14:paraId="5563BC58">
            <w:pPr>
              <w:widowControl/>
              <w:jc w:val="right"/>
              <w:rPr>
                <w:rFonts w:eastAsia="宋体"/>
                <w:color w:val="000000"/>
                <w:kern w:val="0"/>
                <w:sz w:val="24"/>
                <w:szCs w:val="24"/>
              </w:rPr>
            </w:pPr>
            <w:r>
              <w:rPr>
                <w:rFonts w:eastAsia="宋体"/>
                <w:color w:val="000000"/>
                <w:kern w:val="0"/>
                <w:sz w:val="24"/>
                <w:szCs w:val="24"/>
              </w:rPr>
              <w:t xml:space="preserve"> </w:t>
            </w:r>
          </w:p>
        </w:tc>
        <w:tc>
          <w:tcPr>
            <w:tcW w:w="1335" w:type="dxa"/>
            <w:tcBorders>
              <w:top w:val="nil"/>
              <w:left w:val="nil"/>
              <w:bottom w:val="single" w:color="000000" w:sz="4" w:space="0"/>
              <w:right w:val="single" w:color="000000" w:sz="4" w:space="0"/>
            </w:tcBorders>
            <w:shd w:val="clear" w:color="auto" w:fill="auto"/>
            <w:noWrap/>
            <w:vAlign w:val="center"/>
          </w:tcPr>
          <w:p w14:paraId="2C57D1D4">
            <w:pPr>
              <w:widowControl/>
              <w:jc w:val="right"/>
              <w:rPr>
                <w:rFonts w:eastAsia="宋体"/>
                <w:color w:val="000000"/>
                <w:kern w:val="0"/>
                <w:sz w:val="24"/>
                <w:szCs w:val="24"/>
              </w:rPr>
            </w:pPr>
            <w:r>
              <w:rPr>
                <w:rFonts w:eastAsia="宋体"/>
                <w:color w:val="000000"/>
                <w:kern w:val="0"/>
                <w:sz w:val="24"/>
                <w:szCs w:val="24"/>
              </w:rPr>
              <w:t xml:space="preserve"> </w:t>
            </w:r>
          </w:p>
        </w:tc>
      </w:tr>
      <w:tr w14:paraId="22423621">
        <w:tblPrEx>
          <w:tblCellMar>
            <w:top w:w="0" w:type="dxa"/>
            <w:left w:w="108" w:type="dxa"/>
            <w:bottom w:w="0" w:type="dxa"/>
            <w:right w:w="108" w:type="dxa"/>
          </w:tblCellMar>
        </w:tblPrEx>
        <w:trPr>
          <w:trHeight w:val="660" w:hRule="atLeast"/>
        </w:trPr>
        <w:tc>
          <w:tcPr>
            <w:tcW w:w="2385" w:type="dxa"/>
            <w:tcBorders>
              <w:top w:val="nil"/>
              <w:left w:val="single" w:color="000000" w:sz="4" w:space="0"/>
              <w:bottom w:val="single" w:color="000000" w:sz="4" w:space="0"/>
              <w:right w:val="single" w:color="000000" w:sz="4" w:space="0"/>
            </w:tcBorders>
            <w:shd w:val="clear" w:color="auto" w:fill="auto"/>
            <w:vAlign w:val="center"/>
          </w:tcPr>
          <w:p w14:paraId="3232189B">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990" w:type="dxa"/>
            <w:tcBorders>
              <w:top w:val="nil"/>
              <w:left w:val="nil"/>
              <w:bottom w:val="single" w:color="000000" w:sz="4" w:space="0"/>
              <w:right w:val="single" w:color="000000" w:sz="4" w:space="0"/>
            </w:tcBorders>
            <w:shd w:val="clear" w:color="auto" w:fill="auto"/>
            <w:noWrap/>
            <w:vAlign w:val="center"/>
          </w:tcPr>
          <w:p w14:paraId="3A41E42F">
            <w:pPr>
              <w:widowControl/>
              <w:jc w:val="right"/>
              <w:rPr>
                <w:rFonts w:eastAsia="宋体"/>
                <w:color w:val="000000"/>
                <w:kern w:val="0"/>
                <w:sz w:val="24"/>
                <w:szCs w:val="24"/>
              </w:rPr>
            </w:pPr>
            <w:r>
              <w:rPr>
                <w:rFonts w:eastAsia="宋体"/>
                <w:color w:val="000000"/>
                <w:kern w:val="0"/>
                <w:sz w:val="24"/>
                <w:szCs w:val="24"/>
              </w:rPr>
              <w:t xml:space="preserve"> </w:t>
            </w:r>
          </w:p>
        </w:tc>
        <w:tc>
          <w:tcPr>
            <w:tcW w:w="2260" w:type="dxa"/>
            <w:tcBorders>
              <w:top w:val="nil"/>
              <w:left w:val="nil"/>
              <w:bottom w:val="single" w:color="000000" w:sz="4" w:space="0"/>
              <w:right w:val="single" w:color="000000" w:sz="4" w:space="0"/>
            </w:tcBorders>
            <w:shd w:val="clear" w:color="auto" w:fill="auto"/>
            <w:vAlign w:val="center"/>
          </w:tcPr>
          <w:p w14:paraId="2BC65C05">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876" w:type="dxa"/>
            <w:tcBorders>
              <w:top w:val="nil"/>
              <w:left w:val="nil"/>
              <w:bottom w:val="single" w:color="000000" w:sz="4" w:space="0"/>
              <w:right w:val="single" w:color="000000" w:sz="4" w:space="0"/>
            </w:tcBorders>
            <w:shd w:val="clear" w:color="auto" w:fill="auto"/>
            <w:noWrap/>
            <w:vAlign w:val="center"/>
          </w:tcPr>
          <w:p w14:paraId="44A03ADB">
            <w:pPr>
              <w:widowControl/>
              <w:jc w:val="right"/>
              <w:rPr>
                <w:rFonts w:eastAsia="宋体"/>
                <w:color w:val="000000"/>
                <w:kern w:val="0"/>
                <w:sz w:val="24"/>
                <w:szCs w:val="24"/>
              </w:rPr>
            </w:pPr>
            <w:r>
              <w:rPr>
                <w:rFonts w:eastAsia="宋体"/>
                <w:color w:val="000000"/>
                <w:kern w:val="0"/>
                <w:sz w:val="24"/>
                <w:szCs w:val="24"/>
              </w:rPr>
              <w:t>205.02</w:t>
            </w:r>
          </w:p>
        </w:tc>
        <w:tc>
          <w:tcPr>
            <w:tcW w:w="1050" w:type="dxa"/>
            <w:tcBorders>
              <w:top w:val="nil"/>
              <w:left w:val="nil"/>
              <w:bottom w:val="single" w:color="000000" w:sz="4" w:space="0"/>
              <w:right w:val="single" w:color="000000" w:sz="4" w:space="0"/>
            </w:tcBorders>
            <w:shd w:val="clear" w:color="auto" w:fill="auto"/>
            <w:noWrap/>
            <w:vAlign w:val="center"/>
          </w:tcPr>
          <w:p w14:paraId="16887F5F">
            <w:pPr>
              <w:widowControl/>
              <w:jc w:val="right"/>
              <w:rPr>
                <w:rFonts w:eastAsia="宋体"/>
                <w:color w:val="000000"/>
                <w:kern w:val="0"/>
                <w:sz w:val="24"/>
                <w:szCs w:val="24"/>
              </w:rPr>
            </w:pPr>
            <w:r>
              <w:rPr>
                <w:rFonts w:eastAsia="宋体"/>
                <w:color w:val="000000"/>
                <w:kern w:val="0"/>
                <w:sz w:val="24"/>
                <w:szCs w:val="24"/>
              </w:rPr>
              <w:t>205.02</w:t>
            </w:r>
          </w:p>
        </w:tc>
        <w:tc>
          <w:tcPr>
            <w:tcW w:w="1094" w:type="dxa"/>
            <w:tcBorders>
              <w:top w:val="nil"/>
              <w:left w:val="nil"/>
              <w:bottom w:val="single" w:color="000000" w:sz="4" w:space="0"/>
              <w:right w:val="single" w:color="000000" w:sz="4" w:space="0"/>
            </w:tcBorders>
            <w:shd w:val="clear" w:color="auto" w:fill="auto"/>
            <w:noWrap/>
            <w:vAlign w:val="center"/>
          </w:tcPr>
          <w:p w14:paraId="24078172">
            <w:pPr>
              <w:widowControl/>
              <w:jc w:val="right"/>
              <w:rPr>
                <w:rFonts w:eastAsia="宋体"/>
                <w:color w:val="000000"/>
                <w:kern w:val="0"/>
                <w:sz w:val="24"/>
                <w:szCs w:val="24"/>
              </w:rPr>
            </w:pPr>
            <w:r>
              <w:rPr>
                <w:rFonts w:eastAsia="宋体"/>
                <w:color w:val="000000"/>
                <w:kern w:val="0"/>
                <w:sz w:val="24"/>
                <w:szCs w:val="24"/>
              </w:rPr>
              <w:t xml:space="preserve"> </w:t>
            </w:r>
          </w:p>
        </w:tc>
        <w:tc>
          <w:tcPr>
            <w:tcW w:w="1335" w:type="dxa"/>
            <w:tcBorders>
              <w:top w:val="nil"/>
              <w:left w:val="nil"/>
              <w:bottom w:val="single" w:color="000000" w:sz="4" w:space="0"/>
              <w:right w:val="single" w:color="000000" w:sz="4" w:space="0"/>
            </w:tcBorders>
            <w:shd w:val="clear" w:color="auto" w:fill="auto"/>
            <w:noWrap/>
            <w:vAlign w:val="center"/>
          </w:tcPr>
          <w:p w14:paraId="09FF0EC5">
            <w:pPr>
              <w:widowControl/>
              <w:jc w:val="right"/>
              <w:rPr>
                <w:rFonts w:eastAsia="宋体"/>
                <w:color w:val="000000"/>
                <w:kern w:val="0"/>
                <w:sz w:val="24"/>
                <w:szCs w:val="24"/>
              </w:rPr>
            </w:pPr>
            <w:r>
              <w:rPr>
                <w:rFonts w:eastAsia="宋体"/>
                <w:color w:val="000000"/>
                <w:kern w:val="0"/>
                <w:sz w:val="24"/>
                <w:szCs w:val="24"/>
              </w:rPr>
              <w:t xml:space="preserve"> </w:t>
            </w:r>
          </w:p>
        </w:tc>
      </w:tr>
      <w:tr w14:paraId="6B902A2E">
        <w:tblPrEx>
          <w:tblCellMar>
            <w:top w:w="0" w:type="dxa"/>
            <w:left w:w="108" w:type="dxa"/>
            <w:bottom w:w="0" w:type="dxa"/>
            <w:right w:w="108" w:type="dxa"/>
          </w:tblCellMar>
        </w:tblPrEx>
        <w:trPr>
          <w:trHeight w:val="660" w:hRule="atLeast"/>
        </w:trPr>
        <w:tc>
          <w:tcPr>
            <w:tcW w:w="2385" w:type="dxa"/>
            <w:tcBorders>
              <w:top w:val="nil"/>
              <w:left w:val="single" w:color="000000" w:sz="4" w:space="0"/>
              <w:bottom w:val="single" w:color="000000" w:sz="4" w:space="0"/>
              <w:right w:val="single" w:color="000000" w:sz="4" w:space="0"/>
            </w:tcBorders>
            <w:shd w:val="clear" w:color="auto" w:fill="auto"/>
            <w:vAlign w:val="center"/>
          </w:tcPr>
          <w:p w14:paraId="3D856F4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990" w:type="dxa"/>
            <w:tcBorders>
              <w:top w:val="nil"/>
              <w:left w:val="nil"/>
              <w:bottom w:val="single" w:color="000000" w:sz="4" w:space="0"/>
              <w:right w:val="single" w:color="000000" w:sz="4" w:space="0"/>
            </w:tcBorders>
            <w:shd w:val="clear" w:color="auto" w:fill="auto"/>
            <w:noWrap/>
            <w:vAlign w:val="center"/>
          </w:tcPr>
          <w:p w14:paraId="40702EE2">
            <w:pPr>
              <w:widowControl/>
              <w:jc w:val="right"/>
              <w:rPr>
                <w:rFonts w:eastAsia="宋体"/>
                <w:color w:val="000000"/>
                <w:kern w:val="0"/>
                <w:sz w:val="24"/>
                <w:szCs w:val="24"/>
              </w:rPr>
            </w:pPr>
            <w:r>
              <w:rPr>
                <w:rFonts w:eastAsia="宋体"/>
                <w:color w:val="000000"/>
                <w:kern w:val="0"/>
                <w:sz w:val="24"/>
                <w:szCs w:val="24"/>
              </w:rPr>
              <w:t xml:space="preserve"> </w:t>
            </w:r>
          </w:p>
        </w:tc>
        <w:tc>
          <w:tcPr>
            <w:tcW w:w="2260" w:type="dxa"/>
            <w:tcBorders>
              <w:top w:val="nil"/>
              <w:left w:val="nil"/>
              <w:bottom w:val="single" w:color="000000" w:sz="4" w:space="0"/>
              <w:right w:val="single" w:color="000000" w:sz="4" w:space="0"/>
            </w:tcBorders>
            <w:shd w:val="clear" w:color="auto" w:fill="auto"/>
            <w:vAlign w:val="center"/>
          </w:tcPr>
          <w:p w14:paraId="61B7B06B">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876" w:type="dxa"/>
            <w:tcBorders>
              <w:top w:val="nil"/>
              <w:left w:val="nil"/>
              <w:bottom w:val="single" w:color="000000" w:sz="4" w:space="0"/>
              <w:right w:val="single" w:color="000000" w:sz="4" w:space="0"/>
            </w:tcBorders>
            <w:shd w:val="clear" w:color="auto" w:fill="auto"/>
            <w:noWrap/>
            <w:vAlign w:val="center"/>
          </w:tcPr>
          <w:p w14:paraId="1430217A">
            <w:pPr>
              <w:widowControl/>
              <w:jc w:val="right"/>
              <w:rPr>
                <w:rFonts w:eastAsia="宋体"/>
                <w:color w:val="000000"/>
                <w:kern w:val="0"/>
                <w:sz w:val="24"/>
                <w:szCs w:val="24"/>
              </w:rPr>
            </w:pPr>
            <w:r>
              <w:rPr>
                <w:rFonts w:eastAsia="宋体"/>
                <w:color w:val="000000"/>
                <w:kern w:val="0"/>
                <w:sz w:val="24"/>
                <w:szCs w:val="24"/>
              </w:rPr>
              <w:t>7.21</w:t>
            </w:r>
          </w:p>
        </w:tc>
        <w:tc>
          <w:tcPr>
            <w:tcW w:w="1050" w:type="dxa"/>
            <w:tcBorders>
              <w:top w:val="nil"/>
              <w:left w:val="nil"/>
              <w:bottom w:val="single" w:color="000000" w:sz="4" w:space="0"/>
              <w:right w:val="single" w:color="000000" w:sz="4" w:space="0"/>
            </w:tcBorders>
            <w:shd w:val="clear" w:color="auto" w:fill="auto"/>
            <w:noWrap/>
            <w:vAlign w:val="center"/>
          </w:tcPr>
          <w:p w14:paraId="778BF7A8">
            <w:pPr>
              <w:widowControl/>
              <w:jc w:val="right"/>
              <w:rPr>
                <w:rFonts w:eastAsia="宋体"/>
                <w:color w:val="000000"/>
                <w:kern w:val="0"/>
                <w:sz w:val="24"/>
                <w:szCs w:val="24"/>
              </w:rPr>
            </w:pPr>
            <w:r>
              <w:rPr>
                <w:rFonts w:eastAsia="宋体"/>
                <w:color w:val="000000"/>
                <w:kern w:val="0"/>
                <w:sz w:val="24"/>
                <w:szCs w:val="24"/>
              </w:rPr>
              <w:t>7.21</w:t>
            </w:r>
          </w:p>
        </w:tc>
        <w:tc>
          <w:tcPr>
            <w:tcW w:w="1094" w:type="dxa"/>
            <w:tcBorders>
              <w:top w:val="nil"/>
              <w:left w:val="nil"/>
              <w:bottom w:val="single" w:color="000000" w:sz="4" w:space="0"/>
              <w:right w:val="single" w:color="000000" w:sz="4" w:space="0"/>
            </w:tcBorders>
            <w:shd w:val="clear" w:color="auto" w:fill="auto"/>
            <w:noWrap/>
            <w:vAlign w:val="center"/>
          </w:tcPr>
          <w:p w14:paraId="1D802564">
            <w:pPr>
              <w:widowControl/>
              <w:jc w:val="right"/>
              <w:rPr>
                <w:rFonts w:eastAsia="宋体"/>
                <w:color w:val="000000"/>
                <w:kern w:val="0"/>
                <w:sz w:val="24"/>
                <w:szCs w:val="24"/>
              </w:rPr>
            </w:pPr>
            <w:r>
              <w:rPr>
                <w:rFonts w:eastAsia="宋体"/>
                <w:color w:val="000000"/>
                <w:kern w:val="0"/>
                <w:sz w:val="24"/>
                <w:szCs w:val="24"/>
              </w:rPr>
              <w:t xml:space="preserve"> </w:t>
            </w:r>
          </w:p>
        </w:tc>
        <w:tc>
          <w:tcPr>
            <w:tcW w:w="1335" w:type="dxa"/>
            <w:tcBorders>
              <w:top w:val="nil"/>
              <w:left w:val="nil"/>
              <w:bottom w:val="single" w:color="000000" w:sz="4" w:space="0"/>
              <w:right w:val="single" w:color="000000" w:sz="4" w:space="0"/>
            </w:tcBorders>
            <w:shd w:val="clear" w:color="auto" w:fill="auto"/>
            <w:noWrap/>
            <w:vAlign w:val="center"/>
          </w:tcPr>
          <w:p w14:paraId="530A2AA9">
            <w:pPr>
              <w:widowControl/>
              <w:jc w:val="right"/>
              <w:rPr>
                <w:rFonts w:eastAsia="宋体"/>
                <w:color w:val="000000"/>
                <w:kern w:val="0"/>
                <w:sz w:val="24"/>
                <w:szCs w:val="24"/>
              </w:rPr>
            </w:pPr>
            <w:r>
              <w:rPr>
                <w:rFonts w:eastAsia="宋体"/>
                <w:color w:val="000000"/>
                <w:kern w:val="0"/>
                <w:sz w:val="24"/>
                <w:szCs w:val="24"/>
              </w:rPr>
              <w:t xml:space="preserve"> </w:t>
            </w:r>
          </w:p>
        </w:tc>
      </w:tr>
      <w:tr w14:paraId="5F526D01">
        <w:tblPrEx>
          <w:tblCellMar>
            <w:top w:w="0" w:type="dxa"/>
            <w:left w:w="108" w:type="dxa"/>
            <w:bottom w:w="0" w:type="dxa"/>
            <w:right w:w="108" w:type="dxa"/>
          </w:tblCellMar>
        </w:tblPrEx>
        <w:trPr>
          <w:trHeight w:val="465" w:hRule="atLeast"/>
        </w:trPr>
        <w:tc>
          <w:tcPr>
            <w:tcW w:w="2385" w:type="dxa"/>
            <w:tcBorders>
              <w:top w:val="nil"/>
              <w:left w:val="single" w:color="000000" w:sz="4" w:space="0"/>
              <w:bottom w:val="single" w:color="000000" w:sz="4" w:space="0"/>
              <w:right w:val="single" w:color="000000" w:sz="4" w:space="0"/>
            </w:tcBorders>
            <w:shd w:val="clear" w:color="auto" w:fill="auto"/>
            <w:vAlign w:val="center"/>
          </w:tcPr>
          <w:p w14:paraId="57D3229E">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990" w:type="dxa"/>
            <w:tcBorders>
              <w:top w:val="nil"/>
              <w:left w:val="nil"/>
              <w:bottom w:val="single" w:color="000000" w:sz="4" w:space="0"/>
              <w:right w:val="single" w:color="000000" w:sz="4" w:space="0"/>
            </w:tcBorders>
            <w:shd w:val="clear" w:color="auto" w:fill="auto"/>
            <w:noWrap/>
            <w:vAlign w:val="center"/>
          </w:tcPr>
          <w:p w14:paraId="7FA5A83B">
            <w:pPr>
              <w:widowControl/>
              <w:jc w:val="right"/>
              <w:rPr>
                <w:rFonts w:eastAsia="宋体"/>
                <w:color w:val="000000"/>
                <w:kern w:val="0"/>
                <w:sz w:val="24"/>
                <w:szCs w:val="24"/>
              </w:rPr>
            </w:pPr>
            <w:r>
              <w:rPr>
                <w:rFonts w:eastAsia="宋体"/>
                <w:color w:val="000000"/>
                <w:kern w:val="0"/>
                <w:sz w:val="24"/>
                <w:szCs w:val="24"/>
              </w:rPr>
              <w:t xml:space="preserve"> </w:t>
            </w:r>
          </w:p>
        </w:tc>
        <w:tc>
          <w:tcPr>
            <w:tcW w:w="2260" w:type="dxa"/>
            <w:tcBorders>
              <w:top w:val="nil"/>
              <w:left w:val="nil"/>
              <w:bottom w:val="single" w:color="000000" w:sz="4" w:space="0"/>
              <w:right w:val="single" w:color="000000" w:sz="4" w:space="0"/>
            </w:tcBorders>
            <w:shd w:val="clear" w:color="auto" w:fill="auto"/>
            <w:vAlign w:val="center"/>
          </w:tcPr>
          <w:p w14:paraId="6124CE99">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876" w:type="dxa"/>
            <w:tcBorders>
              <w:top w:val="nil"/>
              <w:left w:val="nil"/>
              <w:bottom w:val="single" w:color="000000" w:sz="4" w:space="0"/>
              <w:right w:val="single" w:color="000000" w:sz="4" w:space="0"/>
            </w:tcBorders>
            <w:shd w:val="clear" w:color="auto" w:fill="auto"/>
            <w:noWrap/>
            <w:vAlign w:val="center"/>
          </w:tcPr>
          <w:p w14:paraId="3AC14689">
            <w:pPr>
              <w:widowControl/>
              <w:jc w:val="right"/>
              <w:rPr>
                <w:rFonts w:eastAsia="宋体"/>
                <w:color w:val="000000"/>
                <w:kern w:val="0"/>
                <w:sz w:val="24"/>
                <w:szCs w:val="24"/>
              </w:rPr>
            </w:pPr>
            <w:r>
              <w:rPr>
                <w:rFonts w:eastAsia="宋体"/>
                <w:color w:val="000000"/>
                <w:kern w:val="0"/>
                <w:sz w:val="24"/>
                <w:szCs w:val="24"/>
              </w:rPr>
              <w:t>10.42</w:t>
            </w:r>
          </w:p>
        </w:tc>
        <w:tc>
          <w:tcPr>
            <w:tcW w:w="1050" w:type="dxa"/>
            <w:tcBorders>
              <w:top w:val="nil"/>
              <w:left w:val="nil"/>
              <w:bottom w:val="single" w:color="000000" w:sz="4" w:space="0"/>
              <w:right w:val="single" w:color="000000" w:sz="4" w:space="0"/>
            </w:tcBorders>
            <w:shd w:val="clear" w:color="auto" w:fill="auto"/>
            <w:noWrap/>
            <w:vAlign w:val="center"/>
          </w:tcPr>
          <w:p w14:paraId="08C91821">
            <w:pPr>
              <w:widowControl/>
              <w:jc w:val="right"/>
              <w:rPr>
                <w:rFonts w:eastAsia="宋体"/>
                <w:color w:val="000000"/>
                <w:kern w:val="0"/>
                <w:sz w:val="24"/>
                <w:szCs w:val="24"/>
              </w:rPr>
            </w:pPr>
            <w:r>
              <w:rPr>
                <w:rFonts w:eastAsia="宋体"/>
                <w:color w:val="000000"/>
                <w:kern w:val="0"/>
                <w:sz w:val="24"/>
                <w:szCs w:val="24"/>
              </w:rPr>
              <w:t>10.42</w:t>
            </w:r>
          </w:p>
        </w:tc>
        <w:tc>
          <w:tcPr>
            <w:tcW w:w="1094" w:type="dxa"/>
            <w:tcBorders>
              <w:top w:val="nil"/>
              <w:left w:val="nil"/>
              <w:bottom w:val="single" w:color="000000" w:sz="4" w:space="0"/>
              <w:right w:val="single" w:color="000000" w:sz="4" w:space="0"/>
            </w:tcBorders>
            <w:shd w:val="clear" w:color="auto" w:fill="auto"/>
            <w:noWrap/>
            <w:vAlign w:val="center"/>
          </w:tcPr>
          <w:p w14:paraId="68C88A79">
            <w:pPr>
              <w:widowControl/>
              <w:jc w:val="right"/>
              <w:rPr>
                <w:rFonts w:eastAsia="宋体"/>
                <w:color w:val="000000"/>
                <w:kern w:val="0"/>
                <w:sz w:val="24"/>
                <w:szCs w:val="24"/>
              </w:rPr>
            </w:pPr>
            <w:r>
              <w:rPr>
                <w:rFonts w:eastAsia="宋体"/>
                <w:color w:val="000000"/>
                <w:kern w:val="0"/>
                <w:sz w:val="24"/>
                <w:szCs w:val="24"/>
              </w:rPr>
              <w:t xml:space="preserve"> </w:t>
            </w:r>
          </w:p>
        </w:tc>
        <w:tc>
          <w:tcPr>
            <w:tcW w:w="1335" w:type="dxa"/>
            <w:tcBorders>
              <w:top w:val="nil"/>
              <w:left w:val="nil"/>
              <w:bottom w:val="single" w:color="000000" w:sz="4" w:space="0"/>
              <w:right w:val="single" w:color="000000" w:sz="4" w:space="0"/>
            </w:tcBorders>
            <w:shd w:val="clear" w:color="auto" w:fill="auto"/>
            <w:noWrap/>
            <w:vAlign w:val="center"/>
          </w:tcPr>
          <w:p w14:paraId="0ABC0FF9">
            <w:pPr>
              <w:widowControl/>
              <w:jc w:val="right"/>
              <w:rPr>
                <w:rFonts w:eastAsia="宋体"/>
                <w:color w:val="000000"/>
                <w:kern w:val="0"/>
                <w:sz w:val="24"/>
                <w:szCs w:val="24"/>
              </w:rPr>
            </w:pPr>
            <w:r>
              <w:rPr>
                <w:rFonts w:eastAsia="宋体"/>
                <w:color w:val="000000"/>
                <w:kern w:val="0"/>
                <w:sz w:val="24"/>
                <w:szCs w:val="24"/>
              </w:rPr>
              <w:t xml:space="preserve"> </w:t>
            </w:r>
          </w:p>
        </w:tc>
      </w:tr>
      <w:tr w14:paraId="21AA4DC3">
        <w:tblPrEx>
          <w:tblCellMar>
            <w:top w:w="0" w:type="dxa"/>
            <w:left w:w="108" w:type="dxa"/>
            <w:bottom w:w="0" w:type="dxa"/>
            <w:right w:w="108" w:type="dxa"/>
          </w:tblCellMar>
        </w:tblPrEx>
        <w:trPr>
          <w:trHeight w:val="327" w:hRule="atLeast"/>
        </w:trPr>
        <w:tc>
          <w:tcPr>
            <w:tcW w:w="2385" w:type="dxa"/>
            <w:tcBorders>
              <w:top w:val="nil"/>
              <w:left w:val="single" w:color="000000" w:sz="4" w:space="0"/>
              <w:bottom w:val="single" w:color="000000" w:sz="4" w:space="0"/>
              <w:right w:val="single" w:color="000000" w:sz="4" w:space="0"/>
            </w:tcBorders>
            <w:shd w:val="clear" w:color="auto" w:fill="auto"/>
            <w:vAlign w:val="center"/>
          </w:tcPr>
          <w:p w14:paraId="2344905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990" w:type="dxa"/>
            <w:tcBorders>
              <w:top w:val="nil"/>
              <w:left w:val="nil"/>
              <w:bottom w:val="single" w:color="000000" w:sz="4" w:space="0"/>
              <w:right w:val="single" w:color="000000" w:sz="4" w:space="0"/>
            </w:tcBorders>
            <w:shd w:val="clear" w:color="auto" w:fill="auto"/>
            <w:vAlign w:val="center"/>
          </w:tcPr>
          <w:p w14:paraId="5ECD6428">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260" w:type="dxa"/>
            <w:tcBorders>
              <w:top w:val="nil"/>
              <w:left w:val="nil"/>
              <w:bottom w:val="single" w:color="000000" w:sz="4" w:space="0"/>
              <w:right w:val="single" w:color="000000" w:sz="4" w:space="0"/>
            </w:tcBorders>
            <w:shd w:val="clear" w:color="auto" w:fill="auto"/>
            <w:vAlign w:val="center"/>
          </w:tcPr>
          <w:p w14:paraId="3E2E89D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73AA514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50" w:type="dxa"/>
            <w:tcBorders>
              <w:top w:val="nil"/>
              <w:left w:val="nil"/>
              <w:bottom w:val="single" w:color="000000" w:sz="4" w:space="0"/>
              <w:right w:val="single" w:color="000000" w:sz="4" w:space="0"/>
            </w:tcBorders>
            <w:shd w:val="clear" w:color="auto" w:fill="auto"/>
            <w:vAlign w:val="center"/>
          </w:tcPr>
          <w:p w14:paraId="5BC5C83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94" w:type="dxa"/>
            <w:tcBorders>
              <w:top w:val="nil"/>
              <w:left w:val="nil"/>
              <w:bottom w:val="single" w:color="000000" w:sz="4" w:space="0"/>
              <w:right w:val="single" w:color="000000" w:sz="4" w:space="0"/>
            </w:tcBorders>
            <w:shd w:val="clear" w:color="auto" w:fill="auto"/>
            <w:vAlign w:val="center"/>
          </w:tcPr>
          <w:p w14:paraId="60FA031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335" w:type="dxa"/>
            <w:tcBorders>
              <w:top w:val="nil"/>
              <w:left w:val="nil"/>
              <w:bottom w:val="single" w:color="000000" w:sz="4" w:space="0"/>
              <w:right w:val="single" w:color="000000" w:sz="4" w:space="0"/>
            </w:tcBorders>
            <w:shd w:val="clear" w:color="auto" w:fill="auto"/>
            <w:vAlign w:val="center"/>
          </w:tcPr>
          <w:p w14:paraId="6ED9AF0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4E39EACD">
        <w:tblPrEx>
          <w:tblCellMar>
            <w:top w:w="0" w:type="dxa"/>
            <w:left w:w="108" w:type="dxa"/>
            <w:bottom w:w="0" w:type="dxa"/>
            <w:right w:w="108" w:type="dxa"/>
          </w:tblCellMar>
        </w:tblPrEx>
        <w:trPr>
          <w:trHeight w:val="447" w:hRule="atLeast"/>
        </w:trPr>
        <w:tc>
          <w:tcPr>
            <w:tcW w:w="2385" w:type="dxa"/>
            <w:tcBorders>
              <w:top w:val="nil"/>
              <w:left w:val="single" w:color="000000" w:sz="4" w:space="0"/>
              <w:bottom w:val="single" w:color="000000" w:sz="4" w:space="0"/>
              <w:right w:val="single" w:color="000000" w:sz="4" w:space="0"/>
            </w:tcBorders>
            <w:shd w:val="clear" w:color="auto" w:fill="auto"/>
            <w:vAlign w:val="center"/>
          </w:tcPr>
          <w:p w14:paraId="537DC1AB">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二、上年结转</w:t>
            </w:r>
          </w:p>
        </w:tc>
        <w:tc>
          <w:tcPr>
            <w:tcW w:w="990" w:type="dxa"/>
            <w:tcBorders>
              <w:top w:val="nil"/>
              <w:left w:val="nil"/>
              <w:bottom w:val="single" w:color="000000" w:sz="4" w:space="0"/>
              <w:right w:val="single" w:color="000000" w:sz="4" w:space="0"/>
            </w:tcBorders>
            <w:shd w:val="clear" w:color="auto" w:fill="auto"/>
            <w:vAlign w:val="center"/>
          </w:tcPr>
          <w:p w14:paraId="630B25B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260" w:type="dxa"/>
            <w:tcBorders>
              <w:top w:val="nil"/>
              <w:left w:val="nil"/>
              <w:bottom w:val="single" w:color="000000" w:sz="4" w:space="0"/>
              <w:right w:val="single" w:color="000000" w:sz="4" w:space="0"/>
            </w:tcBorders>
            <w:shd w:val="clear" w:color="auto" w:fill="auto"/>
            <w:vAlign w:val="center"/>
          </w:tcPr>
          <w:p w14:paraId="42330D10">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二、结转下年</w:t>
            </w:r>
          </w:p>
        </w:tc>
        <w:tc>
          <w:tcPr>
            <w:tcW w:w="876" w:type="dxa"/>
            <w:tcBorders>
              <w:top w:val="nil"/>
              <w:left w:val="nil"/>
              <w:bottom w:val="single" w:color="000000" w:sz="4" w:space="0"/>
              <w:right w:val="single" w:color="000000" w:sz="4" w:space="0"/>
            </w:tcBorders>
            <w:shd w:val="clear" w:color="auto" w:fill="auto"/>
            <w:vAlign w:val="center"/>
          </w:tcPr>
          <w:p w14:paraId="4F2AE12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50" w:type="dxa"/>
            <w:tcBorders>
              <w:top w:val="nil"/>
              <w:left w:val="nil"/>
              <w:bottom w:val="single" w:color="000000" w:sz="4" w:space="0"/>
              <w:right w:val="single" w:color="000000" w:sz="4" w:space="0"/>
            </w:tcBorders>
            <w:shd w:val="clear" w:color="auto" w:fill="auto"/>
            <w:vAlign w:val="center"/>
          </w:tcPr>
          <w:p w14:paraId="222DB5A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94" w:type="dxa"/>
            <w:tcBorders>
              <w:top w:val="nil"/>
              <w:left w:val="nil"/>
              <w:bottom w:val="single" w:color="000000" w:sz="4" w:space="0"/>
              <w:right w:val="single" w:color="000000" w:sz="4" w:space="0"/>
            </w:tcBorders>
            <w:shd w:val="clear" w:color="auto" w:fill="auto"/>
            <w:vAlign w:val="center"/>
          </w:tcPr>
          <w:p w14:paraId="515C9CA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335" w:type="dxa"/>
            <w:tcBorders>
              <w:top w:val="nil"/>
              <w:left w:val="nil"/>
              <w:bottom w:val="single" w:color="000000" w:sz="4" w:space="0"/>
              <w:right w:val="single" w:color="000000" w:sz="4" w:space="0"/>
            </w:tcBorders>
            <w:shd w:val="clear" w:color="auto" w:fill="auto"/>
            <w:vAlign w:val="center"/>
          </w:tcPr>
          <w:p w14:paraId="279D912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46400876">
        <w:tblPrEx>
          <w:tblCellMar>
            <w:top w:w="0" w:type="dxa"/>
            <w:left w:w="108" w:type="dxa"/>
            <w:bottom w:w="0" w:type="dxa"/>
            <w:right w:w="108" w:type="dxa"/>
          </w:tblCellMar>
        </w:tblPrEx>
        <w:trPr>
          <w:trHeight w:val="432" w:hRule="atLeast"/>
        </w:trPr>
        <w:tc>
          <w:tcPr>
            <w:tcW w:w="2385" w:type="dxa"/>
            <w:tcBorders>
              <w:top w:val="nil"/>
              <w:left w:val="single" w:color="000000" w:sz="4" w:space="0"/>
              <w:bottom w:val="single" w:color="000000" w:sz="4" w:space="0"/>
              <w:right w:val="single" w:color="000000" w:sz="4" w:space="0"/>
            </w:tcBorders>
            <w:shd w:val="clear" w:color="auto" w:fill="auto"/>
            <w:vAlign w:val="center"/>
          </w:tcPr>
          <w:p w14:paraId="04931DA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一般公共预算拨款</w:t>
            </w:r>
          </w:p>
        </w:tc>
        <w:tc>
          <w:tcPr>
            <w:tcW w:w="990" w:type="dxa"/>
            <w:tcBorders>
              <w:top w:val="nil"/>
              <w:left w:val="nil"/>
              <w:bottom w:val="single" w:color="000000" w:sz="4" w:space="0"/>
              <w:right w:val="single" w:color="000000" w:sz="4" w:space="0"/>
            </w:tcBorders>
            <w:shd w:val="clear" w:color="auto" w:fill="auto"/>
            <w:vAlign w:val="center"/>
          </w:tcPr>
          <w:p w14:paraId="4AA12C9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260" w:type="dxa"/>
            <w:tcBorders>
              <w:top w:val="nil"/>
              <w:left w:val="nil"/>
              <w:bottom w:val="single" w:color="000000" w:sz="4" w:space="0"/>
              <w:right w:val="single" w:color="000000" w:sz="4" w:space="0"/>
            </w:tcBorders>
            <w:shd w:val="clear" w:color="auto" w:fill="auto"/>
            <w:vAlign w:val="center"/>
          </w:tcPr>
          <w:p w14:paraId="718474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3CA8F92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50" w:type="dxa"/>
            <w:tcBorders>
              <w:top w:val="nil"/>
              <w:left w:val="nil"/>
              <w:bottom w:val="single" w:color="000000" w:sz="4" w:space="0"/>
              <w:right w:val="single" w:color="000000" w:sz="4" w:space="0"/>
            </w:tcBorders>
            <w:shd w:val="clear" w:color="auto" w:fill="auto"/>
            <w:vAlign w:val="center"/>
          </w:tcPr>
          <w:p w14:paraId="09F5107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94" w:type="dxa"/>
            <w:tcBorders>
              <w:top w:val="nil"/>
              <w:left w:val="nil"/>
              <w:bottom w:val="single" w:color="000000" w:sz="4" w:space="0"/>
              <w:right w:val="single" w:color="000000" w:sz="4" w:space="0"/>
            </w:tcBorders>
            <w:shd w:val="clear" w:color="auto" w:fill="auto"/>
            <w:vAlign w:val="center"/>
          </w:tcPr>
          <w:p w14:paraId="2961605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335" w:type="dxa"/>
            <w:tcBorders>
              <w:top w:val="nil"/>
              <w:left w:val="nil"/>
              <w:bottom w:val="single" w:color="000000" w:sz="4" w:space="0"/>
              <w:right w:val="single" w:color="000000" w:sz="4" w:space="0"/>
            </w:tcBorders>
            <w:shd w:val="clear" w:color="auto" w:fill="auto"/>
            <w:vAlign w:val="center"/>
          </w:tcPr>
          <w:p w14:paraId="18CD32D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4D73B786">
        <w:tblPrEx>
          <w:tblCellMar>
            <w:top w:w="0" w:type="dxa"/>
            <w:left w:w="108" w:type="dxa"/>
            <w:bottom w:w="0" w:type="dxa"/>
            <w:right w:w="108" w:type="dxa"/>
          </w:tblCellMar>
        </w:tblPrEx>
        <w:trPr>
          <w:trHeight w:val="413" w:hRule="atLeast"/>
        </w:trPr>
        <w:tc>
          <w:tcPr>
            <w:tcW w:w="2385" w:type="dxa"/>
            <w:tcBorders>
              <w:top w:val="nil"/>
              <w:left w:val="single" w:color="000000" w:sz="4" w:space="0"/>
              <w:bottom w:val="single" w:color="000000" w:sz="4" w:space="0"/>
              <w:right w:val="single" w:color="000000" w:sz="4" w:space="0"/>
            </w:tcBorders>
            <w:shd w:val="clear" w:color="auto" w:fill="auto"/>
            <w:vAlign w:val="center"/>
          </w:tcPr>
          <w:p w14:paraId="0AC9A08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政府性基金预算拨款</w:t>
            </w:r>
          </w:p>
        </w:tc>
        <w:tc>
          <w:tcPr>
            <w:tcW w:w="990" w:type="dxa"/>
            <w:tcBorders>
              <w:top w:val="nil"/>
              <w:left w:val="nil"/>
              <w:bottom w:val="single" w:color="000000" w:sz="4" w:space="0"/>
              <w:right w:val="single" w:color="000000" w:sz="4" w:space="0"/>
            </w:tcBorders>
            <w:shd w:val="clear" w:color="auto" w:fill="auto"/>
            <w:vAlign w:val="center"/>
          </w:tcPr>
          <w:p w14:paraId="2F21D9C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260" w:type="dxa"/>
            <w:tcBorders>
              <w:top w:val="nil"/>
              <w:left w:val="nil"/>
              <w:bottom w:val="single" w:color="000000" w:sz="4" w:space="0"/>
              <w:right w:val="single" w:color="000000" w:sz="4" w:space="0"/>
            </w:tcBorders>
            <w:shd w:val="clear" w:color="auto" w:fill="auto"/>
            <w:vAlign w:val="center"/>
          </w:tcPr>
          <w:p w14:paraId="7310E59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3235135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50" w:type="dxa"/>
            <w:tcBorders>
              <w:top w:val="nil"/>
              <w:left w:val="nil"/>
              <w:bottom w:val="single" w:color="000000" w:sz="4" w:space="0"/>
              <w:right w:val="single" w:color="000000" w:sz="4" w:space="0"/>
            </w:tcBorders>
            <w:shd w:val="clear" w:color="auto" w:fill="auto"/>
            <w:vAlign w:val="center"/>
          </w:tcPr>
          <w:p w14:paraId="0987CE5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94" w:type="dxa"/>
            <w:tcBorders>
              <w:top w:val="nil"/>
              <w:left w:val="nil"/>
              <w:bottom w:val="single" w:color="000000" w:sz="4" w:space="0"/>
              <w:right w:val="single" w:color="000000" w:sz="4" w:space="0"/>
            </w:tcBorders>
            <w:shd w:val="clear" w:color="auto" w:fill="auto"/>
            <w:vAlign w:val="center"/>
          </w:tcPr>
          <w:p w14:paraId="539A601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335" w:type="dxa"/>
            <w:tcBorders>
              <w:top w:val="nil"/>
              <w:left w:val="nil"/>
              <w:bottom w:val="single" w:color="000000" w:sz="4" w:space="0"/>
              <w:right w:val="single" w:color="000000" w:sz="4" w:space="0"/>
            </w:tcBorders>
            <w:shd w:val="clear" w:color="auto" w:fill="auto"/>
            <w:vAlign w:val="center"/>
          </w:tcPr>
          <w:p w14:paraId="2DF4AC4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11E82771">
        <w:tblPrEx>
          <w:tblCellMar>
            <w:top w:w="0" w:type="dxa"/>
            <w:left w:w="108" w:type="dxa"/>
            <w:bottom w:w="0" w:type="dxa"/>
            <w:right w:w="108" w:type="dxa"/>
          </w:tblCellMar>
        </w:tblPrEx>
        <w:trPr>
          <w:trHeight w:val="413" w:hRule="atLeast"/>
        </w:trPr>
        <w:tc>
          <w:tcPr>
            <w:tcW w:w="2385" w:type="dxa"/>
            <w:tcBorders>
              <w:top w:val="nil"/>
              <w:left w:val="single" w:color="000000" w:sz="4" w:space="0"/>
              <w:bottom w:val="single" w:color="000000" w:sz="4" w:space="0"/>
              <w:right w:val="single" w:color="000000" w:sz="4" w:space="0"/>
            </w:tcBorders>
            <w:shd w:val="clear" w:color="auto" w:fill="auto"/>
            <w:vAlign w:val="center"/>
          </w:tcPr>
          <w:p w14:paraId="5FC90E69">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国有资本经营收入</w:t>
            </w:r>
          </w:p>
        </w:tc>
        <w:tc>
          <w:tcPr>
            <w:tcW w:w="990" w:type="dxa"/>
            <w:tcBorders>
              <w:top w:val="nil"/>
              <w:left w:val="nil"/>
              <w:bottom w:val="single" w:color="000000" w:sz="4" w:space="0"/>
              <w:right w:val="single" w:color="000000" w:sz="4" w:space="0"/>
            </w:tcBorders>
            <w:shd w:val="clear" w:color="auto" w:fill="auto"/>
            <w:vAlign w:val="center"/>
          </w:tcPr>
          <w:p w14:paraId="32FF817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260" w:type="dxa"/>
            <w:tcBorders>
              <w:top w:val="nil"/>
              <w:left w:val="nil"/>
              <w:bottom w:val="single" w:color="000000" w:sz="4" w:space="0"/>
              <w:right w:val="single" w:color="000000" w:sz="4" w:space="0"/>
            </w:tcBorders>
            <w:shd w:val="clear" w:color="auto" w:fill="auto"/>
            <w:vAlign w:val="center"/>
          </w:tcPr>
          <w:p w14:paraId="74B1E0A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11B5790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50" w:type="dxa"/>
            <w:tcBorders>
              <w:top w:val="nil"/>
              <w:left w:val="nil"/>
              <w:bottom w:val="single" w:color="000000" w:sz="4" w:space="0"/>
              <w:right w:val="single" w:color="000000" w:sz="4" w:space="0"/>
            </w:tcBorders>
            <w:shd w:val="clear" w:color="auto" w:fill="auto"/>
            <w:vAlign w:val="center"/>
          </w:tcPr>
          <w:p w14:paraId="28EA494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94" w:type="dxa"/>
            <w:tcBorders>
              <w:top w:val="nil"/>
              <w:left w:val="nil"/>
              <w:bottom w:val="single" w:color="000000" w:sz="4" w:space="0"/>
              <w:right w:val="single" w:color="000000" w:sz="4" w:space="0"/>
            </w:tcBorders>
            <w:shd w:val="clear" w:color="auto" w:fill="auto"/>
            <w:vAlign w:val="center"/>
          </w:tcPr>
          <w:p w14:paraId="6FF3379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335" w:type="dxa"/>
            <w:tcBorders>
              <w:top w:val="nil"/>
              <w:left w:val="nil"/>
              <w:bottom w:val="single" w:color="000000" w:sz="4" w:space="0"/>
              <w:right w:val="single" w:color="000000" w:sz="4" w:space="0"/>
            </w:tcBorders>
            <w:shd w:val="clear" w:color="auto" w:fill="auto"/>
            <w:vAlign w:val="center"/>
          </w:tcPr>
          <w:p w14:paraId="6F1A6CD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38FBF6D3">
        <w:tblPrEx>
          <w:tblCellMar>
            <w:top w:w="0" w:type="dxa"/>
            <w:left w:w="108" w:type="dxa"/>
            <w:bottom w:w="0" w:type="dxa"/>
            <w:right w:w="108" w:type="dxa"/>
          </w:tblCellMar>
        </w:tblPrEx>
        <w:trPr>
          <w:trHeight w:val="327" w:hRule="atLeast"/>
        </w:trPr>
        <w:tc>
          <w:tcPr>
            <w:tcW w:w="2385" w:type="dxa"/>
            <w:tcBorders>
              <w:top w:val="nil"/>
              <w:left w:val="single" w:color="000000" w:sz="4" w:space="0"/>
              <w:bottom w:val="single" w:color="000000" w:sz="4" w:space="0"/>
              <w:right w:val="single" w:color="000000" w:sz="4" w:space="0"/>
            </w:tcBorders>
            <w:shd w:val="clear" w:color="auto" w:fill="auto"/>
            <w:vAlign w:val="center"/>
          </w:tcPr>
          <w:p w14:paraId="19312E6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990" w:type="dxa"/>
            <w:tcBorders>
              <w:top w:val="nil"/>
              <w:left w:val="nil"/>
              <w:bottom w:val="single" w:color="000000" w:sz="4" w:space="0"/>
              <w:right w:val="single" w:color="000000" w:sz="4" w:space="0"/>
            </w:tcBorders>
            <w:shd w:val="clear" w:color="auto" w:fill="auto"/>
            <w:vAlign w:val="center"/>
          </w:tcPr>
          <w:p w14:paraId="6D88DB1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260" w:type="dxa"/>
            <w:tcBorders>
              <w:top w:val="nil"/>
              <w:left w:val="nil"/>
              <w:bottom w:val="single" w:color="000000" w:sz="4" w:space="0"/>
              <w:right w:val="single" w:color="000000" w:sz="4" w:space="0"/>
            </w:tcBorders>
            <w:shd w:val="clear" w:color="auto" w:fill="auto"/>
            <w:vAlign w:val="center"/>
          </w:tcPr>
          <w:p w14:paraId="3B89EFC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76" w:type="dxa"/>
            <w:tcBorders>
              <w:top w:val="nil"/>
              <w:left w:val="nil"/>
              <w:bottom w:val="single" w:color="000000" w:sz="4" w:space="0"/>
              <w:right w:val="single" w:color="000000" w:sz="4" w:space="0"/>
            </w:tcBorders>
            <w:shd w:val="clear" w:color="auto" w:fill="auto"/>
            <w:vAlign w:val="center"/>
          </w:tcPr>
          <w:p w14:paraId="44E20E6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50" w:type="dxa"/>
            <w:tcBorders>
              <w:top w:val="nil"/>
              <w:left w:val="nil"/>
              <w:bottom w:val="single" w:color="000000" w:sz="4" w:space="0"/>
              <w:right w:val="single" w:color="000000" w:sz="4" w:space="0"/>
            </w:tcBorders>
            <w:shd w:val="clear" w:color="auto" w:fill="auto"/>
            <w:vAlign w:val="center"/>
          </w:tcPr>
          <w:p w14:paraId="133C810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94" w:type="dxa"/>
            <w:tcBorders>
              <w:top w:val="nil"/>
              <w:left w:val="nil"/>
              <w:bottom w:val="single" w:color="000000" w:sz="4" w:space="0"/>
              <w:right w:val="single" w:color="000000" w:sz="4" w:space="0"/>
            </w:tcBorders>
            <w:shd w:val="clear" w:color="auto" w:fill="auto"/>
            <w:vAlign w:val="center"/>
          </w:tcPr>
          <w:p w14:paraId="1FD4952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335" w:type="dxa"/>
            <w:tcBorders>
              <w:top w:val="nil"/>
              <w:left w:val="nil"/>
              <w:bottom w:val="single" w:color="000000" w:sz="4" w:space="0"/>
              <w:right w:val="single" w:color="000000" w:sz="4" w:space="0"/>
            </w:tcBorders>
            <w:shd w:val="clear" w:color="auto" w:fill="auto"/>
            <w:vAlign w:val="center"/>
          </w:tcPr>
          <w:p w14:paraId="0B3ABE2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6A3FBCB9">
        <w:tblPrEx>
          <w:tblCellMar>
            <w:top w:w="0" w:type="dxa"/>
            <w:left w:w="108" w:type="dxa"/>
            <w:bottom w:w="0" w:type="dxa"/>
            <w:right w:w="108" w:type="dxa"/>
          </w:tblCellMar>
        </w:tblPrEx>
        <w:trPr>
          <w:trHeight w:val="484" w:hRule="atLeast"/>
        </w:trPr>
        <w:tc>
          <w:tcPr>
            <w:tcW w:w="2385" w:type="dxa"/>
            <w:tcBorders>
              <w:top w:val="nil"/>
              <w:left w:val="single" w:color="000000" w:sz="4" w:space="0"/>
              <w:bottom w:val="single" w:color="000000" w:sz="4" w:space="0"/>
              <w:right w:val="single" w:color="000000" w:sz="4" w:space="0"/>
            </w:tcBorders>
            <w:shd w:val="clear" w:color="auto" w:fill="auto"/>
            <w:vAlign w:val="center"/>
          </w:tcPr>
          <w:p w14:paraId="06DC01DF">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收入合计</w:t>
            </w:r>
          </w:p>
        </w:tc>
        <w:tc>
          <w:tcPr>
            <w:tcW w:w="990" w:type="dxa"/>
            <w:tcBorders>
              <w:top w:val="nil"/>
              <w:left w:val="nil"/>
              <w:bottom w:val="single" w:color="000000" w:sz="4" w:space="0"/>
              <w:right w:val="single" w:color="000000" w:sz="4" w:space="0"/>
            </w:tcBorders>
            <w:shd w:val="clear" w:color="auto" w:fill="auto"/>
            <w:noWrap/>
            <w:vAlign w:val="center"/>
          </w:tcPr>
          <w:p w14:paraId="7BA3793A">
            <w:pPr>
              <w:widowControl/>
              <w:jc w:val="right"/>
              <w:rPr>
                <w:rFonts w:eastAsia="宋体"/>
                <w:b/>
                <w:bCs/>
                <w:color w:val="000000"/>
                <w:kern w:val="0"/>
                <w:sz w:val="24"/>
                <w:szCs w:val="24"/>
              </w:rPr>
            </w:pPr>
            <w:r>
              <w:rPr>
                <w:rFonts w:eastAsia="宋体"/>
                <w:b/>
                <w:bCs/>
                <w:color w:val="000000"/>
                <w:kern w:val="0"/>
                <w:sz w:val="24"/>
                <w:szCs w:val="24"/>
              </w:rPr>
              <w:t>225.06</w:t>
            </w:r>
          </w:p>
        </w:tc>
        <w:tc>
          <w:tcPr>
            <w:tcW w:w="2260" w:type="dxa"/>
            <w:tcBorders>
              <w:top w:val="nil"/>
              <w:left w:val="nil"/>
              <w:bottom w:val="single" w:color="000000" w:sz="4" w:space="0"/>
              <w:right w:val="single" w:color="000000" w:sz="4" w:space="0"/>
            </w:tcBorders>
            <w:shd w:val="clear" w:color="auto" w:fill="auto"/>
            <w:vAlign w:val="center"/>
          </w:tcPr>
          <w:p w14:paraId="4A9D2641">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支出合计</w:t>
            </w:r>
          </w:p>
        </w:tc>
        <w:tc>
          <w:tcPr>
            <w:tcW w:w="876" w:type="dxa"/>
            <w:tcBorders>
              <w:top w:val="nil"/>
              <w:left w:val="nil"/>
              <w:bottom w:val="single" w:color="000000" w:sz="4" w:space="0"/>
              <w:right w:val="single" w:color="000000" w:sz="4" w:space="0"/>
            </w:tcBorders>
            <w:shd w:val="clear" w:color="auto" w:fill="auto"/>
            <w:noWrap/>
            <w:vAlign w:val="center"/>
          </w:tcPr>
          <w:p w14:paraId="635DA63E">
            <w:pPr>
              <w:widowControl/>
              <w:jc w:val="right"/>
              <w:rPr>
                <w:rFonts w:eastAsia="宋体"/>
                <w:b/>
                <w:bCs/>
                <w:color w:val="000000"/>
                <w:kern w:val="0"/>
                <w:sz w:val="24"/>
                <w:szCs w:val="24"/>
              </w:rPr>
            </w:pPr>
            <w:r>
              <w:rPr>
                <w:rFonts w:eastAsia="宋体"/>
                <w:b/>
                <w:bCs/>
                <w:color w:val="000000"/>
                <w:kern w:val="0"/>
                <w:sz w:val="24"/>
                <w:szCs w:val="24"/>
              </w:rPr>
              <w:t>225.06</w:t>
            </w:r>
          </w:p>
        </w:tc>
        <w:tc>
          <w:tcPr>
            <w:tcW w:w="1050" w:type="dxa"/>
            <w:tcBorders>
              <w:top w:val="nil"/>
              <w:left w:val="nil"/>
              <w:bottom w:val="single" w:color="000000" w:sz="4" w:space="0"/>
              <w:right w:val="single" w:color="000000" w:sz="4" w:space="0"/>
            </w:tcBorders>
            <w:shd w:val="clear" w:color="auto" w:fill="auto"/>
            <w:noWrap/>
            <w:vAlign w:val="center"/>
          </w:tcPr>
          <w:p w14:paraId="65E71871">
            <w:pPr>
              <w:widowControl/>
              <w:jc w:val="right"/>
              <w:rPr>
                <w:rFonts w:eastAsia="宋体"/>
                <w:b/>
                <w:bCs/>
                <w:color w:val="000000"/>
                <w:kern w:val="0"/>
                <w:sz w:val="24"/>
                <w:szCs w:val="24"/>
              </w:rPr>
            </w:pPr>
            <w:r>
              <w:rPr>
                <w:rFonts w:eastAsia="宋体"/>
                <w:b/>
                <w:bCs/>
                <w:color w:val="000000"/>
                <w:kern w:val="0"/>
                <w:sz w:val="24"/>
                <w:szCs w:val="24"/>
              </w:rPr>
              <w:t>225.06</w:t>
            </w:r>
          </w:p>
        </w:tc>
        <w:tc>
          <w:tcPr>
            <w:tcW w:w="1094" w:type="dxa"/>
            <w:tcBorders>
              <w:top w:val="nil"/>
              <w:left w:val="nil"/>
              <w:bottom w:val="single" w:color="000000" w:sz="4" w:space="0"/>
              <w:right w:val="single" w:color="000000" w:sz="4" w:space="0"/>
            </w:tcBorders>
            <w:shd w:val="clear" w:color="auto" w:fill="auto"/>
            <w:noWrap/>
            <w:vAlign w:val="center"/>
          </w:tcPr>
          <w:p w14:paraId="23ED495F">
            <w:pPr>
              <w:widowControl/>
              <w:jc w:val="right"/>
              <w:rPr>
                <w:rFonts w:eastAsia="宋体"/>
                <w:b/>
                <w:bCs/>
                <w:color w:val="000000"/>
                <w:kern w:val="0"/>
                <w:sz w:val="24"/>
                <w:szCs w:val="24"/>
              </w:rPr>
            </w:pPr>
            <w:r>
              <w:rPr>
                <w:rFonts w:eastAsia="宋体"/>
                <w:b/>
                <w:bCs/>
                <w:color w:val="000000"/>
                <w:kern w:val="0"/>
                <w:sz w:val="24"/>
                <w:szCs w:val="24"/>
              </w:rPr>
              <w:t xml:space="preserve"> </w:t>
            </w:r>
          </w:p>
        </w:tc>
        <w:tc>
          <w:tcPr>
            <w:tcW w:w="1335" w:type="dxa"/>
            <w:tcBorders>
              <w:top w:val="nil"/>
              <w:left w:val="nil"/>
              <w:bottom w:val="single" w:color="000000" w:sz="4" w:space="0"/>
              <w:right w:val="single" w:color="000000" w:sz="4" w:space="0"/>
            </w:tcBorders>
            <w:shd w:val="clear" w:color="auto" w:fill="auto"/>
            <w:noWrap/>
            <w:vAlign w:val="center"/>
          </w:tcPr>
          <w:p w14:paraId="46144ADA">
            <w:pPr>
              <w:widowControl/>
              <w:jc w:val="right"/>
              <w:rPr>
                <w:rFonts w:eastAsia="宋体"/>
                <w:b/>
                <w:bCs/>
                <w:color w:val="000000"/>
                <w:kern w:val="0"/>
                <w:sz w:val="24"/>
                <w:szCs w:val="24"/>
              </w:rPr>
            </w:pPr>
            <w:r>
              <w:rPr>
                <w:rFonts w:eastAsia="宋体"/>
                <w:b/>
                <w:bCs/>
                <w:color w:val="000000"/>
                <w:kern w:val="0"/>
                <w:sz w:val="24"/>
                <w:szCs w:val="24"/>
              </w:rPr>
              <w:t xml:space="preserve"> </w:t>
            </w:r>
          </w:p>
        </w:tc>
      </w:tr>
    </w:tbl>
    <w:p w14:paraId="194F09E6">
      <w:r>
        <w:rPr>
          <w:rFonts w:hint="eastAsia"/>
        </w:rPr>
        <w:t>附件2</w:t>
      </w:r>
    </w:p>
    <w:tbl>
      <w:tblPr>
        <w:tblStyle w:val="5"/>
        <w:tblW w:w="9990" w:type="dxa"/>
        <w:tblInd w:w="-589" w:type="dxa"/>
        <w:tblLayout w:type="autofit"/>
        <w:tblCellMar>
          <w:top w:w="0" w:type="dxa"/>
          <w:left w:w="108" w:type="dxa"/>
          <w:bottom w:w="0" w:type="dxa"/>
          <w:right w:w="108" w:type="dxa"/>
        </w:tblCellMar>
      </w:tblPr>
      <w:tblGrid>
        <w:gridCol w:w="1882"/>
        <w:gridCol w:w="4460"/>
        <w:gridCol w:w="766"/>
        <w:gridCol w:w="1054"/>
        <w:gridCol w:w="1828"/>
      </w:tblGrid>
      <w:tr w14:paraId="1A3BB8A6">
        <w:tblPrEx>
          <w:tblCellMar>
            <w:top w:w="0" w:type="dxa"/>
            <w:left w:w="108" w:type="dxa"/>
            <w:bottom w:w="0" w:type="dxa"/>
            <w:right w:w="108" w:type="dxa"/>
          </w:tblCellMar>
        </w:tblPrEx>
        <w:trPr>
          <w:trHeight w:val="624" w:hRule="atLeast"/>
        </w:trPr>
        <w:tc>
          <w:tcPr>
            <w:tcW w:w="9990" w:type="dxa"/>
            <w:gridSpan w:val="5"/>
            <w:vMerge w:val="restart"/>
            <w:tcBorders>
              <w:top w:val="nil"/>
              <w:left w:val="nil"/>
              <w:bottom w:val="nil"/>
              <w:right w:val="nil"/>
            </w:tcBorders>
            <w:shd w:val="clear" w:color="auto" w:fill="auto"/>
            <w:vAlign w:val="center"/>
          </w:tcPr>
          <w:p w14:paraId="6C8D0FD1">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重庆市九龙坡区人民政府石桥铺街道办事处一般公共预算财政拨款支出预算表</w:t>
            </w:r>
          </w:p>
        </w:tc>
      </w:tr>
      <w:tr w14:paraId="5ED6C44A">
        <w:tblPrEx>
          <w:tblCellMar>
            <w:top w:w="0" w:type="dxa"/>
            <w:left w:w="108" w:type="dxa"/>
            <w:bottom w:w="0" w:type="dxa"/>
            <w:right w:w="108" w:type="dxa"/>
          </w:tblCellMar>
        </w:tblPrEx>
        <w:trPr>
          <w:trHeight w:val="624" w:hRule="atLeast"/>
        </w:trPr>
        <w:tc>
          <w:tcPr>
            <w:tcW w:w="9990" w:type="dxa"/>
            <w:gridSpan w:val="5"/>
            <w:vMerge w:val="continue"/>
            <w:tcBorders>
              <w:top w:val="nil"/>
              <w:left w:val="nil"/>
              <w:bottom w:val="nil"/>
              <w:right w:val="nil"/>
            </w:tcBorders>
            <w:vAlign w:val="center"/>
          </w:tcPr>
          <w:p w14:paraId="33A3CB31">
            <w:pPr>
              <w:widowControl/>
              <w:jc w:val="left"/>
              <w:rPr>
                <w:rFonts w:ascii="方正小标宋_GBK" w:hAnsi="宋体" w:eastAsia="方正小标宋_GBK" w:cs="宋体"/>
                <w:color w:val="000000"/>
                <w:kern w:val="0"/>
                <w:sz w:val="28"/>
                <w:szCs w:val="28"/>
              </w:rPr>
            </w:pPr>
          </w:p>
        </w:tc>
      </w:tr>
      <w:tr w14:paraId="7B7149D0">
        <w:tblPrEx>
          <w:tblCellMar>
            <w:top w:w="0" w:type="dxa"/>
            <w:left w:w="108" w:type="dxa"/>
            <w:bottom w:w="0" w:type="dxa"/>
            <w:right w:w="108" w:type="dxa"/>
          </w:tblCellMar>
        </w:tblPrEx>
        <w:trPr>
          <w:trHeight w:val="327" w:hRule="atLeast"/>
        </w:trPr>
        <w:tc>
          <w:tcPr>
            <w:tcW w:w="1882" w:type="dxa"/>
            <w:tcBorders>
              <w:top w:val="nil"/>
              <w:left w:val="nil"/>
              <w:bottom w:val="nil"/>
              <w:right w:val="nil"/>
            </w:tcBorders>
            <w:shd w:val="clear" w:color="auto" w:fill="auto"/>
            <w:vAlign w:val="center"/>
          </w:tcPr>
          <w:p w14:paraId="7F2DE03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4460" w:type="dxa"/>
            <w:tcBorders>
              <w:top w:val="nil"/>
              <w:left w:val="nil"/>
              <w:bottom w:val="nil"/>
              <w:right w:val="nil"/>
            </w:tcBorders>
            <w:shd w:val="clear" w:color="auto" w:fill="auto"/>
            <w:vAlign w:val="center"/>
          </w:tcPr>
          <w:p w14:paraId="184B185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766" w:type="dxa"/>
            <w:tcBorders>
              <w:top w:val="nil"/>
              <w:left w:val="nil"/>
              <w:bottom w:val="nil"/>
              <w:right w:val="nil"/>
            </w:tcBorders>
            <w:shd w:val="clear" w:color="auto" w:fill="auto"/>
            <w:vAlign w:val="center"/>
          </w:tcPr>
          <w:p w14:paraId="18D3A4A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054" w:type="dxa"/>
            <w:tcBorders>
              <w:top w:val="nil"/>
              <w:left w:val="nil"/>
              <w:bottom w:val="nil"/>
              <w:right w:val="nil"/>
            </w:tcBorders>
            <w:shd w:val="clear" w:color="auto" w:fill="auto"/>
            <w:vAlign w:val="center"/>
          </w:tcPr>
          <w:p w14:paraId="3B11423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828" w:type="dxa"/>
            <w:tcBorders>
              <w:top w:val="nil"/>
              <w:left w:val="nil"/>
              <w:bottom w:val="nil"/>
              <w:right w:val="nil"/>
            </w:tcBorders>
            <w:shd w:val="clear" w:color="auto" w:fill="auto"/>
            <w:vAlign w:val="center"/>
          </w:tcPr>
          <w:p w14:paraId="20422FE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r>
      <w:tr w14:paraId="6FF4FB3E">
        <w:tblPrEx>
          <w:tblCellMar>
            <w:top w:w="0" w:type="dxa"/>
            <w:left w:w="108" w:type="dxa"/>
            <w:bottom w:w="0" w:type="dxa"/>
            <w:right w:w="108" w:type="dxa"/>
          </w:tblCellMar>
        </w:tblPrEx>
        <w:trPr>
          <w:trHeight w:val="413" w:hRule="atLeast"/>
        </w:trPr>
        <w:tc>
          <w:tcPr>
            <w:tcW w:w="1882" w:type="dxa"/>
            <w:tcBorders>
              <w:top w:val="nil"/>
              <w:left w:val="nil"/>
              <w:bottom w:val="nil"/>
              <w:right w:val="nil"/>
            </w:tcBorders>
            <w:shd w:val="clear" w:color="auto" w:fill="auto"/>
            <w:vAlign w:val="center"/>
          </w:tcPr>
          <w:p w14:paraId="140E451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4460" w:type="dxa"/>
            <w:tcBorders>
              <w:top w:val="nil"/>
              <w:left w:val="nil"/>
              <w:bottom w:val="nil"/>
              <w:right w:val="nil"/>
            </w:tcBorders>
            <w:shd w:val="clear" w:color="auto" w:fill="auto"/>
            <w:vAlign w:val="center"/>
          </w:tcPr>
          <w:p w14:paraId="62B38EA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766" w:type="dxa"/>
            <w:tcBorders>
              <w:top w:val="nil"/>
              <w:left w:val="nil"/>
              <w:bottom w:val="nil"/>
              <w:right w:val="nil"/>
            </w:tcBorders>
            <w:shd w:val="clear" w:color="auto" w:fill="auto"/>
            <w:vAlign w:val="center"/>
          </w:tcPr>
          <w:p w14:paraId="131AEFF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054" w:type="dxa"/>
            <w:tcBorders>
              <w:top w:val="nil"/>
              <w:left w:val="nil"/>
              <w:bottom w:val="nil"/>
              <w:right w:val="nil"/>
            </w:tcBorders>
            <w:shd w:val="clear" w:color="auto" w:fill="auto"/>
            <w:vAlign w:val="center"/>
          </w:tcPr>
          <w:p w14:paraId="0ED3657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828" w:type="dxa"/>
            <w:tcBorders>
              <w:top w:val="nil"/>
              <w:left w:val="nil"/>
              <w:bottom w:val="nil"/>
              <w:right w:val="nil"/>
            </w:tcBorders>
            <w:shd w:val="clear" w:color="auto" w:fill="auto"/>
            <w:noWrap/>
            <w:vAlign w:val="center"/>
          </w:tcPr>
          <w:p w14:paraId="3E5930F2">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241682B7">
        <w:tblPrEx>
          <w:tblCellMar>
            <w:top w:w="0" w:type="dxa"/>
            <w:left w:w="108" w:type="dxa"/>
            <w:bottom w:w="0" w:type="dxa"/>
            <w:right w:w="108" w:type="dxa"/>
          </w:tblCellMar>
        </w:tblPrEx>
        <w:trPr>
          <w:trHeight w:val="690" w:hRule="atLeast"/>
        </w:trPr>
        <w:tc>
          <w:tcPr>
            <w:tcW w:w="6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B27B3">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功能分类科目</w:t>
            </w:r>
          </w:p>
        </w:tc>
        <w:tc>
          <w:tcPr>
            <w:tcW w:w="3648" w:type="dxa"/>
            <w:gridSpan w:val="3"/>
            <w:tcBorders>
              <w:top w:val="single" w:color="000000" w:sz="4" w:space="0"/>
              <w:left w:val="nil"/>
              <w:bottom w:val="single" w:color="000000" w:sz="4" w:space="0"/>
              <w:right w:val="single" w:color="000000" w:sz="4" w:space="0"/>
            </w:tcBorders>
            <w:shd w:val="clear" w:color="auto" w:fill="auto"/>
            <w:vAlign w:val="center"/>
          </w:tcPr>
          <w:p w14:paraId="00E0D6CE">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14:paraId="77DA47A1">
        <w:tblPrEx>
          <w:tblCellMar>
            <w:top w:w="0" w:type="dxa"/>
            <w:left w:w="108" w:type="dxa"/>
            <w:bottom w:w="0" w:type="dxa"/>
            <w:right w:w="108" w:type="dxa"/>
          </w:tblCellMar>
        </w:tblPrEx>
        <w:trPr>
          <w:trHeight w:val="585" w:hRule="atLeast"/>
        </w:trPr>
        <w:tc>
          <w:tcPr>
            <w:tcW w:w="1882" w:type="dxa"/>
            <w:tcBorders>
              <w:top w:val="nil"/>
              <w:left w:val="single" w:color="000000" w:sz="4" w:space="0"/>
              <w:bottom w:val="single" w:color="000000" w:sz="4" w:space="0"/>
              <w:right w:val="single" w:color="000000" w:sz="4" w:space="0"/>
            </w:tcBorders>
            <w:shd w:val="clear" w:color="auto" w:fill="auto"/>
            <w:vAlign w:val="center"/>
          </w:tcPr>
          <w:p w14:paraId="7366E360">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4460" w:type="dxa"/>
            <w:tcBorders>
              <w:top w:val="nil"/>
              <w:left w:val="nil"/>
              <w:bottom w:val="single" w:color="000000" w:sz="4" w:space="0"/>
              <w:right w:val="single" w:color="000000" w:sz="4" w:space="0"/>
            </w:tcBorders>
            <w:shd w:val="clear" w:color="auto" w:fill="auto"/>
            <w:vAlign w:val="center"/>
          </w:tcPr>
          <w:p w14:paraId="518858B6">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766" w:type="dxa"/>
            <w:tcBorders>
              <w:top w:val="nil"/>
              <w:left w:val="nil"/>
              <w:bottom w:val="single" w:color="000000" w:sz="4" w:space="0"/>
              <w:right w:val="single" w:color="000000" w:sz="4" w:space="0"/>
            </w:tcBorders>
            <w:shd w:val="clear" w:color="auto" w:fill="auto"/>
            <w:vAlign w:val="center"/>
          </w:tcPr>
          <w:p w14:paraId="64FA8286">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1054" w:type="dxa"/>
            <w:tcBorders>
              <w:top w:val="nil"/>
              <w:left w:val="nil"/>
              <w:bottom w:val="single" w:color="000000" w:sz="4" w:space="0"/>
              <w:right w:val="single" w:color="000000" w:sz="4" w:space="0"/>
            </w:tcBorders>
            <w:shd w:val="clear" w:color="auto" w:fill="auto"/>
            <w:vAlign w:val="center"/>
          </w:tcPr>
          <w:p w14:paraId="5D60D053">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1828" w:type="dxa"/>
            <w:tcBorders>
              <w:top w:val="nil"/>
              <w:left w:val="nil"/>
              <w:bottom w:val="single" w:color="000000" w:sz="4" w:space="0"/>
              <w:right w:val="single" w:color="000000" w:sz="4" w:space="0"/>
            </w:tcBorders>
            <w:shd w:val="clear" w:color="auto" w:fill="auto"/>
            <w:vAlign w:val="center"/>
          </w:tcPr>
          <w:p w14:paraId="6AE71E43">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14:paraId="4730B356">
        <w:tblPrEx>
          <w:tblCellMar>
            <w:top w:w="0" w:type="dxa"/>
            <w:left w:w="108" w:type="dxa"/>
            <w:bottom w:w="0" w:type="dxa"/>
            <w:right w:w="108" w:type="dxa"/>
          </w:tblCellMar>
        </w:tblPrEx>
        <w:trPr>
          <w:trHeight w:val="379" w:hRule="atLeast"/>
        </w:trPr>
        <w:tc>
          <w:tcPr>
            <w:tcW w:w="6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768CB">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766" w:type="dxa"/>
            <w:tcBorders>
              <w:top w:val="nil"/>
              <w:left w:val="nil"/>
              <w:bottom w:val="single" w:color="000000" w:sz="4" w:space="0"/>
              <w:right w:val="single" w:color="000000" w:sz="4" w:space="0"/>
            </w:tcBorders>
            <w:shd w:val="clear" w:color="auto" w:fill="auto"/>
            <w:vAlign w:val="center"/>
          </w:tcPr>
          <w:p w14:paraId="478425D6">
            <w:pPr>
              <w:widowControl/>
              <w:jc w:val="right"/>
              <w:rPr>
                <w:rFonts w:eastAsia="宋体"/>
                <w:color w:val="000000"/>
                <w:kern w:val="0"/>
                <w:sz w:val="20"/>
              </w:rPr>
            </w:pPr>
            <w:r>
              <w:rPr>
                <w:rFonts w:eastAsia="宋体"/>
                <w:color w:val="000000"/>
                <w:kern w:val="0"/>
                <w:sz w:val="20"/>
              </w:rPr>
              <w:t>225.06</w:t>
            </w:r>
          </w:p>
        </w:tc>
        <w:tc>
          <w:tcPr>
            <w:tcW w:w="1054" w:type="dxa"/>
            <w:tcBorders>
              <w:top w:val="nil"/>
              <w:left w:val="nil"/>
              <w:bottom w:val="single" w:color="000000" w:sz="4" w:space="0"/>
              <w:right w:val="single" w:color="000000" w:sz="4" w:space="0"/>
            </w:tcBorders>
            <w:shd w:val="clear" w:color="auto" w:fill="auto"/>
            <w:vAlign w:val="center"/>
          </w:tcPr>
          <w:p w14:paraId="1F16BEDB">
            <w:pPr>
              <w:widowControl/>
              <w:jc w:val="right"/>
              <w:rPr>
                <w:rFonts w:eastAsia="宋体"/>
                <w:color w:val="000000"/>
                <w:kern w:val="0"/>
                <w:sz w:val="20"/>
              </w:rPr>
            </w:pPr>
            <w:r>
              <w:rPr>
                <w:rFonts w:eastAsia="宋体"/>
                <w:color w:val="000000"/>
                <w:kern w:val="0"/>
                <w:sz w:val="20"/>
              </w:rPr>
              <w:t>189.06</w:t>
            </w:r>
          </w:p>
        </w:tc>
        <w:tc>
          <w:tcPr>
            <w:tcW w:w="1828" w:type="dxa"/>
            <w:tcBorders>
              <w:top w:val="nil"/>
              <w:left w:val="nil"/>
              <w:bottom w:val="single" w:color="000000" w:sz="4" w:space="0"/>
              <w:right w:val="single" w:color="000000" w:sz="4" w:space="0"/>
            </w:tcBorders>
            <w:shd w:val="clear" w:color="auto" w:fill="auto"/>
            <w:vAlign w:val="center"/>
          </w:tcPr>
          <w:p w14:paraId="57C6056E">
            <w:pPr>
              <w:widowControl/>
              <w:jc w:val="right"/>
              <w:rPr>
                <w:rFonts w:eastAsia="宋体"/>
                <w:color w:val="000000"/>
                <w:kern w:val="0"/>
                <w:sz w:val="20"/>
              </w:rPr>
            </w:pPr>
            <w:r>
              <w:rPr>
                <w:rFonts w:eastAsia="宋体"/>
                <w:color w:val="000000"/>
                <w:kern w:val="0"/>
                <w:sz w:val="20"/>
              </w:rPr>
              <w:t>36.00</w:t>
            </w:r>
          </w:p>
        </w:tc>
      </w:tr>
      <w:tr w14:paraId="64873DD1">
        <w:tblPrEx>
          <w:tblCellMar>
            <w:top w:w="0" w:type="dxa"/>
            <w:left w:w="108" w:type="dxa"/>
            <w:bottom w:w="0" w:type="dxa"/>
            <w:right w:w="108" w:type="dxa"/>
          </w:tblCellMar>
        </w:tblPrEx>
        <w:trPr>
          <w:trHeight w:val="379" w:hRule="atLeast"/>
        </w:trPr>
        <w:tc>
          <w:tcPr>
            <w:tcW w:w="1882" w:type="dxa"/>
            <w:tcBorders>
              <w:top w:val="nil"/>
              <w:left w:val="single" w:color="000000" w:sz="4" w:space="0"/>
              <w:bottom w:val="single" w:color="000000" w:sz="4" w:space="0"/>
              <w:right w:val="single" w:color="000000" w:sz="4" w:space="0"/>
            </w:tcBorders>
            <w:shd w:val="clear" w:color="auto" w:fill="auto"/>
            <w:noWrap/>
            <w:vAlign w:val="center"/>
          </w:tcPr>
          <w:p w14:paraId="01138440">
            <w:pPr>
              <w:widowControl/>
              <w:jc w:val="left"/>
              <w:rPr>
                <w:rFonts w:ascii="方正仿宋_GBK" w:hAnsi="宋体" w:cs="宋体"/>
                <w:color w:val="000000"/>
                <w:kern w:val="0"/>
                <w:sz w:val="20"/>
              </w:rPr>
            </w:pPr>
            <w:r>
              <w:rPr>
                <w:rFonts w:hint="eastAsia" w:ascii="方正仿宋_GBK" w:hAnsi="宋体" w:cs="宋体"/>
                <w:color w:val="000000"/>
                <w:kern w:val="0"/>
                <w:sz w:val="20"/>
              </w:rPr>
              <w:t>201</w:t>
            </w:r>
          </w:p>
        </w:tc>
        <w:tc>
          <w:tcPr>
            <w:tcW w:w="4460" w:type="dxa"/>
            <w:tcBorders>
              <w:top w:val="nil"/>
              <w:left w:val="nil"/>
              <w:bottom w:val="single" w:color="000000" w:sz="4" w:space="0"/>
              <w:right w:val="single" w:color="000000" w:sz="4" w:space="0"/>
            </w:tcBorders>
            <w:shd w:val="clear" w:color="auto" w:fill="auto"/>
            <w:noWrap/>
            <w:vAlign w:val="center"/>
          </w:tcPr>
          <w:p w14:paraId="6B6ABCFA">
            <w:pPr>
              <w:widowControl/>
              <w:jc w:val="left"/>
              <w:rPr>
                <w:rFonts w:ascii="方正仿宋_GBK" w:hAnsi="宋体" w:cs="宋体"/>
                <w:color w:val="000000"/>
                <w:kern w:val="0"/>
                <w:sz w:val="20"/>
              </w:rPr>
            </w:pPr>
            <w:r>
              <w:rPr>
                <w:rFonts w:hint="eastAsia" w:ascii="方正仿宋_GBK" w:hAnsi="宋体" w:cs="宋体"/>
                <w:color w:val="000000"/>
                <w:kern w:val="0"/>
                <w:sz w:val="20"/>
              </w:rPr>
              <w:t>一般公共服务支出</w:t>
            </w:r>
          </w:p>
        </w:tc>
        <w:tc>
          <w:tcPr>
            <w:tcW w:w="766" w:type="dxa"/>
            <w:tcBorders>
              <w:top w:val="nil"/>
              <w:left w:val="nil"/>
              <w:bottom w:val="single" w:color="000000" w:sz="4" w:space="0"/>
              <w:right w:val="single" w:color="000000" w:sz="4" w:space="0"/>
            </w:tcBorders>
            <w:shd w:val="clear" w:color="auto" w:fill="auto"/>
            <w:vAlign w:val="center"/>
          </w:tcPr>
          <w:p w14:paraId="20BF1536">
            <w:pPr>
              <w:widowControl/>
              <w:jc w:val="right"/>
              <w:rPr>
                <w:rFonts w:eastAsia="宋体"/>
                <w:color w:val="000000"/>
                <w:kern w:val="0"/>
                <w:sz w:val="20"/>
              </w:rPr>
            </w:pPr>
            <w:r>
              <w:rPr>
                <w:rFonts w:eastAsia="宋体"/>
                <w:color w:val="000000"/>
                <w:kern w:val="0"/>
                <w:sz w:val="20"/>
              </w:rPr>
              <w:t>2.42</w:t>
            </w:r>
          </w:p>
        </w:tc>
        <w:tc>
          <w:tcPr>
            <w:tcW w:w="1054" w:type="dxa"/>
            <w:tcBorders>
              <w:top w:val="nil"/>
              <w:left w:val="nil"/>
              <w:bottom w:val="single" w:color="000000" w:sz="4" w:space="0"/>
              <w:right w:val="single" w:color="000000" w:sz="4" w:space="0"/>
            </w:tcBorders>
            <w:shd w:val="clear" w:color="auto" w:fill="auto"/>
            <w:vAlign w:val="center"/>
          </w:tcPr>
          <w:p w14:paraId="172F8953">
            <w:pPr>
              <w:widowControl/>
              <w:jc w:val="right"/>
              <w:rPr>
                <w:rFonts w:eastAsia="宋体"/>
                <w:color w:val="000000"/>
                <w:kern w:val="0"/>
                <w:sz w:val="20"/>
              </w:rPr>
            </w:pPr>
            <w:r>
              <w:rPr>
                <w:rFonts w:eastAsia="宋体"/>
                <w:color w:val="000000"/>
                <w:kern w:val="0"/>
                <w:sz w:val="20"/>
              </w:rPr>
              <w:t>2.42</w:t>
            </w:r>
          </w:p>
        </w:tc>
        <w:tc>
          <w:tcPr>
            <w:tcW w:w="1828" w:type="dxa"/>
            <w:tcBorders>
              <w:top w:val="nil"/>
              <w:left w:val="nil"/>
              <w:bottom w:val="single" w:color="000000" w:sz="4" w:space="0"/>
              <w:right w:val="single" w:color="000000" w:sz="4" w:space="0"/>
            </w:tcBorders>
            <w:shd w:val="clear" w:color="auto" w:fill="auto"/>
            <w:vAlign w:val="center"/>
          </w:tcPr>
          <w:p w14:paraId="73930C4B">
            <w:pPr>
              <w:widowControl/>
              <w:jc w:val="right"/>
              <w:rPr>
                <w:rFonts w:eastAsia="宋体"/>
                <w:color w:val="000000"/>
                <w:kern w:val="0"/>
                <w:sz w:val="20"/>
              </w:rPr>
            </w:pPr>
            <w:r>
              <w:rPr>
                <w:rFonts w:eastAsia="宋体"/>
                <w:color w:val="000000"/>
                <w:kern w:val="0"/>
                <w:sz w:val="20"/>
              </w:rPr>
              <w:t xml:space="preserve"> </w:t>
            </w:r>
          </w:p>
        </w:tc>
      </w:tr>
      <w:tr w14:paraId="750D5EEC">
        <w:tblPrEx>
          <w:tblCellMar>
            <w:top w:w="0" w:type="dxa"/>
            <w:left w:w="108" w:type="dxa"/>
            <w:bottom w:w="0" w:type="dxa"/>
            <w:right w:w="108" w:type="dxa"/>
          </w:tblCellMar>
        </w:tblPrEx>
        <w:trPr>
          <w:trHeight w:val="379" w:hRule="atLeast"/>
        </w:trPr>
        <w:tc>
          <w:tcPr>
            <w:tcW w:w="1882" w:type="dxa"/>
            <w:tcBorders>
              <w:top w:val="nil"/>
              <w:left w:val="single" w:color="000000" w:sz="4" w:space="0"/>
              <w:bottom w:val="single" w:color="000000" w:sz="4" w:space="0"/>
              <w:right w:val="single" w:color="000000" w:sz="4" w:space="0"/>
            </w:tcBorders>
            <w:shd w:val="clear" w:color="auto" w:fill="auto"/>
            <w:vAlign w:val="center"/>
          </w:tcPr>
          <w:p w14:paraId="34A3589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20103</w:t>
            </w:r>
          </w:p>
        </w:tc>
        <w:tc>
          <w:tcPr>
            <w:tcW w:w="4460" w:type="dxa"/>
            <w:tcBorders>
              <w:top w:val="nil"/>
              <w:left w:val="nil"/>
              <w:bottom w:val="single" w:color="000000" w:sz="4" w:space="0"/>
              <w:right w:val="single" w:color="000000" w:sz="4" w:space="0"/>
            </w:tcBorders>
            <w:shd w:val="clear" w:color="auto" w:fill="auto"/>
            <w:vAlign w:val="center"/>
          </w:tcPr>
          <w:p w14:paraId="0BC3DB9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政府办公厅（室）及相关机构事务</w:t>
            </w:r>
          </w:p>
        </w:tc>
        <w:tc>
          <w:tcPr>
            <w:tcW w:w="766" w:type="dxa"/>
            <w:tcBorders>
              <w:top w:val="nil"/>
              <w:left w:val="nil"/>
              <w:bottom w:val="single" w:color="000000" w:sz="4" w:space="0"/>
              <w:right w:val="single" w:color="000000" w:sz="4" w:space="0"/>
            </w:tcBorders>
            <w:shd w:val="clear" w:color="auto" w:fill="auto"/>
            <w:vAlign w:val="center"/>
          </w:tcPr>
          <w:p w14:paraId="72094659">
            <w:pPr>
              <w:widowControl/>
              <w:jc w:val="right"/>
              <w:rPr>
                <w:rFonts w:eastAsia="宋体"/>
                <w:color w:val="000000"/>
                <w:kern w:val="0"/>
                <w:sz w:val="20"/>
              </w:rPr>
            </w:pPr>
            <w:r>
              <w:rPr>
                <w:rFonts w:eastAsia="宋体"/>
                <w:color w:val="000000"/>
                <w:kern w:val="0"/>
                <w:sz w:val="20"/>
              </w:rPr>
              <w:t>2.42</w:t>
            </w:r>
          </w:p>
        </w:tc>
        <w:tc>
          <w:tcPr>
            <w:tcW w:w="1054" w:type="dxa"/>
            <w:tcBorders>
              <w:top w:val="nil"/>
              <w:left w:val="nil"/>
              <w:bottom w:val="single" w:color="000000" w:sz="4" w:space="0"/>
              <w:right w:val="single" w:color="000000" w:sz="4" w:space="0"/>
            </w:tcBorders>
            <w:shd w:val="clear" w:color="auto" w:fill="auto"/>
            <w:vAlign w:val="center"/>
          </w:tcPr>
          <w:p w14:paraId="66E19B1C">
            <w:pPr>
              <w:widowControl/>
              <w:jc w:val="right"/>
              <w:rPr>
                <w:rFonts w:eastAsia="宋体"/>
                <w:color w:val="000000"/>
                <w:kern w:val="0"/>
                <w:sz w:val="20"/>
              </w:rPr>
            </w:pPr>
            <w:r>
              <w:rPr>
                <w:rFonts w:eastAsia="宋体"/>
                <w:color w:val="000000"/>
                <w:kern w:val="0"/>
                <w:sz w:val="20"/>
              </w:rPr>
              <w:t>2.42</w:t>
            </w:r>
          </w:p>
        </w:tc>
        <w:tc>
          <w:tcPr>
            <w:tcW w:w="1828" w:type="dxa"/>
            <w:tcBorders>
              <w:top w:val="nil"/>
              <w:left w:val="nil"/>
              <w:bottom w:val="single" w:color="000000" w:sz="4" w:space="0"/>
              <w:right w:val="single" w:color="000000" w:sz="4" w:space="0"/>
            </w:tcBorders>
            <w:shd w:val="clear" w:color="auto" w:fill="auto"/>
            <w:vAlign w:val="center"/>
          </w:tcPr>
          <w:p w14:paraId="12EC69B9">
            <w:pPr>
              <w:widowControl/>
              <w:jc w:val="right"/>
              <w:rPr>
                <w:rFonts w:eastAsia="宋体"/>
                <w:color w:val="000000"/>
                <w:kern w:val="0"/>
                <w:sz w:val="20"/>
              </w:rPr>
            </w:pPr>
            <w:r>
              <w:rPr>
                <w:rFonts w:eastAsia="宋体"/>
                <w:color w:val="000000"/>
                <w:kern w:val="0"/>
                <w:sz w:val="20"/>
              </w:rPr>
              <w:t xml:space="preserve"> </w:t>
            </w:r>
          </w:p>
        </w:tc>
      </w:tr>
      <w:tr w14:paraId="4775DF3D">
        <w:tblPrEx>
          <w:tblCellMar>
            <w:top w:w="0" w:type="dxa"/>
            <w:left w:w="108" w:type="dxa"/>
            <w:bottom w:w="0" w:type="dxa"/>
            <w:right w:w="108" w:type="dxa"/>
          </w:tblCellMar>
        </w:tblPrEx>
        <w:trPr>
          <w:trHeight w:val="379" w:hRule="atLeast"/>
        </w:trPr>
        <w:tc>
          <w:tcPr>
            <w:tcW w:w="1882" w:type="dxa"/>
            <w:tcBorders>
              <w:top w:val="nil"/>
              <w:left w:val="single" w:color="000000" w:sz="4" w:space="0"/>
              <w:bottom w:val="single" w:color="000000" w:sz="4" w:space="0"/>
              <w:right w:val="single" w:color="000000" w:sz="4" w:space="0"/>
            </w:tcBorders>
            <w:shd w:val="clear" w:color="auto" w:fill="auto"/>
            <w:vAlign w:val="center"/>
          </w:tcPr>
          <w:p w14:paraId="2472D795">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2010350</w:t>
            </w:r>
          </w:p>
        </w:tc>
        <w:tc>
          <w:tcPr>
            <w:tcW w:w="4460" w:type="dxa"/>
            <w:tcBorders>
              <w:top w:val="nil"/>
              <w:left w:val="nil"/>
              <w:bottom w:val="single" w:color="000000" w:sz="4" w:space="0"/>
              <w:right w:val="single" w:color="000000" w:sz="4" w:space="0"/>
            </w:tcBorders>
            <w:shd w:val="clear" w:color="auto" w:fill="auto"/>
            <w:vAlign w:val="center"/>
          </w:tcPr>
          <w:p w14:paraId="3E5D3DD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事业运行</w:t>
            </w:r>
          </w:p>
        </w:tc>
        <w:tc>
          <w:tcPr>
            <w:tcW w:w="766" w:type="dxa"/>
            <w:tcBorders>
              <w:top w:val="nil"/>
              <w:left w:val="nil"/>
              <w:bottom w:val="single" w:color="000000" w:sz="4" w:space="0"/>
              <w:right w:val="single" w:color="000000" w:sz="4" w:space="0"/>
            </w:tcBorders>
            <w:shd w:val="clear" w:color="auto" w:fill="auto"/>
            <w:vAlign w:val="center"/>
          </w:tcPr>
          <w:p w14:paraId="682F91B3">
            <w:pPr>
              <w:widowControl/>
              <w:jc w:val="right"/>
              <w:rPr>
                <w:rFonts w:eastAsia="宋体"/>
                <w:color w:val="000000"/>
                <w:kern w:val="0"/>
                <w:sz w:val="20"/>
              </w:rPr>
            </w:pPr>
            <w:r>
              <w:rPr>
                <w:rFonts w:eastAsia="宋体"/>
                <w:color w:val="000000"/>
                <w:kern w:val="0"/>
                <w:sz w:val="20"/>
              </w:rPr>
              <w:t>2.42</w:t>
            </w:r>
          </w:p>
        </w:tc>
        <w:tc>
          <w:tcPr>
            <w:tcW w:w="1054" w:type="dxa"/>
            <w:tcBorders>
              <w:top w:val="nil"/>
              <w:left w:val="nil"/>
              <w:bottom w:val="single" w:color="000000" w:sz="4" w:space="0"/>
              <w:right w:val="single" w:color="000000" w:sz="4" w:space="0"/>
            </w:tcBorders>
            <w:shd w:val="clear" w:color="auto" w:fill="auto"/>
            <w:vAlign w:val="center"/>
          </w:tcPr>
          <w:p w14:paraId="65DF555B">
            <w:pPr>
              <w:widowControl/>
              <w:jc w:val="right"/>
              <w:rPr>
                <w:rFonts w:eastAsia="宋体"/>
                <w:color w:val="000000"/>
                <w:kern w:val="0"/>
                <w:sz w:val="20"/>
              </w:rPr>
            </w:pPr>
            <w:r>
              <w:rPr>
                <w:rFonts w:eastAsia="宋体"/>
                <w:color w:val="000000"/>
                <w:kern w:val="0"/>
                <w:sz w:val="20"/>
              </w:rPr>
              <w:t>2.42</w:t>
            </w:r>
          </w:p>
        </w:tc>
        <w:tc>
          <w:tcPr>
            <w:tcW w:w="1828" w:type="dxa"/>
            <w:tcBorders>
              <w:top w:val="nil"/>
              <w:left w:val="nil"/>
              <w:bottom w:val="single" w:color="000000" w:sz="4" w:space="0"/>
              <w:right w:val="single" w:color="000000" w:sz="4" w:space="0"/>
            </w:tcBorders>
            <w:shd w:val="clear" w:color="auto" w:fill="auto"/>
            <w:vAlign w:val="center"/>
          </w:tcPr>
          <w:p w14:paraId="49129EE8">
            <w:pPr>
              <w:widowControl/>
              <w:jc w:val="right"/>
              <w:rPr>
                <w:rFonts w:eastAsia="宋体"/>
                <w:color w:val="000000"/>
                <w:kern w:val="0"/>
                <w:sz w:val="20"/>
              </w:rPr>
            </w:pPr>
            <w:r>
              <w:rPr>
                <w:rFonts w:eastAsia="宋体"/>
                <w:color w:val="000000"/>
                <w:kern w:val="0"/>
                <w:sz w:val="20"/>
              </w:rPr>
              <w:t xml:space="preserve"> </w:t>
            </w:r>
          </w:p>
        </w:tc>
      </w:tr>
      <w:tr w14:paraId="57081C4D">
        <w:tblPrEx>
          <w:tblCellMar>
            <w:top w:w="0" w:type="dxa"/>
            <w:left w:w="108" w:type="dxa"/>
            <w:bottom w:w="0" w:type="dxa"/>
            <w:right w:w="108" w:type="dxa"/>
          </w:tblCellMar>
        </w:tblPrEx>
        <w:trPr>
          <w:trHeight w:val="379" w:hRule="atLeast"/>
        </w:trPr>
        <w:tc>
          <w:tcPr>
            <w:tcW w:w="1882" w:type="dxa"/>
            <w:tcBorders>
              <w:top w:val="nil"/>
              <w:left w:val="single" w:color="000000" w:sz="4" w:space="0"/>
              <w:bottom w:val="single" w:color="000000" w:sz="4" w:space="0"/>
              <w:right w:val="single" w:color="000000" w:sz="4" w:space="0"/>
            </w:tcBorders>
            <w:shd w:val="clear" w:color="auto" w:fill="auto"/>
            <w:noWrap/>
            <w:vAlign w:val="center"/>
          </w:tcPr>
          <w:p w14:paraId="08772AD3">
            <w:pPr>
              <w:widowControl/>
              <w:jc w:val="left"/>
              <w:rPr>
                <w:rFonts w:ascii="方正仿宋_GBK" w:hAnsi="宋体" w:cs="宋体"/>
                <w:color w:val="000000"/>
                <w:kern w:val="0"/>
                <w:sz w:val="20"/>
              </w:rPr>
            </w:pPr>
            <w:r>
              <w:rPr>
                <w:rFonts w:hint="eastAsia" w:ascii="方正仿宋_GBK" w:hAnsi="宋体" w:cs="宋体"/>
                <w:color w:val="000000"/>
                <w:kern w:val="0"/>
                <w:sz w:val="20"/>
              </w:rPr>
              <w:t>208</w:t>
            </w:r>
          </w:p>
        </w:tc>
        <w:tc>
          <w:tcPr>
            <w:tcW w:w="4460" w:type="dxa"/>
            <w:tcBorders>
              <w:top w:val="nil"/>
              <w:left w:val="nil"/>
              <w:bottom w:val="single" w:color="000000" w:sz="4" w:space="0"/>
              <w:right w:val="single" w:color="000000" w:sz="4" w:space="0"/>
            </w:tcBorders>
            <w:shd w:val="clear" w:color="auto" w:fill="auto"/>
            <w:noWrap/>
            <w:vAlign w:val="center"/>
          </w:tcPr>
          <w:p w14:paraId="6EA8F159">
            <w:pPr>
              <w:widowControl/>
              <w:jc w:val="left"/>
              <w:rPr>
                <w:rFonts w:ascii="方正仿宋_GBK" w:hAnsi="宋体" w:cs="宋体"/>
                <w:color w:val="000000"/>
                <w:kern w:val="0"/>
                <w:sz w:val="20"/>
              </w:rPr>
            </w:pPr>
            <w:r>
              <w:rPr>
                <w:rFonts w:hint="eastAsia" w:ascii="方正仿宋_GBK" w:hAnsi="宋体" w:cs="宋体"/>
                <w:color w:val="000000"/>
                <w:kern w:val="0"/>
                <w:sz w:val="20"/>
              </w:rPr>
              <w:t>社会保障和就业支出</w:t>
            </w:r>
          </w:p>
        </w:tc>
        <w:tc>
          <w:tcPr>
            <w:tcW w:w="766" w:type="dxa"/>
            <w:tcBorders>
              <w:top w:val="nil"/>
              <w:left w:val="nil"/>
              <w:bottom w:val="single" w:color="000000" w:sz="4" w:space="0"/>
              <w:right w:val="single" w:color="000000" w:sz="4" w:space="0"/>
            </w:tcBorders>
            <w:shd w:val="clear" w:color="auto" w:fill="auto"/>
            <w:vAlign w:val="center"/>
          </w:tcPr>
          <w:p w14:paraId="0F95ED89">
            <w:pPr>
              <w:widowControl/>
              <w:jc w:val="right"/>
              <w:rPr>
                <w:rFonts w:eastAsia="宋体"/>
                <w:color w:val="000000"/>
                <w:kern w:val="0"/>
                <w:sz w:val="20"/>
              </w:rPr>
            </w:pPr>
            <w:r>
              <w:rPr>
                <w:rFonts w:eastAsia="宋体"/>
                <w:color w:val="000000"/>
                <w:kern w:val="0"/>
                <w:sz w:val="20"/>
              </w:rPr>
              <w:t>205.02</w:t>
            </w:r>
          </w:p>
        </w:tc>
        <w:tc>
          <w:tcPr>
            <w:tcW w:w="1054" w:type="dxa"/>
            <w:tcBorders>
              <w:top w:val="nil"/>
              <w:left w:val="nil"/>
              <w:bottom w:val="single" w:color="000000" w:sz="4" w:space="0"/>
              <w:right w:val="single" w:color="000000" w:sz="4" w:space="0"/>
            </w:tcBorders>
            <w:shd w:val="clear" w:color="auto" w:fill="auto"/>
            <w:vAlign w:val="center"/>
          </w:tcPr>
          <w:p w14:paraId="617C1BBF">
            <w:pPr>
              <w:widowControl/>
              <w:jc w:val="right"/>
              <w:rPr>
                <w:rFonts w:eastAsia="宋体"/>
                <w:color w:val="000000"/>
                <w:kern w:val="0"/>
                <w:sz w:val="20"/>
              </w:rPr>
            </w:pPr>
            <w:r>
              <w:rPr>
                <w:rFonts w:eastAsia="宋体"/>
                <w:color w:val="000000"/>
                <w:kern w:val="0"/>
                <w:sz w:val="20"/>
              </w:rPr>
              <w:t>169.02</w:t>
            </w:r>
          </w:p>
        </w:tc>
        <w:tc>
          <w:tcPr>
            <w:tcW w:w="1828" w:type="dxa"/>
            <w:tcBorders>
              <w:top w:val="nil"/>
              <w:left w:val="nil"/>
              <w:bottom w:val="single" w:color="000000" w:sz="4" w:space="0"/>
              <w:right w:val="single" w:color="000000" w:sz="4" w:space="0"/>
            </w:tcBorders>
            <w:shd w:val="clear" w:color="auto" w:fill="auto"/>
            <w:vAlign w:val="center"/>
          </w:tcPr>
          <w:p w14:paraId="1D5B4A86">
            <w:pPr>
              <w:widowControl/>
              <w:jc w:val="right"/>
              <w:rPr>
                <w:rFonts w:eastAsia="宋体"/>
                <w:color w:val="000000"/>
                <w:kern w:val="0"/>
                <w:sz w:val="20"/>
              </w:rPr>
            </w:pPr>
            <w:r>
              <w:rPr>
                <w:rFonts w:eastAsia="宋体"/>
                <w:color w:val="000000"/>
                <w:kern w:val="0"/>
                <w:sz w:val="20"/>
              </w:rPr>
              <w:t>36.00</w:t>
            </w:r>
          </w:p>
        </w:tc>
      </w:tr>
      <w:tr w14:paraId="0585B972">
        <w:tblPrEx>
          <w:tblCellMar>
            <w:top w:w="0" w:type="dxa"/>
            <w:left w:w="108" w:type="dxa"/>
            <w:bottom w:w="0" w:type="dxa"/>
            <w:right w:w="108" w:type="dxa"/>
          </w:tblCellMar>
        </w:tblPrEx>
        <w:trPr>
          <w:trHeight w:val="379" w:hRule="atLeast"/>
        </w:trPr>
        <w:tc>
          <w:tcPr>
            <w:tcW w:w="1882" w:type="dxa"/>
            <w:tcBorders>
              <w:top w:val="nil"/>
              <w:left w:val="single" w:color="000000" w:sz="4" w:space="0"/>
              <w:bottom w:val="single" w:color="000000" w:sz="4" w:space="0"/>
              <w:right w:val="single" w:color="000000" w:sz="4" w:space="0"/>
            </w:tcBorders>
            <w:shd w:val="clear" w:color="auto" w:fill="auto"/>
            <w:vAlign w:val="center"/>
          </w:tcPr>
          <w:p w14:paraId="5CD967E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20801</w:t>
            </w:r>
          </w:p>
        </w:tc>
        <w:tc>
          <w:tcPr>
            <w:tcW w:w="4460" w:type="dxa"/>
            <w:tcBorders>
              <w:top w:val="nil"/>
              <w:left w:val="nil"/>
              <w:bottom w:val="single" w:color="000000" w:sz="4" w:space="0"/>
              <w:right w:val="single" w:color="000000" w:sz="4" w:space="0"/>
            </w:tcBorders>
            <w:shd w:val="clear" w:color="auto" w:fill="auto"/>
            <w:vAlign w:val="center"/>
          </w:tcPr>
          <w:p w14:paraId="78B74FB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人力资源和社会保障管理事务</w:t>
            </w:r>
          </w:p>
        </w:tc>
        <w:tc>
          <w:tcPr>
            <w:tcW w:w="766" w:type="dxa"/>
            <w:tcBorders>
              <w:top w:val="nil"/>
              <w:left w:val="nil"/>
              <w:bottom w:val="single" w:color="000000" w:sz="4" w:space="0"/>
              <w:right w:val="single" w:color="000000" w:sz="4" w:space="0"/>
            </w:tcBorders>
            <w:shd w:val="clear" w:color="auto" w:fill="auto"/>
            <w:vAlign w:val="center"/>
          </w:tcPr>
          <w:p w14:paraId="3C12CCEA">
            <w:pPr>
              <w:widowControl/>
              <w:jc w:val="right"/>
              <w:rPr>
                <w:rFonts w:eastAsia="宋体"/>
                <w:color w:val="000000"/>
                <w:kern w:val="0"/>
                <w:sz w:val="20"/>
              </w:rPr>
            </w:pPr>
            <w:r>
              <w:rPr>
                <w:rFonts w:eastAsia="宋体"/>
                <w:color w:val="000000"/>
                <w:kern w:val="0"/>
                <w:sz w:val="20"/>
              </w:rPr>
              <w:t>36.00</w:t>
            </w:r>
          </w:p>
        </w:tc>
        <w:tc>
          <w:tcPr>
            <w:tcW w:w="1054" w:type="dxa"/>
            <w:tcBorders>
              <w:top w:val="nil"/>
              <w:left w:val="nil"/>
              <w:bottom w:val="single" w:color="000000" w:sz="4" w:space="0"/>
              <w:right w:val="single" w:color="000000" w:sz="4" w:space="0"/>
            </w:tcBorders>
            <w:shd w:val="clear" w:color="auto" w:fill="auto"/>
            <w:vAlign w:val="center"/>
          </w:tcPr>
          <w:p w14:paraId="03E59140">
            <w:pPr>
              <w:widowControl/>
              <w:jc w:val="right"/>
              <w:rPr>
                <w:rFonts w:eastAsia="宋体"/>
                <w:color w:val="000000"/>
                <w:kern w:val="0"/>
                <w:sz w:val="20"/>
              </w:rPr>
            </w:pPr>
            <w:r>
              <w:rPr>
                <w:rFonts w:eastAsia="宋体"/>
                <w:color w:val="000000"/>
                <w:kern w:val="0"/>
                <w:sz w:val="20"/>
              </w:rPr>
              <w:t xml:space="preserve"> </w:t>
            </w:r>
          </w:p>
        </w:tc>
        <w:tc>
          <w:tcPr>
            <w:tcW w:w="1828" w:type="dxa"/>
            <w:tcBorders>
              <w:top w:val="nil"/>
              <w:left w:val="nil"/>
              <w:bottom w:val="single" w:color="000000" w:sz="4" w:space="0"/>
              <w:right w:val="single" w:color="000000" w:sz="4" w:space="0"/>
            </w:tcBorders>
            <w:shd w:val="clear" w:color="auto" w:fill="auto"/>
            <w:vAlign w:val="center"/>
          </w:tcPr>
          <w:p w14:paraId="16BFE628">
            <w:pPr>
              <w:widowControl/>
              <w:jc w:val="right"/>
              <w:rPr>
                <w:rFonts w:eastAsia="宋体"/>
                <w:color w:val="000000"/>
                <w:kern w:val="0"/>
                <w:sz w:val="20"/>
              </w:rPr>
            </w:pPr>
            <w:r>
              <w:rPr>
                <w:rFonts w:eastAsia="宋体"/>
                <w:color w:val="000000"/>
                <w:kern w:val="0"/>
                <w:sz w:val="20"/>
              </w:rPr>
              <w:t>36.00</w:t>
            </w:r>
          </w:p>
        </w:tc>
      </w:tr>
      <w:tr w14:paraId="3591C455">
        <w:tblPrEx>
          <w:tblCellMar>
            <w:top w:w="0" w:type="dxa"/>
            <w:left w:w="108" w:type="dxa"/>
            <w:bottom w:w="0" w:type="dxa"/>
            <w:right w:w="108" w:type="dxa"/>
          </w:tblCellMar>
        </w:tblPrEx>
        <w:trPr>
          <w:trHeight w:val="379" w:hRule="atLeast"/>
        </w:trPr>
        <w:tc>
          <w:tcPr>
            <w:tcW w:w="1882" w:type="dxa"/>
            <w:tcBorders>
              <w:top w:val="nil"/>
              <w:left w:val="single" w:color="000000" w:sz="4" w:space="0"/>
              <w:bottom w:val="single" w:color="000000" w:sz="4" w:space="0"/>
              <w:right w:val="single" w:color="000000" w:sz="4" w:space="0"/>
            </w:tcBorders>
            <w:shd w:val="clear" w:color="auto" w:fill="auto"/>
            <w:vAlign w:val="center"/>
          </w:tcPr>
          <w:p w14:paraId="5D2DCF6D">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2080199</w:t>
            </w:r>
          </w:p>
        </w:tc>
        <w:tc>
          <w:tcPr>
            <w:tcW w:w="4460" w:type="dxa"/>
            <w:tcBorders>
              <w:top w:val="nil"/>
              <w:left w:val="nil"/>
              <w:bottom w:val="single" w:color="000000" w:sz="4" w:space="0"/>
              <w:right w:val="single" w:color="000000" w:sz="4" w:space="0"/>
            </w:tcBorders>
            <w:shd w:val="clear" w:color="auto" w:fill="auto"/>
            <w:vAlign w:val="center"/>
          </w:tcPr>
          <w:p w14:paraId="52820C8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其他人力资源和社会保障管理事务支出</w:t>
            </w:r>
          </w:p>
        </w:tc>
        <w:tc>
          <w:tcPr>
            <w:tcW w:w="766" w:type="dxa"/>
            <w:tcBorders>
              <w:top w:val="nil"/>
              <w:left w:val="nil"/>
              <w:bottom w:val="single" w:color="000000" w:sz="4" w:space="0"/>
              <w:right w:val="single" w:color="000000" w:sz="4" w:space="0"/>
            </w:tcBorders>
            <w:shd w:val="clear" w:color="auto" w:fill="auto"/>
            <w:vAlign w:val="center"/>
          </w:tcPr>
          <w:p w14:paraId="23D8F10A">
            <w:pPr>
              <w:widowControl/>
              <w:jc w:val="right"/>
              <w:rPr>
                <w:rFonts w:eastAsia="宋体"/>
                <w:color w:val="000000"/>
                <w:kern w:val="0"/>
                <w:sz w:val="20"/>
              </w:rPr>
            </w:pPr>
            <w:r>
              <w:rPr>
                <w:rFonts w:eastAsia="宋体"/>
                <w:color w:val="000000"/>
                <w:kern w:val="0"/>
                <w:sz w:val="20"/>
              </w:rPr>
              <w:t>36.00</w:t>
            </w:r>
          </w:p>
        </w:tc>
        <w:tc>
          <w:tcPr>
            <w:tcW w:w="1054" w:type="dxa"/>
            <w:tcBorders>
              <w:top w:val="nil"/>
              <w:left w:val="nil"/>
              <w:bottom w:val="single" w:color="000000" w:sz="4" w:space="0"/>
              <w:right w:val="single" w:color="000000" w:sz="4" w:space="0"/>
            </w:tcBorders>
            <w:shd w:val="clear" w:color="auto" w:fill="auto"/>
            <w:vAlign w:val="center"/>
          </w:tcPr>
          <w:p w14:paraId="5221BC0E">
            <w:pPr>
              <w:widowControl/>
              <w:jc w:val="right"/>
              <w:rPr>
                <w:rFonts w:eastAsia="宋体"/>
                <w:color w:val="000000"/>
                <w:kern w:val="0"/>
                <w:sz w:val="20"/>
              </w:rPr>
            </w:pPr>
            <w:r>
              <w:rPr>
                <w:rFonts w:eastAsia="宋体"/>
                <w:color w:val="000000"/>
                <w:kern w:val="0"/>
                <w:sz w:val="20"/>
              </w:rPr>
              <w:t xml:space="preserve"> </w:t>
            </w:r>
          </w:p>
        </w:tc>
        <w:tc>
          <w:tcPr>
            <w:tcW w:w="1828" w:type="dxa"/>
            <w:tcBorders>
              <w:top w:val="nil"/>
              <w:left w:val="nil"/>
              <w:bottom w:val="single" w:color="000000" w:sz="4" w:space="0"/>
              <w:right w:val="single" w:color="000000" w:sz="4" w:space="0"/>
            </w:tcBorders>
            <w:shd w:val="clear" w:color="auto" w:fill="auto"/>
            <w:vAlign w:val="center"/>
          </w:tcPr>
          <w:p w14:paraId="3A6CF3E3">
            <w:pPr>
              <w:widowControl/>
              <w:jc w:val="right"/>
              <w:rPr>
                <w:rFonts w:eastAsia="宋体"/>
                <w:color w:val="000000"/>
                <w:kern w:val="0"/>
                <w:sz w:val="20"/>
              </w:rPr>
            </w:pPr>
            <w:r>
              <w:rPr>
                <w:rFonts w:eastAsia="宋体"/>
                <w:color w:val="000000"/>
                <w:kern w:val="0"/>
                <w:sz w:val="20"/>
              </w:rPr>
              <w:t>36.00</w:t>
            </w:r>
          </w:p>
        </w:tc>
      </w:tr>
      <w:tr w14:paraId="67AE10E5">
        <w:tblPrEx>
          <w:tblCellMar>
            <w:top w:w="0" w:type="dxa"/>
            <w:left w:w="108" w:type="dxa"/>
            <w:bottom w:w="0" w:type="dxa"/>
            <w:right w:w="108" w:type="dxa"/>
          </w:tblCellMar>
        </w:tblPrEx>
        <w:trPr>
          <w:trHeight w:val="379" w:hRule="atLeast"/>
        </w:trPr>
        <w:tc>
          <w:tcPr>
            <w:tcW w:w="1882" w:type="dxa"/>
            <w:tcBorders>
              <w:top w:val="nil"/>
              <w:left w:val="single" w:color="000000" w:sz="4" w:space="0"/>
              <w:bottom w:val="single" w:color="000000" w:sz="4" w:space="0"/>
              <w:right w:val="single" w:color="000000" w:sz="4" w:space="0"/>
            </w:tcBorders>
            <w:shd w:val="clear" w:color="auto" w:fill="auto"/>
            <w:vAlign w:val="center"/>
          </w:tcPr>
          <w:p w14:paraId="7C8B88E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20805</w:t>
            </w:r>
          </w:p>
        </w:tc>
        <w:tc>
          <w:tcPr>
            <w:tcW w:w="4460" w:type="dxa"/>
            <w:tcBorders>
              <w:top w:val="nil"/>
              <w:left w:val="nil"/>
              <w:bottom w:val="single" w:color="000000" w:sz="4" w:space="0"/>
              <w:right w:val="single" w:color="000000" w:sz="4" w:space="0"/>
            </w:tcBorders>
            <w:shd w:val="clear" w:color="auto" w:fill="auto"/>
            <w:vAlign w:val="center"/>
          </w:tcPr>
          <w:p w14:paraId="1092BDF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行政事业单位养老支出</w:t>
            </w:r>
          </w:p>
        </w:tc>
        <w:tc>
          <w:tcPr>
            <w:tcW w:w="766" w:type="dxa"/>
            <w:tcBorders>
              <w:top w:val="nil"/>
              <w:left w:val="nil"/>
              <w:bottom w:val="single" w:color="000000" w:sz="4" w:space="0"/>
              <w:right w:val="single" w:color="000000" w:sz="4" w:space="0"/>
            </w:tcBorders>
            <w:shd w:val="clear" w:color="auto" w:fill="auto"/>
            <w:vAlign w:val="center"/>
          </w:tcPr>
          <w:p w14:paraId="48E78311">
            <w:pPr>
              <w:widowControl/>
              <w:jc w:val="right"/>
              <w:rPr>
                <w:rFonts w:eastAsia="宋体"/>
                <w:color w:val="000000"/>
                <w:kern w:val="0"/>
                <w:sz w:val="20"/>
              </w:rPr>
            </w:pPr>
            <w:r>
              <w:rPr>
                <w:rFonts w:eastAsia="宋体"/>
                <w:color w:val="000000"/>
                <w:kern w:val="0"/>
                <w:sz w:val="20"/>
              </w:rPr>
              <w:t>54.28</w:t>
            </w:r>
          </w:p>
        </w:tc>
        <w:tc>
          <w:tcPr>
            <w:tcW w:w="1054" w:type="dxa"/>
            <w:tcBorders>
              <w:top w:val="nil"/>
              <w:left w:val="nil"/>
              <w:bottom w:val="single" w:color="000000" w:sz="4" w:space="0"/>
              <w:right w:val="single" w:color="000000" w:sz="4" w:space="0"/>
            </w:tcBorders>
            <w:shd w:val="clear" w:color="auto" w:fill="auto"/>
            <w:vAlign w:val="center"/>
          </w:tcPr>
          <w:p w14:paraId="1C96619E">
            <w:pPr>
              <w:widowControl/>
              <w:jc w:val="right"/>
              <w:rPr>
                <w:rFonts w:eastAsia="宋体"/>
                <w:color w:val="000000"/>
                <w:kern w:val="0"/>
                <w:sz w:val="20"/>
              </w:rPr>
            </w:pPr>
            <w:r>
              <w:rPr>
                <w:rFonts w:eastAsia="宋体"/>
                <w:color w:val="000000"/>
                <w:kern w:val="0"/>
                <w:sz w:val="20"/>
              </w:rPr>
              <w:t>54.28</w:t>
            </w:r>
          </w:p>
        </w:tc>
        <w:tc>
          <w:tcPr>
            <w:tcW w:w="1828" w:type="dxa"/>
            <w:tcBorders>
              <w:top w:val="nil"/>
              <w:left w:val="nil"/>
              <w:bottom w:val="single" w:color="000000" w:sz="4" w:space="0"/>
              <w:right w:val="single" w:color="000000" w:sz="4" w:space="0"/>
            </w:tcBorders>
            <w:shd w:val="clear" w:color="auto" w:fill="auto"/>
            <w:vAlign w:val="center"/>
          </w:tcPr>
          <w:p w14:paraId="05F8E688">
            <w:pPr>
              <w:widowControl/>
              <w:jc w:val="right"/>
              <w:rPr>
                <w:rFonts w:eastAsia="宋体"/>
                <w:color w:val="000000"/>
                <w:kern w:val="0"/>
                <w:sz w:val="20"/>
              </w:rPr>
            </w:pPr>
            <w:r>
              <w:rPr>
                <w:rFonts w:eastAsia="宋体"/>
                <w:color w:val="000000"/>
                <w:kern w:val="0"/>
                <w:sz w:val="20"/>
              </w:rPr>
              <w:t xml:space="preserve"> </w:t>
            </w:r>
          </w:p>
        </w:tc>
      </w:tr>
      <w:tr w14:paraId="754D5E55">
        <w:tblPrEx>
          <w:tblCellMar>
            <w:top w:w="0" w:type="dxa"/>
            <w:left w:w="108" w:type="dxa"/>
            <w:bottom w:w="0" w:type="dxa"/>
            <w:right w:w="108" w:type="dxa"/>
          </w:tblCellMar>
        </w:tblPrEx>
        <w:trPr>
          <w:trHeight w:val="379" w:hRule="atLeast"/>
        </w:trPr>
        <w:tc>
          <w:tcPr>
            <w:tcW w:w="1882" w:type="dxa"/>
            <w:tcBorders>
              <w:top w:val="nil"/>
              <w:left w:val="single" w:color="000000" w:sz="4" w:space="0"/>
              <w:bottom w:val="single" w:color="000000" w:sz="4" w:space="0"/>
              <w:right w:val="single" w:color="000000" w:sz="4" w:space="0"/>
            </w:tcBorders>
            <w:shd w:val="clear" w:color="auto" w:fill="auto"/>
            <w:vAlign w:val="center"/>
          </w:tcPr>
          <w:p w14:paraId="7E4B14C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2080502</w:t>
            </w:r>
          </w:p>
        </w:tc>
        <w:tc>
          <w:tcPr>
            <w:tcW w:w="4460" w:type="dxa"/>
            <w:tcBorders>
              <w:top w:val="nil"/>
              <w:left w:val="nil"/>
              <w:bottom w:val="single" w:color="000000" w:sz="4" w:space="0"/>
              <w:right w:val="single" w:color="000000" w:sz="4" w:space="0"/>
            </w:tcBorders>
            <w:shd w:val="clear" w:color="auto" w:fill="auto"/>
            <w:vAlign w:val="center"/>
          </w:tcPr>
          <w:p w14:paraId="11F8843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事业单位离退休</w:t>
            </w:r>
          </w:p>
        </w:tc>
        <w:tc>
          <w:tcPr>
            <w:tcW w:w="766" w:type="dxa"/>
            <w:tcBorders>
              <w:top w:val="nil"/>
              <w:left w:val="nil"/>
              <w:bottom w:val="single" w:color="000000" w:sz="4" w:space="0"/>
              <w:right w:val="single" w:color="000000" w:sz="4" w:space="0"/>
            </w:tcBorders>
            <w:shd w:val="clear" w:color="auto" w:fill="auto"/>
            <w:vAlign w:val="center"/>
          </w:tcPr>
          <w:p w14:paraId="528E09BF">
            <w:pPr>
              <w:widowControl/>
              <w:jc w:val="right"/>
              <w:rPr>
                <w:rFonts w:eastAsia="宋体"/>
                <w:color w:val="000000"/>
                <w:kern w:val="0"/>
                <w:sz w:val="20"/>
              </w:rPr>
            </w:pPr>
            <w:r>
              <w:rPr>
                <w:rFonts w:eastAsia="宋体"/>
                <w:color w:val="000000"/>
                <w:kern w:val="0"/>
                <w:sz w:val="20"/>
              </w:rPr>
              <w:t>2.40</w:t>
            </w:r>
          </w:p>
        </w:tc>
        <w:tc>
          <w:tcPr>
            <w:tcW w:w="1054" w:type="dxa"/>
            <w:tcBorders>
              <w:top w:val="nil"/>
              <w:left w:val="nil"/>
              <w:bottom w:val="single" w:color="000000" w:sz="4" w:space="0"/>
              <w:right w:val="single" w:color="000000" w:sz="4" w:space="0"/>
            </w:tcBorders>
            <w:shd w:val="clear" w:color="auto" w:fill="auto"/>
            <w:vAlign w:val="center"/>
          </w:tcPr>
          <w:p w14:paraId="7E425CBA">
            <w:pPr>
              <w:widowControl/>
              <w:jc w:val="right"/>
              <w:rPr>
                <w:rFonts w:eastAsia="宋体"/>
                <w:color w:val="000000"/>
                <w:kern w:val="0"/>
                <w:sz w:val="20"/>
              </w:rPr>
            </w:pPr>
            <w:r>
              <w:rPr>
                <w:rFonts w:eastAsia="宋体"/>
                <w:color w:val="000000"/>
                <w:kern w:val="0"/>
                <w:sz w:val="20"/>
              </w:rPr>
              <w:t>2.40</w:t>
            </w:r>
          </w:p>
        </w:tc>
        <w:tc>
          <w:tcPr>
            <w:tcW w:w="1828" w:type="dxa"/>
            <w:tcBorders>
              <w:top w:val="nil"/>
              <w:left w:val="nil"/>
              <w:bottom w:val="single" w:color="000000" w:sz="4" w:space="0"/>
              <w:right w:val="single" w:color="000000" w:sz="4" w:space="0"/>
            </w:tcBorders>
            <w:shd w:val="clear" w:color="auto" w:fill="auto"/>
            <w:vAlign w:val="center"/>
          </w:tcPr>
          <w:p w14:paraId="66187E6F">
            <w:pPr>
              <w:widowControl/>
              <w:jc w:val="right"/>
              <w:rPr>
                <w:rFonts w:eastAsia="宋体"/>
                <w:color w:val="000000"/>
                <w:kern w:val="0"/>
                <w:sz w:val="20"/>
              </w:rPr>
            </w:pPr>
            <w:r>
              <w:rPr>
                <w:rFonts w:eastAsia="宋体"/>
                <w:color w:val="000000"/>
                <w:kern w:val="0"/>
                <w:sz w:val="20"/>
              </w:rPr>
              <w:t xml:space="preserve"> </w:t>
            </w:r>
          </w:p>
        </w:tc>
      </w:tr>
      <w:tr w14:paraId="606503E9">
        <w:tblPrEx>
          <w:tblCellMar>
            <w:top w:w="0" w:type="dxa"/>
            <w:left w:w="108" w:type="dxa"/>
            <w:bottom w:w="0" w:type="dxa"/>
            <w:right w:w="108" w:type="dxa"/>
          </w:tblCellMar>
        </w:tblPrEx>
        <w:trPr>
          <w:trHeight w:val="379" w:hRule="atLeast"/>
        </w:trPr>
        <w:tc>
          <w:tcPr>
            <w:tcW w:w="1882" w:type="dxa"/>
            <w:tcBorders>
              <w:top w:val="nil"/>
              <w:left w:val="single" w:color="000000" w:sz="4" w:space="0"/>
              <w:bottom w:val="single" w:color="000000" w:sz="4" w:space="0"/>
              <w:right w:val="single" w:color="000000" w:sz="4" w:space="0"/>
            </w:tcBorders>
            <w:shd w:val="clear" w:color="auto" w:fill="auto"/>
            <w:vAlign w:val="center"/>
          </w:tcPr>
          <w:p w14:paraId="3C3EE98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2080505</w:t>
            </w:r>
          </w:p>
        </w:tc>
        <w:tc>
          <w:tcPr>
            <w:tcW w:w="4460" w:type="dxa"/>
            <w:tcBorders>
              <w:top w:val="nil"/>
              <w:left w:val="nil"/>
              <w:bottom w:val="single" w:color="000000" w:sz="4" w:space="0"/>
              <w:right w:val="single" w:color="000000" w:sz="4" w:space="0"/>
            </w:tcBorders>
            <w:shd w:val="clear" w:color="auto" w:fill="auto"/>
            <w:vAlign w:val="center"/>
          </w:tcPr>
          <w:p w14:paraId="50D8BF3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机关事业单位基本养老保险缴费支出</w:t>
            </w:r>
          </w:p>
        </w:tc>
        <w:tc>
          <w:tcPr>
            <w:tcW w:w="766" w:type="dxa"/>
            <w:tcBorders>
              <w:top w:val="nil"/>
              <w:left w:val="nil"/>
              <w:bottom w:val="single" w:color="000000" w:sz="4" w:space="0"/>
              <w:right w:val="single" w:color="000000" w:sz="4" w:space="0"/>
            </w:tcBorders>
            <w:shd w:val="clear" w:color="auto" w:fill="auto"/>
            <w:vAlign w:val="center"/>
          </w:tcPr>
          <w:p w14:paraId="345B6190">
            <w:pPr>
              <w:widowControl/>
              <w:jc w:val="right"/>
              <w:rPr>
                <w:rFonts w:eastAsia="宋体"/>
                <w:color w:val="000000"/>
                <w:kern w:val="0"/>
                <w:sz w:val="20"/>
              </w:rPr>
            </w:pPr>
            <w:r>
              <w:rPr>
                <w:rFonts w:eastAsia="宋体"/>
                <w:color w:val="000000"/>
                <w:kern w:val="0"/>
                <w:sz w:val="20"/>
              </w:rPr>
              <w:t>12.13</w:t>
            </w:r>
          </w:p>
        </w:tc>
        <w:tc>
          <w:tcPr>
            <w:tcW w:w="1054" w:type="dxa"/>
            <w:tcBorders>
              <w:top w:val="nil"/>
              <w:left w:val="nil"/>
              <w:bottom w:val="single" w:color="000000" w:sz="4" w:space="0"/>
              <w:right w:val="single" w:color="000000" w:sz="4" w:space="0"/>
            </w:tcBorders>
            <w:shd w:val="clear" w:color="auto" w:fill="auto"/>
            <w:vAlign w:val="center"/>
          </w:tcPr>
          <w:p w14:paraId="4C782F0F">
            <w:pPr>
              <w:widowControl/>
              <w:jc w:val="right"/>
              <w:rPr>
                <w:rFonts w:eastAsia="宋体"/>
                <w:color w:val="000000"/>
                <w:kern w:val="0"/>
                <w:sz w:val="20"/>
              </w:rPr>
            </w:pPr>
            <w:r>
              <w:rPr>
                <w:rFonts w:eastAsia="宋体"/>
                <w:color w:val="000000"/>
                <w:kern w:val="0"/>
                <w:sz w:val="20"/>
              </w:rPr>
              <w:t>12.13</w:t>
            </w:r>
          </w:p>
        </w:tc>
        <w:tc>
          <w:tcPr>
            <w:tcW w:w="1828" w:type="dxa"/>
            <w:tcBorders>
              <w:top w:val="nil"/>
              <w:left w:val="nil"/>
              <w:bottom w:val="single" w:color="000000" w:sz="4" w:space="0"/>
              <w:right w:val="single" w:color="000000" w:sz="4" w:space="0"/>
            </w:tcBorders>
            <w:shd w:val="clear" w:color="auto" w:fill="auto"/>
            <w:vAlign w:val="center"/>
          </w:tcPr>
          <w:p w14:paraId="0F09FFF3">
            <w:pPr>
              <w:widowControl/>
              <w:jc w:val="right"/>
              <w:rPr>
                <w:rFonts w:eastAsia="宋体"/>
                <w:color w:val="000000"/>
                <w:kern w:val="0"/>
                <w:sz w:val="20"/>
              </w:rPr>
            </w:pPr>
            <w:r>
              <w:rPr>
                <w:rFonts w:eastAsia="宋体"/>
                <w:color w:val="000000"/>
                <w:kern w:val="0"/>
                <w:sz w:val="20"/>
              </w:rPr>
              <w:t xml:space="preserve"> </w:t>
            </w:r>
          </w:p>
        </w:tc>
      </w:tr>
      <w:tr w14:paraId="6A5A9FCD">
        <w:tblPrEx>
          <w:tblCellMar>
            <w:top w:w="0" w:type="dxa"/>
            <w:left w:w="108" w:type="dxa"/>
            <w:bottom w:w="0" w:type="dxa"/>
            <w:right w:w="108" w:type="dxa"/>
          </w:tblCellMar>
        </w:tblPrEx>
        <w:trPr>
          <w:trHeight w:val="379" w:hRule="atLeast"/>
        </w:trPr>
        <w:tc>
          <w:tcPr>
            <w:tcW w:w="1882" w:type="dxa"/>
            <w:tcBorders>
              <w:top w:val="nil"/>
              <w:left w:val="single" w:color="000000" w:sz="4" w:space="0"/>
              <w:bottom w:val="single" w:color="000000" w:sz="4" w:space="0"/>
              <w:right w:val="single" w:color="000000" w:sz="4" w:space="0"/>
            </w:tcBorders>
            <w:shd w:val="clear" w:color="auto" w:fill="auto"/>
            <w:vAlign w:val="center"/>
          </w:tcPr>
          <w:p w14:paraId="717082A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2080506</w:t>
            </w:r>
          </w:p>
        </w:tc>
        <w:tc>
          <w:tcPr>
            <w:tcW w:w="4460" w:type="dxa"/>
            <w:tcBorders>
              <w:top w:val="nil"/>
              <w:left w:val="nil"/>
              <w:bottom w:val="single" w:color="000000" w:sz="4" w:space="0"/>
              <w:right w:val="single" w:color="000000" w:sz="4" w:space="0"/>
            </w:tcBorders>
            <w:shd w:val="clear" w:color="auto" w:fill="auto"/>
            <w:vAlign w:val="center"/>
          </w:tcPr>
          <w:p w14:paraId="21748EC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机关事业单位职业年金缴费支出</w:t>
            </w:r>
          </w:p>
        </w:tc>
        <w:tc>
          <w:tcPr>
            <w:tcW w:w="766" w:type="dxa"/>
            <w:tcBorders>
              <w:top w:val="nil"/>
              <w:left w:val="nil"/>
              <w:bottom w:val="single" w:color="000000" w:sz="4" w:space="0"/>
              <w:right w:val="single" w:color="000000" w:sz="4" w:space="0"/>
            </w:tcBorders>
            <w:shd w:val="clear" w:color="auto" w:fill="auto"/>
            <w:vAlign w:val="center"/>
          </w:tcPr>
          <w:p w14:paraId="655097EA">
            <w:pPr>
              <w:widowControl/>
              <w:jc w:val="right"/>
              <w:rPr>
                <w:rFonts w:eastAsia="宋体"/>
                <w:color w:val="000000"/>
                <w:kern w:val="0"/>
                <w:sz w:val="20"/>
              </w:rPr>
            </w:pPr>
            <w:r>
              <w:rPr>
                <w:rFonts w:eastAsia="宋体"/>
                <w:color w:val="000000"/>
                <w:kern w:val="0"/>
                <w:sz w:val="20"/>
              </w:rPr>
              <w:t>6.07</w:t>
            </w:r>
          </w:p>
        </w:tc>
        <w:tc>
          <w:tcPr>
            <w:tcW w:w="1054" w:type="dxa"/>
            <w:tcBorders>
              <w:top w:val="nil"/>
              <w:left w:val="nil"/>
              <w:bottom w:val="single" w:color="000000" w:sz="4" w:space="0"/>
              <w:right w:val="single" w:color="000000" w:sz="4" w:space="0"/>
            </w:tcBorders>
            <w:shd w:val="clear" w:color="auto" w:fill="auto"/>
            <w:vAlign w:val="center"/>
          </w:tcPr>
          <w:p w14:paraId="6A7A3007">
            <w:pPr>
              <w:widowControl/>
              <w:jc w:val="right"/>
              <w:rPr>
                <w:rFonts w:eastAsia="宋体"/>
                <w:color w:val="000000"/>
                <w:kern w:val="0"/>
                <w:sz w:val="20"/>
              </w:rPr>
            </w:pPr>
            <w:r>
              <w:rPr>
                <w:rFonts w:eastAsia="宋体"/>
                <w:color w:val="000000"/>
                <w:kern w:val="0"/>
                <w:sz w:val="20"/>
              </w:rPr>
              <w:t>6.07</w:t>
            </w:r>
          </w:p>
        </w:tc>
        <w:tc>
          <w:tcPr>
            <w:tcW w:w="1828" w:type="dxa"/>
            <w:tcBorders>
              <w:top w:val="nil"/>
              <w:left w:val="nil"/>
              <w:bottom w:val="single" w:color="000000" w:sz="4" w:space="0"/>
              <w:right w:val="single" w:color="000000" w:sz="4" w:space="0"/>
            </w:tcBorders>
            <w:shd w:val="clear" w:color="auto" w:fill="auto"/>
            <w:vAlign w:val="center"/>
          </w:tcPr>
          <w:p w14:paraId="032E6E54">
            <w:pPr>
              <w:widowControl/>
              <w:jc w:val="right"/>
              <w:rPr>
                <w:rFonts w:eastAsia="宋体"/>
                <w:color w:val="000000"/>
                <w:kern w:val="0"/>
                <w:sz w:val="20"/>
              </w:rPr>
            </w:pPr>
            <w:r>
              <w:rPr>
                <w:rFonts w:eastAsia="宋体"/>
                <w:color w:val="000000"/>
                <w:kern w:val="0"/>
                <w:sz w:val="20"/>
              </w:rPr>
              <w:t xml:space="preserve"> </w:t>
            </w:r>
          </w:p>
        </w:tc>
      </w:tr>
      <w:tr w14:paraId="4A6525A0">
        <w:tblPrEx>
          <w:tblCellMar>
            <w:top w:w="0" w:type="dxa"/>
            <w:left w:w="108" w:type="dxa"/>
            <w:bottom w:w="0" w:type="dxa"/>
            <w:right w:w="108" w:type="dxa"/>
          </w:tblCellMar>
        </w:tblPrEx>
        <w:trPr>
          <w:trHeight w:val="379" w:hRule="atLeast"/>
        </w:trPr>
        <w:tc>
          <w:tcPr>
            <w:tcW w:w="1882" w:type="dxa"/>
            <w:tcBorders>
              <w:top w:val="nil"/>
              <w:left w:val="single" w:color="000000" w:sz="4" w:space="0"/>
              <w:bottom w:val="single" w:color="000000" w:sz="4" w:space="0"/>
              <w:right w:val="single" w:color="000000" w:sz="4" w:space="0"/>
            </w:tcBorders>
            <w:shd w:val="clear" w:color="auto" w:fill="auto"/>
            <w:vAlign w:val="center"/>
          </w:tcPr>
          <w:p w14:paraId="1679610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2080599</w:t>
            </w:r>
          </w:p>
        </w:tc>
        <w:tc>
          <w:tcPr>
            <w:tcW w:w="4460" w:type="dxa"/>
            <w:tcBorders>
              <w:top w:val="nil"/>
              <w:left w:val="nil"/>
              <w:bottom w:val="single" w:color="000000" w:sz="4" w:space="0"/>
              <w:right w:val="single" w:color="000000" w:sz="4" w:space="0"/>
            </w:tcBorders>
            <w:shd w:val="clear" w:color="auto" w:fill="auto"/>
            <w:vAlign w:val="center"/>
          </w:tcPr>
          <w:p w14:paraId="69F2E66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其他行政事业单位养老支出</w:t>
            </w:r>
          </w:p>
        </w:tc>
        <w:tc>
          <w:tcPr>
            <w:tcW w:w="766" w:type="dxa"/>
            <w:tcBorders>
              <w:top w:val="nil"/>
              <w:left w:val="nil"/>
              <w:bottom w:val="single" w:color="000000" w:sz="4" w:space="0"/>
              <w:right w:val="single" w:color="000000" w:sz="4" w:space="0"/>
            </w:tcBorders>
            <w:shd w:val="clear" w:color="auto" w:fill="auto"/>
            <w:vAlign w:val="center"/>
          </w:tcPr>
          <w:p w14:paraId="57541484">
            <w:pPr>
              <w:widowControl/>
              <w:jc w:val="right"/>
              <w:rPr>
                <w:rFonts w:eastAsia="宋体"/>
                <w:color w:val="000000"/>
                <w:kern w:val="0"/>
                <w:sz w:val="20"/>
              </w:rPr>
            </w:pPr>
            <w:r>
              <w:rPr>
                <w:rFonts w:eastAsia="宋体"/>
                <w:color w:val="000000"/>
                <w:kern w:val="0"/>
                <w:sz w:val="20"/>
              </w:rPr>
              <w:t>33.69</w:t>
            </w:r>
          </w:p>
        </w:tc>
        <w:tc>
          <w:tcPr>
            <w:tcW w:w="1054" w:type="dxa"/>
            <w:tcBorders>
              <w:top w:val="nil"/>
              <w:left w:val="nil"/>
              <w:bottom w:val="single" w:color="000000" w:sz="4" w:space="0"/>
              <w:right w:val="single" w:color="000000" w:sz="4" w:space="0"/>
            </w:tcBorders>
            <w:shd w:val="clear" w:color="auto" w:fill="auto"/>
            <w:vAlign w:val="center"/>
          </w:tcPr>
          <w:p w14:paraId="1BFC82C9">
            <w:pPr>
              <w:widowControl/>
              <w:jc w:val="right"/>
              <w:rPr>
                <w:rFonts w:eastAsia="宋体"/>
                <w:color w:val="000000"/>
                <w:kern w:val="0"/>
                <w:sz w:val="20"/>
              </w:rPr>
            </w:pPr>
            <w:r>
              <w:rPr>
                <w:rFonts w:eastAsia="宋体"/>
                <w:color w:val="000000"/>
                <w:kern w:val="0"/>
                <w:sz w:val="20"/>
              </w:rPr>
              <w:t>33.69</w:t>
            </w:r>
          </w:p>
        </w:tc>
        <w:tc>
          <w:tcPr>
            <w:tcW w:w="1828" w:type="dxa"/>
            <w:tcBorders>
              <w:top w:val="nil"/>
              <w:left w:val="nil"/>
              <w:bottom w:val="single" w:color="000000" w:sz="4" w:space="0"/>
              <w:right w:val="single" w:color="000000" w:sz="4" w:space="0"/>
            </w:tcBorders>
            <w:shd w:val="clear" w:color="auto" w:fill="auto"/>
            <w:vAlign w:val="center"/>
          </w:tcPr>
          <w:p w14:paraId="634DC516">
            <w:pPr>
              <w:widowControl/>
              <w:jc w:val="right"/>
              <w:rPr>
                <w:rFonts w:eastAsia="宋体"/>
                <w:color w:val="000000"/>
                <w:kern w:val="0"/>
                <w:sz w:val="20"/>
              </w:rPr>
            </w:pPr>
            <w:r>
              <w:rPr>
                <w:rFonts w:eastAsia="宋体"/>
                <w:color w:val="000000"/>
                <w:kern w:val="0"/>
                <w:sz w:val="20"/>
              </w:rPr>
              <w:t xml:space="preserve"> </w:t>
            </w:r>
          </w:p>
        </w:tc>
      </w:tr>
      <w:tr w14:paraId="3BF7C12F">
        <w:tblPrEx>
          <w:tblCellMar>
            <w:top w:w="0" w:type="dxa"/>
            <w:left w:w="108" w:type="dxa"/>
            <w:bottom w:w="0" w:type="dxa"/>
            <w:right w:w="108" w:type="dxa"/>
          </w:tblCellMar>
        </w:tblPrEx>
        <w:trPr>
          <w:trHeight w:val="379" w:hRule="atLeast"/>
        </w:trPr>
        <w:tc>
          <w:tcPr>
            <w:tcW w:w="1882" w:type="dxa"/>
            <w:tcBorders>
              <w:top w:val="nil"/>
              <w:left w:val="single" w:color="000000" w:sz="4" w:space="0"/>
              <w:bottom w:val="single" w:color="000000" w:sz="4" w:space="0"/>
              <w:right w:val="single" w:color="000000" w:sz="4" w:space="0"/>
            </w:tcBorders>
            <w:shd w:val="clear" w:color="auto" w:fill="auto"/>
            <w:vAlign w:val="center"/>
          </w:tcPr>
          <w:p w14:paraId="518FB48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20828</w:t>
            </w:r>
          </w:p>
        </w:tc>
        <w:tc>
          <w:tcPr>
            <w:tcW w:w="4460" w:type="dxa"/>
            <w:tcBorders>
              <w:top w:val="nil"/>
              <w:left w:val="nil"/>
              <w:bottom w:val="single" w:color="000000" w:sz="4" w:space="0"/>
              <w:right w:val="single" w:color="000000" w:sz="4" w:space="0"/>
            </w:tcBorders>
            <w:shd w:val="clear" w:color="auto" w:fill="auto"/>
            <w:vAlign w:val="center"/>
          </w:tcPr>
          <w:p w14:paraId="10D3919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退役军人管理事务</w:t>
            </w:r>
          </w:p>
        </w:tc>
        <w:tc>
          <w:tcPr>
            <w:tcW w:w="766" w:type="dxa"/>
            <w:tcBorders>
              <w:top w:val="nil"/>
              <w:left w:val="nil"/>
              <w:bottom w:val="single" w:color="000000" w:sz="4" w:space="0"/>
              <w:right w:val="single" w:color="000000" w:sz="4" w:space="0"/>
            </w:tcBorders>
            <w:shd w:val="clear" w:color="auto" w:fill="auto"/>
            <w:vAlign w:val="center"/>
          </w:tcPr>
          <w:p w14:paraId="574D6489">
            <w:pPr>
              <w:widowControl/>
              <w:jc w:val="right"/>
              <w:rPr>
                <w:rFonts w:eastAsia="宋体"/>
                <w:color w:val="000000"/>
                <w:kern w:val="0"/>
                <w:sz w:val="20"/>
              </w:rPr>
            </w:pPr>
            <w:r>
              <w:rPr>
                <w:rFonts w:eastAsia="宋体"/>
                <w:color w:val="000000"/>
                <w:kern w:val="0"/>
                <w:sz w:val="20"/>
              </w:rPr>
              <w:t>114.74</w:t>
            </w:r>
          </w:p>
        </w:tc>
        <w:tc>
          <w:tcPr>
            <w:tcW w:w="1054" w:type="dxa"/>
            <w:tcBorders>
              <w:top w:val="nil"/>
              <w:left w:val="nil"/>
              <w:bottom w:val="single" w:color="000000" w:sz="4" w:space="0"/>
              <w:right w:val="single" w:color="000000" w:sz="4" w:space="0"/>
            </w:tcBorders>
            <w:shd w:val="clear" w:color="auto" w:fill="auto"/>
            <w:vAlign w:val="center"/>
          </w:tcPr>
          <w:p w14:paraId="615F2A42">
            <w:pPr>
              <w:widowControl/>
              <w:jc w:val="right"/>
              <w:rPr>
                <w:rFonts w:eastAsia="宋体"/>
                <w:color w:val="000000"/>
                <w:kern w:val="0"/>
                <w:sz w:val="20"/>
              </w:rPr>
            </w:pPr>
            <w:r>
              <w:rPr>
                <w:rFonts w:eastAsia="宋体"/>
                <w:color w:val="000000"/>
                <w:kern w:val="0"/>
                <w:sz w:val="20"/>
              </w:rPr>
              <w:t>114.74</w:t>
            </w:r>
          </w:p>
        </w:tc>
        <w:tc>
          <w:tcPr>
            <w:tcW w:w="1828" w:type="dxa"/>
            <w:tcBorders>
              <w:top w:val="nil"/>
              <w:left w:val="nil"/>
              <w:bottom w:val="single" w:color="000000" w:sz="4" w:space="0"/>
              <w:right w:val="single" w:color="000000" w:sz="4" w:space="0"/>
            </w:tcBorders>
            <w:shd w:val="clear" w:color="auto" w:fill="auto"/>
            <w:vAlign w:val="center"/>
          </w:tcPr>
          <w:p w14:paraId="7FB76169">
            <w:pPr>
              <w:widowControl/>
              <w:jc w:val="right"/>
              <w:rPr>
                <w:rFonts w:eastAsia="宋体"/>
                <w:color w:val="000000"/>
                <w:kern w:val="0"/>
                <w:sz w:val="20"/>
              </w:rPr>
            </w:pPr>
            <w:r>
              <w:rPr>
                <w:rFonts w:eastAsia="宋体"/>
                <w:color w:val="000000"/>
                <w:kern w:val="0"/>
                <w:sz w:val="20"/>
              </w:rPr>
              <w:t xml:space="preserve"> </w:t>
            </w:r>
          </w:p>
        </w:tc>
      </w:tr>
      <w:tr w14:paraId="1B07BD41">
        <w:tblPrEx>
          <w:tblCellMar>
            <w:top w:w="0" w:type="dxa"/>
            <w:left w:w="108" w:type="dxa"/>
            <w:bottom w:w="0" w:type="dxa"/>
            <w:right w:w="108" w:type="dxa"/>
          </w:tblCellMar>
        </w:tblPrEx>
        <w:trPr>
          <w:trHeight w:val="379" w:hRule="atLeast"/>
        </w:trPr>
        <w:tc>
          <w:tcPr>
            <w:tcW w:w="1882" w:type="dxa"/>
            <w:tcBorders>
              <w:top w:val="nil"/>
              <w:left w:val="single" w:color="000000" w:sz="4" w:space="0"/>
              <w:bottom w:val="single" w:color="000000" w:sz="4" w:space="0"/>
              <w:right w:val="single" w:color="000000" w:sz="4" w:space="0"/>
            </w:tcBorders>
            <w:shd w:val="clear" w:color="auto" w:fill="auto"/>
            <w:vAlign w:val="center"/>
          </w:tcPr>
          <w:p w14:paraId="1E980E3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2082850</w:t>
            </w:r>
          </w:p>
        </w:tc>
        <w:tc>
          <w:tcPr>
            <w:tcW w:w="4460" w:type="dxa"/>
            <w:tcBorders>
              <w:top w:val="nil"/>
              <w:left w:val="nil"/>
              <w:bottom w:val="single" w:color="000000" w:sz="4" w:space="0"/>
              <w:right w:val="single" w:color="000000" w:sz="4" w:space="0"/>
            </w:tcBorders>
            <w:shd w:val="clear" w:color="auto" w:fill="auto"/>
            <w:vAlign w:val="center"/>
          </w:tcPr>
          <w:p w14:paraId="0816381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事业运行</w:t>
            </w:r>
          </w:p>
        </w:tc>
        <w:tc>
          <w:tcPr>
            <w:tcW w:w="766" w:type="dxa"/>
            <w:tcBorders>
              <w:top w:val="nil"/>
              <w:left w:val="nil"/>
              <w:bottom w:val="single" w:color="000000" w:sz="4" w:space="0"/>
              <w:right w:val="single" w:color="000000" w:sz="4" w:space="0"/>
            </w:tcBorders>
            <w:shd w:val="clear" w:color="auto" w:fill="auto"/>
            <w:vAlign w:val="center"/>
          </w:tcPr>
          <w:p w14:paraId="0224EEBD">
            <w:pPr>
              <w:widowControl/>
              <w:jc w:val="right"/>
              <w:rPr>
                <w:rFonts w:eastAsia="宋体"/>
                <w:color w:val="000000"/>
                <w:kern w:val="0"/>
                <w:sz w:val="20"/>
              </w:rPr>
            </w:pPr>
            <w:r>
              <w:rPr>
                <w:rFonts w:eastAsia="宋体"/>
                <w:color w:val="000000"/>
                <w:kern w:val="0"/>
                <w:sz w:val="20"/>
              </w:rPr>
              <w:t>114.74</w:t>
            </w:r>
          </w:p>
        </w:tc>
        <w:tc>
          <w:tcPr>
            <w:tcW w:w="1054" w:type="dxa"/>
            <w:tcBorders>
              <w:top w:val="nil"/>
              <w:left w:val="nil"/>
              <w:bottom w:val="single" w:color="000000" w:sz="4" w:space="0"/>
              <w:right w:val="single" w:color="000000" w:sz="4" w:space="0"/>
            </w:tcBorders>
            <w:shd w:val="clear" w:color="auto" w:fill="auto"/>
            <w:vAlign w:val="center"/>
          </w:tcPr>
          <w:p w14:paraId="11DC4153">
            <w:pPr>
              <w:widowControl/>
              <w:jc w:val="right"/>
              <w:rPr>
                <w:rFonts w:eastAsia="宋体"/>
                <w:color w:val="000000"/>
                <w:kern w:val="0"/>
                <w:sz w:val="20"/>
              </w:rPr>
            </w:pPr>
            <w:r>
              <w:rPr>
                <w:rFonts w:eastAsia="宋体"/>
                <w:color w:val="000000"/>
                <w:kern w:val="0"/>
                <w:sz w:val="20"/>
              </w:rPr>
              <w:t>114.74</w:t>
            </w:r>
          </w:p>
        </w:tc>
        <w:tc>
          <w:tcPr>
            <w:tcW w:w="1828" w:type="dxa"/>
            <w:tcBorders>
              <w:top w:val="nil"/>
              <w:left w:val="nil"/>
              <w:bottom w:val="single" w:color="000000" w:sz="4" w:space="0"/>
              <w:right w:val="single" w:color="000000" w:sz="4" w:space="0"/>
            </w:tcBorders>
            <w:shd w:val="clear" w:color="auto" w:fill="auto"/>
            <w:vAlign w:val="center"/>
          </w:tcPr>
          <w:p w14:paraId="512AA4B3">
            <w:pPr>
              <w:widowControl/>
              <w:jc w:val="right"/>
              <w:rPr>
                <w:rFonts w:eastAsia="宋体"/>
                <w:color w:val="000000"/>
                <w:kern w:val="0"/>
                <w:sz w:val="20"/>
              </w:rPr>
            </w:pPr>
            <w:r>
              <w:rPr>
                <w:rFonts w:eastAsia="宋体"/>
                <w:color w:val="000000"/>
                <w:kern w:val="0"/>
                <w:sz w:val="20"/>
              </w:rPr>
              <w:t xml:space="preserve"> </w:t>
            </w:r>
          </w:p>
        </w:tc>
      </w:tr>
      <w:tr w14:paraId="5AA98B81">
        <w:tblPrEx>
          <w:tblCellMar>
            <w:top w:w="0" w:type="dxa"/>
            <w:left w:w="108" w:type="dxa"/>
            <w:bottom w:w="0" w:type="dxa"/>
            <w:right w:w="108" w:type="dxa"/>
          </w:tblCellMar>
        </w:tblPrEx>
        <w:trPr>
          <w:trHeight w:val="379" w:hRule="atLeast"/>
        </w:trPr>
        <w:tc>
          <w:tcPr>
            <w:tcW w:w="1882" w:type="dxa"/>
            <w:tcBorders>
              <w:top w:val="nil"/>
              <w:left w:val="single" w:color="000000" w:sz="4" w:space="0"/>
              <w:bottom w:val="single" w:color="000000" w:sz="4" w:space="0"/>
              <w:right w:val="single" w:color="000000" w:sz="4" w:space="0"/>
            </w:tcBorders>
            <w:shd w:val="clear" w:color="auto" w:fill="auto"/>
            <w:noWrap/>
            <w:vAlign w:val="center"/>
          </w:tcPr>
          <w:p w14:paraId="39499B2B">
            <w:pPr>
              <w:widowControl/>
              <w:jc w:val="left"/>
              <w:rPr>
                <w:rFonts w:ascii="方正仿宋_GBK" w:hAnsi="宋体" w:cs="宋体"/>
                <w:color w:val="000000"/>
                <w:kern w:val="0"/>
                <w:sz w:val="20"/>
              </w:rPr>
            </w:pPr>
            <w:r>
              <w:rPr>
                <w:rFonts w:hint="eastAsia" w:ascii="方正仿宋_GBK" w:hAnsi="宋体" w:cs="宋体"/>
                <w:color w:val="000000"/>
                <w:kern w:val="0"/>
                <w:sz w:val="20"/>
              </w:rPr>
              <w:t>210</w:t>
            </w:r>
          </w:p>
        </w:tc>
        <w:tc>
          <w:tcPr>
            <w:tcW w:w="4460" w:type="dxa"/>
            <w:tcBorders>
              <w:top w:val="nil"/>
              <w:left w:val="nil"/>
              <w:bottom w:val="single" w:color="000000" w:sz="4" w:space="0"/>
              <w:right w:val="single" w:color="000000" w:sz="4" w:space="0"/>
            </w:tcBorders>
            <w:shd w:val="clear" w:color="auto" w:fill="auto"/>
            <w:noWrap/>
            <w:vAlign w:val="center"/>
          </w:tcPr>
          <w:p w14:paraId="4F5D1294">
            <w:pPr>
              <w:widowControl/>
              <w:jc w:val="left"/>
              <w:rPr>
                <w:rFonts w:ascii="方正仿宋_GBK" w:hAnsi="宋体" w:cs="宋体"/>
                <w:color w:val="000000"/>
                <w:kern w:val="0"/>
                <w:sz w:val="20"/>
              </w:rPr>
            </w:pPr>
            <w:r>
              <w:rPr>
                <w:rFonts w:hint="eastAsia" w:ascii="方正仿宋_GBK" w:hAnsi="宋体" w:cs="宋体"/>
                <w:color w:val="000000"/>
                <w:kern w:val="0"/>
                <w:sz w:val="20"/>
              </w:rPr>
              <w:t>卫生健康支出</w:t>
            </w:r>
          </w:p>
        </w:tc>
        <w:tc>
          <w:tcPr>
            <w:tcW w:w="766" w:type="dxa"/>
            <w:tcBorders>
              <w:top w:val="nil"/>
              <w:left w:val="nil"/>
              <w:bottom w:val="single" w:color="000000" w:sz="4" w:space="0"/>
              <w:right w:val="single" w:color="000000" w:sz="4" w:space="0"/>
            </w:tcBorders>
            <w:shd w:val="clear" w:color="auto" w:fill="auto"/>
            <w:vAlign w:val="center"/>
          </w:tcPr>
          <w:p w14:paraId="14A8DCA1">
            <w:pPr>
              <w:widowControl/>
              <w:jc w:val="right"/>
              <w:rPr>
                <w:rFonts w:eastAsia="宋体"/>
                <w:color w:val="000000"/>
                <w:kern w:val="0"/>
                <w:sz w:val="20"/>
              </w:rPr>
            </w:pPr>
            <w:r>
              <w:rPr>
                <w:rFonts w:eastAsia="宋体"/>
                <w:color w:val="000000"/>
                <w:kern w:val="0"/>
                <w:sz w:val="20"/>
              </w:rPr>
              <w:t>7.21</w:t>
            </w:r>
          </w:p>
        </w:tc>
        <w:tc>
          <w:tcPr>
            <w:tcW w:w="1054" w:type="dxa"/>
            <w:tcBorders>
              <w:top w:val="nil"/>
              <w:left w:val="nil"/>
              <w:bottom w:val="single" w:color="000000" w:sz="4" w:space="0"/>
              <w:right w:val="single" w:color="000000" w:sz="4" w:space="0"/>
            </w:tcBorders>
            <w:shd w:val="clear" w:color="auto" w:fill="auto"/>
            <w:vAlign w:val="center"/>
          </w:tcPr>
          <w:p w14:paraId="4E9DB170">
            <w:pPr>
              <w:widowControl/>
              <w:jc w:val="right"/>
              <w:rPr>
                <w:rFonts w:eastAsia="宋体"/>
                <w:color w:val="000000"/>
                <w:kern w:val="0"/>
                <w:sz w:val="20"/>
              </w:rPr>
            </w:pPr>
            <w:r>
              <w:rPr>
                <w:rFonts w:eastAsia="宋体"/>
                <w:color w:val="000000"/>
                <w:kern w:val="0"/>
                <w:sz w:val="20"/>
              </w:rPr>
              <w:t>7.21</w:t>
            </w:r>
          </w:p>
        </w:tc>
        <w:tc>
          <w:tcPr>
            <w:tcW w:w="1828" w:type="dxa"/>
            <w:tcBorders>
              <w:top w:val="nil"/>
              <w:left w:val="nil"/>
              <w:bottom w:val="single" w:color="000000" w:sz="4" w:space="0"/>
              <w:right w:val="single" w:color="000000" w:sz="4" w:space="0"/>
            </w:tcBorders>
            <w:shd w:val="clear" w:color="auto" w:fill="auto"/>
            <w:vAlign w:val="center"/>
          </w:tcPr>
          <w:p w14:paraId="42E2B3F9">
            <w:pPr>
              <w:widowControl/>
              <w:jc w:val="right"/>
              <w:rPr>
                <w:rFonts w:eastAsia="宋体"/>
                <w:color w:val="000000"/>
                <w:kern w:val="0"/>
                <w:sz w:val="20"/>
              </w:rPr>
            </w:pPr>
            <w:r>
              <w:rPr>
                <w:rFonts w:eastAsia="宋体"/>
                <w:color w:val="000000"/>
                <w:kern w:val="0"/>
                <w:sz w:val="20"/>
              </w:rPr>
              <w:t xml:space="preserve"> </w:t>
            </w:r>
          </w:p>
        </w:tc>
      </w:tr>
      <w:tr w14:paraId="7EFADA96">
        <w:tblPrEx>
          <w:tblCellMar>
            <w:top w:w="0" w:type="dxa"/>
            <w:left w:w="108" w:type="dxa"/>
            <w:bottom w:w="0" w:type="dxa"/>
            <w:right w:w="108" w:type="dxa"/>
          </w:tblCellMar>
        </w:tblPrEx>
        <w:trPr>
          <w:trHeight w:val="379" w:hRule="atLeast"/>
        </w:trPr>
        <w:tc>
          <w:tcPr>
            <w:tcW w:w="1882" w:type="dxa"/>
            <w:tcBorders>
              <w:top w:val="nil"/>
              <w:left w:val="single" w:color="000000" w:sz="4" w:space="0"/>
              <w:bottom w:val="single" w:color="000000" w:sz="4" w:space="0"/>
              <w:right w:val="single" w:color="000000" w:sz="4" w:space="0"/>
            </w:tcBorders>
            <w:shd w:val="clear" w:color="auto" w:fill="auto"/>
            <w:vAlign w:val="center"/>
          </w:tcPr>
          <w:p w14:paraId="2CE84EE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21011</w:t>
            </w:r>
          </w:p>
        </w:tc>
        <w:tc>
          <w:tcPr>
            <w:tcW w:w="4460" w:type="dxa"/>
            <w:tcBorders>
              <w:top w:val="nil"/>
              <w:left w:val="nil"/>
              <w:bottom w:val="single" w:color="000000" w:sz="4" w:space="0"/>
              <w:right w:val="single" w:color="000000" w:sz="4" w:space="0"/>
            </w:tcBorders>
            <w:shd w:val="clear" w:color="auto" w:fill="auto"/>
            <w:vAlign w:val="center"/>
          </w:tcPr>
          <w:p w14:paraId="2986377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行政事业单位医疗</w:t>
            </w:r>
          </w:p>
        </w:tc>
        <w:tc>
          <w:tcPr>
            <w:tcW w:w="766" w:type="dxa"/>
            <w:tcBorders>
              <w:top w:val="nil"/>
              <w:left w:val="nil"/>
              <w:bottom w:val="single" w:color="000000" w:sz="4" w:space="0"/>
              <w:right w:val="single" w:color="000000" w:sz="4" w:space="0"/>
            </w:tcBorders>
            <w:shd w:val="clear" w:color="auto" w:fill="auto"/>
            <w:vAlign w:val="center"/>
          </w:tcPr>
          <w:p w14:paraId="28563D8A">
            <w:pPr>
              <w:widowControl/>
              <w:jc w:val="right"/>
              <w:rPr>
                <w:rFonts w:eastAsia="宋体"/>
                <w:color w:val="000000"/>
                <w:kern w:val="0"/>
                <w:sz w:val="20"/>
              </w:rPr>
            </w:pPr>
            <w:r>
              <w:rPr>
                <w:rFonts w:eastAsia="宋体"/>
                <w:color w:val="000000"/>
                <w:kern w:val="0"/>
                <w:sz w:val="20"/>
              </w:rPr>
              <w:t>7.21</w:t>
            </w:r>
          </w:p>
        </w:tc>
        <w:tc>
          <w:tcPr>
            <w:tcW w:w="1054" w:type="dxa"/>
            <w:tcBorders>
              <w:top w:val="nil"/>
              <w:left w:val="nil"/>
              <w:bottom w:val="single" w:color="000000" w:sz="4" w:space="0"/>
              <w:right w:val="single" w:color="000000" w:sz="4" w:space="0"/>
            </w:tcBorders>
            <w:shd w:val="clear" w:color="auto" w:fill="auto"/>
            <w:vAlign w:val="center"/>
          </w:tcPr>
          <w:p w14:paraId="48FEC5F9">
            <w:pPr>
              <w:widowControl/>
              <w:jc w:val="right"/>
              <w:rPr>
                <w:rFonts w:eastAsia="宋体"/>
                <w:color w:val="000000"/>
                <w:kern w:val="0"/>
                <w:sz w:val="20"/>
              </w:rPr>
            </w:pPr>
            <w:r>
              <w:rPr>
                <w:rFonts w:eastAsia="宋体"/>
                <w:color w:val="000000"/>
                <w:kern w:val="0"/>
                <w:sz w:val="20"/>
              </w:rPr>
              <w:t>7.21</w:t>
            </w:r>
          </w:p>
        </w:tc>
        <w:tc>
          <w:tcPr>
            <w:tcW w:w="1828" w:type="dxa"/>
            <w:tcBorders>
              <w:top w:val="nil"/>
              <w:left w:val="nil"/>
              <w:bottom w:val="single" w:color="000000" w:sz="4" w:space="0"/>
              <w:right w:val="single" w:color="000000" w:sz="4" w:space="0"/>
            </w:tcBorders>
            <w:shd w:val="clear" w:color="auto" w:fill="auto"/>
            <w:vAlign w:val="center"/>
          </w:tcPr>
          <w:p w14:paraId="4F2D9A02">
            <w:pPr>
              <w:widowControl/>
              <w:jc w:val="right"/>
              <w:rPr>
                <w:rFonts w:eastAsia="宋体"/>
                <w:color w:val="000000"/>
                <w:kern w:val="0"/>
                <w:sz w:val="20"/>
              </w:rPr>
            </w:pPr>
            <w:r>
              <w:rPr>
                <w:rFonts w:eastAsia="宋体"/>
                <w:color w:val="000000"/>
                <w:kern w:val="0"/>
                <w:sz w:val="20"/>
              </w:rPr>
              <w:t xml:space="preserve"> </w:t>
            </w:r>
          </w:p>
        </w:tc>
      </w:tr>
      <w:tr w14:paraId="3C645EBC">
        <w:tblPrEx>
          <w:tblCellMar>
            <w:top w:w="0" w:type="dxa"/>
            <w:left w:w="108" w:type="dxa"/>
            <w:bottom w:w="0" w:type="dxa"/>
            <w:right w:w="108" w:type="dxa"/>
          </w:tblCellMar>
        </w:tblPrEx>
        <w:trPr>
          <w:trHeight w:val="379" w:hRule="atLeast"/>
        </w:trPr>
        <w:tc>
          <w:tcPr>
            <w:tcW w:w="1882" w:type="dxa"/>
            <w:tcBorders>
              <w:top w:val="nil"/>
              <w:left w:val="single" w:color="000000" w:sz="4" w:space="0"/>
              <w:bottom w:val="single" w:color="000000" w:sz="4" w:space="0"/>
              <w:right w:val="single" w:color="000000" w:sz="4" w:space="0"/>
            </w:tcBorders>
            <w:shd w:val="clear" w:color="auto" w:fill="auto"/>
            <w:vAlign w:val="center"/>
          </w:tcPr>
          <w:p w14:paraId="7E69A61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2101102</w:t>
            </w:r>
          </w:p>
        </w:tc>
        <w:tc>
          <w:tcPr>
            <w:tcW w:w="4460" w:type="dxa"/>
            <w:tcBorders>
              <w:top w:val="nil"/>
              <w:left w:val="nil"/>
              <w:bottom w:val="single" w:color="000000" w:sz="4" w:space="0"/>
              <w:right w:val="single" w:color="000000" w:sz="4" w:space="0"/>
            </w:tcBorders>
            <w:shd w:val="clear" w:color="auto" w:fill="auto"/>
            <w:vAlign w:val="center"/>
          </w:tcPr>
          <w:p w14:paraId="42FA4AD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事业单位医疗</w:t>
            </w:r>
          </w:p>
        </w:tc>
        <w:tc>
          <w:tcPr>
            <w:tcW w:w="766" w:type="dxa"/>
            <w:tcBorders>
              <w:top w:val="nil"/>
              <w:left w:val="nil"/>
              <w:bottom w:val="single" w:color="000000" w:sz="4" w:space="0"/>
              <w:right w:val="single" w:color="000000" w:sz="4" w:space="0"/>
            </w:tcBorders>
            <w:shd w:val="clear" w:color="auto" w:fill="auto"/>
            <w:vAlign w:val="center"/>
          </w:tcPr>
          <w:p w14:paraId="36055A50">
            <w:pPr>
              <w:widowControl/>
              <w:jc w:val="right"/>
              <w:rPr>
                <w:rFonts w:eastAsia="宋体"/>
                <w:color w:val="000000"/>
                <w:kern w:val="0"/>
                <w:sz w:val="20"/>
              </w:rPr>
            </w:pPr>
            <w:r>
              <w:rPr>
                <w:rFonts w:eastAsia="宋体"/>
                <w:color w:val="000000"/>
                <w:kern w:val="0"/>
                <w:sz w:val="20"/>
              </w:rPr>
              <w:t>6.41</w:t>
            </w:r>
          </w:p>
        </w:tc>
        <w:tc>
          <w:tcPr>
            <w:tcW w:w="1054" w:type="dxa"/>
            <w:tcBorders>
              <w:top w:val="nil"/>
              <w:left w:val="nil"/>
              <w:bottom w:val="single" w:color="000000" w:sz="4" w:space="0"/>
              <w:right w:val="single" w:color="000000" w:sz="4" w:space="0"/>
            </w:tcBorders>
            <w:shd w:val="clear" w:color="auto" w:fill="auto"/>
            <w:vAlign w:val="center"/>
          </w:tcPr>
          <w:p w14:paraId="4240F25A">
            <w:pPr>
              <w:widowControl/>
              <w:jc w:val="right"/>
              <w:rPr>
                <w:rFonts w:eastAsia="宋体"/>
                <w:color w:val="000000"/>
                <w:kern w:val="0"/>
                <w:sz w:val="20"/>
              </w:rPr>
            </w:pPr>
            <w:r>
              <w:rPr>
                <w:rFonts w:eastAsia="宋体"/>
                <w:color w:val="000000"/>
                <w:kern w:val="0"/>
                <w:sz w:val="20"/>
              </w:rPr>
              <w:t>6.41</w:t>
            </w:r>
          </w:p>
        </w:tc>
        <w:tc>
          <w:tcPr>
            <w:tcW w:w="1828" w:type="dxa"/>
            <w:tcBorders>
              <w:top w:val="nil"/>
              <w:left w:val="nil"/>
              <w:bottom w:val="single" w:color="000000" w:sz="4" w:space="0"/>
              <w:right w:val="single" w:color="000000" w:sz="4" w:space="0"/>
            </w:tcBorders>
            <w:shd w:val="clear" w:color="auto" w:fill="auto"/>
            <w:vAlign w:val="center"/>
          </w:tcPr>
          <w:p w14:paraId="5F5C7637">
            <w:pPr>
              <w:widowControl/>
              <w:jc w:val="right"/>
              <w:rPr>
                <w:rFonts w:eastAsia="宋体"/>
                <w:color w:val="000000"/>
                <w:kern w:val="0"/>
                <w:sz w:val="20"/>
              </w:rPr>
            </w:pPr>
            <w:r>
              <w:rPr>
                <w:rFonts w:eastAsia="宋体"/>
                <w:color w:val="000000"/>
                <w:kern w:val="0"/>
                <w:sz w:val="20"/>
              </w:rPr>
              <w:t xml:space="preserve"> </w:t>
            </w:r>
          </w:p>
        </w:tc>
      </w:tr>
      <w:tr w14:paraId="09904E9C">
        <w:tblPrEx>
          <w:tblCellMar>
            <w:top w:w="0" w:type="dxa"/>
            <w:left w:w="108" w:type="dxa"/>
            <w:bottom w:w="0" w:type="dxa"/>
            <w:right w:w="108" w:type="dxa"/>
          </w:tblCellMar>
        </w:tblPrEx>
        <w:trPr>
          <w:trHeight w:val="379" w:hRule="atLeast"/>
        </w:trPr>
        <w:tc>
          <w:tcPr>
            <w:tcW w:w="1882" w:type="dxa"/>
            <w:tcBorders>
              <w:top w:val="nil"/>
              <w:left w:val="single" w:color="000000" w:sz="4" w:space="0"/>
              <w:bottom w:val="single" w:color="000000" w:sz="4" w:space="0"/>
              <w:right w:val="single" w:color="000000" w:sz="4" w:space="0"/>
            </w:tcBorders>
            <w:shd w:val="clear" w:color="auto" w:fill="auto"/>
            <w:vAlign w:val="center"/>
          </w:tcPr>
          <w:p w14:paraId="4054670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2101199</w:t>
            </w:r>
          </w:p>
        </w:tc>
        <w:tc>
          <w:tcPr>
            <w:tcW w:w="4460" w:type="dxa"/>
            <w:tcBorders>
              <w:top w:val="nil"/>
              <w:left w:val="nil"/>
              <w:bottom w:val="single" w:color="000000" w:sz="4" w:space="0"/>
              <w:right w:val="single" w:color="000000" w:sz="4" w:space="0"/>
            </w:tcBorders>
            <w:shd w:val="clear" w:color="auto" w:fill="auto"/>
            <w:vAlign w:val="center"/>
          </w:tcPr>
          <w:p w14:paraId="40A16D9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其他行政事业单位医疗支出</w:t>
            </w:r>
          </w:p>
        </w:tc>
        <w:tc>
          <w:tcPr>
            <w:tcW w:w="766" w:type="dxa"/>
            <w:tcBorders>
              <w:top w:val="nil"/>
              <w:left w:val="nil"/>
              <w:bottom w:val="single" w:color="000000" w:sz="4" w:space="0"/>
              <w:right w:val="single" w:color="000000" w:sz="4" w:space="0"/>
            </w:tcBorders>
            <w:shd w:val="clear" w:color="auto" w:fill="auto"/>
            <w:vAlign w:val="center"/>
          </w:tcPr>
          <w:p w14:paraId="6CBA29BA">
            <w:pPr>
              <w:widowControl/>
              <w:jc w:val="right"/>
              <w:rPr>
                <w:rFonts w:eastAsia="宋体"/>
                <w:color w:val="000000"/>
                <w:kern w:val="0"/>
                <w:sz w:val="20"/>
              </w:rPr>
            </w:pPr>
            <w:r>
              <w:rPr>
                <w:rFonts w:eastAsia="宋体"/>
                <w:color w:val="000000"/>
                <w:kern w:val="0"/>
                <w:sz w:val="20"/>
              </w:rPr>
              <w:t>0.80</w:t>
            </w:r>
          </w:p>
        </w:tc>
        <w:tc>
          <w:tcPr>
            <w:tcW w:w="1054" w:type="dxa"/>
            <w:tcBorders>
              <w:top w:val="nil"/>
              <w:left w:val="nil"/>
              <w:bottom w:val="single" w:color="000000" w:sz="4" w:space="0"/>
              <w:right w:val="single" w:color="000000" w:sz="4" w:space="0"/>
            </w:tcBorders>
            <w:shd w:val="clear" w:color="auto" w:fill="auto"/>
            <w:vAlign w:val="center"/>
          </w:tcPr>
          <w:p w14:paraId="7A55C171">
            <w:pPr>
              <w:widowControl/>
              <w:jc w:val="right"/>
              <w:rPr>
                <w:rFonts w:eastAsia="宋体"/>
                <w:color w:val="000000"/>
                <w:kern w:val="0"/>
                <w:sz w:val="20"/>
              </w:rPr>
            </w:pPr>
            <w:r>
              <w:rPr>
                <w:rFonts w:eastAsia="宋体"/>
                <w:color w:val="000000"/>
                <w:kern w:val="0"/>
                <w:sz w:val="20"/>
              </w:rPr>
              <w:t>0.80</w:t>
            </w:r>
          </w:p>
        </w:tc>
        <w:tc>
          <w:tcPr>
            <w:tcW w:w="1828" w:type="dxa"/>
            <w:tcBorders>
              <w:top w:val="nil"/>
              <w:left w:val="nil"/>
              <w:bottom w:val="single" w:color="000000" w:sz="4" w:space="0"/>
              <w:right w:val="single" w:color="000000" w:sz="4" w:space="0"/>
            </w:tcBorders>
            <w:shd w:val="clear" w:color="auto" w:fill="auto"/>
            <w:vAlign w:val="center"/>
          </w:tcPr>
          <w:p w14:paraId="7ED1027F">
            <w:pPr>
              <w:widowControl/>
              <w:jc w:val="right"/>
              <w:rPr>
                <w:rFonts w:eastAsia="宋体"/>
                <w:color w:val="000000"/>
                <w:kern w:val="0"/>
                <w:sz w:val="20"/>
              </w:rPr>
            </w:pPr>
            <w:r>
              <w:rPr>
                <w:rFonts w:eastAsia="宋体"/>
                <w:color w:val="000000"/>
                <w:kern w:val="0"/>
                <w:sz w:val="20"/>
              </w:rPr>
              <w:t xml:space="preserve"> </w:t>
            </w:r>
          </w:p>
        </w:tc>
      </w:tr>
      <w:tr w14:paraId="0436CEC8">
        <w:tblPrEx>
          <w:tblCellMar>
            <w:top w:w="0" w:type="dxa"/>
            <w:left w:w="108" w:type="dxa"/>
            <w:bottom w:w="0" w:type="dxa"/>
            <w:right w:w="108" w:type="dxa"/>
          </w:tblCellMar>
        </w:tblPrEx>
        <w:trPr>
          <w:trHeight w:val="379" w:hRule="atLeast"/>
        </w:trPr>
        <w:tc>
          <w:tcPr>
            <w:tcW w:w="1882" w:type="dxa"/>
            <w:tcBorders>
              <w:top w:val="nil"/>
              <w:left w:val="single" w:color="000000" w:sz="4" w:space="0"/>
              <w:bottom w:val="single" w:color="000000" w:sz="4" w:space="0"/>
              <w:right w:val="single" w:color="000000" w:sz="4" w:space="0"/>
            </w:tcBorders>
            <w:shd w:val="clear" w:color="auto" w:fill="auto"/>
            <w:noWrap/>
            <w:vAlign w:val="center"/>
          </w:tcPr>
          <w:p w14:paraId="59604EB1">
            <w:pPr>
              <w:widowControl/>
              <w:jc w:val="left"/>
              <w:rPr>
                <w:rFonts w:ascii="方正仿宋_GBK" w:hAnsi="宋体" w:cs="宋体"/>
                <w:color w:val="000000"/>
                <w:kern w:val="0"/>
                <w:sz w:val="20"/>
              </w:rPr>
            </w:pPr>
            <w:r>
              <w:rPr>
                <w:rFonts w:hint="eastAsia" w:ascii="方正仿宋_GBK" w:hAnsi="宋体" w:cs="宋体"/>
                <w:color w:val="000000"/>
                <w:kern w:val="0"/>
                <w:sz w:val="20"/>
              </w:rPr>
              <w:t>221</w:t>
            </w:r>
          </w:p>
        </w:tc>
        <w:tc>
          <w:tcPr>
            <w:tcW w:w="4460" w:type="dxa"/>
            <w:tcBorders>
              <w:top w:val="nil"/>
              <w:left w:val="nil"/>
              <w:bottom w:val="single" w:color="000000" w:sz="4" w:space="0"/>
              <w:right w:val="single" w:color="000000" w:sz="4" w:space="0"/>
            </w:tcBorders>
            <w:shd w:val="clear" w:color="auto" w:fill="auto"/>
            <w:noWrap/>
            <w:vAlign w:val="center"/>
          </w:tcPr>
          <w:p w14:paraId="77CAAFE6">
            <w:pPr>
              <w:widowControl/>
              <w:jc w:val="left"/>
              <w:rPr>
                <w:rFonts w:ascii="方正仿宋_GBK" w:hAnsi="宋体" w:cs="宋体"/>
                <w:color w:val="000000"/>
                <w:kern w:val="0"/>
                <w:sz w:val="20"/>
              </w:rPr>
            </w:pPr>
            <w:r>
              <w:rPr>
                <w:rFonts w:hint="eastAsia" w:ascii="方正仿宋_GBK" w:hAnsi="宋体" w:cs="宋体"/>
                <w:color w:val="000000"/>
                <w:kern w:val="0"/>
                <w:sz w:val="20"/>
              </w:rPr>
              <w:t>住房保障支出</w:t>
            </w:r>
          </w:p>
        </w:tc>
        <w:tc>
          <w:tcPr>
            <w:tcW w:w="766" w:type="dxa"/>
            <w:tcBorders>
              <w:top w:val="nil"/>
              <w:left w:val="nil"/>
              <w:bottom w:val="single" w:color="000000" w:sz="4" w:space="0"/>
              <w:right w:val="single" w:color="000000" w:sz="4" w:space="0"/>
            </w:tcBorders>
            <w:shd w:val="clear" w:color="auto" w:fill="auto"/>
            <w:vAlign w:val="center"/>
          </w:tcPr>
          <w:p w14:paraId="697FDA29">
            <w:pPr>
              <w:widowControl/>
              <w:jc w:val="right"/>
              <w:rPr>
                <w:rFonts w:eastAsia="宋体"/>
                <w:color w:val="000000"/>
                <w:kern w:val="0"/>
                <w:sz w:val="20"/>
              </w:rPr>
            </w:pPr>
            <w:r>
              <w:rPr>
                <w:rFonts w:eastAsia="宋体"/>
                <w:color w:val="000000"/>
                <w:kern w:val="0"/>
                <w:sz w:val="20"/>
              </w:rPr>
              <w:t>10.42</w:t>
            </w:r>
          </w:p>
        </w:tc>
        <w:tc>
          <w:tcPr>
            <w:tcW w:w="1054" w:type="dxa"/>
            <w:tcBorders>
              <w:top w:val="nil"/>
              <w:left w:val="nil"/>
              <w:bottom w:val="single" w:color="000000" w:sz="4" w:space="0"/>
              <w:right w:val="single" w:color="000000" w:sz="4" w:space="0"/>
            </w:tcBorders>
            <w:shd w:val="clear" w:color="auto" w:fill="auto"/>
            <w:vAlign w:val="center"/>
          </w:tcPr>
          <w:p w14:paraId="48A7283D">
            <w:pPr>
              <w:widowControl/>
              <w:jc w:val="right"/>
              <w:rPr>
                <w:rFonts w:eastAsia="宋体"/>
                <w:color w:val="000000"/>
                <w:kern w:val="0"/>
                <w:sz w:val="20"/>
              </w:rPr>
            </w:pPr>
            <w:r>
              <w:rPr>
                <w:rFonts w:eastAsia="宋体"/>
                <w:color w:val="000000"/>
                <w:kern w:val="0"/>
                <w:sz w:val="20"/>
              </w:rPr>
              <w:t>10.42</w:t>
            </w:r>
          </w:p>
        </w:tc>
        <w:tc>
          <w:tcPr>
            <w:tcW w:w="1828" w:type="dxa"/>
            <w:tcBorders>
              <w:top w:val="nil"/>
              <w:left w:val="nil"/>
              <w:bottom w:val="single" w:color="000000" w:sz="4" w:space="0"/>
              <w:right w:val="single" w:color="000000" w:sz="4" w:space="0"/>
            </w:tcBorders>
            <w:shd w:val="clear" w:color="auto" w:fill="auto"/>
            <w:vAlign w:val="center"/>
          </w:tcPr>
          <w:p w14:paraId="4E18CCFC">
            <w:pPr>
              <w:widowControl/>
              <w:jc w:val="right"/>
              <w:rPr>
                <w:rFonts w:eastAsia="宋体"/>
                <w:color w:val="000000"/>
                <w:kern w:val="0"/>
                <w:sz w:val="20"/>
              </w:rPr>
            </w:pPr>
            <w:r>
              <w:rPr>
                <w:rFonts w:eastAsia="宋体"/>
                <w:color w:val="000000"/>
                <w:kern w:val="0"/>
                <w:sz w:val="20"/>
              </w:rPr>
              <w:t xml:space="preserve"> </w:t>
            </w:r>
          </w:p>
        </w:tc>
      </w:tr>
      <w:tr w14:paraId="0FBB165E">
        <w:tblPrEx>
          <w:tblCellMar>
            <w:top w:w="0" w:type="dxa"/>
            <w:left w:w="108" w:type="dxa"/>
            <w:bottom w:w="0" w:type="dxa"/>
            <w:right w:w="108" w:type="dxa"/>
          </w:tblCellMar>
        </w:tblPrEx>
        <w:trPr>
          <w:trHeight w:val="379" w:hRule="atLeast"/>
        </w:trPr>
        <w:tc>
          <w:tcPr>
            <w:tcW w:w="1882" w:type="dxa"/>
            <w:tcBorders>
              <w:top w:val="nil"/>
              <w:left w:val="single" w:color="000000" w:sz="4" w:space="0"/>
              <w:bottom w:val="single" w:color="000000" w:sz="4" w:space="0"/>
              <w:right w:val="single" w:color="000000" w:sz="4" w:space="0"/>
            </w:tcBorders>
            <w:shd w:val="clear" w:color="auto" w:fill="auto"/>
            <w:vAlign w:val="center"/>
          </w:tcPr>
          <w:p w14:paraId="6900AE4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22102</w:t>
            </w:r>
          </w:p>
        </w:tc>
        <w:tc>
          <w:tcPr>
            <w:tcW w:w="4460" w:type="dxa"/>
            <w:tcBorders>
              <w:top w:val="nil"/>
              <w:left w:val="nil"/>
              <w:bottom w:val="single" w:color="000000" w:sz="4" w:space="0"/>
              <w:right w:val="single" w:color="000000" w:sz="4" w:space="0"/>
            </w:tcBorders>
            <w:shd w:val="clear" w:color="auto" w:fill="auto"/>
            <w:vAlign w:val="center"/>
          </w:tcPr>
          <w:p w14:paraId="1B231C0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住房改革支出</w:t>
            </w:r>
          </w:p>
        </w:tc>
        <w:tc>
          <w:tcPr>
            <w:tcW w:w="766" w:type="dxa"/>
            <w:tcBorders>
              <w:top w:val="nil"/>
              <w:left w:val="nil"/>
              <w:bottom w:val="single" w:color="000000" w:sz="4" w:space="0"/>
              <w:right w:val="single" w:color="000000" w:sz="4" w:space="0"/>
            </w:tcBorders>
            <w:shd w:val="clear" w:color="auto" w:fill="auto"/>
            <w:vAlign w:val="center"/>
          </w:tcPr>
          <w:p w14:paraId="13837569">
            <w:pPr>
              <w:widowControl/>
              <w:jc w:val="right"/>
              <w:rPr>
                <w:rFonts w:eastAsia="宋体"/>
                <w:color w:val="000000"/>
                <w:kern w:val="0"/>
                <w:sz w:val="20"/>
              </w:rPr>
            </w:pPr>
            <w:r>
              <w:rPr>
                <w:rFonts w:eastAsia="宋体"/>
                <w:color w:val="000000"/>
                <w:kern w:val="0"/>
                <w:sz w:val="20"/>
              </w:rPr>
              <w:t>10.42</w:t>
            </w:r>
          </w:p>
        </w:tc>
        <w:tc>
          <w:tcPr>
            <w:tcW w:w="1054" w:type="dxa"/>
            <w:tcBorders>
              <w:top w:val="nil"/>
              <w:left w:val="nil"/>
              <w:bottom w:val="single" w:color="000000" w:sz="4" w:space="0"/>
              <w:right w:val="single" w:color="000000" w:sz="4" w:space="0"/>
            </w:tcBorders>
            <w:shd w:val="clear" w:color="auto" w:fill="auto"/>
            <w:vAlign w:val="center"/>
          </w:tcPr>
          <w:p w14:paraId="4E1A0476">
            <w:pPr>
              <w:widowControl/>
              <w:jc w:val="right"/>
              <w:rPr>
                <w:rFonts w:eastAsia="宋体"/>
                <w:color w:val="000000"/>
                <w:kern w:val="0"/>
                <w:sz w:val="20"/>
              </w:rPr>
            </w:pPr>
            <w:r>
              <w:rPr>
                <w:rFonts w:eastAsia="宋体"/>
                <w:color w:val="000000"/>
                <w:kern w:val="0"/>
                <w:sz w:val="20"/>
              </w:rPr>
              <w:t>10.42</w:t>
            </w:r>
          </w:p>
        </w:tc>
        <w:tc>
          <w:tcPr>
            <w:tcW w:w="1828" w:type="dxa"/>
            <w:tcBorders>
              <w:top w:val="nil"/>
              <w:left w:val="nil"/>
              <w:bottom w:val="single" w:color="000000" w:sz="4" w:space="0"/>
              <w:right w:val="single" w:color="000000" w:sz="4" w:space="0"/>
            </w:tcBorders>
            <w:shd w:val="clear" w:color="auto" w:fill="auto"/>
            <w:vAlign w:val="center"/>
          </w:tcPr>
          <w:p w14:paraId="17010A30">
            <w:pPr>
              <w:widowControl/>
              <w:jc w:val="right"/>
              <w:rPr>
                <w:rFonts w:eastAsia="宋体"/>
                <w:color w:val="000000"/>
                <w:kern w:val="0"/>
                <w:sz w:val="20"/>
              </w:rPr>
            </w:pPr>
            <w:r>
              <w:rPr>
                <w:rFonts w:eastAsia="宋体"/>
                <w:color w:val="000000"/>
                <w:kern w:val="0"/>
                <w:sz w:val="20"/>
              </w:rPr>
              <w:t xml:space="preserve"> </w:t>
            </w:r>
          </w:p>
        </w:tc>
      </w:tr>
      <w:tr w14:paraId="4A8935E9">
        <w:tblPrEx>
          <w:tblCellMar>
            <w:top w:w="0" w:type="dxa"/>
            <w:left w:w="108" w:type="dxa"/>
            <w:bottom w:w="0" w:type="dxa"/>
            <w:right w:w="108" w:type="dxa"/>
          </w:tblCellMar>
        </w:tblPrEx>
        <w:trPr>
          <w:trHeight w:val="379" w:hRule="atLeast"/>
        </w:trPr>
        <w:tc>
          <w:tcPr>
            <w:tcW w:w="1882" w:type="dxa"/>
            <w:tcBorders>
              <w:top w:val="nil"/>
              <w:left w:val="single" w:color="000000" w:sz="4" w:space="0"/>
              <w:bottom w:val="single" w:color="000000" w:sz="4" w:space="0"/>
              <w:right w:val="single" w:color="000000" w:sz="4" w:space="0"/>
            </w:tcBorders>
            <w:shd w:val="clear" w:color="auto" w:fill="auto"/>
            <w:vAlign w:val="center"/>
          </w:tcPr>
          <w:p w14:paraId="1AD1C6D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2210201</w:t>
            </w:r>
          </w:p>
        </w:tc>
        <w:tc>
          <w:tcPr>
            <w:tcW w:w="4460" w:type="dxa"/>
            <w:tcBorders>
              <w:top w:val="nil"/>
              <w:left w:val="nil"/>
              <w:bottom w:val="single" w:color="000000" w:sz="4" w:space="0"/>
              <w:right w:val="single" w:color="000000" w:sz="4" w:space="0"/>
            </w:tcBorders>
            <w:shd w:val="clear" w:color="auto" w:fill="auto"/>
            <w:vAlign w:val="center"/>
          </w:tcPr>
          <w:p w14:paraId="6CFD20B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住房公积金</w:t>
            </w:r>
          </w:p>
        </w:tc>
        <w:tc>
          <w:tcPr>
            <w:tcW w:w="766" w:type="dxa"/>
            <w:tcBorders>
              <w:top w:val="nil"/>
              <w:left w:val="nil"/>
              <w:bottom w:val="single" w:color="000000" w:sz="4" w:space="0"/>
              <w:right w:val="single" w:color="000000" w:sz="4" w:space="0"/>
            </w:tcBorders>
            <w:shd w:val="clear" w:color="auto" w:fill="auto"/>
            <w:vAlign w:val="center"/>
          </w:tcPr>
          <w:p w14:paraId="659A98AE">
            <w:pPr>
              <w:widowControl/>
              <w:jc w:val="right"/>
              <w:rPr>
                <w:rFonts w:eastAsia="宋体"/>
                <w:color w:val="000000"/>
                <w:kern w:val="0"/>
                <w:sz w:val="20"/>
              </w:rPr>
            </w:pPr>
            <w:r>
              <w:rPr>
                <w:rFonts w:eastAsia="宋体"/>
                <w:color w:val="000000"/>
                <w:kern w:val="0"/>
                <w:sz w:val="20"/>
              </w:rPr>
              <w:t>10.42</w:t>
            </w:r>
          </w:p>
        </w:tc>
        <w:tc>
          <w:tcPr>
            <w:tcW w:w="1054" w:type="dxa"/>
            <w:tcBorders>
              <w:top w:val="nil"/>
              <w:left w:val="nil"/>
              <w:bottom w:val="single" w:color="000000" w:sz="4" w:space="0"/>
              <w:right w:val="single" w:color="000000" w:sz="4" w:space="0"/>
            </w:tcBorders>
            <w:shd w:val="clear" w:color="auto" w:fill="auto"/>
            <w:vAlign w:val="center"/>
          </w:tcPr>
          <w:p w14:paraId="15B5BB79">
            <w:pPr>
              <w:widowControl/>
              <w:jc w:val="right"/>
              <w:rPr>
                <w:rFonts w:eastAsia="宋体"/>
                <w:color w:val="000000"/>
                <w:kern w:val="0"/>
                <w:sz w:val="20"/>
              </w:rPr>
            </w:pPr>
            <w:r>
              <w:rPr>
                <w:rFonts w:eastAsia="宋体"/>
                <w:color w:val="000000"/>
                <w:kern w:val="0"/>
                <w:sz w:val="20"/>
              </w:rPr>
              <w:t>10.42</w:t>
            </w:r>
          </w:p>
        </w:tc>
        <w:tc>
          <w:tcPr>
            <w:tcW w:w="1828" w:type="dxa"/>
            <w:tcBorders>
              <w:top w:val="nil"/>
              <w:left w:val="nil"/>
              <w:bottom w:val="single" w:color="000000" w:sz="4" w:space="0"/>
              <w:right w:val="single" w:color="000000" w:sz="4" w:space="0"/>
            </w:tcBorders>
            <w:shd w:val="clear" w:color="auto" w:fill="auto"/>
            <w:vAlign w:val="center"/>
          </w:tcPr>
          <w:p w14:paraId="7C94581F">
            <w:pPr>
              <w:widowControl/>
              <w:jc w:val="right"/>
              <w:rPr>
                <w:rFonts w:eastAsia="宋体"/>
                <w:color w:val="000000"/>
                <w:kern w:val="0"/>
                <w:sz w:val="20"/>
              </w:rPr>
            </w:pPr>
            <w:r>
              <w:rPr>
                <w:rFonts w:eastAsia="宋体"/>
                <w:color w:val="000000"/>
                <w:kern w:val="0"/>
                <w:sz w:val="20"/>
              </w:rPr>
              <w:t xml:space="preserve"> </w:t>
            </w:r>
          </w:p>
        </w:tc>
      </w:tr>
    </w:tbl>
    <w:p w14:paraId="121F472D"/>
    <w:p w14:paraId="783136F7">
      <w:r>
        <w:rPr>
          <w:rFonts w:hint="eastAsia"/>
        </w:rPr>
        <w:t>附件3</w:t>
      </w:r>
    </w:p>
    <w:tbl>
      <w:tblPr>
        <w:tblStyle w:val="5"/>
        <w:tblW w:w="10245" w:type="dxa"/>
        <w:tblInd w:w="-694" w:type="dxa"/>
        <w:tblLayout w:type="autofit"/>
        <w:tblCellMar>
          <w:top w:w="0" w:type="dxa"/>
          <w:left w:w="108" w:type="dxa"/>
          <w:bottom w:w="0" w:type="dxa"/>
          <w:right w:w="108" w:type="dxa"/>
        </w:tblCellMar>
      </w:tblPr>
      <w:tblGrid>
        <w:gridCol w:w="2004"/>
        <w:gridCol w:w="3778"/>
        <w:gridCol w:w="766"/>
        <w:gridCol w:w="1057"/>
        <w:gridCol w:w="2640"/>
      </w:tblGrid>
      <w:tr w14:paraId="772AC52F">
        <w:tblPrEx>
          <w:tblCellMar>
            <w:top w:w="0" w:type="dxa"/>
            <w:left w:w="108" w:type="dxa"/>
            <w:bottom w:w="0" w:type="dxa"/>
            <w:right w:w="108" w:type="dxa"/>
          </w:tblCellMar>
        </w:tblPrEx>
        <w:trPr>
          <w:trHeight w:val="624" w:hRule="atLeast"/>
        </w:trPr>
        <w:tc>
          <w:tcPr>
            <w:tcW w:w="10245" w:type="dxa"/>
            <w:gridSpan w:val="5"/>
            <w:vMerge w:val="restart"/>
            <w:tcBorders>
              <w:top w:val="nil"/>
              <w:left w:val="nil"/>
              <w:bottom w:val="nil"/>
              <w:right w:val="nil"/>
            </w:tcBorders>
            <w:shd w:val="clear" w:color="auto" w:fill="auto"/>
            <w:vAlign w:val="center"/>
          </w:tcPr>
          <w:p w14:paraId="620CB407">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重庆市九龙坡区人民政府石桥铺街道办事处一般公共预算财政拨款基本支出预算表</w:t>
            </w:r>
          </w:p>
        </w:tc>
      </w:tr>
      <w:tr w14:paraId="3D05F10B">
        <w:tblPrEx>
          <w:tblCellMar>
            <w:top w:w="0" w:type="dxa"/>
            <w:left w:w="108" w:type="dxa"/>
            <w:bottom w:w="0" w:type="dxa"/>
            <w:right w:w="108" w:type="dxa"/>
          </w:tblCellMar>
        </w:tblPrEx>
        <w:trPr>
          <w:trHeight w:val="624" w:hRule="atLeast"/>
        </w:trPr>
        <w:tc>
          <w:tcPr>
            <w:tcW w:w="10245" w:type="dxa"/>
            <w:gridSpan w:val="5"/>
            <w:vMerge w:val="continue"/>
            <w:tcBorders>
              <w:top w:val="nil"/>
              <w:left w:val="nil"/>
              <w:bottom w:val="nil"/>
              <w:right w:val="nil"/>
            </w:tcBorders>
            <w:vAlign w:val="center"/>
          </w:tcPr>
          <w:p w14:paraId="7D562C62">
            <w:pPr>
              <w:widowControl/>
              <w:jc w:val="left"/>
              <w:rPr>
                <w:rFonts w:ascii="方正小标宋_GBK" w:hAnsi="宋体" w:eastAsia="方正小标宋_GBK" w:cs="宋体"/>
                <w:color w:val="000000"/>
                <w:kern w:val="0"/>
                <w:sz w:val="28"/>
                <w:szCs w:val="28"/>
              </w:rPr>
            </w:pPr>
          </w:p>
        </w:tc>
      </w:tr>
      <w:tr w14:paraId="143D7249">
        <w:tblPrEx>
          <w:tblCellMar>
            <w:top w:w="0" w:type="dxa"/>
            <w:left w:w="108" w:type="dxa"/>
            <w:bottom w:w="0" w:type="dxa"/>
            <w:right w:w="108" w:type="dxa"/>
          </w:tblCellMar>
        </w:tblPrEx>
        <w:trPr>
          <w:trHeight w:val="327" w:hRule="atLeast"/>
        </w:trPr>
        <w:tc>
          <w:tcPr>
            <w:tcW w:w="10245" w:type="dxa"/>
            <w:gridSpan w:val="5"/>
            <w:tcBorders>
              <w:top w:val="nil"/>
              <w:left w:val="nil"/>
              <w:bottom w:val="nil"/>
              <w:right w:val="nil"/>
            </w:tcBorders>
            <w:shd w:val="clear" w:color="auto" w:fill="auto"/>
            <w:noWrap/>
            <w:vAlign w:val="center"/>
          </w:tcPr>
          <w:p w14:paraId="3FBDD667">
            <w:pPr>
              <w:widowControl/>
              <w:jc w:val="center"/>
              <w:rPr>
                <w:rFonts w:ascii="方正仿宋_GBK" w:hAnsi="宋体" w:cs="宋体"/>
                <w:color w:val="000000"/>
                <w:kern w:val="0"/>
                <w:sz w:val="20"/>
              </w:rPr>
            </w:pPr>
            <w:r>
              <w:rPr>
                <w:rFonts w:hint="eastAsia" w:ascii="方正仿宋_GBK" w:hAnsi="宋体" w:cs="宋体"/>
                <w:color w:val="000000"/>
                <w:kern w:val="0"/>
                <w:sz w:val="20"/>
              </w:rPr>
              <w:t>（部门预算支出经济分类科目）</w:t>
            </w:r>
          </w:p>
        </w:tc>
      </w:tr>
      <w:tr w14:paraId="487A56DA">
        <w:tblPrEx>
          <w:tblCellMar>
            <w:top w:w="0" w:type="dxa"/>
            <w:left w:w="108" w:type="dxa"/>
            <w:bottom w:w="0" w:type="dxa"/>
            <w:right w:w="108" w:type="dxa"/>
          </w:tblCellMar>
        </w:tblPrEx>
        <w:trPr>
          <w:trHeight w:val="398" w:hRule="atLeast"/>
        </w:trPr>
        <w:tc>
          <w:tcPr>
            <w:tcW w:w="2004" w:type="dxa"/>
            <w:tcBorders>
              <w:top w:val="nil"/>
              <w:left w:val="nil"/>
              <w:bottom w:val="nil"/>
              <w:right w:val="nil"/>
            </w:tcBorders>
            <w:shd w:val="clear" w:color="auto" w:fill="auto"/>
            <w:noWrap/>
            <w:vAlign w:val="center"/>
          </w:tcPr>
          <w:p w14:paraId="56A084E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3778" w:type="dxa"/>
            <w:tcBorders>
              <w:top w:val="nil"/>
              <w:left w:val="nil"/>
              <w:bottom w:val="nil"/>
              <w:right w:val="nil"/>
            </w:tcBorders>
            <w:shd w:val="clear" w:color="auto" w:fill="auto"/>
            <w:noWrap/>
            <w:vAlign w:val="center"/>
          </w:tcPr>
          <w:p w14:paraId="2ACAA20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766" w:type="dxa"/>
            <w:tcBorders>
              <w:top w:val="nil"/>
              <w:left w:val="nil"/>
              <w:bottom w:val="nil"/>
              <w:right w:val="nil"/>
            </w:tcBorders>
            <w:shd w:val="clear" w:color="auto" w:fill="auto"/>
            <w:noWrap/>
            <w:vAlign w:val="center"/>
          </w:tcPr>
          <w:p w14:paraId="02E9DDF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57" w:type="dxa"/>
            <w:tcBorders>
              <w:top w:val="nil"/>
              <w:left w:val="nil"/>
              <w:bottom w:val="nil"/>
              <w:right w:val="nil"/>
            </w:tcBorders>
            <w:shd w:val="clear" w:color="auto" w:fill="auto"/>
            <w:noWrap/>
            <w:vAlign w:val="center"/>
          </w:tcPr>
          <w:p w14:paraId="038E84B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640" w:type="dxa"/>
            <w:tcBorders>
              <w:top w:val="nil"/>
              <w:left w:val="nil"/>
              <w:bottom w:val="nil"/>
              <w:right w:val="nil"/>
            </w:tcBorders>
            <w:shd w:val="clear" w:color="auto" w:fill="auto"/>
            <w:noWrap/>
            <w:vAlign w:val="center"/>
          </w:tcPr>
          <w:p w14:paraId="3B9B08D3">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6A234906">
        <w:tblPrEx>
          <w:tblCellMar>
            <w:top w:w="0" w:type="dxa"/>
            <w:left w:w="108" w:type="dxa"/>
            <w:bottom w:w="0" w:type="dxa"/>
            <w:right w:w="108" w:type="dxa"/>
          </w:tblCellMar>
        </w:tblPrEx>
        <w:trPr>
          <w:trHeight w:val="724" w:hRule="atLeast"/>
        </w:trPr>
        <w:tc>
          <w:tcPr>
            <w:tcW w:w="57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04B7">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经济分类科目</w:t>
            </w:r>
          </w:p>
        </w:tc>
        <w:tc>
          <w:tcPr>
            <w:tcW w:w="4463" w:type="dxa"/>
            <w:gridSpan w:val="3"/>
            <w:tcBorders>
              <w:top w:val="single" w:color="000000" w:sz="4" w:space="0"/>
              <w:left w:val="nil"/>
              <w:bottom w:val="single" w:color="000000" w:sz="4" w:space="0"/>
              <w:right w:val="single" w:color="000000" w:sz="4" w:space="0"/>
            </w:tcBorders>
            <w:shd w:val="clear" w:color="auto" w:fill="auto"/>
            <w:noWrap/>
            <w:vAlign w:val="center"/>
          </w:tcPr>
          <w:p w14:paraId="6FC7F17D">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2025年基本支出</w:t>
            </w:r>
          </w:p>
        </w:tc>
      </w:tr>
      <w:tr w14:paraId="017C7485">
        <w:tblPrEx>
          <w:tblCellMar>
            <w:top w:w="0" w:type="dxa"/>
            <w:left w:w="108" w:type="dxa"/>
            <w:bottom w:w="0" w:type="dxa"/>
            <w:right w:w="108" w:type="dxa"/>
          </w:tblCellMar>
        </w:tblPrEx>
        <w:trPr>
          <w:trHeight w:val="552" w:hRule="atLeast"/>
        </w:trPr>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7588BEAA">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科目编码</w:t>
            </w:r>
          </w:p>
        </w:tc>
        <w:tc>
          <w:tcPr>
            <w:tcW w:w="3778" w:type="dxa"/>
            <w:tcBorders>
              <w:top w:val="nil"/>
              <w:left w:val="nil"/>
              <w:bottom w:val="single" w:color="000000" w:sz="4" w:space="0"/>
              <w:right w:val="single" w:color="000000" w:sz="4" w:space="0"/>
            </w:tcBorders>
            <w:shd w:val="clear" w:color="auto" w:fill="auto"/>
            <w:noWrap/>
            <w:vAlign w:val="center"/>
          </w:tcPr>
          <w:p w14:paraId="56A24391">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766" w:type="dxa"/>
            <w:tcBorders>
              <w:top w:val="nil"/>
              <w:left w:val="nil"/>
              <w:bottom w:val="single" w:color="000000" w:sz="4" w:space="0"/>
              <w:right w:val="single" w:color="000000" w:sz="4" w:space="0"/>
            </w:tcBorders>
            <w:shd w:val="clear" w:color="auto" w:fill="auto"/>
            <w:noWrap/>
            <w:vAlign w:val="center"/>
          </w:tcPr>
          <w:p w14:paraId="63A8AA6C">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1057" w:type="dxa"/>
            <w:tcBorders>
              <w:top w:val="nil"/>
              <w:left w:val="nil"/>
              <w:bottom w:val="single" w:color="000000" w:sz="4" w:space="0"/>
              <w:right w:val="single" w:color="000000" w:sz="4" w:space="0"/>
            </w:tcBorders>
            <w:shd w:val="clear" w:color="auto" w:fill="auto"/>
            <w:noWrap/>
            <w:vAlign w:val="center"/>
          </w:tcPr>
          <w:p w14:paraId="5A5FE596">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人员经费</w:t>
            </w:r>
          </w:p>
        </w:tc>
        <w:tc>
          <w:tcPr>
            <w:tcW w:w="2640" w:type="dxa"/>
            <w:tcBorders>
              <w:top w:val="nil"/>
              <w:left w:val="nil"/>
              <w:bottom w:val="single" w:color="000000" w:sz="4" w:space="0"/>
              <w:right w:val="single" w:color="000000" w:sz="4" w:space="0"/>
            </w:tcBorders>
            <w:shd w:val="clear" w:color="auto" w:fill="auto"/>
            <w:noWrap/>
            <w:vAlign w:val="center"/>
          </w:tcPr>
          <w:p w14:paraId="3945B579">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日常公用经费</w:t>
            </w:r>
          </w:p>
        </w:tc>
      </w:tr>
      <w:tr w14:paraId="6FAB66BF">
        <w:tblPrEx>
          <w:tblCellMar>
            <w:top w:w="0" w:type="dxa"/>
            <w:left w:w="108" w:type="dxa"/>
            <w:bottom w:w="0" w:type="dxa"/>
            <w:right w:w="108" w:type="dxa"/>
          </w:tblCellMar>
        </w:tblPrEx>
        <w:trPr>
          <w:trHeight w:val="398" w:hRule="atLeast"/>
        </w:trPr>
        <w:tc>
          <w:tcPr>
            <w:tcW w:w="57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9D2C">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766" w:type="dxa"/>
            <w:tcBorders>
              <w:top w:val="nil"/>
              <w:left w:val="nil"/>
              <w:bottom w:val="single" w:color="000000" w:sz="4" w:space="0"/>
              <w:right w:val="single" w:color="000000" w:sz="4" w:space="0"/>
            </w:tcBorders>
            <w:shd w:val="clear" w:color="auto" w:fill="auto"/>
            <w:noWrap/>
            <w:vAlign w:val="center"/>
          </w:tcPr>
          <w:p w14:paraId="345F563A">
            <w:pPr>
              <w:widowControl/>
              <w:jc w:val="right"/>
              <w:rPr>
                <w:rFonts w:eastAsia="宋体"/>
                <w:b/>
                <w:bCs/>
                <w:color w:val="000000"/>
                <w:kern w:val="0"/>
                <w:sz w:val="20"/>
              </w:rPr>
            </w:pPr>
            <w:r>
              <w:rPr>
                <w:rFonts w:eastAsia="宋体"/>
                <w:b/>
                <w:bCs/>
                <w:color w:val="000000"/>
                <w:kern w:val="0"/>
                <w:sz w:val="20"/>
              </w:rPr>
              <w:t>189.06</w:t>
            </w:r>
          </w:p>
        </w:tc>
        <w:tc>
          <w:tcPr>
            <w:tcW w:w="1057" w:type="dxa"/>
            <w:tcBorders>
              <w:top w:val="nil"/>
              <w:left w:val="nil"/>
              <w:bottom w:val="single" w:color="000000" w:sz="4" w:space="0"/>
              <w:right w:val="single" w:color="000000" w:sz="4" w:space="0"/>
            </w:tcBorders>
            <w:shd w:val="clear" w:color="auto" w:fill="auto"/>
            <w:noWrap/>
            <w:vAlign w:val="center"/>
          </w:tcPr>
          <w:p w14:paraId="2B6D95B1">
            <w:pPr>
              <w:widowControl/>
              <w:jc w:val="right"/>
              <w:rPr>
                <w:rFonts w:eastAsia="宋体"/>
                <w:b/>
                <w:bCs/>
                <w:color w:val="000000"/>
                <w:kern w:val="0"/>
                <w:sz w:val="20"/>
              </w:rPr>
            </w:pPr>
            <w:r>
              <w:rPr>
                <w:rFonts w:eastAsia="宋体"/>
                <w:b/>
                <w:bCs/>
                <w:color w:val="000000"/>
                <w:kern w:val="0"/>
                <w:sz w:val="20"/>
              </w:rPr>
              <w:t>159.10</w:t>
            </w:r>
          </w:p>
        </w:tc>
        <w:tc>
          <w:tcPr>
            <w:tcW w:w="2640" w:type="dxa"/>
            <w:tcBorders>
              <w:top w:val="nil"/>
              <w:left w:val="nil"/>
              <w:bottom w:val="single" w:color="000000" w:sz="4" w:space="0"/>
              <w:right w:val="single" w:color="000000" w:sz="4" w:space="0"/>
            </w:tcBorders>
            <w:shd w:val="clear" w:color="auto" w:fill="auto"/>
            <w:noWrap/>
            <w:vAlign w:val="center"/>
          </w:tcPr>
          <w:p w14:paraId="5D97574C">
            <w:pPr>
              <w:widowControl/>
              <w:jc w:val="right"/>
              <w:rPr>
                <w:rFonts w:eastAsia="宋体"/>
                <w:b/>
                <w:bCs/>
                <w:color w:val="000000"/>
                <w:kern w:val="0"/>
                <w:sz w:val="20"/>
              </w:rPr>
            </w:pPr>
            <w:r>
              <w:rPr>
                <w:rFonts w:eastAsia="宋体"/>
                <w:b/>
                <w:bCs/>
                <w:color w:val="000000"/>
                <w:kern w:val="0"/>
                <w:sz w:val="20"/>
              </w:rPr>
              <w:t>29.96</w:t>
            </w:r>
          </w:p>
        </w:tc>
      </w:tr>
      <w:tr w14:paraId="7D500E68">
        <w:tblPrEx>
          <w:tblCellMar>
            <w:top w:w="0" w:type="dxa"/>
            <w:left w:w="108" w:type="dxa"/>
            <w:bottom w:w="0" w:type="dxa"/>
            <w:right w:w="108" w:type="dxa"/>
          </w:tblCellMar>
        </w:tblPrEx>
        <w:trPr>
          <w:trHeight w:val="398" w:hRule="atLeast"/>
        </w:trPr>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54A1263E">
            <w:pPr>
              <w:widowControl/>
              <w:jc w:val="left"/>
              <w:rPr>
                <w:rFonts w:ascii="方正仿宋_GBK" w:hAnsi="宋体" w:cs="宋体"/>
                <w:color w:val="000000"/>
                <w:kern w:val="0"/>
                <w:sz w:val="20"/>
              </w:rPr>
            </w:pPr>
            <w:r>
              <w:rPr>
                <w:rFonts w:hint="eastAsia" w:ascii="方正仿宋_GBK" w:hAnsi="宋体" w:cs="宋体"/>
                <w:color w:val="000000"/>
                <w:kern w:val="0"/>
                <w:sz w:val="20"/>
              </w:rPr>
              <w:t>301</w:t>
            </w:r>
          </w:p>
        </w:tc>
        <w:tc>
          <w:tcPr>
            <w:tcW w:w="3778" w:type="dxa"/>
            <w:tcBorders>
              <w:top w:val="nil"/>
              <w:left w:val="nil"/>
              <w:bottom w:val="single" w:color="000000" w:sz="4" w:space="0"/>
              <w:right w:val="single" w:color="000000" w:sz="4" w:space="0"/>
            </w:tcBorders>
            <w:shd w:val="clear" w:color="auto" w:fill="auto"/>
            <w:noWrap/>
            <w:vAlign w:val="center"/>
          </w:tcPr>
          <w:p w14:paraId="3EF8C02A">
            <w:pPr>
              <w:widowControl/>
              <w:jc w:val="left"/>
              <w:rPr>
                <w:rFonts w:ascii="方正仿宋_GBK" w:hAnsi="宋体" w:cs="宋体"/>
                <w:color w:val="000000"/>
                <w:kern w:val="0"/>
                <w:sz w:val="20"/>
              </w:rPr>
            </w:pPr>
            <w:r>
              <w:rPr>
                <w:rFonts w:hint="eastAsia" w:ascii="方正仿宋_GBK" w:hAnsi="宋体" w:cs="宋体"/>
                <w:color w:val="000000"/>
                <w:kern w:val="0"/>
                <w:sz w:val="20"/>
              </w:rPr>
              <w:t>工资福利支出</w:t>
            </w:r>
          </w:p>
        </w:tc>
        <w:tc>
          <w:tcPr>
            <w:tcW w:w="766" w:type="dxa"/>
            <w:tcBorders>
              <w:top w:val="nil"/>
              <w:left w:val="nil"/>
              <w:bottom w:val="single" w:color="000000" w:sz="4" w:space="0"/>
              <w:right w:val="single" w:color="000000" w:sz="4" w:space="0"/>
            </w:tcBorders>
            <w:shd w:val="clear" w:color="auto" w:fill="auto"/>
            <w:noWrap/>
            <w:vAlign w:val="center"/>
          </w:tcPr>
          <w:p w14:paraId="3A524CC9">
            <w:pPr>
              <w:widowControl/>
              <w:jc w:val="right"/>
              <w:rPr>
                <w:rFonts w:eastAsia="宋体"/>
                <w:color w:val="000000"/>
                <w:kern w:val="0"/>
                <w:sz w:val="20"/>
              </w:rPr>
            </w:pPr>
            <w:r>
              <w:rPr>
                <w:rFonts w:eastAsia="宋体"/>
                <w:color w:val="000000"/>
                <w:kern w:val="0"/>
                <w:sz w:val="20"/>
              </w:rPr>
              <w:t>124.78</w:t>
            </w:r>
          </w:p>
        </w:tc>
        <w:tc>
          <w:tcPr>
            <w:tcW w:w="1057" w:type="dxa"/>
            <w:tcBorders>
              <w:top w:val="nil"/>
              <w:left w:val="nil"/>
              <w:bottom w:val="single" w:color="000000" w:sz="4" w:space="0"/>
              <w:right w:val="single" w:color="000000" w:sz="4" w:space="0"/>
            </w:tcBorders>
            <w:shd w:val="clear" w:color="auto" w:fill="auto"/>
            <w:noWrap/>
            <w:vAlign w:val="center"/>
          </w:tcPr>
          <w:p w14:paraId="33F32887">
            <w:pPr>
              <w:widowControl/>
              <w:jc w:val="right"/>
              <w:rPr>
                <w:rFonts w:eastAsia="宋体"/>
                <w:color w:val="000000"/>
                <w:kern w:val="0"/>
                <w:sz w:val="20"/>
              </w:rPr>
            </w:pPr>
            <w:r>
              <w:rPr>
                <w:rFonts w:eastAsia="宋体"/>
                <w:color w:val="000000"/>
                <w:kern w:val="0"/>
                <w:sz w:val="20"/>
              </w:rPr>
              <w:t>124.78</w:t>
            </w:r>
          </w:p>
        </w:tc>
        <w:tc>
          <w:tcPr>
            <w:tcW w:w="2640" w:type="dxa"/>
            <w:tcBorders>
              <w:top w:val="nil"/>
              <w:left w:val="nil"/>
              <w:bottom w:val="single" w:color="000000" w:sz="4" w:space="0"/>
              <w:right w:val="single" w:color="000000" w:sz="4" w:space="0"/>
            </w:tcBorders>
            <w:shd w:val="clear" w:color="auto" w:fill="auto"/>
            <w:noWrap/>
            <w:vAlign w:val="center"/>
          </w:tcPr>
          <w:p w14:paraId="4888A771">
            <w:pPr>
              <w:widowControl/>
              <w:jc w:val="right"/>
              <w:rPr>
                <w:rFonts w:eastAsia="宋体"/>
                <w:color w:val="000000"/>
                <w:kern w:val="0"/>
                <w:sz w:val="20"/>
              </w:rPr>
            </w:pPr>
            <w:r>
              <w:rPr>
                <w:rFonts w:eastAsia="宋体"/>
                <w:color w:val="000000"/>
                <w:kern w:val="0"/>
                <w:sz w:val="20"/>
              </w:rPr>
              <w:t xml:space="preserve"> </w:t>
            </w:r>
          </w:p>
        </w:tc>
      </w:tr>
      <w:tr w14:paraId="3658AEF7">
        <w:tblPrEx>
          <w:tblCellMar>
            <w:top w:w="0" w:type="dxa"/>
            <w:left w:w="108" w:type="dxa"/>
            <w:bottom w:w="0" w:type="dxa"/>
            <w:right w:w="108" w:type="dxa"/>
          </w:tblCellMar>
        </w:tblPrEx>
        <w:trPr>
          <w:trHeight w:val="379" w:hRule="atLeast"/>
        </w:trPr>
        <w:tc>
          <w:tcPr>
            <w:tcW w:w="2004" w:type="dxa"/>
            <w:tcBorders>
              <w:top w:val="nil"/>
              <w:left w:val="single" w:color="000000" w:sz="4" w:space="0"/>
              <w:bottom w:val="single" w:color="000000" w:sz="4" w:space="0"/>
              <w:right w:val="single" w:color="000000" w:sz="4" w:space="0"/>
            </w:tcBorders>
            <w:shd w:val="clear" w:color="auto" w:fill="auto"/>
            <w:vAlign w:val="center"/>
          </w:tcPr>
          <w:p w14:paraId="0747C1D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30101</w:t>
            </w:r>
          </w:p>
        </w:tc>
        <w:tc>
          <w:tcPr>
            <w:tcW w:w="3778" w:type="dxa"/>
            <w:tcBorders>
              <w:top w:val="nil"/>
              <w:left w:val="nil"/>
              <w:bottom w:val="single" w:color="000000" w:sz="4" w:space="0"/>
              <w:right w:val="single" w:color="000000" w:sz="4" w:space="0"/>
            </w:tcBorders>
            <w:shd w:val="clear" w:color="auto" w:fill="auto"/>
            <w:vAlign w:val="center"/>
          </w:tcPr>
          <w:p w14:paraId="39D0553E">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基本工资</w:t>
            </w:r>
          </w:p>
        </w:tc>
        <w:tc>
          <w:tcPr>
            <w:tcW w:w="766" w:type="dxa"/>
            <w:tcBorders>
              <w:top w:val="nil"/>
              <w:left w:val="nil"/>
              <w:bottom w:val="single" w:color="000000" w:sz="4" w:space="0"/>
              <w:right w:val="single" w:color="000000" w:sz="4" w:space="0"/>
            </w:tcBorders>
            <w:shd w:val="clear" w:color="auto" w:fill="auto"/>
            <w:noWrap/>
            <w:vAlign w:val="center"/>
          </w:tcPr>
          <w:p w14:paraId="2D611A9A">
            <w:pPr>
              <w:widowControl/>
              <w:jc w:val="right"/>
              <w:rPr>
                <w:rFonts w:eastAsia="宋体"/>
                <w:color w:val="000000"/>
                <w:kern w:val="0"/>
                <w:sz w:val="20"/>
              </w:rPr>
            </w:pPr>
            <w:r>
              <w:rPr>
                <w:rFonts w:eastAsia="宋体"/>
                <w:color w:val="000000"/>
                <w:kern w:val="0"/>
                <w:sz w:val="20"/>
              </w:rPr>
              <w:t>26.28</w:t>
            </w:r>
          </w:p>
        </w:tc>
        <w:tc>
          <w:tcPr>
            <w:tcW w:w="1057" w:type="dxa"/>
            <w:tcBorders>
              <w:top w:val="nil"/>
              <w:left w:val="nil"/>
              <w:bottom w:val="single" w:color="000000" w:sz="4" w:space="0"/>
              <w:right w:val="single" w:color="000000" w:sz="4" w:space="0"/>
            </w:tcBorders>
            <w:shd w:val="clear" w:color="auto" w:fill="auto"/>
            <w:noWrap/>
            <w:vAlign w:val="center"/>
          </w:tcPr>
          <w:p w14:paraId="2A5EA13D">
            <w:pPr>
              <w:widowControl/>
              <w:jc w:val="right"/>
              <w:rPr>
                <w:rFonts w:eastAsia="宋体"/>
                <w:color w:val="000000"/>
                <w:kern w:val="0"/>
                <w:sz w:val="20"/>
              </w:rPr>
            </w:pPr>
            <w:r>
              <w:rPr>
                <w:rFonts w:eastAsia="宋体"/>
                <w:color w:val="000000"/>
                <w:kern w:val="0"/>
                <w:sz w:val="20"/>
              </w:rPr>
              <w:t>26.28</w:t>
            </w:r>
          </w:p>
        </w:tc>
        <w:tc>
          <w:tcPr>
            <w:tcW w:w="2640" w:type="dxa"/>
            <w:tcBorders>
              <w:top w:val="nil"/>
              <w:left w:val="nil"/>
              <w:bottom w:val="single" w:color="000000" w:sz="4" w:space="0"/>
              <w:right w:val="single" w:color="000000" w:sz="4" w:space="0"/>
            </w:tcBorders>
            <w:shd w:val="clear" w:color="auto" w:fill="auto"/>
            <w:noWrap/>
            <w:vAlign w:val="center"/>
          </w:tcPr>
          <w:p w14:paraId="1A7386FE">
            <w:pPr>
              <w:widowControl/>
              <w:jc w:val="right"/>
              <w:rPr>
                <w:rFonts w:eastAsia="宋体"/>
                <w:color w:val="000000"/>
                <w:kern w:val="0"/>
                <w:sz w:val="20"/>
              </w:rPr>
            </w:pPr>
            <w:r>
              <w:rPr>
                <w:rFonts w:eastAsia="宋体"/>
                <w:color w:val="000000"/>
                <w:kern w:val="0"/>
                <w:sz w:val="20"/>
              </w:rPr>
              <w:t xml:space="preserve"> </w:t>
            </w:r>
          </w:p>
        </w:tc>
      </w:tr>
      <w:tr w14:paraId="144E96A7">
        <w:tblPrEx>
          <w:tblCellMar>
            <w:top w:w="0" w:type="dxa"/>
            <w:left w:w="108" w:type="dxa"/>
            <w:bottom w:w="0" w:type="dxa"/>
            <w:right w:w="108" w:type="dxa"/>
          </w:tblCellMar>
        </w:tblPrEx>
        <w:trPr>
          <w:trHeight w:val="379" w:hRule="atLeast"/>
        </w:trPr>
        <w:tc>
          <w:tcPr>
            <w:tcW w:w="2004" w:type="dxa"/>
            <w:tcBorders>
              <w:top w:val="nil"/>
              <w:left w:val="single" w:color="000000" w:sz="4" w:space="0"/>
              <w:bottom w:val="single" w:color="000000" w:sz="4" w:space="0"/>
              <w:right w:val="single" w:color="000000" w:sz="4" w:space="0"/>
            </w:tcBorders>
            <w:shd w:val="clear" w:color="auto" w:fill="auto"/>
            <w:vAlign w:val="center"/>
          </w:tcPr>
          <w:p w14:paraId="42D83AC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30102</w:t>
            </w:r>
          </w:p>
        </w:tc>
        <w:tc>
          <w:tcPr>
            <w:tcW w:w="3778" w:type="dxa"/>
            <w:tcBorders>
              <w:top w:val="nil"/>
              <w:left w:val="nil"/>
              <w:bottom w:val="single" w:color="000000" w:sz="4" w:space="0"/>
              <w:right w:val="single" w:color="000000" w:sz="4" w:space="0"/>
            </w:tcBorders>
            <w:shd w:val="clear" w:color="auto" w:fill="auto"/>
            <w:vAlign w:val="center"/>
          </w:tcPr>
          <w:p w14:paraId="3FA6BF9D">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津贴补贴</w:t>
            </w:r>
          </w:p>
        </w:tc>
        <w:tc>
          <w:tcPr>
            <w:tcW w:w="766" w:type="dxa"/>
            <w:tcBorders>
              <w:top w:val="nil"/>
              <w:left w:val="nil"/>
              <w:bottom w:val="single" w:color="000000" w:sz="4" w:space="0"/>
              <w:right w:val="single" w:color="000000" w:sz="4" w:space="0"/>
            </w:tcBorders>
            <w:shd w:val="clear" w:color="auto" w:fill="auto"/>
            <w:noWrap/>
            <w:vAlign w:val="center"/>
          </w:tcPr>
          <w:p w14:paraId="7A97C0CA">
            <w:pPr>
              <w:widowControl/>
              <w:jc w:val="right"/>
              <w:rPr>
                <w:rFonts w:eastAsia="宋体"/>
                <w:color w:val="000000"/>
                <w:kern w:val="0"/>
                <w:sz w:val="20"/>
              </w:rPr>
            </w:pPr>
            <w:r>
              <w:rPr>
                <w:rFonts w:eastAsia="宋体"/>
                <w:color w:val="000000"/>
                <w:kern w:val="0"/>
                <w:sz w:val="20"/>
              </w:rPr>
              <w:t>1.73</w:t>
            </w:r>
          </w:p>
        </w:tc>
        <w:tc>
          <w:tcPr>
            <w:tcW w:w="1057" w:type="dxa"/>
            <w:tcBorders>
              <w:top w:val="nil"/>
              <w:left w:val="nil"/>
              <w:bottom w:val="single" w:color="000000" w:sz="4" w:space="0"/>
              <w:right w:val="single" w:color="000000" w:sz="4" w:space="0"/>
            </w:tcBorders>
            <w:shd w:val="clear" w:color="auto" w:fill="auto"/>
            <w:noWrap/>
            <w:vAlign w:val="center"/>
          </w:tcPr>
          <w:p w14:paraId="38174F65">
            <w:pPr>
              <w:widowControl/>
              <w:jc w:val="right"/>
              <w:rPr>
                <w:rFonts w:eastAsia="宋体"/>
                <w:color w:val="000000"/>
                <w:kern w:val="0"/>
                <w:sz w:val="20"/>
              </w:rPr>
            </w:pPr>
            <w:r>
              <w:rPr>
                <w:rFonts w:eastAsia="宋体"/>
                <w:color w:val="000000"/>
                <w:kern w:val="0"/>
                <w:sz w:val="20"/>
              </w:rPr>
              <w:t>1.73</w:t>
            </w:r>
          </w:p>
        </w:tc>
        <w:tc>
          <w:tcPr>
            <w:tcW w:w="2640" w:type="dxa"/>
            <w:tcBorders>
              <w:top w:val="nil"/>
              <w:left w:val="nil"/>
              <w:bottom w:val="single" w:color="000000" w:sz="4" w:space="0"/>
              <w:right w:val="single" w:color="000000" w:sz="4" w:space="0"/>
            </w:tcBorders>
            <w:shd w:val="clear" w:color="auto" w:fill="auto"/>
            <w:noWrap/>
            <w:vAlign w:val="center"/>
          </w:tcPr>
          <w:p w14:paraId="35FF79FE">
            <w:pPr>
              <w:widowControl/>
              <w:jc w:val="right"/>
              <w:rPr>
                <w:rFonts w:eastAsia="宋体"/>
                <w:color w:val="000000"/>
                <w:kern w:val="0"/>
                <w:sz w:val="20"/>
              </w:rPr>
            </w:pPr>
            <w:r>
              <w:rPr>
                <w:rFonts w:eastAsia="宋体"/>
                <w:color w:val="000000"/>
                <w:kern w:val="0"/>
                <w:sz w:val="20"/>
              </w:rPr>
              <w:t xml:space="preserve"> </w:t>
            </w:r>
          </w:p>
        </w:tc>
      </w:tr>
      <w:tr w14:paraId="3169FDC6">
        <w:tblPrEx>
          <w:tblCellMar>
            <w:top w:w="0" w:type="dxa"/>
            <w:left w:w="108" w:type="dxa"/>
            <w:bottom w:w="0" w:type="dxa"/>
            <w:right w:w="108" w:type="dxa"/>
          </w:tblCellMar>
        </w:tblPrEx>
        <w:trPr>
          <w:trHeight w:val="379" w:hRule="atLeast"/>
        </w:trPr>
        <w:tc>
          <w:tcPr>
            <w:tcW w:w="2004" w:type="dxa"/>
            <w:tcBorders>
              <w:top w:val="nil"/>
              <w:left w:val="single" w:color="000000" w:sz="4" w:space="0"/>
              <w:bottom w:val="single" w:color="000000" w:sz="4" w:space="0"/>
              <w:right w:val="single" w:color="000000" w:sz="4" w:space="0"/>
            </w:tcBorders>
            <w:shd w:val="clear" w:color="auto" w:fill="auto"/>
            <w:vAlign w:val="center"/>
          </w:tcPr>
          <w:p w14:paraId="02E914A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30107</w:t>
            </w:r>
          </w:p>
        </w:tc>
        <w:tc>
          <w:tcPr>
            <w:tcW w:w="3778" w:type="dxa"/>
            <w:tcBorders>
              <w:top w:val="nil"/>
              <w:left w:val="nil"/>
              <w:bottom w:val="single" w:color="000000" w:sz="4" w:space="0"/>
              <w:right w:val="single" w:color="000000" w:sz="4" w:space="0"/>
            </w:tcBorders>
            <w:shd w:val="clear" w:color="auto" w:fill="auto"/>
            <w:vAlign w:val="center"/>
          </w:tcPr>
          <w:p w14:paraId="1995D085">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绩效工资</w:t>
            </w:r>
          </w:p>
        </w:tc>
        <w:tc>
          <w:tcPr>
            <w:tcW w:w="766" w:type="dxa"/>
            <w:tcBorders>
              <w:top w:val="nil"/>
              <w:left w:val="nil"/>
              <w:bottom w:val="single" w:color="000000" w:sz="4" w:space="0"/>
              <w:right w:val="single" w:color="000000" w:sz="4" w:space="0"/>
            </w:tcBorders>
            <w:shd w:val="clear" w:color="auto" w:fill="auto"/>
            <w:noWrap/>
            <w:vAlign w:val="center"/>
          </w:tcPr>
          <w:p w14:paraId="6E06625B">
            <w:pPr>
              <w:widowControl/>
              <w:jc w:val="right"/>
              <w:rPr>
                <w:rFonts w:eastAsia="宋体"/>
                <w:color w:val="000000"/>
                <w:kern w:val="0"/>
                <w:sz w:val="20"/>
              </w:rPr>
            </w:pPr>
            <w:r>
              <w:rPr>
                <w:rFonts w:eastAsia="宋体"/>
                <w:color w:val="000000"/>
                <w:kern w:val="0"/>
                <w:sz w:val="20"/>
              </w:rPr>
              <w:t>59.59</w:t>
            </w:r>
          </w:p>
        </w:tc>
        <w:tc>
          <w:tcPr>
            <w:tcW w:w="1057" w:type="dxa"/>
            <w:tcBorders>
              <w:top w:val="nil"/>
              <w:left w:val="nil"/>
              <w:bottom w:val="single" w:color="000000" w:sz="4" w:space="0"/>
              <w:right w:val="single" w:color="000000" w:sz="4" w:space="0"/>
            </w:tcBorders>
            <w:shd w:val="clear" w:color="auto" w:fill="auto"/>
            <w:noWrap/>
            <w:vAlign w:val="center"/>
          </w:tcPr>
          <w:p w14:paraId="1E25DCB4">
            <w:pPr>
              <w:widowControl/>
              <w:jc w:val="right"/>
              <w:rPr>
                <w:rFonts w:eastAsia="宋体"/>
                <w:color w:val="000000"/>
                <w:kern w:val="0"/>
                <w:sz w:val="20"/>
              </w:rPr>
            </w:pPr>
            <w:r>
              <w:rPr>
                <w:rFonts w:eastAsia="宋体"/>
                <w:color w:val="000000"/>
                <w:kern w:val="0"/>
                <w:sz w:val="20"/>
              </w:rPr>
              <w:t>59.59</w:t>
            </w:r>
          </w:p>
        </w:tc>
        <w:tc>
          <w:tcPr>
            <w:tcW w:w="2640" w:type="dxa"/>
            <w:tcBorders>
              <w:top w:val="nil"/>
              <w:left w:val="nil"/>
              <w:bottom w:val="single" w:color="000000" w:sz="4" w:space="0"/>
              <w:right w:val="single" w:color="000000" w:sz="4" w:space="0"/>
            </w:tcBorders>
            <w:shd w:val="clear" w:color="auto" w:fill="auto"/>
            <w:noWrap/>
            <w:vAlign w:val="center"/>
          </w:tcPr>
          <w:p w14:paraId="15A5B1E8">
            <w:pPr>
              <w:widowControl/>
              <w:jc w:val="right"/>
              <w:rPr>
                <w:rFonts w:eastAsia="宋体"/>
                <w:color w:val="000000"/>
                <w:kern w:val="0"/>
                <w:sz w:val="20"/>
              </w:rPr>
            </w:pPr>
            <w:r>
              <w:rPr>
                <w:rFonts w:eastAsia="宋体"/>
                <w:color w:val="000000"/>
                <w:kern w:val="0"/>
                <w:sz w:val="20"/>
              </w:rPr>
              <w:t xml:space="preserve"> </w:t>
            </w:r>
          </w:p>
        </w:tc>
      </w:tr>
      <w:tr w14:paraId="27E14B2A">
        <w:tblPrEx>
          <w:tblCellMar>
            <w:top w:w="0" w:type="dxa"/>
            <w:left w:w="108" w:type="dxa"/>
            <w:bottom w:w="0" w:type="dxa"/>
            <w:right w:w="108" w:type="dxa"/>
          </w:tblCellMar>
        </w:tblPrEx>
        <w:trPr>
          <w:trHeight w:val="379" w:hRule="atLeast"/>
        </w:trPr>
        <w:tc>
          <w:tcPr>
            <w:tcW w:w="2004" w:type="dxa"/>
            <w:tcBorders>
              <w:top w:val="nil"/>
              <w:left w:val="single" w:color="000000" w:sz="4" w:space="0"/>
              <w:bottom w:val="single" w:color="000000" w:sz="4" w:space="0"/>
              <w:right w:val="single" w:color="000000" w:sz="4" w:space="0"/>
            </w:tcBorders>
            <w:shd w:val="clear" w:color="auto" w:fill="auto"/>
            <w:vAlign w:val="center"/>
          </w:tcPr>
          <w:p w14:paraId="717297CD">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30108</w:t>
            </w:r>
          </w:p>
        </w:tc>
        <w:tc>
          <w:tcPr>
            <w:tcW w:w="3778" w:type="dxa"/>
            <w:tcBorders>
              <w:top w:val="nil"/>
              <w:left w:val="nil"/>
              <w:bottom w:val="single" w:color="000000" w:sz="4" w:space="0"/>
              <w:right w:val="single" w:color="000000" w:sz="4" w:space="0"/>
            </w:tcBorders>
            <w:shd w:val="clear" w:color="auto" w:fill="auto"/>
            <w:vAlign w:val="center"/>
          </w:tcPr>
          <w:p w14:paraId="0D7B1E1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机关事业单位基本养老保险缴费</w:t>
            </w:r>
          </w:p>
        </w:tc>
        <w:tc>
          <w:tcPr>
            <w:tcW w:w="766" w:type="dxa"/>
            <w:tcBorders>
              <w:top w:val="nil"/>
              <w:left w:val="nil"/>
              <w:bottom w:val="single" w:color="000000" w:sz="4" w:space="0"/>
              <w:right w:val="single" w:color="000000" w:sz="4" w:space="0"/>
            </w:tcBorders>
            <w:shd w:val="clear" w:color="auto" w:fill="auto"/>
            <w:noWrap/>
            <w:vAlign w:val="center"/>
          </w:tcPr>
          <w:p w14:paraId="1338F28A">
            <w:pPr>
              <w:widowControl/>
              <w:jc w:val="right"/>
              <w:rPr>
                <w:rFonts w:eastAsia="宋体"/>
                <w:color w:val="000000"/>
                <w:kern w:val="0"/>
                <w:sz w:val="20"/>
              </w:rPr>
            </w:pPr>
            <w:r>
              <w:rPr>
                <w:rFonts w:eastAsia="宋体"/>
                <w:color w:val="000000"/>
                <w:kern w:val="0"/>
                <w:sz w:val="20"/>
              </w:rPr>
              <w:t>12.13</w:t>
            </w:r>
          </w:p>
        </w:tc>
        <w:tc>
          <w:tcPr>
            <w:tcW w:w="1057" w:type="dxa"/>
            <w:tcBorders>
              <w:top w:val="nil"/>
              <w:left w:val="nil"/>
              <w:bottom w:val="single" w:color="000000" w:sz="4" w:space="0"/>
              <w:right w:val="single" w:color="000000" w:sz="4" w:space="0"/>
            </w:tcBorders>
            <w:shd w:val="clear" w:color="auto" w:fill="auto"/>
            <w:noWrap/>
            <w:vAlign w:val="center"/>
          </w:tcPr>
          <w:p w14:paraId="599F463F">
            <w:pPr>
              <w:widowControl/>
              <w:jc w:val="right"/>
              <w:rPr>
                <w:rFonts w:eastAsia="宋体"/>
                <w:color w:val="000000"/>
                <w:kern w:val="0"/>
                <w:sz w:val="20"/>
              </w:rPr>
            </w:pPr>
            <w:r>
              <w:rPr>
                <w:rFonts w:eastAsia="宋体"/>
                <w:color w:val="000000"/>
                <w:kern w:val="0"/>
                <w:sz w:val="20"/>
              </w:rPr>
              <w:t>12.13</w:t>
            </w:r>
          </w:p>
        </w:tc>
        <w:tc>
          <w:tcPr>
            <w:tcW w:w="2640" w:type="dxa"/>
            <w:tcBorders>
              <w:top w:val="nil"/>
              <w:left w:val="nil"/>
              <w:bottom w:val="single" w:color="000000" w:sz="4" w:space="0"/>
              <w:right w:val="single" w:color="000000" w:sz="4" w:space="0"/>
            </w:tcBorders>
            <w:shd w:val="clear" w:color="auto" w:fill="auto"/>
            <w:noWrap/>
            <w:vAlign w:val="center"/>
          </w:tcPr>
          <w:p w14:paraId="33BC2157">
            <w:pPr>
              <w:widowControl/>
              <w:jc w:val="right"/>
              <w:rPr>
                <w:rFonts w:eastAsia="宋体"/>
                <w:color w:val="000000"/>
                <w:kern w:val="0"/>
                <w:sz w:val="20"/>
              </w:rPr>
            </w:pPr>
            <w:r>
              <w:rPr>
                <w:rFonts w:eastAsia="宋体"/>
                <w:color w:val="000000"/>
                <w:kern w:val="0"/>
                <w:sz w:val="20"/>
              </w:rPr>
              <w:t xml:space="preserve"> </w:t>
            </w:r>
          </w:p>
        </w:tc>
      </w:tr>
      <w:tr w14:paraId="3732D38B">
        <w:tblPrEx>
          <w:tblCellMar>
            <w:top w:w="0" w:type="dxa"/>
            <w:left w:w="108" w:type="dxa"/>
            <w:bottom w:w="0" w:type="dxa"/>
            <w:right w:w="108" w:type="dxa"/>
          </w:tblCellMar>
        </w:tblPrEx>
        <w:trPr>
          <w:trHeight w:val="379" w:hRule="atLeast"/>
        </w:trPr>
        <w:tc>
          <w:tcPr>
            <w:tcW w:w="2004" w:type="dxa"/>
            <w:tcBorders>
              <w:top w:val="nil"/>
              <w:left w:val="single" w:color="000000" w:sz="4" w:space="0"/>
              <w:bottom w:val="single" w:color="000000" w:sz="4" w:space="0"/>
              <w:right w:val="single" w:color="000000" w:sz="4" w:space="0"/>
            </w:tcBorders>
            <w:shd w:val="clear" w:color="auto" w:fill="auto"/>
            <w:vAlign w:val="center"/>
          </w:tcPr>
          <w:p w14:paraId="0C7864A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30109</w:t>
            </w:r>
          </w:p>
        </w:tc>
        <w:tc>
          <w:tcPr>
            <w:tcW w:w="3778" w:type="dxa"/>
            <w:tcBorders>
              <w:top w:val="nil"/>
              <w:left w:val="nil"/>
              <w:bottom w:val="single" w:color="000000" w:sz="4" w:space="0"/>
              <w:right w:val="single" w:color="000000" w:sz="4" w:space="0"/>
            </w:tcBorders>
            <w:shd w:val="clear" w:color="auto" w:fill="auto"/>
            <w:vAlign w:val="center"/>
          </w:tcPr>
          <w:p w14:paraId="22E0D3C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职业年金缴费</w:t>
            </w:r>
          </w:p>
        </w:tc>
        <w:tc>
          <w:tcPr>
            <w:tcW w:w="766" w:type="dxa"/>
            <w:tcBorders>
              <w:top w:val="nil"/>
              <w:left w:val="nil"/>
              <w:bottom w:val="single" w:color="000000" w:sz="4" w:space="0"/>
              <w:right w:val="single" w:color="000000" w:sz="4" w:space="0"/>
            </w:tcBorders>
            <w:shd w:val="clear" w:color="auto" w:fill="auto"/>
            <w:noWrap/>
            <w:vAlign w:val="center"/>
          </w:tcPr>
          <w:p w14:paraId="3957D478">
            <w:pPr>
              <w:widowControl/>
              <w:jc w:val="right"/>
              <w:rPr>
                <w:rFonts w:eastAsia="宋体"/>
                <w:color w:val="000000"/>
                <w:kern w:val="0"/>
                <w:sz w:val="20"/>
              </w:rPr>
            </w:pPr>
            <w:r>
              <w:rPr>
                <w:rFonts w:eastAsia="宋体"/>
                <w:color w:val="000000"/>
                <w:kern w:val="0"/>
                <w:sz w:val="20"/>
              </w:rPr>
              <w:t>6.07</w:t>
            </w:r>
          </w:p>
        </w:tc>
        <w:tc>
          <w:tcPr>
            <w:tcW w:w="1057" w:type="dxa"/>
            <w:tcBorders>
              <w:top w:val="nil"/>
              <w:left w:val="nil"/>
              <w:bottom w:val="single" w:color="000000" w:sz="4" w:space="0"/>
              <w:right w:val="single" w:color="000000" w:sz="4" w:space="0"/>
            </w:tcBorders>
            <w:shd w:val="clear" w:color="auto" w:fill="auto"/>
            <w:noWrap/>
            <w:vAlign w:val="center"/>
          </w:tcPr>
          <w:p w14:paraId="4476B8DB">
            <w:pPr>
              <w:widowControl/>
              <w:jc w:val="right"/>
              <w:rPr>
                <w:rFonts w:eastAsia="宋体"/>
                <w:color w:val="000000"/>
                <w:kern w:val="0"/>
                <w:sz w:val="20"/>
              </w:rPr>
            </w:pPr>
            <w:r>
              <w:rPr>
                <w:rFonts w:eastAsia="宋体"/>
                <w:color w:val="000000"/>
                <w:kern w:val="0"/>
                <w:sz w:val="20"/>
              </w:rPr>
              <w:t>6.07</w:t>
            </w:r>
          </w:p>
        </w:tc>
        <w:tc>
          <w:tcPr>
            <w:tcW w:w="2640" w:type="dxa"/>
            <w:tcBorders>
              <w:top w:val="nil"/>
              <w:left w:val="nil"/>
              <w:bottom w:val="single" w:color="000000" w:sz="4" w:space="0"/>
              <w:right w:val="single" w:color="000000" w:sz="4" w:space="0"/>
            </w:tcBorders>
            <w:shd w:val="clear" w:color="auto" w:fill="auto"/>
            <w:noWrap/>
            <w:vAlign w:val="center"/>
          </w:tcPr>
          <w:p w14:paraId="79304FA6">
            <w:pPr>
              <w:widowControl/>
              <w:jc w:val="right"/>
              <w:rPr>
                <w:rFonts w:eastAsia="宋体"/>
                <w:color w:val="000000"/>
                <w:kern w:val="0"/>
                <w:sz w:val="20"/>
              </w:rPr>
            </w:pPr>
            <w:r>
              <w:rPr>
                <w:rFonts w:eastAsia="宋体"/>
                <w:color w:val="000000"/>
                <w:kern w:val="0"/>
                <w:sz w:val="20"/>
              </w:rPr>
              <w:t xml:space="preserve"> </w:t>
            </w:r>
          </w:p>
        </w:tc>
      </w:tr>
      <w:tr w14:paraId="5E240383">
        <w:tblPrEx>
          <w:tblCellMar>
            <w:top w:w="0" w:type="dxa"/>
            <w:left w:w="108" w:type="dxa"/>
            <w:bottom w:w="0" w:type="dxa"/>
            <w:right w:w="108" w:type="dxa"/>
          </w:tblCellMar>
        </w:tblPrEx>
        <w:trPr>
          <w:trHeight w:val="379" w:hRule="atLeast"/>
        </w:trPr>
        <w:tc>
          <w:tcPr>
            <w:tcW w:w="2004" w:type="dxa"/>
            <w:tcBorders>
              <w:top w:val="nil"/>
              <w:left w:val="single" w:color="000000" w:sz="4" w:space="0"/>
              <w:bottom w:val="single" w:color="000000" w:sz="4" w:space="0"/>
              <w:right w:val="single" w:color="000000" w:sz="4" w:space="0"/>
            </w:tcBorders>
            <w:shd w:val="clear" w:color="auto" w:fill="auto"/>
            <w:vAlign w:val="center"/>
          </w:tcPr>
          <w:p w14:paraId="5F3728A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30110</w:t>
            </w:r>
          </w:p>
        </w:tc>
        <w:tc>
          <w:tcPr>
            <w:tcW w:w="3778" w:type="dxa"/>
            <w:tcBorders>
              <w:top w:val="nil"/>
              <w:left w:val="nil"/>
              <w:bottom w:val="single" w:color="000000" w:sz="4" w:space="0"/>
              <w:right w:val="single" w:color="000000" w:sz="4" w:space="0"/>
            </w:tcBorders>
            <w:shd w:val="clear" w:color="auto" w:fill="auto"/>
            <w:vAlign w:val="center"/>
          </w:tcPr>
          <w:p w14:paraId="41338CA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职工基本医疗保险缴费</w:t>
            </w:r>
          </w:p>
        </w:tc>
        <w:tc>
          <w:tcPr>
            <w:tcW w:w="766" w:type="dxa"/>
            <w:tcBorders>
              <w:top w:val="nil"/>
              <w:left w:val="nil"/>
              <w:bottom w:val="single" w:color="000000" w:sz="4" w:space="0"/>
              <w:right w:val="single" w:color="000000" w:sz="4" w:space="0"/>
            </w:tcBorders>
            <w:shd w:val="clear" w:color="auto" w:fill="auto"/>
            <w:noWrap/>
            <w:vAlign w:val="center"/>
          </w:tcPr>
          <w:p w14:paraId="5921D4D3">
            <w:pPr>
              <w:widowControl/>
              <w:jc w:val="right"/>
              <w:rPr>
                <w:rFonts w:eastAsia="宋体"/>
                <w:color w:val="000000"/>
                <w:kern w:val="0"/>
                <w:sz w:val="20"/>
              </w:rPr>
            </w:pPr>
            <w:r>
              <w:rPr>
                <w:rFonts w:eastAsia="宋体"/>
                <w:color w:val="000000"/>
                <w:kern w:val="0"/>
                <w:sz w:val="20"/>
              </w:rPr>
              <w:t>4.55</w:t>
            </w:r>
          </w:p>
        </w:tc>
        <w:tc>
          <w:tcPr>
            <w:tcW w:w="1057" w:type="dxa"/>
            <w:tcBorders>
              <w:top w:val="nil"/>
              <w:left w:val="nil"/>
              <w:bottom w:val="single" w:color="000000" w:sz="4" w:space="0"/>
              <w:right w:val="single" w:color="000000" w:sz="4" w:space="0"/>
            </w:tcBorders>
            <w:shd w:val="clear" w:color="auto" w:fill="auto"/>
            <w:noWrap/>
            <w:vAlign w:val="center"/>
          </w:tcPr>
          <w:p w14:paraId="4EEC8562">
            <w:pPr>
              <w:widowControl/>
              <w:jc w:val="right"/>
              <w:rPr>
                <w:rFonts w:eastAsia="宋体"/>
                <w:color w:val="000000"/>
                <w:kern w:val="0"/>
                <w:sz w:val="20"/>
              </w:rPr>
            </w:pPr>
            <w:r>
              <w:rPr>
                <w:rFonts w:eastAsia="宋体"/>
                <w:color w:val="000000"/>
                <w:kern w:val="0"/>
                <w:sz w:val="20"/>
              </w:rPr>
              <w:t>4.55</w:t>
            </w:r>
          </w:p>
        </w:tc>
        <w:tc>
          <w:tcPr>
            <w:tcW w:w="2640" w:type="dxa"/>
            <w:tcBorders>
              <w:top w:val="nil"/>
              <w:left w:val="nil"/>
              <w:bottom w:val="single" w:color="000000" w:sz="4" w:space="0"/>
              <w:right w:val="single" w:color="000000" w:sz="4" w:space="0"/>
            </w:tcBorders>
            <w:shd w:val="clear" w:color="auto" w:fill="auto"/>
            <w:noWrap/>
            <w:vAlign w:val="center"/>
          </w:tcPr>
          <w:p w14:paraId="2716A0A9">
            <w:pPr>
              <w:widowControl/>
              <w:jc w:val="right"/>
              <w:rPr>
                <w:rFonts w:eastAsia="宋体"/>
                <w:color w:val="000000"/>
                <w:kern w:val="0"/>
                <w:sz w:val="20"/>
              </w:rPr>
            </w:pPr>
            <w:r>
              <w:rPr>
                <w:rFonts w:eastAsia="宋体"/>
                <w:color w:val="000000"/>
                <w:kern w:val="0"/>
                <w:sz w:val="20"/>
              </w:rPr>
              <w:t xml:space="preserve"> </w:t>
            </w:r>
          </w:p>
        </w:tc>
      </w:tr>
      <w:tr w14:paraId="10125400">
        <w:tblPrEx>
          <w:tblCellMar>
            <w:top w:w="0" w:type="dxa"/>
            <w:left w:w="108" w:type="dxa"/>
            <w:bottom w:w="0" w:type="dxa"/>
            <w:right w:w="108" w:type="dxa"/>
          </w:tblCellMar>
        </w:tblPrEx>
        <w:trPr>
          <w:trHeight w:val="379" w:hRule="atLeast"/>
        </w:trPr>
        <w:tc>
          <w:tcPr>
            <w:tcW w:w="2004" w:type="dxa"/>
            <w:tcBorders>
              <w:top w:val="nil"/>
              <w:left w:val="single" w:color="000000" w:sz="4" w:space="0"/>
              <w:bottom w:val="single" w:color="000000" w:sz="4" w:space="0"/>
              <w:right w:val="single" w:color="000000" w:sz="4" w:space="0"/>
            </w:tcBorders>
            <w:shd w:val="clear" w:color="auto" w:fill="auto"/>
            <w:vAlign w:val="center"/>
          </w:tcPr>
          <w:p w14:paraId="2E22125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30112</w:t>
            </w:r>
          </w:p>
        </w:tc>
        <w:tc>
          <w:tcPr>
            <w:tcW w:w="3778" w:type="dxa"/>
            <w:tcBorders>
              <w:top w:val="nil"/>
              <w:left w:val="nil"/>
              <w:bottom w:val="single" w:color="000000" w:sz="4" w:space="0"/>
              <w:right w:val="single" w:color="000000" w:sz="4" w:space="0"/>
            </w:tcBorders>
            <w:shd w:val="clear" w:color="auto" w:fill="auto"/>
            <w:vAlign w:val="center"/>
          </w:tcPr>
          <w:p w14:paraId="5DA1D01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其他社会保障缴费</w:t>
            </w:r>
          </w:p>
        </w:tc>
        <w:tc>
          <w:tcPr>
            <w:tcW w:w="766" w:type="dxa"/>
            <w:tcBorders>
              <w:top w:val="nil"/>
              <w:left w:val="nil"/>
              <w:bottom w:val="single" w:color="000000" w:sz="4" w:space="0"/>
              <w:right w:val="single" w:color="000000" w:sz="4" w:space="0"/>
            </w:tcBorders>
            <w:shd w:val="clear" w:color="auto" w:fill="auto"/>
            <w:noWrap/>
            <w:vAlign w:val="center"/>
          </w:tcPr>
          <w:p w14:paraId="22F7A90F">
            <w:pPr>
              <w:widowControl/>
              <w:jc w:val="right"/>
              <w:rPr>
                <w:rFonts w:eastAsia="宋体"/>
                <w:color w:val="000000"/>
                <w:kern w:val="0"/>
                <w:sz w:val="20"/>
              </w:rPr>
            </w:pPr>
            <w:r>
              <w:rPr>
                <w:rFonts w:eastAsia="宋体"/>
                <w:color w:val="000000"/>
                <w:kern w:val="0"/>
                <w:sz w:val="20"/>
              </w:rPr>
              <w:t>0.96</w:t>
            </w:r>
          </w:p>
        </w:tc>
        <w:tc>
          <w:tcPr>
            <w:tcW w:w="1057" w:type="dxa"/>
            <w:tcBorders>
              <w:top w:val="nil"/>
              <w:left w:val="nil"/>
              <w:bottom w:val="single" w:color="000000" w:sz="4" w:space="0"/>
              <w:right w:val="single" w:color="000000" w:sz="4" w:space="0"/>
            </w:tcBorders>
            <w:shd w:val="clear" w:color="auto" w:fill="auto"/>
            <w:noWrap/>
            <w:vAlign w:val="center"/>
          </w:tcPr>
          <w:p w14:paraId="4A1FE805">
            <w:pPr>
              <w:widowControl/>
              <w:jc w:val="right"/>
              <w:rPr>
                <w:rFonts w:eastAsia="宋体"/>
                <w:color w:val="000000"/>
                <w:kern w:val="0"/>
                <w:sz w:val="20"/>
              </w:rPr>
            </w:pPr>
            <w:r>
              <w:rPr>
                <w:rFonts w:eastAsia="宋体"/>
                <w:color w:val="000000"/>
                <w:kern w:val="0"/>
                <w:sz w:val="20"/>
              </w:rPr>
              <w:t>0.96</w:t>
            </w:r>
          </w:p>
        </w:tc>
        <w:tc>
          <w:tcPr>
            <w:tcW w:w="2640" w:type="dxa"/>
            <w:tcBorders>
              <w:top w:val="nil"/>
              <w:left w:val="nil"/>
              <w:bottom w:val="single" w:color="000000" w:sz="4" w:space="0"/>
              <w:right w:val="single" w:color="000000" w:sz="4" w:space="0"/>
            </w:tcBorders>
            <w:shd w:val="clear" w:color="auto" w:fill="auto"/>
            <w:noWrap/>
            <w:vAlign w:val="center"/>
          </w:tcPr>
          <w:p w14:paraId="255C5324">
            <w:pPr>
              <w:widowControl/>
              <w:jc w:val="right"/>
              <w:rPr>
                <w:rFonts w:eastAsia="宋体"/>
                <w:color w:val="000000"/>
                <w:kern w:val="0"/>
                <w:sz w:val="20"/>
              </w:rPr>
            </w:pPr>
            <w:r>
              <w:rPr>
                <w:rFonts w:eastAsia="宋体"/>
                <w:color w:val="000000"/>
                <w:kern w:val="0"/>
                <w:sz w:val="20"/>
              </w:rPr>
              <w:t xml:space="preserve"> </w:t>
            </w:r>
          </w:p>
        </w:tc>
      </w:tr>
      <w:tr w14:paraId="1E6F5BC2">
        <w:tblPrEx>
          <w:tblCellMar>
            <w:top w:w="0" w:type="dxa"/>
            <w:left w:w="108" w:type="dxa"/>
            <w:bottom w:w="0" w:type="dxa"/>
            <w:right w:w="108" w:type="dxa"/>
          </w:tblCellMar>
        </w:tblPrEx>
        <w:trPr>
          <w:trHeight w:val="379" w:hRule="atLeast"/>
        </w:trPr>
        <w:tc>
          <w:tcPr>
            <w:tcW w:w="2004" w:type="dxa"/>
            <w:tcBorders>
              <w:top w:val="nil"/>
              <w:left w:val="single" w:color="000000" w:sz="4" w:space="0"/>
              <w:bottom w:val="single" w:color="000000" w:sz="4" w:space="0"/>
              <w:right w:val="single" w:color="000000" w:sz="4" w:space="0"/>
            </w:tcBorders>
            <w:shd w:val="clear" w:color="auto" w:fill="auto"/>
            <w:vAlign w:val="center"/>
          </w:tcPr>
          <w:p w14:paraId="771B5B8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30113</w:t>
            </w:r>
          </w:p>
        </w:tc>
        <w:tc>
          <w:tcPr>
            <w:tcW w:w="3778" w:type="dxa"/>
            <w:tcBorders>
              <w:top w:val="nil"/>
              <w:left w:val="nil"/>
              <w:bottom w:val="single" w:color="000000" w:sz="4" w:space="0"/>
              <w:right w:val="single" w:color="000000" w:sz="4" w:space="0"/>
            </w:tcBorders>
            <w:shd w:val="clear" w:color="auto" w:fill="auto"/>
            <w:vAlign w:val="center"/>
          </w:tcPr>
          <w:p w14:paraId="55AA82B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住房公积金</w:t>
            </w:r>
          </w:p>
        </w:tc>
        <w:tc>
          <w:tcPr>
            <w:tcW w:w="766" w:type="dxa"/>
            <w:tcBorders>
              <w:top w:val="nil"/>
              <w:left w:val="nil"/>
              <w:bottom w:val="single" w:color="000000" w:sz="4" w:space="0"/>
              <w:right w:val="single" w:color="000000" w:sz="4" w:space="0"/>
            </w:tcBorders>
            <w:shd w:val="clear" w:color="auto" w:fill="auto"/>
            <w:noWrap/>
            <w:vAlign w:val="center"/>
          </w:tcPr>
          <w:p w14:paraId="7A88C838">
            <w:pPr>
              <w:widowControl/>
              <w:jc w:val="right"/>
              <w:rPr>
                <w:rFonts w:eastAsia="宋体"/>
                <w:color w:val="000000"/>
                <w:kern w:val="0"/>
                <w:sz w:val="20"/>
              </w:rPr>
            </w:pPr>
            <w:r>
              <w:rPr>
                <w:rFonts w:eastAsia="宋体"/>
                <w:color w:val="000000"/>
                <w:kern w:val="0"/>
                <w:sz w:val="20"/>
              </w:rPr>
              <w:t>10.42</w:t>
            </w:r>
          </w:p>
        </w:tc>
        <w:tc>
          <w:tcPr>
            <w:tcW w:w="1057" w:type="dxa"/>
            <w:tcBorders>
              <w:top w:val="nil"/>
              <w:left w:val="nil"/>
              <w:bottom w:val="single" w:color="000000" w:sz="4" w:space="0"/>
              <w:right w:val="single" w:color="000000" w:sz="4" w:space="0"/>
            </w:tcBorders>
            <w:shd w:val="clear" w:color="auto" w:fill="auto"/>
            <w:noWrap/>
            <w:vAlign w:val="center"/>
          </w:tcPr>
          <w:p w14:paraId="47541521">
            <w:pPr>
              <w:widowControl/>
              <w:jc w:val="right"/>
              <w:rPr>
                <w:rFonts w:eastAsia="宋体"/>
                <w:color w:val="000000"/>
                <w:kern w:val="0"/>
                <w:sz w:val="20"/>
              </w:rPr>
            </w:pPr>
            <w:r>
              <w:rPr>
                <w:rFonts w:eastAsia="宋体"/>
                <w:color w:val="000000"/>
                <w:kern w:val="0"/>
                <w:sz w:val="20"/>
              </w:rPr>
              <w:t>10.42</w:t>
            </w:r>
          </w:p>
        </w:tc>
        <w:tc>
          <w:tcPr>
            <w:tcW w:w="2640" w:type="dxa"/>
            <w:tcBorders>
              <w:top w:val="nil"/>
              <w:left w:val="nil"/>
              <w:bottom w:val="single" w:color="000000" w:sz="4" w:space="0"/>
              <w:right w:val="single" w:color="000000" w:sz="4" w:space="0"/>
            </w:tcBorders>
            <w:shd w:val="clear" w:color="auto" w:fill="auto"/>
            <w:noWrap/>
            <w:vAlign w:val="center"/>
          </w:tcPr>
          <w:p w14:paraId="1CDE5332">
            <w:pPr>
              <w:widowControl/>
              <w:jc w:val="right"/>
              <w:rPr>
                <w:rFonts w:eastAsia="宋体"/>
                <w:color w:val="000000"/>
                <w:kern w:val="0"/>
                <w:sz w:val="20"/>
              </w:rPr>
            </w:pPr>
            <w:r>
              <w:rPr>
                <w:rFonts w:eastAsia="宋体"/>
                <w:color w:val="000000"/>
                <w:kern w:val="0"/>
                <w:sz w:val="20"/>
              </w:rPr>
              <w:t xml:space="preserve"> </w:t>
            </w:r>
          </w:p>
        </w:tc>
      </w:tr>
      <w:tr w14:paraId="797D94B5">
        <w:tblPrEx>
          <w:tblCellMar>
            <w:top w:w="0" w:type="dxa"/>
            <w:left w:w="108" w:type="dxa"/>
            <w:bottom w:w="0" w:type="dxa"/>
            <w:right w:w="108" w:type="dxa"/>
          </w:tblCellMar>
        </w:tblPrEx>
        <w:trPr>
          <w:trHeight w:val="379" w:hRule="atLeast"/>
        </w:trPr>
        <w:tc>
          <w:tcPr>
            <w:tcW w:w="2004" w:type="dxa"/>
            <w:tcBorders>
              <w:top w:val="nil"/>
              <w:left w:val="single" w:color="000000" w:sz="4" w:space="0"/>
              <w:bottom w:val="single" w:color="000000" w:sz="4" w:space="0"/>
              <w:right w:val="single" w:color="000000" w:sz="4" w:space="0"/>
            </w:tcBorders>
            <w:shd w:val="clear" w:color="auto" w:fill="auto"/>
            <w:vAlign w:val="center"/>
          </w:tcPr>
          <w:p w14:paraId="23C71A3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30114</w:t>
            </w:r>
          </w:p>
        </w:tc>
        <w:tc>
          <w:tcPr>
            <w:tcW w:w="3778" w:type="dxa"/>
            <w:tcBorders>
              <w:top w:val="nil"/>
              <w:left w:val="nil"/>
              <w:bottom w:val="single" w:color="000000" w:sz="4" w:space="0"/>
              <w:right w:val="single" w:color="000000" w:sz="4" w:space="0"/>
            </w:tcBorders>
            <w:shd w:val="clear" w:color="auto" w:fill="auto"/>
            <w:vAlign w:val="center"/>
          </w:tcPr>
          <w:p w14:paraId="4693575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医疗费</w:t>
            </w:r>
          </w:p>
        </w:tc>
        <w:tc>
          <w:tcPr>
            <w:tcW w:w="766" w:type="dxa"/>
            <w:tcBorders>
              <w:top w:val="nil"/>
              <w:left w:val="nil"/>
              <w:bottom w:val="single" w:color="000000" w:sz="4" w:space="0"/>
              <w:right w:val="single" w:color="000000" w:sz="4" w:space="0"/>
            </w:tcBorders>
            <w:shd w:val="clear" w:color="auto" w:fill="auto"/>
            <w:noWrap/>
            <w:vAlign w:val="center"/>
          </w:tcPr>
          <w:p w14:paraId="4A83C9D3">
            <w:pPr>
              <w:widowControl/>
              <w:jc w:val="right"/>
              <w:rPr>
                <w:rFonts w:eastAsia="宋体"/>
                <w:color w:val="000000"/>
                <w:kern w:val="0"/>
                <w:sz w:val="20"/>
              </w:rPr>
            </w:pPr>
            <w:r>
              <w:rPr>
                <w:rFonts w:eastAsia="宋体"/>
                <w:color w:val="000000"/>
                <w:kern w:val="0"/>
                <w:sz w:val="20"/>
              </w:rPr>
              <w:t>1.86</w:t>
            </w:r>
          </w:p>
        </w:tc>
        <w:tc>
          <w:tcPr>
            <w:tcW w:w="1057" w:type="dxa"/>
            <w:tcBorders>
              <w:top w:val="nil"/>
              <w:left w:val="nil"/>
              <w:bottom w:val="single" w:color="000000" w:sz="4" w:space="0"/>
              <w:right w:val="single" w:color="000000" w:sz="4" w:space="0"/>
            </w:tcBorders>
            <w:shd w:val="clear" w:color="auto" w:fill="auto"/>
            <w:noWrap/>
            <w:vAlign w:val="center"/>
          </w:tcPr>
          <w:p w14:paraId="4EB045A8">
            <w:pPr>
              <w:widowControl/>
              <w:jc w:val="right"/>
              <w:rPr>
                <w:rFonts w:eastAsia="宋体"/>
                <w:color w:val="000000"/>
                <w:kern w:val="0"/>
                <w:sz w:val="20"/>
              </w:rPr>
            </w:pPr>
            <w:r>
              <w:rPr>
                <w:rFonts w:eastAsia="宋体"/>
                <w:color w:val="000000"/>
                <w:kern w:val="0"/>
                <w:sz w:val="20"/>
              </w:rPr>
              <w:t>1.86</w:t>
            </w:r>
          </w:p>
        </w:tc>
        <w:tc>
          <w:tcPr>
            <w:tcW w:w="2640" w:type="dxa"/>
            <w:tcBorders>
              <w:top w:val="nil"/>
              <w:left w:val="nil"/>
              <w:bottom w:val="single" w:color="000000" w:sz="4" w:space="0"/>
              <w:right w:val="single" w:color="000000" w:sz="4" w:space="0"/>
            </w:tcBorders>
            <w:shd w:val="clear" w:color="auto" w:fill="auto"/>
            <w:noWrap/>
            <w:vAlign w:val="center"/>
          </w:tcPr>
          <w:p w14:paraId="2CEC1A05">
            <w:pPr>
              <w:widowControl/>
              <w:jc w:val="right"/>
              <w:rPr>
                <w:rFonts w:eastAsia="宋体"/>
                <w:color w:val="000000"/>
                <w:kern w:val="0"/>
                <w:sz w:val="20"/>
              </w:rPr>
            </w:pPr>
            <w:r>
              <w:rPr>
                <w:rFonts w:eastAsia="宋体"/>
                <w:color w:val="000000"/>
                <w:kern w:val="0"/>
                <w:sz w:val="20"/>
              </w:rPr>
              <w:t xml:space="preserve"> </w:t>
            </w:r>
          </w:p>
        </w:tc>
      </w:tr>
      <w:tr w14:paraId="462342DC">
        <w:tblPrEx>
          <w:tblCellMar>
            <w:top w:w="0" w:type="dxa"/>
            <w:left w:w="108" w:type="dxa"/>
            <w:bottom w:w="0" w:type="dxa"/>
            <w:right w:w="108" w:type="dxa"/>
          </w:tblCellMar>
        </w:tblPrEx>
        <w:trPr>
          <w:trHeight w:val="379" w:hRule="atLeast"/>
        </w:trPr>
        <w:tc>
          <w:tcPr>
            <w:tcW w:w="2004" w:type="dxa"/>
            <w:tcBorders>
              <w:top w:val="nil"/>
              <w:left w:val="single" w:color="000000" w:sz="4" w:space="0"/>
              <w:bottom w:val="single" w:color="000000" w:sz="4" w:space="0"/>
              <w:right w:val="single" w:color="000000" w:sz="4" w:space="0"/>
            </w:tcBorders>
            <w:shd w:val="clear" w:color="auto" w:fill="auto"/>
            <w:vAlign w:val="center"/>
          </w:tcPr>
          <w:p w14:paraId="486EAC4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30199</w:t>
            </w:r>
          </w:p>
        </w:tc>
        <w:tc>
          <w:tcPr>
            <w:tcW w:w="3778" w:type="dxa"/>
            <w:tcBorders>
              <w:top w:val="nil"/>
              <w:left w:val="nil"/>
              <w:bottom w:val="single" w:color="000000" w:sz="4" w:space="0"/>
              <w:right w:val="single" w:color="000000" w:sz="4" w:space="0"/>
            </w:tcBorders>
            <w:shd w:val="clear" w:color="auto" w:fill="auto"/>
            <w:vAlign w:val="center"/>
          </w:tcPr>
          <w:p w14:paraId="2018ABD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其他工资福利支出</w:t>
            </w:r>
          </w:p>
        </w:tc>
        <w:tc>
          <w:tcPr>
            <w:tcW w:w="766" w:type="dxa"/>
            <w:tcBorders>
              <w:top w:val="nil"/>
              <w:left w:val="nil"/>
              <w:bottom w:val="single" w:color="000000" w:sz="4" w:space="0"/>
              <w:right w:val="single" w:color="000000" w:sz="4" w:space="0"/>
            </w:tcBorders>
            <w:shd w:val="clear" w:color="auto" w:fill="auto"/>
            <w:noWrap/>
            <w:vAlign w:val="center"/>
          </w:tcPr>
          <w:p w14:paraId="05205486">
            <w:pPr>
              <w:widowControl/>
              <w:jc w:val="right"/>
              <w:rPr>
                <w:rFonts w:eastAsia="宋体"/>
                <w:color w:val="000000"/>
                <w:kern w:val="0"/>
                <w:sz w:val="20"/>
              </w:rPr>
            </w:pPr>
            <w:r>
              <w:rPr>
                <w:rFonts w:eastAsia="宋体"/>
                <w:color w:val="000000"/>
                <w:kern w:val="0"/>
                <w:sz w:val="20"/>
              </w:rPr>
              <w:t>1.20</w:t>
            </w:r>
          </w:p>
        </w:tc>
        <w:tc>
          <w:tcPr>
            <w:tcW w:w="1057" w:type="dxa"/>
            <w:tcBorders>
              <w:top w:val="nil"/>
              <w:left w:val="nil"/>
              <w:bottom w:val="single" w:color="000000" w:sz="4" w:space="0"/>
              <w:right w:val="single" w:color="000000" w:sz="4" w:space="0"/>
            </w:tcBorders>
            <w:shd w:val="clear" w:color="auto" w:fill="auto"/>
            <w:noWrap/>
            <w:vAlign w:val="center"/>
          </w:tcPr>
          <w:p w14:paraId="6C3FB03D">
            <w:pPr>
              <w:widowControl/>
              <w:jc w:val="right"/>
              <w:rPr>
                <w:rFonts w:eastAsia="宋体"/>
                <w:color w:val="000000"/>
                <w:kern w:val="0"/>
                <w:sz w:val="20"/>
              </w:rPr>
            </w:pPr>
            <w:r>
              <w:rPr>
                <w:rFonts w:eastAsia="宋体"/>
                <w:color w:val="000000"/>
                <w:kern w:val="0"/>
                <w:sz w:val="20"/>
              </w:rPr>
              <w:t>1.20</w:t>
            </w:r>
          </w:p>
        </w:tc>
        <w:tc>
          <w:tcPr>
            <w:tcW w:w="2640" w:type="dxa"/>
            <w:tcBorders>
              <w:top w:val="nil"/>
              <w:left w:val="nil"/>
              <w:bottom w:val="single" w:color="000000" w:sz="4" w:space="0"/>
              <w:right w:val="single" w:color="000000" w:sz="4" w:space="0"/>
            </w:tcBorders>
            <w:shd w:val="clear" w:color="auto" w:fill="auto"/>
            <w:noWrap/>
            <w:vAlign w:val="center"/>
          </w:tcPr>
          <w:p w14:paraId="199B1357">
            <w:pPr>
              <w:widowControl/>
              <w:jc w:val="right"/>
              <w:rPr>
                <w:rFonts w:eastAsia="宋体"/>
                <w:color w:val="000000"/>
                <w:kern w:val="0"/>
                <w:sz w:val="20"/>
              </w:rPr>
            </w:pPr>
            <w:r>
              <w:rPr>
                <w:rFonts w:eastAsia="宋体"/>
                <w:color w:val="000000"/>
                <w:kern w:val="0"/>
                <w:sz w:val="20"/>
              </w:rPr>
              <w:t xml:space="preserve"> </w:t>
            </w:r>
          </w:p>
        </w:tc>
      </w:tr>
      <w:tr w14:paraId="701916A3">
        <w:tblPrEx>
          <w:tblCellMar>
            <w:top w:w="0" w:type="dxa"/>
            <w:left w:w="108" w:type="dxa"/>
            <w:bottom w:w="0" w:type="dxa"/>
            <w:right w:w="108" w:type="dxa"/>
          </w:tblCellMar>
        </w:tblPrEx>
        <w:trPr>
          <w:trHeight w:val="398" w:hRule="atLeast"/>
        </w:trPr>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0BFD28F6">
            <w:pPr>
              <w:widowControl/>
              <w:jc w:val="left"/>
              <w:rPr>
                <w:rFonts w:ascii="方正仿宋_GBK" w:hAnsi="宋体" w:cs="宋体"/>
                <w:color w:val="000000"/>
                <w:kern w:val="0"/>
                <w:sz w:val="20"/>
              </w:rPr>
            </w:pPr>
            <w:r>
              <w:rPr>
                <w:rFonts w:hint="eastAsia" w:ascii="方正仿宋_GBK" w:hAnsi="宋体" w:cs="宋体"/>
                <w:color w:val="000000"/>
                <w:kern w:val="0"/>
                <w:sz w:val="20"/>
              </w:rPr>
              <w:t>302</w:t>
            </w:r>
          </w:p>
        </w:tc>
        <w:tc>
          <w:tcPr>
            <w:tcW w:w="3778" w:type="dxa"/>
            <w:tcBorders>
              <w:top w:val="nil"/>
              <w:left w:val="nil"/>
              <w:bottom w:val="single" w:color="000000" w:sz="4" w:space="0"/>
              <w:right w:val="single" w:color="000000" w:sz="4" w:space="0"/>
            </w:tcBorders>
            <w:shd w:val="clear" w:color="auto" w:fill="auto"/>
            <w:noWrap/>
            <w:vAlign w:val="center"/>
          </w:tcPr>
          <w:p w14:paraId="35F9214D">
            <w:pPr>
              <w:widowControl/>
              <w:jc w:val="left"/>
              <w:rPr>
                <w:rFonts w:ascii="方正仿宋_GBK" w:hAnsi="宋体" w:cs="宋体"/>
                <w:color w:val="000000"/>
                <w:kern w:val="0"/>
                <w:sz w:val="20"/>
              </w:rPr>
            </w:pPr>
            <w:r>
              <w:rPr>
                <w:rFonts w:hint="eastAsia" w:ascii="方正仿宋_GBK" w:hAnsi="宋体" w:cs="宋体"/>
                <w:color w:val="000000"/>
                <w:kern w:val="0"/>
                <w:sz w:val="20"/>
              </w:rPr>
              <w:t>商品和服务支出</w:t>
            </w:r>
          </w:p>
        </w:tc>
        <w:tc>
          <w:tcPr>
            <w:tcW w:w="766" w:type="dxa"/>
            <w:tcBorders>
              <w:top w:val="nil"/>
              <w:left w:val="nil"/>
              <w:bottom w:val="single" w:color="000000" w:sz="4" w:space="0"/>
              <w:right w:val="single" w:color="000000" w:sz="4" w:space="0"/>
            </w:tcBorders>
            <w:shd w:val="clear" w:color="auto" w:fill="auto"/>
            <w:noWrap/>
            <w:vAlign w:val="center"/>
          </w:tcPr>
          <w:p w14:paraId="6904573A">
            <w:pPr>
              <w:widowControl/>
              <w:jc w:val="right"/>
              <w:rPr>
                <w:rFonts w:eastAsia="宋体"/>
                <w:color w:val="000000"/>
                <w:kern w:val="0"/>
                <w:sz w:val="20"/>
              </w:rPr>
            </w:pPr>
            <w:r>
              <w:rPr>
                <w:rFonts w:eastAsia="宋体"/>
                <w:color w:val="000000"/>
                <w:kern w:val="0"/>
                <w:sz w:val="20"/>
              </w:rPr>
              <w:t>28.76</w:t>
            </w:r>
          </w:p>
        </w:tc>
        <w:tc>
          <w:tcPr>
            <w:tcW w:w="1057" w:type="dxa"/>
            <w:tcBorders>
              <w:top w:val="nil"/>
              <w:left w:val="nil"/>
              <w:bottom w:val="single" w:color="000000" w:sz="4" w:space="0"/>
              <w:right w:val="single" w:color="000000" w:sz="4" w:space="0"/>
            </w:tcBorders>
            <w:shd w:val="clear" w:color="auto" w:fill="auto"/>
            <w:noWrap/>
            <w:vAlign w:val="center"/>
          </w:tcPr>
          <w:p w14:paraId="6018B320">
            <w:pPr>
              <w:widowControl/>
              <w:jc w:val="right"/>
              <w:rPr>
                <w:rFonts w:eastAsia="宋体"/>
                <w:color w:val="000000"/>
                <w:kern w:val="0"/>
                <w:sz w:val="20"/>
              </w:rPr>
            </w:pPr>
            <w:r>
              <w:rPr>
                <w:rFonts w:eastAsia="宋体"/>
                <w:color w:val="000000"/>
                <w:kern w:val="0"/>
                <w:sz w:val="20"/>
              </w:rPr>
              <w:t xml:space="preserve"> </w:t>
            </w:r>
          </w:p>
        </w:tc>
        <w:tc>
          <w:tcPr>
            <w:tcW w:w="2640" w:type="dxa"/>
            <w:tcBorders>
              <w:top w:val="nil"/>
              <w:left w:val="nil"/>
              <w:bottom w:val="single" w:color="000000" w:sz="4" w:space="0"/>
              <w:right w:val="single" w:color="000000" w:sz="4" w:space="0"/>
            </w:tcBorders>
            <w:shd w:val="clear" w:color="auto" w:fill="auto"/>
            <w:noWrap/>
            <w:vAlign w:val="center"/>
          </w:tcPr>
          <w:p w14:paraId="4B78A686">
            <w:pPr>
              <w:widowControl/>
              <w:jc w:val="right"/>
              <w:rPr>
                <w:rFonts w:eastAsia="宋体"/>
                <w:color w:val="000000"/>
                <w:kern w:val="0"/>
                <w:sz w:val="20"/>
              </w:rPr>
            </w:pPr>
            <w:r>
              <w:rPr>
                <w:rFonts w:eastAsia="宋体"/>
                <w:color w:val="000000"/>
                <w:kern w:val="0"/>
                <w:sz w:val="20"/>
              </w:rPr>
              <w:t>28.76</w:t>
            </w:r>
          </w:p>
        </w:tc>
      </w:tr>
      <w:tr w14:paraId="20499FC3">
        <w:tblPrEx>
          <w:tblCellMar>
            <w:top w:w="0" w:type="dxa"/>
            <w:left w:w="108" w:type="dxa"/>
            <w:bottom w:w="0" w:type="dxa"/>
            <w:right w:w="108" w:type="dxa"/>
          </w:tblCellMar>
        </w:tblPrEx>
        <w:trPr>
          <w:trHeight w:val="379" w:hRule="atLeast"/>
        </w:trPr>
        <w:tc>
          <w:tcPr>
            <w:tcW w:w="2004" w:type="dxa"/>
            <w:tcBorders>
              <w:top w:val="nil"/>
              <w:left w:val="single" w:color="000000" w:sz="4" w:space="0"/>
              <w:bottom w:val="single" w:color="000000" w:sz="4" w:space="0"/>
              <w:right w:val="single" w:color="000000" w:sz="4" w:space="0"/>
            </w:tcBorders>
            <w:shd w:val="clear" w:color="auto" w:fill="auto"/>
            <w:vAlign w:val="center"/>
          </w:tcPr>
          <w:p w14:paraId="1F2588F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30201</w:t>
            </w:r>
          </w:p>
        </w:tc>
        <w:tc>
          <w:tcPr>
            <w:tcW w:w="3778" w:type="dxa"/>
            <w:tcBorders>
              <w:top w:val="nil"/>
              <w:left w:val="nil"/>
              <w:bottom w:val="single" w:color="000000" w:sz="4" w:space="0"/>
              <w:right w:val="single" w:color="000000" w:sz="4" w:space="0"/>
            </w:tcBorders>
            <w:shd w:val="clear" w:color="auto" w:fill="auto"/>
            <w:vAlign w:val="center"/>
          </w:tcPr>
          <w:p w14:paraId="53A0632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办公费</w:t>
            </w:r>
          </w:p>
        </w:tc>
        <w:tc>
          <w:tcPr>
            <w:tcW w:w="766" w:type="dxa"/>
            <w:tcBorders>
              <w:top w:val="nil"/>
              <w:left w:val="nil"/>
              <w:bottom w:val="single" w:color="000000" w:sz="4" w:space="0"/>
              <w:right w:val="single" w:color="000000" w:sz="4" w:space="0"/>
            </w:tcBorders>
            <w:shd w:val="clear" w:color="auto" w:fill="auto"/>
            <w:noWrap/>
            <w:vAlign w:val="center"/>
          </w:tcPr>
          <w:p w14:paraId="788F9B43">
            <w:pPr>
              <w:widowControl/>
              <w:jc w:val="right"/>
              <w:rPr>
                <w:rFonts w:eastAsia="宋体"/>
                <w:color w:val="000000"/>
                <w:kern w:val="0"/>
                <w:sz w:val="20"/>
              </w:rPr>
            </w:pPr>
            <w:r>
              <w:rPr>
                <w:rFonts w:eastAsia="宋体"/>
                <w:color w:val="000000"/>
                <w:kern w:val="0"/>
                <w:sz w:val="20"/>
              </w:rPr>
              <w:t>8.00</w:t>
            </w:r>
          </w:p>
        </w:tc>
        <w:tc>
          <w:tcPr>
            <w:tcW w:w="1057" w:type="dxa"/>
            <w:tcBorders>
              <w:top w:val="nil"/>
              <w:left w:val="nil"/>
              <w:bottom w:val="single" w:color="000000" w:sz="4" w:space="0"/>
              <w:right w:val="single" w:color="000000" w:sz="4" w:space="0"/>
            </w:tcBorders>
            <w:shd w:val="clear" w:color="auto" w:fill="auto"/>
            <w:noWrap/>
            <w:vAlign w:val="center"/>
          </w:tcPr>
          <w:p w14:paraId="5968C329">
            <w:pPr>
              <w:widowControl/>
              <w:jc w:val="right"/>
              <w:rPr>
                <w:rFonts w:eastAsia="宋体"/>
                <w:color w:val="000000"/>
                <w:kern w:val="0"/>
                <w:sz w:val="20"/>
              </w:rPr>
            </w:pPr>
            <w:r>
              <w:rPr>
                <w:rFonts w:eastAsia="宋体"/>
                <w:color w:val="000000"/>
                <w:kern w:val="0"/>
                <w:sz w:val="20"/>
              </w:rPr>
              <w:t xml:space="preserve"> </w:t>
            </w:r>
          </w:p>
        </w:tc>
        <w:tc>
          <w:tcPr>
            <w:tcW w:w="2640" w:type="dxa"/>
            <w:tcBorders>
              <w:top w:val="nil"/>
              <w:left w:val="nil"/>
              <w:bottom w:val="single" w:color="000000" w:sz="4" w:space="0"/>
              <w:right w:val="single" w:color="000000" w:sz="4" w:space="0"/>
            </w:tcBorders>
            <w:shd w:val="clear" w:color="auto" w:fill="auto"/>
            <w:noWrap/>
            <w:vAlign w:val="center"/>
          </w:tcPr>
          <w:p w14:paraId="06470BDA">
            <w:pPr>
              <w:widowControl/>
              <w:jc w:val="right"/>
              <w:rPr>
                <w:rFonts w:eastAsia="宋体"/>
                <w:color w:val="000000"/>
                <w:kern w:val="0"/>
                <w:sz w:val="20"/>
              </w:rPr>
            </w:pPr>
            <w:r>
              <w:rPr>
                <w:rFonts w:eastAsia="宋体"/>
                <w:color w:val="000000"/>
                <w:kern w:val="0"/>
                <w:sz w:val="20"/>
              </w:rPr>
              <w:t>8.00</w:t>
            </w:r>
          </w:p>
        </w:tc>
      </w:tr>
      <w:tr w14:paraId="20EF886C">
        <w:tblPrEx>
          <w:tblCellMar>
            <w:top w:w="0" w:type="dxa"/>
            <w:left w:w="108" w:type="dxa"/>
            <w:bottom w:w="0" w:type="dxa"/>
            <w:right w:w="108" w:type="dxa"/>
          </w:tblCellMar>
        </w:tblPrEx>
        <w:trPr>
          <w:trHeight w:val="379" w:hRule="atLeast"/>
        </w:trPr>
        <w:tc>
          <w:tcPr>
            <w:tcW w:w="2004" w:type="dxa"/>
            <w:tcBorders>
              <w:top w:val="nil"/>
              <w:left w:val="single" w:color="000000" w:sz="4" w:space="0"/>
              <w:bottom w:val="single" w:color="000000" w:sz="4" w:space="0"/>
              <w:right w:val="single" w:color="000000" w:sz="4" w:space="0"/>
            </w:tcBorders>
            <w:shd w:val="clear" w:color="auto" w:fill="auto"/>
            <w:vAlign w:val="center"/>
          </w:tcPr>
          <w:p w14:paraId="0F53191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30205</w:t>
            </w:r>
          </w:p>
        </w:tc>
        <w:tc>
          <w:tcPr>
            <w:tcW w:w="3778" w:type="dxa"/>
            <w:tcBorders>
              <w:top w:val="nil"/>
              <w:left w:val="nil"/>
              <w:bottom w:val="single" w:color="000000" w:sz="4" w:space="0"/>
              <w:right w:val="single" w:color="000000" w:sz="4" w:space="0"/>
            </w:tcBorders>
            <w:shd w:val="clear" w:color="auto" w:fill="auto"/>
            <w:vAlign w:val="center"/>
          </w:tcPr>
          <w:p w14:paraId="5FEF16E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水费</w:t>
            </w:r>
          </w:p>
        </w:tc>
        <w:tc>
          <w:tcPr>
            <w:tcW w:w="766" w:type="dxa"/>
            <w:tcBorders>
              <w:top w:val="nil"/>
              <w:left w:val="nil"/>
              <w:bottom w:val="single" w:color="000000" w:sz="4" w:space="0"/>
              <w:right w:val="single" w:color="000000" w:sz="4" w:space="0"/>
            </w:tcBorders>
            <w:shd w:val="clear" w:color="auto" w:fill="auto"/>
            <w:noWrap/>
            <w:vAlign w:val="center"/>
          </w:tcPr>
          <w:p w14:paraId="37737EE9">
            <w:pPr>
              <w:widowControl/>
              <w:jc w:val="right"/>
              <w:rPr>
                <w:rFonts w:eastAsia="宋体"/>
                <w:color w:val="000000"/>
                <w:kern w:val="0"/>
                <w:sz w:val="20"/>
              </w:rPr>
            </w:pPr>
            <w:r>
              <w:rPr>
                <w:rFonts w:eastAsia="宋体"/>
                <w:color w:val="000000"/>
                <w:kern w:val="0"/>
                <w:sz w:val="20"/>
              </w:rPr>
              <w:t>1.80</w:t>
            </w:r>
          </w:p>
        </w:tc>
        <w:tc>
          <w:tcPr>
            <w:tcW w:w="1057" w:type="dxa"/>
            <w:tcBorders>
              <w:top w:val="nil"/>
              <w:left w:val="nil"/>
              <w:bottom w:val="single" w:color="000000" w:sz="4" w:space="0"/>
              <w:right w:val="single" w:color="000000" w:sz="4" w:space="0"/>
            </w:tcBorders>
            <w:shd w:val="clear" w:color="auto" w:fill="auto"/>
            <w:noWrap/>
            <w:vAlign w:val="center"/>
          </w:tcPr>
          <w:p w14:paraId="444781E1">
            <w:pPr>
              <w:widowControl/>
              <w:jc w:val="right"/>
              <w:rPr>
                <w:rFonts w:eastAsia="宋体"/>
                <w:color w:val="000000"/>
                <w:kern w:val="0"/>
                <w:sz w:val="20"/>
              </w:rPr>
            </w:pPr>
            <w:r>
              <w:rPr>
                <w:rFonts w:eastAsia="宋体"/>
                <w:color w:val="000000"/>
                <w:kern w:val="0"/>
                <w:sz w:val="20"/>
              </w:rPr>
              <w:t xml:space="preserve"> </w:t>
            </w:r>
          </w:p>
        </w:tc>
        <w:tc>
          <w:tcPr>
            <w:tcW w:w="2640" w:type="dxa"/>
            <w:tcBorders>
              <w:top w:val="nil"/>
              <w:left w:val="nil"/>
              <w:bottom w:val="single" w:color="000000" w:sz="4" w:space="0"/>
              <w:right w:val="single" w:color="000000" w:sz="4" w:space="0"/>
            </w:tcBorders>
            <w:shd w:val="clear" w:color="auto" w:fill="auto"/>
            <w:noWrap/>
            <w:vAlign w:val="center"/>
          </w:tcPr>
          <w:p w14:paraId="5CE8313D">
            <w:pPr>
              <w:widowControl/>
              <w:jc w:val="right"/>
              <w:rPr>
                <w:rFonts w:eastAsia="宋体"/>
                <w:color w:val="000000"/>
                <w:kern w:val="0"/>
                <w:sz w:val="20"/>
              </w:rPr>
            </w:pPr>
            <w:r>
              <w:rPr>
                <w:rFonts w:eastAsia="宋体"/>
                <w:color w:val="000000"/>
                <w:kern w:val="0"/>
                <w:sz w:val="20"/>
              </w:rPr>
              <w:t>1.80</w:t>
            </w:r>
          </w:p>
        </w:tc>
      </w:tr>
      <w:tr w14:paraId="4866ECD1">
        <w:tblPrEx>
          <w:tblCellMar>
            <w:top w:w="0" w:type="dxa"/>
            <w:left w:w="108" w:type="dxa"/>
            <w:bottom w:w="0" w:type="dxa"/>
            <w:right w:w="108" w:type="dxa"/>
          </w:tblCellMar>
        </w:tblPrEx>
        <w:trPr>
          <w:trHeight w:val="379" w:hRule="atLeast"/>
        </w:trPr>
        <w:tc>
          <w:tcPr>
            <w:tcW w:w="2004" w:type="dxa"/>
            <w:tcBorders>
              <w:top w:val="nil"/>
              <w:left w:val="single" w:color="000000" w:sz="4" w:space="0"/>
              <w:bottom w:val="single" w:color="000000" w:sz="4" w:space="0"/>
              <w:right w:val="single" w:color="000000" w:sz="4" w:space="0"/>
            </w:tcBorders>
            <w:shd w:val="clear" w:color="auto" w:fill="auto"/>
            <w:vAlign w:val="center"/>
          </w:tcPr>
          <w:p w14:paraId="52CC72E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30206</w:t>
            </w:r>
          </w:p>
        </w:tc>
        <w:tc>
          <w:tcPr>
            <w:tcW w:w="3778" w:type="dxa"/>
            <w:tcBorders>
              <w:top w:val="nil"/>
              <w:left w:val="nil"/>
              <w:bottom w:val="single" w:color="000000" w:sz="4" w:space="0"/>
              <w:right w:val="single" w:color="000000" w:sz="4" w:space="0"/>
            </w:tcBorders>
            <w:shd w:val="clear" w:color="auto" w:fill="auto"/>
            <w:vAlign w:val="center"/>
          </w:tcPr>
          <w:p w14:paraId="1BF258B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电费</w:t>
            </w:r>
          </w:p>
        </w:tc>
        <w:tc>
          <w:tcPr>
            <w:tcW w:w="766" w:type="dxa"/>
            <w:tcBorders>
              <w:top w:val="nil"/>
              <w:left w:val="nil"/>
              <w:bottom w:val="single" w:color="000000" w:sz="4" w:space="0"/>
              <w:right w:val="single" w:color="000000" w:sz="4" w:space="0"/>
            </w:tcBorders>
            <w:shd w:val="clear" w:color="auto" w:fill="auto"/>
            <w:noWrap/>
            <w:vAlign w:val="center"/>
          </w:tcPr>
          <w:p w14:paraId="41226F67">
            <w:pPr>
              <w:widowControl/>
              <w:jc w:val="right"/>
              <w:rPr>
                <w:rFonts w:eastAsia="宋体"/>
                <w:color w:val="000000"/>
                <w:kern w:val="0"/>
                <w:sz w:val="20"/>
              </w:rPr>
            </w:pPr>
            <w:r>
              <w:rPr>
                <w:rFonts w:eastAsia="宋体"/>
                <w:color w:val="000000"/>
                <w:kern w:val="0"/>
                <w:sz w:val="20"/>
              </w:rPr>
              <w:t>1.92</w:t>
            </w:r>
          </w:p>
        </w:tc>
        <w:tc>
          <w:tcPr>
            <w:tcW w:w="1057" w:type="dxa"/>
            <w:tcBorders>
              <w:top w:val="nil"/>
              <w:left w:val="nil"/>
              <w:bottom w:val="single" w:color="000000" w:sz="4" w:space="0"/>
              <w:right w:val="single" w:color="000000" w:sz="4" w:space="0"/>
            </w:tcBorders>
            <w:shd w:val="clear" w:color="auto" w:fill="auto"/>
            <w:noWrap/>
            <w:vAlign w:val="center"/>
          </w:tcPr>
          <w:p w14:paraId="533238A5">
            <w:pPr>
              <w:widowControl/>
              <w:jc w:val="right"/>
              <w:rPr>
                <w:rFonts w:eastAsia="宋体"/>
                <w:color w:val="000000"/>
                <w:kern w:val="0"/>
                <w:sz w:val="20"/>
              </w:rPr>
            </w:pPr>
            <w:r>
              <w:rPr>
                <w:rFonts w:eastAsia="宋体"/>
                <w:color w:val="000000"/>
                <w:kern w:val="0"/>
                <w:sz w:val="20"/>
              </w:rPr>
              <w:t xml:space="preserve"> </w:t>
            </w:r>
          </w:p>
        </w:tc>
        <w:tc>
          <w:tcPr>
            <w:tcW w:w="2640" w:type="dxa"/>
            <w:tcBorders>
              <w:top w:val="nil"/>
              <w:left w:val="nil"/>
              <w:bottom w:val="single" w:color="000000" w:sz="4" w:space="0"/>
              <w:right w:val="single" w:color="000000" w:sz="4" w:space="0"/>
            </w:tcBorders>
            <w:shd w:val="clear" w:color="auto" w:fill="auto"/>
            <w:noWrap/>
            <w:vAlign w:val="center"/>
          </w:tcPr>
          <w:p w14:paraId="67A0A854">
            <w:pPr>
              <w:widowControl/>
              <w:jc w:val="right"/>
              <w:rPr>
                <w:rFonts w:eastAsia="宋体"/>
                <w:color w:val="000000"/>
                <w:kern w:val="0"/>
                <w:sz w:val="20"/>
              </w:rPr>
            </w:pPr>
            <w:r>
              <w:rPr>
                <w:rFonts w:eastAsia="宋体"/>
                <w:color w:val="000000"/>
                <w:kern w:val="0"/>
                <w:sz w:val="20"/>
              </w:rPr>
              <w:t>1.92</w:t>
            </w:r>
          </w:p>
        </w:tc>
      </w:tr>
      <w:tr w14:paraId="75D7116F">
        <w:tblPrEx>
          <w:tblCellMar>
            <w:top w:w="0" w:type="dxa"/>
            <w:left w:w="108" w:type="dxa"/>
            <w:bottom w:w="0" w:type="dxa"/>
            <w:right w:w="108" w:type="dxa"/>
          </w:tblCellMar>
        </w:tblPrEx>
        <w:trPr>
          <w:trHeight w:val="379" w:hRule="atLeast"/>
        </w:trPr>
        <w:tc>
          <w:tcPr>
            <w:tcW w:w="2004" w:type="dxa"/>
            <w:tcBorders>
              <w:top w:val="nil"/>
              <w:left w:val="single" w:color="000000" w:sz="4" w:space="0"/>
              <w:bottom w:val="single" w:color="000000" w:sz="4" w:space="0"/>
              <w:right w:val="single" w:color="000000" w:sz="4" w:space="0"/>
            </w:tcBorders>
            <w:shd w:val="clear" w:color="auto" w:fill="auto"/>
            <w:vAlign w:val="center"/>
          </w:tcPr>
          <w:p w14:paraId="2FE55AB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30209</w:t>
            </w:r>
          </w:p>
        </w:tc>
        <w:tc>
          <w:tcPr>
            <w:tcW w:w="3778" w:type="dxa"/>
            <w:tcBorders>
              <w:top w:val="nil"/>
              <w:left w:val="nil"/>
              <w:bottom w:val="single" w:color="000000" w:sz="4" w:space="0"/>
              <w:right w:val="single" w:color="000000" w:sz="4" w:space="0"/>
            </w:tcBorders>
            <w:shd w:val="clear" w:color="auto" w:fill="auto"/>
            <w:vAlign w:val="center"/>
          </w:tcPr>
          <w:p w14:paraId="3CC6D4F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物业管理费</w:t>
            </w:r>
          </w:p>
        </w:tc>
        <w:tc>
          <w:tcPr>
            <w:tcW w:w="766" w:type="dxa"/>
            <w:tcBorders>
              <w:top w:val="nil"/>
              <w:left w:val="nil"/>
              <w:bottom w:val="single" w:color="000000" w:sz="4" w:space="0"/>
              <w:right w:val="single" w:color="000000" w:sz="4" w:space="0"/>
            </w:tcBorders>
            <w:shd w:val="clear" w:color="auto" w:fill="auto"/>
            <w:noWrap/>
            <w:vAlign w:val="center"/>
          </w:tcPr>
          <w:p w14:paraId="7AA60776">
            <w:pPr>
              <w:widowControl/>
              <w:jc w:val="right"/>
              <w:rPr>
                <w:rFonts w:eastAsia="宋体"/>
                <w:color w:val="000000"/>
                <w:kern w:val="0"/>
                <w:sz w:val="20"/>
              </w:rPr>
            </w:pPr>
            <w:r>
              <w:rPr>
                <w:rFonts w:eastAsia="宋体"/>
                <w:color w:val="000000"/>
                <w:kern w:val="0"/>
                <w:sz w:val="20"/>
              </w:rPr>
              <w:t>1.62</w:t>
            </w:r>
          </w:p>
        </w:tc>
        <w:tc>
          <w:tcPr>
            <w:tcW w:w="1057" w:type="dxa"/>
            <w:tcBorders>
              <w:top w:val="nil"/>
              <w:left w:val="nil"/>
              <w:bottom w:val="single" w:color="000000" w:sz="4" w:space="0"/>
              <w:right w:val="single" w:color="000000" w:sz="4" w:space="0"/>
            </w:tcBorders>
            <w:shd w:val="clear" w:color="auto" w:fill="auto"/>
            <w:noWrap/>
            <w:vAlign w:val="center"/>
          </w:tcPr>
          <w:p w14:paraId="1603F505">
            <w:pPr>
              <w:widowControl/>
              <w:jc w:val="right"/>
              <w:rPr>
                <w:rFonts w:eastAsia="宋体"/>
                <w:color w:val="000000"/>
                <w:kern w:val="0"/>
                <w:sz w:val="20"/>
              </w:rPr>
            </w:pPr>
            <w:r>
              <w:rPr>
                <w:rFonts w:eastAsia="宋体"/>
                <w:color w:val="000000"/>
                <w:kern w:val="0"/>
                <w:sz w:val="20"/>
              </w:rPr>
              <w:t xml:space="preserve"> </w:t>
            </w:r>
          </w:p>
        </w:tc>
        <w:tc>
          <w:tcPr>
            <w:tcW w:w="2640" w:type="dxa"/>
            <w:tcBorders>
              <w:top w:val="nil"/>
              <w:left w:val="nil"/>
              <w:bottom w:val="single" w:color="000000" w:sz="4" w:space="0"/>
              <w:right w:val="single" w:color="000000" w:sz="4" w:space="0"/>
            </w:tcBorders>
            <w:shd w:val="clear" w:color="auto" w:fill="auto"/>
            <w:noWrap/>
            <w:vAlign w:val="center"/>
          </w:tcPr>
          <w:p w14:paraId="7CF8E41B">
            <w:pPr>
              <w:widowControl/>
              <w:jc w:val="right"/>
              <w:rPr>
                <w:rFonts w:eastAsia="宋体"/>
                <w:color w:val="000000"/>
                <w:kern w:val="0"/>
                <w:sz w:val="20"/>
              </w:rPr>
            </w:pPr>
            <w:r>
              <w:rPr>
                <w:rFonts w:eastAsia="宋体"/>
                <w:color w:val="000000"/>
                <w:kern w:val="0"/>
                <w:sz w:val="20"/>
              </w:rPr>
              <w:t>1.62</w:t>
            </w:r>
          </w:p>
        </w:tc>
      </w:tr>
      <w:tr w14:paraId="6225F1AE">
        <w:tblPrEx>
          <w:tblCellMar>
            <w:top w:w="0" w:type="dxa"/>
            <w:left w:w="108" w:type="dxa"/>
            <w:bottom w:w="0" w:type="dxa"/>
            <w:right w:w="108" w:type="dxa"/>
          </w:tblCellMar>
        </w:tblPrEx>
        <w:trPr>
          <w:trHeight w:val="379" w:hRule="atLeast"/>
        </w:trPr>
        <w:tc>
          <w:tcPr>
            <w:tcW w:w="2004" w:type="dxa"/>
            <w:tcBorders>
              <w:top w:val="nil"/>
              <w:left w:val="single" w:color="000000" w:sz="4" w:space="0"/>
              <w:bottom w:val="single" w:color="000000" w:sz="4" w:space="0"/>
              <w:right w:val="single" w:color="000000" w:sz="4" w:space="0"/>
            </w:tcBorders>
            <w:shd w:val="clear" w:color="auto" w:fill="auto"/>
            <w:vAlign w:val="center"/>
          </w:tcPr>
          <w:p w14:paraId="2DDD5EC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30216</w:t>
            </w:r>
          </w:p>
        </w:tc>
        <w:tc>
          <w:tcPr>
            <w:tcW w:w="3778" w:type="dxa"/>
            <w:tcBorders>
              <w:top w:val="nil"/>
              <w:left w:val="nil"/>
              <w:bottom w:val="single" w:color="000000" w:sz="4" w:space="0"/>
              <w:right w:val="single" w:color="000000" w:sz="4" w:space="0"/>
            </w:tcBorders>
            <w:shd w:val="clear" w:color="auto" w:fill="auto"/>
            <w:vAlign w:val="center"/>
          </w:tcPr>
          <w:p w14:paraId="0A4C8DD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培训费</w:t>
            </w:r>
          </w:p>
        </w:tc>
        <w:tc>
          <w:tcPr>
            <w:tcW w:w="766" w:type="dxa"/>
            <w:tcBorders>
              <w:top w:val="nil"/>
              <w:left w:val="nil"/>
              <w:bottom w:val="single" w:color="000000" w:sz="4" w:space="0"/>
              <w:right w:val="single" w:color="000000" w:sz="4" w:space="0"/>
            </w:tcBorders>
            <w:shd w:val="clear" w:color="auto" w:fill="auto"/>
            <w:noWrap/>
            <w:vAlign w:val="center"/>
          </w:tcPr>
          <w:p w14:paraId="3EDC9771">
            <w:pPr>
              <w:widowControl/>
              <w:jc w:val="right"/>
              <w:rPr>
                <w:rFonts w:eastAsia="宋体"/>
                <w:color w:val="000000"/>
                <w:kern w:val="0"/>
                <w:sz w:val="20"/>
              </w:rPr>
            </w:pPr>
            <w:r>
              <w:rPr>
                <w:rFonts w:eastAsia="宋体"/>
                <w:color w:val="000000"/>
                <w:kern w:val="0"/>
                <w:sz w:val="20"/>
              </w:rPr>
              <w:t>1.00</w:t>
            </w:r>
          </w:p>
        </w:tc>
        <w:tc>
          <w:tcPr>
            <w:tcW w:w="1057" w:type="dxa"/>
            <w:tcBorders>
              <w:top w:val="nil"/>
              <w:left w:val="nil"/>
              <w:bottom w:val="single" w:color="000000" w:sz="4" w:space="0"/>
              <w:right w:val="single" w:color="000000" w:sz="4" w:space="0"/>
            </w:tcBorders>
            <w:shd w:val="clear" w:color="auto" w:fill="auto"/>
            <w:noWrap/>
            <w:vAlign w:val="center"/>
          </w:tcPr>
          <w:p w14:paraId="60129A82">
            <w:pPr>
              <w:widowControl/>
              <w:jc w:val="right"/>
              <w:rPr>
                <w:rFonts w:eastAsia="宋体"/>
                <w:color w:val="000000"/>
                <w:kern w:val="0"/>
                <w:sz w:val="20"/>
              </w:rPr>
            </w:pPr>
            <w:r>
              <w:rPr>
                <w:rFonts w:eastAsia="宋体"/>
                <w:color w:val="000000"/>
                <w:kern w:val="0"/>
                <w:sz w:val="20"/>
              </w:rPr>
              <w:t xml:space="preserve"> </w:t>
            </w:r>
          </w:p>
        </w:tc>
        <w:tc>
          <w:tcPr>
            <w:tcW w:w="2640" w:type="dxa"/>
            <w:tcBorders>
              <w:top w:val="nil"/>
              <w:left w:val="nil"/>
              <w:bottom w:val="single" w:color="000000" w:sz="4" w:space="0"/>
              <w:right w:val="single" w:color="000000" w:sz="4" w:space="0"/>
            </w:tcBorders>
            <w:shd w:val="clear" w:color="auto" w:fill="auto"/>
            <w:noWrap/>
            <w:vAlign w:val="center"/>
          </w:tcPr>
          <w:p w14:paraId="74AB5817">
            <w:pPr>
              <w:widowControl/>
              <w:jc w:val="right"/>
              <w:rPr>
                <w:rFonts w:eastAsia="宋体"/>
                <w:color w:val="000000"/>
                <w:kern w:val="0"/>
                <w:sz w:val="20"/>
              </w:rPr>
            </w:pPr>
            <w:r>
              <w:rPr>
                <w:rFonts w:eastAsia="宋体"/>
                <w:color w:val="000000"/>
                <w:kern w:val="0"/>
                <w:sz w:val="20"/>
              </w:rPr>
              <w:t>1.00</w:t>
            </w:r>
          </w:p>
        </w:tc>
      </w:tr>
      <w:tr w14:paraId="0EBF8C1C">
        <w:tblPrEx>
          <w:tblCellMar>
            <w:top w:w="0" w:type="dxa"/>
            <w:left w:w="108" w:type="dxa"/>
            <w:bottom w:w="0" w:type="dxa"/>
            <w:right w:w="108" w:type="dxa"/>
          </w:tblCellMar>
        </w:tblPrEx>
        <w:trPr>
          <w:trHeight w:val="379" w:hRule="atLeast"/>
        </w:trPr>
        <w:tc>
          <w:tcPr>
            <w:tcW w:w="2004" w:type="dxa"/>
            <w:tcBorders>
              <w:top w:val="nil"/>
              <w:left w:val="single" w:color="000000" w:sz="4" w:space="0"/>
              <w:bottom w:val="single" w:color="000000" w:sz="4" w:space="0"/>
              <w:right w:val="single" w:color="000000" w:sz="4" w:space="0"/>
            </w:tcBorders>
            <w:shd w:val="clear" w:color="auto" w:fill="auto"/>
            <w:vAlign w:val="center"/>
          </w:tcPr>
          <w:p w14:paraId="4B57455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30226</w:t>
            </w:r>
          </w:p>
        </w:tc>
        <w:tc>
          <w:tcPr>
            <w:tcW w:w="3778" w:type="dxa"/>
            <w:tcBorders>
              <w:top w:val="nil"/>
              <w:left w:val="nil"/>
              <w:bottom w:val="single" w:color="000000" w:sz="4" w:space="0"/>
              <w:right w:val="single" w:color="000000" w:sz="4" w:space="0"/>
            </w:tcBorders>
            <w:shd w:val="clear" w:color="auto" w:fill="auto"/>
            <w:vAlign w:val="center"/>
          </w:tcPr>
          <w:p w14:paraId="234A888D">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劳务费</w:t>
            </w:r>
          </w:p>
        </w:tc>
        <w:tc>
          <w:tcPr>
            <w:tcW w:w="766" w:type="dxa"/>
            <w:tcBorders>
              <w:top w:val="nil"/>
              <w:left w:val="nil"/>
              <w:bottom w:val="single" w:color="000000" w:sz="4" w:space="0"/>
              <w:right w:val="single" w:color="000000" w:sz="4" w:space="0"/>
            </w:tcBorders>
            <w:shd w:val="clear" w:color="auto" w:fill="auto"/>
            <w:noWrap/>
            <w:vAlign w:val="center"/>
          </w:tcPr>
          <w:p w14:paraId="2F3B0771">
            <w:pPr>
              <w:widowControl/>
              <w:jc w:val="right"/>
              <w:rPr>
                <w:rFonts w:eastAsia="宋体"/>
                <w:color w:val="000000"/>
                <w:kern w:val="0"/>
                <w:sz w:val="20"/>
              </w:rPr>
            </w:pPr>
            <w:r>
              <w:rPr>
                <w:rFonts w:eastAsia="宋体"/>
                <w:color w:val="000000"/>
                <w:kern w:val="0"/>
                <w:sz w:val="20"/>
              </w:rPr>
              <w:t>3.00</w:t>
            </w:r>
          </w:p>
        </w:tc>
        <w:tc>
          <w:tcPr>
            <w:tcW w:w="1057" w:type="dxa"/>
            <w:tcBorders>
              <w:top w:val="nil"/>
              <w:left w:val="nil"/>
              <w:bottom w:val="single" w:color="000000" w:sz="4" w:space="0"/>
              <w:right w:val="single" w:color="000000" w:sz="4" w:space="0"/>
            </w:tcBorders>
            <w:shd w:val="clear" w:color="auto" w:fill="auto"/>
            <w:noWrap/>
            <w:vAlign w:val="center"/>
          </w:tcPr>
          <w:p w14:paraId="71764FB5">
            <w:pPr>
              <w:widowControl/>
              <w:jc w:val="right"/>
              <w:rPr>
                <w:rFonts w:eastAsia="宋体"/>
                <w:color w:val="000000"/>
                <w:kern w:val="0"/>
                <w:sz w:val="20"/>
              </w:rPr>
            </w:pPr>
            <w:r>
              <w:rPr>
                <w:rFonts w:eastAsia="宋体"/>
                <w:color w:val="000000"/>
                <w:kern w:val="0"/>
                <w:sz w:val="20"/>
              </w:rPr>
              <w:t xml:space="preserve"> </w:t>
            </w:r>
          </w:p>
        </w:tc>
        <w:tc>
          <w:tcPr>
            <w:tcW w:w="2640" w:type="dxa"/>
            <w:tcBorders>
              <w:top w:val="nil"/>
              <w:left w:val="nil"/>
              <w:bottom w:val="single" w:color="000000" w:sz="4" w:space="0"/>
              <w:right w:val="single" w:color="000000" w:sz="4" w:space="0"/>
            </w:tcBorders>
            <w:shd w:val="clear" w:color="auto" w:fill="auto"/>
            <w:noWrap/>
            <w:vAlign w:val="center"/>
          </w:tcPr>
          <w:p w14:paraId="51D943F3">
            <w:pPr>
              <w:widowControl/>
              <w:jc w:val="right"/>
              <w:rPr>
                <w:rFonts w:eastAsia="宋体"/>
                <w:color w:val="000000"/>
                <w:kern w:val="0"/>
                <w:sz w:val="20"/>
              </w:rPr>
            </w:pPr>
            <w:r>
              <w:rPr>
                <w:rFonts w:eastAsia="宋体"/>
                <w:color w:val="000000"/>
                <w:kern w:val="0"/>
                <w:sz w:val="20"/>
              </w:rPr>
              <w:t>3.00</w:t>
            </w:r>
          </w:p>
        </w:tc>
      </w:tr>
      <w:tr w14:paraId="126AD674">
        <w:tblPrEx>
          <w:tblCellMar>
            <w:top w:w="0" w:type="dxa"/>
            <w:left w:w="108" w:type="dxa"/>
            <w:bottom w:w="0" w:type="dxa"/>
            <w:right w:w="108" w:type="dxa"/>
          </w:tblCellMar>
        </w:tblPrEx>
        <w:trPr>
          <w:trHeight w:val="379" w:hRule="atLeast"/>
        </w:trPr>
        <w:tc>
          <w:tcPr>
            <w:tcW w:w="2004" w:type="dxa"/>
            <w:tcBorders>
              <w:top w:val="nil"/>
              <w:left w:val="single" w:color="000000" w:sz="4" w:space="0"/>
              <w:bottom w:val="single" w:color="000000" w:sz="4" w:space="0"/>
              <w:right w:val="single" w:color="000000" w:sz="4" w:space="0"/>
            </w:tcBorders>
            <w:shd w:val="clear" w:color="auto" w:fill="auto"/>
            <w:vAlign w:val="center"/>
          </w:tcPr>
          <w:p w14:paraId="173ED30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30228</w:t>
            </w:r>
          </w:p>
        </w:tc>
        <w:tc>
          <w:tcPr>
            <w:tcW w:w="3778" w:type="dxa"/>
            <w:tcBorders>
              <w:top w:val="nil"/>
              <w:left w:val="nil"/>
              <w:bottom w:val="single" w:color="000000" w:sz="4" w:space="0"/>
              <w:right w:val="single" w:color="000000" w:sz="4" w:space="0"/>
            </w:tcBorders>
            <w:shd w:val="clear" w:color="auto" w:fill="auto"/>
            <w:vAlign w:val="center"/>
          </w:tcPr>
          <w:p w14:paraId="19FD454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工会经费</w:t>
            </w:r>
          </w:p>
        </w:tc>
        <w:tc>
          <w:tcPr>
            <w:tcW w:w="766" w:type="dxa"/>
            <w:tcBorders>
              <w:top w:val="nil"/>
              <w:left w:val="nil"/>
              <w:bottom w:val="single" w:color="000000" w:sz="4" w:space="0"/>
              <w:right w:val="single" w:color="000000" w:sz="4" w:space="0"/>
            </w:tcBorders>
            <w:shd w:val="clear" w:color="auto" w:fill="auto"/>
            <w:noWrap/>
            <w:vAlign w:val="center"/>
          </w:tcPr>
          <w:p w14:paraId="0E3A356D">
            <w:pPr>
              <w:widowControl/>
              <w:jc w:val="right"/>
              <w:rPr>
                <w:rFonts w:eastAsia="宋体"/>
                <w:color w:val="000000"/>
                <w:kern w:val="0"/>
                <w:sz w:val="20"/>
              </w:rPr>
            </w:pPr>
            <w:r>
              <w:rPr>
                <w:rFonts w:eastAsia="宋体"/>
                <w:color w:val="000000"/>
                <w:kern w:val="0"/>
                <w:sz w:val="20"/>
              </w:rPr>
              <w:t>3.07</w:t>
            </w:r>
          </w:p>
        </w:tc>
        <w:tc>
          <w:tcPr>
            <w:tcW w:w="1057" w:type="dxa"/>
            <w:tcBorders>
              <w:top w:val="nil"/>
              <w:left w:val="nil"/>
              <w:bottom w:val="single" w:color="000000" w:sz="4" w:space="0"/>
              <w:right w:val="single" w:color="000000" w:sz="4" w:space="0"/>
            </w:tcBorders>
            <w:shd w:val="clear" w:color="auto" w:fill="auto"/>
            <w:noWrap/>
            <w:vAlign w:val="center"/>
          </w:tcPr>
          <w:p w14:paraId="1FE2AA1F">
            <w:pPr>
              <w:widowControl/>
              <w:jc w:val="right"/>
              <w:rPr>
                <w:rFonts w:eastAsia="宋体"/>
                <w:color w:val="000000"/>
                <w:kern w:val="0"/>
                <w:sz w:val="20"/>
              </w:rPr>
            </w:pPr>
            <w:r>
              <w:rPr>
                <w:rFonts w:eastAsia="宋体"/>
                <w:color w:val="000000"/>
                <w:kern w:val="0"/>
                <w:sz w:val="20"/>
              </w:rPr>
              <w:t xml:space="preserve"> </w:t>
            </w:r>
          </w:p>
        </w:tc>
        <w:tc>
          <w:tcPr>
            <w:tcW w:w="2640" w:type="dxa"/>
            <w:tcBorders>
              <w:top w:val="nil"/>
              <w:left w:val="nil"/>
              <w:bottom w:val="single" w:color="000000" w:sz="4" w:space="0"/>
              <w:right w:val="single" w:color="000000" w:sz="4" w:space="0"/>
            </w:tcBorders>
            <w:shd w:val="clear" w:color="auto" w:fill="auto"/>
            <w:noWrap/>
            <w:vAlign w:val="center"/>
          </w:tcPr>
          <w:p w14:paraId="64381386">
            <w:pPr>
              <w:widowControl/>
              <w:jc w:val="right"/>
              <w:rPr>
                <w:rFonts w:eastAsia="宋体"/>
                <w:color w:val="000000"/>
                <w:kern w:val="0"/>
                <w:sz w:val="20"/>
              </w:rPr>
            </w:pPr>
            <w:r>
              <w:rPr>
                <w:rFonts w:eastAsia="宋体"/>
                <w:color w:val="000000"/>
                <w:kern w:val="0"/>
                <w:sz w:val="20"/>
              </w:rPr>
              <w:t>3.07</w:t>
            </w:r>
          </w:p>
        </w:tc>
      </w:tr>
      <w:tr w14:paraId="1867BAB7">
        <w:tblPrEx>
          <w:tblCellMar>
            <w:top w:w="0" w:type="dxa"/>
            <w:left w:w="108" w:type="dxa"/>
            <w:bottom w:w="0" w:type="dxa"/>
            <w:right w:w="108" w:type="dxa"/>
          </w:tblCellMar>
        </w:tblPrEx>
        <w:trPr>
          <w:trHeight w:val="379" w:hRule="atLeast"/>
        </w:trPr>
        <w:tc>
          <w:tcPr>
            <w:tcW w:w="2004" w:type="dxa"/>
            <w:tcBorders>
              <w:top w:val="nil"/>
              <w:left w:val="single" w:color="000000" w:sz="4" w:space="0"/>
              <w:bottom w:val="single" w:color="000000" w:sz="4" w:space="0"/>
              <w:right w:val="single" w:color="000000" w:sz="4" w:space="0"/>
            </w:tcBorders>
            <w:shd w:val="clear" w:color="auto" w:fill="auto"/>
            <w:vAlign w:val="center"/>
          </w:tcPr>
          <w:p w14:paraId="4C085DD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30229</w:t>
            </w:r>
          </w:p>
        </w:tc>
        <w:tc>
          <w:tcPr>
            <w:tcW w:w="3778" w:type="dxa"/>
            <w:tcBorders>
              <w:top w:val="nil"/>
              <w:left w:val="nil"/>
              <w:bottom w:val="single" w:color="000000" w:sz="4" w:space="0"/>
              <w:right w:val="single" w:color="000000" w:sz="4" w:space="0"/>
            </w:tcBorders>
            <w:shd w:val="clear" w:color="auto" w:fill="auto"/>
            <w:vAlign w:val="center"/>
          </w:tcPr>
          <w:p w14:paraId="154B715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福利费</w:t>
            </w:r>
          </w:p>
        </w:tc>
        <w:tc>
          <w:tcPr>
            <w:tcW w:w="766" w:type="dxa"/>
            <w:tcBorders>
              <w:top w:val="nil"/>
              <w:left w:val="nil"/>
              <w:bottom w:val="single" w:color="000000" w:sz="4" w:space="0"/>
              <w:right w:val="single" w:color="000000" w:sz="4" w:space="0"/>
            </w:tcBorders>
            <w:shd w:val="clear" w:color="auto" w:fill="auto"/>
            <w:noWrap/>
            <w:vAlign w:val="center"/>
          </w:tcPr>
          <w:p w14:paraId="0E759DF4">
            <w:pPr>
              <w:widowControl/>
              <w:jc w:val="right"/>
              <w:rPr>
                <w:rFonts w:eastAsia="宋体"/>
                <w:color w:val="000000"/>
                <w:kern w:val="0"/>
                <w:sz w:val="20"/>
              </w:rPr>
            </w:pPr>
            <w:r>
              <w:rPr>
                <w:rFonts w:eastAsia="宋体"/>
                <w:color w:val="000000"/>
                <w:kern w:val="0"/>
                <w:sz w:val="20"/>
              </w:rPr>
              <w:t>1.60</w:t>
            </w:r>
          </w:p>
        </w:tc>
        <w:tc>
          <w:tcPr>
            <w:tcW w:w="1057" w:type="dxa"/>
            <w:tcBorders>
              <w:top w:val="nil"/>
              <w:left w:val="nil"/>
              <w:bottom w:val="single" w:color="000000" w:sz="4" w:space="0"/>
              <w:right w:val="single" w:color="000000" w:sz="4" w:space="0"/>
            </w:tcBorders>
            <w:shd w:val="clear" w:color="auto" w:fill="auto"/>
            <w:noWrap/>
            <w:vAlign w:val="center"/>
          </w:tcPr>
          <w:p w14:paraId="6B6DF022">
            <w:pPr>
              <w:widowControl/>
              <w:jc w:val="right"/>
              <w:rPr>
                <w:rFonts w:eastAsia="宋体"/>
                <w:color w:val="000000"/>
                <w:kern w:val="0"/>
                <w:sz w:val="20"/>
              </w:rPr>
            </w:pPr>
            <w:r>
              <w:rPr>
                <w:rFonts w:eastAsia="宋体"/>
                <w:color w:val="000000"/>
                <w:kern w:val="0"/>
                <w:sz w:val="20"/>
              </w:rPr>
              <w:t xml:space="preserve"> </w:t>
            </w:r>
          </w:p>
        </w:tc>
        <w:tc>
          <w:tcPr>
            <w:tcW w:w="2640" w:type="dxa"/>
            <w:tcBorders>
              <w:top w:val="nil"/>
              <w:left w:val="nil"/>
              <w:bottom w:val="single" w:color="000000" w:sz="4" w:space="0"/>
              <w:right w:val="single" w:color="000000" w:sz="4" w:space="0"/>
            </w:tcBorders>
            <w:shd w:val="clear" w:color="auto" w:fill="auto"/>
            <w:noWrap/>
            <w:vAlign w:val="center"/>
          </w:tcPr>
          <w:p w14:paraId="53C86C95">
            <w:pPr>
              <w:widowControl/>
              <w:jc w:val="right"/>
              <w:rPr>
                <w:rFonts w:eastAsia="宋体"/>
                <w:color w:val="000000"/>
                <w:kern w:val="0"/>
                <w:sz w:val="20"/>
              </w:rPr>
            </w:pPr>
            <w:r>
              <w:rPr>
                <w:rFonts w:eastAsia="宋体"/>
                <w:color w:val="000000"/>
                <w:kern w:val="0"/>
                <w:sz w:val="20"/>
              </w:rPr>
              <w:t>1.60</w:t>
            </w:r>
          </w:p>
        </w:tc>
      </w:tr>
      <w:tr w14:paraId="46CBDB5E">
        <w:tblPrEx>
          <w:tblCellMar>
            <w:top w:w="0" w:type="dxa"/>
            <w:left w:w="108" w:type="dxa"/>
            <w:bottom w:w="0" w:type="dxa"/>
            <w:right w:w="108" w:type="dxa"/>
          </w:tblCellMar>
        </w:tblPrEx>
        <w:trPr>
          <w:trHeight w:val="379" w:hRule="atLeast"/>
        </w:trPr>
        <w:tc>
          <w:tcPr>
            <w:tcW w:w="2004" w:type="dxa"/>
            <w:tcBorders>
              <w:top w:val="nil"/>
              <w:left w:val="single" w:color="000000" w:sz="4" w:space="0"/>
              <w:bottom w:val="single" w:color="000000" w:sz="4" w:space="0"/>
              <w:right w:val="single" w:color="000000" w:sz="4" w:space="0"/>
            </w:tcBorders>
            <w:shd w:val="clear" w:color="auto" w:fill="auto"/>
            <w:vAlign w:val="center"/>
          </w:tcPr>
          <w:p w14:paraId="4367BD8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30299</w:t>
            </w:r>
          </w:p>
        </w:tc>
        <w:tc>
          <w:tcPr>
            <w:tcW w:w="3778" w:type="dxa"/>
            <w:tcBorders>
              <w:top w:val="nil"/>
              <w:left w:val="nil"/>
              <w:bottom w:val="single" w:color="000000" w:sz="4" w:space="0"/>
              <w:right w:val="single" w:color="000000" w:sz="4" w:space="0"/>
            </w:tcBorders>
            <w:shd w:val="clear" w:color="auto" w:fill="auto"/>
            <w:vAlign w:val="center"/>
          </w:tcPr>
          <w:p w14:paraId="419CD10E">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其他商品和服务支出</w:t>
            </w:r>
          </w:p>
        </w:tc>
        <w:tc>
          <w:tcPr>
            <w:tcW w:w="766" w:type="dxa"/>
            <w:tcBorders>
              <w:top w:val="nil"/>
              <w:left w:val="nil"/>
              <w:bottom w:val="single" w:color="000000" w:sz="4" w:space="0"/>
              <w:right w:val="single" w:color="000000" w:sz="4" w:space="0"/>
            </w:tcBorders>
            <w:shd w:val="clear" w:color="auto" w:fill="auto"/>
            <w:noWrap/>
            <w:vAlign w:val="center"/>
          </w:tcPr>
          <w:p w14:paraId="64F4B065">
            <w:pPr>
              <w:widowControl/>
              <w:jc w:val="right"/>
              <w:rPr>
                <w:rFonts w:eastAsia="宋体"/>
                <w:color w:val="000000"/>
                <w:kern w:val="0"/>
                <w:sz w:val="20"/>
              </w:rPr>
            </w:pPr>
            <w:r>
              <w:rPr>
                <w:rFonts w:eastAsia="宋体"/>
                <w:color w:val="000000"/>
                <w:kern w:val="0"/>
                <w:sz w:val="20"/>
              </w:rPr>
              <w:t>6.75</w:t>
            </w:r>
          </w:p>
        </w:tc>
        <w:tc>
          <w:tcPr>
            <w:tcW w:w="1057" w:type="dxa"/>
            <w:tcBorders>
              <w:top w:val="nil"/>
              <w:left w:val="nil"/>
              <w:bottom w:val="single" w:color="000000" w:sz="4" w:space="0"/>
              <w:right w:val="single" w:color="000000" w:sz="4" w:space="0"/>
            </w:tcBorders>
            <w:shd w:val="clear" w:color="auto" w:fill="auto"/>
            <w:noWrap/>
            <w:vAlign w:val="center"/>
          </w:tcPr>
          <w:p w14:paraId="74CC422F">
            <w:pPr>
              <w:widowControl/>
              <w:jc w:val="right"/>
              <w:rPr>
                <w:rFonts w:eastAsia="宋体"/>
                <w:color w:val="000000"/>
                <w:kern w:val="0"/>
                <w:sz w:val="20"/>
              </w:rPr>
            </w:pPr>
            <w:r>
              <w:rPr>
                <w:rFonts w:eastAsia="宋体"/>
                <w:color w:val="000000"/>
                <w:kern w:val="0"/>
                <w:sz w:val="20"/>
              </w:rPr>
              <w:t xml:space="preserve"> </w:t>
            </w:r>
          </w:p>
        </w:tc>
        <w:tc>
          <w:tcPr>
            <w:tcW w:w="2640" w:type="dxa"/>
            <w:tcBorders>
              <w:top w:val="nil"/>
              <w:left w:val="nil"/>
              <w:bottom w:val="single" w:color="000000" w:sz="4" w:space="0"/>
              <w:right w:val="single" w:color="000000" w:sz="4" w:space="0"/>
            </w:tcBorders>
            <w:shd w:val="clear" w:color="auto" w:fill="auto"/>
            <w:noWrap/>
            <w:vAlign w:val="center"/>
          </w:tcPr>
          <w:p w14:paraId="5BB7627C">
            <w:pPr>
              <w:widowControl/>
              <w:jc w:val="right"/>
              <w:rPr>
                <w:rFonts w:eastAsia="宋体"/>
                <w:color w:val="000000"/>
                <w:kern w:val="0"/>
                <w:sz w:val="20"/>
              </w:rPr>
            </w:pPr>
            <w:r>
              <w:rPr>
                <w:rFonts w:eastAsia="宋体"/>
                <w:color w:val="000000"/>
                <w:kern w:val="0"/>
                <w:sz w:val="20"/>
              </w:rPr>
              <w:t>6.75</w:t>
            </w:r>
          </w:p>
        </w:tc>
      </w:tr>
      <w:tr w14:paraId="515B7459">
        <w:tblPrEx>
          <w:tblCellMar>
            <w:top w:w="0" w:type="dxa"/>
            <w:left w:w="108" w:type="dxa"/>
            <w:bottom w:w="0" w:type="dxa"/>
            <w:right w:w="108" w:type="dxa"/>
          </w:tblCellMar>
        </w:tblPrEx>
        <w:trPr>
          <w:trHeight w:val="398" w:hRule="atLeast"/>
        </w:trPr>
        <w:tc>
          <w:tcPr>
            <w:tcW w:w="2004" w:type="dxa"/>
            <w:tcBorders>
              <w:top w:val="nil"/>
              <w:left w:val="single" w:color="000000" w:sz="4" w:space="0"/>
              <w:bottom w:val="single" w:color="000000" w:sz="4" w:space="0"/>
              <w:right w:val="single" w:color="000000" w:sz="4" w:space="0"/>
            </w:tcBorders>
            <w:shd w:val="clear" w:color="auto" w:fill="auto"/>
            <w:noWrap/>
            <w:vAlign w:val="center"/>
          </w:tcPr>
          <w:p w14:paraId="2DA1D013">
            <w:pPr>
              <w:widowControl/>
              <w:jc w:val="left"/>
              <w:rPr>
                <w:rFonts w:ascii="方正仿宋_GBK" w:hAnsi="宋体" w:cs="宋体"/>
                <w:color w:val="000000"/>
                <w:kern w:val="0"/>
                <w:sz w:val="20"/>
              </w:rPr>
            </w:pPr>
            <w:r>
              <w:rPr>
                <w:rFonts w:hint="eastAsia" w:ascii="方正仿宋_GBK" w:hAnsi="宋体" w:cs="宋体"/>
                <w:color w:val="000000"/>
                <w:kern w:val="0"/>
                <w:sz w:val="20"/>
              </w:rPr>
              <w:t>303</w:t>
            </w:r>
          </w:p>
        </w:tc>
        <w:tc>
          <w:tcPr>
            <w:tcW w:w="3778" w:type="dxa"/>
            <w:tcBorders>
              <w:top w:val="nil"/>
              <w:left w:val="nil"/>
              <w:bottom w:val="single" w:color="000000" w:sz="4" w:space="0"/>
              <w:right w:val="single" w:color="000000" w:sz="4" w:space="0"/>
            </w:tcBorders>
            <w:shd w:val="clear" w:color="auto" w:fill="auto"/>
            <w:noWrap/>
            <w:vAlign w:val="center"/>
          </w:tcPr>
          <w:p w14:paraId="28A2F015">
            <w:pPr>
              <w:widowControl/>
              <w:jc w:val="left"/>
              <w:rPr>
                <w:rFonts w:ascii="方正仿宋_GBK" w:hAnsi="宋体" w:cs="宋体"/>
                <w:color w:val="000000"/>
                <w:kern w:val="0"/>
                <w:sz w:val="20"/>
              </w:rPr>
            </w:pPr>
            <w:r>
              <w:rPr>
                <w:rFonts w:hint="eastAsia" w:ascii="方正仿宋_GBK" w:hAnsi="宋体" w:cs="宋体"/>
                <w:color w:val="000000"/>
                <w:kern w:val="0"/>
                <w:sz w:val="20"/>
              </w:rPr>
              <w:t>对个人和家庭的补助</w:t>
            </w:r>
          </w:p>
        </w:tc>
        <w:tc>
          <w:tcPr>
            <w:tcW w:w="766" w:type="dxa"/>
            <w:tcBorders>
              <w:top w:val="nil"/>
              <w:left w:val="nil"/>
              <w:bottom w:val="single" w:color="000000" w:sz="4" w:space="0"/>
              <w:right w:val="single" w:color="000000" w:sz="4" w:space="0"/>
            </w:tcBorders>
            <w:shd w:val="clear" w:color="auto" w:fill="auto"/>
            <w:noWrap/>
            <w:vAlign w:val="center"/>
          </w:tcPr>
          <w:p w14:paraId="1B1C7B96">
            <w:pPr>
              <w:widowControl/>
              <w:jc w:val="right"/>
              <w:rPr>
                <w:rFonts w:eastAsia="宋体"/>
                <w:color w:val="000000"/>
                <w:kern w:val="0"/>
                <w:sz w:val="20"/>
              </w:rPr>
            </w:pPr>
            <w:r>
              <w:rPr>
                <w:rFonts w:eastAsia="宋体"/>
                <w:color w:val="000000"/>
                <w:kern w:val="0"/>
                <w:sz w:val="20"/>
              </w:rPr>
              <w:t>35.52</w:t>
            </w:r>
          </w:p>
        </w:tc>
        <w:tc>
          <w:tcPr>
            <w:tcW w:w="1057" w:type="dxa"/>
            <w:tcBorders>
              <w:top w:val="nil"/>
              <w:left w:val="nil"/>
              <w:bottom w:val="single" w:color="000000" w:sz="4" w:space="0"/>
              <w:right w:val="single" w:color="000000" w:sz="4" w:space="0"/>
            </w:tcBorders>
            <w:shd w:val="clear" w:color="auto" w:fill="auto"/>
            <w:noWrap/>
            <w:vAlign w:val="center"/>
          </w:tcPr>
          <w:p w14:paraId="1EF58A70">
            <w:pPr>
              <w:widowControl/>
              <w:jc w:val="right"/>
              <w:rPr>
                <w:rFonts w:eastAsia="宋体"/>
                <w:color w:val="000000"/>
                <w:kern w:val="0"/>
                <w:sz w:val="20"/>
              </w:rPr>
            </w:pPr>
            <w:r>
              <w:rPr>
                <w:rFonts w:eastAsia="宋体"/>
                <w:color w:val="000000"/>
                <w:kern w:val="0"/>
                <w:sz w:val="20"/>
              </w:rPr>
              <w:t>34.32</w:t>
            </w:r>
          </w:p>
        </w:tc>
        <w:tc>
          <w:tcPr>
            <w:tcW w:w="2640" w:type="dxa"/>
            <w:tcBorders>
              <w:top w:val="nil"/>
              <w:left w:val="nil"/>
              <w:bottom w:val="single" w:color="000000" w:sz="4" w:space="0"/>
              <w:right w:val="single" w:color="000000" w:sz="4" w:space="0"/>
            </w:tcBorders>
            <w:shd w:val="clear" w:color="auto" w:fill="auto"/>
            <w:noWrap/>
            <w:vAlign w:val="center"/>
          </w:tcPr>
          <w:p w14:paraId="01F69F1C">
            <w:pPr>
              <w:widowControl/>
              <w:jc w:val="right"/>
              <w:rPr>
                <w:rFonts w:eastAsia="宋体"/>
                <w:color w:val="000000"/>
                <w:kern w:val="0"/>
                <w:sz w:val="20"/>
              </w:rPr>
            </w:pPr>
            <w:r>
              <w:rPr>
                <w:rFonts w:eastAsia="宋体"/>
                <w:color w:val="000000"/>
                <w:kern w:val="0"/>
                <w:sz w:val="20"/>
              </w:rPr>
              <w:t>1.20</w:t>
            </w:r>
          </w:p>
        </w:tc>
      </w:tr>
      <w:tr w14:paraId="0E6B60AE">
        <w:tblPrEx>
          <w:tblCellMar>
            <w:top w:w="0" w:type="dxa"/>
            <w:left w:w="108" w:type="dxa"/>
            <w:bottom w:w="0" w:type="dxa"/>
            <w:right w:w="108" w:type="dxa"/>
          </w:tblCellMar>
        </w:tblPrEx>
        <w:trPr>
          <w:trHeight w:val="379" w:hRule="atLeast"/>
        </w:trPr>
        <w:tc>
          <w:tcPr>
            <w:tcW w:w="2004" w:type="dxa"/>
            <w:tcBorders>
              <w:top w:val="nil"/>
              <w:left w:val="single" w:color="000000" w:sz="4" w:space="0"/>
              <w:bottom w:val="single" w:color="000000" w:sz="4" w:space="0"/>
              <w:right w:val="single" w:color="000000" w:sz="4" w:space="0"/>
            </w:tcBorders>
            <w:shd w:val="clear" w:color="auto" w:fill="auto"/>
            <w:vAlign w:val="center"/>
          </w:tcPr>
          <w:p w14:paraId="49607DF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30305</w:t>
            </w:r>
          </w:p>
        </w:tc>
        <w:tc>
          <w:tcPr>
            <w:tcW w:w="3778" w:type="dxa"/>
            <w:tcBorders>
              <w:top w:val="nil"/>
              <w:left w:val="nil"/>
              <w:bottom w:val="single" w:color="000000" w:sz="4" w:space="0"/>
              <w:right w:val="single" w:color="000000" w:sz="4" w:space="0"/>
            </w:tcBorders>
            <w:shd w:val="clear" w:color="auto" w:fill="auto"/>
            <w:vAlign w:val="center"/>
          </w:tcPr>
          <w:p w14:paraId="6A01E4A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生活补助</w:t>
            </w:r>
          </w:p>
        </w:tc>
        <w:tc>
          <w:tcPr>
            <w:tcW w:w="766" w:type="dxa"/>
            <w:tcBorders>
              <w:top w:val="nil"/>
              <w:left w:val="nil"/>
              <w:bottom w:val="single" w:color="000000" w:sz="4" w:space="0"/>
              <w:right w:val="single" w:color="000000" w:sz="4" w:space="0"/>
            </w:tcBorders>
            <w:shd w:val="clear" w:color="auto" w:fill="auto"/>
            <w:noWrap/>
            <w:vAlign w:val="center"/>
          </w:tcPr>
          <w:p w14:paraId="76D81284">
            <w:pPr>
              <w:widowControl/>
              <w:jc w:val="right"/>
              <w:rPr>
                <w:rFonts w:eastAsia="宋体"/>
                <w:color w:val="000000"/>
                <w:kern w:val="0"/>
                <w:sz w:val="20"/>
              </w:rPr>
            </w:pPr>
            <w:r>
              <w:rPr>
                <w:rFonts w:eastAsia="宋体"/>
                <w:color w:val="000000"/>
                <w:kern w:val="0"/>
                <w:sz w:val="20"/>
              </w:rPr>
              <w:t>33.12</w:t>
            </w:r>
          </w:p>
        </w:tc>
        <w:tc>
          <w:tcPr>
            <w:tcW w:w="1057" w:type="dxa"/>
            <w:tcBorders>
              <w:top w:val="nil"/>
              <w:left w:val="nil"/>
              <w:bottom w:val="single" w:color="000000" w:sz="4" w:space="0"/>
              <w:right w:val="single" w:color="000000" w:sz="4" w:space="0"/>
            </w:tcBorders>
            <w:shd w:val="clear" w:color="auto" w:fill="auto"/>
            <w:noWrap/>
            <w:vAlign w:val="center"/>
          </w:tcPr>
          <w:p w14:paraId="249CEA35">
            <w:pPr>
              <w:widowControl/>
              <w:jc w:val="right"/>
              <w:rPr>
                <w:rFonts w:eastAsia="宋体"/>
                <w:color w:val="000000"/>
                <w:kern w:val="0"/>
                <w:sz w:val="20"/>
              </w:rPr>
            </w:pPr>
            <w:r>
              <w:rPr>
                <w:rFonts w:eastAsia="宋体"/>
                <w:color w:val="000000"/>
                <w:kern w:val="0"/>
                <w:sz w:val="20"/>
              </w:rPr>
              <w:t>31.92</w:t>
            </w:r>
          </w:p>
        </w:tc>
        <w:tc>
          <w:tcPr>
            <w:tcW w:w="2640" w:type="dxa"/>
            <w:tcBorders>
              <w:top w:val="nil"/>
              <w:left w:val="nil"/>
              <w:bottom w:val="single" w:color="000000" w:sz="4" w:space="0"/>
              <w:right w:val="single" w:color="000000" w:sz="4" w:space="0"/>
            </w:tcBorders>
            <w:shd w:val="clear" w:color="auto" w:fill="auto"/>
            <w:noWrap/>
            <w:vAlign w:val="center"/>
          </w:tcPr>
          <w:p w14:paraId="567564E4">
            <w:pPr>
              <w:widowControl/>
              <w:jc w:val="right"/>
              <w:rPr>
                <w:rFonts w:eastAsia="宋体"/>
                <w:color w:val="000000"/>
                <w:kern w:val="0"/>
                <w:sz w:val="20"/>
              </w:rPr>
            </w:pPr>
            <w:r>
              <w:rPr>
                <w:rFonts w:eastAsia="宋体"/>
                <w:color w:val="000000"/>
                <w:kern w:val="0"/>
                <w:sz w:val="20"/>
              </w:rPr>
              <w:t>1.20</w:t>
            </w:r>
          </w:p>
        </w:tc>
      </w:tr>
      <w:tr w14:paraId="66EF91AE">
        <w:tblPrEx>
          <w:tblCellMar>
            <w:top w:w="0" w:type="dxa"/>
            <w:left w:w="108" w:type="dxa"/>
            <w:bottom w:w="0" w:type="dxa"/>
            <w:right w:w="108" w:type="dxa"/>
          </w:tblCellMar>
        </w:tblPrEx>
        <w:trPr>
          <w:trHeight w:val="379" w:hRule="atLeast"/>
        </w:trPr>
        <w:tc>
          <w:tcPr>
            <w:tcW w:w="2004" w:type="dxa"/>
            <w:tcBorders>
              <w:top w:val="nil"/>
              <w:left w:val="single" w:color="000000" w:sz="4" w:space="0"/>
              <w:bottom w:val="single" w:color="000000" w:sz="4" w:space="0"/>
              <w:right w:val="single" w:color="000000" w:sz="4" w:space="0"/>
            </w:tcBorders>
            <w:shd w:val="clear" w:color="auto" w:fill="auto"/>
            <w:vAlign w:val="center"/>
          </w:tcPr>
          <w:p w14:paraId="267FEAA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30307</w:t>
            </w:r>
          </w:p>
        </w:tc>
        <w:tc>
          <w:tcPr>
            <w:tcW w:w="3778" w:type="dxa"/>
            <w:tcBorders>
              <w:top w:val="nil"/>
              <w:left w:val="nil"/>
              <w:bottom w:val="single" w:color="000000" w:sz="4" w:space="0"/>
              <w:right w:val="single" w:color="000000" w:sz="4" w:space="0"/>
            </w:tcBorders>
            <w:shd w:val="clear" w:color="auto" w:fill="auto"/>
            <w:vAlign w:val="center"/>
          </w:tcPr>
          <w:p w14:paraId="548B895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医疗费补助</w:t>
            </w:r>
          </w:p>
        </w:tc>
        <w:tc>
          <w:tcPr>
            <w:tcW w:w="766" w:type="dxa"/>
            <w:tcBorders>
              <w:top w:val="nil"/>
              <w:left w:val="nil"/>
              <w:bottom w:val="single" w:color="000000" w:sz="4" w:space="0"/>
              <w:right w:val="single" w:color="000000" w:sz="4" w:space="0"/>
            </w:tcBorders>
            <w:shd w:val="clear" w:color="auto" w:fill="auto"/>
            <w:noWrap/>
            <w:vAlign w:val="center"/>
          </w:tcPr>
          <w:p w14:paraId="14AD041A">
            <w:pPr>
              <w:widowControl/>
              <w:jc w:val="right"/>
              <w:rPr>
                <w:rFonts w:eastAsia="宋体"/>
                <w:color w:val="000000"/>
                <w:kern w:val="0"/>
                <w:sz w:val="20"/>
              </w:rPr>
            </w:pPr>
            <w:r>
              <w:rPr>
                <w:rFonts w:eastAsia="宋体"/>
                <w:color w:val="000000"/>
                <w:kern w:val="0"/>
                <w:sz w:val="20"/>
              </w:rPr>
              <w:t>2.40</w:t>
            </w:r>
          </w:p>
        </w:tc>
        <w:tc>
          <w:tcPr>
            <w:tcW w:w="1057" w:type="dxa"/>
            <w:tcBorders>
              <w:top w:val="nil"/>
              <w:left w:val="nil"/>
              <w:bottom w:val="single" w:color="000000" w:sz="4" w:space="0"/>
              <w:right w:val="single" w:color="000000" w:sz="4" w:space="0"/>
            </w:tcBorders>
            <w:shd w:val="clear" w:color="auto" w:fill="auto"/>
            <w:noWrap/>
            <w:vAlign w:val="center"/>
          </w:tcPr>
          <w:p w14:paraId="4E563947">
            <w:pPr>
              <w:widowControl/>
              <w:jc w:val="right"/>
              <w:rPr>
                <w:rFonts w:eastAsia="宋体"/>
                <w:color w:val="000000"/>
                <w:kern w:val="0"/>
                <w:sz w:val="20"/>
              </w:rPr>
            </w:pPr>
            <w:r>
              <w:rPr>
                <w:rFonts w:eastAsia="宋体"/>
                <w:color w:val="000000"/>
                <w:kern w:val="0"/>
                <w:sz w:val="20"/>
              </w:rPr>
              <w:t>2.40</w:t>
            </w:r>
          </w:p>
        </w:tc>
        <w:tc>
          <w:tcPr>
            <w:tcW w:w="2640" w:type="dxa"/>
            <w:tcBorders>
              <w:top w:val="nil"/>
              <w:left w:val="nil"/>
              <w:bottom w:val="single" w:color="000000" w:sz="4" w:space="0"/>
              <w:right w:val="single" w:color="000000" w:sz="4" w:space="0"/>
            </w:tcBorders>
            <w:shd w:val="clear" w:color="auto" w:fill="auto"/>
            <w:noWrap/>
            <w:vAlign w:val="center"/>
          </w:tcPr>
          <w:p w14:paraId="6E8DBCA6">
            <w:pPr>
              <w:widowControl/>
              <w:jc w:val="right"/>
              <w:rPr>
                <w:rFonts w:eastAsia="宋体"/>
                <w:color w:val="000000"/>
                <w:kern w:val="0"/>
                <w:sz w:val="20"/>
              </w:rPr>
            </w:pPr>
            <w:r>
              <w:rPr>
                <w:rFonts w:eastAsia="宋体"/>
                <w:color w:val="000000"/>
                <w:kern w:val="0"/>
                <w:sz w:val="20"/>
              </w:rPr>
              <w:t xml:space="preserve"> </w:t>
            </w:r>
          </w:p>
        </w:tc>
      </w:tr>
    </w:tbl>
    <w:p w14:paraId="64896264"/>
    <w:p w14:paraId="26D116DE">
      <w:pPr>
        <w:rPr>
          <w:rFonts w:hint="eastAsia"/>
        </w:rPr>
      </w:pPr>
    </w:p>
    <w:p w14:paraId="72A49B99">
      <w:pPr>
        <w:rPr>
          <w:rFonts w:hint="eastAsia"/>
        </w:rPr>
      </w:pPr>
    </w:p>
    <w:p w14:paraId="5FC27530">
      <w:pPr>
        <w:rPr>
          <w:rFonts w:hint="eastAsia"/>
        </w:rPr>
      </w:pPr>
    </w:p>
    <w:p w14:paraId="0A2620BF">
      <w:pPr>
        <w:rPr>
          <w:rFonts w:hint="eastAsia"/>
        </w:rPr>
      </w:pPr>
    </w:p>
    <w:p w14:paraId="73E6F16C">
      <w:pPr>
        <w:rPr>
          <w:rFonts w:hint="eastAsia"/>
        </w:rPr>
      </w:pPr>
    </w:p>
    <w:p w14:paraId="60CC4FB7">
      <w:pPr>
        <w:rPr>
          <w:rFonts w:hint="eastAsia"/>
        </w:rPr>
      </w:pPr>
    </w:p>
    <w:p w14:paraId="3B1A124F">
      <w:pPr>
        <w:rPr>
          <w:rFonts w:hint="eastAsia"/>
        </w:rPr>
      </w:pPr>
    </w:p>
    <w:p w14:paraId="37BA14A1">
      <w:pPr>
        <w:rPr>
          <w:rFonts w:hint="eastAsia"/>
        </w:rPr>
      </w:pPr>
    </w:p>
    <w:p w14:paraId="7F1F52AF">
      <w:pPr>
        <w:rPr>
          <w:rFonts w:hint="eastAsia"/>
        </w:rPr>
      </w:pPr>
    </w:p>
    <w:p w14:paraId="5154E80F">
      <w:pPr>
        <w:rPr>
          <w:rFonts w:hint="eastAsia"/>
        </w:rPr>
      </w:pPr>
    </w:p>
    <w:p w14:paraId="1C893E2F">
      <w:pPr>
        <w:rPr>
          <w:rFonts w:hint="eastAsia"/>
        </w:rPr>
      </w:pPr>
    </w:p>
    <w:p w14:paraId="53360D43">
      <w:pPr>
        <w:rPr>
          <w:rFonts w:hint="eastAsia"/>
        </w:rPr>
      </w:pPr>
    </w:p>
    <w:p w14:paraId="221B390A">
      <w:pPr>
        <w:rPr>
          <w:rFonts w:hint="eastAsia"/>
        </w:rPr>
      </w:pPr>
    </w:p>
    <w:p w14:paraId="1342D8E2">
      <w:pPr>
        <w:rPr>
          <w:rFonts w:hint="eastAsia"/>
        </w:rPr>
      </w:pPr>
    </w:p>
    <w:p w14:paraId="4ED7F439">
      <w:pPr>
        <w:rPr>
          <w:rFonts w:hint="eastAsia"/>
        </w:rPr>
      </w:pPr>
    </w:p>
    <w:p w14:paraId="0542D3A0">
      <w:r>
        <w:rPr>
          <w:rFonts w:hint="eastAsia"/>
        </w:rPr>
        <w:t>附件4</w:t>
      </w:r>
    </w:p>
    <w:tbl>
      <w:tblPr>
        <w:tblStyle w:val="5"/>
        <w:tblW w:w="9900" w:type="dxa"/>
        <w:tblInd w:w="-544" w:type="dxa"/>
        <w:tblLayout w:type="autofit"/>
        <w:tblCellMar>
          <w:top w:w="0" w:type="dxa"/>
          <w:left w:w="108" w:type="dxa"/>
          <w:bottom w:w="0" w:type="dxa"/>
          <w:right w:w="108" w:type="dxa"/>
        </w:tblCellMar>
      </w:tblPr>
      <w:tblGrid>
        <w:gridCol w:w="2477"/>
        <w:gridCol w:w="3987"/>
        <w:gridCol w:w="3436"/>
      </w:tblGrid>
      <w:tr w14:paraId="66D12542">
        <w:tblPrEx>
          <w:tblCellMar>
            <w:top w:w="0" w:type="dxa"/>
            <w:left w:w="108" w:type="dxa"/>
            <w:bottom w:w="0" w:type="dxa"/>
            <w:right w:w="108" w:type="dxa"/>
          </w:tblCellMar>
        </w:tblPrEx>
        <w:trPr>
          <w:trHeight w:val="1035" w:hRule="atLeast"/>
        </w:trPr>
        <w:tc>
          <w:tcPr>
            <w:tcW w:w="9900" w:type="dxa"/>
            <w:gridSpan w:val="3"/>
            <w:tcBorders>
              <w:top w:val="nil"/>
              <w:left w:val="nil"/>
              <w:bottom w:val="nil"/>
              <w:right w:val="nil"/>
            </w:tcBorders>
            <w:shd w:val="clear" w:color="auto" w:fill="auto"/>
            <w:vAlign w:val="center"/>
          </w:tcPr>
          <w:p w14:paraId="583661E3">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重庆市九龙坡区人民政府石桥铺街道办事处一般公共预算财政拨款基本支出预算表</w:t>
            </w:r>
          </w:p>
        </w:tc>
      </w:tr>
      <w:tr w14:paraId="4CBE0910">
        <w:tblPrEx>
          <w:tblCellMar>
            <w:top w:w="0" w:type="dxa"/>
            <w:left w:w="108" w:type="dxa"/>
            <w:bottom w:w="0" w:type="dxa"/>
            <w:right w:w="108" w:type="dxa"/>
          </w:tblCellMar>
        </w:tblPrEx>
        <w:trPr>
          <w:trHeight w:val="552" w:hRule="atLeast"/>
        </w:trPr>
        <w:tc>
          <w:tcPr>
            <w:tcW w:w="9900" w:type="dxa"/>
            <w:gridSpan w:val="3"/>
            <w:tcBorders>
              <w:top w:val="nil"/>
              <w:left w:val="nil"/>
              <w:bottom w:val="nil"/>
              <w:right w:val="nil"/>
            </w:tcBorders>
            <w:shd w:val="clear" w:color="auto" w:fill="auto"/>
            <w:vAlign w:val="center"/>
          </w:tcPr>
          <w:p w14:paraId="25851196">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14:paraId="2CCE822E">
        <w:tblPrEx>
          <w:tblCellMar>
            <w:top w:w="0" w:type="dxa"/>
            <w:left w:w="108" w:type="dxa"/>
            <w:bottom w:w="0" w:type="dxa"/>
            <w:right w:w="108" w:type="dxa"/>
          </w:tblCellMar>
        </w:tblPrEx>
        <w:trPr>
          <w:trHeight w:val="398" w:hRule="atLeast"/>
        </w:trPr>
        <w:tc>
          <w:tcPr>
            <w:tcW w:w="2477" w:type="dxa"/>
            <w:tcBorders>
              <w:top w:val="nil"/>
              <w:left w:val="nil"/>
              <w:bottom w:val="nil"/>
              <w:right w:val="nil"/>
            </w:tcBorders>
            <w:shd w:val="clear" w:color="auto" w:fill="auto"/>
            <w:noWrap/>
            <w:vAlign w:val="center"/>
          </w:tcPr>
          <w:p w14:paraId="10C0877B">
            <w:pPr>
              <w:widowControl/>
              <w:jc w:val="left"/>
              <w:rPr>
                <w:rFonts w:ascii="宋体" w:hAnsi="宋体" w:eastAsia="宋体" w:cs="宋体"/>
                <w:color w:val="000000"/>
                <w:kern w:val="0"/>
                <w:sz w:val="22"/>
                <w:szCs w:val="22"/>
              </w:rPr>
            </w:pPr>
          </w:p>
        </w:tc>
        <w:tc>
          <w:tcPr>
            <w:tcW w:w="3987" w:type="dxa"/>
            <w:tcBorders>
              <w:top w:val="nil"/>
              <w:left w:val="nil"/>
              <w:bottom w:val="nil"/>
              <w:right w:val="nil"/>
            </w:tcBorders>
            <w:shd w:val="clear" w:color="auto" w:fill="auto"/>
            <w:noWrap/>
            <w:vAlign w:val="center"/>
          </w:tcPr>
          <w:p w14:paraId="62BCCE02">
            <w:pPr>
              <w:widowControl/>
              <w:jc w:val="left"/>
              <w:rPr>
                <w:rFonts w:ascii="宋体" w:hAnsi="宋体" w:eastAsia="宋体" w:cs="宋体"/>
                <w:color w:val="000000"/>
                <w:kern w:val="0"/>
                <w:sz w:val="22"/>
                <w:szCs w:val="22"/>
              </w:rPr>
            </w:pPr>
          </w:p>
        </w:tc>
        <w:tc>
          <w:tcPr>
            <w:tcW w:w="3436" w:type="dxa"/>
            <w:tcBorders>
              <w:top w:val="nil"/>
              <w:left w:val="nil"/>
              <w:bottom w:val="nil"/>
              <w:right w:val="nil"/>
            </w:tcBorders>
            <w:shd w:val="clear" w:color="auto" w:fill="auto"/>
            <w:vAlign w:val="center"/>
          </w:tcPr>
          <w:p w14:paraId="18644303">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14:paraId="7C169E75">
        <w:tblPrEx>
          <w:tblCellMar>
            <w:top w:w="0" w:type="dxa"/>
            <w:left w:w="108" w:type="dxa"/>
            <w:bottom w:w="0" w:type="dxa"/>
            <w:right w:w="108" w:type="dxa"/>
          </w:tblCellMar>
        </w:tblPrEx>
        <w:trPr>
          <w:trHeight w:val="844" w:hRule="atLeast"/>
        </w:trPr>
        <w:tc>
          <w:tcPr>
            <w:tcW w:w="6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283E5">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政府预算经济科目</w:t>
            </w:r>
          </w:p>
        </w:tc>
        <w:tc>
          <w:tcPr>
            <w:tcW w:w="3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D3065">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基本支出</w:t>
            </w:r>
          </w:p>
        </w:tc>
      </w:tr>
      <w:tr w14:paraId="397CBA80">
        <w:tblPrEx>
          <w:tblCellMar>
            <w:top w:w="0" w:type="dxa"/>
            <w:left w:w="108" w:type="dxa"/>
            <w:bottom w:w="0" w:type="dxa"/>
            <w:right w:w="108" w:type="dxa"/>
          </w:tblCellMar>
        </w:tblPrEx>
        <w:trPr>
          <w:trHeight w:val="533" w:hRule="atLeast"/>
        </w:trPr>
        <w:tc>
          <w:tcPr>
            <w:tcW w:w="2477" w:type="dxa"/>
            <w:tcBorders>
              <w:top w:val="nil"/>
              <w:left w:val="single" w:color="000000" w:sz="4" w:space="0"/>
              <w:bottom w:val="single" w:color="000000" w:sz="4" w:space="0"/>
              <w:right w:val="single" w:color="000000" w:sz="4" w:space="0"/>
            </w:tcBorders>
            <w:shd w:val="clear" w:color="auto" w:fill="auto"/>
            <w:vAlign w:val="center"/>
          </w:tcPr>
          <w:p w14:paraId="5D61B52A">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科目编码</w:t>
            </w:r>
          </w:p>
        </w:tc>
        <w:tc>
          <w:tcPr>
            <w:tcW w:w="3987" w:type="dxa"/>
            <w:tcBorders>
              <w:top w:val="nil"/>
              <w:left w:val="nil"/>
              <w:bottom w:val="single" w:color="000000" w:sz="4" w:space="0"/>
              <w:right w:val="single" w:color="000000" w:sz="4" w:space="0"/>
            </w:tcBorders>
            <w:shd w:val="clear" w:color="auto" w:fill="auto"/>
            <w:vAlign w:val="center"/>
          </w:tcPr>
          <w:p w14:paraId="367A2FFD">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科目名称</w:t>
            </w:r>
          </w:p>
        </w:tc>
        <w:tc>
          <w:tcPr>
            <w:tcW w:w="3436" w:type="dxa"/>
            <w:vMerge w:val="continue"/>
            <w:tcBorders>
              <w:top w:val="single" w:color="000000" w:sz="4" w:space="0"/>
              <w:left w:val="single" w:color="000000" w:sz="4" w:space="0"/>
              <w:bottom w:val="single" w:color="000000" w:sz="4" w:space="0"/>
              <w:right w:val="single" w:color="000000" w:sz="4" w:space="0"/>
            </w:tcBorders>
            <w:vAlign w:val="center"/>
          </w:tcPr>
          <w:p w14:paraId="2262BF90">
            <w:pPr>
              <w:widowControl/>
              <w:jc w:val="left"/>
              <w:rPr>
                <w:rFonts w:ascii="Courier New" w:hAnsi="Courier New" w:eastAsia="宋体" w:cs="Courier New"/>
                <w:color w:val="000000"/>
                <w:kern w:val="0"/>
                <w:sz w:val="28"/>
                <w:szCs w:val="28"/>
              </w:rPr>
            </w:pPr>
          </w:p>
        </w:tc>
      </w:tr>
      <w:tr w14:paraId="0130C649">
        <w:tblPrEx>
          <w:tblCellMar>
            <w:top w:w="0" w:type="dxa"/>
            <w:left w:w="108" w:type="dxa"/>
            <w:bottom w:w="0" w:type="dxa"/>
            <w:right w:w="108" w:type="dxa"/>
          </w:tblCellMar>
        </w:tblPrEx>
        <w:trPr>
          <w:trHeight w:val="413" w:hRule="atLeast"/>
        </w:trPr>
        <w:tc>
          <w:tcPr>
            <w:tcW w:w="6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63823">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3436" w:type="dxa"/>
            <w:tcBorders>
              <w:top w:val="nil"/>
              <w:left w:val="nil"/>
              <w:bottom w:val="single" w:color="000000" w:sz="4" w:space="0"/>
              <w:right w:val="single" w:color="000000" w:sz="4" w:space="0"/>
            </w:tcBorders>
            <w:shd w:val="clear" w:color="auto" w:fill="auto"/>
            <w:vAlign w:val="center"/>
          </w:tcPr>
          <w:p w14:paraId="7BED3D89">
            <w:pPr>
              <w:widowControl/>
              <w:jc w:val="right"/>
              <w:rPr>
                <w:rFonts w:eastAsia="宋体"/>
                <w:b/>
                <w:bCs/>
                <w:color w:val="000000"/>
                <w:kern w:val="0"/>
                <w:sz w:val="24"/>
                <w:szCs w:val="24"/>
              </w:rPr>
            </w:pPr>
            <w:r>
              <w:rPr>
                <w:rFonts w:eastAsia="宋体"/>
                <w:b/>
                <w:bCs/>
                <w:color w:val="000000"/>
                <w:kern w:val="0"/>
                <w:sz w:val="24"/>
                <w:szCs w:val="24"/>
              </w:rPr>
              <w:t>189.06</w:t>
            </w:r>
          </w:p>
        </w:tc>
      </w:tr>
      <w:tr w14:paraId="2096241A">
        <w:tblPrEx>
          <w:tblCellMar>
            <w:top w:w="0" w:type="dxa"/>
            <w:left w:w="108" w:type="dxa"/>
            <w:bottom w:w="0" w:type="dxa"/>
            <w:right w:w="108" w:type="dxa"/>
          </w:tblCellMar>
        </w:tblPrEx>
        <w:trPr>
          <w:trHeight w:val="398" w:hRule="atLeast"/>
        </w:trPr>
        <w:tc>
          <w:tcPr>
            <w:tcW w:w="2477" w:type="dxa"/>
            <w:tcBorders>
              <w:top w:val="nil"/>
              <w:left w:val="single" w:color="000000" w:sz="4" w:space="0"/>
              <w:bottom w:val="single" w:color="000000" w:sz="4" w:space="0"/>
              <w:right w:val="single" w:color="000000" w:sz="4" w:space="0"/>
            </w:tcBorders>
            <w:shd w:val="clear" w:color="auto" w:fill="auto"/>
            <w:vAlign w:val="center"/>
          </w:tcPr>
          <w:p w14:paraId="187F522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505</w:t>
            </w:r>
          </w:p>
        </w:tc>
        <w:tc>
          <w:tcPr>
            <w:tcW w:w="3987" w:type="dxa"/>
            <w:tcBorders>
              <w:top w:val="nil"/>
              <w:left w:val="nil"/>
              <w:bottom w:val="single" w:color="000000" w:sz="4" w:space="0"/>
              <w:right w:val="single" w:color="000000" w:sz="4" w:space="0"/>
            </w:tcBorders>
            <w:shd w:val="clear" w:color="auto" w:fill="auto"/>
            <w:vAlign w:val="center"/>
          </w:tcPr>
          <w:p w14:paraId="1B3EBB0D">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对事业单位经常性补助</w:t>
            </w:r>
          </w:p>
        </w:tc>
        <w:tc>
          <w:tcPr>
            <w:tcW w:w="3436" w:type="dxa"/>
            <w:tcBorders>
              <w:top w:val="nil"/>
              <w:left w:val="nil"/>
              <w:bottom w:val="single" w:color="000000" w:sz="4" w:space="0"/>
              <w:right w:val="single" w:color="000000" w:sz="4" w:space="0"/>
            </w:tcBorders>
            <w:shd w:val="clear" w:color="auto" w:fill="auto"/>
            <w:vAlign w:val="center"/>
          </w:tcPr>
          <w:p w14:paraId="4091D636">
            <w:pPr>
              <w:widowControl/>
              <w:jc w:val="right"/>
              <w:rPr>
                <w:rFonts w:eastAsia="宋体"/>
                <w:color w:val="000000"/>
                <w:kern w:val="0"/>
                <w:sz w:val="24"/>
                <w:szCs w:val="24"/>
              </w:rPr>
            </w:pPr>
            <w:r>
              <w:rPr>
                <w:rFonts w:eastAsia="宋体"/>
                <w:color w:val="000000"/>
                <w:kern w:val="0"/>
                <w:sz w:val="24"/>
                <w:szCs w:val="24"/>
              </w:rPr>
              <w:t>153.54</w:t>
            </w:r>
          </w:p>
        </w:tc>
      </w:tr>
      <w:tr w14:paraId="74816DAA">
        <w:tblPrEx>
          <w:tblCellMar>
            <w:top w:w="0" w:type="dxa"/>
            <w:left w:w="108" w:type="dxa"/>
            <w:bottom w:w="0" w:type="dxa"/>
            <w:right w:w="108" w:type="dxa"/>
          </w:tblCellMar>
        </w:tblPrEx>
        <w:trPr>
          <w:trHeight w:val="379" w:hRule="atLeast"/>
        </w:trPr>
        <w:tc>
          <w:tcPr>
            <w:tcW w:w="2477" w:type="dxa"/>
            <w:tcBorders>
              <w:top w:val="nil"/>
              <w:left w:val="single" w:color="000000" w:sz="4" w:space="0"/>
              <w:bottom w:val="single" w:color="000000" w:sz="4" w:space="0"/>
              <w:right w:val="single" w:color="000000" w:sz="4" w:space="0"/>
            </w:tcBorders>
            <w:shd w:val="clear" w:color="auto" w:fill="auto"/>
            <w:vAlign w:val="center"/>
          </w:tcPr>
          <w:p w14:paraId="091DFF28">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50501</w:t>
            </w:r>
          </w:p>
        </w:tc>
        <w:tc>
          <w:tcPr>
            <w:tcW w:w="3987" w:type="dxa"/>
            <w:tcBorders>
              <w:top w:val="nil"/>
              <w:left w:val="nil"/>
              <w:bottom w:val="single" w:color="000000" w:sz="4" w:space="0"/>
              <w:right w:val="single" w:color="000000" w:sz="4" w:space="0"/>
            </w:tcBorders>
            <w:shd w:val="clear" w:color="auto" w:fill="auto"/>
            <w:vAlign w:val="center"/>
          </w:tcPr>
          <w:p w14:paraId="6E824316">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工资福利支出</w:t>
            </w:r>
          </w:p>
        </w:tc>
        <w:tc>
          <w:tcPr>
            <w:tcW w:w="3436" w:type="dxa"/>
            <w:tcBorders>
              <w:top w:val="nil"/>
              <w:left w:val="nil"/>
              <w:bottom w:val="single" w:color="000000" w:sz="4" w:space="0"/>
              <w:right w:val="single" w:color="000000" w:sz="4" w:space="0"/>
            </w:tcBorders>
            <w:shd w:val="clear" w:color="auto" w:fill="auto"/>
            <w:vAlign w:val="center"/>
          </w:tcPr>
          <w:p w14:paraId="2C077FE2">
            <w:pPr>
              <w:widowControl/>
              <w:jc w:val="right"/>
              <w:rPr>
                <w:rFonts w:eastAsia="宋体"/>
                <w:color w:val="000000"/>
                <w:kern w:val="0"/>
                <w:sz w:val="24"/>
                <w:szCs w:val="24"/>
              </w:rPr>
            </w:pPr>
            <w:r>
              <w:rPr>
                <w:rFonts w:eastAsia="宋体"/>
                <w:color w:val="000000"/>
                <w:kern w:val="0"/>
                <w:sz w:val="24"/>
                <w:szCs w:val="24"/>
              </w:rPr>
              <w:t>124.78</w:t>
            </w:r>
          </w:p>
        </w:tc>
      </w:tr>
      <w:tr w14:paraId="42804810">
        <w:tblPrEx>
          <w:tblCellMar>
            <w:top w:w="0" w:type="dxa"/>
            <w:left w:w="108" w:type="dxa"/>
            <w:bottom w:w="0" w:type="dxa"/>
            <w:right w:w="108" w:type="dxa"/>
          </w:tblCellMar>
        </w:tblPrEx>
        <w:trPr>
          <w:trHeight w:val="379" w:hRule="atLeast"/>
        </w:trPr>
        <w:tc>
          <w:tcPr>
            <w:tcW w:w="2477" w:type="dxa"/>
            <w:tcBorders>
              <w:top w:val="nil"/>
              <w:left w:val="single" w:color="000000" w:sz="4" w:space="0"/>
              <w:bottom w:val="single" w:color="000000" w:sz="4" w:space="0"/>
              <w:right w:val="single" w:color="000000" w:sz="4" w:space="0"/>
            </w:tcBorders>
            <w:shd w:val="clear" w:color="auto" w:fill="auto"/>
            <w:vAlign w:val="center"/>
          </w:tcPr>
          <w:p w14:paraId="26249031">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50502</w:t>
            </w:r>
          </w:p>
        </w:tc>
        <w:tc>
          <w:tcPr>
            <w:tcW w:w="3987" w:type="dxa"/>
            <w:tcBorders>
              <w:top w:val="nil"/>
              <w:left w:val="nil"/>
              <w:bottom w:val="single" w:color="000000" w:sz="4" w:space="0"/>
              <w:right w:val="single" w:color="000000" w:sz="4" w:space="0"/>
            </w:tcBorders>
            <w:shd w:val="clear" w:color="auto" w:fill="auto"/>
            <w:vAlign w:val="center"/>
          </w:tcPr>
          <w:p w14:paraId="0B53674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商品和服务支出</w:t>
            </w:r>
          </w:p>
        </w:tc>
        <w:tc>
          <w:tcPr>
            <w:tcW w:w="3436" w:type="dxa"/>
            <w:tcBorders>
              <w:top w:val="nil"/>
              <w:left w:val="nil"/>
              <w:bottom w:val="single" w:color="000000" w:sz="4" w:space="0"/>
              <w:right w:val="single" w:color="000000" w:sz="4" w:space="0"/>
            </w:tcBorders>
            <w:shd w:val="clear" w:color="auto" w:fill="auto"/>
            <w:vAlign w:val="center"/>
          </w:tcPr>
          <w:p w14:paraId="622862DF">
            <w:pPr>
              <w:widowControl/>
              <w:jc w:val="right"/>
              <w:rPr>
                <w:rFonts w:eastAsia="宋体"/>
                <w:color w:val="000000"/>
                <w:kern w:val="0"/>
                <w:sz w:val="24"/>
                <w:szCs w:val="24"/>
              </w:rPr>
            </w:pPr>
            <w:r>
              <w:rPr>
                <w:rFonts w:eastAsia="宋体"/>
                <w:color w:val="000000"/>
                <w:kern w:val="0"/>
                <w:sz w:val="24"/>
                <w:szCs w:val="24"/>
              </w:rPr>
              <w:t>28.76</w:t>
            </w:r>
          </w:p>
        </w:tc>
      </w:tr>
      <w:tr w14:paraId="42D78C21">
        <w:tblPrEx>
          <w:tblCellMar>
            <w:top w:w="0" w:type="dxa"/>
            <w:left w:w="108" w:type="dxa"/>
            <w:bottom w:w="0" w:type="dxa"/>
            <w:right w:w="108" w:type="dxa"/>
          </w:tblCellMar>
        </w:tblPrEx>
        <w:trPr>
          <w:trHeight w:val="398" w:hRule="atLeast"/>
        </w:trPr>
        <w:tc>
          <w:tcPr>
            <w:tcW w:w="2477" w:type="dxa"/>
            <w:tcBorders>
              <w:top w:val="nil"/>
              <w:left w:val="single" w:color="000000" w:sz="4" w:space="0"/>
              <w:bottom w:val="single" w:color="000000" w:sz="4" w:space="0"/>
              <w:right w:val="single" w:color="000000" w:sz="4" w:space="0"/>
            </w:tcBorders>
            <w:shd w:val="clear" w:color="auto" w:fill="auto"/>
            <w:vAlign w:val="center"/>
          </w:tcPr>
          <w:p w14:paraId="4AC75EA1">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509</w:t>
            </w:r>
          </w:p>
        </w:tc>
        <w:tc>
          <w:tcPr>
            <w:tcW w:w="3987" w:type="dxa"/>
            <w:tcBorders>
              <w:top w:val="nil"/>
              <w:left w:val="nil"/>
              <w:bottom w:val="single" w:color="000000" w:sz="4" w:space="0"/>
              <w:right w:val="single" w:color="000000" w:sz="4" w:space="0"/>
            </w:tcBorders>
            <w:shd w:val="clear" w:color="auto" w:fill="auto"/>
            <w:vAlign w:val="center"/>
          </w:tcPr>
          <w:p w14:paraId="73E2168E">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对个人和家庭的补助</w:t>
            </w:r>
          </w:p>
        </w:tc>
        <w:tc>
          <w:tcPr>
            <w:tcW w:w="3436" w:type="dxa"/>
            <w:tcBorders>
              <w:top w:val="nil"/>
              <w:left w:val="nil"/>
              <w:bottom w:val="single" w:color="000000" w:sz="4" w:space="0"/>
              <w:right w:val="single" w:color="000000" w:sz="4" w:space="0"/>
            </w:tcBorders>
            <w:shd w:val="clear" w:color="auto" w:fill="auto"/>
            <w:vAlign w:val="center"/>
          </w:tcPr>
          <w:p w14:paraId="4DDBDC34">
            <w:pPr>
              <w:widowControl/>
              <w:jc w:val="right"/>
              <w:rPr>
                <w:rFonts w:eastAsia="宋体"/>
                <w:color w:val="000000"/>
                <w:kern w:val="0"/>
                <w:sz w:val="24"/>
                <w:szCs w:val="24"/>
              </w:rPr>
            </w:pPr>
            <w:r>
              <w:rPr>
                <w:rFonts w:eastAsia="宋体"/>
                <w:color w:val="000000"/>
                <w:kern w:val="0"/>
                <w:sz w:val="24"/>
                <w:szCs w:val="24"/>
              </w:rPr>
              <w:t>35.52</w:t>
            </w:r>
          </w:p>
        </w:tc>
      </w:tr>
      <w:tr w14:paraId="1B0C9C1B">
        <w:tblPrEx>
          <w:tblCellMar>
            <w:top w:w="0" w:type="dxa"/>
            <w:left w:w="108" w:type="dxa"/>
            <w:bottom w:w="0" w:type="dxa"/>
            <w:right w:w="108" w:type="dxa"/>
          </w:tblCellMar>
        </w:tblPrEx>
        <w:trPr>
          <w:trHeight w:val="379" w:hRule="atLeast"/>
        </w:trPr>
        <w:tc>
          <w:tcPr>
            <w:tcW w:w="2477" w:type="dxa"/>
            <w:tcBorders>
              <w:top w:val="nil"/>
              <w:left w:val="single" w:color="000000" w:sz="4" w:space="0"/>
              <w:bottom w:val="single" w:color="000000" w:sz="4" w:space="0"/>
              <w:right w:val="single" w:color="000000" w:sz="4" w:space="0"/>
            </w:tcBorders>
            <w:shd w:val="clear" w:color="auto" w:fill="auto"/>
            <w:vAlign w:val="center"/>
          </w:tcPr>
          <w:p w14:paraId="78B9417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50901</w:t>
            </w:r>
          </w:p>
        </w:tc>
        <w:tc>
          <w:tcPr>
            <w:tcW w:w="3987" w:type="dxa"/>
            <w:tcBorders>
              <w:top w:val="nil"/>
              <w:left w:val="nil"/>
              <w:bottom w:val="single" w:color="000000" w:sz="4" w:space="0"/>
              <w:right w:val="single" w:color="000000" w:sz="4" w:space="0"/>
            </w:tcBorders>
            <w:shd w:val="clear" w:color="auto" w:fill="auto"/>
            <w:vAlign w:val="center"/>
          </w:tcPr>
          <w:p w14:paraId="772A4522">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社会福利和救助</w:t>
            </w:r>
          </w:p>
        </w:tc>
        <w:tc>
          <w:tcPr>
            <w:tcW w:w="3436" w:type="dxa"/>
            <w:tcBorders>
              <w:top w:val="nil"/>
              <w:left w:val="nil"/>
              <w:bottom w:val="single" w:color="000000" w:sz="4" w:space="0"/>
              <w:right w:val="single" w:color="000000" w:sz="4" w:space="0"/>
            </w:tcBorders>
            <w:shd w:val="clear" w:color="auto" w:fill="auto"/>
            <w:vAlign w:val="center"/>
          </w:tcPr>
          <w:p w14:paraId="18664DDC">
            <w:pPr>
              <w:widowControl/>
              <w:jc w:val="right"/>
              <w:rPr>
                <w:rFonts w:eastAsia="宋体"/>
                <w:color w:val="000000"/>
                <w:kern w:val="0"/>
                <w:sz w:val="24"/>
                <w:szCs w:val="24"/>
              </w:rPr>
            </w:pPr>
            <w:r>
              <w:rPr>
                <w:rFonts w:eastAsia="宋体"/>
                <w:color w:val="000000"/>
                <w:kern w:val="0"/>
                <w:sz w:val="24"/>
                <w:szCs w:val="24"/>
              </w:rPr>
              <w:t>35.52</w:t>
            </w:r>
          </w:p>
        </w:tc>
      </w:tr>
    </w:tbl>
    <w:p w14:paraId="165EBD80"/>
    <w:p w14:paraId="4295CFD0">
      <w:pPr>
        <w:rPr>
          <w:rFonts w:hint="eastAsia"/>
        </w:rPr>
      </w:pPr>
    </w:p>
    <w:p w14:paraId="2DEDF7AA">
      <w:pPr>
        <w:rPr>
          <w:rFonts w:hint="eastAsia"/>
        </w:rPr>
      </w:pPr>
    </w:p>
    <w:p w14:paraId="0B0EDE67">
      <w:pPr>
        <w:rPr>
          <w:rFonts w:hint="eastAsia"/>
        </w:rPr>
      </w:pPr>
    </w:p>
    <w:p w14:paraId="2E940F27">
      <w:pPr>
        <w:rPr>
          <w:rFonts w:hint="eastAsia"/>
        </w:rPr>
      </w:pPr>
    </w:p>
    <w:p w14:paraId="115E0BB8">
      <w:pPr>
        <w:rPr>
          <w:rFonts w:hint="eastAsia"/>
        </w:rPr>
      </w:pPr>
    </w:p>
    <w:p w14:paraId="487C460F">
      <w:pPr>
        <w:rPr>
          <w:rFonts w:hint="eastAsia"/>
        </w:rPr>
      </w:pPr>
    </w:p>
    <w:p w14:paraId="3809BCB5">
      <w:r>
        <w:rPr>
          <w:rFonts w:hint="eastAsia"/>
        </w:rPr>
        <w:t>附件5</w:t>
      </w:r>
    </w:p>
    <w:tbl>
      <w:tblPr>
        <w:tblStyle w:val="5"/>
        <w:tblW w:w="10275" w:type="dxa"/>
        <w:tblInd w:w="-499" w:type="dxa"/>
        <w:tblLayout w:type="autofit"/>
        <w:tblCellMar>
          <w:top w:w="0" w:type="dxa"/>
          <w:left w:w="108" w:type="dxa"/>
          <w:bottom w:w="0" w:type="dxa"/>
          <w:right w:w="108" w:type="dxa"/>
        </w:tblCellMar>
      </w:tblPr>
      <w:tblGrid>
        <w:gridCol w:w="1412"/>
        <w:gridCol w:w="1720"/>
        <w:gridCol w:w="1580"/>
        <w:gridCol w:w="1960"/>
        <w:gridCol w:w="1940"/>
        <w:gridCol w:w="1663"/>
      </w:tblGrid>
      <w:tr w14:paraId="2BE1C0A0">
        <w:tblPrEx>
          <w:tblCellMar>
            <w:top w:w="0" w:type="dxa"/>
            <w:left w:w="108" w:type="dxa"/>
            <w:bottom w:w="0" w:type="dxa"/>
            <w:right w:w="108" w:type="dxa"/>
          </w:tblCellMar>
        </w:tblPrEx>
        <w:trPr>
          <w:trHeight w:val="624" w:hRule="atLeast"/>
        </w:trPr>
        <w:tc>
          <w:tcPr>
            <w:tcW w:w="10275" w:type="dxa"/>
            <w:gridSpan w:val="6"/>
            <w:vMerge w:val="restart"/>
            <w:tcBorders>
              <w:top w:val="nil"/>
              <w:left w:val="nil"/>
              <w:bottom w:val="nil"/>
              <w:right w:val="nil"/>
            </w:tcBorders>
            <w:shd w:val="clear" w:color="auto" w:fill="auto"/>
            <w:vAlign w:val="center"/>
          </w:tcPr>
          <w:p w14:paraId="063A1087">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0"/>
                <w:szCs w:val="30"/>
              </w:rPr>
              <w:t>重庆市九龙坡区人民政府石桥铺街道办事处一般公共预算“三公”经费支出表</w:t>
            </w:r>
          </w:p>
        </w:tc>
      </w:tr>
      <w:tr w14:paraId="290061B8">
        <w:tblPrEx>
          <w:tblCellMar>
            <w:top w:w="0" w:type="dxa"/>
            <w:left w:w="108" w:type="dxa"/>
            <w:bottom w:w="0" w:type="dxa"/>
            <w:right w:w="108" w:type="dxa"/>
          </w:tblCellMar>
        </w:tblPrEx>
        <w:trPr>
          <w:trHeight w:val="624" w:hRule="atLeast"/>
        </w:trPr>
        <w:tc>
          <w:tcPr>
            <w:tcW w:w="10275" w:type="dxa"/>
            <w:gridSpan w:val="6"/>
            <w:vMerge w:val="continue"/>
            <w:tcBorders>
              <w:top w:val="nil"/>
              <w:left w:val="nil"/>
              <w:bottom w:val="nil"/>
              <w:right w:val="nil"/>
            </w:tcBorders>
            <w:vAlign w:val="center"/>
          </w:tcPr>
          <w:p w14:paraId="16D0261B">
            <w:pPr>
              <w:widowControl/>
              <w:jc w:val="left"/>
              <w:rPr>
                <w:rFonts w:ascii="方正小标宋_GBK" w:hAnsi="宋体" w:eastAsia="方正小标宋_GBK" w:cs="宋体"/>
                <w:color w:val="000000"/>
                <w:kern w:val="0"/>
                <w:sz w:val="30"/>
                <w:szCs w:val="30"/>
              </w:rPr>
            </w:pPr>
          </w:p>
        </w:tc>
      </w:tr>
      <w:tr w14:paraId="5DD9C052">
        <w:tblPrEx>
          <w:tblCellMar>
            <w:top w:w="0" w:type="dxa"/>
            <w:left w:w="108" w:type="dxa"/>
            <w:bottom w:w="0" w:type="dxa"/>
            <w:right w:w="108" w:type="dxa"/>
          </w:tblCellMar>
        </w:tblPrEx>
        <w:trPr>
          <w:trHeight w:val="624" w:hRule="atLeast"/>
        </w:trPr>
        <w:tc>
          <w:tcPr>
            <w:tcW w:w="10275" w:type="dxa"/>
            <w:gridSpan w:val="6"/>
            <w:vMerge w:val="continue"/>
            <w:tcBorders>
              <w:top w:val="nil"/>
              <w:left w:val="nil"/>
              <w:bottom w:val="nil"/>
              <w:right w:val="nil"/>
            </w:tcBorders>
            <w:vAlign w:val="center"/>
          </w:tcPr>
          <w:p w14:paraId="1D8142E8">
            <w:pPr>
              <w:widowControl/>
              <w:jc w:val="left"/>
              <w:rPr>
                <w:rFonts w:ascii="方正小标宋_GBK" w:hAnsi="宋体" w:eastAsia="方正小标宋_GBK" w:cs="宋体"/>
                <w:color w:val="000000"/>
                <w:kern w:val="0"/>
                <w:sz w:val="30"/>
                <w:szCs w:val="30"/>
              </w:rPr>
            </w:pPr>
          </w:p>
        </w:tc>
      </w:tr>
      <w:tr w14:paraId="480B7CC6">
        <w:tblPrEx>
          <w:tblCellMar>
            <w:top w:w="0" w:type="dxa"/>
            <w:left w:w="108" w:type="dxa"/>
            <w:bottom w:w="0" w:type="dxa"/>
            <w:right w:w="108" w:type="dxa"/>
          </w:tblCellMar>
        </w:tblPrEx>
        <w:trPr>
          <w:trHeight w:val="413" w:hRule="atLeast"/>
        </w:trPr>
        <w:tc>
          <w:tcPr>
            <w:tcW w:w="1412" w:type="dxa"/>
            <w:tcBorders>
              <w:top w:val="nil"/>
              <w:left w:val="nil"/>
              <w:bottom w:val="nil"/>
              <w:right w:val="nil"/>
            </w:tcBorders>
            <w:shd w:val="clear" w:color="auto" w:fill="auto"/>
            <w:noWrap/>
            <w:vAlign w:val="center"/>
          </w:tcPr>
          <w:p w14:paraId="5CA664AF">
            <w:pPr>
              <w:widowControl/>
              <w:jc w:val="left"/>
              <w:rPr>
                <w:rFonts w:ascii="宋体" w:hAnsi="宋体" w:eastAsia="宋体" w:cs="宋体"/>
                <w:color w:val="000000"/>
                <w:kern w:val="0"/>
                <w:sz w:val="22"/>
                <w:szCs w:val="22"/>
              </w:rPr>
            </w:pPr>
          </w:p>
        </w:tc>
        <w:tc>
          <w:tcPr>
            <w:tcW w:w="1720" w:type="dxa"/>
            <w:tcBorders>
              <w:top w:val="nil"/>
              <w:left w:val="nil"/>
              <w:bottom w:val="nil"/>
              <w:right w:val="nil"/>
            </w:tcBorders>
            <w:shd w:val="clear" w:color="auto" w:fill="auto"/>
            <w:noWrap/>
            <w:vAlign w:val="center"/>
          </w:tcPr>
          <w:p w14:paraId="4BEE9F48">
            <w:pPr>
              <w:widowControl/>
              <w:jc w:val="left"/>
              <w:rPr>
                <w:rFonts w:ascii="宋体" w:hAnsi="宋体" w:eastAsia="宋体" w:cs="宋体"/>
                <w:color w:val="000000"/>
                <w:kern w:val="0"/>
                <w:sz w:val="22"/>
                <w:szCs w:val="22"/>
              </w:rPr>
            </w:pPr>
          </w:p>
        </w:tc>
        <w:tc>
          <w:tcPr>
            <w:tcW w:w="1580" w:type="dxa"/>
            <w:tcBorders>
              <w:top w:val="nil"/>
              <w:left w:val="nil"/>
              <w:bottom w:val="nil"/>
              <w:right w:val="nil"/>
            </w:tcBorders>
            <w:shd w:val="clear" w:color="auto" w:fill="auto"/>
            <w:noWrap/>
            <w:vAlign w:val="center"/>
          </w:tcPr>
          <w:p w14:paraId="2FDEB397">
            <w:pPr>
              <w:widowControl/>
              <w:jc w:val="left"/>
              <w:rPr>
                <w:rFonts w:ascii="宋体" w:hAnsi="宋体" w:eastAsia="宋体" w:cs="宋体"/>
                <w:color w:val="000000"/>
                <w:kern w:val="0"/>
                <w:sz w:val="22"/>
                <w:szCs w:val="22"/>
              </w:rPr>
            </w:pPr>
          </w:p>
        </w:tc>
        <w:tc>
          <w:tcPr>
            <w:tcW w:w="1960" w:type="dxa"/>
            <w:tcBorders>
              <w:top w:val="nil"/>
              <w:left w:val="nil"/>
              <w:bottom w:val="nil"/>
              <w:right w:val="nil"/>
            </w:tcBorders>
            <w:shd w:val="clear" w:color="auto" w:fill="auto"/>
            <w:noWrap/>
            <w:vAlign w:val="center"/>
          </w:tcPr>
          <w:p w14:paraId="6CBDD987">
            <w:pPr>
              <w:widowControl/>
              <w:jc w:val="left"/>
              <w:rPr>
                <w:rFonts w:ascii="宋体" w:hAnsi="宋体" w:eastAsia="宋体" w:cs="宋体"/>
                <w:color w:val="000000"/>
                <w:kern w:val="0"/>
                <w:sz w:val="22"/>
                <w:szCs w:val="22"/>
              </w:rPr>
            </w:pPr>
          </w:p>
        </w:tc>
        <w:tc>
          <w:tcPr>
            <w:tcW w:w="1940" w:type="dxa"/>
            <w:tcBorders>
              <w:top w:val="nil"/>
              <w:left w:val="nil"/>
              <w:bottom w:val="nil"/>
              <w:right w:val="nil"/>
            </w:tcBorders>
            <w:shd w:val="clear" w:color="auto" w:fill="auto"/>
            <w:noWrap/>
            <w:vAlign w:val="center"/>
          </w:tcPr>
          <w:p w14:paraId="49A3A40F">
            <w:pPr>
              <w:widowControl/>
              <w:jc w:val="left"/>
              <w:rPr>
                <w:rFonts w:ascii="宋体" w:hAnsi="宋体" w:eastAsia="宋体" w:cs="宋体"/>
                <w:color w:val="000000"/>
                <w:kern w:val="0"/>
                <w:sz w:val="22"/>
                <w:szCs w:val="22"/>
              </w:rPr>
            </w:pPr>
          </w:p>
        </w:tc>
        <w:tc>
          <w:tcPr>
            <w:tcW w:w="1663" w:type="dxa"/>
            <w:tcBorders>
              <w:top w:val="nil"/>
              <w:left w:val="nil"/>
              <w:bottom w:val="nil"/>
              <w:right w:val="nil"/>
            </w:tcBorders>
            <w:shd w:val="clear" w:color="auto" w:fill="auto"/>
            <w:noWrap/>
            <w:vAlign w:val="center"/>
          </w:tcPr>
          <w:p w14:paraId="5DD59257">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6BC87748">
        <w:tblPrEx>
          <w:tblCellMar>
            <w:top w:w="0" w:type="dxa"/>
            <w:left w:w="108" w:type="dxa"/>
            <w:bottom w:w="0" w:type="dxa"/>
            <w:right w:w="108" w:type="dxa"/>
          </w:tblCellMar>
        </w:tblPrEx>
        <w:trPr>
          <w:trHeight w:val="777" w:hRule="atLeast"/>
        </w:trPr>
        <w:tc>
          <w:tcPr>
            <w:tcW w:w="10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16093B">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14:paraId="70D274D0">
        <w:tblPrEx>
          <w:tblCellMar>
            <w:top w:w="0" w:type="dxa"/>
            <w:left w:w="108" w:type="dxa"/>
            <w:bottom w:w="0" w:type="dxa"/>
            <w:right w:w="108" w:type="dxa"/>
          </w:tblCellMar>
        </w:tblPrEx>
        <w:trPr>
          <w:trHeight w:val="724" w:hRule="atLeast"/>
        </w:trPr>
        <w:tc>
          <w:tcPr>
            <w:tcW w:w="1412" w:type="dxa"/>
            <w:vMerge w:val="restart"/>
            <w:tcBorders>
              <w:top w:val="nil"/>
              <w:left w:val="single" w:color="000000" w:sz="4" w:space="0"/>
              <w:bottom w:val="single" w:color="000000" w:sz="4" w:space="0"/>
              <w:right w:val="single" w:color="000000" w:sz="4" w:space="0"/>
            </w:tcBorders>
            <w:shd w:val="clear" w:color="auto" w:fill="auto"/>
            <w:vAlign w:val="center"/>
          </w:tcPr>
          <w:p w14:paraId="7C513485">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合计</w:t>
            </w:r>
          </w:p>
        </w:tc>
        <w:tc>
          <w:tcPr>
            <w:tcW w:w="1720" w:type="dxa"/>
            <w:vMerge w:val="restart"/>
            <w:tcBorders>
              <w:top w:val="nil"/>
              <w:left w:val="single" w:color="000000" w:sz="4" w:space="0"/>
              <w:bottom w:val="single" w:color="000000" w:sz="4" w:space="0"/>
              <w:right w:val="single" w:color="000000" w:sz="4" w:space="0"/>
            </w:tcBorders>
            <w:shd w:val="clear" w:color="auto" w:fill="auto"/>
            <w:vAlign w:val="center"/>
          </w:tcPr>
          <w:p w14:paraId="4C067D17">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因公出国（境）费</w:t>
            </w:r>
          </w:p>
        </w:tc>
        <w:tc>
          <w:tcPr>
            <w:tcW w:w="5480" w:type="dxa"/>
            <w:gridSpan w:val="3"/>
            <w:tcBorders>
              <w:top w:val="single" w:color="000000" w:sz="4" w:space="0"/>
              <w:left w:val="nil"/>
              <w:bottom w:val="single" w:color="000000" w:sz="4" w:space="0"/>
              <w:right w:val="single" w:color="000000" w:sz="4" w:space="0"/>
            </w:tcBorders>
            <w:shd w:val="clear" w:color="auto" w:fill="auto"/>
            <w:vAlign w:val="center"/>
          </w:tcPr>
          <w:p w14:paraId="6364F0E5">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公务用车购置及运行费</w:t>
            </w:r>
          </w:p>
        </w:tc>
        <w:tc>
          <w:tcPr>
            <w:tcW w:w="1663" w:type="dxa"/>
            <w:vMerge w:val="restart"/>
            <w:tcBorders>
              <w:top w:val="nil"/>
              <w:left w:val="single" w:color="000000" w:sz="4" w:space="0"/>
              <w:bottom w:val="single" w:color="000000" w:sz="4" w:space="0"/>
              <w:right w:val="single" w:color="000000" w:sz="4" w:space="0"/>
            </w:tcBorders>
            <w:shd w:val="clear" w:color="auto" w:fill="auto"/>
            <w:vAlign w:val="center"/>
          </w:tcPr>
          <w:p w14:paraId="11584B0C">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公务接待费</w:t>
            </w:r>
          </w:p>
        </w:tc>
      </w:tr>
      <w:tr w14:paraId="0C47C2DA">
        <w:tblPrEx>
          <w:tblCellMar>
            <w:top w:w="0" w:type="dxa"/>
            <w:left w:w="108" w:type="dxa"/>
            <w:bottom w:w="0" w:type="dxa"/>
            <w:right w:w="108" w:type="dxa"/>
          </w:tblCellMar>
        </w:tblPrEx>
        <w:trPr>
          <w:trHeight w:val="724" w:hRule="atLeast"/>
        </w:trPr>
        <w:tc>
          <w:tcPr>
            <w:tcW w:w="1412" w:type="dxa"/>
            <w:vMerge w:val="continue"/>
            <w:tcBorders>
              <w:top w:val="nil"/>
              <w:left w:val="single" w:color="000000" w:sz="4" w:space="0"/>
              <w:bottom w:val="single" w:color="000000" w:sz="4" w:space="0"/>
              <w:right w:val="single" w:color="000000" w:sz="4" w:space="0"/>
            </w:tcBorders>
            <w:vAlign w:val="center"/>
          </w:tcPr>
          <w:p w14:paraId="4CAE47EC">
            <w:pPr>
              <w:widowControl/>
              <w:jc w:val="left"/>
              <w:rPr>
                <w:rFonts w:ascii="方正黑体_GBK" w:hAnsi="宋体" w:eastAsia="方正黑体_GBK" w:cs="宋体"/>
                <w:color w:val="000000"/>
                <w:kern w:val="0"/>
                <w:sz w:val="24"/>
                <w:szCs w:val="24"/>
              </w:rPr>
            </w:pPr>
          </w:p>
        </w:tc>
        <w:tc>
          <w:tcPr>
            <w:tcW w:w="1720" w:type="dxa"/>
            <w:vMerge w:val="continue"/>
            <w:tcBorders>
              <w:top w:val="nil"/>
              <w:left w:val="single" w:color="000000" w:sz="4" w:space="0"/>
              <w:bottom w:val="single" w:color="000000" w:sz="4" w:space="0"/>
              <w:right w:val="single" w:color="000000" w:sz="4" w:space="0"/>
            </w:tcBorders>
            <w:vAlign w:val="center"/>
          </w:tcPr>
          <w:p w14:paraId="0C2096BF">
            <w:pPr>
              <w:widowControl/>
              <w:jc w:val="left"/>
              <w:rPr>
                <w:rFonts w:ascii="方正黑体_GBK" w:hAnsi="宋体" w:eastAsia="方正黑体_GBK" w:cs="宋体"/>
                <w:color w:val="000000"/>
                <w:kern w:val="0"/>
                <w:sz w:val="24"/>
                <w:szCs w:val="24"/>
              </w:rPr>
            </w:pPr>
          </w:p>
        </w:tc>
        <w:tc>
          <w:tcPr>
            <w:tcW w:w="1580" w:type="dxa"/>
            <w:tcBorders>
              <w:top w:val="nil"/>
              <w:left w:val="nil"/>
              <w:bottom w:val="single" w:color="000000" w:sz="4" w:space="0"/>
              <w:right w:val="single" w:color="000000" w:sz="4" w:space="0"/>
            </w:tcBorders>
            <w:shd w:val="clear" w:color="auto" w:fill="auto"/>
            <w:vAlign w:val="center"/>
          </w:tcPr>
          <w:p w14:paraId="264F0C8F">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1960" w:type="dxa"/>
            <w:tcBorders>
              <w:top w:val="nil"/>
              <w:left w:val="nil"/>
              <w:bottom w:val="single" w:color="000000" w:sz="4" w:space="0"/>
              <w:right w:val="single" w:color="000000" w:sz="4" w:space="0"/>
            </w:tcBorders>
            <w:shd w:val="clear" w:color="auto" w:fill="auto"/>
            <w:vAlign w:val="center"/>
          </w:tcPr>
          <w:p w14:paraId="67EC116C">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公务用车购置费</w:t>
            </w:r>
          </w:p>
        </w:tc>
        <w:tc>
          <w:tcPr>
            <w:tcW w:w="1940" w:type="dxa"/>
            <w:tcBorders>
              <w:top w:val="nil"/>
              <w:left w:val="nil"/>
              <w:bottom w:val="single" w:color="000000" w:sz="4" w:space="0"/>
              <w:right w:val="single" w:color="000000" w:sz="4" w:space="0"/>
            </w:tcBorders>
            <w:shd w:val="clear" w:color="auto" w:fill="auto"/>
            <w:vAlign w:val="center"/>
          </w:tcPr>
          <w:p w14:paraId="0D050A70">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公务用车运行费</w:t>
            </w:r>
          </w:p>
        </w:tc>
        <w:tc>
          <w:tcPr>
            <w:tcW w:w="1663" w:type="dxa"/>
            <w:vMerge w:val="continue"/>
            <w:tcBorders>
              <w:top w:val="nil"/>
              <w:left w:val="single" w:color="000000" w:sz="4" w:space="0"/>
              <w:bottom w:val="single" w:color="000000" w:sz="4" w:space="0"/>
              <w:right w:val="single" w:color="000000" w:sz="4" w:space="0"/>
            </w:tcBorders>
            <w:vAlign w:val="center"/>
          </w:tcPr>
          <w:p w14:paraId="21C92400">
            <w:pPr>
              <w:widowControl/>
              <w:jc w:val="left"/>
              <w:rPr>
                <w:rFonts w:ascii="方正黑体_GBK" w:hAnsi="宋体" w:eastAsia="方正黑体_GBK" w:cs="宋体"/>
                <w:color w:val="000000"/>
                <w:kern w:val="0"/>
                <w:sz w:val="24"/>
                <w:szCs w:val="24"/>
              </w:rPr>
            </w:pPr>
          </w:p>
        </w:tc>
      </w:tr>
      <w:tr w14:paraId="70E2F0D7">
        <w:tblPrEx>
          <w:tblCellMar>
            <w:top w:w="0" w:type="dxa"/>
            <w:left w:w="108" w:type="dxa"/>
            <w:bottom w:w="0" w:type="dxa"/>
            <w:right w:w="108" w:type="dxa"/>
          </w:tblCellMar>
        </w:tblPrEx>
        <w:trPr>
          <w:trHeight w:val="518" w:hRule="atLeast"/>
        </w:trPr>
        <w:tc>
          <w:tcPr>
            <w:tcW w:w="1412" w:type="dxa"/>
            <w:tcBorders>
              <w:top w:val="nil"/>
              <w:left w:val="single" w:color="000000" w:sz="4" w:space="0"/>
              <w:bottom w:val="single" w:color="000000" w:sz="4" w:space="0"/>
              <w:right w:val="single" w:color="000000" w:sz="4" w:space="0"/>
            </w:tcBorders>
            <w:shd w:val="clear" w:color="auto" w:fill="auto"/>
            <w:vAlign w:val="center"/>
          </w:tcPr>
          <w:p w14:paraId="41DE00FE">
            <w:pPr>
              <w:widowControl/>
              <w:jc w:val="center"/>
              <w:rPr>
                <w:rFonts w:eastAsia="宋体"/>
                <w:color w:val="000000"/>
                <w:kern w:val="0"/>
                <w:sz w:val="20"/>
              </w:rPr>
            </w:pPr>
            <w:r>
              <w:rPr>
                <w:rFonts w:eastAsia="宋体"/>
                <w:color w:val="000000"/>
                <w:kern w:val="0"/>
                <w:sz w:val="20"/>
              </w:rPr>
              <w:t>36.00</w:t>
            </w:r>
          </w:p>
        </w:tc>
        <w:tc>
          <w:tcPr>
            <w:tcW w:w="1720" w:type="dxa"/>
            <w:tcBorders>
              <w:top w:val="nil"/>
              <w:left w:val="nil"/>
              <w:bottom w:val="single" w:color="000000" w:sz="4" w:space="0"/>
              <w:right w:val="single" w:color="000000" w:sz="4" w:space="0"/>
            </w:tcBorders>
            <w:shd w:val="clear" w:color="auto" w:fill="auto"/>
            <w:vAlign w:val="center"/>
          </w:tcPr>
          <w:p w14:paraId="2006C7D8">
            <w:pPr>
              <w:widowControl/>
              <w:jc w:val="center"/>
              <w:rPr>
                <w:rFonts w:eastAsia="宋体"/>
                <w:color w:val="000000"/>
                <w:kern w:val="0"/>
                <w:sz w:val="20"/>
              </w:rPr>
            </w:pPr>
            <w:r>
              <w:rPr>
                <w:rFonts w:eastAsia="宋体"/>
                <w:color w:val="000000"/>
                <w:kern w:val="0"/>
                <w:sz w:val="20"/>
              </w:rPr>
              <w:t xml:space="preserve"> </w:t>
            </w:r>
          </w:p>
        </w:tc>
        <w:tc>
          <w:tcPr>
            <w:tcW w:w="1580" w:type="dxa"/>
            <w:tcBorders>
              <w:top w:val="nil"/>
              <w:left w:val="nil"/>
              <w:bottom w:val="single" w:color="000000" w:sz="4" w:space="0"/>
              <w:right w:val="single" w:color="000000" w:sz="4" w:space="0"/>
            </w:tcBorders>
            <w:shd w:val="clear" w:color="auto" w:fill="auto"/>
            <w:vAlign w:val="center"/>
          </w:tcPr>
          <w:p w14:paraId="64090EE7">
            <w:pPr>
              <w:widowControl/>
              <w:jc w:val="center"/>
              <w:rPr>
                <w:rFonts w:eastAsia="宋体"/>
                <w:color w:val="000000"/>
                <w:kern w:val="0"/>
                <w:sz w:val="20"/>
              </w:rPr>
            </w:pPr>
            <w:r>
              <w:rPr>
                <w:rFonts w:eastAsia="宋体"/>
                <w:color w:val="000000"/>
                <w:kern w:val="0"/>
                <w:sz w:val="20"/>
              </w:rPr>
              <w:t>36.00</w:t>
            </w:r>
          </w:p>
        </w:tc>
        <w:tc>
          <w:tcPr>
            <w:tcW w:w="1960" w:type="dxa"/>
            <w:tcBorders>
              <w:top w:val="nil"/>
              <w:left w:val="nil"/>
              <w:bottom w:val="single" w:color="000000" w:sz="4" w:space="0"/>
              <w:right w:val="single" w:color="000000" w:sz="4" w:space="0"/>
            </w:tcBorders>
            <w:shd w:val="clear" w:color="auto" w:fill="auto"/>
            <w:vAlign w:val="center"/>
          </w:tcPr>
          <w:p w14:paraId="126016C7">
            <w:pPr>
              <w:widowControl/>
              <w:jc w:val="center"/>
              <w:rPr>
                <w:rFonts w:eastAsia="宋体"/>
                <w:color w:val="000000"/>
                <w:kern w:val="0"/>
                <w:sz w:val="20"/>
              </w:rPr>
            </w:pPr>
            <w:r>
              <w:rPr>
                <w:rFonts w:eastAsia="宋体"/>
                <w:color w:val="000000"/>
                <w:kern w:val="0"/>
                <w:sz w:val="20"/>
              </w:rPr>
              <w:t>36.00</w:t>
            </w:r>
          </w:p>
        </w:tc>
        <w:tc>
          <w:tcPr>
            <w:tcW w:w="1940" w:type="dxa"/>
            <w:tcBorders>
              <w:top w:val="nil"/>
              <w:left w:val="nil"/>
              <w:bottom w:val="single" w:color="000000" w:sz="4" w:space="0"/>
              <w:right w:val="single" w:color="000000" w:sz="4" w:space="0"/>
            </w:tcBorders>
            <w:shd w:val="clear" w:color="auto" w:fill="auto"/>
            <w:vAlign w:val="center"/>
          </w:tcPr>
          <w:p w14:paraId="2B4D619E">
            <w:pPr>
              <w:widowControl/>
              <w:jc w:val="center"/>
              <w:rPr>
                <w:rFonts w:eastAsia="宋体"/>
                <w:color w:val="000000"/>
                <w:kern w:val="0"/>
                <w:sz w:val="20"/>
              </w:rPr>
            </w:pPr>
            <w:r>
              <w:rPr>
                <w:rFonts w:eastAsia="宋体"/>
                <w:color w:val="000000"/>
                <w:kern w:val="0"/>
                <w:sz w:val="20"/>
              </w:rPr>
              <w:t xml:space="preserve"> </w:t>
            </w:r>
          </w:p>
        </w:tc>
        <w:tc>
          <w:tcPr>
            <w:tcW w:w="1663" w:type="dxa"/>
            <w:tcBorders>
              <w:top w:val="nil"/>
              <w:left w:val="nil"/>
              <w:bottom w:val="single" w:color="000000" w:sz="4" w:space="0"/>
              <w:right w:val="single" w:color="000000" w:sz="4" w:space="0"/>
            </w:tcBorders>
            <w:shd w:val="clear" w:color="auto" w:fill="auto"/>
            <w:vAlign w:val="center"/>
          </w:tcPr>
          <w:p w14:paraId="1936A8BE">
            <w:pPr>
              <w:widowControl/>
              <w:jc w:val="center"/>
              <w:rPr>
                <w:rFonts w:eastAsia="宋体"/>
                <w:color w:val="000000"/>
                <w:kern w:val="0"/>
                <w:sz w:val="20"/>
              </w:rPr>
            </w:pPr>
            <w:r>
              <w:rPr>
                <w:rFonts w:eastAsia="宋体"/>
                <w:color w:val="000000"/>
                <w:kern w:val="0"/>
                <w:sz w:val="20"/>
              </w:rPr>
              <w:t xml:space="preserve"> </w:t>
            </w:r>
          </w:p>
        </w:tc>
      </w:tr>
    </w:tbl>
    <w:p w14:paraId="0C8B57E8"/>
    <w:p w14:paraId="297BA8F6">
      <w:pPr>
        <w:rPr>
          <w:rFonts w:hint="eastAsia"/>
        </w:rPr>
      </w:pPr>
    </w:p>
    <w:p w14:paraId="467D1440">
      <w:pPr>
        <w:rPr>
          <w:rFonts w:hint="eastAsia"/>
        </w:rPr>
      </w:pPr>
    </w:p>
    <w:p w14:paraId="2EFFF129">
      <w:pPr>
        <w:rPr>
          <w:rFonts w:hint="eastAsia"/>
        </w:rPr>
      </w:pPr>
    </w:p>
    <w:p w14:paraId="4D2E3939">
      <w:pPr>
        <w:rPr>
          <w:rFonts w:hint="eastAsia"/>
        </w:rPr>
      </w:pPr>
    </w:p>
    <w:p w14:paraId="42F6866D">
      <w:pPr>
        <w:rPr>
          <w:rFonts w:hint="eastAsia"/>
        </w:rPr>
      </w:pPr>
    </w:p>
    <w:p w14:paraId="7DAD5C9A">
      <w:pPr>
        <w:rPr>
          <w:rFonts w:hint="eastAsia"/>
        </w:rPr>
      </w:pPr>
    </w:p>
    <w:p w14:paraId="5578CB20">
      <w:pPr>
        <w:rPr>
          <w:rFonts w:hint="eastAsia"/>
        </w:rPr>
      </w:pPr>
    </w:p>
    <w:p w14:paraId="15BE9A23">
      <w:pPr>
        <w:rPr>
          <w:rFonts w:hint="eastAsia"/>
        </w:rPr>
      </w:pPr>
    </w:p>
    <w:p w14:paraId="37186338">
      <w:pPr>
        <w:rPr>
          <w:rFonts w:hint="eastAsia"/>
        </w:rPr>
      </w:pPr>
    </w:p>
    <w:p w14:paraId="395EF413">
      <w:pPr>
        <w:rPr>
          <w:rFonts w:hint="eastAsia"/>
        </w:rPr>
      </w:pPr>
    </w:p>
    <w:p w14:paraId="154133E8">
      <w:r>
        <w:rPr>
          <w:rFonts w:hint="eastAsia"/>
        </w:rPr>
        <w:t>附件6</w:t>
      </w:r>
    </w:p>
    <w:tbl>
      <w:tblPr>
        <w:tblStyle w:val="5"/>
        <w:tblpPr w:leftFromText="180" w:rightFromText="180" w:vertAnchor="text" w:horzAnchor="page" w:tblpX="1195" w:tblpY="744"/>
        <w:tblOverlap w:val="never"/>
        <w:tblW w:w="9563" w:type="dxa"/>
        <w:tblInd w:w="0" w:type="dxa"/>
        <w:tblLayout w:type="fixed"/>
        <w:tblCellMar>
          <w:top w:w="0" w:type="dxa"/>
          <w:left w:w="108" w:type="dxa"/>
          <w:bottom w:w="0" w:type="dxa"/>
          <w:right w:w="108" w:type="dxa"/>
        </w:tblCellMar>
      </w:tblPr>
      <w:tblGrid>
        <w:gridCol w:w="240"/>
        <w:gridCol w:w="2089"/>
        <w:gridCol w:w="2222"/>
        <w:gridCol w:w="1594"/>
        <w:gridCol w:w="1675"/>
        <w:gridCol w:w="1743"/>
      </w:tblGrid>
      <w:tr w14:paraId="5BDC5FCE">
        <w:tblPrEx>
          <w:tblCellMar>
            <w:top w:w="0" w:type="dxa"/>
            <w:left w:w="108" w:type="dxa"/>
            <w:bottom w:w="0" w:type="dxa"/>
            <w:right w:w="108" w:type="dxa"/>
          </w:tblCellMar>
        </w:tblPrEx>
        <w:trPr>
          <w:trHeight w:val="499" w:hRule="atLeast"/>
        </w:trPr>
        <w:tc>
          <w:tcPr>
            <w:tcW w:w="240" w:type="dxa"/>
            <w:tcBorders>
              <w:top w:val="nil"/>
              <w:left w:val="nil"/>
              <w:bottom w:val="nil"/>
              <w:right w:val="nil"/>
            </w:tcBorders>
            <w:shd w:val="clear" w:color="auto" w:fill="auto"/>
            <w:noWrap/>
            <w:vAlign w:val="center"/>
          </w:tcPr>
          <w:p w14:paraId="7A32309C">
            <w:pPr>
              <w:widowControl/>
              <w:jc w:val="left"/>
              <w:rPr>
                <w:rFonts w:ascii="宋体" w:hAnsi="宋体" w:eastAsia="宋体" w:cs="宋体"/>
                <w:color w:val="000000"/>
                <w:kern w:val="0"/>
                <w:sz w:val="22"/>
                <w:szCs w:val="22"/>
              </w:rPr>
            </w:pPr>
          </w:p>
        </w:tc>
        <w:tc>
          <w:tcPr>
            <w:tcW w:w="9323" w:type="dxa"/>
            <w:gridSpan w:val="5"/>
            <w:vMerge w:val="restart"/>
            <w:tcBorders>
              <w:top w:val="nil"/>
              <w:left w:val="nil"/>
              <w:bottom w:val="nil"/>
              <w:right w:val="nil"/>
            </w:tcBorders>
            <w:shd w:val="clear" w:color="auto" w:fill="auto"/>
            <w:noWrap/>
            <w:vAlign w:val="center"/>
          </w:tcPr>
          <w:p w14:paraId="63235DB6">
            <w:pPr>
              <w:widowControl/>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重庆市九龙坡区人民政府石桥铺街道办事处政府性基金预算支出表</w:t>
            </w:r>
          </w:p>
        </w:tc>
      </w:tr>
      <w:tr w14:paraId="6BFF6DA9">
        <w:tblPrEx>
          <w:tblCellMar>
            <w:top w:w="0" w:type="dxa"/>
            <w:left w:w="108" w:type="dxa"/>
            <w:bottom w:w="0" w:type="dxa"/>
            <w:right w:w="108" w:type="dxa"/>
          </w:tblCellMar>
        </w:tblPrEx>
        <w:trPr>
          <w:trHeight w:val="533" w:hRule="atLeast"/>
        </w:trPr>
        <w:tc>
          <w:tcPr>
            <w:tcW w:w="240" w:type="dxa"/>
            <w:tcBorders>
              <w:top w:val="nil"/>
              <w:left w:val="nil"/>
              <w:bottom w:val="nil"/>
              <w:right w:val="nil"/>
            </w:tcBorders>
            <w:shd w:val="clear" w:color="auto" w:fill="auto"/>
            <w:noWrap/>
            <w:vAlign w:val="center"/>
          </w:tcPr>
          <w:p w14:paraId="1B1041F1">
            <w:pPr>
              <w:widowControl/>
              <w:jc w:val="left"/>
              <w:rPr>
                <w:rFonts w:ascii="宋体" w:hAnsi="宋体" w:eastAsia="宋体" w:cs="宋体"/>
                <w:color w:val="000000"/>
                <w:kern w:val="0"/>
                <w:sz w:val="22"/>
                <w:szCs w:val="22"/>
              </w:rPr>
            </w:pPr>
          </w:p>
        </w:tc>
        <w:tc>
          <w:tcPr>
            <w:tcW w:w="9323" w:type="dxa"/>
            <w:gridSpan w:val="5"/>
            <w:vMerge w:val="continue"/>
            <w:tcBorders>
              <w:top w:val="nil"/>
              <w:left w:val="nil"/>
              <w:bottom w:val="nil"/>
              <w:right w:val="nil"/>
            </w:tcBorders>
            <w:vAlign w:val="center"/>
          </w:tcPr>
          <w:p w14:paraId="2010D205">
            <w:pPr>
              <w:widowControl/>
              <w:jc w:val="left"/>
              <w:rPr>
                <w:rFonts w:ascii="方正小标宋_GBK" w:hAnsi="宋体" w:eastAsia="方正小标宋_GBK" w:cs="宋体"/>
                <w:color w:val="000000"/>
                <w:kern w:val="0"/>
                <w:sz w:val="28"/>
                <w:szCs w:val="28"/>
              </w:rPr>
            </w:pPr>
          </w:p>
        </w:tc>
      </w:tr>
      <w:tr w14:paraId="1DEE385B">
        <w:tblPrEx>
          <w:tblCellMar>
            <w:top w:w="0" w:type="dxa"/>
            <w:left w:w="108" w:type="dxa"/>
            <w:bottom w:w="0" w:type="dxa"/>
            <w:right w:w="108" w:type="dxa"/>
          </w:tblCellMar>
        </w:tblPrEx>
        <w:trPr>
          <w:trHeight w:val="327" w:hRule="atLeast"/>
        </w:trPr>
        <w:tc>
          <w:tcPr>
            <w:tcW w:w="240" w:type="dxa"/>
            <w:tcBorders>
              <w:top w:val="nil"/>
              <w:left w:val="nil"/>
              <w:bottom w:val="nil"/>
              <w:right w:val="nil"/>
            </w:tcBorders>
            <w:shd w:val="clear" w:color="auto" w:fill="auto"/>
            <w:noWrap/>
            <w:vAlign w:val="center"/>
          </w:tcPr>
          <w:p w14:paraId="1F482362">
            <w:pPr>
              <w:widowControl/>
              <w:jc w:val="left"/>
              <w:rPr>
                <w:rFonts w:ascii="宋体" w:hAnsi="宋体" w:eastAsia="宋体" w:cs="宋体"/>
                <w:color w:val="000000"/>
                <w:kern w:val="0"/>
                <w:sz w:val="22"/>
                <w:szCs w:val="22"/>
              </w:rPr>
            </w:pPr>
          </w:p>
        </w:tc>
        <w:tc>
          <w:tcPr>
            <w:tcW w:w="2089" w:type="dxa"/>
            <w:tcBorders>
              <w:top w:val="nil"/>
              <w:left w:val="nil"/>
              <w:bottom w:val="nil"/>
              <w:right w:val="nil"/>
            </w:tcBorders>
            <w:shd w:val="clear" w:color="auto" w:fill="auto"/>
            <w:noWrap/>
            <w:vAlign w:val="center"/>
          </w:tcPr>
          <w:p w14:paraId="575F071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222" w:type="dxa"/>
            <w:tcBorders>
              <w:top w:val="nil"/>
              <w:left w:val="nil"/>
              <w:bottom w:val="nil"/>
              <w:right w:val="nil"/>
            </w:tcBorders>
            <w:shd w:val="clear" w:color="auto" w:fill="auto"/>
            <w:noWrap/>
            <w:vAlign w:val="center"/>
          </w:tcPr>
          <w:p w14:paraId="582A938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594" w:type="dxa"/>
            <w:tcBorders>
              <w:top w:val="nil"/>
              <w:left w:val="nil"/>
              <w:bottom w:val="nil"/>
              <w:right w:val="nil"/>
            </w:tcBorders>
            <w:shd w:val="clear" w:color="auto" w:fill="auto"/>
            <w:noWrap/>
            <w:vAlign w:val="center"/>
          </w:tcPr>
          <w:p w14:paraId="24C1108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675" w:type="dxa"/>
            <w:tcBorders>
              <w:top w:val="nil"/>
              <w:left w:val="nil"/>
              <w:bottom w:val="nil"/>
              <w:right w:val="nil"/>
            </w:tcBorders>
            <w:shd w:val="clear" w:color="auto" w:fill="auto"/>
            <w:noWrap/>
            <w:vAlign w:val="center"/>
          </w:tcPr>
          <w:p w14:paraId="2839129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743" w:type="dxa"/>
            <w:tcBorders>
              <w:top w:val="nil"/>
              <w:left w:val="nil"/>
              <w:bottom w:val="nil"/>
              <w:right w:val="nil"/>
            </w:tcBorders>
            <w:shd w:val="clear" w:color="auto" w:fill="auto"/>
            <w:noWrap/>
            <w:vAlign w:val="center"/>
          </w:tcPr>
          <w:p w14:paraId="22F83F6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58664E2A">
        <w:tblPrEx>
          <w:tblCellMar>
            <w:top w:w="0" w:type="dxa"/>
            <w:left w:w="108" w:type="dxa"/>
            <w:bottom w:w="0" w:type="dxa"/>
            <w:right w:w="108" w:type="dxa"/>
          </w:tblCellMar>
        </w:tblPrEx>
        <w:trPr>
          <w:trHeight w:val="432" w:hRule="atLeast"/>
        </w:trPr>
        <w:tc>
          <w:tcPr>
            <w:tcW w:w="240" w:type="dxa"/>
            <w:tcBorders>
              <w:top w:val="nil"/>
              <w:left w:val="nil"/>
              <w:bottom w:val="nil"/>
              <w:right w:val="nil"/>
            </w:tcBorders>
            <w:shd w:val="clear" w:color="auto" w:fill="auto"/>
            <w:noWrap/>
            <w:vAlign w:val="center"/>
          </w:tcPr>
          <w:p w14:paraId="3715B6BF">
            <w:pPr>
              <w:widowControl/>
              <w:jc w:val="left"/>
              <w:rPr>
                <w:rFonts w:ascii="宋体" w:hAnsi="宋体" w:eastAsia="宋体" w:cs="宋体"/>
                <w:color w:val="000000"/>
                <w:kern w:val="0"/>
                <w:sz w:val="22"/>
                <w:szCs w:val="22"/>
              </w:rPr>
            </w:pPr>
          </w:p>
        </w:tc>
        <w:tc>
          <w:tcPr>
            <w:tcW w:w="2089" w:type="dxa"/>
            <w:tcBorders>
              <w:top w:val="nil"/>
              <w:left w:val="nil"/>
              <w:bottom w:val="nil"/>
              <w:right w:val="nil"/>
            </w:tcBorders>
            <w:shd w:val="clear" w:color="auto" w:fill="auto"/>
            <w:noWrap/>
            <w:vAlign w:val="center"/>
          </w:tcPr>
          <w:p w14:paraId="2ED5D02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2222" w:type="dxa"/>
            <w:tcBorders>
              <w:top w:val="nil"/>
              <w:left w:val="nil"/>
              <w:bottom w:val="nil"/>
              <w:right w:val="nil"/>
            </w:tcBorders>
            <w:shd w:val="clear" w:color="auto" w:fill="auto"/>
            <w:noWrap/>
            <w:vAlign w:val="center"/>
          </w:tcPr>
          <w:p w14:paraId="04B6BAE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594" w:type="dxa"/>
            <w:tcBorders>
              <w:top w:val="nil"/>
              <w:left w:val="nil"/>
              <w:bottom w:val="nil"/>
              <w:right w:val="nil"/>
            </w:tcBorders>
            <w:shd w:val="clear" w:color="auto" w:fill="auto"/>
            <w:noWrap/>
            <w:vAlign w:val="center"/>
          </w:tcPr>
          <w:p w14:paraId="76B00B0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675" w:type="dxa"/>
            <w:tcBorders>
              <w:top w:val="nil"/>
              <w:left w:val="nil"/>
              <w:bottom w:val="nil"/>
              <w:right w:val="nil"/>
            </w:tcBorders>
            <w:shd w:val="clear" w:color="auto" w:fill="auto"/>
            <w:noWrap/>
            <w:vAlign w:val="center"/>
          </w:tcPr>
          <w:p w14:paraId="4417FC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743" w:type="dxa"/>
            <w:tcBorders>
              <w:top w:val="nil"/>
              <w:left w:val="nil"/>
              <w:bottom w:val="nil"/>
              <w:right w:val="nil"/>
            </w:tcBorders>
            <w:shd w:val="clear" w:color="auto" w:fill="auto"/>
            <w:noWrap/>
            <w:vAlign w:val="center"/>
          </w:tcPr>
          <w:p w14:paraId="55842819">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288F527C">
        <w:tblPrEx>
          <w:tblCellMar>
            <w:top w:w="0" w:type="dxa"/>
            <w:left w:w="108" w:type="dxa"/>
            <w:bottom w:w="0" w:type="dxa"/>
            <w:right w:w="108" w:type="dxa"/>
          </w:tblCellMar>
        </w:tblPrEx>
        <w:trPr>
          <w:trHeight w:val="672" w:hRule="atLeast"/>
        </w:trPr>
        <w:tc>
          <w:tcPr>
            <w:tcW w:w="240" w:type="dxa"/>
            <w:tcBorders>
              <w:top w:val="nil"/>
              <w:left w:val="nil"/>
              <w:bottom w:val="nil"/>
              <w:right w:val="nil"/>
            </w:tcBorders>
            <w:shd w:val="clear" w:color="auto" w:fill="auto"/>
            <w:noWrap/>
            <w:vAlign w:val="center"/>
          </w:tcPr>
          <w:p w14:paraId="7818A192">
            <w:pPr>
              <w:widowControl/>
              <w:jc w:val="left"/>
              <w:rPr>
                <w:rFonts w:ascii="宋体" w:hAnsi="宋体" w:eastAsia="宋体" w:cs="宋体"/>
                <w:color w:val="000000"/>
                <w:kern w:val="0"/>
                <w:sz w:val="22"/>
                <w:szCs w:val="22"/>
              </w:rPr>
            </w:pPr>
          </w:p>
        </w:tc>
        <w:tc>
          <w:tcPr>
            <w:tcW w:w="20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E1D1">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22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D143">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5012" w:type="dxa"/>
            <w:gridSpan w:val="3"/>
            <w:tcBorders>
              <w:top w:val="single" w:color="000000" w:sz="4" w:space="0"/>
              <w:left w:val="nil"/>
              <w:bottom w:val="single" w:color="000000" w:sz="4" w:space="0"/>
              <w:right w:val="single" w:color="000000" w:sz="4" w:space="0"/>
            </w:tcBorders>
            <w:shd w:val="clear" w:color="auto" w:fill="auto"/>
            <w:noWrap/>
            <w:vAlign w:val="center"/>
          </w:tcPr>
          <w:p w14:paraId="2D29E561">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本年政府性基金预算财政拨款支出</w:t>
            </w:r>
          </w:p>
        </w:tc>
      </w:tr>
      <w:tr w14:paraId="65CDF250">
        <w:tblPrEx>
          <w:tblCellMar>
            <w:top w:w="0" w:type="dxa"/>
            <w:left w:w="108" w:type="dxa"/>
            <w:bottom w:w="0" w:type="dxa"/>
            <w:right w:w="108" w:type="dxa"/>
          </w:tblCellMar>
        </w:tblPrEx>
        <w:trPr>
          <w:trHeight w:val="623" w:hRule="atLeast"/>
        </w:trPr>
        <w:tc>
          <w:tcPr>
            <w:tcW w:w="240" w:type="dxa"/>
            <w:tcBorders>
              <w:top w:val="nil"/>
              <w:left w:val="nil"/>
              <w:bottom w:val="nil"/>
              <w:right w:val="nil"/>
            </w:tcBorders>
            <w:shd w:val="clear" w:color="auto" w:fill="auto"/>
            <w:noWrap/>
            <w:vAlign w:val="center"/>
          </w:tcPr>
          <w:p w14:paraId="20DD5F1F">
            <w:pPr>
              <w:widowControl/>
              <w:jc w:val="left"/>
              <w:rPr>
                <w:rFonts w:ascii="宋体" w:hAnsi="宋体" w:eastAsia="宋体" w:cs="宋体"/>
                <w:color w:val="000000"/>
                <w:kern w:val="0"/>
                <w:sz w:val="22"/>
                <w:szCs w:val="22"/>
              </w:rPr>
            </w:pPr>
          </w:p>
        </w:tc>
        <w:tc>
          <w:tcPr>
            <w:tcW w:w="2089" w:type="dxa"/>
            <w:vMerge w:val="continue"/>
            <w:tcBorders>
              <w:top w:val="single" w:color="000000" w:sz="4" w:space="0"/>
              <w:left w:val="single" w:color="000000" w:sz="4" w:space="0"/>
              <w:bottom w:val="single" w:color="000000" w:sz="4" w:space="0"/>
              <w:right w:val="single" w:color="000000" w:sz="4" w:space="0"/>
            </w:tcBorders>
            <w:vAlign w:val="center"/>
          </w:tcPr>
          <w:p w14:paraId="6BAE0E30">
            <w:pPr>
              <w:widowControl/>
              <w:jc w:val="left"/>
              <w:rPr>
                <w:rFonts w:ascii="方正黑体_GBK" w:hAnsi="宋体" w:eastAsia="方正黑体_GBK" w:cs="宋体"/>
                <w:color w:val="000000"/>
                <w:kern w:val="0"/>
                <w:sz w:val="24"/>
                <w:szCs w:val="24"/>
              </w:rPr>
            </w:pPr>
          </w:p>
        </w:tc>
        <w:tc>
          <w:tcPr>
            <w:tcW w:w="2222" w:type="dxa"/>
            <w:vMerge w:val="continue"/>
            <w:tcBorders>
              <w:top w:val="single" w:color="000000" w:sz="4" w:space="0"/>
              <w:left w:val="single" w:color="000000" w:sz="4" w:space="0"/>
              <w:bottom w:val="single" w:color="000000" w:sz="4" w:space="0"/>
              <w:right w:val="single" w:color="000000" w:sz="4" w:space="0"/>
            </w:tcBorders>
            <w:vAlign w:val="center"/>
          </w:tcPr>
          <w:p w14:paraId="736C2966">
            <w:pPr>
              <w:widowControl/>
              <w:jc w:val="left"/>
              <w:rPr>
                <w:rFonts w:ascii="方正黑体_GBK" w:hAnsi="宋体" w:eastAsia="方正黑体_GBK" w:cs="宋体"/>
                <w:color w:val="000000"/>
                <w:kern w:val="0"/>
                <w:sz w:val="24"/>
                <w:szCs w:val="24"/>
              </w:rPr>
            </w:pPr>
          </w:p>
        </w:tc>
        <w:tc>
          <w:tcPr>
            <w:tcW w:w="1594" w:type="dxa"/>
            <w:tcBorders>
              <w:top w:val="nil"/>
              <w:left w:val="nil"/>
              <w:bottom w:val="single" w:color="000000" w:sz="4" w:space="0"/>
              <w:right w:val="single" w:color="000000" w:sz="4" w:space="0"/>
            </w:tcBorders>
            <w:shd w:val="clear" w:color="auto" w:fill="auto"/>
            <w:noWrap/>
            <w:vAlign w:val="center"/>
          </w:tcPr>
          <w:p w14:paraId="29627BF7">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1675" w:type="dxa"/>
            <w:tcBorders>
              <w:top w:val="nil"/>
              <w:left w:val="nil"/>
              <w:bottom w:val="single" w:color="000000" w:sz="4" w:space="0"/>
              <w:right w:val="single" w:color="000000" w:sz="4" w:space="0"/>
            </w:tcBorders>
            <w:shd w:val="clear" w:color="auto" w:fill="auto"/>
            <w:noWrap/>
            <w:vAlign w:val="center"/>
          </w:tcPr>
          <w:p w14:paraId="0065DC12">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1743" w:type="dxa"/>
            <w:tcBorders>
              <w:top w:val="nil"/>
              <w:left w:val="nil"/>
              <w:bottom w:val="single" w:color="000000" w:sz="4" w:space="0"/>
              <w:right w:val="single" w:color="000000" w:sz="4" w:space="0"/>
            </w:tcBorders>
            <w:shd w:val="clear" w:color="auto" w:fill="auto"/>
            <w:noWrap/>
            <w:vAlign w:val="center"/>
          </w:tcPr>
          <w:p w14:paraId="53AC3C7C">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14:paraId="436F1234">
        <w:tblPrEx>
          <w:tblCellMar>
            <w:top w:w="0" w:type="dxa"/>
            <w:left w:w="108" w:type="dxa"/>
            <w:bottom w:w="0" w:type="dxa"/>
            <w:right w:w="108" w:type="dxa"/>
          </w:tblCellMar>
        </w:tblPrEx>
        <w:trPr>
          <w:trHeight w:val="413" w:hRule="atLeast"/>
        </w:trPr>
        <w:tc>
          <w:tcPr>
            <w:tcW w:w="240" w:type="dxa"/>
            <w:tcBorders>
              <w:top w:val="nil"/>
              <w:left w:val="nil"/>
              <w:bottom w:val="nil"/>
              <w:right w:val="nil"/>
            </w:tcBorders>
            <w:shd w:val="clear" w:color="auto" w:fill="auto"/>
            <w:noWrap/>
            <w:vAlign w:val="center"/>
          </w:tcPr>
          <w:p w14:paraId="470C022B">
            <w:pPr>
              <w:widowControl/>
              <w:jc w:val="left"/>
              <w:rPr>
                <w:rFonts w:ascii="宋体" w:hAnsi="宋体" w:eastAsia="宋体" w:cs="宋体"/>
                <w:color w:val="000000"/>
                <w:kern w:val="0"/>
                <w:sz w:val="22"/>
                <w:szCs w:val="22"/>
              </w:rPr>
            </w:pPr>
          </w:p>
        </w:tc>
        <w:tc>
          <w:tcPr>
            <w:tcW w:w="4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E7B4">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1594" w:type="dxa"/>
            <w:tcBorders>
              <w:top w:val="nil"/>
              <w:left w:val="nil"/>
              <w:bottom w:val="single" w:color="000000" w:sz="4" w:space="0"/>
              <w:right w:val="single" w:color="000000" w:sz="4" w:space="0"/>
            </w:tcBorders>
            <w:shd w:val="clear" w:color="auto" w:fill="auto"/>
            <w:noWrap/>
            <w:vAlign w:val="center"/>
          </w:tcPr>
          <w:p w14:paraId="52EE0DEC">
            <w:pPr>
              <w:widowControl/>
              <w:jc w:val="right"/>
              <w:rPr>
                <w:rFonts w:eastAsia="宋体"/>
                <w:b/>
                <w:bCs/>
                <w:color w:val="000000"/>
                <w:kern w:val="0"/>
                <w:sz w:val="20"/>
              </w:rPr>
            </w:pPr>
            <w:r>
              <w:rPr>
                <w:rFonts w:eastAsia="宋体"/>
                <w:b/>
                <w:bCs/>
                <w:color w:val="000000"/>
                <w:kern w:val="0"/>
                <w:sz w:val="20"/>
              </w:rPr>
              <w:t xml:space="preserve"> </w:t>
            </w:r>
          </w:p>
        </w:tc>
        <w:tc>
          <w:tcPr>
            <w:tcW w:w="1675" w:type="dxa"/>
            <w:tcBorders>
              <w:top w:val="nil"/>
              <w:left w:val="nil"/>
              <w:bottom w:val="single" w:color="000000" w:sz="4" w:space="0"/>
              <w:right w:val="single" w:color="000000" w:sz="4" w:space="0"/>
            </w:tcBorders>
            <w:shd w:val="clear" w:color="auto" w:fill="auto"/>
            <w:noWrap/>
            <w:vAlign w:val="center"/>
          </w:tcPr>
          <w:p w14:paraId="62E7797E">
            <w:pPr>
              <w:widowControl/>
              <w:jc w:val="right"/>
              <w:rPr>
                <w:rFonts w:eastAsia="宋体"/>
                <w:b/>
                <w:bCs/>
                <w:color w:val="000000"/>
                <w:kern w:val="0"/>
                <w:sz w:val="20"/>
              </w:rPr>
            </w:pPr>
            <w:r>
              <w:rPr>
                <w:rFonts w:eastAsia="宋体"/>
                <w:b/>
                <w:bCs/>
                <w:color w:val="000000"/>
                <w:kern w:val="0"/>
                <w:sz w:val="20"/>
              </w:rPr>
              <w:t xml:space="preserve"> </w:t>
            </w:r>
          </w:p>
        </w:tc>
        <w:tc>
          <w:tcPr>
            <w:tcW w:w="1743" w:type="dxa"/>
            <w:tcBorders>
              <w:top w:val="nil"/>
              <w:left w:val="nil"/>
              <w:bottom w:val="single" w:color="000000" w:sz="4" w:space="0"/>
              <w:right w:val="single" w:color="000000" w:sz="4" w:space="0"/>
            </w:tcBorders>
            <w:shd w:val="clear" w:color="auto" w:fill="auto"/>
            <w:noWrap/>
            <w:vAlign w:val="center"/>
          </w:tcPr>
          <w:p w14:paraId="0E15A9FC">
            <w:pPr>
              <w:widowControl/>
              <w:jc w:val="right"/>
              <w:rPr>
                <w:rFonts w:eastAsia="宋体"/>
                <w:b/>
                <w:bCs/>
                <w:color w:val="000000"/>
                <w:kern w:val="0"/>
                <w:sz w:val="20"/>
              </w:rPr>
            </w:pPr>
            <w:r>
              <w:rPr>
                <w:rFonts w:eastAsia="宋体"/>
                <w:b/>
                <w:bCs/>
                <w:color w:val="000000"/>
                <w:kern w:val="0"/>
                <w:sz w:val="20"/>
              </w:rPr>
              <w:t xml:space="preserve"> </w:t>
            </w:r>
          </w:p>
        </w:tc>
      </w:tr>
      <w:tr w14:paraId="294B71D5">
        <w:tblPrEx>
          <w:tblCellMar>
            <w:top w:w="0" w:type="dxa"/>
            <w:left w:w="108" w:type="dxa"/>
            <w:bottom w:w="0" w:type="dxa"/>
            <w:right w:w="108" w:type="dxa"/>
          </w:tblCellMar>
        </w:tblPrEx>
        <w:trPr>
          <w:trHeight w:val="327" w:hRule="atLeast"/>
        </w:trPr>
        <w:tc>
          <w:tcPr>
            <w:tcW w:w="240" w:type="dxa"/>
            <w:tcBorders>
              <w:top w:val="nil"/>
              <w:left w:val="nil"/>
              <w:bottom w:val="nil"/>
              <w:right w:val="nil"/>
            </w:tcBorders>
            <w:shd w:val="clear" w:color="auto" w:fill="auto"/>
            <w:noWrap/>
            <w:vAlign w:val="center"/>
          </w:tcPr>
          <w:p w14:paraId="62AB3DC0">
            <w:pPr>
              <w:widowControl/>
              <w:jc w:val="left"/>
              <w:rPr>
                <w:rFonts w:ascii="宋体" w:hAnsi="宋体" w:eastAsia="宋体" w:cs="宋体"/>
                <w:color w:val="000000"/>
                <w:kern w:val="0"/>
                <w:sz w:val="22"/>
                <w:szCs w:val="22"/>
              </w:rPr>
            </w:pPr>
          </w:p>
        </w:tc>
        <w:tc>
          <w:tcPr>
            <w:tcW w:w="2089" w:type="dxa"/>
            <w:tcBorders>
              <w:top w:val="nil"/>
              <w:left w:val="single" w:color="000000" w:sz="4" w:space="0"/>
              <w:bottom w:val="single" w:color="000000" w:sz="4" w:space="0"/>
              <w:right w:val="single" w:color="000000" w:sz="4" w:space="0"/>
            </w:tcBorders>
            <w:shd w:val="clear" w:color="auto" w:fill="auto"/>
            <w:noWrap/>
            <w:vAlign w:val="center"/>
          </w:tcPr>
          <w:p w14:paraId="296FFFE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2222" w:type="dxa"/>
            <w:tcBorders>
              <w:top w:val="nil"/>
              <w:left w:val="nil"/>
              <w:bottom w:val="single" w:color="000000" w:sz="4" w:space="0"/>
              <w:right w:val="single" w:color="000000" w:sz="4" w:space="0"/>
            </w:tcBorders>
            <w:shd w:val="clear" w:color="auto" w:fill="auto"/>
            <w:noWrap/>
            <w:vAlign w:val="center"/>
          </w:tcPr>
          <w:p w14:paraId="087B3ED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1594" w:type="dxa"/>
            <w:tcBorders>
              <w:top w:val="nil"/>
              <w:left w:val="nil"/>
              <w:bottom w:val="single" w:color="000000" w:sz="4" w:space="0"/>
              <w:right w:val="single" w:color="000000" w:sz="4" w:space="0"/>
            </w:tcBorders>
            <w:shd w:val="clear" w:color="auto" w:fill="auto"/>
            <w:noWrap/>
            <w:vAlign w:val="center"/>
          </w:tcPr>
          <w:p w14:paraId="6A768B57">
            <w:pPr>
              <w:widowControl/>
              <w:jc w:val="right"/>
              <w:rPr>
                <w:rFonts w:eastAsia="宋体"/>
                <w:color w:val="000000"/>
                <w:kern w:val="0"/>
                <w:sz w:val="20"/>
              </w:rPr>
            </w:pPr>
            <w:r>
              <w:rPr>
                <w:rFonts w:eastAsia="宋体"/>
                <w:color w:val="000000"/>
                <w:kern w:val="0"/>
                <w:sz w:val="20"/>
              </w:rPr>
              <w:t xml:space="preserve"> </w:t>
            </w:r>
          </w:p>
        </w:tc>
        <w:tc>
          <w:tcPr>
            <w:tcW w:w="1675" w:type="dxa"/>
            <w:tcBorders>
              <w:top w:val="nil"/>
              <w:left w:val="nil"/>
              <w:bottom w:val="single" w:color="000000" w:sz="4" w:space="0"/>
              <w:right w:val="single" w:color="000000" w:sz="4" w:space="0"/>
            </w:tcBorders>
            <w:shd w:val="clear" w:color="auto" w:fill="auto"/>
            <w:noWrap/>
            <w:vAlign w:val="center"/>
          </w:tcPr>
          <w:p w14:paraId="57851E3B">
            <w:pPr>
              <w:widowControl/>
              <w:jc w:val="right"/>
              <w:rPr>
                <w:rFonts w:eastAsia="宋体"/>
                <w:color w:val="000000"/>
                <w:kern w:val="0"/>
                <w:sz w:val="20"/>
              </w:rPr>
            </w:pPr>
            <w:r>
              <w:rPr>
                <w:rFonts w:eastAsia="宋体"/>
                <w:color w:val="000000"/>
                <w:kern w:val="0"/>
                <w:sz w:val="20"/>
              </w:rPr>
              <w:t xml:space="preserve"> </w:t>
            </w:r>
          </w:p>
        </w:tc>
        <w:tc>
          <w:tcPr>
            <w:tcW w:w="1743" w:type="dxa"/>
            <w:tcBorders>
              <w:top w:val="nil"/>
              <w:left w:val="nil"/>
              <w:bottom w:val="single" w:color="000000" w:sz="4" w:space="0"/>
              <w:right w:val="single" w:color="000000" w:sz="4" w:space="0"/>
            </w:tcBorders>
            <w:shd w:val="clear" w:color="auto" w:fill="auto"/>
            <w:noWrap/>
            <w:vAlign w:val="center"/>
          </w:tcPr>
          <w:p w14:paraId="5425CA7F">
            <w:pPr>
              <w:widowControl/>
              <w:jc w:val="right"/>
              <w:rPr>
                <w:rFonts w:eastAsia="宋体"/>
                <w:color w:val="000000"/>
                <w:kern w:val="0"/>
                <w:sz w:val="20"/>
              </w:rPr>
            </w:pPr>
            <w:r>
              <w:rPr>
                <w:rFonts w:eastAsia="宋体"/>
                <w:color w:val="000000"/>
                <w:kern w:val="0"/>
                <w:sz w:val="20"/>
              </w:rPr>
              <w:t xml:space="preserve"> </w:t>
            </w:r>
          </w:p>
        </w:tc>
      </w:tr>
      <w:tr w14:paraId="0E76F3A0">
        <w:tblPrEx>
          <w:tblCellMar>
            <w:top w:w="0" w:type="dxa"/>
            <w:left w:w="108" w:type="dxa"/>
            <w:bottom w:w="0" w:type="dxa"/>
            <w:right w:w="108" w:type="dxa"/>
          </w:tblCellMar>
        </w:tblPrEx>
        <w:trPr>
          <w:trHeight w:val="327" w:hRule="atLeast"/>
        </w:trPr>
        <w:tc>
          <w:tcPr>
            <w:tcW w:w="240" w:type="dxa"/>
            <w:tcBorders>
              <w:top w:val="nil"/>
              <w:left w:val="nil"/>
              <w:bottom w:val="nil"/>
              <w:right w:val="nil"/>
            </w:tcBorders>
            <w:shd w:val="clear" w:color="auto" w:fill="auto"/>
            <w:noWrap/>
            <w:vAlign w:val="center"/>
          </w:tcPr>
          <w:p w14:paraId="62DF405C">
            <w:pPr>
              <w:widowControl/>
              <w:jc w:val="left"/>
              <w:rPr>
                <w:rFonts w:ascii="宋体" w:hAnsi="宋体" w:eastAsia="宋体" w:cs="宋体"/>
                <w:color w:val="000000"/>
                <w:kern w:val="0"/>
                <w:sz w:val="22"/>
                <w:szCs w:val="22"/>
              </w:rPr>
            </w:pPr>
          </w:p>
        </w:tc>
        <w:tc>
          <w:tcPr>
            <w:tcW w:w="2089" w:type="dxa"/>
            <w:tcBorders>
              <w:top w:val="nil"/>
              <w:left w:val="single" w:color="000000" w:sz="4" w:space="0"/>
              <w:bottom w:val="single" w:color="000000" w:sz="4" w:space="0"/>
              <w:right w:val="single" w:color="000000" w:sz="4" w:space="0"/>
            </w:tcBorders>
            <w:shd w:val="clear" w:color="auto" w:fill="auto"/>
            <w:vAlign w:val="center"/>
          </w:tcPr>
          <w:p w14:paraId="00F295C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2222" w:type="dxa"/>
            <w:tcBorders>
              <w:top w:val="nil"/>
              <w:left w:val="nil"/>
              <w:bottom w:val="single" w:color="000000" w:sz="4" w:space="0"/>
              <w:right w:val="single" w:color="000000" w:sz="4" w:space="0"/>
            </w:tcBorders>
            <w:shd w:val="clear" w:color="auto" w:fill="auto"/>
            <w:vAlign w:val="center"/>
          </w:tcPr>
          <w:p w14:paraId="1D17BDE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1594" w:type="dxa"/>
            <w:tcBorders>
              <w:top w:val="nil"/>
              <w:left w:val="nil"/>
              <w:bottom w:val="single" w:color="000000" w:sz="4" w:space="0"/>
              <w:right w:val="single" w:color="000000" w:sz="4" w:space="0"/>
            </w:tcBorders>
            <w:shd w:val="clear" w:color="auto" w:fill="auto"/>
            <w:noWrap/>
            <w:vAlign w:val="center"/>
          </w:tcPr>
          <w:p w14:paraId="3F9E5446">
            <w:pPr>
              <w:widowControl/>
              <w:jc w:val="right"/>
              <w:rPr>
                <w:rFonts w:eastAsia="宋体"/>
                <w:color w:val="000000"/>
                <w:kern w:val="0"/>
                <w:sz w:val="20"/>
              </w:rPr>
            </w:pPr>
            <w:r>
              <w:rPr>
                <w:rFonts w:eastAsia="宋体"/>
                <w:color w:val="000000"/>
                <w:kern w:val="0"/>
                <w:sz w:val="20"/>
              </w:rPr>
              <w:t xml:space="preserve"> </w:t>
            </w:r>
          </w:p>
        </w:tc>
        <w:tc>
          <w:tcPr>
            <w:tcW w:w="1675" w:type="dxa"/>
            <w:tcBorders>
              <w:top w:val="nil"/>
              <w:left w:val="nil"/>
              <w:bottom w:val="single" w:color="000000" w:sz="4" w:space="0"/>
              <w:right w:val="single" w:color="000000" w:sz="4" w:space="0"/>
            </w:tcBorders>
            <w:shd w:val="clear" w:color="auto" w:fill="auto"/>
            <w:noWrap/>
            <w:vAlign w:val="center"/>
          </w:tcPr>
          <w:p w14:paraId="0BA9A531">
            <w:pPr>
              <w:widowControl/>
              <w:jc w:val="right"/>
              <w:rPr>
                <w:rFonts w:eastAsia="宋体"/>
                <w:color w:val="000000"/>
                <w:kern w:val="0"/>
                <w:sz w:val="20"/>
              </w:rPr>
            </w:pPr>
            <w:r>
              <w:rPr>
                <w:rFonts w:eastAsia="宋体"/>
                <w:color w:val="000000"/>
                <w:kern w:val="0"/>
                <w:sz w:val="20"/>
              </w:rPr>
              <w:t xml:space="preserve"> </w:t>
            </w:r>
          </w:p>
        </w:tc>
        <w:tc>
          <w:tcPr>
            <w:tcW w:w="1743" w:type="dxa"/>
            <w:tcBorders>
              <w:top w:val="nil"/>
              <w:left w:val="nil"/>
              <w:bottom w:val="single" w:color="000000" w:sz="4" w:space="0"/>
              <w:right w:val="single" w:color="000000" w:sz="4" w:space="0"/>
            </w:tcBorders>
            <w:shd w:val="clear" w:color="auto" w:fill="auto"/>
            <w:noWrap/>
            <w:vAlign w:val="center"/>
          </w:tcPr>
          <w:p w14:paraId="31F4FB1C">
            <w:pPr>
              <w:widowControl/>
              <w:jc w:val="right"/>
              <w:rPr>
                <w:rFonts w:eastAsia="宋体"/>
                <w:color w:val="000000"/>
                <w:kern w:val="0"/>
                <w:sz w:val="20"/>
              </w:rPr>
            </w:pPr>
            <w:r>
              <w:rPr>
                <w:rFonts w:eastAsia="宋体"/>
                <w:color w:val="000000"/>
                <w:kern w:val="0"/>
                <w:sz w:val="20"/>
              </w:rPr>
              <w:t xml:space="preserve"> </w:t>
            </w:r>
          </w:p>
        </w:tc>
      </w:tr>
      <w:tr w14:paraId="787FBFEB">
        <w:tblPrEx>
          <w:tblCellMar>
            <w:top w:w="0" w:type="dxa"/>
            <w:left w:w="108" w:type="dxa"/>
            <w:bottom w:w="0" w:type="dxa"/>
            <w:right w:w="108" w:type="dxa"/>
          </w:tblCellMar>
        </w:tblPrEx>
        <w:trPr>
          <w:trHeight w:val="327" w:hRule="atLeast"/>
        </w:trPr>
        <w:tc>
          <w:tcPr>
            <w:tcW w:w="240" w:type="dxa"/>
            <w:tcBorders>
              <w:top w:val="nil"/>
              <w:left w:val="nil"/>
              <w:bottom w:val="nil"/>
              <w:right w:val="nil"/>
            </w:tcBorders>
            <w:shd w:val="clear" w:color="auto" w:fill="auto"/>
            <w:noWrap/>
            <w:vAlign w:val="center"/>
          </w:tcPr>
          <w:p w14:paraId="23C5973A">
            <w:pPr>
              <w:widowControl/>
              <w:jc w:val="left"/>
              <w:rPr>
                <w:rFonts w:ascii="宋体" w:hAnsi="宋体" w:eastAsia="宋体" w:cs="宋体"/>
                <w:color w:val="000000"/>
                <w:kern w:val="0"/>
                <w:sz w:val="22"/>
                <w:szCs w:val="22"/>
              </w:rPr>
            </w:pPr>
          </w:p>
        </w:tc>
        <w:tc>
          <w:tcPr>
            <w:tcW w:w="2089" w:type="dxa"/>
            <w:tcBorders>
              <w:top w:val="nil"/>
              <w:left w:val="single" w:color="000000" w:sz="4" w:space="0"/>
              <w:bottom w:val="single" w:color="000000" w:sz="4" w:space="0"/>
              <w:right w:val="single" w:color="000000" w:sz="4" w:space="0"/>
            </w:tcBorders>
            <w:shd w:val="clear" w:color="auto" w:fill="auto"/>
            <w:vAlign w:val="center"/>
          </w:tcPr>
          <w:p w14:paraId="7A5CCF15">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2222" w:type="dxa"/>
            <w:tcBorders>
              <w:top w:val="nil"/>
              <w:left w:val="nil"/>
              <w:bottom w:val="single" w:color="000000" w:sz="4" w:space="0"/>
              <w:right w:val="single" w:color="000000" w:sz="4" w:space="0"/>
            </w:tcBorders>
            <w:shd w:val="clear" w:color="auto" w:fill="auto"/>
            <w:vAlign w:val="center"/>
          </w:tcPr>
          <w:p w14:paraId="60B51AD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w:t>
            </w:r>
          </w:p>
        </w:tc>
        <w:tc>
          <w:tcPr>
            <w:tcW w:w="1594" w:type="dxa"/>
            <w:tcBorders>
              <w:top w:val="nil"/>
              <w:left w:val="nil"/>
              <w:bottom w:val="single" w:color="000000" w:sz="4" w:space="0"/>
              <w:right w:val="single" w:color="000000" w:sz="4" w:space="0"/>
            </w:tcBorders>
            <w:shd w:val="clear" w:color="auto" w:fill="auto"/>
            <w:noWrap/>
            <w:vAlign w:val="center"/>
          </w:tcPr>
          <w:p w14:paraId="67C9BBA5">
            <w:pPr>
              <w:widowControl/>
              <w:jc w:val="right"/>
              <w:rPr>
                <w:rFonts w:eastAsia="宋体"/>
                <w:color w:val="000000"/>
                <w:kern w:val="0"/>
                <w:sz w:val="20"/>
              </w:rPr>
            </w:pPr>
            <w:r>
              <w:rPr>
                <w:rFonts w:eastAsia="宋体"/>
                <w:color w:val="000000"/>
                <w:kern w:val="0"/>
                <w:sz w:val="20"/>
              </w:rPr>
              <w:t xml:space="preserve"> </w:t>
            </w:r>
          </w:p>
        </w:tc>
        <w:tc>
          <w:tcPr>
            <w:tcW w:w="1675" w:type="dxa"/>
            <w:tcBorders>
              <w:top w:val="nil"/>
              <w:left w:val="nil"/>
              <w:bottom w:val="single" w:color="000000" w:sz="4" w:space="0"/>
              <w:right w:val="single" w:color="000000" w:sz="4" w:space="0"/>
            </w:tcBorders>
            <w:shd w:val="clear" w:color="auto" w:fill="auto"/>
            <w:noWrap/>
            <w:vAlign w:val="center"/>
          </w:tcPr>
          <w:p w14:paraId="2B2D177F">
            <w:pPr>
              <w:widowControl/>
              <w:jc w:val="right"/>
              <w:rPr>
                <w:rFonts w:eastAsia="宋体"/>
                <w:color w:val="000000"/>
                <w:kern w:val="0"/>
                <w:sz w:val="20"/>
              </w:rPr>
            </w:pPr>
            <w:r>
              <w:rPr>
                <w:rFonts w:eastAsia="宋体"/>
                <w:color w:val="000000"/>
                <w:kern w:val="0"/>
                <w:sz w:val="20"/>
              </w:rPr>
              <w:t xml:space="preserve"> </w:t>
            </w:r>
          </w:p>
        </w:tc>
        <w:tc>
          <w:tcPr>
            <w:tcW w:w="1743" w:type="dxa"/>
            <w:tcBorders>
              <w:top w:val="nil"/>
              <w:left w:val="nil"/>
              <w:bottom w:val="single" w:color="000000" w:sz="4" w:space="0"/>
              <w:right w:val="single" w:color="000000" w:sz="4" w:space="0"/>
            </w:tcBorders>
            <w:shd w:val="clear" w:color="auto" w:fill="auto"/>
            <w:noWrap/>
            <w:vAlign w:val="center"/>
          </w:tcPr>
          <w:p w14:paraId="7BA8C866">
            <w:pPr>
              <w:widowControl/>
              <w:jc w:val="right"/>
              <w:rPr>
                <w:rFonts w:eastAsia="宋体"/>
                <w:color w:val="000000"/>
                <w:kern w:val="0"/>
                <w:sz w:val="20"/>
              </w:rPr>
            </w:pPr>
            <w:r>
              <w:rPr>
                <w:rFonts w:eastAsia="宋体"/>
                <w:color w:val="000000"/>
                <w:kern w:val="0"/>
                <w:sz w:val="20"/>
              </w:rPr>
              <w:t xml:space="preserve"> </w:t>
            </w:r>
          </w:p>
        </w:tc>
      </w:tr>
    </w:tbl>
    <w:p w14:paraId="48527DF2"/>
    <w:p w14:paraId="6E4A750D">
      <w:pPr>
        <w:rPr>
          <w:rFonts w:hint="eastAsia"/>
        </w:rPr>
      </w:pPr>
    </w:p>
    <w:p w14:paraId="46EC6CDF">
      <w:pPr>
        <w:rPr>
          <w:rFonts w:hint="eastAsia"/>
        </w:rPr>
      </w:pPr>
    </w:p>
    <w:p w14:paraId="6DCFB6DF">
      <w:pPr>
        <w:rPr>
          <w:rFonts w:hint="eastAsia"/>
        </w:rPr>
      </w:pPr>
    </w:p>
    <w:p w14:paraId="3348765A">
      <w:pPr>
        <w:rPr>
          <w:rFonts w:hint="eastAsia"/>
        </w:rPr>
      </w:pPr>
    </w:p>
    <w:p w14:paraId="4297ADB2">
      <w:pPr>
        <w:rPr>
          <w:rFonts w:hint="eastAsia"/>
        </w:rPr>
      </w:pPr>
    </w:p>
    <w:p w14:paraId="7E94E02F">
      <w:pPr>
        <w:rPr>
          <w:rFonts w:hint="eastAsia"/>
        </w:rPr>
      </w:pPr>
    </w:p>
    <w:p w14:paraId="030D1ACB">
      <w:pPr>
        <w:rPr>
          <w:rFonts w:hint="eastAsia"/>
        </w:rPr>
      </w:pPr>
    </w:p>
    <w:p w14:paraId="18EFFB4A">
      <w:pPr>
        <w:rPr>
          <w:rFonts w:hint="eastAsia"/>
        </w:rPr>
      </w:pPr>
    </w:p>
    <w:p w14:paraId="060C9319">
      <w:pPr>
        <w:rPr>
          <w:rFonts w:hint="eastAsia"/>
        </w:rPr>
      </w:pPr>
    </w:p>
    <w:p w14:paraId="071324B8">
      <w:pPr>
        <w:rPr>
          <w:rFonts w:hint="eastAsia"/>
        </w:rPr>
      </w:pPr>
    </w:p>
    <w:p w14:paraId="5BE77516">
      <w:pPr>
        <w:rPr>
          <w:rFonts w:hint="eastAsia"/>
        </w:rPr>
      </w:pPr>
    </w:p>
    <w:p w14:paraId="33CCA341">
      <w:r>
        <w:rPr>
          <w:rFonts w:hint="eastAsia"/>
        </w:rPr>
        <w:t>附件7</w:t>
      </w:r>
    </w:p>
    <w:tbl>
      <w:tblPr>
        <w:tblStyle w:val="5"/>
        <w:tblW w:w="8220" w:type="dxa"/>
        <w:tblInd w:w="93" w:type="dxa"/>
        <w:tblLayout w:type="autofit"/>
        <w:tblCellMar>
          <w:top w:w="0" w:type="dxa"/>
          <w:left w:w="108" w:type="dxa"/>
          <w:bottom w:w="0" w:type="dxa"/>
          <w:right w:w="108" w:type="dxa"/>
        </w:tblCellMar>
      </w:tblPr>
      <w:tblGrid>
        <w:gridCol w:w="3018"/>
        <w:gridCol w:w="1080"/>
        <w:gridCol w:w="2719"/>
        <w:gridCol w:w="1403"/>
      </w:tblGrid>
      <w:tr w14:paraId="05A4E8E8">
        <w:tblPrEx>
          <w:tblCellMar>
            <w:top w:w="0" w:type="dxa"/>
            <w:left w:w="108" w:type="dxa"/>
            <w:bottom w:w="0" w:type="dxa"/>
            <w:right w:w="108" w:type="dxa"/>
          </w:tblCellMar>
        </w:tblPrEx>
        <w:trPr>
          <w:trHeight w:val="624" w:hRule="atLeast"/>
        </w:trPr>
        <w:tc>
          <w:tcPr>
            <w:tcW w:w="8220" w:type="dxa"/>
            <w:gridSpan w:val="4"/>
            <w:vMerge w:val="restart"/>
            <w:tcBorders>
              <w:top w:val="nil"/>
              <w:left w:val="nil"/>
              <w:bottom w:val="nil"/>
              <w:right w:val="nil"/>
            </w:tcBorders>
            <w:shd w:val="clear" w:color="auto" w:fill="auto"/>
            <w:vAlign w:val="center"/>
          </w:tcPr>
          <w:p w14:paraId="7397902F">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0"/>
                <w:szCs w:val="30"/>
              </w:rPr>
              <w:t>重庆市九龙坡区人民政府石桥铺街道办事处部门收支总表</w:t>
            </w:r>
          </w:p>
        </w:tc>
      </w:tr>
      <w:tr w14:paraId="0E2C0DCF">
        <w:tblPrEx>
          <w:tblCellMar>
            <w:top w:w="0" w:type="dxa"/>
            <w:left w:w="108" w:type="dxa"/>
            <w:bottom w:w="0" w:type="dxa"/>
            <w:right w:w="108" w:type="dxa"/>
          </w:tblCellMar>
        </w:tblPrEx>
        <w:trPr>
          <w:trHeight w:val="624" w:hRule="atLeast"/>
        </w:trPr>
        <w:tc>
          <w:tcPr>
            <w:tcW w:w="8220" w:type="dxa"/>
            <w:gridSpan w:val="4"/>
            <w:vMerge w:val="continue"/>
            <w:tcBorders>
              <w:top w:val="nil"/>
              <w:left w:val="nil"/>
              <w:bottom w:val="nil"/>
              <w:right w:val="nil"/>
            </w:tcBorders>
            <w:vAlign w:val="center"/>
          </w:tcPr>
          <w:p w14:paraId="0DF4A022">
            <w:pPr>
              <w:widowControl/>
              <w:jc w:val="left"/>
              <w:rPr>
                <w:rFonts w:ascii="方正小标宋_GBK" w:hAnsi="宋体" w:eastAsia="方正小标宋_GBK" w:cs="宋体"/>
                <w:color w:val="000000"/>
                <w:kern w:val="0"/>
                <w:sz w:val="30"/>
                <w:szCs w:val="30"/>
              </w:rPr>
            </w:pPr>
          </w:p>
        </w:tc>
      </w:tr>
      <w:tr w14:paraId="0E056E85">
        <w:tblPrEx>
          <w:tblCellMar>
            <w:top w:w="0" w:type="dxa"/>
            <w:left w:w="108" w:type="dxa"/>
            <w:bottom w:w="0" w:type="dxa"/>
            <w:right w:w="108" w:type="dxa"/>
          </w:tblCellMar>
        </w:tblPrEx>
        <w:trPr>
          <w:trHeight w:val="327" w:hRule="atLeast"/>
        </w:trPr>
        <w:tc>
          <w:tcPr>
            <w:tcW w:w="3018" w:type="dxa"/>
            <w:tcBorders>
              <w:top w:val="nil"/>
              <w:left w:val="nil"/>
              <w:bottom w:val="nil"/>
              <w:right w:val="nil"/>
            </w:tcBorders>
            <w:shd w:val="clear" w:color="auto" w:fill="auto"/>
            <w:noWrap/>
            <w:vAlign w:val="center"/>
          </w:tcPr>
          <w:p w14:paraId="56EF159E">
            <w:pPr>
              <w:widowControl/>
              <w:jc w:val="left"/>
              <w:rPr>
                <w:rFonts w:ascii="宋体" w:hAnsi="宋体" w:eastAsia="宋体" w:cs="宋体"/>
                <w:color w:val="000000"/>
                <w:kern w:val="0"/>
                <w:sz w:val="22"/>
                <w:szCs w:val="22"/>
              </w:rPr>
            </w:pPr>
          </w:p>
        </w:tc>
        <w:tc>
          <w:tcPr>
            <w:tcW w:w="1080" w:type="dxa"/>
            <w:tcBorders>
              <w:top w:val="nil"/>
              <w:left w:val="nil"/>
              <w:bottom w:val="nil"/>
              <w:right w:val="nil"/>
            </w:tcBorders>
            <w:shd w:val="clear" w:color="auto" w:fill="auto"/>
            <w:noWrap/>
            <w:vAlign w:val="center"/>
          </w:tcPr>
          <w:p w14:paraId="4C3032B2">
            <w:pPr>
              <w:widowControl/>
              <w:jc w:val="left"/>
              <w:rPr>
                <w:rFonts w:ascii="宋体" w:hAnsi="宋体" w:eastAsia="宋体" w:cs="宋体"/>
                <w:color w:val="000000"/>
                <w:kern w:val="0"/>
                <w:sz w:val="22"/>
                <w:szCs w:val="22"/>
              </w:rPr>
            </w:pPr>
          </w:p>
        </w:tc>
        <w:tc>
          <w:tcPr>
            <w:tcW w:w="2719" w:type="dxa"/>
            <w:tcBorders>
              <w:top w:val="nil"/>
              <w:left w:val="nil"/>
              <w:bottom w:val="nil"/>
              <w:right w:val="nil"/>
            </w:tcBorders>
            <w:shd w:val="clear" w:color="auto" w:fill="auto"/>
            <w:noWrap/>
            <w:vAlign w:val="center"/>
          </w:tcPr>
          <w:p w14:paraId="6A353DD4">
            <w:pPr>
              <w:widowControl/>
              <w:jc w:val="left"/>
              <w:rPr>
                <w:rFonts w:ascii="宋体" w:hAnsi="宋体" w:eastAsia="宋体" w:cs="宋体"/>
                <w:color w:val="000000"/>
                <w:kern w:val="0"/>
                <w:sz w:val="22"/>
                <w:szCs w:val="22"/>
              </w:rPr>
            </w:pPr>
          </w:p>
        </w:tc>
        <w:tc>
          <w:tcPr>
            <w:tcW w:w="1403" w:type="dxa"/>
            <w:tcBorders>
              <w:top w:val="nil"/>
              <w:left w:val="nil"/>
              <w:bottom w:val="nil"/>
              <w:right w:val="nil"/>
            </w:tcBorders>
            <w:shd w:val="clear" w:color="auto" w:fill="auto"/>
            <w:noWrap/>
            <w:vAlign w:val="center"/>
          </w:tcPr>
          <w:p w14:paraId="7CB157C4">
            <w:pPr>
              <w:widowControl/>
              <w:jc w:val="left"/>
              <w:rPr>
                <w:rFonts w:ascii="宋体" w:hAnsi="宋体" w:eastAsia="宋体" w:cs="宋体"/>
                <w:color w:val="000000"/>
                <w:kern w:val="0"/>
                <w:sz w:val="22"/>
                <w:szCs w:val="22"/>
              </w:rPr>
            </w:pPr>
          </w:p>
        </w:tc>
      </w:tr>
      <w:tr w14:paraId="0BA72436">
        <w:tblPrEx>
          <w:tblCellMar>
            <w:top w:w="0" w:type="dxa"/>
            <w:left w:w="108" w:type="dxa"/>
            <w:bottom w:w="0" w:type="dxa"/>
            <w:right w:w="108" w:type="dxa"/>
          </w:tblCellMar>
        </w:tblPrEx>
        <w:trPr>
          <w:trHeight w:val="465" w:hRule="atLeast"/>
        </w:trPr>
        <w:tc>
          <w:tcPr>
            <w:tcW w:w="3018" w:type="dxa"/>
            <w:tcBorders>
              <w:top w:val="nil"/>
              <w:left w:val="nil"/>
              <w:bottom w:val="nil"/>
              <w:right w:val="nil"/>
            </w:tcBorders>
            <w:shd w:val="clear" w:color="auto" w:fill="auto"/>
            <w:noWrap/>
            <w:vAlign w:val="center"/>
          </w:tcPr>
          <w:p w14:paraId="33CF128C">
            <w:pPr>
              <w:widowControl/>
              <w:jc w:val="left"/>
              <w:rPr>
                <w:rFonts w:ascii="宋体" w:hAnsi="宋体" w:eastAsia="宋体" w:cs="宋体"/>
                <w:color w:val="000000"/>
                <w:kern w:val="0"/>
                <w:sz w:val="22"/>
                <w:szCs w:val="22"/>
              </w:rPr>
            </w:pPr>
          </w:p>
        </w:tc>
        <w:tc>
          <w:tcPr>
            <w:tcW w:w="1080" w:type="dxa"/>
            <w:tcBorders>
              <w:top w:val="nil"/>
              <w:left w:val="nil"/>
              <w:bottom w:val="nil"/>
              <w:right w:val="nil"/>
            </w:tcBorders>
            <w:shd w:val="clear" w:color="auto" w:fill="auto"/>
            <w:noWrap/>
            <w:vAlign w:val="center"/>
          </w:tcPr>
          <w:p w14:paraId="30BA055E">
            <w:pPr>
              <w:widowControl/>
              <w:jc w:val="left"/>
              <w:rPr>
                <w:rFonts w:ascii="宋体" w:hAnsi="宋体" w:eastAsia="宋体" w:cs="宋体"/>
                <w:color w:val="000000"/>
                <w:kern w:val="0"/>
                <w:sz w:val="22"/>
                <w:szCs w:val="22"/>
              </w:rPr>
            </w:pPr>
          </w:p>
        </w:tc>
        <w:tc>
          <w:tcPr>
            <w:tcW w:w="2719" w:type="dxa"/>
            <w:tcBorders>
              <w:top w:val="nil"/>
              <w:left w:val="nil"/>
              <w:bottom w:val="nil"/>
              <w:right w:val="nil"/>
            </w:tcBorders>
            <w:shd w:val="clear" w:color="auto" w:fill="auto"/>
            <w:noWrap/>
            <w:vAlign w:val="center"/>
          </w:tcPr>
          <w:p w14:paraId="2FDB1625">
            <w:pPr>
              <w:widowControl/>
              <w:jc w:val="left"/>
              <w:rPr>
                <w:rFonts w:ascii="宋体" w:hAnsi="宋体" w:eastAsia="宋体" w:cs="宋体"/>
                <w:color w:val="000000"/>
                <w:kern w:val="0"/>
                <w:sz w:val="22"/>
                <w:szCs w:val="22"/>
              </w:rPr>
            </w:pPr>
          </w:p>
        </w:tc>
        <w:tc>
          <w:tcPr>
            <w:tcW w:w="1403" w:type="dxa"/>
            <w:tcBorders>
              <w:top w:val="nil"/>
              <w:left w:val="nil"/>
              <w:bottom w:val="nil"/>
              <w:right w:val="nil"/>
            </w:tcBorders>
            <w:shd w:val="clear" w:color="auto" w:fill="auto"/>
            <w:noWrap/>
            <w:vAlign w:val="center"/>
          </w:tcPr>
          <w:p w14:paraId="0F1F3326">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14:paraId="6DE5258E">
        <w:tblPrEx>
          <w:tblCellMar>
            <w:top w:w="0" w:type="dxa"/>
            <w:left w:w="108" w:type="dxa"/>
            <w:bottom w:w="0" w:type="dxa"/>
            <w:right w:w="108" w:type="dxa"/>
          </w:tblCellMar>
        </w:tblPrEx>
        <w:trPr>
          <w:trHeight w:val="690" w:hRule="atLeast"/>
        </w:trPr>
        <w:tc>
          <w:tcPr>
            <w:tcW w:w="4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35AD">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4122" w:type="dxa"/>
            <w:gridSpan w:val="2"/>
            <w:tcBorders>
              <w:top w:val="single" w:color="000000" w:sz="4" w:space="0"/>
              <w:left w:val="nil"/>
              <w:bottom w:val="single" w:color="000000" w:sz="4" w:space="0"/>
              <w:right w:val="single" w:color="000000" w:sz="4" w:space="0"/>
            </w:tcBorders>
            <w:shd w:val="clear" w:color="auto" w:fill="auto"/>
            <w:noWrap/>
            <w:vAlign w:val="center"/>
          </w:tcPr>
          <w:p w14:paraId="27468F07">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14:paraId="51015CC3">
        <w:tblPrEx>
          <w:tblCellMar>
            <w:top w:w="0" w:type="dxa"/>
            <w:left w:w="108" w:type="dxa"/>
            <w:bottom w:w="0" w:type="dxa"/>
            <w:right w:w="108" w:type="dxa"/>
          </w:tblCellMar>
        </w:tblPrEx>
        <w:trPr>
          <w:trHeight w:val="657" w:hRule="atLeast"/>
        </w:trPr>
        <w:tc>
          <w:tcPr>
            <w:tcW w:w="3018" w:type="dxa"/>
            <w:tcBorders>
              <w:top w:val="nil"/>
              <w:left w:val="single" w:color="000000" w:sz="4" w:space="0"/>
              <w:bottom w:val="single" w:color="000000" w:sz="4" w:space="0"/>
              <w:right w:val="single" w:color="000000" w:sz="4" w:space="0"/>
            </w:tcBorders>
            <w:shd w:val="clear" w:color="auto" w:fill="auto"/>
            <w:noWrap/>
            <w:vAlign w:val="center"/>
          </w:tcPr>
          <w:p w14:paraId="727320AC">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1080" w:type="dxa"/>
            <w:tcBorders>
              <w:top w:val="nil"/>
              <w:left w:val="nil"/>
              <w:bottom w:val="single" w:color="000000" w:sz="4" w:space="0"/>
              <w:right w:val="single" w:color="000000" w:sz="4" w:space="0"/>
            </w:tcBorders>
            <w:shd w:val="clear" w:color="auto" w:fill="auto"/>
            <w:noWrap/>
            <w:vAlign w:val="center"/>
          </w:tcPr>
          <w:p w14:paraId="14B9A769">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2719" w:type="dxa"/>
            <w:tcBorders>
              <w:top w:val="nil"/>
              <w:left w:val="nil"/>
              <w:bottom w:val="single" w:color="000000" w:sz="4" w:space="0"/>
              <w:right w:val="single" w:color="000000" w:sz="4" w:space="0"/>
            </w:tcBorders>
            <w:shd w:val="clear" w:color="auto" w:fill="auto"/>
            <w:noWrap/>
            <w:vAlign w:val="center"/>
          </w:tcPr>
          <w:p w14:paraId="72A46504">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1403" w:type="dxa"/>
            <w:tcBorders>
              <w:top w:val="nil"/>
              <w:left w:val="nil"/>
              <w:bottom w:val="single" w:color="000000" w:sz="4" w:space="0"/>
              <w:right w:val="single" w:color="000000" w:sz="4" w:space="0"/>
            </w:tcBorders>
            <w:shd w:val="clear" w:color="auto" w:fill="auto"/>
            <w:noWrap/>
            <w:vAlign w:val="center"/>
          </w:tcPr>
          <w:p w14:paraId="1F3CF24C">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r>
      <w:tr w14:paraId="4364EE6E">
        <w:tblPrEx>
          <w:tblCellMar>
            <w:top w:w="0" w:type="dxa"/>
            <w:left w:w="108" w:type="dxa"/>
            <w:bottom w:w="0" w:type="dxa"/>
            <w:right w:w="108" w:type="dxa"/>
          </w:tblCellMar>
        </w:tblPrEx>
        <w:trPr>
          <w:trHeight w:val="499" w:hRule="atLeast"/>
        </w:trPr>
        <w:tc>
          <w:tcPr>
            <w:tcW w:w="3018" w:type="dxa"/>
            <w:tcBorders>
              <w:top w:val="nil"/>
              <w:left w:val="single" w:color="000000" w:sz="4" w:space="0"/>
              <w:bottom w:val="single" w:color="000000" w:sz="4" w:space="0"/>
              <w:right w:val="single" w:color="000000" w:sz="4" w:space="0"/>
            </w:tcBorders>
            <w:shd w:val="clear" w:color="auto" w:fill="auto"/>
            <w:noWrap/>
            <w:vAlign w:val="center"/>
          </w:tcPr>
          <w:p w14:paraId="60C7BC87">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080" w:type="dxa"/>
            <w:tcBorders>
              <w:top w:val="nil"/>
              <w:left w:val="nil"/>
              <w:bottom w:val="single" w:color="000000" w:sz="4" w:space="0"/>
              <w:right w:val="single" w:color="000000" w:sz="4" w:space="0"/>
            </w:tcBorders>
            <w:shd w:val="clear" w:color="auto" w:fill="auto"/>
            <w:noWrap/>
            <w:vAlign w:val="center"/>
          </w:tcPr>
          <w:p w14:paraId="39B68A68">
            <w:pPr>
              <w:widowControl/>
              <w:jc w:val="right"/>
              <w:rPr>
                <w:rFonts w:eastAsia="宋体"/>
                <w:color w:val="000000"/>
                <w:kern w:val="0"/>
                <w:sz w:val="24"/>
                <w:szCs w:val="24"/>
              </w:rPr>
            </w:pPr>
            <w:r>
              <w:rPr>
                <w:rFonts w:eastAsia="宋体"/>
                <w:color w:val="000000"/>
                <w:kern w:val="0"/>
                <w:sz w:val="24"/>
                <w:szCs w:val="24"/>
              </w:rPr>
              <w:t>225.06</w:t>
            </w:r>
          </w:p>
        </w:tc>
        <w:tc>
          <w:tcPr>
            <w:tcW w:w="2719" w:type="dxa"/>
            <w:tcBorders>
              <w:top w:val="nil"/>
              <w:left w:val="nil"/>
              <w:bottom w:val="single" w:color="000000" w:sz="4" w:space="0"/>
              <w:right w:val="single" w:color="000000" w:sz="4" w:space="0"/>
            </w:tcBorders>
            <w:shd w:val="clear" w:color="auto" w:fill="auto"/>
            <w:noWrap/>
            <w:vAlign w:val="center"/>
          </w:tcPr>
          <w:p w14:paraId="1A15FE95">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403" w:type="dxa"/>
            <w:tcBorders>
              <w:top w:val="nil"/>
              <w:left w:val="nil"/>
              <w:bottom w:val="single" w:color="000000" w:sz="4" w:space="0"/>
              <w:right w:val="single" w:color="000000" w:sz="4" w:space="0"/>
            </w:tcBorders>
            <w:shd w:val="clear" w:color="auto" w:fill="auto"/>
            <w:noWrap/>
            <w:vAlign w:val="center"/>
          </w:tcPr>
          <w:p w14:paraId="3E35E2AB">
            <w:pPr>
              <w:widowControl/>
              <w:jc w:val="right"/>
              <w:rPr>
                <w:rFonts w:eastAsia="宋体"/>
                <w:color w:val="000000"/>
                <w:kern w:val="0"/>
                <w:sz w:val="24"/>
                <w:szCs w:val="24"/>
              </w:rPr>
            </w:pPr>
            <w:r>
              <w:rPr>
                <w:rFonts w:eastAsia="宋体"/>
                <w:color w:val="000000"/>
                <w:kern w:val="0"/>
                <w:sz w:val="24"/>
                <w:szCs w:val="24"/>
              </w:rPr>
              <w:t>225.06</w:t>
            </w:r>
          </w:p>
        </w:tc>
      </w:tr>
      <w:tr w14:paraId="63AF1FBE">
        <w:tblPrEx>
          <w:tblCellMar>
            <w:top w:w="0" w:type="dxa"/>
            <w:left w:w="108" w:type="dxa"/>
            <w:bottom w:w="0" w:type="dxa"/>
            <w:right w:w="108" w:type="dxa"/>
          </w:tblCellMar>
        </w:tblPrEx>
        <w:trPr>
          <w:trHeight w:val="413" w:hRule="atLeast"/>
        </w:trPr>
        <w:tc>
          <w:tcPr>
            <w:tcW w:w="3018" w:type="dxa"/>
            <w:tcBorders>
              <w:top w:val="nil"/>
              <w:left w:val="single" w:color="000000" w:sz="4" w:space="0"/>
              <w:bottom w:val="single" w:color="000000" w:sz="4" w:space="0"/>
              <w:right w:val="single" w:color="000000" w:sz="4" w:space="0"/>
            </w:tcBorders>
            <w:shd w:val="clear" w:color="auto" w:fill="auto"/>
            <w:noWrap/>
            <w:vAlign w:val="center"/>
          </w:tcPr>
          <w:p w14:paraId="468C1D05">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1080" w:type="dxa"/>
            <w:tcBorders>
              <w:top w:val="nil"/>
              <w:left w:val="nil"/>
              <w:bottom w:val="single" w:color="000000" w:sz="4" w:space="0"/>
              <w:right w:val="single" w:color="000000" w:sz="4" w:space="0"/>
            </w:tcBorders>
            <w:shd w:val="clear" w:color="auto" w:fill="auto"/>
            <w:noWrap/>
            <w:vAlign w:val="center"/>
          </w:tcPr>
          <w:p w14:paraId="2E5BF8FE">
            <w:pPr>
              <w:widowControl/>
              <w:jc w:val="right"/>
              <w:rPr>
                <w:rFonts w:eastAsia="宋体"/>
                <w:color w:val="000000"/>
                <w:kern w:val="0"/>
                <w:sz w:val="24"/>
                <w:szCs w:val="24"/>
              </w:rPr>
            </w:pPr>
            <w:r>
              <w:rPr>
                <w:rFonts w:eastAsia="宋体"/>
                <w:color w:val="000000"/>
                <w:kern w:val="0"/>
                <w:sz w:val="24"/>
                <w:szCs w:val="24"/>
              </w:rPr>
              <w:t>225.06</w:t>
            </w:r>
          </w:p>
        </w:tc>
        <w:tc>
          <w:tcPr>
            <w:tcW w:w="2719" w:type="dxa"/>
            <w:tcBorders>
              <w:top w:val="nil"/>
              <w:left w:val="nil"/>
              <w:bottom w:val="single" w:color="000000" w:sz="4" w:space="0"/>
              <w:right w:val="single" w:color="000000" w:sz="4" w:space="0"/>
            </w:tcBorders>
            <w:shd w:val="clear" w:color="auto" w:fill="auto"/>
            <w:noWrap/>
            <w:vAlign w:val="center"/>
          </w:tcPr>
          <w:p w14:paraId="1487C46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一般公共服务支出</w:t>
            </w:r>
          </w:p>
        </w:tc>
        <w:tc>
          <w:tcPr>
            <w:tcW w:w="1403" w:type="dxa"/>
            <w:tcBorders>
              <w:top w:val="nil"/>
              <w:left w:val="nil"/>
              <w:bottom w:val="single" w:color="000000" w:sz="4" w:space="0"/>
              <w:right w:val="single" w:color="000000" w:sz="4" w:space="0"/>
            </w:tcBorders>
            <w:shd w:val="clear" w:color="auto" w:fill="auto"/>
            <w:noWrap/>
            <w:vAlign w:val="center"/>
          </w:tcPr>
          <w:p w14:paraId="4AAE43EC">
            <w:pPr>
              <w:widowControl/>
              <w:jc w:val="right"/>
              <w:rPr>
                <w:rFonts w:eastAsia="宋体"/>
                <w:color w:val="000000"/>
                <w:kern w:val="0"/>
                <w:sz w:val="24"/>
                <w:szCs w:val="24"/>
              </w:rPr>
            </w:pPr>
            <w:r>
              <w:rPr>
                <w:rFonts w:eastAsia="宋体"/>
                <w:color w:val="000000"/>
                <w:kern w:val="0"/>
                <w:sz w:val="24"/>
                <w:szCs w:val="24"/>
              </w:rPr>
              <w:t>2.42</w:t>
            </w:r>
          </w:p>
        </w:tc>
      </w:tr>
      <w:tr w14:paraId="09961159">
        <w:tblPrEx>
          <w:tblCellMar>
            <w:top w:w="0" w:type="dxa"/>
            <w:left w:w="108" w:type="dxa"/>
            <w:bottom w:w="0" w:type="dxa"/>
            <w:right w:w="108" w:type="dxa"/>
          </w:tblCellMar>
        </w:tblPrEx>
        <w:trPr>
          <w:trHeight w:val="413" w:hRule="atLeast"/>
        </w:trPr>
        <w:tc>
          <w:tcPr>
            <w:tcW w:w="3018" w:type="dxa"/>
            <w:tcBorders>
              <w:top w:val="nil"/>
              <w:left w:val="single" w:color="000000" w:sz="4" w:space="0"/>
              <w:bottom w:val="single" w:color="000000" w:sz="4" w:space="0"/>
              <w:right w:val="single" w:color="000000" w:sz="4" w:space="0"/>
            </w:tcBorders>
            <w:shd w:val="clear" w:color="auto" w:fill="auto"/>
            <w:noWrap/>
            <w:vAlign w:val="center"/>
          </w:tcPr>
          <w:p w14:paraId="4C566BEA">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1080" w:type="dxa"/>
            <w:tcBorders>
              <w:top w:val="nil"/>
              <w:left w:val="nil"/>
              <w:bottom w:val="single" w:color="000000" w:sz="4" w:space="0"/>
              <w:right w:val="single" w:color="000000" w:sz="4" w:space="0"/>
            </w:tcBorders>
            <w:shd w:val="clear" w:color="auto" w:fill="auto"/>
            <w:noWrap/>
            <w:vAlign w:val="center"/>
          </w:tcPr>
          <w:p w14:paraId="4413F179">
            <w:pPr>
              <w:widowControl/>
              <w:jc w:val="right"/>
              <w:rPr>
                <w:rFonts w:eastAsia="宋体"/>
                <w:color w:val="000000"/>
                <w:kern w:val="0"/>
                <w:sz w:val="24"/>
                <w:szCs w:val="24"/>
              </w:rPr>
            </w:pPr>
            <w:r>
              <w:rPr>
                <w:rFonts w:eastAsia="宋体"/>
                <w:color w:val="000000"/>
                <w:kern w:val="0"/>
                <w:sz w:val="24"/>
                <w:szCs w:val="24"/>
              </w:rPr>
              <w:t xml:space="preserve"> </w:t>
            </w:r>
          </w:p>
        </w:tc>
        <w:tc>
          <w:tcPr>
            <w:tcW w:w="2719" w:type="dxa"/>
            <w:tcBorders>
              <w:top w:val="nil"/>
              <w:left w:val="nil"/>
              <w:bottom w:val="single" w:color="000000" w:sz="4" w:space="0"/>
              <w:right w:val="single" w:color="000000" w:sz="4" w:space="0"/>
            </w:tcBorders>
            <w:shd w:val="clear" w:color="auto" w:fill="auto"/>
            <w:noWrap/>
            <w:vAlign w:val="center"/>
          </w:tcPr>
          <w:p w14:paraId="44089701">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1403" w:type="dxa"/>
            <w:tcBorders>
              <w:top w:val="nil"/>
              <w:left w:val="nil"/>
              <w:bottom w:val="single" w:color="000000" w:sz="4" w:space="0"/>
              <w:right w:val="single" w:color="000000" w:sz="4" w:space="0"/>
            </w:tcBorders>
            <w:shd w:val="clear" w:color="auto" w:fill="auto"/>
            <w:noWrap/>
            <w:vAlign w:val="center"/>
          </w:tcPr>
          <w:p w14:paraId="3545A751">
            <w:pPr>
              <w:widowControl/>
              <w:jc w:val="right"/>
              <w:rPr>
                <w:rFonts w:eastAsia="宋体"/>
                <w:color w:val="000000"/>
                <w:kern w:val="0"/>
                <w:sz w:val="24"/>
                <w:szCs w:val="24"/>
              </w:rPr>
            </w:pPr>
            <w:r>
              <w:rPr>
                <w:rFonts w:eastAsia="宋体"/>
                <w:color w:val="000000"/>
                <w:kern w:val="0"/>
                <w:sz w:val="24"/>
                <w:szCs w:val="24"/>
              </w:rPr>
              <w:t>205.02</w:t>
            </w:r>
          </w:p>
        </w:tc>
      </w:tr>
      <w:tr w14:paraId="03001DBF">
        <w:tblPrEx>
          <w:tblCellMar>
            <w:top w:w="0" w:type="dxa"/>
            <w:left w:w="108" w:type="dxa"/>
            <w:bottom w:w="0" w:type="dxa"/>
            <w:right w:w="108" w:type="dxa"/>
          </w:tblCellMar>
        </w:tblPrEx>
        <w:trPr>
          <w:trHeight w:val="413" w:hRule="atLeast"/>
        </w:trPr>
        <w:tc>
          <w:tcPr>
            <w:tcW w:w="3018" w:type="dxa"/>
            <w:tcBorders>
              <w:top w:val="nil"/>
              <w:left w:val="single" w:color="000000" w:sz="4" w:space="0"/>
              <w:bottom w:val="single" w:color="000000" w:sz="4" w:space="0"/>
              <w:right w:val="single" w:color="000000" w:sz="4" w:space="0"/>
            </w:tcBorders>
            <w:shd w:val="clear" w:color="auto" w:fill="auto"/>
            <w:noWrap/>
            <w:vAlign w:val="center"/>
          </w:tcPr>
          <w:p w14:paraId="3C1301A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1080" w:type="dxa"/>
            <w:tcBorders>
              <w:top w:val="nil"/>
              <w:left w:val="nil"/>
              <w:bottom w:val="single" w:color="000000" w:sz="4" w:space="0"/>
              <w:right w:val="single" w:color="000000" w:sz="4" w:space="0"/>
            </w:tcBorders>
            <w:shd w:val="clear" w:color="auto" w:fill="auto"/>
            <w:noWrap/>
            <w:vAlign w:val="center"/>
          </w:tcPr>
          <w:p w14:paraId="50370948">
            <w:pPr>
              <w:widowControl/>
              <w:jc w:val="right"/>
              <w:rPr>
                <w:rFonts w:eastAsia="宋体"/>
                <w:color w:val="000000"/>
                <w:kern w:val="0"/>
                <w:sz w:val="24"/>
                <w:szCs w:val="24"/>
              </w:rPr>
            </w:pPr>
            <w:r>
              <w:rPr>
                <w:rFonts w:eastAsia="宋体"/>
                <w:color w:val="000000"/>
                <w:kern w:val="0"/>
                <w:sz w:val="24"/>
                <w:szCs w:val="24"/>
              </w:rPr>
              <w:t xml:space="preserve"> </w:t>
            </w:r>
          </w:p>
        </w:tc>
        <w:tc>
          <w:tcPr>
            <w:tcW w:w="2719" w:type="dxa"/>
            <w:tcBorders>
              <w:top w:val="nil"/>
              <w:left w:val="nil"/>
              <w:bottom w:val="single" w:color="000000" w:sz="4" w:space="0"/>
              <w:right w:val="single" w:color="000000" w:sz="4" w:space="0"/>
            </w:tcBorders>
            <w:shd w:val="clear" w:color="auto" w:fill="auto"/>
            <w:noWrap/>
            <w:vAlign w:val="center"/>
          </w:tcPr>
          <w:p w14:paraId="28673464">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1403" w:type="dxa"/>
            <w:tcBorders>
              <w:top w:val="nil"/>
              <w:left w:val="nil"/>
              <w:bottom w:val="single" w:color="000000" w:sz="4" w:space="0"/>
              <w:right w:val="single" w:color="000000" w:sz="4" w:space="0"/>
            </w:tcBorders>
            <w:shd w:val="clear" w:color="auto" w:fill="auto"/>
            <w:noWrap/>
            <w:vAlign w:val="center"/>
          </w:tcPr>
          <w:p w14:paraId="7737A569">
            <w:pPr>
              <w:widowControl/>
              <w:jc w:val="right"/>
              <w:rPr>
                <w:rFonts w:eastAsia="宋体"/>
                <w:color w:val="000000"/>
                <w:kern w:val="0"/>
                <w:sz w:val="24"/>
                <w:szCs w:val="24"/>
              </w:rPr>
            </w:pPr>
            <w:r>
              <w:rPr>
                <w:rFonts w:eastAsia="宋体"/>
                <w:color w:val="000000"/>
                <w:kern w:val="0"/>
                <w:sz w:val="24"/>
                <w:szCs w:val="24"/>
              </w:rPr>
              <w:t>7.21</w:t>
            </w:r>
          </w:p>
        </w:tc>
      </w:tr>
      <w:tr w14:paraId="148D14F9">
        <w:tblPrEx>
          <w:tblCellMar>
            <w:top w:w="0" w:type="dxa"/>
            <w:left w:w="108" w:type="dxa"/>
            <w:bottom w:w="0" w:type="dxa"/>
            <w:right w:w="108" w:type="dxa"/>
          </w:tblCellMar>
        </w:tblPrEx>
        <w:trPr>
          <w:trHeight w:val="413" w:hRule="atLeast"/>
        </w:trPr>
        <w:tc>
          <w:tcPr>
            <w:tcW w:w="3018" w:type="dxa"/>
            <w:tcBorders>
              <w:top w:val="nil"/>
              <w:left w:val="single" w:color="000000" w:sz="4" w:space="0"/>
              <w:bottom w:val="single" w:color="000000" w:sz="4" w:space="0"/>
              <w:right w:val="single" w:color="000000" w:sz="4" w:space="0"/>
            </w:tcBorders>
            <w:shd w:val="clear" w:color="auto" w:fill="auto"/>
            <w:noWrap/>
            <w:vAlign w:val="center"/>
          </w:tcPr>
          <w:p w14:paraId="4C8487DF">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财政专户管理资金</w:t>
            </w:r>
          </w:p>
        </w:tc>
        <w:tc>
          <w:tcPr>
            <w:tcW w:w="1080" w:type="dxa"/>
            <w:tcBorders>
              <w:top w:val="nil"/>
              <w:left w:val="nil"/>
              <w:bottom w:val="single" w:color="000000" w:sz="4" w:space="0"/>
              <w:right w:val="single" w:color="000000" w:sz="4" w:space="0"/>
            </w:tcBorders>
            <w:shd w:val="clear" w:color="auto" w:fill="auto"/>
            <w:noWrap/>
            <w:vAlign w:val="center"/>
          </w:tcPr>
          <w:p w14:paraId="7E6F4EBF">
            <w:pPr>
              <w:widowControl/>
              <w:jc w:val="right"/>
              <w:rPr>
                <w:rFonts w:eastAsia="宋体"/>
                <w:color w:val="000000"/>
                <w:kern w:val="0"/>
                <w:sz w:val="24"/>
                <w:szCs w:val="24"/>
              </w:rPr>
            </w:pPr>
            <w:r>
              <w:rPr>
                <w:rFonts w:eastAsia="宋体"/>
                <w:color w:val="000000"/>
                <w:kern w:val="0"/>
                <w:sz w:val="24"/>
                <w:szCs w:val="24"/>
              </w:rPr>
              <w:t xml:space="preserve"> </w:t>
            </w:r>
          </w:p>
        </w:tc>
        <w:tc>
          <w:tcPr>
            <w:tcW w:w="2719" w:type="dxa"/>
            <w:tcBorders>
              <w:top w:val="nil"/>
              <w:left w:val="nil"/>
              <w:bottom w:val="single" w:color="000000" w:sz="4" w:space="0"/>
              <w:right w:val="single" w:color="000000" w:sz="4" w:space="0"/>
            </w:tcBorders>
            <w:shd w:val="clear" w:color="auto" w:fill="auto"/>
            <w:noWrap/>
            <w:vAlign w:val="center"/>
          </w:tcPr>
          <w:p w14:paraId="3A2BB4CA">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1403" w:type="dxa"/>
            <w:tcBorders>
              <w:top w:val="nil"/>
              <w:left w:val="nil"/>
              <w:bottom w:val="single" w:color="000000" w:sz="4" w:space="0"/>
              <w:right w:val="single" w:color="000000" w:sz="4" w:space="0"/>
            </w:tcBorders>
            <w:shd w:val="clear" w:color="auto" w:fill="auto"/>
            <w:noWrap/>
            <w:vAlign w:val="center"/>
          </w:tcPr>
          <w:p w14:paraId="5D636C46">
            <w:pPr>
              <w:widowControl/>
              <w:jc w:val="right"/>
              <w:rPr>
                <w:rFonts w:eastAsia="宋体"/>
                <w:color w:val="000000"/>
                <w:kern w:val="0"/>
                <w:sz w:val="24"/>
                <w:szCs w:val="24"/>
              </w:rPr>
            </w:pPr>
            <w:r>
              <w:rPr>
                <w:rFonts w:eastAsia="宋体"/>
                <w:color w:val="000000"/>
                <w:kern w:val="0"/>
                <w:sz w:val="24"/>
                <w:szCs w:val="24"/>
              </w:rPr>
              <w:t>10.42</w:t>
            </w:r>
          </w:p>
        </w:tc>
      </w:tr>
      <w:tr w14:paraId="44D7ADC0">
        <w:tblPrEx>
          <w:tblCellMar>
            <w:top w:w="0" w:type="dxa"/>
            <w:left w:w="108" w:type="dxa"/>
            <w:bottom w:w="0" w:type="dxa"/>
            <w:right w:w="108" w:type="dxa"/>
          </w:tblCellMar>
        </w:tblPrEx>
        <w:trPr>
          <w:trHeight w:val="413" w:hRule="atLeast"/>
        </w:trPr>
        <w:tc>
          <w:tcPr>
            <w:tcW w:w="3018" w:type="dxa"/>
            <w:tcBorders>
              <w:top w:val="nil"/>
              <w:left w:val="single" w:color="000000" w:sz="4" w:space="0"/>
              <w:bottom w:val="single" w:color="000000" w:sz="4" w:space="0"/>
              <w:right w:val="single" w:color="000000" w:sz="4" w:space="0"/>
            </w:tcBorders>
            <w:shd w:val="clear" w:color="auto" w:fill="auto"/>
            <w:noWrap/>
            <w:vAlign w:val="center"/>
          </w:tcPr>
          <w:p w14:paraId="3A55CD69">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事业收入资金</w:t>
            </w:r>
          </w:p>
        </w:tc>
        <w:tc>
          <w:tcPr>
            <w:tcW w:w="1080" w:type="dxa"/>
            <w:tcBorders>
              <w:top w:val="nil"/>
              <w:left w:val="nil"/>
              <w:bottom w:val="single" w:color="000000" w:sz="4" w:space="0"/>
              <w:right w:val="single" w:color="000000" w:sz="4" w:space="0"/>
            </w:tcBorders>
            <w:shd w:val="clear" w:color="auto" w:fill="auto"/>
            <w:noWrap/>
            <w:vAlign w:val="center"/>
          </w:tcPr>
          <w:p w14:paraId="7177A0D5">
            <w:pPr>
              <w:widowControl/>
              <w:jc w:val="right"/>
              <w:rPr>
                <w:rFonts w:eastAsia="宋体"/>
                <w:color w:val="000000"/>
                <w:kern w:val="0"/>
                <w:sz w:val="24"/>
                <w:szCs w:val="24"/>
              </w:rPr>
            </w:pPr>
            <w:r>
              <w:rPr>
                <w:rFonts w:eastAsia="宋体"/>
                <w:color w:val="000000"/>
                <w:kern w:val="0"/>
                <w:sz w:val="24"/>
                <w:szCs w:val="24"/>
              </w:rPr>
              <w:t xml:space="preserve"> </w:t>
            </w:r>
          </w:p>
        </w:tc>
        <w:tc>
          <w:tcPr>
            <w:tcW w:w="2719" w:type="dxa"/>
            <w:tcBorders>
              <w:top w:val="nil"/>
              <w:left w:val="nil"/>
              <w:bottom w:val="single" w:color="000000" w:sz="4" w:space="0"/>
              <w:right w:val="single" w:color="000000" w:sz="4" w:space="0"/>
            </w:tcBorders>
            <w:shd w:val="clear" w:color="auto" w:fill="auto"/>
            <w:noWrap/>
            <w:vAlign w:val="center"/>
          </w:tcPr>
          <w:p w14:paraId="3CA1E4A7">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1403" w:type="dxa"/>
            <w:tcBorders>
              <w:top w:val="nil"/>
              <w:left w:val="nil"/>
              <w:bottom w:val="single" w:color="000000" w:sz="4" w:space="0"/>
              <w:right w:val="single" w:color="000000" w:sz="4" w:space="0"/>
            </w:tcBorders>
            <w:shd w:val="clear" w:color="auto" w:fill="auto"/>
            <w:noWrap/>
            <w:vAlign w:val="center"/>
          </w:tcPr>
          <w:p w14:paraId="5F0BF5B1">
            <w:pPr>
              <w:widowControl/>
              <w:jc w:val="right"/>
              <w:rPr>
                <w:rFonts w:eastAsia="宋体"/>
                <w:color w:val="000000"/>
                <w:kern w:val="0"/>
                <w:sz w:val="24"/>
                <w:szCs w:val="24"/>
              </w:rPr>
            </w:pPr>
            <w:r>
              <w:rPr>
                <w:rFonts w:eastAsia="宋体"/>
                <w:color w:val="000000"/>
                <w:kern w:val="0"/>
                <w:sz w:val="24"/>
                <w:szCs w:val="24"/>
              </w:rPr>
              <w:t xml:space="preserve"> </w:t>
            </w:r>
          </w:p>
        </w:tc>
      </w:tr>
      <w:tr w14:paraId="4EAAFE58">
        <w:tblPrEx>
          <w:tblCellMar>
            <w:top w:w="0" w:type="dxa"/>
            <w:left w:w="108" w:type="dxa"/>
            <w:bottom w:w="0" w:type="dxa"/>
            <w:right w:w="108" w:type="dxa"/>
          </w:tblCellMar>
        </w:tblPrEx>
        <w:trPr>
          <w:trHeight w:val="413" w:hRule="atLeast"/>
        </w:trPr>
        <w:tc>
          <w:tcPr>
            <w:tcW w:w="3018" w:type="dxa"/>
            <w:tcBorders>
              <w:top w:val="nil"/>
              <w:left w:val="single" w:color="000000" w:sz="4" w:space="0"/>
              <w:bottom w:val="single" w:color="000000" w:sz="4" w:space="0"/>
              <w:right w:val="single" w:color="000000" w:sz="4" w:space="0"/>
            </w:tcBorders>
            <w:shd w:val="clear" w:color="auto" w:fill="auto"/>
            <w:noWrap/>
            <w:vAlign w:val="center"/>
          </w:tcPr>
          <w:p w14:paraId="4E8F2701">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上级补助收入资金</w:t>
            </w:r>
          </w:p>
        </w:tc>
        <w:tc>
          <w:tcPr>
            <w:tcW w:w="1080" w:type="dxa"/>
            <w:tcBorders>
              <w:top w:val="nil"/>
              <w:left w:val="nil"/>
              <w:bottom w:val="single" w:color="000000" w:sz="4" w:space="0"/>
              <w:right w:val="single" w:color="000000" w:sz="4" w:space="0"/>
            </w:tcBorders>
            <w:shd w:val="clear" w:color="auto" w:fill="auto"/>
            <w:noWrap/>
            <w:vAlign w:val="center"/>
          </w:tcPr>
          <w:p w14:paraId="56FD8826">
            <w:pPr>
              <w:widowControl/>
              <w:jc w:val="right"/>
              <w:rPr>
                <w:rFonts w:eastAsia="宋体"/>
                <w:color w:val="000000"/>
                <w:kern w:val="0"/>
                <w:sz w:val="24"/>
                <w:szCs w:val="24"/>
              </w:rPr>
            </w:pPr>
            <w:r>
              <w:rPr>
                <w:rFonts w:eastAsia="宋体"/>
                <w:color w:val="000000"/>
                <w:kern w:val="0"/>
                <w:sz w:val="24"/>
                <w:szCs w:val="24"/>
              </w:rPr>
              <w:t xml:space="preserve"> </w:t>
            </w:r>
          </w:p>
        </w:tc>
        <w:tc>
          <w:tcPr>
            <w:tcW w:w="2719" w:type="dxa"/>
            <w:tcBorders>
              <w:top w:val="nil"/>
              <w:left w:val="nil"/>
              <w:bottom w:val="single" w:color="000000" w:sz="4" w:space="0"/>
              <w:right w:val="single" w:color="000000" w:sz="4" w:space="0"/>
            </w:tcBorders>
            <w:shd w:val="clear" w:color="auto" w:fill="auto"/>
            <w:noWrap/>
            <w:vAlign w:val="center"/>
          </w:tcPr>
          <w:p w14:paraId="1F34B00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1403" w:type="dxa"/>
            <w:tcBorders>
              <w:top w:val="nil"/>
              <w:left w:val="nil"/>
              <w:bottom w:val="single" w:color="000000" w:sz="4" w:space="0"/>
              <w:right w:val="single" w:color="000000" w:sz="4" w:space="0"/>
            </w:tcBorders>
            <w:shd w:val="clear" w:color="auto" w:fill="auto"/>
            <w:noWrap/>
            <w:vAlign w:val="center"/>
          </w:tcPr>
          <w:p w14:paraId="0A1493C8">
            <w:pPr>
              <w:widowControl/>
              <w:jc w:val="right"/>
              <w:rPr>
                <w:rFonts w:eastAsia="宋体"/>
                <w:color w:val="000000"/>
                <w:kern w:val="0"/>
                <w:sz w:val="24"/>
                <w:szCs w:val="24"/>
              </w:rPr>
            </w:pPr>
            <w:r>
              <w:rPr>
                <w:rFonts w:eastAsia="宋体"/>
                <w:color w:val="000000"/>
                <w:kern w:val="0"/>
                <w:sz w:val="24"/>
                <w:szCs w:val="24"/>
              </w:rPr>
              <w:t xml:space="preserve"> </w:t>
            </w:r>
          </w:p>
        </w:tc>
      </w:tr>
      <w:tr w14:paraId="5055A94B">
        <w:tblPrEx>
          <w:tblCellMar>
            <w:top w:w="0" w:type="dxa"/>
            <w:left w:w="108" w:type="dxa"/>
            <w:bottom w:w="0" w:type="dxa"/>
            <w:right w:w="108" w:type="dxa"/>
          </w:tblCellMar>
        </w:tblPrEx>
        <w:trPr>
          <w:trHeight w:val="413" w:hRule="atLeast"/>
        </w:trPr>
        <w:tc>
          <w:tcPr>
            <w:tcW w:w="3018" w:type="dxa"/>
            <w:tcBorders>
              <w:top w:val="nil"/>
              <w:left w:val="single" w:color="000000" w:sz="4" w:space="0"/>
              <w:bottom w:val="single" w:color="000000" w:sz="4" w:space="0"/>
              <w:right w:val="single" w:color="000000" w:sz="4" w:space="0"/>
            </w:tcBorders>
            <w:shd w:val="clear" w:color="auto" w:fill="auto"/>
            <w:noWrap/>
            <w:vAlign w:val="center"/>
          </w:tcPr>
          <w:p w14:paraId="0E937171">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附属单位上缴收入资金 </w:t>
            </w:r>
          </w:p>
        </w:tc>
        <w:tc>
          <w:tcPr>
            <w:tcW w:w="1080" w:type="dxa"/>
            <w:tcBorders>
              <w:top w:val="nil"/>
              <w:left w:val="nil"/>
              <w:bottom w:val="single" w:color="000000" w:sz="4" w:space="0"/>
              <w:right w:val="single" w:color="000000" w:sz="4" w:space="0"/>
            </w:tcBorders>
            <w:shd w:val="clear" w:color="auto" w:fill="auto"/>
            <w:noWrap/>
            <w:vAlign w:val="center"/>
          </w:tcPr>
          <w:p w14:paraId="496968C7">
            <w:pPr>
              <w:widowControl/>
              <w:jc w:val="right"/>
              <w:rPr>
                <w:rFonts w:eastAsia="宋体"/>
                <w:color w:val="000000"/>
                <w:kern w:val="0"/>
                <w:sz w:val="24"/>
                <w:szCs w:val="24"/>
              </w:rPr>
            </w:pPr>
            <w:r>
              <w:rPr>
                <w:rFonts w:eastAsia="宋体"/>
                <w:color w:val="000000"/>
                <w:kern w:val="0"/>
                <w:sz w:val="24"/>
                <w:szCs w:val="24"/>
              </w:rPr>
              <w:t xml:space="preserve"> </w:t>
            </w:r>
          </w:p>
        </w:tc>
        <w:tc>
          <w:tcPr>
            <w:tcW w:w="2719" w:type="dxa"/>
            <w:tcBorders>
              <w:top w:val="nil"/>
              <w:left w:val="nil"/>
              <w:bottom w:val="single" w:color="000000" w:sz="4" w:space="0"/>
              <w:right w:val="single" w:color="000000" w:sz="4" w:space="0"/>
            </w:tcBorders>
            <w:shd w:val="clear" w:color="auto" w:fill="auto"/>
            <w:noWrap/>
            <w:vAlign w:val="center"/>
          </w:tcPr>
          <w:p w14:paraId="5832E0B7">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1403" w:type="dxa"/>
            <w:tcBorders>
              <w:top w:val="nil"/>
              <w:left w:val="nil"/>
              <w:bottom w:val="single" w:color="000000" w:sz="4" w:space="0"/>
              <w:right w:val="single" w:color="000000" w:sz="4" w:space="0"/>
            </w:tcBorders>
            <w:shd w:val="clear" w:color="auto" w:fill="auto"/>
            <w:noWrap/>
            <w:vAlign w:val="center"/>
          </w:tcPr>
          <w:p w14:paraId="116F09C1">
            <w:pPr>
              <w:widowControl/>
              <w:jc w:val="right"/>
              <w:rPr>
                <w:rFonts w:eastAsia="宋体"/>
                <w:color w:val="000000"/>
                <w:kern w:val="0"/>
                <w:sz w:val="24"/>
                <w:szCs w:val="24"/>
              </w:rPr>
            </w:pPr>
            <w:r>
              <w:rPr>
                <w:rFonts w:eastAsia="宋体"/>
                <w:color w:val="000000"/>
                <w:kern w:val="0"/>
                <w:sz w:val="24"/>
                <w:szCs w:val="24"/>
              </w:rPr>
              <w:t xml:space="preserve"> </w:t>
            </w:r>
          </w:p>
        </w:tc>
      </w:tr>
      <w:tr w14:paraId="2609334C">
        <w:tblPrEx>
          <w:tblCellMar>
            <w:top w:w="0" w:type="dxa"/>
            <w:left w:w="108" w:type="dxa"/>
            <w:bottom w:w="0" w:type="dxa"/>
            <w:right w:w="108" w:type="dxa"/>
          </w:tblCellMar>
        </w:tblPrEx>
        <w:trPr>
          <w:trHeight w:val="413" w:hRule="atLeast"/>
        </w:trPr>
        <w:tc>
          <w:tcPr>
            <w:tcW w:w="3018" w:type="dxa"/>
            <w:tcBorders>
              <w:top w:val="nil"/>
              <w:left w:val="single" w:color="000000" w:sz="4" w:space="0"/>
              <w:bottom w:val="single" w:color="000000" w:sz="4" w:space="0"/>
              <w:right w:val="single" w:color="000000" w:sz="4" w:space="0"/>
            </w:tcBorders>
            <w:shd w:val="clear" w:color="auto" w:fill="auto"/>
            <w:noWrap/>
            <w:vAlign w:val="center"/>
          </w:tcPr>
          <w:p w14:paraId="0899812A">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事业单位经营收入资金</w:t>
            </w:r>
          </w:p>
        </w:tc>
        <w:tc>
          <w:tcPr>
            <w:tcW w:w="1080" w:type="dxa"/>
            <w:tcBorders>
              <w:top w:val="nil"/>
              <w:left w:val="nil"/>
              <w:bottom w:val="single" w:color="000000" w:sz="4" w:space="0"/>
              <w:right w:val="single" w:color="000000" w:sz="4" w:space="0"/>
            </w:tcBorders>
            <w:shd w:val="clear" w:color="auto" w:fill="auto"/>
            <w:noWrap/>
            <w:vAlign w:val="center"/>
          </w:tcPr>
          <w:p w14:paraId="135D2BF2">
            <w:pPr>
              <w:widowControl/>
              <w:jc w:val="right"/>
              <w:rPr>
                <w:rFonts w:eastAsia="宋体"/>
                <w:color w:val="000000"/>
                <w:kern w:val="0"/>
                <w:sz w:val="24"/>
                <w:szCs w:val="24"/>
              </w:rPr>
            </w:pPr>
            <w:r>
              <w:rPr>
                <w:rFonts w:eastAsia="宋体"/>
                <w:color w:val="000000"/>
                <w:kern w:val="0"/>
                <w:sz w:val="24"/>
                <w:szCs w:val="24"/>
              </w:rPr>
              <w:t xml:space="preserve"> </w:t>
            </w:r>
          </w:p>
        </w:tc>
        <w:tc>
          <w:tcPr>
            <w:tcW w:w="2719" w:type="dxa"/>
            <w:tcBorders>
              <w:top w:val="nil"/>
              <w:left w:val="nil"/>
              <w:bottom w:val="single" w:color="000000" w:sz="4" w:space="0"/>
              <w:right w:val="single" w:color="000000" w:sz="4" w:space="0"/>
            </w:tcBorders>
            <w:shd w:val="clear" w:color="auto" w:fill="auto"/>
            <w:noWrap/>
            <w:vAlign w:val="center"/>
          </w:tcPr>
          <w:p w14:paraId="6581216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1403" w:type="dxa"/>
            <w:tcBorders>
              <w:top w:val="nil"/>
              <w:left w:val="nil"/>
              <w:bottom w:val="single" w:color="000000" w:sz="4" w:space="0"/>
              <w:right w:val="single" w:color="000000" w:sz="4" w:space="0"/>
            </w:tcBorders>
            <w:shd w:val="clear" w:color="auto" w:fill="auto"/>
            <w:noWrap/>
            <w:vAlign w:val="center"/>
          </w:tcPr>
          <w:p w14:paraId="24E85CFA">
            <w:pPr>
              <w:widowControl/>
              <w:jc w:val="right"/>
              <w:rPr>
                <w:rFonts w:eastAsia="宋体"/>
                <w:color w:val="000000"/>
                <w:kern w:val="0"/>
                <w:sz w:val="24"/>
                <w:szCs w:val="24"/>
              </w:rPr>
            </w:pPr>
            <w:r>
              <w:rPr>
                <w:rFonts w:eastAsia="宋体"/>
                <w:color w:val="000000"/>
                <w:kern w:val="0"/>
                <w:sz w:val="24"/>
                <w:szCs w:val="24"/>
              </w:rPr>
              <w:t xml:space="preserve"> </w:t>
            </w:r>
          </w:p>
        </w:tc>
      </w:tr>
      <w:tr w14:paraId="31423F22">
        <w:tblPrEx>
          <w:tblCellMar>
            <w:top w:w="0" w:type="dxa"/>
            <w:left w:w="108" w:type="dxa"/>
            <w:bottom w:w="0" w:type="dxa"/>
            <w:right w:w="108" w:type="dxa"/>
          </w:tblCellMar>
        </w:tblPrEx>
        <w:trPr>
          <w:trHeight w:val="413" w:hRule="atLeast"/>
        </w:trPr>
        <w:tc>
          <w:tcPr>
            <w:tcW w:w="3018" w:type="dxa"/>
            <w:tcBorders>
              <w:top w:val="nil"/>
              <w:left w:val="single" w:color="000000" w:sz="4" w:space="0"/>
              <w:bottom w:val="single" w:color="000000" w:sz="4" w:space="0"/>
              <w:right w:val="single" w:color="000000" w:sz="4" w:space="0"/>
            </w:tcBorders>
            <w:shd w:val="clear" w:color="auto" w:fill="auto"/>
            <w:noWrap/>
            <w:vAlign w:val="center"/>
          </w:tcPr>
          <w:p w14:paraId="0AF99234">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其他收入资金 </w:t>
            </w:r>
          </w:p>
        </w:tc>
        <w:tc>
          <w:tcPr>
            <w:tcW w:w="1080" w:type="dxa"/>
            <w:tcBorders>
              <w:top w:val="nil"/>
              <w:left w:val="nil"/>
              <w:bottom w:val="single" w:color="000000" w:sz="4" w:space="0"/>
              <w:right w:val="single" w:color="000000" w:sz="4" w:space="0"/>
            </w:tcBorders>
            <w:shd w:val="clear" w:color="auto" w:fill="auto"/>
            <w:noWrap/>
            <w:vAlign w:val="center"/>
          </w:tcPr>
          <w:p w14:paraId="1926CFB2">
            <w:pPr>
              <w:widowControl/>
              <w:jc w:val="right"/>
              <w:rPr>
                <w:rFonts w:eastAsia="宋体"/>
                <w:color w:val="000000"/>
                <w:kern w:val="0"/>
                <w:sz w:val="24"/>
                <w:szCs w:val="24"/>
              </w:rPr>
            </w:pPr>
            <w:r>
              <w:rPr>
                <w:rFonts w:eastAsia="宋体"/>
                <w:color w:val="000000"/>
                <w:kern w:val="0"/>
                <w:sz w:val="24"/>
                <w:szCs w:val="24"/>
              </w:rPr>
              <w:t xml:space="preserve"> </w:t>
            </w:r>
          </w:p>
        </w:tc>
        <w:tc>
          <w:tcPr>
            <w:tcW w:w="2719" w:type="dxa"/>
            <w:tcBorders>
              <w:top w:val="nil"/>
              <w:left w:val="nil"/>
              <w:bottom w:val="single" w:color="000000" w:sz="4" w:space="0"/>
              <w:right w:val="single" w:color="000000" w:sz="4" w:space="0"/>
            </w:tcBorders>
            <w:shd w:val="clear" w:color="auto" w:fill="auto"/>
            <w:noWrap/>
            <w:vAlign w:val="center"/>
          </w:tcPr>
          <w:p w14:paraId="736A7990">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 </w:t>
            </w:r>
          </w:p>
        </w:tc>
        <w:tc>
          <w:tcPr>
            <w:tcW w:w="1403" w:type="dxa"/>
            <w:tcBorders>
              <w:top w:val="nil"/>
              <w:left w:val="nil"/>
              <w:bottom w:val="single" w:color="000000" w:sz="4" w:space="0"/>
              <w:right w:val="single" w:color="000000" w:sz="4" w:space="0"/>
            </w:tcBorders>
            <w:shd w:val="clear" w:color="auto" w:fill="auto"/>
            <w:noWrap/>
            <w:vAlign w:val="center"/>
          </w:tcPr>
          <w:p w14:paraId="3A66FAB6">
            <w:pPr>
              <w:widowControl/>
              <w:jc w:val="right"/>
              <w:rPr>
                <w:rFonts w:eastAsia="宋体"/>
                <w:color w:val="000000"/>
                <w:kern w:val="0"/>
                <w:sz w:val="24"/>
                <w:szCs w:val="24"/>
              </w:rPr>
            </w:pPr>
            <w:r>
              <w:rPr>
                <w:rFonts w:eastAsia="宋体"/>
                <w:color w:val="000000"/>
                <w:kern w:val="0"/>
                <w:sz w:val="24"/>
                <w:szCs w:val="24"/>
              </w:rPr>
              <w:t xml:space="preserve"> </w:t>
            </w:r>
          </w:p>
        </w:tc>
      </w:tr>
    </w:tbl>
    <w:p w14:paraId="2EE2DE5B"/>
    <w:p w14:paraId="4F1B8C39">
      <w:pPr>
        <w:rPr>
          <w:rFonts w:hint="eastAsia"/>
        </w:rPr>
      </w:pPr>
    </w:p>
    <w:p w14:paraId="7894074A">
      <w:pPr>
        <w:rPr>
          <w:rFonts w:hint="eastAsia"/>
        </w:rPr>
      </w:pPr>
    </w:p>
    <w:p w14:paraId="6EC8D3B9">
      <w:r>
        <w:rPr>
          <w:rFonts w:hint="eastAsia"/>
        </w:rPr>
        <w:t>附件8</w:t>
      </w:r>
    </w:p>
    <w:tbl>
      <w:tblPr>
        <w:tblStyle w:val="5"/>
        <w:tblW w:w="9513" w:type="dxa"/>
        <w:tblInd w:w="93" w:type="dxa"/>
        <w:tblLayout w:type="autofit"/>
        <w:tblCellMar>
          <w:top w:w="0" w:type="dxa"/>
          <w:left w:w="108" w:type="dxa"/>
          <w:bottom w:w="0" w:type="dxa"/>
          <w:right w:w="108" w:type="dxa"/>
        </w:tblCellMar>
      </w:tblPr>
      <w:tblGrid>
        <w:gridCol w:w="1202"/>
        <w:gridCol w:w="2271"/>
        <w:gridCol w:w="711"/>
        <w:gridCol w:w="863"/>
        <w:gridCol w:w="490"/>
        <w:gridCol w:w="526"/>
        <w:gridCol w:w="616"/>
        <w:gridCol w:w="396"/>
        <w:gridCol w:w="526"/>
        <w:gridCol w:w="544"/>
        <w:gridCol w:w="598"/>
        <w:gridCol w:w="770"/>
      </w:tblGrid>
      <w:tr w14:paraId="4C2C5E8D">
        <w:tblPrEx>
          <w:tblCellMar>
            <w:top w:w="0" w:type="dxa"/>
            <w:left w:w="108" w:type="dxa"/>
            <w:bottom w:w="0" w:type="dxa"/>
            <w:right w:w="108" w:type="dxa"/>
          </w:tblCellMar>
        </w:tblPrEx>
        <w:trPr>
          <w:trHeight w:val="624" w:hRule="atLeast"/>
        </w:trPr>
        <w:tc>
          <w:tcPr>
            <w:tcW w:w="9513" w:type="dxa"/>
            <w:gridSpan w:val="12"/>
            <w:vMerge w:val="restart"/>
            <w:tcBorders>
              <w:top w:val="nil"/>
              <w:left w:val="nil"/>
              <w:bottom w:val="nil"/>
              <w:right w:val="nil"/>
            </w:tcBorders>
            <w:shd w:val="clear" w:color="auto" w:fill="auto"/>
            <w:vAlign w:val="center"/>
          </w:tcPr>
          <w:p w14:paraId="0DA673F9">
            <w:pPr>
              <w:widowControl/>
              <w:jc w:val="center"/>
              <w:rPr>
                <w:rFonts w:ascii="方正小标宋_GBK" w:hAnsi="宋体" w:eastAsia="方正小标宋_GBK" w:cs="宋体"/>
                <w:color w:val="000000"/>
                <w:kern w:val="0"/>
                <w:sz w:val="38"/>
                <w:szCs w:val="38"/>
              </w:rPr>
            </w:pPr>
            <w:r>
              <w:rPr>
                <w:rFonts w:hint="eastAsia" w:ascii="方正小标宋_GBK" w:hAnsi="宋体" w:eastAsia="方正小标宋_GBK" w:cs="宋体"/>
                <w:color w:val="000000"/>
                <w:kern w:val="0"/>
                <w:sz w:val="38"/>
                <w:szCs w:val="38"/>
              </w:rPr>
              <w:t>重庆市九龙坡区人民政府石桥铺街道办事处部门收入总表</w:t>
            </w:r>
          </w:p>
        </w:tc>
      </w:tr>
      <w:tr w14:paraId="1EB4810F">
        <w:tblPrEx>
          <w:tblCellMar>
            <w:top w:w="0" w:type="dxa"/>
            <w:left w:w="108" w:type="dxa"/>
            <w:bottom w:w="0" w:type="dxa"/>
            <w:right w:w="108" w:type="dxa"/>
          </w:tblCellMar>
        </w:tblPrEx>
        <w:trPr>
          <w:trHeight w:val="645" w:hRule="atLeast"/>
        </w:trPr>
        <w:tc>
          <w:tcPr>
            <w:tcW w:w="9513" w:type="dxa"/>
            <w:gridSpan w:val="12"/>
            <w:vMerge w:val="continue"/>
            <w:tcBorders>
              <w:top w:val="nil"/>
              <w:left w:val="nil"/>
              <w:bottom w:val="nil"/>
              <w:right w:val="nil"/>
            </w:tcBorders>
            <w:vAlign w:val="center"/>
          </w:tcPr>
          <w:p w14:paraId="5C201982">
            <w:pPr>
              <w:widowControl/>
              <w:jc w:val="left"/>
              <w:rPr>
                <w:rFonts w:ascii="方正小标宋_GBK" w:hAnsi="宋体" w:eastAsia="方正小标宋_GBK" w:cs="宋体"/>
                <w:color w:val="000000"/>
                <w:kern w:val="0"/>
                <w:sz w:val="38"/>
                <w:szCs w:val="38"/>
              </w:rPr>
            </w:pPr>
          </w:p>
        </w:tc>
      </w:tr>
      <w:tr w14:paraId="7A396CD3">
        <w:tblPrEx>
          <w:tblCellMar>
            <w:top w:w="0" w:type="dxa"/>
            <w:left w:w="108" w:type="dxa"/>
            <w:bottom w:w="0" w:type="dxa"/>
            <w:right w:w="108" w:type="dxa"/>
          </w:tblCellMar>
        </w:tblPrEx>
        <w:trPr>
          <w:trHeight w:val="327" w:hRule="atLeast"/>
        </w:trPr>
        <w:tc>
          <w:tcPr>
            <w:tcW w:w="1202" w:type="dxa"/>
            <w:tcBorders>
              <w:top w:val="nil"/>
              <w:left w:val="nil"/>
              <w:bottom w:val="nil"/>
              <w:right w:val="nil"/>
            </w:tcBorders>
            <w:shd w:val="clear" w:color="auto" w:fill="auto"/>
            <w:noWrap/>
            <w:vAlign w:val="center"/>
          </w:tcPr>
          <w:p w14:paraId="40F602B4">
            <w:pPr>
              <w:widowControl/>
              <w:jc w:val="left"/>
              <w:rPr>
                <w:rFonts w:ascii="宋体" w:hAnsi="宋体" w:eastAsia="宋体" w:cs="宋体"/>
                <w:color w:val="000000"/>
                <w:kern w:val="0"/>
                <w:sz w:val="22"/>
                <w:szCs w:val="22"/>
              </w:rPr>
            </w:pPr>
          </w:p>
        </w:tc>
        <w:tc>
          <w:tcPr>
            <w:tcW w:w="2271" w:type="dxa"/>
            <w:tcBorders>
              <w:top w:val="nil"/>
              <w:left w:val="nil"/>
              <w:bottom w:val="nil"/>
              <w:right w:val="nil"/>
            </w:tcBorders>
            <w:shd w:val="clear" w:color="auto" w:fill="auto"/>
            <w:vAlign w:val="center"/>
          </w:tcPr>
          <w:p w14:paraId="79C6BD07">
            <w:pPr>
              <w:widowControl/>
              <w:jc w:val="left"/>
              <w:rPr>
                <w:rFonts w:ascii="宋体" w:hAnsi="宋体" w:eastAsia="宋体" w:cs="宋体"/>
                <w:color w:val="000000"/>
                <w:kern w:val="0"/>
                <w:sz w:val="22"/>
                <w:szCs w:val="22"/>
              </w:rPr>
            </w:pPr>
          </w:p>
        </w:tc>
        <w:tc>
          <w:tcPr>
            <w:tcW w:w="711" w:type="dxa"/>
            <w:tcBorders>
              <w:top w:val="nil"/>
              <w:left w:val="nil"/>
              <w:bottom w:val="nil"/>
              <w:right w:val="nil"/>
            </w:tcBorders>
            <w:shd w:val="clear" w:color="auto" w:fill="auto"/>
            <w:noWrap/>
            <w:vAlign w:val="center"/>
          </w:tcPr>
          <w:p w14:paraId="181CC8BF">
            <w:pPr>
              <w:widowControl/>
              <w:jc w:val="left"/>
              <w:rPr>
                <w:rFonts w:ascii="宋体" w:hAnsi="宋体" w:eastAsia="宋体" w:cs="宋体"/>
                <w:color w:val="000000"/>
                <w:kern w:val="0"/>
                <w:sz w:val="22"/>
                <w:szCs w:val="22"/>
              </w:rPr>
            </w:pPr>
          </w:p>
        </w:tc>
        <w:tc>
          <w:tcPr>
            <w:tcW w:w="863" w:type="dxa"/>
            <w:tcBorders>
              <w:top w:val="nil"/>
              <w:left w:val="nil"/>
              <w:bottom w:val="nil"/>
              <w:right w:val="nil"/>
            </w:tcBorders>
            <w:shd w:val="clear" w:color="auto" w:fill="auto"/>
            <w:noWrap/>
            <w:vAlign w:val="center"/>
          </w:tcPr>
          <w:p w14:paraId="04C3FF1B">
            <w:pPr>
              <w:widowControl/>
              <w:jc w:val="left"/>
              <w:rPr>
                <w:rFonts w:ascii="宋体" w:hAnsi="宋体" w:eastAsia="宋体" w:cs="宋体"/>
                <w:color w:val="000000"/>
                <w:kern w:val="0"/>
                <w:sz w:val="22"/>
                <w:szCs w:val="22"/>
              </w:rPr>
            </w:pPr>
          </w:p>
        </w:tc>
        <w:tc>
          <w:tcPr>
            <w:tcW w:w="490" w:type="dxa"/>
            <w:tcBorders>
              <w:top w:val="nil"/>
              <w:left w:val="nil"/>
              <w:bottom w:val="nil"/>
              <w:right w:val="nil"/>
            </w:tcBorders>
            <w:shd w:val="clear" w:color="auto" w:fill="auto"/>
            <w:noWrap/>
            <w:vAlign w:val="center"/>
          </w:tcPr>
          <w:p w14:paraId="4C69377A">
            <w:pPr>
              <w:widowControl/>
              <w:jc w:val="left"/>
              <w:rPr>
                <w:rFonts w:ascii="宋体" w:hAnsi="宋体" w:eastAsia="宋体" w:cs="宋体"/>
                <w:color w:val="000000"/>
                <w:kern w:val="0"/>
                <w:sz w:val="22"/>
                <w:szCs w:val="22"/>
              </w:rPr>
            </w:pPr>
          </w:p>
        </w:tc>
        <w:tc>
          <w:tcPr>
            <w:tcW w:w="526" w:type="dxa"/>
            <w:tcBorders>
              <w:top w:val="nil"/>
              <w:left w:val="nil"/>
              <w:bottom w:val="nil"/>
              <w:right w:val="nil"/>
            </w:tcBorders>
            <w:shd w:val="clear" w:color="auto" w:fill="auto"/>
            <w:noWrap/>
            <w:vAlign w:val="center"/>
          </w:tcPr>
          <w:p w14:paraId="4761387F">
            <w:pPr>
              <w:widowControl/>
              <w:jc w:val="left"/>
              <w:rPr>
                <w:rFonts w:ascii="宋体" w:hAnsi="宋体" w:eastAsia="宋体" w:cs="宋体"/>
                <w:color w:val="000000"/>
                <w:kern w:val="0"/>
                <w:sz w:val="22"/>
                <w:szCs w:val="22"/>
              </w:rPr>
            </w:pPr>
          </w:p>
        </w:tc>
        <w:tc>
          <w:tcPr>
            <w:tcW w:w="616" w:type="dxa"/>
            <w:tcBorders>
              <w:top w:val="nil"/>
              <w:left w:val="nil"/>
              <w:bottom w:val="nil"/>
              <w:right w:val="nil"/>
            </w:tcBorders>
            <w:shd w:val="clear" w:color="auto" w:fill="auto"/>
            <w:noWrap/>
            <w:vAlign w:val="center"/>
          </w:tcPr>
          <w:p w14:paraId="3B1AED31">
            <w:pPr>
              <w:widowControl/>
              <w:jc w:val="left"/>
              <w:rPr>
                <w:rFonts w:ascii="宋体" w:hAnsi="宋体" w:eastAsia="宋体" w:cs="宋体"/>
                <w:color w:val="000000"/>
                <w:kern w:val="0"/>
                <w:sz w:val="22"/>
                <w:szCs w:val="22"/>
              </w:rPr>
            </w:pPr>
          </w:p>
        </w:tc>
        <w:tc>
          <w:tcPr>
            <w:tcW w:w="396" w:type="dxa"/>
            <w:tcBorders>
              <w:top w:val="nil"/>
              <w:left w:val="nil"/>
              <w:bottom w:val="nil"/>
              <w:right w:val="nil"/>
            </w:tcBorders>
            <w:shd w:val="clear" w:color="auto" w:fill="auto"/>
            <w:noWrap/>
            <w:vAlign w:val="center"/>
          </w:tcPr>
          <w:p w14:paraId="2F45DB3D">
            <w:pPr>
              <w:widowControl/>
              <w:jc w:val="left"/>
              <w:rPr>
                <w:rFonts w:ascii="宋体" w:hAnsi="宋体" w:eastAsia="宋体" w:cs="宋体"/>
                <w:color w:val="000000"/>
                <w:kern w:val="0"/>
                <w:sz w:val="22"/>
                <w:szCs w:val="22"/>
              </w:rPr>
            </w:pPr>
          </w:p>
        </w:tc>
        <w:tc>
          <w:tcPr>
            <w:tcW w:w="526" w:type="dxa"/>
            <w:tcBorders>
              <w:top w:val="nil"/>
              <w:left w:val="nil"/>
              <w:bottom w:val="nil"/>
              <w:right w:val="nil"/>
            </w:tcBorders>
            <w:shd w:val="clear" w:color="auto" w:fill="auto"/>
            <w:noWrap/>
            <w:vAlign w:val="center"/>
          </w:tcPr>
          <w:p w14:paraId="1B1E1BCB">
            <w:pPr>
              <w:widowControl/>
              <w:jc w:val="left"/>
              <w:rPr>
                <w:rFonts w:ascii="宋体" w:hAnsi="宋体" w:eastAsia="宋体" w:cs="宋体"/>
                <w:color w:val="000000"/>
                <w:kern w:val="0"/>
                <w:sz w:val="22"/>
                <w:szCs w:val="22"/>
              </w:rPr>
            </w:pPr>
          </w:p>
        </w:tc>
        <w:tc>
          <w:tcPr>
            <w:tcW w:w="544" w:type="dxa"/>
            <w:tcBorders>
              <w:top w:val="nil"/>
              <w:left w:val="nil"/>
              <w:bottom w:val="nil"/>
              <w:right w:val="nil"/>
            </w:tcBorders>
            <w:shd w:val="clear" w:color="auto" w:fill="auto"/>
            <w:noWrap/>
            <w:vAlign w:val="center"/>
          </w:tcPr>
          <w:p w14:paraId="123BEF72">
            <w:pPr>
              <w:widowControl/>
              <w:jc w:val="left"/>
              <w:rPr>
                <w:rFonts w:ascii="宋体" w:hAnsi="宋体" w:eastAsia="宋体" w:cs="宋体"/>
                <w:color w:val="000000"/>
                <w:kern w:val="0"/>
                <w:sz w:val="22"/>
                <w:szCs w:val="22"/>
              </w:rPr>
            </w:pPr>
          </w:p>
        </w:tc>
        <w:tc>
          <w:tcPr>
            <w:tcW w:w="598" w:type="dxa"/>
            <w:tcBorders>
              <w:top w:val="nil"/>
              <w:left w:val="nil"/>
              <w:bottom w:val="nil"/>
              <w:right w:val="nil"/>
            </w:tcBorders>
            <w:shd w:val="clear" w:color="auto" w:fill="auto"/>
            <w:noWrap/>
            <w:vAlign w:val="center"/>
          </w:tcPr>
          <w:p w14:paraId="2A8776C7">
            <w:pPr>
              <w:widowControl/>
              <w:jc w:val="left"/>
              <w:rPr>
                <w:rFonts w:ascii="宋体" w:hAnsi="宋体" w:eastAsia="宋体" w:cs="宋体"/>
                <w:color w:val="000000"/>
                <w:kern w:val="0"/>
                <w:sz w:val="22"/>
                <w:szCs w:val="22"/>
              </w:rPr>
            </w:pPr>
          </w:p>
        </w:tc>
        <w:tc>
          <w:tcPr>
            <w:tcW w:w="770" w:type="dxa"/>
            <w:tcBorders>
              <w:top w:val="nil"/>
              <w:left w:val="nil"/>
              <w:bottom w:val="nil"/>
              <w:right w:val="nil"/>
            </w:tcBorders>
            <w:shd w:val="clear" w:color="auto" w:fill="auto"/>
            <w:noWrap/>
            <w:vAlign w:val="center"/>
          </w:tcPr>
          <w:p w14:paraId="3D42DF45">
            <w:pPr>
              <w:widowControl/>
              <w:jc w:val="left"/>
              <w:rPr>
                <w:rFonts w:ascii="宋体" w:hAnsi="宋体" w:eastAsia="宋体" w:cs="宋体"/>
                <w:color w:val="000000"/>
                <w:kern w:val="0"/>
                <w:sz w:val="22"/>
                <w:szCs w:val="22"/>
              </w:rPr>
            </w:pPr>
          </w:p>
        </w:tc>
      </w:tr>
      <w:tr w14:paraId="356AB276">
        <w:tblPrEx>
          <w:tblCellMar>
            <w:top w:w="0" w:type="dxa"/>
            <w:left w:w="108" w:type="dxa"/>
            <w:bottom w:w="0" w:type="dxa"/>
            <w:right w:w="108" w:type="dxa"/>
          </w:tblCellMar>
        </w:tblPrEx>
        <w:trPr>
          <w:trHeight w:val="447" w:hRule="atLeast"/>
        </w:trPr>
        <w:tc>
          <w:tcPr>
            <w:tcW w:w="1202" w:type="dxa"/>
            <w:tcBorders>
              <w:top w:val="nil"/>
              <w:left w:val="nil"/>
              <w:bottom w:val="nil"/>
              <w:right w:val="nil"/>
            </w:tcBorders>
            <w:shd w:val="clear" w:color="auto" w:fill="auto"/>
            <w:noWrap/>
            <w:vAlign w:val="center"/>
          </w:tcPr>
          <w:p w14:paraId="377DD722">
            <w:pPr>
              <w:widowControl/>
              <w:jc w:val="left"/>
              <w:rPr>
                <w:rFonts w:ascii="宋体" w:hAnsi="宋体" w:eastAsia="宋体" w:cs="宋体"/>
                <w:color w:val="000000"/>
                <w:kern w:val="0"/>
                <w:sz w:val="22"/>
                <w:szCs w:val="22"/>
              </w:rPr>
            </w:pPr>
          </w:p>
        </w:tc>
        <w:tc>
          <w:tcPr>
            <w:tcW w:w="2271" w:type="dxa"/>
            <w:tcBorders>
              <w:top w:val="nil"/>
              <w:left w:val="nil"/>
              <w:bottom w:val="nil"/>
              <w:right w:val="nil"/>
            </w:tcBorders>
            <w:shd w:val="clear" w:color="auto" w:fill="auto"/>
            <w:vAlign w:val="center"/>
          </w:tcPr>
          <w:p w14:paraId="5EDCB583">
            <w:pPr>
              <w:widowControl/>
              <w:jc w:val="left"/>
              <w:rPr>
                <w:rFonts w:ascii="宋体" w:hAnsi="宋体" w:eastAsia="宋体" w:cs="宋体"/>
                <w:color w:val="000000"/>
                <w:kern w:val="0"/>
                <w:sz w:val="22"/>
                <w:szCs w:val="22"/>
              </w:rPr>
            </w:pPr>
          </w:p>
        </w:tc>
        <w:tc>
          <w:tcPr>
            <w:tcW w:w="711" w:type="dxa"/>
            <w:tcBorders>
              <w:top w:val="nil"/>
              <w:left w:val="nil"/>
              <w:bottom w:val="nil"/>
              <w:right w:val="nil"/>
            </w:tcBorders>
            <w:shd w:val="clear" w:color="auto" w:fill="auto"/>
            <w:noWrap/>
            <w:vAlign w:val="center"/>
          </w:tcPr>
          <w:p w14:paraId="278176F4">
            <w:pPr>
              <w:widowControl/>
              <w:jc w:val="left"/>
              <w:rPr>
                <w:rFonts w:ascii="宋体" w:hAnsi="宋体" w:eastAsia="宋体" w:cs="宋体"/>
                <w:color w:val="000000"/>
                <w:kern w:val="0"/>
                <w:sz w:val="22"/>
                <w:szCs w:val="22"/>
              </w:rPr>
            </w:pPr>
          </w:p>
        </w:tc>
        <w:tc>
          <w:tcPr>
            <w:tcW w:w="863" w:type="dxa"/>
            <w:tcBorders>
              <w:top w:val="nil"/>
              <w:left w:val="nil"/>
              <w:bottom w:val="nil"/>
              <w:right w:val="nil"/>
            </w:tcBorders>
            <w:shd w:val="clear" w:color="auto" w:fill="auto"/>
            <w:noWrap/>
            <w:vAlign w:val="center"/>
          </w:tcPr>
          <w:p w14:paraId="6005FD9A">
            <w:pPr>
              <w:widowControl/>
              <w:jc w:val="left"/>
              <w:rPr>
                <w:rFonts w:ascii="宋体" w:hAnsi="宋体" w:eastAsia="宋体" w:cs="宋体"/>
                <w:color w:val="000000"/>
                <w:kern w:val="0"/>
                <w:sz w:val="22"/>
                <w:szCs w:val="22"/>
              </w:rPr>
            </w:pPr>
          </w:p>
        </w:tc>
        <w:tc>
          <w:tcPr>
            <w:tcW w:w="490" w:type="dxa"/>
            <w:tcBorders>
              <w:top w:val="nil"/>
              <w:left w:val="nil"/>
              <w:bottom w:val="nil"/>
              <w:right w:val="nil"/>
            </w:tcBorders>
            <w:shd w:val="clear" w:color="auto" w:fill="auto"/>
            <w:noWrap/>
            <w:vAlign w:val="center"/>
          </w:tcPr>
          <w:p w14:paraId="26AB09B1">
            <w:pPr>
              <w:widowControl/>
              <w:jc w:val="left"/>
              <w:rPr>
                <w:rFonts w:ascii="宋体" w:hAnsi="宋体" w:eastAsia="宋体" w:cs="宋体"/>
                <w:color w:val="000000"/>
                <w:kern w:val="0"/>
                <w:sz w:val="22"/>
                <w:szCs w:val="22"/>
              </w:rPr>
            </w:pPr>
          </w:p>
        </w:tc>
        <w:tc>
          <w:tcPr>
            <w:tcW w:w="526" w:type="dxa"/>
            <w:tcBorders>
              <w:top w:val="nil"/>
              <w:left w:val="nil"/>
              <w:bottom w:val="nil"/>
              <w:right w:val="nil"/>
            </w:tcBorders>
            <w:shd w:val="clear" w:color="auto" w:fill="auto"/>
            <w:noWrap/>
            <w:vAlign w:val="center"/>
          </w:tcPr>
          <w:p w14:paraId="780E82F2">
            <w:pPr>
              <w:widowControl/>
              <w:jc w:val="left"/>
              <w:rPr>
                <w:rFonts w:ascii="宋体" w:hAnsi="宋体" w:eastAsia="宋体" w:cs="宋体"/>
                <w:color w:val="000000"/>
                <w:kern w:val="0"/>
                <w:sz w:val="22"/>
                <w:szCs w:val="22"/>
              </w:rPr>
            </w:pPr>
          </w:p>
        </w:tc>
        <w:tc>
          <w:tcPr>
            <w:tcW w:w="616" w:type="dxa"/>
            <w:tcBorders>
              <w:top w:val="nil"/>
              <w:left w:val="nil"/>
              <w:bottom w:val="nil"/>
              <w:right w:val="nil"/>
            </w:tcBorders>
            <w:shd w:val="clear" w:color="auto" w:fill="auto"/>
            <w:noWrap/>
            <w:vAlign w:val="center"/>
          </w:tcPr>
          <w:p w14:paraId="47F3423A">
            <w:pPr>
              <w:widowControl/>
              <w:jc w:val="left"/>
              <w:rPr>
                <w:rFonts w:ascii="宋体" w:hAnsi="宋体" w:eastAsia="宋体" w:cs="宋体"/>
                <w:color w:val="000000"/>
                <w:kern w:val="0"/>
                <w:sz w:val="22"/>
                <w:szCs w:val="22"/>
              </w:rPr>
            </w:pPr>
          </w:p>
        </w:tc>
        <w:tc>
          <w:tcPr>
            <w:tcW w:w="396" w:type="dxa"/>
            <w:tcBorders>
              <w:top w:val="nil"/>
              <w:left w:val="nil"/>
              <w:bottom w:val="nil"/>
              <w:right w:val="nil"/>
            </w:tcBorders>
            <w:shd w:val="clear" w:color="auto" w:fill="auto"/>
            <w:noWrap/>
            <w:vAlign w:val="center"/>
          </w:tcPr>
          <w:p w14:paraId="3B297388">
            <w:pPr>
              <w:widowControl/>
              <w:jc w:val="left"/>
              <w:rPr>
                <w:rFonts w:ascii="宋体" w:hAnsi="宋体" w:eastAsia="宋体" w:cs="宋体"/>
                <w:color w:val="000000"/>
                <w:kern w:val="0"/>
                <w:sz w:val="22"/>
                <w:szCs w:val="22"/>
              </w:rPr>
            </w:pPr>
          </w:p>
        </w:tc>
        <w:tc>
          <w:tcPr>
            <w:tcW w:w="526" w:type="dxa"/>
            <w:tcBorders>
              <w:top w:val="nil"/>
              <w:left w:val="nil"/>
              <w:bottom w:val="nil"/>
              <w:right w:val="nil"/>
            </w:tcBorders>
            <w:shd w:val="clear" w:color="auto" w:fill="auto"/>
            <w:noWrap/>
            <w:vAlign w:val="center"/>
          </w:tcPr>
          <w:p w14:paraId="415D2CF5">
            <w:pPr>
              <w:widowControl/>
              <w:jc w:val="left"/>
              <w:rPr>
                <w:rFonts w:ascii="宋体" w:hAnsi="宋体" w:eastAsia="宋体" w:cs="宋体"/>
                <w:color w:val="000000"/>
                <w:kern w:val="0"/>
                <w:sz w:val="22"/>
                <w:szCs w:val="22"/>
              </w:rPr>
            </w:pPr>
          </w:p>
        </w:tc>
        <w:tc>
          <w:tcPr>
            <w:tcW w:w="544" w:type="dxa"/>
            <w:tcBorders>
              <w:top w:val="nil"/>
              <w:left w:val="nil"/>
              <w:bottom w:val="nil"/>
              <w:right w:val="nil"/>
            </w:tcBorders>
            <w:shd w:val="clear" w:color="auto" w:fill="auto"/>
            <w:noWrap/>
            <w:vAlign w:val="center"/>
          </w:tcPr>
          <w:p w14:paraId="40BA4ABB">
            <w:pPr>
              <w:widowControl/>
              <w:jc w:val="left"/>
              <w:rPr>
                <w:rFonts w:ascii="宋体" w:hAnsi="宋体" w:eastAsia="宋体" w:cs="宋体"/>
                <w:color w:val="000000"/>
                <w:kern w:val="0"/>
                <w:sz w:val="22"/>
                <w:szCs w:val="22"/>
              </w:rPr>
            </w:pPr>
          </w:p>
        </w:tc>
        <w:tc>
          <w:tcPr>
            <w:tcW w:w="598" w:type="dxa"/>
            <w:tcBorders>
              <w:top w:val="nil"/>
              <w:left w:val="nil"/>
              <w:bottom w:val="nil"/>
              <w:right w:val="nil"/>
            </w:tcBorders>
            <w:shd w:val="clear" w:color="auto" w:fill="auto"/>
            <w:noWrap/>
            <w:vAlign w:val="center"/>
          </w:tcPr>
          <w:p w14:paraId="5B72A612">
            <w:pPr>
              <w:widowControl/>
              <w:jc w:val="left"/>
              <w:rPr>
                <w:rFonts w:ascii="宋体" w:hAnsi="宋体" w:eastAsia="宋体" w:cs="宋体"/>
                <w:color w:val="000000"/>
                <w:kern w:val="0"/>
                <w:sz w:val="22"/>
                <w:szCs w:val="22"/>
              </w:rPr>
            </w:pPr>
          </w:p>
        </w:tc>
        <w:tc>
          <w:tcPr>
            <w:tcW w:w="770" w:type="dxa"/>
            <w:tcBorders>
              <w:top w:val="nil"/>
              <w:left w:val="nil"/>
              <w:bottom w:val="nil"/>
              <w:right w:val="nil"/>
            </w:tcBorders>
            <w:shd w:val="clear" w:color="auto" w:fill="auto"/>
            <w:noWrap/>
            <w:vAlign w:val="center"/>
          </w:tcPr>
          <w:p w14:paraId="367B4306">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44DAB8CB">
        <w:tblPrEx>
          <w:tblCellMar>
            <w:top w:w="0" w:type="dxa"/>
            <w:left w:w="108" w:type="dxa"/>
            <w:bottom w:w="0" w:type="dxa"/>
            <w:right w:w="108" w:type="dxa"/>
          </w:tblCellMar>
        </w:tblPrEx>
        <w:trPr>
          <w:trHeight w:val="724" w:hRule="atLeast"/>
        </w:trPr>
        <w:tc>
          <w:tcPr>
            <w:tcW w:w="3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8E3E">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20E3">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总计</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578E0">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一般公共预算拨款收入</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A8440">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政府性基金预算拨款收入</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51810">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国有资本经营预算拨款收入</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6B7F0">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财政专户管理资金收入</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3A90F">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事业收入</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87166">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上级补助收入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03E26">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附属单位上缴收入</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07511">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事业单位经营收入</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A4797">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其他收入</w:t>
            </w:r>
          </w:p>
        </w:tc>
      </w:tr>
      <w:tr w14:paraId="4EBC3B48">
        <w:tblPrEx>
          <w:tblCellMar>
            <w:top w:w="0" w:type="dxa"/>
            <w:left w:w="108" w:type="dxa"/>
            <w:bottom w:w="0" w:type="dxa"/>
            <w:right w:w="108" w:type="dxa"/>
          </w:tblCellMar>
        </w:tblPrEx>
        <w:trPr>
          <w:trHeight w:val="840" w:hRule="atLeast"/>
        </w:trPr>
        <w:tc>
          <w:tcPr>
            <w:tcW w:w="1202" w:type="dxa"/>
            <w:tcBorders>
              <w:top w:val="nil"/>
              <w:left w:val="single" w:color="000000" w:sz="4" w:space="0"/>
              <w:bottom w:val="single" w:color="000000" w:sz="4" w:space="0"/>
              <w:right w:val="single" w:color="000000" w:sz="4" w:space="0"/>
            </w:tcBorders>
            <w:shd w:val="clear" w:color="auto" w:fill="auto"/>
            <w:noWrap/>
            <w:vAlign w:val="center"/>
          </w:tcPr>
          <w:p w14:paraId="293710FF">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科目编码</w:t>
            </w:r>
          </w:p>
        </w:tc>
        <w:tc>
          <w:tcPr>
            <w:tcW w:w="2271" w:type="dxa"/>
            <w:tcBorders>
              <w:top w:val="nil"/>
              <w:left w:val="nil"/>
              <w:bottom w:val="single" w:color="000000" w:sz="4" w:space="0"/>
              <w:right w:val="single" w:color="000000" w:sz="4" w:space="0"/>
            </w:tcBorders>
            <w:shd w:val="clear" w:color="auto" w:fill="auto"/>
            <w:vAlign w:val="center"/>
          </w:tcPr>
          <w:p w14:paraId="00DED8EE">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科目名称</w:t>
            </w: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14:paraId="5FC883F3">
            <w:pPr>
              <w:widowControl/>
              <w:jc w:val="left"/>
              <w:rPr>
                <w:rFonts w:ascii="方正黑体_GBK" w:hAnsi="宋体" w:eastAsia="方正黑体_GBK" w:cs="宋体"/>
                <w:color w:val="000000"/>
                <w:kern w:val="0"/>
                <w:sz w:val="18"/>
                <w:szCs w:val="18"/>
              </w:rPr>
            </w:pPr>
          </w:p>
        </w:tc>
        <w:tc>
          <w:tcPr>
            <w:tcW w:w="863" w:type="dxa"/>
            <w:vMerge w:val="continue"/>
            <w:tcBorders>
              <w:top w:val="single" w:color="000000" w:sz="4" w:space="0"/>
              <w:left w:val="single" w:color="000000" w:sz="4" w:space="0"/>
              <w:bottom w:val="single" w:color="000000" w:sz="4" w:space="0"/>
              <w:right w:val="single" w:color="000000" w:sz="4" w:space="0"/>
            </w:tcBorders>
            <w:vAlign w:val="center"/>
          </w:tcPr>
          <w:p w14:paraId="57D4702A">
            <w:pPr>
              <w:widowControl/>
              <w:jc w:val="left"/>
              <w:rPr>
                <w:rFonts w:ascii="方正黑体_GBK" w:hAnsi="宋体" w:eastAsia="方正黑体_GBK" w:cs="宋体"/>
                <w:color w:val="000000"/>
                <w:kern w:val="0"/>
                <w:sz w:val="18"/>
                <w:szCs w:val="18"/>
              </w:rPr>
            </w:pPr>
          </w:p>
        </w:tc>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36506EFD">
            <w:pPr>
              <w:widowControl/>
              <w:jc w:val="left"/>
              <w:rPr>
                <w:rFonts w:ascii="方正黑体_GBK" w:hAnsi="宋体" w:eastAsia="方正黑体_GBK" w:cs="宋体"/>
                <w:color w:val="000000"/>
                <w:kern w:val="0"/>
                <w:sz w:val="18"/>
                <w:szCs w:val="18"/>
              </w:rPr>
            </w:pPr>
          </w:p>
        </w:tc>
        <w:tc>
          <w:tcPr>
            <w:tcW w:w="526" w:type="dxa"/>
            <w:vMerge w:val="continue"/>
            <w:tcBorders>
              <w:top w:val="single" w:color="000000" w:sz="4" w:space="0"/>
              <w:left w:val="single" w:color="000000" w:sz="4" w:space="0"/>
              <w:bottom w:val="single" w:color="000000" w:sz="4" w:space="0"/>
              <w:right w:val="single" w:color="000000" w:sz="4" w:space="0"/>
            </w:tcBorders>
            <w:vAlign w:val="center"/>
          </w:tcPr>
          <w:p w14:paraId="2A66A832">
            <w:pPr>
              <w:widowControl/>
              <w:jc w:val="left"/>
              <w:rPr>
                <w:rFonts w:ascii="方正黑体_GBK" w:hAnsi="宋体" w:eastAsia="方正黑体_GBK" w:cs="宋体"/>
                <w:color w:val="000000"/>
                <w:kern w:val="0"/>
                <w:sz w:val="18"/>
                <w:szCs w:val="18"/>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14:paraId="01599AD3">
            <w:pPr>
              <w:widowControl/>
              <w:jc w:val="left"/>
              <w:rPr>
                <w:rFonts w:ascii="方正黑体_GBK" w:hAnsi="宋体" w:eastAsia="方正黑体_GBK" w:cs="宋体"/>
                <w:color w:val="000000"/>
                <w:kern w:val="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7D8740BB">
            <w:pPr>
              <w:widowControl/>
              <w:jc w:val="left"/>
              <w:rPr>
                <w:rFonts w:ascii="方正黑体_GBK" w:hAnsi="宋体" w:eastAsia="方正黑体_GBK" w:cs="宋体"/>
                <w:color w:val="000000"/>
                <w:kern w:val="0"/>
                <w:sz w:val="18"/>
                <w:szCs w:val="18"/>
              </w:rPr>
            </w:pPr>
          </w:p>
        </w:tc>
        <w:tc>
          <w:tcPr>
            <w:tcW w:w="526" w:type="dxa"/>
            <w:vMerge w:val="continue"/>
            <w:tcBorders>
              <w:top w:val="single" w:color="000000" w:sz="4" w:space="0"/>
              <w:left w:val="single" w:color="000000" w:sz="4" w:space="0"/>
              <w:bottom w:val="single" w:color="000000" w:sz="4" w:space="0"/>
              <w:right w:val="single" w:color="000000" w:sz="4" w:space="0"/>
            </w:tcBorders>
            <w:vAlign w:val="center"/>
          </w:tcPr>
          <w:p w14:paraId="0C4B0224">
            <w:pPr>
              <w:widowControl/>
              <w:jc w:val="left"/>
              <w:rPr>
                <w:rFonts w:ascii="方正黑体_GBK" w:hAnsi="宋体" w:eastAsia="方正黑体_GBK" w:cs="宋体"/>
                <w:color w:val="000000"/>
                <w:kern w:val="0"/>
                <w:sz w:val="18"/>
                <w:szCs w:val="18"/>
              </w:rPr>
            </w:pPr>
          </w:p>
        </w:tc>
        <w:tc>
          <w:tcPr>
            <w:tcW w:w="544" w:type="dxa"/>
            <w:vMerge w:val="continue"/>
            <w:tcBorders>
              <w:top w:val="single" w:color="000000" w:sz="4" w:space="0"/>
              <w:left w:val="single" w:color="000000" w:sz="4" w:space="0"/>
              <w:bottom w:val="single" w:color="000000" w:sz="4" w:space="0"/>
              <w:right w:val="single" w:color="000000" w:sz="4" w:space="0"/>
            </w:tcBorders>
            <w:vAlign w:val="center"/>
          </w:tcPr>
          <w:p w14:paraId="1CE7A258">
            <w:pPr>
              <w:widowControl/>
              <w:jc w:val="left"/>
              <w:rPr>
                <w:rFonts w:ascii="方正黑体_GBK" w:hAnsi="宋体" w:eastAsia="方正黑体_GBK" w:cs="宋体"/>
                <w:color w:val="000000"/>
                <w:kern w:val="0"/>
                <w:sz w:val="18"/>
                <w:szCs w:val="18"/>
              </w:rPr>
            </w:pPr>
          </w:p>
        </w:tc>
        <w:tc>
          <w:tcPr>
            <w:tcW w:w="598" w:type="dxa"/>
            <w:vMerge w:val="continue"/>
            <w:tcBorders>
              <w:top w:val="single" w:color="000000" w:sz="4" w:space="0"/>
              <w:left w:val="single" w:color="000000" w:sz="4" w:space="0"/>
              <w:bottom w:val="single" w:color="000000" w:sz="4" w:space="0"/>
              <w:right w:val="single" w:color="000000" w:sz="4" w:space="0"/>
            </w:tcBorders>
            <w:vAlign w:val="center"/>
          </w:tcPr>
          <w:p w14:paraId="52211E0F">
            <w:pPr>
              <w:widowControl/>
              <w:jc w:val="left"/>
              <w:rPr>
                <w:rFonts w:ascii="方正黑体_GBK" w:hAnsi="宋体" w:eastAsia="方正黑体_GBK" w:cs="宋体"/>
                <w:color w:val="000000"/>
                <w:kern w:val="0"/>
                <w:sz w:val="18"/>
                <w:szCs w:val="18"/>
              </w:rPr>
            </w:pPr>
          </w:p>
        </w:tc>
        <w:tc>
          <w:tcPr>
            <w:tcW w:w="770" w:type="dxa"/>
            <w:vMerge w:val="continue"/>
            <w:tcBorders>
              <w:top w:val="single" w:color="000000" w:sz="4" w:space="0"/>
              <w:left w:val="single" w:color="000000" w:sz="4" w:space="0"/>
              <w:bottom w:val="single" w:color="000000" w:sz="4" w:space="0"/>
              <w:right w:val="single" w:color="000000" w:sz="4" w:space="0"/>
            </w:tcBorders>
            <w:vAlign w:val="center"/>
          </w:tcPr>
          <w:p w14:paraId="1B07B75A">
            <w:pPr>
              <w:widowControl/>
              <w:jc w:val="left"/>
              <w:rPr>
                <w:rFonts w:ascii="方正黑体_GBK" w:hAnsi="宋体" w:eastAsia="方正黑体_GBK" w:cs="宋体"/>
                <w:color w:val="000000"/>
                <w:kern w:val="0"/>
                <w:sz w:val="18"/>
                <w:szCs w:val="18"/>
              </w:rPr>
            </w:pPr>
          </w:p>
        </w:tc>
      </w:tr>
      <w:tr w14:paraId="04975F5C">
        <w:tblPrEx>
          <w:tblCellMar>
            <w:top w:w="0" w:type="dxa"/>
            <w:left w:w="108" w:type="dxa"/>
            <w:bottom w:w="0" w:type="dxa"/>
            <w:right w:w="108" w:type="dxa"/>
          </w:tblCellMar>
        </w:tblPrEx>
        <w:trPr>
          <w:trHeight w:val="413" w:hRule="atLeast"/>
        </w:trPr>
        <w:tc>
          <w:tcPr>
            <w:tcW w:w="34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F321">
            <w:pPr>
              <w:widowControl/>
              <w:jc w:val="center"/>
              <w:rPr>
                <w:rFonts w:ascii="方正仿宋_GBK" w:hAnsi="宋体" w:cs="宋体"/>
                <w:b/>
                <w:bCs/>
                <w:color w:val="000000"/>
                <w:kern w:val="0"/>
                <w:sz w:val="18"/>
                <w:szCs w:val="18"/>
              </w:rPr>
            </w:pPr>
            <w:r>
              <w:rPr>
                <w:rFonts w:hint="eastAsia" w:ascii="方正仿宋_GBK" w:hAnsi="宋体" w:cs="宋体"/>
                <w:b/>
                <w:bCs/>
                <w:color w:val="000000"/>
                <w:kern w:val="0"/>
                <w:sz w:val="18"/>
                <w:szCs w:val="18"/>
              </w:rPr>
              <w:t>合计</w:t>
            </w:r>
          </w:p>
        </w:tc>
        <w:tc>
          <w:tcPr>
            <w:tcW w:w="711" w:type="dxa"/>
            <w:tcBorders>
              <w:top w:val="nil"/>
              <w:left w:val="nil"/>
              <w:bottom w:val="single" w:color="000000" w:sz="4" w:space="0"/>
              <w:right w:val="single" w:color="000000" w:sz="4" w:space="0"/>
            </w:tcBorders>
            <w:shd w:val="clear" w:color="auto" w:fill="auto"/>
            <w:noWrap/>
            <w:vAlign w:val="center"/>
          </w:tcPr>
          <w:p w14:paraId="0B1D6691">
            <w:pPr>
              <w:widowControl/>
              <w:jc w:val="right"/>
              <w:rPr>
                <w:rFonts w:eastAsia="宋体"/>
                <w:b/>
                <w:bCs/>
                <w:color w:val="000000"/>
                <w:kern w:val="0"/>
                <w:sz w:val="18"/>
                <w:szCs w:val="18"/>
              </w:rPr>
            </w:pPr>
            <w:r>
              <w:rPr>
                <w:rFonts w:eastAsia="宋体"/>
                <w:b/>
                <w:bCs/>
                <w:color w:val="000000"/>
                <w:kern w:val="0"/>
                <w:sz w:val="18"/>
                <w:szCs w:val="18"/>
              </w:rPr>
              <w:t>225.06</w:t>
            </w:r>
          </w:p>
        </w:tc>
        <w:tc>
          <w:tcPr>
            <w:tcW w:w="863" w:type="dxa"/>
            <w:tcBorders>
              <w:top w:val="nil"/>
              <w:left w:val="nil"/>
              <w:bottom w:val="single" w:color="000000" w:sz="4" w:space="0"/>
              <w:right w:val="single" w:color="000000" w:sz="4" w:space="0"/>
            </w:tcBorders>
            <w:shd w:val="clear" w:color="auto" w:fill="auto"/>
            <w:noWrap/>
            <w:vAlign w:val="center"/>
          </w:tcPr>
          <w:p w14:paraId="362B6393">
            <w:pPr>
              <w:widowControl/>
              <w:jc w:val="right"/>
              <w:rPr>
                <w:rFonts w:eastAsia="宋体"/>
                <w:b/>
                <w:bCs/>
                <w:color w:val="000000"/>
                <w:kern w:val="0"/>
                <w:sz w:val="18"/>
                <w:szCs w:val="18"/>
              </w:rPr>
            </w:pPr>
            <w:r>
              <w:rPr>
                <w:rFonts w:eastAsia="宋体"/>
                <w:b/>
                <w:bCs/>
                <w:color w:val="000000"/>
                <w:kern w:val="0"/>
                <w:sz w:val="18"/>
                <w:szCs w:val="18"/>
              </w:rPr>
              <w:t>225.06</w:t>
            </w:r>
          </w:p>
        </w:tc>
        <w:tc>
          <w:tcPr>
            <w:tcW w:w="490" w:type="dxa"/>
            <w:tcBorders>
              <w:top w:val="nil"/>
              <w:left w:val="nil"/>
              <w:bottom w:val="single" w:color="000000" w:sz="4" w:space="0"/>
              <w:right w:val="single" w:color="000000" w:sz="4" w:space="0"/>
            </w:tcBorders>
            <w:shd w:val="clear" w:color="auto" w:fill="auto"/>
            <w:noWrap/>
            <w:vAlign w:val="center"/>
          </w:tcPr>
          <w:p w14:paraId="6507522A">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3D5645F1">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616" w:type="dxa"/>
            <w:tcBorders>
              <w:top w:val="nil"/>
              <w:left w:val="nil"/>
              <w:bottom w:val="single" w:color="000000" w:sz="4" w:space="0"/>
              <w:right w:val="single" w:color="000000" w:sz="4" w:space="0"/>
            </w:tcBorders>
            <w:shd w:val="clear" w:color="auto" w:fill="auto"/>
            <w:noWrap/>
            <w:vAlign w:val="center"/>
          </w:tcPr>
          <w:p w14:paraId="76DAE3B7">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396" w:type="dxa"/>
            <w:tcBorders>
              <w:top w:val="nil"/>
              <w:left w:val="nil"/>
              <w:bottom w:val="single" w:color="000000" w:sz="4" w:space="0"/>
              <w:right w:val="single" w:color="000000" w:sz="4" w:space="0"/>
            </w:tcBorders>
            <w:shd w:val="clear" w:color="auto" w:fill="auto"/>
            <w:noWrap/>
            <w:vAlign w:val="center"/>
          </w:tcPr>
          <w:p w14:paraId="5D3AC28C">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164D25D6">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544" w:type="dxa"/>
            <w:tcBorders>
              <w:top w:val="nil"/>
              <w:left w:val="nil"/>
              <w:bottom w:val="single" w:color="000000" w:sz="4" w:space="0"/>
              <w:right w:val="single" w:color="000000" w:sz="4" w:space="0"/>
            </w:tcBorders>
            <w:shd w:val="clear" w:color="auto" w:fill="auto"/>
            <w:noWrap/>
            <w:vAlign w:val="center"/>
          </w:tcPr>
          <w:p w14:paraId="47A11150">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598" w:type="dxa"/>
            <w:tcBorders>
              <w:top w:val="nil"/>
              <w:left w:val="nil"/>
              <w:bottom w:val="single" w:color="000000" w:sz="4" w:space="0"/>
              <w:right w:val="single" w:color="000000" w:sz="4" w:space="0"/>
            </w:tcBorders>
            <w:shd w:val="clear" w:color="auto" w:fill="auto"/>
            <w:noWrap/>
            <w:vAlign w:val="center"/>
          </w:tcPr>
          <w:p w14:paraId="6F6D66E7">
            <w:pPr>
              <w:widowControl/>
              <w:jc w:val="right"/>
              <w:rPr>
                <w:rFonts w:eastAsia="宋体"/>
                <w:b/>
                <w:bCs/>
                <w:color w:val="000000"/>
                <w:kern w:val="0"/>
                <w:sz w:val="18"/>
                <w:szCs w:val="18"/>
              </w:rPr>
            </w:pPr>
            <w:r>
              <w:rPr>
                <w:rFonts w:eastAsia="宋体"/>
                <w:b/>
                <w:bCs/>
                <w:color w:val="000000"/>
                <w:kern w:val="0"/>
                <w:sz w:val="18"/>
                <w:szCs w:val="18"/>
              </w:rPr>
              <w:t xml:space="preserve"> </w:t>
            </w:r>
          </w:p>
        </w:tc>
        <w:tc>
          <w:tcPr>
            <w:tcW w:w="770" w:type="dxa"/>
            <w:tcBorders>
              <w:top w:val="nil"/>
              <w:left w:val="nil"/>
              <w:bottom w:val="single" w:color="000000" w:sz="4" w:space="0"/>
              <w:right w:val="single" w:color="000000" w:sz="4" w:space="0"/>
            </w:tcBorders>
            <w:shd w:val="clear" w:color="auto" w:fill="auto"/>
            <w:noWrap/>
            <w:vAlign w:val="center"/>
          </w:tcPr>
          <w:p w14:paraId="4B093211">
            <w:pPr>
              <w:widowControl/>
              <w:jc w:val="right"/>
              <w:rPr>
                <w:rFonts w:eastAsia="宋体"/>
                <w:b/>
                <w:bCs/>
                <w:color w:val="000000"/>
                <w:kern w:val="0"/>
                <w:sz w:val="18"/>
                <w:szCs w:val="18"/>
              </w:rPr>
            </w:pPr>
            <w:r>
              <w:rPr>
                <w:rFonts w:eastAsia="宋体"/>
                <w:b/>
                <w:bCs/>
                <w:color w:val="000000"/>
                <w:kern w:val="0"/>
                <w:sz w:val="18"/>
                <w:szCs w:val="18"/>
              </w:rPr>
              <w:t xml:space="preserve"> </w:t>
            </w:r>
          </w:p>
        </w:tc>
      </w:tr>
      <w:tr w14:paraId="54518D26">
        <w:tblPrEx>
          <w:tblCellMar>
            <w:top w:w="0" w:type="dxa"/>
            <w:left w:w="108" w:type="dxa"/>
            <w:bottom w:w="0" w:type="dxa"/>
            <w:right w:w="108" w:type="dxa"/>
          </w:tblCellMar>
        </w:tblPrEx>
        <w:trPr>
          <w:trHeight w:val="413" w:hRule="atLeast"/>
        </w:trPr>
        <w:tc>
          <w:tcPr>
            <w:tcW w:w="1202" w:type="dxa"/>
            <w:tcBorders>
              <w:top w:val="nil"/>
              <w:left w:val="single" w:color="000000" w:sz="4" w:space="0"/>
              <w:bottom w:val="single" w:color="000000" w:sz="4" w:space="0"/>
              <w:right w:val="single" w:color="000000" w:sz="4" w:space="0"/>
            </w:tcBorders>
            <w:shd w:val="clear" w:color="auto" w:fill="auto"/>
            <w:noWrap/>
            <w:vAlign w:val="center"/>
          </w:tcPr>
          <w:p w14:paraId="60724E16">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201</w:t>
            </w:r>
          </w:p>
        </w:tc>
        <w:tc>
          <w:tcPr>
            <w:tcW w:w="2271" w:type="dxa"/>
            <w:tcBorders>
              <w:top w:val="nil"/>
              <w:left w:val="nil"/>
              <w:bottom w:val="single" w:color="000000" w:sz="4" w:space="0"/>
              <w:right w:val="single" w:color="000000" w:sz="4" w:space="0"/>
            </w:tcBorders>
            <w:shd w:val="clear" w:color="auto" w:fill="auto"/>
            <w:vAlign w:val="center"/>
          </w:tcPr>
          <w:p w14:paraId="6CF1548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一般公共服务支出</w:t>
            </w:r>
          </w:p>
        </w:tc>
        <w:tc>
          <w:tcPr>
            <w:tcW w:w="711" w:type="dxa"/>
            <w:tcBorders>
              <w:top w:val="nil"/>
              <w:left w:val="nil"/>
              <w:bottom w:val="single" w:color="000000" w:sz="4" w:space="0"/>
              <w:right w:val="single" w:color="000000" w:sz="4" w:space="0"/>
            </w:tcBorders>
            <w:shd w:val="clear" w:color="auto" w:fill="auto"/>
            <w:noWrap/>
            <w:vAlign w:val="center"/>
          </w:tcPr>
          <w:p w14:paraId="53CACCD1">
            <w:pPr>
              <w:widowControl/>
              <w:jc w:val="right"/>
              <w:rPr>
                <w:rFonts w:eastAsia="宋体"/>
                <w:color w:val="000000"/>
                <w:kern w:val="0"/>
                <w:sz w:val="18"/>
                <w:szCs w:val="18"/>
              </w:rPr>
            </w:pPr>
            <w:r>
              <w:rPr>
                <w:rFonts w:eastAsia="宋体"/>
                <w:color w:val="000000"/>
                <w:kern w:val="0"/>
                <w:sz w:val="18"/>
                <w:szCs w:val="18"/>
              </w:rPr>
              <w:t>2.42</w:t>
            </w:r>
          </w:p>
        </w:tc>
        <w:tc>
          <w:tcPr>
            <w:tcW w:w="863" w:type="dxa"/>
            <w:tcBorders>
              <w:top w:val="nil"/>
              <w:left w:val="nil"/>
              <w:bottom w:val="single" w:color="000000" w:sz="4" w:space="0"/>
              <w:right w:val="single" w:color="000000" w:sz="4" w:space="0"/>
            </w:tcBorders>
            <w:shd w:val="clear" w:color="auto" w:fill="auto"/>
            <w:noWrap/>
            <w:vAlign w:val="center"/>
          </w:tcPr>
          <w:p w14:paraId="62D18300">
            <w:pPr>
              <w:widowControl/>
              <w:jc w:val="right"/>
              <w:rPr>
                <w:rFonts w:eastAsia="宋体"/>
                <w:color w:val="000000"/>
                <w:kern w:val="0"/>
                <w:sz w:val="18"/>
                <w:szCs w:val="18"/>
              </w:rPr>
            </w:pPr>
            <w:r>
              <w:rPr>
                <w:rFonts w:eastAsia="宋体"/>
                <w:color w:val="000000"/>
                <w:kern w:val="0"/>
                <w:sz w:val="18"/>
                <w:szCs w:val="18"/>
              </w:rPr>
              <w:t>2.42</w:t>
            </w:r>
          </w:p>
        </w:tc>
        <w:tc>
          <w:tcPr>
            <w:tcW w:w="490" w:type="dxa"/>
            <w:tcBorders>
              <w:top w:val="nil"/>
              <w:left w:val="nil"/>
              <w:bottom w:val="single" w:color="000000" w:sz="4" w:space="0"/>
              <w:right w:val="single" w:color="000000" w:sz="4" w:space="0"/>
            </w:tcBorders>
            <w:shd w:val="clear" w:color="auto" w:fill="auto"/>
            <w:noWrap/>
            <w:vAlign w:val="center"/>
          </w:tcPr>
          <w:p w14:paraId="4D66B139">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29B83711">
            <w:pPr>
              <w:widowControl/>
              <w:jc w:val="right"/>
              <w:rPr>
                <w:rFonts w:eastAsia="宋体"/>
                <w:color w:val="000000"/>
                <w:kern w:val="0"/>
                <w:sz w:val="18"/>
                <w:szCs w:val="18"/>
              </w:rPr>
            </w:pPr>
            <w:r>
              <w:rPr>
                <w:rFonts w:eastAsia="宋体"/>
                <w:color w:val="000000"/>
                <w:kern w:val="0"/>
                <w:sz w:val="18"/>
                <w:szCs w:val="18"/>
              </w:rPr>
              <w:t xml:space="preserve"> </w:t>
            </w:r>
          </w:p>
        </w:tc>
        <w:tc>
          <w:tcPr>
            <w:tcW w:w="616" w:type="dxa"/>
            <w:tcBorders>
              <w:top w:val="nil"/>
              <w:left w:val="nil"/>
              <w:bottom w:val="single" w:color="000000" w:sz="4" w:space="0"/>
              <w:right w:val="single" w:color="000000" w:sz="4" w:space="0"/>
            </w:tcBorders>
            <w:shd w:val="clear" w:color="auto" w:fill="auto"/>
            <w:noWrap/>
            <w:vAlign w:val="center"/>
          </w:tcPr>
          <w:p w14:paraId="67103AE6">
            <w:pPr>
              <w:widowControl/>
              <w:jc w:val="right"/>
              <w:rPr>
                <w:rFonts w:eastAsia="宋体"/>
                <w:color w:val="000000"/>
                <w:kern w:val="0"/>
                <w:sz w:val="18"/>
                <w:szCs w:val="18"/>
              </w:rPr>
            </w:pPr>
            <w:r>
              <w:rPr>
                <w:rFonts w:eastAsia="宋体"/>
                <w:color w:val="000000"/>
                <w:kern w:val="0"/>
                <w:sz w:val="18"/>
                <w:szCs w:val="18"/>
              </w:rPr>
              <w:t xml:space="preserve"> </w:t>
            </w:r>
          </w:p>
        </w:tc>
        <w:tc>
          <w:tcPr>
            <w:tcW w:w="396" w:type="dxa"/>
            <w:tcBorders>
              <w:top w:val="nil"/>
              <w:left w:val="nil"/>
              <w:bottom w:val="single" w:color="000000" w:sz="4" w:space="0"/>
              <w:right w:val="single" w:color="000000" w:sz="4" w:space="0"/>
            </w:tcBorders>
            <w:shd w:val="clear" w:color="auto" w:fill="auto"/>
            <w:noWrap/>
            <w:vAlign w:val="center"/>
          </w:tcPr>
          <w:p w14:paraId="39EE46E1">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594067FA">
            <w:pPr>
              <w:widowControl/>
              <w:jc w:val="right"/>
              <w:rPr>
                <w:rFonts w:eastAsia="宋体"/>
                <w:color w:val="000000"/>
                <w:kern w:val="0"/>
                <w:sz w:val="18"/>
                <w:szCs w:val="18"/>
              </w:rPr>
            </w:pPr>
            <w:r>
              <w:rPr>
                <w:rFonts w:eastAsia="宋体"/>
                <w:color w:val="000000"/>
                <w:kern w:val="0"/>
                <w:sz w:val="18"/>
                <w:szCs w:val="18"/>
              </w:rPr>
              <w:t xml:space="preserve"> </w:t>
            </w:r>
          </w:p>
        </w:tc>
        <w:tc>
          <w:tcPr>
            <w:tcW w:w="544" w:type="dxa"/>
            <w:tcBorders>
              <w:top w:val="nil"/>
              <w:left w:val="nil"/>
              <w:bottom w:val="single" w:color="000000" w:sz="4" w:space="0"/>
              <w:right w:val="single" w:color="000000" w:sz="4" w:space="0"/>
            </w:tcBorders>
            <w:shd w:val="clear" w:color="auto" w:fill="auto"/>
            <w:noWrap/>
            <w:vAlign w:val="center"/>
          </w:tcPr>
          <w:p w14:paraId="1886D315">
            <w:pPr>
              <w:widowControl/>
              <w:jc w:val="right"/>
              <w:rPr>
                <w:rFonts w:eastAsia="宋体"/>
                <w:color w:val="000000"/>
                <w:kern w:val="0"/>
                <w:sz w:val="18"/>
                <w:szCs w:val="18"/>
              </w:rPr>
            </w:pPr>
            <w:r>
              <w:rPr>
                <w:rFonts w:eastAsia="宋体"/>
                <w:color w:val="000000"/>
                <w:kern w:val="0"/>
                <w:sz w:val="18"/>
                <w:szCs w:val="18"/>
              </w:rPr>
              <w:t xml:space="preserve"> </w:t>
            </w:r>
          </w:p>
        </w:tc>
        <w:tc>
          <w:tcPr>
            <w:tcW w:w="598" w:type="dxa"/>
            <w:tcBorders>
              <w:top w:val="nil"/>
              <w:left w:val="nil"/>
              <w:bottom w:val="single" w:color="000000" w:sz="4" w:space="0"/>
              <w:right w:val="single" w:color="000000" w:sz="4" w:space="0"/>
            </w:tcBorders>
            <w:shd w:val="clear" w:color="auto" w:fill="auto"/>
            <w:noWrap/>
            <w:vAlign w:val="center"/>
          </w:tcPr>
          <w:p w14:paraId="33EFAE85">
            <w:pPr>
              <w:widowControl/>
              <w:jc w:val="right"/>
              <w:rPr>
                <w:rFonts w:eastAsia="宋体"/>
                <w:color w:val="000000"/>
                <w:kern w:val="0"/>
                <w:sz w:val="18"/>
                <w:szCs w:val="18"/>
              </w:rPr>
            </w:pPr>
            <w:r>
              <w:rPr>
                <w:rFonts w:eastAsia="宋体"/>
                <w:color w:val="000000"/>
                <w:kern w:val="0"/>
                <w:sz w:val="18"/>
                <w:szCs w:val="18"/>
              </w:rPr>
              <w:t xml:space="preserve"> </w:t>
            </w:r>
          </w:p>
        </w:tc>
        <w:tc>
          <w:tcPr>
            <w:tcW w:w="770" w:type="dxa"/>
            <w:tcBorders>
              <w:top w:val="nil"/>
              <w:left w:val="nil"/>
              <w:bottom w:val="single" w:color="000000" w:sz="4" w:space="0"/>
              <w:right w:val="single" w:color="000000" w:sz="4" w:space="0"/>
            </w:tcBorders>
            <w:shd w:val="clear" w:color="auto" w:fill="auto"/>
            <w:noWrap/>
            <w:vAlign w:val="center"/>
          </w:tcPr>
          <w:p w14:paraId="37091427">
            <w:pPr>
              <w:widowControl/>
              <w:jc w:val="right"/>
              <w:rPr>
                <w:rFonts w:eastAsia="宋体"/>
                <w:color w:val="000000"/>
                <w:kern w:val="0"/>
                <w:sz w:val="18"/>
                <w:szCs w:val="18"/>
              </w:rPr>
            </w:pPr>
            <w:r>
              <w:rPr>
                <w:rFonts w:eastAsia="宋体"/>
                <w:color w:val="000000"/>
                <w:kern w:val="0"/>
                <w:sz w:val="18"/>
                <w:szCs w:val="18"/>
              </w:rPr>
              <w:t xml:space="preserve"> </w:t>
            </w:r>
          </w:p>
        </w:tc>
      </w:tr>
      <w:tr w14:paraId="67CC38B7">
        <w:tblPrEx>
          <w:tblCellMar>
            <w:top w:w="0" w:type="dxa"/>
            <w:left w:w="108" w:type="dxa"/>
            <w:bottom w:w="0" w:type="dxa"/>
            <w:right w:w="108" w:type="dxa"/>
          </w:tblCellMar>
        </w:tblPrEx>
        <w:trPr>
          <w:trHeight w:val="480"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14:paraId="3E4596E2">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20103</w:t>
            </w:r>
          </w:p>
        </w:tc>
        <w:tc>
          <w:tcPr>
            <w:tcW w:w="2271" w:type="dxa"/>
            <w:tcBorders>
              <w:top w:val="nil"/>
              <w:left w:val="nil"/>
              <w:bottom w:val="single" w:color="000000" w:sz="4" w:space="0"/>
              <w:right w:val="single" w:color="000000" w:sz="4" w:space="0"/>
            </w:tcBorders>
            <w:shd w:val="clear" w:color="auto" w:fill="auto"/>
            <w:vAlign w:val="center"/>
          </w:tcPr>
          <w:p w14:paraId="7A16C8CB">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政府办公厅（室）及相关机构事务</w:t>
            </w:r>
          </w:p>
        </w:tc>
        <w:tc>
          <w:tcPr>
            <w:tcW w:w="711" w:type="dxa"/>
            <w:tcBorders>
              <w:top w:val="nil"/>
              <w:left w:val="nil"/>
              <w:bottom w:val="single" w:color="000000" w:sz="4" w:space="0"/>
              <w:right w:val="single" w:color="000000" w:sz="4" w:space="0"/>
            </w:tcBorders>
            <w:shd w:val="clear" w:color="auto" w:fill="auto"/>
            <w:noWrap/>
            <w:vAlign w:val="center"/>
          </w:tcPr>
          <w:p w14:paraId="64E2F8DA">
            <w:pPr>
              <w:widowControl/>
              <w:jc w:val="right"/>
              <w:rPr>
                <w:rFonts w:eastAsia="宋体"/>
                <w:color w:val="000000"/>
                <w:kern w:val="0"/>
                <w:sz w:val="18"/>
                <w:szCs w:val="18"/>
              </w:rPr>
            </w:pPr>
            <w:r>
              <w:rPr>
                <w:rFonts w:eastAsia="宋体"/>
                <w:color w:val="000000"/>
                <w:kern w:val="0"/>
                <w:sz w:val="18"/>
                <w:szCs w:val="18"/>
              </w:rPr>
              <w:t>2.42</w:t>
            </w:r>
          </w:p>
        </w:tc>
        <w:tc>
          <w:tcPr>
            <w:tcW w:w="863" w:type="dxa"/>
            <w:tcBorders>
              <w:top w:val="nil"/>
              <w:left w:val="nil"/>
              <w:bottom w:val="single" w:color="000000" w:sz="4" w:space="0"/>
              <w:right w:val="single" w:color="000000" w:sz="4" w:space="0"/>
            </w:tcBorders>
            <w:shd w:val="clear" w:color="auto" w:fill="auto"/>
            <w:noWrap/>
            <w:vAlign w:val="center"/>
          </w:tcPr>
          <w:p w14:paraId="4BD1DAE3">
            <w:pPr>
              <w:widowControl/>
              <w:jc w:val="right"/>
              <w:rPr>
                <w:rFonts w:eastAsia="宋体"/>
                <w:color w:val="000000"/>
                <w:kern w:val="0"/>
                <w:sz w:val="18"/>
                <w:szCs w:val="18"/>
              </w:rPr>
            </w:pPr>
            <w:r>
              <w:rPr>
                <w:rFonts w:eastAsia="宋体"/>
                <w:color w:val="000000"/>
                <w:kern w:val="0"/>
                <w:sz w:val="18"/>
                <w:szCs w:val="18"/>
              </w:rPr>
              <w:t>2.42</w:t>
            </w:r>
          </w:p>
        </w:tc>
        <w:tc>
          <w:tcPr>
            <w:tcW w:w="490" w:type="dxa"/>
            <w:tcBorders>
              <w:top w:val="nil"/>
              <w:left w:val="nil"/>
              <w:bottom w:val="single" w:color="000000" w:sz="4" w:space="0"/>
              <w:right w:val="single" w:color="000000" w:sz="4" w:space="0"/>
            </w:tcBorders>
            <w:shd w:val="clear" w:color="auto" w:fill="auto"/>
            <w:noWrap/>
            <w:vAlign w:val="center"/>
          </w:tcPr>
          <w:p w14:paraId="7AA1482E">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3FC0735F">
            <w:pPr>
              <w:widowControl/>
              <w:jc w:val="right"/>
              <w:rPr>
                <w:rFonts w:eastAsia="宋体"/>
                <w:color w:val="000000"/>
                <w:kern w:val="0"/>
                <w:sz w:val="18"/>
                <w:szCs w:val="18"/>
              </w:rPr>
            </w:pPr>
            <w:r>
              <w:rPr>
                <w:rFonts w:eastAsia="宋体"/>
                <w:color w:val="000000"/>
                <w:kern w:val="0"/>
                <w:sz w:val="18"/>
                <w:szCs w:val="18"/>
              </w:rPr>
              <w:t xml:space="preserve"> </w:t>
            </w:r>
          </w:p>
        </w:tc>
        <w:tc>
          <w:tcPr>
            <w:tcW w:w="616" w:type="dxa"/>
            <w:tcBorders>
              <w:top w:val="nil"/>
              <w:left w:val="nil"/>
              <w:bottom w:val="single" w:color="000000" w:sz="4" w:space="0"/>
              <w:right w:val="single" w:color="000000" w:sz="4" w:space="0"/>
            </w:tcBorders>
            <w:shd w:val="clear" w:color="auto" w:fill="auto"/>
            <w:noWrap/>
            <w:vAlign w:val="center"/>
          </w:tcPr>
          <w:p w14:paraId="0EBB24A6">
            <w:pPr>
              <w:widowControl/>
              <w:jc w:val="right"/>
              <w:rPr>
                <w:rFonts w:eastAsia="宋体"/>
                <w:color w:val="000000"/>
                <w:kern w:val="0"/>
                <w:sz w:val="18"/>
                <w:szCs w:val="18"/>
              </w:rPr>
            </w:pPr>
            <w:r>
              <w:rPr>
                <w:rFonts w:eastAsia="宋体"/>
                <w:color w:val="000000"/>
                <w:kern w:val="0"/>
                <w:sz w:val="18"/>
                <w:szCs w:val="18"/>
              </w:rPr>
              <w:t xml:space="preserve"> </w:t>
            </w:r>
          </w:p>
        </w:tc>
        <w:tc>
          <w:tcPr>
            <w:tcW w:w="396" w:type="dxa"/>
            <w:tcBorders>
              <w:top w:val="nil"/>
              <w:left w:val="nil"/>
              <w:bottom w:val="single" w:color="000000" w:sz="4" w:space="0"/>
              <w:right w:val="single" w:color="000000" w:sz="4" w:space="0"/>
            </w:tcBorders>
            <w:shd w:val="clear" w:color="auto" w:fill="auto"/>
            <w:noWrap/>
            <w:vAlign w:val="center"/>
          </w:tcPr>
          <w:p w14:paraId="18D9CEAE">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294973B7">
            <w:pPr>
              <w:widowControl/>
              <w:jc w:val="right"/>
              <w:rPr>
                <w:rFonts w:eastAsia="宋体"/>
                <w:color w:val="000000"/>
                <w:kern w:val="0"/>
                <w:sz w:val="18"/>
                <w:szCs w:val="18"/>
              </w:rPr>
            </w:pPr>
            <w:r>
              <w:rPr>
                <w:rFonts w:eastAsia="宋体"/>
                <w:color w:val="000000"/>
                <w:kern w:val="0"/>
                <w:sz w:val="18"/>
                <w:szCs w:val="18"/>
              </w:rPr>
              <w:t xml:space="preserve"> </w:t>
            </w:r>
          </w:p>
        </w:tc>
        <w:tc>
          <w:tcPr>
            <w:tcW w:w="544" w:type="dxa"/>
            <w:tcBorders>
              <w:top w:val="nil"/>
              <w:left w:val="nil"/>
              <w:bottom w:val="single" w:color="000000" w:sz="4" w:space="0"/>
              <w:right w:val="single" w:color="000000" w:sz="4" w:space="0"/>
            </w:tcBorders>
            <w:shd w:val="clear" w:color="auto" w:fill="auto"/>
            <w:noWrap/>
            <w:vAlign w:val="center"/>
          </w:tcPr>
          <w:p w14:paraId="402A3F11">
            <w:pPr>
              <w:widowControl/>
              <w:jc w:val="right"/>
              <w:rPr>
                <w:rFonts w:eastAsia="宋体"/>
                <w:color w:val="000000"/>
                <w:kern w:val="0"/>
                <w:sz w:val="18"/>
                <w:szCs w:val="18"/>
              </w:rPr>
            </w:pPr>
            <w:r>
              <w:rPr>
                <w:rFonts w:eastAsia="宋体"/>
                <w:color w:val="000000"/>
                <w:kern w:val="0"/>
                <w:sz w:val="18"/>
                <w:szCs w:val="18"/>
              </w:rPr>
              <w:t xml:space="preserve"> </w:t>
            </w:r>
          </w:p>
        </w:tc>
        <w:tc>
          <w:tcPr>
            <w:tcW w:w="598" w:type="dxa"/>
            <w:tcBorders>
              <w:top w:val="nil"/>
              <w:left w:val="nil"/>
              <w:bottom w:val="single" w:color="000000" w:sz="4" w:space="0"/>
              <w:right w:val="single" w:color="000000" w:sz="4" w:space="0"/>
            </w:tcBorders>
            <w:shd w:val="clear" w:color="auto" w:fill="auto"/>
            <w:noWrap/>
            <w:vAlign w:val="center"/>
          </w:tcPr>
          <w:p w14:paraId="67EFBD0D">
            <w:pPr>
              <w:widowControl/>
              <w:jc w:val="right"/>
              <w:rPr>
                <w:rFonts w:eastAsia="宋体"/>
                <w:color w:val="000000"/>
                <w:kern w:val="0"/>
                <w:sz w:val="18"/>
                <w:szCs w:val="18"/>
              </w:rPr>
            </w:pPr>
            <w:r>
              <w:rPr>
                <w:rFonts w:eastAsia="宋体"/>
                <w:color w:val="000000"/>
                <w:kern w:val="0"/>
                <w:sz w:val="18"/>
                <w:szCs w:val="18"/>
              </w:rPr>
              <w:t xml:space="preserve"> </w:t>
            </w:r>
          </w:p>
        </w:tc>
        <w:tc>
          <w:tcPr>
            <w:tcW w:w="770" w:type="dxa"/>
            <w:tcBorders>
              <w:top w:val="nil"/>
              <w:left w:val="nil"/>
              <w:bottom w:val="single" w:color="000000" w:sz="4" w:space="0"/>
              <w:right w:val="single" w:color="000000" w:sz="4" w:space="0"/>
            </w:tcBorders>
            <w:shd w:val="clear" w:color="auto" w:fill="auto"/>
            <w:noWrap/>
            <w:vAlign w:val="center"/>
          </w:tcPr>
          <w:p w14:paraId="7CBEF7F7">
            <w:pPr>
              <w:widowControl/>
              <w:jc w:val="right"/>
              <w:rPr>
                <w:rFonts w:eastAsia="宋体"/>
                <w:color w:val="000000"/>
                <w:kern w:val="0"/>
                <w:sz w:val="18"/>
                <w:szCs w:val="18"/>
              </w:rPr>
            </w:pPr>
            <w:r>
              <w:rPr>
                <w:rFonts w:eastAsia="宋体"/>
                <w:color w:val="000000"/>
                <w:kern w:val="0"/>
                <w:sz w:val="18"/>
                <w:szCs w:val="18"/>
              </w:rPr>
              <w:t xml:space="preserve"> </w:t>
            </w:r>
          </w:p>
        </w:tc>
      </w:tr>
      <w:tr w14:paraId="53918A94">
        <w:tblPrEx>
          <w:tblCellMar>
            <w:top w:w="0" w:type="dxa"/>
            <w:left w:w="108" w:type="dxa"/>
            <w:bottom w:w="0" w:type="dxa"/>
            <w:right w:w="108" w:type="dxa"/>
          </w:tblCellMar>
        </w:tblPrEx>
        <w:trPr>
          <w:trHeight w:val="398"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14:paraId="39B390D8">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2010350</w:t>
            </w:r>
          </w:p>
        </w:tc>
        <w:tc>
          <w:tcPr>
            <w:tcW w:w="2271" w:type="dxa"/>
            <w:tcBorders>
              <w:top w:val="nil"/>
              <w:left w:val="nil"/>
              <w:bottom w:val="single" w:color="000000" w:sz="4" w:space="0"/>
              <w:right w:val="single" w:color="000000" w:sz="4" w:space="0"/>
            </w:tcBorders>
            <w:shd w:val="clear" w:color="auto" w:fill="auto"/>
            <w:vAlign w:val="center"/>
          </w:tcPr>
          <w:p w14:paraId="1434C42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事业运行</w:t>
            </w:r>
          </w:p>
        </w:tc>
        <w:tc>
          <w:tcPr>
            <w:tcW w:w="711" w:type="dxa"/>
            <w:tcBorders>
              <w:top w:val="nil"/>
              <w:left w:val="nil"/>
              <w:bottom w:val="single" w:color="000000" w:sz="4" w:space="0"/>
              <w:right w:val="single" w:color="000000" w:sz="4" w:space="0"/>
            </w:tcBorders>
            <w:shd w:val="clear" w:color="auto" w:fill="auto"/>
            <w:noWrap/>
            <w:vAlign w:val="center"/>
          </w:tcPr>
          <w:p w14:paraId="36063201">
            <w:pPr>
              <w:widowControl/>
              <w:jc w:val="right"/>
              <w:rPr>
                <w:rFonts w:eastAsia="宋体"/>
                <w:color w:val="000000"/>
                <w:kern w:val="0"/>
                <w:sz w:val="18"/>
                <w:szCs w:val="18"/>
              </w:rPr>
            </w:pPr>
            <w:r>
              <w:rPr>
                <w:rFonts w:eastAsia="宋体"/>
                <w:color w:val="000000"/>
                <w:kern w:val="0"/>
                <w:sz w:val="18"/>
                <w:szCs w:val="18"/>
              </w:rPr>
              <w:t>2.42</w:t>
            </w:r>
          </w:p>
        </w:tc>
        <w:tc>
          <w:tcPr>
            <w:tcW w:w="863" w:type="dxa"/>
            <w:tcBorders>
              <w:top w:val="nil"/>
              <w:left w:val="nil"/>
              <w:bottom w:val="single" w:color="000000" w:sz="4" w:space="0"/>
              <w:right w:val="single" w:color="000000" w:sz="4" w:space="0"/>
            </w:tcBorders>
            <w:shd w:val="clear" w:color="auto" w:fill="auto"/>
            <w:noWrap/>
            <w:vAlign w:val="center"/>
          </w:tcPr>
          <w:p w14:paraId="0F120978">
            <w:pPr>
              <w:widowControl/>
              <w:jc w:val="right"/>
              <w:rPr>
                <w:rFonts w:eastAsia="宋体"/>
                <w:color w:val="000000"/>
                <w:kern w:val="0"/>
                <w:sz w:val="18"/>
                <w:szCs w:val="18"/>
              </w:rPr>
            </w:pPr>
            <w:r>
              <w:rPr>
                <w:rFonts w:eastAsia="宋体"/>
                <w:color w:val="000000"/>
                <w:kern w:val="0"/>
                <w:sz w:val="18"/>
                <w:szCs w:val="18"/>
              </w:rPr>
              <w:t>2.42</w:t>
            </w:r>
          </w:p>
        </w:tc>
        <w:tc>
          <w:tcPr>
            <w:tcW w:w="490" w:type="dxa"/>
            <w:tcBorders>
              <w:top w:val="nil"/>
              <w:left w:val="nil"/>
              <w:bottom w:val="single" w:color="000000" w:sz="4" w:space="0"/>
              <w:right w:val="single" w:color="000000" w:sz="4" w:space="0"/>
            </w:tcBorders>
            <w:shd w:val="clear" w:color="auto" w:fill="auto"/>
            <w:noWrap/>
            <w:vAlign w:val="center"/>
          </w:tcPr>
          <w:p w14:paraId="35D6C014">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5949CCEB">
            <w:pPr>
              <w:widowControl/>
              <w:jc w:val="right"/>
              <w:rPr>
                <w:rFonts w:eastAsia="宋体"/>
                <w:color w:val="000000"/>
                <w:kern w:val="0"/>
                <w:sz w:val="18"/>
                <w:szCs w:val="18"/>
              </w:rPr>
            </w:pPr>
            <w:r>
              <w:rPr>
                <w:rFonts w:eastAsia="宋体"/>
                <w:color w:val="000000"/>
                <w:kern w:val="0"/>
                <w:sz w:val="18"/>
                <w:szCs w:val="18"/>
              </w:rPr>
              <w:t xml:space="preserve"> </w:t>
            </w:r>
          </w:p>
        </w:tc>
        <w:tc>
          <w:tcPr>
            <w:tcW w:w="616" w:type="dxa"/>
            <w:tcBorders>
              <w:top w:val="nil"/>
              <w:left w:val="nil"/>
              <w:bottom w:val="single" w:color="000000" w:sz="4" w:space="0"/>
              <w:right w:val="single" w:color="000000" w:sz="4" w:space="0"/>
            </w:tcBorders>
            <w:shd w:val="clear" w:color="auto" w:fill="auto"/>
            <w:noWrap/>
            <w:vAlign w:val="center"/>
          </w:tcPr>
          <w:p w14:paraId="774F6A04">
            <w:pPr>
              <w:widowControl/>
              <w:jc w:val="right"/>
              <w:rPr>
                <w:rFonts w:eastAsia="宋体"/>
                <w:color w:val="000000"/>
                <w:kern w:val="0"/>
                <w:sz w:val="18"/>
                <w:szCs w:val="18"/>
              </w:rPr>
            </w:pPr>
            <w:r>
              <w:rPr>
                <w:rFonts w:eastAsia="宋体"/>
                <w:color w:val="000000"/>
                <w:kern w:val="0"/>
                <w:sz w:val="18"/>
                <w:szCs w:val="18"/>
              </w:rPr>
              <w:t xml:space="preserve"> </w:t>
            </w:r>
          </w:p>
        </w:tc>
        <w:tc>
          <w:tcPr>
            <w:tcW w:w="396" w:type="dxa"/>
            <w:tcBorders>
              <w:top w:val="nil"/>
              <w:left w:val="nil"/>
              <w:bottom w:val="single" w:color="000000" w:sz="4" w:space="0"/>
              <w:right w:val="single" w:color="000000" w:sz="4" w:space="0"/>
            </w:tcBorders>
            <w:shd w:val="clear" w:color="auto" w:fill="auto"/>
            <w:noWrap/>
            <w:vAlign w:val="center"/>
          </w:tcPr>
          <w:p w14:paraId="26D53BD6">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1DF937D4">
            <w:pPr>
              <w:widowControl/>
              <w:jc w:val="right"/>
              <w:rPr>
                <w:rFonts w:eastAsia="宋体"/>
                <w:color w:val="000000"/>
                <w:kern w:val="0"/>
                <w:sz w:val="18"/>
                <w:szCs w:val="18"/>
              </w:rPr>
            </w:pPr>
            <w:r>
              <w:rPr>
                <w:rFonts w:eastAsia="宋体"/>
                <w:color w:val="000000"/>
                <w:kern w:val="0"/>
                <w:sz w:val="18"/>
                <w:szCs w:val="18"/>
              </w:rPr>
              <w:t xml:space="preserve"> </w:t>
            </w:r>
          </w:p>
        </w:tc>
        <w:tc>
          <w:tcPr>
            <w:tcW w:w="544" w:type="dxa"/>
            <w:tcBorders>
              <w:top w:val="nil"/>
              <w:left w:val="nil"/>
              <w:bottom w:val="single" w:color="000000" w:sz="4" w:space="0"/>
              <w:right w:val="single" w:color="000000" w:sz="4" w:space="0"/>
            </w:tcBorders>
            <w:shd w:val="clear" w:color="auto" w:fill="auto"/>
            <w:noWrap/>
            <w:vAlign w:val="center"/>
          </w:tcPr>
          <w:p w14:paraId="37B77D57">
            <w:pPr>
              <w:widowControl/>
              <w:jc w:val="right"/>
              <w:rPr>
                <w:rFonts w:eastAsia="宋体"/>
                <w:color w:val="000000"/>
                <w:kern w:val="0"/>
                <w:sz w:val="18"/>
                <w:szCs w:val="18"/>
              </w:rPr>
            </w:pPr>
            <w:r>
              <w:rPr>
                <w:rFonts w:eastAsia="宋体"/>
                <w:color w:val="000000"/>
                <w:kern w:val="0"/>
                <w:sz w:val="18"/>
                <w:szCs w:val="18"/>
              </w:rPr>
              <w:t xml:space="preserve"> </w:t>
            </w:r>
          </w:p>
        </w:tc>
        <w:tc>
          <w:tcPr>
            <w:tcW w:w="598" w:type="dxa"/>
            <w:tcBorders>
              <w:top w:val="nil"/>
              <w:left w:val="nil"/>
              <w:bottom w:val="single" w:color="000000" w:sz="4" w:space="0"/>
              <w:right w:val="single" w:color="000000" w:sz="4" w:space="0"/>
            </w:tcBorders>
            <w:shd w:val="clear" w:color="auto" w:fill="auto"/>
            <w:noWrap/>
            <w:vAlign w:val="center"/>
          </w:tcPr>
          <w:p w14:paraId="0E7E6908">
            <w:pPr>
              <w:widowControl/>
              <w:jc w:val="right"/>
              <w:rPr>
                <w:rFonts w:eastAsia="宋体"/>
                <w:color w:val="000000"/>
                <w:kern w:val="0"/>
                <w:sz w:val="18"/>
                <w:szCs w:val="18"/>
              </w:rPr>
            </w:pPr>
            <w:r>
              <w:rPr>
                <w:rFonts w:eastAsia="宋体"/>
                <w:color w:val="000000"/>
                <w:kern w:val="0"/>
                <w:sz w:val="18"/>
                <w:szCs w:val="18"/>
              </w:rPr>
              <w:t xml:space="preserve"> </w:t>
            </w:r>
          </w:p>
        </w:tc>
        <w:tc>
          <w:tcPr>
            <w:tcW w:w="770" w:type="dxa"/>
            <w:tcBorders>
              <w:top w:val="nil"/>
              <w:left w:val="nil"/>
              <w:bottom w:val="single" w:color="000000" w:sz="4" w:space="0"/>
              <w:right w:val="single" w:color="000000" w:sz="4" w:space="0"/>
            </w:tcBorders>
            <w:shd w:val="clear" w:color="auto" w:fill="auto"/>
            <w:noWrap/>
            <w:vAlign w:val="center"/>
          </w:tcPr>
          <w:p w14:paraId="1ED1D5B4">
            <w:pPr>
              <w:widowControl/>
              <w:jc w:val="right"/>
              <w:rPr>
                <w:rFonts w:eastAsia="宋体"/>
                <w:color w:val="000000"/>
                <w:kern w:val="0"/>
                <w:sz w:val="18"/>
                <w:szCs w:val="18"/>
              </w:rPr>
            </w:pPr>
            <w:r>
              <w:rPr>
                <w:rFonts w:eastAsia="宋体"/>
                <w:color w:val="000000"/>
                <w:kern w:val="0"/>
                <w:sz w:val="18"/>
                <w:szCs w:val="18"/>
              </w:rPr>
              <w:t xml:space="preserve"> </w:t>
            </w:r>
          </w:p>
        </w:tc>
      </w:tr>
      <w:tr w14:paraId="77B98229">
        <w:tblPrEx>
          <w:tblCellMar>
            <w:top w:w="0" w:type="dxa"/>
            <w:left w:w="108" w:type="dxa"/>
            <w:bottom w:w="0" w:type="dxa"/>
            <w:right w:w="108" w:type="dxa"/>
          </w:tblCellMar>
        </w:tblPrEx>
        <w:trPr>
          <w:trHeight w:val="413" w:hRule="atLeast"/>
        </w:trPr>
        <w:tc>
          <w:tcPr>
            <w:tcW w:w="1202" w:type="dxa"/>
            <w:tcBorders>
              <w:top w:val="nil"/>
              <w:left w:val="single" w:color="000000" w:sz="4" w:space="0"/>
              <w:bottom w:val="single" w:color="000000" w:sz="4" w:space="0"/>
              <w:right w:val="single" w:color="000000" w:sz="4" w:space="0"/>
            </w:tcBorders>
            <w:shd w:val="clear" w:color="auto" w:fill="auto"/>
            <w:noWrap/>
            <w:vAlign w:val="center"/>
          </w:tcPr>
          <w:p w14:paraId="6616C0F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w:t>
            </w:r>
          </w:p>
        </w:tc>
        <w:tc>
          <w:tcPr>
            <w:tcW w:w="2271" w:type="dxa"/>
            <w:tcBorders>
              <w:top w:val="nil"/>
              <w:left w:val="nil"/>
              <w:bottom w:val="single" w:color="000000" w:sz="4" w:space="0"/>
              <w:right w:val="single" w:color="000000" w:sz="4" w:space="0"/>
            </w:tcBorders>
            <w:shd w:val="clear" w:color="auto" w:fill="auto"/>
            <w:vAlign w:val="center"/>
          </w:tcPr>
          <w:p w14:paraId="7B7277F6">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社会保障和就业支出</w:t>
            </w:r>
          </w:p>
        </w:tc>
        <w:tc>
          <w:tcPr>
            <w:tcW w:w="711" w:type="dxa"/>
            <w:tcBorders>
              <w:top w:val="nil"/>
              <w:left w:val="nil"/>
              <w:bottom w:val="single" w:color="000000" w:sz="4" w:space="0"/>
              <w:right w:val="single" w:color="000000" w:sz="4" w:space="0"/>
            </w:tcBorders>
            <w:shd w:val="clear" w:color="auto" w:fill="auto"/>
            <w:noWrap/>
            <w:vAlign w:val="center"/>
          </w:tcPr>
          <w:p w14:paraId="354FE52F">
            <w:pPr>
              <w:widowControl/>
              <w:jc w:val="right"/>
              <w:rPr>
                <w:rFonts w:eastAsia="宋体"/>
                <w:color w:val="000000"/>
                <w:kern w:val="0"/>
                <w:sz w:val="18"/>
                <w:szCs w:val="18"/>
              </w:rPr>
            </w:pPr>
            <w:r>
              <w:rPr>
                <w:rFonts w:eastAsia="宋体"/>
                <w:color w:val="000000"/>
                <w:kern w:val="0"/>
                <w:sz w:val="18"/>
                <w:szCs w:val="18"/>
              </w:rPr>
              <w:t>205.02</w:t>
            </w:r>
          </w:p>
        </w:tc>
        <w:tc>
          <w:tcPr>
            <w:tcW w:w="863" w:type="dxa"/>
            <w:tcBorders>
              <w:top w:val="nil"/>
              <w:left w:val="nil"/>
              <w:bottom w:val="single" w:color="000000" w:sz="4" w:space="0"/>
              <w:right w:val="single" w:color="000000" w:sz="4" w:space="0"/>
            </w:tcBorders>
            <w:shd w:val="clear" w:color="auto" w:fill="auto"/>
            <w:noWrap/>
            <w:vAlign w:val="center"/>
          </w:tcPr>
          <w:p w14:paraId="3FE51F1D">
            <w:pPr>
              <w:widowControl/>
              <w:jc w:val="right"/>
              <w:rPr>
                <w:rFonts w:eastAsia="宋体"/>
                <w:color w:val="000000"/>
                <w:kern w:val="0"/>
                <w:sz w:val="18"/>
                <w:szCs w:val="18"/>
              </w:rPr>
            </w:pPr>
            <w:r>
              <w:rPr>
                <w:rFonts w:eastAsia="宋体"/>
                <w:color w:val="000000"/>
                <w:kern w:val="0"/>
                <w:sz w:val="18"/>
                <w:szCs w:val="18"/>
              </w:rPr>
              <w:t>205.02</w:t>
            </w:r>
          </w:p>
        </w:tc>
        <w:tc>
          <w:tcPr>
            <w:tcW w:w="490" w:type="dxa"/>
            <w:tcBorders>
              <w:top w:val="nil"/>
              <w:left w:val="nil"/>
              <w:bottom w:val="single" w:color="000000" w:sz="4" w:space="0"/>
              <w:right w:val="single" w:color="000000" w:sz="4" w:space="0"/>
            </w:tcBorders>
            <w:shd w:val="clear" w:color="auto" w:fill="auto"/>
            <w:noWrap/>
            <w:vAlign w:val="center"/>
          </w:tcPr>
          <w:p w14:paraId="781BCEE0">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0D88D381">
            <w:pPr>
              <w:widowControl/>
              <w:jc w:val="right"/>
              <w:rPr>
                <w:rFonts w:eastAsia="宋体"/>
                <w:color w:val="000000"/>
                <w:kern w:val="0"/>
                <w:sz w:val="18"/>
                <w:szCs w:val="18"/>
              </w:rPr>
            </w:pPr>
            <w:r>
              <w:rPr>
                <w:rFonts w:eastAsia="宋体"/>
                <w:color w:val="000000"/>
                <w:kern w:val="0"/>
                <w:sz w:val="18"/>
                <w:szCs w:val="18"/>
              </w:rPr>
              <w:t xml:space="preserve"> </w:t>
            </w:r>
          </w:p>
        </w:tc>
        <w:tc>
          <w:tcPr>
            <w:tcW w:w="616" w:type="dxa"/>
            <w:tcBorders>
              <w:top w:val="nil"/>
              <w:left w:val="nil"/>
              <w:bottom w:val="single" w:color="000000" w:sz="4" w:space="0"/>
              <w:right w:val="single" w:color="000000" w:sz="4" w:space="0"/>
            </w:tcBorders>
            <w:shd w:val="clear" w:color="auto" w:fill="auto"/>
            <w:noWrap/>
            <w:vAlign w:val="center"/>
          </w:tcPr>
          <w:p w14:paraId="494CE7DA">
            <w:pPr>
              <w:widowControl/>
              <w:jc w:val="right"/>
              <w:rPr>
                <w:rFonts w:eastAsia="宋体"/>
                <w:color w:val="000000"/>
                <w:kern w:val="0"/>
                <w:sz w:val="18"/>
                <w:szCs w:val="18"/>
              </w:rPr>
            </w:pPr>
            <w:r>
              <w:rPr>
                <w:rFonts w:eastAsia="宋体"/>
                <w:color w:val="000000"/>
                <w:kern w:val="0"/>
                <w:sz w:val="18"/>
                <w:szCs w:val="18"/>
              </w:rPr>
              <w:t xml:space="preserve"> </w:t>
            </w:r>
          </w:p>
        </w:tc>
        <w:tc>
          <w:tcPr>
            <w:tcW w:w="396" w:type="dxa"/>
            <w:tcBorders>
              <w:top w:val="nil"/>
              <w:left w:val="nil"/>
              <w:bottom w:val="single" w:color="000000" w:sz="4" w:space="0"/>
              <w:right w:val="single" w:color="000000" w:sz="4" w:space="0"/>
            </w:tcBorders>
            <w:shd w:val="clear" w:color="auto" w:fill="auto"/>
            <w:noWrap/>
            <w:vAlign w:val="center"/>
          </w:tcPr>
          <w:p w14:paraId="5DD7DBD8">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0FD21A85">
            <w:pPr>
              <w:widowControl/>
              <w:jc w:val="right"/>
              <w:rPr>
                <w:rFonts w:eastAsia="宋体"/>
                <w:color w:val="000000"/>
                <w:kern w:val="0"/>
                <w:sz w:val="18"/>
                <w:szCs w:val="18"/>
              </w:rPr>
            </w:pPr>
            <w:r>
              <w:rPr>
                <w:rFonts w:eastAsia="宋体"/>
                <w:color w:val="000000"/>
                <w:kern w:val="0"/>
                <w:sz w:val="18"/>
                <w:szCs w:val="18"/>
              </w:rPr>
              <w:t xml:space="preserve"> </w:t>
            </w:r>
          </w:p>
        </w:tc>
        <w:tc>
          <w:tcPr>
            <w:tcW w:w="544" w:type="dxa"/>
            <w:tcBorders>
              <w:top w:val="nil"/>
              <w:left w:val="nil"/>
              <w:bottom w:val="single" w:color="000000" w:sz="4" w:space="0"/>
              <w:right w:val="single" w:color="000000" w:sz="4" w:space="0"/>
            </w:tcBorders>
            <w:shd w:val="clear" w:color="auto" w:fill="auto"/>
            <w:noWrap/>
            <w:vAlign w:val="center"/>
          </w:tcPr>
          <w:p w14:paraId="6ED29EA1">
            <w:pPr>
              <w:widowControl/>
              <w:jc w:val="right"/>
              <w:rPr>
                <w:rFonts w:eastAsia="宋体"/>
                <w:color w:val="000000"/>
                <w:kern w:val="0"/>
                <w:sz w:val="18"/>
                <w:szCs w:val="18"/>
              </w:rPr>
            </w:pPr>
            <w:r>
              <w:rPr>
                <w:rFonts w:eastAsia="宋体"/>
                <w:color w:val="000000"/>
                <w:kern w:val="0"/>
                <w:sz w:val="18"/>
                <w:szCs w:val="18"/>
              </w:rPr>
              <w:t xml:space="preserve"> </w:t>
            </w:r>
          </w:p>
        </w:tc>
        <w:tc>
          <w:tcPr>
            <w:tcW w:w="598" w:type="dxa"/>
            <w:tcBorders>
              <w:top w:val="nil"/>
              <w:left w:val="nil"/>
              <w:bottom w:val="single" w:color="000000" w:sz="4" w:space="0"/>
              <w:right w:val="single" w:color="000000" w:sz="4" w:space="0"/>
            </w:tcBorders>
            <w:shd w:val="clear" w:color="auto" w:fill="auto"/>
            <w:noWrap/>
            <w:vAlign w:val="center"/>
          </w:tcPr>
          <w:p w14:paraId="5623DC6B">
            <w:pPr>
              <w:widowControl/>
              <w:jc w:val="right"/>
              <w:rPr>
                <w:rFonts w:eastAsia="宋体"/>
                <w:color w:val="000000"/>
                <w:kern w:val="0"/>
                <w:sz w:val="18"/>
                <w:szCs w:val="18"/>
              </w:rPr>
            </w:pPr>
            <w:r>
              <w:rPr>
                <w:rFonts w:eastAsia="宋体"/>
                <w:color w:val="000000"/>
                <w:kern w:val="0"/>
                <w:sz w:val="18"/>
                <w:szCs w:val="18"/>
              </w:rPr>
              <w:t xml:space="preserve"> </w:t>
            </w:r>
          </w:p>
        </w:tc>
        <w:tc>
          <w:tcPr>
            <w:tcW w:w="770" w:type="dxa"/>
            <w:tcBorders>
              <w:top w:val="nil"/>
              <w:left w:val="nil"/>
              <w:bottom w:val="single" w:color="000000" w:sz="4" w:space="0"/>
              <w:right w:val="single" w:color="000000" w:sz="4" w:space="0"/>
            </w:tcBorders>
            <w:shd w:val="clear" w:color="auto" w:fill="auto"/>
            <w:noWrap/>
            <w:vAlign w:val="center"/>
          </w:tcPr>
          <w:p w14:paraId="323697CF">
            <w:pPr>
              <w:widowControl/>
              <w:jc w:val="right"/>
              <w:rPr>
                <w:rFonts w:eastAsia="宋体"/>
                <w:color w:val="000000"/>
                <w:kern w:val="0"/>
                <w:sz w:val="18"/>
                <w:szCs w:val="18"/>
              </w:rPr>
            </w:pPr>
            <w:r>
              <w:rPr>
                <w:rFonts w:eastAsia="宋体"/>
                <w:color w:val="000000"/>
                <w:kern w:val="0"/>
                <w:sz w:val="18"/>
                <w:szCs w:val="18"/>
              </w:rPr>
              <w:t xml:space="preserve"> </w:t>
            </w:r>
          </w:p>
        </w:tc>
      </w:tr>
      <w:tr w14:paraId="1E1A3E66">
        <w:tblPrEx>
          <w:tblCellMar>
            <w:top w:w="0" w:type="dxa"/>
            <w:left w:w="108" w:type="dxa"/>
            <w:bottom w:w="0" w:type="dxa"/>
            <w:right w:w="108" w:type="dxa"/>
          </w:tblCellMar>
        </w:tblPrEx>
        <w:trPr>
          <w:trHeight w:val="364"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14:paraId="723E21A1">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20801</w:t>
            </w:r>
          </w:p>
        </w:tc>
        <w:tc>
          <w:tcPr>
            <w:tcW w:w="2271" w:type="dxa"/>
            <w:tcBorders>
              <w:top w:val="nil"/>
              <w:left w:val="nil"/>
              <w:bottom w:val="single" w:color="000000" w:sz="4" w:space="0"/>
              <w:right w:val="single" w:color="000000" w:sz="4" w:space="0"/>
            </w:tcBorders>
            <w:shd w:val="clear" w:color="auto" w:fill="auto"/>
            <w:vAlign w:val="center"/>
          </w:tcPr>
          <w:p w14:paraId="12C00975">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人力资源和社会保障管理事务</w:t>
            </w:r>
          </w:p>
        </w:tc>
        <w:tc>
          <w:tcPr>
            <w:tcW w:w="711" w:type="dxa"/>
            <w:tcBorders>
              <w:top w:val="nil"/>
              <w:left w:val="nil"/>
              <w:bottom w:val="single" w:color="000000" w:sz="4" w:space="0"/>
              <w:right w:val="single" w:color="000000" w:sz="4" w:space="0"/>
            </w:tcBorders>
            <w:shd w:val="clear" w:color="auto" w:fill="auto"/>
            <w:noWrap/>
            <w:vAlign w:val="center"/>
          </w:tcPr>
          <w:p w14:paraId="57512CDE">
            <w:pPr>
              <w:widowControl/>
              <w:jc w:val="right"/>
              <w:rPr>
                <w:rFonts w:eastAsia="宋体"/>
                <w:color w:val="000000"/>
                <w:kern w:val="0"/>
                <w:sz w:val="18"/>
                <w:szCs w:val="18"/>
              </w:rPr>
            </w:pPr>
            <w:r>
              <w:rPr>
                <w:rFonts w:eastAsia="宋体"/>
                <w:color w:val="000000"/>
                <w:kern w:val="0"/>
                <w:sz w:val="18"/>
                <w:szCs w:val="18"/>
              </w:rPr>
              <w:t>36.00</w:t>
            </w:r>
          </w:p>
        </w:tc>
        <w:tc>
          <w:tcPr>
            <w:tcW w:w="863" w:type="dxa"/>
            <w:tcBorders>
              <w:top w:val="nil"/>
              <w:left w:val="nil"/>
              <w:bottom w:val="single" w:color="000000" w:sz="4" w:space="0"/>
              <w:right w:val="single" w:color="000000" w:sz="4" w:space="0"/>
            </w:tcBorders>
            <w:shd w:val="clear" w:color="auto" w:fill="auto"/>
            <w:noWrap/>
            <w:vAlign w:val="center"/>
          </w:tcPr>
          <w:p w14:paraId="10A309D6">
            <w:pPr>
              <w:widowControl/>
              <w:jc w:val="right"/>
              <w:rPr>
                <w:rFonts w:eastAsia="宋体"/>
                <w:color w:val="000000"/>
                <w:kern w:val="0"/>
                <w:sz w:val="18"/>
                <w:szCs w:val="18"/>
              </w:rPr>
            </w:pPr>
            <w:r>
              <w:rPr>
                <w:rFonts w:eastAsia="宋体"/>
                <w:color w:val="000000"/>
                <w:kern w:val="0"/>
                <w:sz w:val="18"/>
                <w:szCs w:val="18"/>
              </w:rPr>
              <w:t>36.00</w:t>
            </w:r>
          </w:p>
        </w:tc>
        <w:tc>
          <w:tcPr>
            <w:tcW w:w="490" w:type="dxa"/>
            <w:tcBorders>
              <w:top w:val="nil"/>
              <w:left w:val="nil"/>
              <w:bottom w:val="single" w:color="000000" w:sz="4" w:space="0"/>
              <w:right w:val="single" w:color="000000" w:sz="4" w:space="0"/>
            </w:tcBorders>
            <w:shd w:val="clear" w:color="auto" w:fill="auto"/>
            <w:noWrap/>
            <w:vAlign w:val="center"/>
          </w:tcPr>
          <w:p w14:paraId="76FC2D73">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10110517">
            <w:pPr>
              <w:widowControl/>
              <w:jc w:val="right"/>
              <w:rPr>
                <w:rFonts w:eastAsia="宋体"/>
                <w:color w:val="000000"/>
                <w:kern w:val="0"/>
                <w:sz w:val="18"/>
                <w:szCs w:val="18"/>
              </w:rPr>
            </w:pPr>
            <w:r>
              <w:rPr>
                <w:rFonts w:eastAsia="宋体"/>
                <w:color w:val="000000"/>
                <w:kern w:val="0"/>
                <w:sz w:val="18"/>
                <w:szCs w:val="18"/>
              </w:rPr>
              <w:t xml:space="preserve"> </w:t>
            </w:r>
          </w:p>
        </w:tc>
        <w:tc>
          <w:tcPr>
            <w:tcW w:w="616" w:type="dxa"/>
            <w:tcBorders>
              <w:top w:val="nil"/>
              <w:left w:val="nil"/>
              <w:bottom w:val="single" w:color="000000" w:sz="4" w:space="0"/>
              <w:right w:val="single" w:color="000000" w:sz="4" w:space="0"/>
            </w:tcBorders>
            <w:shd w:val="clear" w:color="auto" w:fill="auto"/>
            <w:noWrap/>
            <w:vAlign w:val="center"/>
          </w:tcPr>
          <w:p w14:paraId="6372C713">
            <w:pPr>
              <w:widowControl/>
              <w:jc w:val="right"/>
              <w:rPr>
                <w:rFonts w:eastAsia="宋体"/>
                <w:color w:val="000000"/>
                <w:kern w:val="0"/>
                <w:sz w:val="18"/>
                <w:szCs w:val="18"/>
              </w:rPr>
            </w:pPr>
            <w:r>
              <w:rPr>
                <w:rFonts w:eastAsia="宋体"/>
                <w:color w:val="000000"/>
                <w:kern w:val="0"/>
                <w:sz w:val="18"/>
                <w:szCs w:val="18"/>
              </w:rPr>
              <w:t xml:space="preserve"> </w:t>
            </w:r>
          </w:p>
        </w:tc>
        <w:tc>
          <w:tcPr>
            <w:tcW w:w="396" w:type="dxa"/>
            <w:tcBorders>
              <w:top w:val="nil"/>
              <w:left w:val="nil"/>
              <w:bottom w:val="single" w:color="000000" w:sz="4" w:space="0"/>
              <w:right w:val="single" w:color="000000" w:sz="4" w:space="0"/>
            </w:tcBorders>
            <w:shd w:val="clear" w:color="auto" w:fill="auto"/>
            <w:noWrap/>
            <w:vAlign w:val="center"/>
          </w:tcPr>
          <w:p w14:paraId="36A95B36">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0AC9B8DA">
            <w:pPr>
              <w:widowControl/>
              <w:jc w:val="right"/>
              <w:rPr>
                <w:rFonts w:eastAsia="宋体"/>
                <w:color w:val="000000"/>
                <w:kern w:val="0"/>
                <w:sz w:val="18"/>
                <w:szCs w:val="18"/>
              </w:rPr>
            </w:pPr>
            <w:r>
              <w:rPr>
                <w:rFonts w:eastAsia="宋体"/>
                <w:color w:val="000000"/>
                <w:kern w:val="0"/>
                <w:sz w:val="18"/>
                <w:szCs w:val="18"/>
              </w:rPr>
              <w:t xml:space="preserve"> </w:t>
            </w:r>
          </w:p>
        </w:tc>
        <w:tc>
          <w:tcPr>
            <w:tcW w:w="544" w:type="dxa"/>
            <w:tcBorders>
              <w:top w:val="nil"/>
              <w:left w:val="nil"/>
              <w:bottom w:val="single" w:color="000000" w:sz="4" w:space="0"/>
              <w:right w:val="single" w:color="000000" w:sz="4" w:space="0"/>
            </w:tcBorders>
            <w:shd w:val="clear" w:color="auto" w:fill="auto"/>
            <w:noWrap/>
            <w:vAlign w:val="center"/>
          </w:tcPr>
          <w:p w14:paraId="3A8775CA">
            <w:pPr>
              <w:widowControl/>
              <w:jc w:val="right"/>
              <w:rPr>
                <w:rFonts w:eastAsia="宋体"/>
                <w:color w:val="000000"/>
                <w:kern w:val="0"/>
                <w:sz w:val="18"/>
                <w:szCs w:val="18"/>
              </w:rPr>
            </w:pPr>
            <w:r>
              <w:rPr>
                <w:rFonts w:eastAsia="宋体"/>
                <w:color w:val="000000"/>
                <w:kern w:val="0"/>
                <w:sz w:val="18"/>
                <w:szCs w:val="18"/>
              </w:rPr>
              <w:t xml:space="preserve"> </w:t>
            </w:r>
          </w:p>
        </w:tc>
        <w:tc>
          <w:tcPr>
            <w:tcW w:w="598" w:type="dxa"/>
            <w:tcBorders>
              <w:top w:val="nil"/>
              <w:left w:val="nil"/>
              <w:bottom w:val="single" w:color="000000" w:sz="4" w:space="0"/>
              <w:right w:val="single" w:color="000000" w:sz="4" w:space="0"/>
            </w:tcBorders>
            <w:shd w:val="clear" w:color="auto" w:fill="auto"/>
            <w:noWrap/>
            <w:vAlign w:val="center"/>
          </w:tcPr>
          <w:p w14:paraId="5308EDD7">
            <w:pPr>
              <w:widowControl/>
              <w:jc w:val="right"/>
              <w:rPr>
                <w:rFonts w:eastAsia="宋体"/>
                <w:color w:val="000000"/>
                <w:kern w:val="0"/>
                <w:sz w:val="18"/>
                <w:szCs w:val="18"/>
              </w:rPr>
            </w:pPr>
            <w:r>
              <w:rPr>
                <w:rFonts w:eastAsia="宋体"/>
                <w:color w:val="000000"/>
                <w:kern w:val="0"/>
                <w:sz w:val="18"/>
                <w:szCs w:val="18"/>
              </w:rPr>
              <w:t xml:space="preserve"> </w:t>
            </w:r>
          </w:p>
        </w:tc>
        <w:tc>
          <w:tcPr>
            <w:tcW w:w="770" w:type="dxa"/>
            <w:tcBorders>
              <w:top w:val="nil"/>
              <w:left w:val="nil"/>
              <w:bottom w:val="single" w:color="000000" w:sz="4" w:space="0"/>
              <w:right w:val="single" w:color="000000" w:sz="4" w:space="0"/>
            </w:tcBorders>
            <w:shd w:val="clear" w:color="auto" w:fill="auto"/>
            <w:noWrap/>
            <w:vAlign w:val="center"/>
          </w:tcPr>
          <w:p w14:paraId="765599AB">
            <w:pPr>
              <w:widowControl/>
              <w:jc w:val="right"/>
              <w:rPr>
                <w:rFonts w:eastAsia="宋体"/>
                <w:color w:val="000000"/>
                <w:kern w:val="0"/>
                <w:sz w:val="18"/>
                <w:szCs w:val="18"/>
              </w:rPr>
            </w:pPr>
            <w:r>
              <w:rPr>
                <w:rFonts w:eastAsia="宋体"/>
                <w:color w:val="000000"/>
                <w:kern w:val="0"/>
                <w:sz w:val="18"/>
                <w:szCs w:val="18"/>
              </w:rPr>
              <w:t xml:space="preserve"> </w:t>
            </w:r>
          </w:p>
        </w:tc>
      </w:tr>
      <w:tr w14:paraId="5466CB13">
        <w:tblPrEx>
          <w:tblCellMar>
            <w:top w:w="0" w:type="dxa"/>
            <w:left w:w="108" w:type="dxa"/>
            <w:bottom w:w="0" w:type="dxa"/>
            <w:right w:w="108" w:type="dxa"/>
          </w:tblCellMar>
        </w:tblPrEx>
        <w:trPr>
          <w:trHeight w:val="480"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14:paraId="166061C2">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2080199</w:t>
            </w:r>
          </w:p>
        </w:tc>
        <w:tc>
          <w:tcPr>
            <w:tcW w:w="2271" w:type="dxa"/>
            <w:tcBorders>
              <w:top w:val="nil"/>
              <w:left w:val="nil"/>
              <w:bottom w:val="single" w:color="000000" w:sz="4" w:space="0"/>
              <w:right w:val="single" w:color="000000" w:sz="4" w:space="0"/>
            </w:tcBorders>
            <w:shd w:val="clear" w:color="auto" w:fill="auto"/>
            <w:vAlign w:val="center"/>
          </w:tcPr>
          <w:p w14:paraId="4275227B">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其他人力资源和社会保障管理事务支出</w:t>
            </w:r>
          </w:p>
        </w:tc>
        <w:tc>
          <w:tcPr>
            <w:tcW w:w="711" w:type="dxa"/>
            <w:tcBorders>
              <w:top w:val="nil"/>
              <w:left w:val="nil"/>
              <w:bottom w:val="single" w:color="000000" w:sz="4" w:space="0"/>
              <w:right w:val="single" w:color="000000" w:sz="4" w:space="0"/>
            </w:tcBorders>
            <w:shd w:val="clear" w:color="auto" w:fill="auto"/>
            <w:noWrap/>
            <w:vAlign w:val="center"/>
          </w:tcPr>
          <w:p w14:paraId="1C393A33">
            <w:pPr>
              <w:widowControl/>
              <w:jc w:val="right"/>
              <w:rPr>
                <w:rFonts w:eastAsia="宋体"/>
                <w:color w:val="000000"/>
                <w:kern w:val="0"/>
                <w:sz w:val="18"/>
                <w:szCs w:val="18"/>
              </w:rPr>
            </w:pPr>
            <w:r>
              <w:rPr>
                <w:rFonts w:eastAsia="宋体"/>
                <w:color w:val="000000"/>
                <w:kern w:val="0"/>
                <w:sz w:val="18"/>
                <w:szCs w:val="18"/>
              </w:rPr>
              <w:t>36.00</w:t>
            </w:r>
          </w:p>
        </w:tc>
        <w:tc>
          <w:tcPr>
            <w:tcW w:w="863" w:type="dxa"/>
            <w:tcBorders>
              <w:top w:val="nil"/>
              <w:left w:val="nil"/>
              <w:bottom w:val="single" w:color="000000" w:sz="4" w:space="0"/>
              <w:right w:val="single" w:color="000000" w:sz="4" w:space="0"/>
            </w:tcBorders>
            <w:shd w:val="clear" w:color="auto" w:fill="auto"/>
            <w:noWrap/>
            <w:vAlign w:val="center"/>
          </w:tcPr>
          <w:p w14:paraId="324BEC44">
            <w:pPr>
              <w:widowControl/>
              <w:jc w:val="right"/>
              <w:rPr>
                <w:rFonts w:eastAsia="宋体"/>
                <w:color w:val="000000"/>
                <w:kern w:val="0"/>
                <w:sz w:val="18"/>
                <w:szCs w:val="18"/>
              </w:rPr>
            </w:pPr>
            <w:r>
              <w:rPr>
                <w:rFonts w:eastAsia="宋体"/>
                <w:color w:val="000000"/>
                <w:kern w:val="0"/>
                <w:sz w:val="18"/>
                <w:szCs w:val="18"/>
              </w:rPr>
              <w:t>36.00</w:t>
            </w:r>
          </w:p>
        </w:tc>
        <w:tc>
          <w:tcPr>
            <w:tcW w:w="490" w:type="dxa"/>
            <w:tcBorders>
              <w:top w:val="nil"/>
              <w:left w:val="nil"/>
              <w:bottom w:val="single" w:color="000000" w:sz="4" w:space="0"/>
              <w:right w:val="single" w:color="000000" w:sz="4" w:space="0"/>
            </w:tcBorders>
            <w:shd w:val="clear" w:color="auto" w:fill="auto"/>
            <w:noWrap/>
            <w:vAlign w:val="center"/>
          </w:tcPr>
          <w:p w14:paraId="4DE6FF9B">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4A1BF10F">
            <w:pPr>
              <w:widowControl/>
              <w:jc w:val="right"/>
              <w:rPr>
                <w:rFonts w:eastAsia="宋体"/>
                <w:color w:val="000000"/>
                <w:kern w:val="0"/>
                <w:sz w:val="18"/>
                <w:szCs w:val="18"/>
              </w:rPr>
            </w:pPr>
            <w:r>
              <w:rPr>
                <w:rFonts w:eastAsia="宋体"/>
                <w:color w:val="000000"/>
                <w:kern w:val="0"/>
                <w:sz w:val="18"/>
                <w:szCs w:val="18"/>
              </w:rPr>
              <w:t xml:space="preserve"> </w:t>
            </w:r>
          </w:p>
        </w:tc>
        <w:tc>
          <w:tcPr>
            <w:tcW w:w="616" w:type="dxa"/>
            <w:tcBorders>
              <w:top w:val="nil"/>
              <w:left w:val="nil"/>
              <w:bottom w:val="single" w:color="000000" w:sz="4" w:space="0"/>
              <w:right w:val="single" w:color="000000" w:sz="4" w:space="0"/>
            </w:tcBorders>
            <w:shd w:val="clear" w:color="auto" w:fill="auto"/>
            <w:noWrap/>
            <w:vAlign w:val="center"/>
          </w:tcPr>
          <w:p w14:paraId="77A22C01">
            <w:pPr>
              <w:widowControl/>
              <w:jc w:val="right"/>
              <w:rPr>
                <w:rFonts w:eastAsia="宋体"/>
                <w:color w:val="000000"/>
                <w:kern w:val="0"/>
                <w:sz w:val="18"/>
                <w:szCs w:val="18"/>
              </w:rPr>
            </w:pPr>
            <w:r>
              <w:rPr>
                <w:rFonts w:eastAsia="宋体"/>
                <w:color w:val="000000"/>
                <w:kern w:val="0"/>
                <w:sz w:val="18"/>
                <w:szCs w:val="18"/>
              </w:rPr>
              <w:t xml:space="preserve"> </w:t>
            </w:r>
          </w:p>
        </w:tc>
        <w:tc>
          <w:tcPr>
            <w:tcW w:w="396" w:type="dxa"/>
            <w:tcBorders>
              <w:top w:val="nil"/>
              <w:left w:val="nil"/>
              <w:bottom w:val="single" w:color="000000" w:sz="4" w:space="0"/>
              <w:right w:val="single" w:color="000000" w:sz="4" w:space="0"/>
            </w:tcBorders>
            <w:shd w:val="clear" w:color="auto" w:fill="auto"/>
            <w:noWrap/>
            <w:vAlign w:val="center"/>
          </w:tcPr>
          <w:p w14:paraId="4C25369E">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01F0C249">
            <w:pPr>
              <w:widowControl/>
              <w:jc w:val="right"/>
              <w:rPr>
                <w:rFonts w:eastAsia="宋体"/>
                <w:color w:val="000000"/>
                <w:kern w:val="0"/>
                <w:sz w:val="18"/>
                <w:szCs w:val="18"/>
              </w:rPr>
            </w:pPr>
            <w:r>
              <w:rPr>
                <w:rFonts w:eastAsia="宋体"/>
                <w:color w:val="000000"/>
                <w:kern w:val="0"/>
                <w:sz w:val="18"/>
                <w:szCs w:val="18"/>
              </w:rPr>
              <w:t xml:space="preserve"> </w:t>
            </w:r>
          </w:p>
        </w:tc>
        <w:tc>
          <w:tcPr>
            <w:tcW w:w="544" w:type="dxa"/>
            <w:tcBorders>
              <w:top w:val="nil"/>
              <w:left w:val="nil"/>
              <w:bottom w:val="single" w:color="000000" w:sz="4" w:space="0"/>
              <w:right w:val="single" w:color="000000" w:sz="4" w:space="0"/>
            </w:tcBorders>
            <w:shd w:val="clear" w:color="auto" w:fill="auto"/>
            <w:noWrap/>
            <w:vAlign w:val="center"/>
          </w:tcPr>
          <w:p w14:paraId="7EB1BC03">
            <w:pPr>
              <w:widowControl/>
              <w:jc w:val="right"/>
              <w:rPr>
                <w:rFonts w:eastAsia="宋体"/>
                <w:color w:val="000000"/>
                <w:kern w:val="0"/>
                <w:sz w:val="18"/>
                <w:szCs w:val="18"/>
              </w:rPr>
            </w:pPr>
            <w:r>
              <w:rPr>
                <w:rFonts w:eastAsia="宋体"/>
                <w:color w:val="000000"/>
                <w:kern w:val="0"/>
                <w:sz w:val="18"/>
                <w:szCs w:val="18"/>
              </w:rPr>
              <w:t xml:space="preserve"> </w:t>
            </w:r>
          </w:p>
        </w:tc>
        <w:tc>
          <w:tcPr>
            <w:tcW w:w="598" w:type="dxa"/>
            <w:tcBorders>
              <w:top w:val="nil"/>
              <w:left w:val="nil"/>
              <w:bottom w:val="single" w:color="000000" w:sz="4" w:space="0"/>
              <w:right w:val="single" w:color="000000" w:sz="4" w:space="0"/>
            </w:tcBorders>
            <w:shd w:val="clear" w:color="auto" w:fill="auto"/>
            <w:noWrap/>
            <w:vAlign w:val="center"/>
          </w:tcPr>
          <w:p w14:paraId="72F84667">
            <w:pPr>
              <w:widowControl/>
              <w:jc w:val="right"/>
              <w:rPr>
                <w:rFonts w:eastAsia="宋体"/>
                <w:color w:val="000000"/>
                <w:kern w:val="0"/>
                <w:sz w:val="18"/>
                <w:szCs w:val="18"/>
              </w:rPr>
            </w:pPr>
            <w:r>
              <w:rPr>
                <w:rFonts w:eastAsia="宋体"/>
                <w:color w:val="000000"/>
                <w:kern w:val="0"/>
                <w:sz w:val="18"/>
                <w:szCs w:val="18"/>
              </w:rPr>
              <w:t xml:space="preserve"> </w:t>
            </w:r>
          </w:p>
        </w:tc>
        <w:tc>
          <w:tcPr>
            <w:tcW w:w="770" w:type="dxa"/>
            <w:tcBorders>
              <w:top w:val="nil"/>
              <w:left w:val="nil"/>
              <w:bottom w:val="single" w:color="000000" w:sz="4" w:space="0"/>
              <w:right w:val="single" w:color="000000" w:sz="4" w:space="0"/>
            </w:tcBorders>
            <w:shd w:val="clear" w:color="auto" w:fill="auto"/>
            <w:noWrap/>
            <w:vAlign w:val="center"/>
          </w:tcPr>
          <w:p w14:paraId="0A8BE76F">
            <w:pPr>
              <w:widowControl/>
              <w:jc w:val="right"/>
              <w:rPr>
                <w:rFonts w:eastAsia="宋体"/>
                <w:color w:val="000000"/>
                <w:kern w:val="0"/>
                <w:sz w:val="18"/>
                <w:szCs w:val="18"/>
              </w:rPr>
            </w:pPr>
            <w:r>
              <w:rPr>
                <w:rFonts w:eastAsia="宋体"/>
                <w:color w:val="000000"/>
                <w:kern w:val="0"/>
                <w:sz w:val="18"/>
                <w:szCs w:val="18"/>
              </w:rPr>
              <w:t xml:space="preserve"> </w:t>
            </w:r>
          </w:p>
        </w:tc>
      </w:tr>
      <w:tr w14:paraId="08D6421D">
        <w:tblPrEx>
          <w:tblCellMar>
            <w:top w:w="0" w:type="dxa"/>
            <w:left w:w="108" w:type="dxa"/>
            <w:bottom w:w="0" w:type="dxa"/>
            <w:right w:w="108" w:type="dxa"/>
          </w:tblCellMar>
        </w:tblPrEx>
        <w:trPr>
          <w:trHeight w:val="364"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14:paraId="08456827">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w:t>
            </w:r>
          </w:p>
        </w:tc>
        <w:tc>
          <w:tcPr>
            <w:tcW w:w="2271" w:type="dxa"/>
            <w:tcBorders>
              <w:top w:val="nil"/>
              <w:left w:val="nil"/>
              <w:bottom w:val="single" w:color="000000" w:sz="4" w:space="0"/>
              <w:right w:val="single" w:color="000000" w:sz="4" w:space="0"/>
            </w:tcBorders>
            <w:shd w:val="clear" w:color="auto" w:fill="auto"/>
            <w:vAlign w:val="center"/>
          </w:tcPr>
          <w:p w14:paraId="2A8AB428">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行政事业单位养老支出</w:t>
            </w:r>
          </w:p>
        </w:tc>
        <w:tc>
          <w:tcPr>
            <w:tcW w:w="711" w:type="dxa"/>
            <w:tcBorders>
              <w:top w:val="nil"/>
              <w:left w:val="nil"/>
              <w:bottom w:val="single" w:color="000000" w:sz="4" w:space="0"/>
              <w:right w:val="single" w:color="000000" w:sz="4" w:space="0"/>
            </w:tcBorders>
            <w:shd w:val="clear" w:color="auto" w:fill="auto"/>
            <w:noWrap/>
            <w:vAlign w:val="center"/>
          </w:tcPr>
          <w:p w14:paraId="1AC2C8F7">
            <w:pPr>
              <w:widowControl/>
              <w:jc w:val="right"/>
              <w:rPr>
                <w:rFonts w:eastAsia="宋体"/>
                <w:color w:val="000000"/>
                <w:kern w:val="0"/>
                <w:sz w:val="18"/>
                <w:szCs w:val="18"/>
              </w:rPr>
            </w:pPr>
            <w:r>
              <w:rPr>
                <w:rFonts w:eastAsia="宋体"/>
                <w:color w:val="000000"/>
                <w:kern w:val="0"/>
                <w:sz w:val="18"/>
                <w:szCs w:val="18"/>
              </w:rPr>
              <w:t>54.28</w:t>
            </w:r>
          </w:p>
        </w:tc>
        <w:tc>
          <w:tcPr>
            <w:tcW w:w="863" w:type="dxa"/>
            <w:tcBorders>
              <w:top w:val="nil"/>
              <w:left w:val="nil"/>
              <w:bottom w:val="single" w:color="000000" w:sz="4" w:space="0"/>
              <w:right w:val="single" w:color="000000" w:sz="4" w:space="0"/>
            </w:tcBorders>
            <w:shd w:val="clear" w:color="auto" w:fill="auto"/>
            <w:noWrap/>
            <w:vAlign w:val="center"/>
          </w:tcPr>
          <w:p w14:paraId="4C1FF6F1">
            <w:pPr>
              <w:widowControl/>
              <w:jc w:val="right"/>
              <w:rPr>
                <w:rFonts w:eastAsia="宋体"/>
                <w:color w:val="000000"/>
                <w:kern w:val="0"/>
                <w:sz w:val="18"/>
                <w:szCs w:val="18"/>
              </w:rPr>
            </w:pPr>
            <w:r>
              <w:rPr>
                <w:rFonts w:eastAsia="宋体"/>
                <w:color w:val="000000"/>
                <w:kern w:val="0"/>
                <w:sz w:val="18"/>
                <w:szCs w:val="18"/>
              </w:rPr>
              <w:t>54.28</w:t>
            </w:r>
          </w:p>
        </w:tc>
        <w:tc>
          <w:tcPr>
            <w:tcW w:w="490" w:type="dxa"/>
            <w:tcBorders>
              <w:top w:val="nil"/>
              <w:left w:val="nil"/>
              <w:bottom w:val="single" w:color="000000" w:sz="4" w:space="0"/>
              <w:right w:val="single" w:color="000000" w:sz="4" w:space="0"/>
            </w:tcBorders>
            <w:shd w:val="clear" w:color="auto" w:fill="auto"/>
            <w:noWrap/>
            <w:vAlign w:val="center"/>
          </w:tcPr>
          <w:p w14:paraId="729A21A9">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3BC588AB">
            <w:pPr>
              <w:widowControl/>
              <w:jc w:val="right"/>
              <w:rPr>
                <w:rFonts w:eastAsia="宋体"/>
                <w:color w:val="000000"/>
                <w:kern w:val="0"/>
                <w:sz w:val="18"/>
                <w:szCs w:val="18"/>
              </w:rPr>
            </w:pPr>
            <w:r>
              <w:rPr>
                <w:rFonts w:eastAsia="宋体"/>
                <w:color w:val="000000"/>
                <w:kern w:val="0"/>
                <w:sz w:val="18"/>
                <w:szCs w:val="18"/>
              </w:rPr>
              <w:t xml:space="preserve"> </w:t>
            </w:r>
          </w:p>
        </w:tc>
        <w:tc>
          <w:tcPr>
            <w:tcW w:w="616" w:type="dxa"/>
            <w:tcBorders>
              <w:top w:val="nil"/>
              <w:left w:val="nil"/>
              <w:bottom w:val="single" w:color="000000" w:sz="4" w:space="0"/>
              <w:right w:val="single" w:color="000000" w:sz="4" w:space="0"/>
            </w:tcBorders>
            <w:shd w:val="clear" w:color="auto" w:fill="auto"/>
            <w:noWrap/>
            <w:vAlign w:val="center"/>
          </w:tcPr>
          <w:p w14:paraId="12CE25C4">
            <w:pPr>
              <w:widowControl/>
              <w:jc w:val="right"/>
              <w:rPr>
                <w:rFonts w:eastAsia="宋体"/>
                <w:color w:val="000000"/>
                <w:kern w:val="0"/>
                <w:sz w:val="18"/>
                <w:szCs w:val="18"/>
              </w:rPr>
            </w:pPr>
            <w:r>
              <w:rPr>
                <w:rFonts w:eastAsia="宋体"/>
                <w:color w:val="000000"/>
                <w:kern w:val="0"/>
                <w:sz w:val="18"/>
                <w:szCs w:val="18"/>
              </w:rPr>
              <w:t xml:space="preserve"> </w:t>
            </w:r>
          </w:p>
        </w:tc>
        <w:tc>
          <w:tcPr>
            <w:tcW w:w="396" w:type="dxa"/>
            <w:tcBorders>
              <w:top w:val="nil"/>
              <w:left w:val="nil"/>
              <w:bottom w:val="single" w:color="000000" w:sz="4" w:space="0"/>
              <w:right w:val="single" w:color="000000" w:sz="4" w:space="0"/>
            </w:tcBorders>
            <w:shd w:val="clear" w:color="auto" w:fill="auto"/>
            <w:noWrap/>
            <w:vAlign w:val="center"/>
          </w:tcPr>
          <w:p w14:paraId="00AF25F1">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293D591D">
            <w:pPr>
              <w:widowControl/>
              <w:jc w:val="right"/>
              <w:rPr>
                <w:rFonts w:eastAsia="宋体"/>
                <w:color w:val="000000"/>
                <w:kern w:val="0"/>
                <w:sz w:val="18"/>
                <w:szCs w:val="18"/>
              </w:rPr>
            </w:pPr>
            <w:r>
              <w:rPr>
                <w:rFonts w:eastAsia="宋体"/>
                <w:color w:val="000000"/>
                <w:kern w:val="0"/>
                <w:sz w:val="18"/>
                <w:szCs w:val="18"/>
              </w:rPr>
              <w:t xml:space="preserve"> </w:t>
            </w:r>
          </w:p>
        </w:tc>
        <w:tc>
          <w:tcPr>
            <w:tcW w:w="544" w:type="dxa"/>
            <w:tcBorders>
              <w:top w:val="nil"/>
              <w:left w:val="nil"/>
              <w:bottom w:val="single" w:color="000000" w:sz="4" w:space="0"/>
              <w:right w:val="single" w:color="000000" w:sz="4" w:space="0"/>
            </w:tcBorders>
            <w:shd w:val="clear" w:color="auto" w:fill="auto"/>
            <w:noWrap/>
            <w:vAlign w:val="center"/>
          </w:tcPr>
          <w:p w14:paraId="0D3352E7">
            <w:pPr>
              <w:widowControl/>
              <w:jc w:val="right"/>
              <w:rPr>
                <w:rFonts w:eastAsia="宋体"/>
                <w:color w:val="000000"/>
                <w:kern w:val="0"/>
                <w:sz w:val="18"/>
                <w:szCs w:val="18"/>
              </w:rPr>
            </w:pPr>
            <w:r>
              <w:rPr>
                <w:rFonts w:eastAsia="宋体"/>
                <w:color w:val="000000"/>
                <w:kern w:val="0"/>
                <w:sz w:val="18"/>
                <w:szCs w:val="18"/>
              </w:rPr>
              <w:t xml:space="preserve"> </w:t>
            </w:r>
          </w:p>
        </w:tc>
        <w:tc>
          <w:tcPr>
            <w:tcW w:w="598" w:type="dxa"/>
            <w:tcBorders>
              <w:top w:val="nil"/>
              <w:left w:val="nil"/>
              <w:bottom w:val="single" w:color="000000" w:sz="4" w:space="0"/>
              <w:right w:val="single" w:color="000000" w:sz="4" w:space="0"/>
            </w:tcBorders>
            <w:shd w:val="clear" w:color="auto" w:fill="auto"/>
            <w:noWrap/>
            <w:vAlign w:val="center"/>
          </w:tcPr>
          <w:p w14:paraId="6A809BEA">
            <w:pPr>
              <w:widowControl/>
              <w:jc w:val="right"/>
              <w:rPr>
                <w:rFonts w:eastAsia="宋体"/>
                <w:color w:val="000000"/>
                <w:kern w:val="0"/>
                <w:sz w:val="18"/>
                <w:szCs w:val="18"/>
              </w:rPr>
            </w:pPr>
            <w:r>
              <w:rPr>
                <w:rFonts w:eastAsia="宋体"/>
                <w:color w:val="000000"/>
                <w:kern w:val="0"/>
                <w:sz w:val="18"/>
                <w:szCs w:val="18"/>
              </w:rPr>
              <w:t xml:space="preserve"> </w:t>
            </w:r>
          </w:p>
        </w:tc>
        <w:tc>
          <w:tcPr>
            <w:tcW w:w="770" w:type="dxa"/>
            <w:tcBorders>
              <w:top w:val="nil"/>
              <w:left w:val="nil"/>
              <w:bottom w:val="single" w:color="000000" w:sz="4" w:space="0"/>
              <w:right w:val="single" w:color="000000" w:sz="4" w:space="0"/>
            </w:tcBorders>
            <w:shd w:val="clear" w:color="auto" w:fill="auto"/>
            <w:noWrap/>
            <w:vAlign w:val="center"/>
          </w:tcPr>
          <w:p w14:paraId="25D5DEE1">
            <w:pPr>
              <w:widowControl/>
              <w:jc w:val="right"/>
              <w:rPr>
                <w:rFonts w:eastAsia="宋体"/>
                <w:color w:val="000000"/>
                <w:kern w:val="0"/>
                <w:sz w:val="18"/>
                <w:szCs w:val="18"/>
              </w:rPr>
            </w:pPr>
            <w:r>
              <w:rPr>
                <w:rFonts w:eastAsia="宋体"/>
                <w:color w:val="000000"/>
                <w:kern w:val="0"/>
                <w:sz w:val="18"/>
                <w:szCs w:val="18"/>
              </w:rPr>
              <w:t xml:space="preserve"> </w:t>
            </w:r>
          </w:p>
        </w:tc>
      </w:tr>
      <w:tr w14:paraId="3F50A530">
        <w:tblPrEx>
          <w:tblCellMar>
            <w:top w:w="0" w:type="dxa"/>
            <w:left w:w="108" w:type="dxa"/>
            <w:bottom w:w="0" w:type="dxa"/>
            <w:right w:w="108" w:type="dxa"/>
          </w:tblCellMar>
        </w:tblPrEx>
        <w:trPr>
          <w:trHeight w:val="398"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14:paraId="05F844F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2080502</w:t>
            </w:r>
          </w:p>
        </w:tc>
        <w:tc>
          <w:tcPr>
            <w:tcW w:w="2271" w:type="dxa"/>
            <w:tcBorders>
              <w:top w:val="nil"/>
              <w:left w:val="nil"/>
              <w:bottom w:val="single" w:color="000000" w:sz="4" w:space="0"/>
              <w:right w:val="single" w:color="000000" w:sz="4" w:space="0"/>
            </w:tcBorders>
            <w:shd w:val="clear" w:color="auto" w:fill="auto"/>
            <w:vAlign w:val="center"/>
          </w:tcPr>
          <w:p w14:paraId="1E6214DB">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事业单位离退休</w:t>
            </w:r>
          </w:p>
        </w:tc>
        <w:tc>
          <w:tcPr>
            <w:tcW w:w="711" w:type="dxa"/>
            <w:tcBorders>
              <w:top w:val="nil"/>
              <w:left w:val="nil"/>
              <w:bottom w:val="single" w:color="000000" w:sz="4" w:space="0"/>
              <w:right w:val="single" w:color="000000" w:sz="4" w:space="0"/>
            </w:tcBorders>
            <w:shd w:val="clear" w:color="auto" w:fill="auto"/>
            <w:noWrap/>
            <w:vAlign w:val="center"/>
          </w:tcPr>
          <w:p w14:paraId="20F3A7D4">
            <w:pPr>
              <w:widowControl/>
              <w:jc w:val="right"/>
              <w:rPr>
                <w:rFonts w:eastAsia="宋体"/>
                <w:color w:val="000000"/>
                <w:kern w:val="0"/>
                <w:sz w:val="18"/>
                <w:szCs w:val="18"/>
              </w:rPr>
            </w:pPr>
            <w:r>
              <w:rPr>
                <w:rFonts w:eastAsia="宋体"/>
                <w:color w:val="000000"/>
                <w:kern w:val="0"/>
                <w:sz w:val="18"/>
                <w:szCs w:val="18"/>
              </w:rPr>
              <w:t>2.40</w:t>
            </w:r>
          </w:p>
        </w:tc>
        <w:tc>
          <w:tcPr>
            <w:tcW w:w="863" w:type="dxa"/>
            <w:tcBorders>
              <w:top w:val="nil"/>
              <w:left w:val="nil"/>
              <w:bottom w:val="single" w:color="000000" w:sz="4" w:space="0"/>
              <w:right w:val="single" w:color="000000" w:sz="4" w:space="0"/>
            </w:tcBorders>
            <w:shd w:val="clear" w:color="auto" w:fill="auto"/>
            <w:noWrap/>
            <w:vAlign w:val="center"/>
          </w:tcPr>
          <w:p w14:paraId="19D2BFAB">
            <w:pPr>
              <w:widowControl/>
              <w:jc w:val="right"/>
              <w:rPr>
                <w:rFonts w:eastAsia="宋体"/>
                <w:color w:val="000000"/>
                <w:kern w:val="0"/>
                <w:sz w:val="18"/>
                <w:szCs w:val="18"/>
              </w:rPr>
            </w:pPr>
            <w:r>
              <w:rPr>
                <w:rFonts w:eastAsia="宋体"/>
                <w:color w:val="000000"/>
                <w:kern w:val="0"/>
                <w:sz w:val="18"/>
                <w:szCs w:val="18"/>
              </w:rPr>
              <w:t>2.40</w:t>
            </w:r>
          </w:p>
        </w:tc>
        <w:tc>
          <w:tcPr>
            <w:tcW w:w="490" w:type="dxa"/>
            <w:tcBorders>
              <w:top w:val="nil"/>
              <w:left w:val="nil"/>
              <w:bottom w:val="single" w:color="000000" w:sz="4" w:space="0"/>
              <w:right w:val="single" w:color="000000" w:sz="4" w:space="0"/>
            </w:tcBorders>
            <w:shd w:val="clear" w:color="auto" w:fill="auto"/>
            <w:noWrap/>
            <w:vAlign w:val="center"/>
          </w:tcPr>
          <w:p w14:paraId="7324087B">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5422508F">
            <w:pPr>
              <w:widowControl/>
              <w:jc w:val="right"/>
              <w:rPr>
                <w:rFonts w:eastAsia="宋体"/>
                <w:color w:val="000000"/>
                <w:kern w:val="0"/>
                <w:sz w:val="18"/>
                <w:szCs w:val="18"/>
              </w:rPr>
            </w:pPr>
            <w:r>
              <w:rPr>
                <w:rFonts w:eastAsia="宋体"/>
                <w:color w:val="000000"/>
                <w:kern w:val="0"/>
                <w:sz w:val="18"/>
                <w:szCs w:val="18"/>
              </w:rPr>
              <w:t xml:space="preserve"> </w:t>
            </w:r>
          </w:p>
        </w:tc>
        <w:tc>
          <w:tcPr>
            <w:tcW w:w="616" w:type="dxa"/>
            <w:tcBorders>
              <w:top w:val="nil"/>
              <w:left w:val="nil"/>
              <w:bottom w:val="single" w:color="000000" w:sz="4" w:space="0"/>
              <w:right w:val="single" w:color="000000" w:sz="4" w:space="0"/>
            </w:tcBorders>
            <w:shd w:val="clear" w:color="auto" w:fill="auto"/>
            <w:noWrap/>
            <w:vAlign w:val="center"/>
          </w:tcPr>
          <w:p w14:paraId="4AC08496">
            <w:pPr>
              <w:widowControl/>
              <w:jc w:val="right"/>
              <w:rPr>
                <w:rFonts w:eastAsia="宋体"/>
                <w:color w:val="000000"/>
                <w:kern w:val="0"/>
                <w:sz w:val="18"/>
                <w:szCs w:val="18"/>
              </w:rPr>
            </w:pPr>
            <w:r>
              <w:rPr>
                <w:rFonts w:eastAsia="宋体"/>
                <w:color w:val="000000"/>
                <w:kern w:val="0"/>
                <w:sz w:val="18"/>
                <w:szCs w:val="18"/>
              </w:rPr>
              <w:t xml:space="preserve"> </w:t>
            </w:r>
          </w:p>
        </w:tc>
        <w:tc>
          <w:tcPr>
            <w:tcW w:w="396" w:type="dxa"/>
            <w:tcBorders>
              <w:top w:val="nil"/>
              <w:left w:val="nil"/>
              <w:bottom w:val="single" w:color="000000" w:sz="4" w:space="0"/>
              <w:right w:val="single" w:color="000000" w:sz="4" w:space="0"/>
            </w:tcBorders>
            <w:shd w:val="clear" w:color="auto" w:fill="auto"/>
            <w:noWrap/>
            <w:vAlign w:val="center"/>
          </w:tcPr>
          <w:p w14:paraId="482D6F56">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0FC5363E">
            <w:pPr>
              <w:widowControl/>
              <w:jc w:val="right"/>
              <w:rPr>
                <w:rFonts w:eastAsia="宋体"/>
                <w:color w:val="000000"/>
                <w:kern w:val="0"/>
                <w:sz w:val="18"/>
                <w:szCs w:val="18"/>
              </w:rPr>
            </w:pPr>
            <w:r>
              <w:rPr>
                <w:rFonts w:eastAsia="宋体"/>
                <w:color w:val="000000"/>
                <w:kern w:val="0"/>
                <w:sz w:val="18"/>
                <w:szCs w:val="18"/>
              </w:rPr>
              <w:t xml:space="preserve"> </w:t>
            </w:r>
          </w:p>
        </w:tc>
        <w:tc>
          <w:tcPr>
            <w:tcW w:w="544" w:type="dxa"/>
            <w:tcBorders>
              <w:top w:val="nil"/>
              <w:left w:val="nil"/>
              <w:bottom w:val="single" w:color="000000" w:sz="4" w:space="0"/>
              <w:right w:val="single" w:color="000000" w:sz="4" w:space="0"/>
            </w:tcBorders>
            <w:shd w:val="clear" w:color="auto" w:fill="auto"/>
            <w:noWrap/>
            <w:vAlign w:val="center"/>
          </w:tcPr>
          <w:p w14:paraId="219A46A5">
            <w:pPr>
              <w:widowControl/>
              <w:jc w:val="right"/>
              <w:rPr>
                <w:rFonts w:eastAsia="宋体"/>
                <w:color w:val="000000"/>
                <w:kern w:val="0"/>
                <w:sz w:val="18"/>
                <w:szCs w:val="18"/>
              </w:rPr>
            </w:pPr>
            <w:r>
              <w:rPr>
                <w:rFonts w:eastAsia="宋体"/>
                <w:color w:val="000000"/>
                <w:kern w:val="0"/>
                <w:sz w:val="18"/>
                <w:szCs w:val="18"/>
              </w:rPr>
              <w:t xml:space="preserve"> </w:t>
            </w:r>
          </w:p>
        </w:tc>
        <w:tc>
          <w:tcPr>
            <w:tcW w:w="598" w:type="dxa"/>
            <w:tcBorders>
              <w:top w:val="nil"/>
              <w:left w:val="nil"/>
              <w:bottom w:val="single" w:color="000000" w:sz="4" w:space="0"/>
              <w:right w:val="single" w:color="000000" w:sz="4" w:space="0"/>
            </w:tcBorders>
            <w:shd w:val="clear" w:color="auto" w:fill="auto"/>
            <w:noWrap/>
            <w:vAlign w:val="center"/>
          </w:tcPr>
          <w:p w14:paraId="6FCBF894">
            <w:pPr>
              <w:widowControl/>
              <w:jc w:val="right"/>
              <w:rPr>
                <w:rFonts w:eastAsia="宋体"/>
                <w:color w:val="000000"/>
                <w:kern w:val="0"/>
                <w:sz w:val="18"/>
                <w:szCs w:val="18"/>
              </w:rPr>
            </w:pPr>
            <w:r>
              <w:rPr>
                <w:rFonts w:eastAsia="宋体"/>
                <w:color w:val="000000"/>
                <w:kern w:val="0"/>
                <w:sz w:val="18"/>
                <w:szCs w:val="18"/>
              </w:rPr>
              <w:t xml:space="preserve"> </w:t>
            </w:r>
          </w:p>
        </w:tc>
        <w:tc>
          <w:tcPr>
            <w:tcW w:w="770" w:type="dxa"/>
            <w:tcBorders>
              <w:top w:val="nil"/>
              <w:left w:val="nil"/>
              <w:bottom w:val="single" w:color="000000" w:sz="4" w:space="0"/>
              <w:right w:val="single" w:color="000000" w:sz="4" w:space="0"/>
            </w:tcBorders>
            <w:shd w:val="clear" w:color="auto" w:fill="auto"/>
            <w:noWrap/>
            <w:vAlign w:val="center"/>
          </w:tcPr>
          <w:p w14:paraId="69679A1A">
            <w:pPr>
              <w:widowControl/>
              <w:jc w:val="right"/>
              <w:rPr>
                <w:rFonts w:eastAsia="宋体"/>
                <w:color w:val="000000"/>
                <w:kern w:val="0"/>
                <w:sz w:val="18"/>
                <w:szCs w:val="18"/>
              </w:rPr>
            </w:pPr>
            <w:r>
              <w:rPr>
                <w:rFonts w:eastAsia="宋体"/>
                <w:color w:val="000000"/>
                <w:kern w:val="0"/>
                <w:sz w:val="18"/>
                <w:szCs w:val="18"/>
              </w:rPr>
              <w:t xml:space="preserve"> </w:t>
            </w:r>
          </w:p>
        </w:tc>
      </w:tr>
      <w:tr w14:paraId="5A102FEA">
        <w:tblPrEx>
          <w:tblCellMar>
            <w:top w:w="0" w:type="dxa"/>
            <w:left w:w="108" w:type="dxa"/>
            <w:bottom w:w="0" w:type="dxa"/>
            <w:right w:w="108" w:type="dxa"/>
          </w:tblCellMar>
        </w:tblPrEx>
        <w:trPr>
          <w:trHeight w:val="480"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14:paraId="6D197958">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2080505</w:t>
            </w:r>
          </w:p>
        </w:tc>
        <w:tc>
          <w:tcPr>
            <w:tcW w:w="2271" w:type="dxa"/>
            <w:tcBorders>
              <w:top w:val="nil"/>
              <w:left w:val="nil"/>
              <w:bottom w:val="single" w:color="000000" w:sz="4" w:space="0"/>
              <w:right w:val="single" w:color="000000" w:sz="4" w:space="0"/>
            </w:tcBorders>
            <w:shd w:val="clear" w:color="auto" w:fill="auto"/>
            <w:vAlign w:val="center"/>
          </w:tcPr>
          <w:p w14:paraId="21E7FDB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机关事业单位基本养老保险缴费支出</w:t>
            </w:r>
          </w:p>
        </w:tc>
        <w:tc>
          <w:tcPr>
            <w:tcW w:w="711" w:type="dxa"/>
            <w:tcBorders>
              <w:top w:val="nil"/>
              <w:left w:val="nil"/>
              <w:bottom w:val="single" w:color="000000" w:sz="4" w:space="0"/>
              <w:right w:val="single" w:color="000000" w:sz="4" w:space="0"/>
            </w:tcBorders>
            <w:shd w:val="clear" w:color="auto" w:fill="auto"/>
            <w:noWrap/>
            <w:vAlign w:val="center"/>
          </w:tcPr>
          <w:p w14:paraId="1731D6CC">
            <w:pPr>
              <w:widowControl/>
              <w:jc w:val="right"/>
              <w:rPr>
                <w:rFonts w:eastAsia="宋体"/>
                <w:color w:val="000000"/>
                <w:kern w:val="0"/>
                <w:sz w:val="18"/>
                <w:szCs w:val="18"/>
              </w:rPr>
            </w:pPr>
            <w:r>
              <w:rPr>
                <w:rFonts w:eastAsia="宋体"/>
                <w:color w:val="000000"/>
                <w:kern w:val="0"/>
                <w:sz w:val="18"/>
                <w:szCs w:val="18"/>
              </w:rPr>
              <w:t>12.13</w:t>
            </w:r>
          </w:p>
        </w:tc>
        <w:tc>
          <w:tcPr>
            <w:tcW w:w="863" w:type="dxa"/>
            <w:tcBorders>
              <w:top w:val="nil"/>
              <w:left w:val="nil"/>
              <w:bottom w:val="single" w:color="000000" w:sz="4" w:space="0"/>
              <w:right w:val="single" w:color="000000" w:sz="4" w:space="0"/>
            </w:tcBorders>
            <w:shd w:val="clear" w:color="auto" w:fill="auto"/>
            <w:noWrap/>
            <w:vAlign w:val="center"/>
          </w:tcPr>
          <w:p w14:paraId="3223EC9B">
            <w:pPr>
              <w:widowControl/>
              <w:jc w:val="right"/>
              <w:rPr>
                <w:rFonts w:eastAsia="宋体"/>
                <w:color w:val="000000"/>
                <w:kern w:val="0"/>
                <w:sz w:val="18"/>
                <w:szCs w:val="18"/>
              </w:rPr>
            </w:pPr>
            <w:r>
              <w:rPr>
                <w:rFonts w:eastAsia="宋体"/>
                <w:color w:val="000000"/>
                <w:kern w:val="0"/>
                <w:sz w:val="18"/>
                <w:szCs w:val="18"/>
              </w:rPr>
              <w:t>12.13</w:t>
            </w:r>
          </w:p>
        </w:tc>
        <w:tc>
          <w:tcPr>
            <w:tcW w:w="490" w:type="dxa"/>
            <w:tcBorders>
              <w:top w:val="nil"/>
              <w:left w:val="nil"/>
              <w:bottom w:val="single" w:color="000000" w:sz="4" w:space="0"/>
              <w:right w:val="single" w:color="000000" w:sz="4" w:space="0"/>
            </w:tcBorders>
            <w:shd w:val="clear" w:color="auto" w:fill="auto"/>
            <w:noWrap/>
            <w:vAlign w:val="center"/>
          </w:tcPr>
          <w:p w14:paraId="413C6FC1">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3373D0C9">
            <w:pPr>
              <w:widowControl/>
              <w:jc w:val="right"/>
              <w:rPr>
                <w:rFonts w:eastAsia="宋体"/>
                <w:color w:val="000000"/>
                <w:kern w:val="0"/>
                <w:sz w:val="18"/>
                <w:szCs w:val="18"/>
              </w:rPr>
            </w:pPr>
            <w:r>
              <w:rPr>
                <w:rFonts w:eastAsia="宋体"/>
                <w:color w:val="000000"/>
                <w:kern w:val="0"/>
                <w:sz w:val="18"/>
                <w:szCs w:val="18"/>
              </w:rPr>
              <w:t xml:space="preserve"> </w:t>
            </w:r>
          </w:p>
        </w:tc>
        <w:tc>
          <w:tcPr>
            <w:tcW w:w="616" w:type="dxa"/>
            <w:tcBorders>
              <w:top w:val="nil"/>
              <w:left w:val="nil"/>
              <w:bottom w:val="single" w:color="000000" w:sz="4" w:space="0"/>
              <w:right w:val="single" w:color="000000" w:sz="4" w:space="0"/>
            </w:tcBorders>
            <w:shd w:val="clear" w:color="auto" w:fill="auto"/>
            <w:noWrap/>
            <w:vAlign w:val="center"/>
          </w:tcPr>
          <w:p w14:paraId="0A76E25E">
            <w:pPr>
              <w:widowControl/>
              <w:jc w:val="right"/>
              <w:rPr>
                <w:rFonts w:eastAsia="宋体"/>
                <w:color w:val="000000"/>
                <w:kern w:val="0"/>
                <w:sz w:val="18"/>
                <w:szCs w:val="18"/>
              </w:rPr>
            </w:pPr>
            <w:r>
              <w:rPr>
                <w:rFonts w:eastAsia="宋体"/>
                <w:color w:val="000000"/>
                <w:kern w:val="0"/>
                <w:sz w:val="18"/>
                <w:szCs w:val="18"/>
              </w:rPr>
              <w:t xml:space="preserve"> </w:t>
            </w:r>
          </w:p>
        </w:tc>
        <w:tc>
          <w:tcPr>
            <w:tcW w:w="396" w:type="dxa"/>
            <w:tcBorders>
              <w:top w:val="nil"/>
              <w:left w:val="nil"/>
              <w:bottom w:val="single" w:color="000000" w:sz="4" w:space="0"/>
              <w:right w:val="single" w:color="000000" w:sz="4" w:space="0"/>
            </w:tcBorders>
            <w:shd w:val="clear" w:color="auto" w:fill="auto"/>
            <w:noWrap/>
            <w:vAlign w:val="center"/>
          </w:tcPr>
          <w:p w14:paraId="28F7F908">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1DE3EEA2">
            <w:pPr>
              <w:widowControl/>
              <w:jc w:val="right"/>
              <w:rPr>
                <w:rFonts w:eastAsia="宋体"/>
                <w:color w:val="000000"/>
                <w:kern w:val="0"/>
                <w:sz w:val="18"/>
                <w:szCs w:val="18"/>
              </w:rPr>
            </w:pPr>
            <w:r>
              <w:rPr>
                <w:rFonts w:eastAsia="宋体"/>
                <w:color w:val="000000"/>
                <w:kern w:val="0"/>
                <w:sz w:val="18"/>
                <w:szCs w:val="18"/>
              </w:rPr>
              <w:t xml:space="preserve"> </w:t>
            </w:r>
          </w:p>
        </w:tc>
        <w:tc>
          <w:tcPr>
            <w:tcW w:w="544" w:type="dxa"/>
            <w:tcBorders>
              <w:top w:val="nil"/>
              <w:left w:val="nil"/>
              <w:bottom w:val="single" w:color="000000" w:sz="4" w:space="0"/>
              <w:right w:val="single" w:color="000000" w:sz="4" w:space="0"/>
            </w:tcBorders>
            <w:shd w:val="clear" w:color="auto" w:fill="auto"/>
            <w:noWrap/>
            <w:vAlign w:val="center"/>
          </w:tcPr>
          <w:p w14:paraId="3CC494D6">
            <w:pPr>
              <w:widowControl/>
              <w:jc w:val="right"/>
              <w:rPr>
                <w:rFonts w:eastAsia="宋体"/>
                <w:color w:val="000000"/>
                <w:kern w:val="0"/>
                <w:sz w:val="18"/>
                <w:szCs w:val="18"/>
              </w:rPr>
            </w:pPr>
            <w:r>
              <w:rPr>
                <w:rFonts w:eastAsia="宋体"/>
                <w:color w:val="000000"/>
                <w:kern w:val="0"/>
                <w:sz w:val="18"/>
                <w:szCs w:val="18"/>
              </w:rPr>
              <w:t xml:space="preserve"> </w:t>
            </w:r>
          </w:p>
        </w:tc>
        <w:tc>
          <w:tcPr>
            <w:tcW w:w="598" w:type="dxa"/>
            <w:tcBorders>
              <w:top w:val="nil"/>
              <w:left w:val="nil"/>
              <w:bottom w:val="single" w:color="000000" w:sz="4" w:space="0"/>
              <w:right w:val="single" w:color="000000" w:sz="4" w:space="0"/>
            </w:tcBorders>
            <w:shd w:val="clear" w:color="auto" w:fill="auto"/>
            <w:noWrap/>
            <w:vAlign w:val="center"/>
          </w:tcPr>
          <w:p w14:paraId="7A94146C">
            <w:pPr>
              <w:widowControl/>
              <w:jc w:val="right"/>
              <w:rPr>
                <w:rFonts w:eastAsia="宋体"/>
                <w:color w:val="000000"/>
                <w:kern w:val="0"/>
                <w:sz w:val="18"/>
                <w:szCs w:val="18"/>
              </w:rPr>
            </w:pPr>
            <w:r>
              <w:rPr>
                <w:rFonts w:eastAsia="宋体"/>
                <w:color w:val="000000"/>
                <w:kern w:val="0"/>
                <w:sz w:val="18"/>
                <w:szCs w:val="18"/>
              </w:rPr>
              <w:t xml:space="preserve"> </w:t>
            </w:r>
          </w:p>
        </w:tc>
        <w:tc>
          <w:tcPr>
            <w:tcW w:w="770" w:type="dxa"/>
            <w:tcBorders>
              <w:top w:val="nil"/>
              <w:left w:val="nil"/>
              <w:bottom w:val="single" w:color="000000" w:sz="4" w:space="0"/>
              <w:right w:val="single" w:color="000000" w:sz="4" w:space="0"/>
            </w:tcBorders>
            <w:shd w:val="clear" w:color="auto" w:fill="auto"/>
            <w:noWrap/>
            <w:vAlign w:val="center"/>
          </w:tcPr>
          <w:p w14:paraId="53F3D733">
            <w:pPr>
              <w:widowControl/>
              <w:jc w:val="right"/>
              <w:rPr>
                <w:rFonts w:eastAsia="宋体"/>
                <w:color w:val="000000"/>
                <w:kern w:val="0"/>
                <w:sz w:val="18"/>
                <w:szCs w:val="18"/>
              </w:rPr>
            </w:pPr>
            <w:r>
              <w:rPr>
                <w:rFonts w:eastAsia="宋体"/>
                <w:color w:val="000000"/>
                <w:kern w:val="0"/>
                <w:sz w:val="18"/>
                <w:szCs w:val="18"/>
              </w:rPr>
              <w:t xml:space="preserve"> </w:t>
            </w:r>
          </w:p>
        </w:tc>
      </w:tr>
      <w:tr w14:paraId="1E866929">
        <w:tblPrEx>
          <w:tblCellMar>
            <w:top w:w="0" w:type="dxa"/>
            <w:left w:w="108" w:type="dxa"/>
            <w:bottom w:w="0" w:type="dxa"/>
            <w:right w:w="108" w:type="dxa"/>
          </w:tblCellMar>
        </w:tblPrEx>
        <w:trPr>
          <w:trHeight w:val="480"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14:paraId="26AFCF38">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2080506</w:t>
            </w:r>
          </w:p>
        </w:tc>
        <w:tc>
          <w:tcPr>
            <w:tcW w:w="2271" w:type="dxa"/>
            <w:tcBorders>
              <w:top w:val="nil"/>
              <w:left w:val="nil"/>
              <w:bottom w:val="single" w:color="000000" w:sz="4" w:space="0"/>
              <w:right w:val="single" w:color="000000" w:sz="4" w:space="0"/>
            </w:tcBorders>
            <w:shd w:val="clear" w:color="auto" w:fill="auto"/>
            <w:vAlign w:val="center"/>
          </w:tcPr>
          <w:p w14:paraId="66CAC69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机关事业单位职业年金缴费支出</w:t>
            </w:r>
          </w:p>
        </w:tc>
        <w:tc>
          <w:tcPr>
            <w:tcW w:w="711" w:type="dxa"/>
            <w:tcBorders>
              <w:top w:val="nil"/>
              <w:left w:val="nil"/>
              <w:bottom w:val="single" w:color="000000" w:sz="4" w:space="0"/>
              <w:right w:val="single" w:color="000000" w:sz="4" w:space="0"/>
            </w:tcBorders>
            <w:shd w:val="clear" w:color="auto" w:fill="auto"/>
            <w:noWrap/>
            <w:vAlign w:val="center"/>
          </w:tcPr>
          <w:p w14:paraId="1AA409DB">
            <w:pPr>
              <w:widowControl/>
              <w:jc w:val="right"/>
              <w:rPr>
                <w:rFonts w:eastAsia="宋体"/>
                <w:color w:val="000000"/>
                <w:kern w:val="0"/>
                <w:sz w:val="18"/>
                <w:szCs w:val="18"/>
              </w:rPr>
            </w:pPr>
            <w:r>
              <w:rPr>
                <w:rFonts w:eastAsia="宋体"/>
                <w:color w:val="000000"/>
                <w:kern w:val="0"/>
                <w:sz w:val="18"/>
                <w:szCs w:val="18"/>
              </w:rPr>
              <w:t>6.07</w:t>
            </w:r>
          </w:p>
        </w:tc>
        <w:tc>
          <w:tcPr>
            <w:tcW w:w="863" w:type="dxa"/>
            <w:tcBorders>
              <w:top w:val="nil"/>
              <w:left w:val="nil"/>
              <w:bottom w:val="single" w:color="000000" w:sz="4" w:space="0"/>
              <w:right w:val="single" w:color="000000" w:sz="4" w:space="0"/>
            </w:tcBorders>
            <w:shd w:val="clear" w:color="auto" w:fill="auto"/>
            <w:noWrap/>
            <w:vAlign w:val="center"/>
          </w:tcPr>
          <w:p w14:paraId="060BA9A5">
            <w:pPr>
              <w:widowControl/>
              <w:jc w:val="right"/>
              <w:rPr>
                <w:rFonts w:eastAsia="宋体"/>
                <w:color w:val="000000"/>
                <w:kern w:val="0"/>
                <w:sz w:val="18"/>
                <w:szCs w:val="18"/>
              </w:rPr>
            </w:pPr>
            <w:r>
              <w:rPr>
                <w:rFonts w:eastAsia="宋体"/>
                <w:color w:val="000000"/>
                <w:kern w:val="0"/>
                <w:sz w:val="18"/>
                <w:szCs w:val="18"/>
              </w:rPr>
              <w:t>6.07</w:t>
            </w:r>
          </w:p>
        </w:tc>
        <w:tc>
          <w:tcPr>
            <w:tcW w:w="490" w:type="dxa"/>
            <w:tcBorders>
              <w:top w:val="nil"/>
              <w:left w:val="nil"/>
              <w:bottom w:val="single" w:color="000000" w:sz="4" w:space="0"/>
              <w:right w:val="single" w:color="000000" w:sz="4" w:space="0"/>
            </w:tcBorders>
            <w:shd w:val="clear" w:color="auto" w:fill="auto"/>
            <w:noWrap/>
            <w:vAlign w:val="center"/>
          </w:tcPr>
          <w:p w14:paraId="7311C537">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65914F0E">
            <w:pPr>
              <w:widowControl/>
              <w:jc w:val="right"/>
              <w:rPr>
                <w:rFonts w:eastAsia="宋体"/>
                <w:color w:val="000000"/>
                <w:kern w:val="0"/>
                <w:sz w:val="18"/>
                <w:szCs w:val="18"/>
              </w:rPr>
            </w:pPr>
            <w:r>
              <w:rPr>
                <w:rFonts w:eastAsia="宋体"/>
                <w:color w:val="000000"/>
                <w:kern w:val="0"/>
                <w:sz w:val="18"/>
                <w:szCs w:val="18"/>
              </w:rPr>
              <w:t xml:space="preserve"> </w:t>
            </w:r>
          </w:p>
        </w:tc>
        <w:tc>
          <w:tcPr>
            <w:tcW w:w="616" w:type="dxa"/>
            <w:tcBorders>
              <w:top w:val="nil"/>
              <w:left w:val="nil"/>
              <w:bottom w:val="single" w:color="000000" w:sz="4" w:space="0"/>
              <w:right w:val="single" w:color="000000" w:sz="4" w:space="0"/>
            </w:tcBorders>
            <w:shd w:val="clear" w:color="auto" w:fill="auto"/>
            <w:noWrap/>
            <w:vAlign w:val="center"/>
          </w:tcPr>
          <w:p w14:paraId="38441D2D">
            <w:pPr>
              <w:widowControl/>
              <w:jc w:val="right"/>
              <w:rPr>
                <w:rFonts w:eastAsia="宋体"/>
                <w:color w:val="000000"/>
                <w:kern w:val="0"/>
                <w:sz w:val="18"/>
                <w:szCs w:val="18"/>
              </w:rPr>
            </w:pPr>
            <w:r>
              <w:rPr>
                <w:rFonts w:eastAsia="宋体"/>
                <w:color w:val="000000"/>
                <w:kern w:val="0"/>
                <w:sz w:val="18"/>
                <w:szCs w:val="18"/>
              </w:rPr>
              <w:t xml:space="preserve"> </w:t>
            </w:r>
          </w:p>
        </w:tc>
        <w:tc>
          <w:tcPr>
            <w:tcW w:w="396" w:type="dxa"/>
            <w:tcBorders>
              <w:top w:val="nil"/>
              <w:left w:val="nil"/>
              <w:bottom w:val="single" w:color="000000" w:sz="4" w:space="0"/>
              <w:right w:val="single" w:color="000000" w:sz="4" w:space="0"/>
            </w:tcBorders>
            <w:shd w:val="clear" w:color="auto" w:fill="auto"/>
            <w:noWrap/>
            <w:vAlign w:val="center"/>
          </w:tcPr>
          <w:p w14:paraId="31A16AAA">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163FBBD2">
            <w:pPr>
              <w:widowControl/>
              <w:jc w:val="right"/>
              <w:rPr>
                <w:rFonts w:eastAsia="宋体"/>
                <w:color w:val="000000"/>
                <w:kern w:val="0"/>
                <w:sz w:val="18"/>
                <w:szCs w:val="18"/>
              </w:rPr>
            </w:pPr>
            <w:r>
              <w:rPr>
                <w:rFonts w:eastAsia="宋体"/>
                <w:color w:val="000000"/>
                <w:kern w:val="0"/>
                <w:sz w:val="18"/>
                <w:szCs w:val="18"/>
              </w:rPr>
              <w:t xml:space="preserve"> </w:t>
            </w:r>
          </w:p>
        </w:tc>
        <w:tc>
          <w:tcPr>
            <w:tcW w:w="544" w:type="dxa"/>
            <w:tcBorders>
              <w:top w:val="nil"/>
              <w:left w:val="nil"/>
              <w:bottom w:val="single" w:color="000000" w:sz="4" w:space="0"/>
              <w:right w:val="single" w:color="000000" w:sz="4" w:space="0"/>
            </w:tcBorders>
            <w:shd w:val="clear" w:color="auto" w:fill="auto"/>
            <w:noWrap/>
            <w:vAlign w:val="center"/>
          </w:tcPr>
          <w:p w14:paraId="72707F88">
            <w:pPr>
              <w:widowControl/>
              <w:jc w:val="right"/>
              <w:rPr>
                <w:rFonts w:eastAsia="宋体"/>
                <w:color w:val="000000"/>
                <w:kern w:val="0"/>
                <w:sz w:val="18"/>
                <w:szCs w:val="18"/>
              </w:rPr>
            </w:pPr>
            <w:r>
              <w:rPr>
                <w:rFonts w:eastAsia="宋体"/>
                <w:color w:val="000000"/>
                <w:kern w:val="0"/>
                <w:sz w:val="18"/>
                <w:szCs w:val="18"/>
              </w:rPr>
              <w:t xml:space="preserve"> </w:t>
            </w:r>
          </w:p>
        </w:tc>
        <w:tc>
          <w:tcPr>
            <w:tcW w:w="598" w:type="dxa"/>
            <w:tcBorders>
              <w:top w:val="nil"/>
              <w:left w:val="nil"/>
              <w:bottom w:val="single" w:color="000000" w:sz="4" w:space="0"/>
              <w:right w:val="single" w:color="000000" w:sz="4" w:space="0"/>
            </w:tcBorders>
            <w:shd w:val="clear" w:color="auto" w:fill="auto"/>
            <w:noWrap/>
            <w:vAlign w:val="center"/>
          </w:tcPr>
          <w:p w14:paraId="64A00F8F">
            <w:pPr>
              <w:widowControl/>
              <w:jc w:val="right"/>
              <w:rPr>
                <w:rFonts w:eastAsia="宋体"/>
                <w:color w:val="000000"/>
                <w:kern w:val="0"/>
                <w:sz w:val="18"/>
                <w:szCs w:val="18"/>
              </w:rPr>
            </w:pPr>
            <w:r>
              <w:rPr>
                <w:rFonts w:eastAsia="宋体"/>
                <w:color w:val="000000"/>
                <w:kern w:val="0"/>
                <w:sz w:val="18"/>
                <w:szCs w:val="18"/>
              </w:rPr>
              <w:t xml:space="preserve"> </w:t>
            </w:r>
          </w:p>
        </w:tc>
        <w:tc>
          <w:tcPr>
            <w:tcW w:w="770" w:type="dxa"/>
            <w:tcBorders>
              <w:top w:val="nil"/>
              <w:left w:val="nil"/>
              <w:bottom w:val="single" w:color="000000" w:sz="4" w:space="0"/>
              <w:right w:val="single" w:color="000000" w:sz="4" w:space="0"/>
            </w:tcBorders>
            <w:shd w:val="clear" w:color="auto" w:fill="auto"/>
            <w:noWrap/>
            <w:vAlign w:val="center"/>
          </w:tcPr>
          <w:p w14:paraId="797C4895">
            <w:pPr>
              <w:widowControl/>
              <w:jc w:val="right"/>
              <w:rPr>
                <w:rFonts w:eastAsia="宋体"/>
                <w:color w:val="000000"/>
                <w:kern w:val="0"/>
                <w:sz w:val="18"/>
                <w:szCs w:val="18"/>
              </w:rPr>
            </w:pPr>
            <w:r>
              <w:rPr>
                <w:rFonts w:eastAsia="宋体"/>
                <w:color w:val="000000"/>
                <w:kern w:val="0"/>
                <w:sz w:val="18"/>
                <w:szCs w:val="18"/>
              </w:rPr>
              <w:t xml:space="preserve"> </w:t>
            </w:r>
          </w:p>
        </w:tc>
      </w:tr>
      <w:tr w14:paraId="3D7658D2">
        <w:tblPrEx>
          <w:tblCellMar>
            <w:top w:w="0" w:type="dxa"/>
            <w:left w:w="108" w:type="dxa"/>
            <w:bottom w:w="0" w:type="dxa"/>
            <w:right w:w="108" w:type="dxa"/>
          </w:tblCellMar>
        </w:tblPrEx>
        <w:trPr>
          <w:trHeight w:val="398"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14:paraId="6D1032B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2080599</w:t>
            </w:r>
          </w:p>
        </w:tc>
        <w:tc>
          <w:tcPr>
            <w:tcW w:w="2271" w:type="dxa"/>
            <w:tcBorders>
              <w:top w:val="nil"/>
              <w:left w:val="nil"/>
              <w:bottom w:val="single" w:color="000000" w:sz="4" w:space="0"/>
              <w:right w:val="single" w:color="000000" w:sz="4" w:space="0"/>
            </w:tcBorders>
            <w:shd w:val="clear" w:color="auto" w:fill="auto"/>
            <w:vAlign w:val="center"/>
          </w:tcPr>
          <w:p w14:paraId="7907F3A6">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其他行政事业单位养老支出</w:t>
            </w:r>
          </w:p>
        </w:tc>
        <w:tc>
          <w:tcPr>
            <w:tcW w:w="711" w:type="dxa"/>
            <w:tcBorders>
              <w:top w:val="nil"/>
              <w:left w:val="nil"/>
              <w:bottom w:val="single" w:color="000000" w:sz="4" w:space="0"/>
              <w:right w:val="single" w:color="000000" w:sz="4" w:space="0"/>
            </w:tcBorders>
            <w:shd w:val="clear" w:color="auto" w:fill="auto"/>
            <w:noWrap/>
            <w:vAlign w:val="center"/>
          </w:tcPr>
          <w:p w14:paraId="09BA987D">
            <w:pPr>
              <w:widowControl/>
              <w:jc w:val="right"/>
              <w:rPr>
                <w:rFonts w:eastAsia="宋体"/>
                <w:color w:val="000000"/>
                <w:kern w:val="0"/>
                <w:sz w:val="18"/>
                <w:szCs w:val="18"/>
              </w:rPr>
            </w:pPr>
            <w:r>
              <w:rPr>
                <w:rFonts w:eastAsia="宋体"/>
                <w:color w:val="000000"/>
                <w:kern w:val="0"/>
                <w:sz w:val="18"/>
                <w:szCs w:val="18"/>
              </w:rPr>
              <w:t>33.69</w:t>
            </w:r>
          </w:p>
        </w:tc>
        <w:tc>
          <w:tcPr>
            <w:tcW w:w="863" w:type="dxa"/>
            <w:tcBorders>
              <w:top w:val="nil"/>
              <w:left w:val="nil"/>
              <w:bottom w:val="single" w:color="000000" w:sz="4" w:space="0"/>
              <w:right w:val="single" w:color="000000" w:sz="4" w:space="0"/>
            </w:tcBorders>
            <w:shd w:val="clear" w:color="auto" w:fill="auto"/>
            <w:noWrap/>
            <w:vAlign w:val="center"/>
          </w:tcPr>
          <w:p w14:paraId="7EC4C778">
            <w:pPr>
              <w:widowControl/>
              <w:jc w:val="right"/>
              <w:rPr>
                <w:rFonts w:eastAsia="宋体"/>
                <w:color w:val="000000"/>
                <w:kern w:val="0"/>
                <w:sz w:val="18"/>
                <w:szCs w:val="18"/>
              </w:rPr>
            </w:pPr>
            <w:r>
              <w:rPr>
                <w:rFonts w:eastAsia="宋体"/>
                <w:color w:val="000000"/>
                <w:kern w:val="0"/>
                <w:sz w:val="18"/>
                <w:szCs w:val="18"/>
              </w:rPr>
              <w:t>33.69</w:t>
            </w:r>
          </w:p>
        </w:tc>
        <w:tc>
          <w:tcPr>
            <w:tcW w:w="490" w:type="dxa"/>
            <w:tcBorders>
              <w:top w:val="nil"/>
              <w:left w:val="nil"/>
              <w:bottom w:val="single" w:color="000000" w:sz="4" w:space="0"/>
              <w:right w:val="single" w:color="000000" w:sz="4" w:space="0"/>
            </w:tcBorders>
            <w:shd w:val="clear" w:color="auto" w:fill="auto"/>
            <w:noWrap/>
            <w:vAlign w:val="center"/>
          </w:tcPr>
          <w:p w14:paraId="0FAFECD4">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79076277">
            <w:pPr>
              <w:widowControl/>
              <w:jc w:val="right"/>
              <w:rPr>
                <w:rFonts w:eastAsia="宋体"/>
                <w:color w:val="000000"/>
                <w:kern w:val="0"/>
                <w:sz w:val="18"/>
                <w:szCs w:val="18"/>
              </w:rPr>
            </w:pPr>
            <w:r>
              <w:rPr>
                <w:rFonts w:eastAsia="宋体"/>
                <w:color w:val="000000"/>
                <w:kern w:val="0"/>
                <w:sz w:val="18"/>
                <w:szCs w:val="18"/>
              </w:rPr>
              <w:t xml:space="preserve"> </w:t>
            </w:r>
          </w:p>
        </w:tc>
        <w:tc>
          <w:tcPr>
            <w:tcW w:w="616" w:type="dxa"/>
            <w:tcBorders>
              <w:top w:val="nil"/>
              <w:left w:val="nil"/>
              <w:bottom w:val="single" w:color="000000" w:sz="4" w:space="0"/>
              <w:right w:val="single" w:color="000000" w:sz="4" w:space="0"/>
            </w:tcBorders>
            <w:shd w:val="clear" w:color="auto" w:fill="auto"/>
            <w:noWrap/>
            <w:vAlign w:val="center"/>
          </w:tcPr>
          <w:p w14:paraId="76D2F20B">
            <w:pPr>
              <w:widowControl/>
              <w:jc w:val="right"/>
              <w:rPr>
                <w:rFonts w:eastAsia="宋体"/>
                <w:color w:val="000000"/>
                <w:kern w:val="0"/>
                <w:sz w:val="18"/>
                <w:szCs w:val="18"/>
              </w:rPr>
            </w:pPr>
            <w:r>
              <w:rPr>
                <w:rFonts w:eastAsia="宋体"/>
                <w:color w:val="000000"/>
                <w:kern w:val="0"/>
                <w:sz w:val="18"/>
                <w:szCs w:val="18"/>
              </w:rPr>
              <w:t xml:space="preserve"> </w:t>
            </w:r>
          </w:p>
        </w:tc>
        <w:tc>
          <w:tcPr>
            <w:tcW w:w="396" w:type="dxa"/>
            <w:tcBorders>
              <w:top w:val="nil"/>
              <w:left w:val="nil"/>
              <w:bottom w:val="single" w:color="000000" w:sz="4" w:space="0"/>
              <w:right w:val="single" w:color="000000" w:sz="4" w:space="0"/>
            </w:tcBorders>
            <w:shd w:val="clear" w:color="auto" w:fill="auto"/>
            <w:noWrap/>
            <w:vAlign w:val="center"/>
          </w:tcPr>
          <w:p w14:paraId="409F32CF">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5A993413">
            <w:pPr>
              <w:widowControl/>
              <w:jc w:val="right"/>
              <w:rPr>
                <w:rFonts w:eastAsia="宋体"/>
                <w:color w:val="000000"/>
                <w:kern w:val="0"/>
                <w:sz w:val="18"/>
                <w:szCs w:val="18"/>
              </w:rPr>
            </w:pPr>
            <w:r>
              <w:rPr>
                <w:rFonts w:eastAsia="宋体"/>
                <w:color w:val="000000"/>
                <w:kern w:val="0"/>
                <w:sz w:val="18"/>
                <w:szCs w:val="18"/>
              </w:rPr>
              <w:t xml:space="preserve"> </w:t>
            </w:r>
          </w:p>
        </w:tc>
        <w:tc>
          <w:tcPr>
            <w:tcW w:w="544" w:type="dxa"/>
            <w:tcBorders>
              <w:top w:val="nil"/>
              <w:left w:val="nil"/>
              <w:bottom w:val="single" w:color="000000" w:sz="4" w:space="0"/>
              <w:right w:val="single" w:color="000000" w:sz="4" w:space="0"/>
            </w:tcBorders>
            <w:shd w:val="clear" w:color="auto" w:fill="auto"/>
            <w:noWrap/>
            <w:vAlign w:val="center"/>
          </w:tcPr>
          <w:p w14:paraId="625D032D">
            <w:pPr>
              <w:widowControl/>
              <w:jc w:val="right"/>
              <w:rPr>
                <w:rFonts w:eastAsia="宋体"/>
                <w:color w:val="000000"/>
                <w:kern w:val="0"/>
                <w:sz w:val="18"/>
                <w:szCs w:val="18"/>
              </w:rPr>
            </w:pPr>
            <w:r>
              <w:rPr>
                <w:rFonts w:eastAsia="宋体"/>
                <w:color w:val="000000"/>
                <w:kern w:val="0"/>
                <w:sz w:val="18"/>
                <w:szCs w:val="18"/>
              </w:rPr>
              <w:t xml:space="preserve"> </w:t>
            </w:r>
          </w:p>
        </w:tc>
        <w:tc>
          <w:tcPr>
            <w:tcW w:w="598" w:type="dxa"/>
            <w:tcBorders>
              <w:top w:val="nil"/>
              <w:left w:val="nil"/>
              <w:bottom w:val="single" w:color="000000" w:sz="4" w:space="0"/>
              <w:right w:val="single" w:color="000000" w:sz="4" w:space="0"/>
            </w:tcBorders>
            <w:shd w:val="clear" w:color="auto" w:fill="auto"/>
            <w:noWrap/>
            <w:vAlign w:val="center"/>
          </w:tcPr>
          <w:p w14:paraId="3B4A1473">
            <w:pPr>
              <w:widowControl/>
              <w:jc w:val="right"/>
              <w:rPr>
                <w:rFonts w:eastAsia="宋体"/>
                <w:color w:val="000000"/>
                <w:kern w:val="0"/>
                <w:sz w:val="18"/>
                <w:szCs w:val="18"/>
              </w:rPr>
            </w:pPr>
            <w:r>
              <w:rPr>
                <w:rFonts w:eastAsia="宋体"/>
                <w:color w:val="000000"/>
                <w:kern w:val="0"/>
                <w:sz w:val="18"/>
                <w:szCs w:val="18"/>
              </w:rPr>
              <w:t xml:space="preserve"> </w:t>
            </w:r>
          </w:p>
        </w:tc>
        <w:tc>
          <w:tcPr>
            <w:tcW w:w="770" w:type="dxa"/>
            <w:tcBorders>
              <w:top w:val="nil"/>
              <w:left w:val="nil"/>
              <w:bottom w:val="single" w:color="000000" w:sz="4" w:space="0"/>
              <w:right w:val="single" w:color="000000" w:sz="4" w:space="0"/>
            </w:tcBorders>
            <w:shd w:val="clear" w:color="auto" w:fill="auto"/>
            <w:noWrap/>
            <w:vAlign w:val="center"/>
          </w:tcPr>
          <w:p w14:paraId="6AD6FC6E">
            <w:pPr>
              <w:widowControl/>
              <w:jc w:val="right"/>
              <w:rPr>
                <w:rFonts w:eastAsia="宋体"/>
                <w:color w:val="000000"/>
                <w:kern w:val="0"/>
                <w:sz w:val="18"/>
                <w:szCs w:val="18"/>
              </w:rPr>
            </w:pPr>
            <w:r>
              <w:rPr>
                <w:rFonts w:eastAsia="宋体"/>
                <w:color w:val="000000"/>
                <w:kern w:val="0"/>
                <w:sz w:val="18"/>
                <w:szCs w:val="18"/>
              </w:rPr>
              <w:t xml:space="preserve"> </w:t>
            </w:r>
          </w:p>
        </w:tc>
      </w:tr>
      <w:tr w14:paraId="27479FBF">
        <w:tblPrEx>
          <w:tblCellMar>
            <w:top w:w="0" w:type="dxa"/>
            <w:left w:w="108" w:type="dxa"/>
            <w:bottom w:w="0" w:type="dxa"/>
            <w:right w:w="108" w:type="dxa"/>
          </w:tblCellMar>
        </w:tblPrEx>
        <w:trPr>
          <w:trHeight w:val="364"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14:paraId="1BE73B5F">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20828</w:t>
            </w:r>
          </w:p>
        </w:tc>
        <w:tc>
          <w:tcPr>
            <w:tcW w:w="2271" w:type="dxa"/>
            <w:tcBorders>
              <w:top w:val="nil"/>
              <w:left w:val="nil"/>
              <w:bottom w:val="single" w:color="000000" w:sz="4" w:space="0"/>
              <w:right w:val="single" w:color="000000" w:sz="4" w:space="0"/>
            </w:tcBorders>
            <w:shd w:val="clear" w:color="auto" w:fill="auto"/>
            <w:vAlign w:val="center"/>
          </w:tcPr>
          <w:p w14:paraId="45D47497">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退役军人管理事务</w:t>
            </w:r>
          </w:p>
        </w:tc>
        <w:tc>
          <w:tcPr>
            <w:tcW w:w="711" w:type="dxa"/>
            <w:tcBorders>
              <w:top w:val="nil"/>
              <w:left w:val="nil"/>
              <w:bottom w:val="single" w:color="000000" w:sz="4" w:space="0"/>
              <w:right w:val="single" w:color="000000" w:sz="4" w:space="0"/>
            </w:tcBorders>
            <w:shd w:val="clear" w:color="auto" w:fill="auto"/>
            <w:noWrap/>
            <w:vAlign w:val="center"/>
          </w:tcPr>
          <w:p w14:paraId="20F52DDE">
            <w:pPr>
              <w:widowControl/>
              <w:jc w:val="right"/>
              <w:rPr>
                <w:rFonts w:eastAsia="宋体"/>
                <w:color w:val="000000"/>
                <w:kern w:val="0"/>
                <w:sz w:val="18"/>
                <w:szCs w:val="18"/>
              </w:rPr>
            </w:pPr>
            <w:r>
              <w:rPr>
                <w:rFonts w:eastAsia="宋体"/>
                <w:color w:val="000000"/>
                <w:kern w:val="0"/>
                <w:sz w:val="18"/>
                <w:szCs w:val="18"/>
              </w:rPr>
              <w:t>114.74</w:t>
            </w:r>
          </w:p>
        </w:tc>
        <w:tc>
          <w:tcPr>
            <w:tcW w:w="863" w:type="dxa"/>
            <w:tcBorders>
              <w:top w:val="nil"/>
              <w:left w:val="nil"/>
              <w:bottom w:val="single" w:color="000000" w:sz="4" w:space="0"/>
              <w:right w:val="single" w:color="000000" w:sz="4" w:space="0"/>
            </w:tcBorders>
            <w:shd w:val="clear" w:color="auto" w:fill="auto"/>
            <w:noWrap/>
            <w:vAlign w:val="center"/>
          </w:tcPr>
          <w:p w14:paraId="4F4A6710">
            <w:pPr>
              <w:widowControl/>
              <w:jc w:val="right"/>
              <w:rPr>
                <w:rFonts w:eastAsia="宋体"/>
                <w:color w:val="000000"/>
                <w:kern w:val="0"/>
                <w:sz w:val="18"/>
                <w:szCs w:val="18"/>
              </w:rPr>
            </w:pPr>
            <w:r>
              <w:rPr>
                <w:rFonts w:eastAsia="宋体"/>
                <w:color w:val="000000"/>
                <w:kern w:val="0"/>
                <w:sz w:val="18"/>
                <w:szCs w:val="18"/>
              </w:rPr>
              <w:t>114.74</w:t>
            </w:r>
          </w:p>
        </w:tc>
        <w:tc>
          <w:tcPr>
            <w:tcW w:w="490" w:type="dxa"/>
            <w:tcBorders>
              <w:top w:val="nil"/>
              <w:left w:val="nil"/>
              <w:bottom w:val="single" w:color="000000" w:sz="4" w:space="0"/>
              <w:right w:val="single" w:color="000000" w:sz="4" w:space="0"/>
            </w:tcBorders>
            <w:shd w:val="clear" w:color="auto" w:fill="auto"/>
            <w:noWrap/>
            <w:vAlign w:val="center"/>
          </w:tcPr>
          <w:p w14:paraId="71EC0EAD">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219EF76F">
            <w:pPr>
              <w:widowControl/>
              <w:jc w:val="right"/>
              <w:rPr>
                <w:rFonts w:eastAsia="宋体"/>
                <w:color w:val="000000"/>
                <w:kern w:val="0"/>
                <w:sz w:val="18"/>
                <w:szCs w:val="18"/>
              </w:rPr>
            </w:pPr>
            <w:r>
              <w:rPr>
                <w:rFonts w:eastAsia="宋体"/>
                <w:color w:val="000000"/>
                <w:kern w:val="0"/>
                <w:sz w:val="18"/>
                <w:szCs w:val="18"/>
              </w:rPr>
              <w:t xml:space="preserve"> </w:t>
            </w:r>
          </w:p>
        </w:tc>
        <w:tc>
          <w:tcPr>
            <w:tcW w:w="616" w:type="dxa"/>
            <w:tcBorders>
              <w:top w:val="nil"/>
              <w:left w:val="nil"/>
              <w:bottom w:val="single" w:color="000000" w:sz="4" w:space="0"/>
              <w:right w:val="single" w:color="000000" w:sz="4" w:space="0"/>
            </w:tcBorders>
            <w:shd w:val="clear" w:color="auto" w:fill="auto"/>
            <w:noWrap/>
            <w:vAlign w:val="center"/>
          </w:tcPr>
          <w:p w14:paraId="0ED95153">
            <w:pPr>
              <w:widowControl/>
              <w:jc w:val="right"/>
              <w:rPr>
                <w:rFonts w:eastAsia="宋体"/>
                <w:color w:val="000000"/>
                <w:kern w:val="0"/>
                <w:sz w:val="18"/>
                <w:szCs w:val="18"/>
              </w:rPr>
            </w:pPr>
            <w:r>
              <w:rPr>
                <w:rFonts w:eastAsia="宋体"/>
                <w:color w:val="000000"/>
                <w:kern w:val="0"/>
                <w:sz w:val="18"/>
                <w:szCs w:val="18"/>
              </w:rPr>
              <w:t xml:space="preserve"> </w:t>
            </w:r>
          </w:p>
        </w:tc>
        <w:tc>
          <w:tcPr>
            <w:tcW w:w="396" w:type="dxa"/>
            <w:tcBorders>
              <w:top w:val="nil"/>
              <w:left w:val="nil"/>
              <w:bottom w:val="single" w:color="000000" w:sz="4" w:space="0"/>
              <w:right w:val="single" w:color="000000" w:sz="4" w:space="0"/>
            </w:tcBorders>
            <w:shd w:val="clear" w:color="auto" w:fill="auto"/>
            <w:noWrap/>
            <w:vAlign w:val="center"/>
          </w:tcPr>
          <w:p w14:paraId="524EA544">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08EEBFEE">
            <w:pPr>
              <w:widowControl/>
              <w:jc w:val="right"/>
              <w:rPr>
                <w:rFonts w:eastAsia="宋体"/>
                <w:color w:val="000000"/>
                <w:kern w:val="0"/>
                <w:sz w:val="18"/>
                <w:szCs w:val="18"/>
              </w:rPr>
            </w:pPr>
            <w:r>
              <w:rPr>
                <w:rFonts w:eastAsia="宋体"/>
                <w:color w:val="000000"/>
                <w:kern w:val="0"/>
                <w:sz w:val="18"/>
                <w:szCs w:val="18"/>
              </w:rPr>
              <w:t xml:space="preserve"> </w:t>
            </w:r>
          </w:p>
        </w:tc>
        <w:tc>
          <w:tcPr>
            <w:tcW w:w="544" w:type="dxa"/>
            <w:tcBorders>
              <w:top w:val="nil"/>
              <w:left w:val="nil"/>
              <w:bottom w:val="single" w:color="000000" w:sz="4" w:space="0"/>
              <w:right w:val="single" w:color="000000" w:sz="4" w:space="0"/>
            </w:tcBorders>
            <w:shd w:val="clear" w:color="auto" w:fill="auto"/>
            <w:noWrap/>
            <w:vAlign w:val="center"/>
          </w:tcPr>
          <w:p w14:paraId="005C92A8">
            <w:pPr>
              <w:widowControl/>
              <w:jc w:val="right"/>
              <w:rPr>
                <w:rFonts w:eastAsia="宋体"/>
                <w:color w:val="000000"/>
                <w:kern w:val="0"/>
                <w:sz w:val="18"/>
                <w:szCs w:val="18"/>
              </w:rPr>
            </w:pPr>
            <w:r>
              <w:rPr>
                <w:rFonts w:eastAsia="宋体"/>
                <w:color w:val="000000"/>
                <w:kern w:val="0"/>
                <w:sz w:val="18"/>
                <w:szCs w:val="18"/>
              </w:rPr>
              <w:t xml:space="preserve"> </w:t>
            </w:r>
          </w:p>
        </w:tc>
        <w:tc>
          <w:tcPr>
            <w:tcW w:w="598" w:type="dxa"/>
            <w:tcBorders>
              <w:top w:val="nil"/>
              <w:left w:val="nil"/>
              <w:bottom w:val="single" w:color="000000" w:sz="4" w:space="0"/>
              <w:right w:val="single" w:color="000000" w:sz="4" w:space="0"/>
            </w:tcBorders>
            <w:shd w:val="clear" w:color="auto" w:fill="auto"/>
            <w:noWrap/>
            <w:vAlign w:val="center"/>
          </w:tcPr>
          <w:p w14:paraId="763CDF22">
            <w:pPr>
              <w:widowControl/>
              <w:jc w:val="right"/>
              <w:rPr>
                <w:rFonts w:eastAsia="宋体"/>
                <w:color w:val="000000"/>
                <w:kern w:val="0"/>
                <w:sz w:val="18"/>
                <w:szCs w:val="18"/>
              </w:rPr>
            </w:pPr>
            <w:r>
              <w:rPr>
                <w:rFonts w:eastAsia="宋体"/>
                <w:color w:val="000000"/>
                <w:kern w:val="0"/>
                <w:sz w:val="18"/>
                <w:szCs w:val="18"/>
              </w:rPr>
              <w:t xml:space="preserve"> </w:t>
            </w:r>
          </w:p>
        </w:tc>
        <w:tc>
          <w:tcPr>
            <w:tcW w:w="770" w:type="dxa"/>
            <w:tcBorders>
              <w:top w:val="nil"/>
              <w:left w:val="nil"/>
              <w:bottom w:val="single" w:color="000000" w:sz="4" w:space="0"/>
              <w:right w:val="single" w:color="000000" w:sz="4" w:space="0"/>
            </w:tcBorders>
            <w:shd w:val="clear" w:color="auto" w:fill="auto"/>
            <w:noWrap/>
            <w:vAlign w:val="center"/>
          </w:tcPr>
          <w:p w14:paraId="41FFCE16">
            <w:pPr>
              <w:widowControl/>
              <w:jc w:val="right"/>
              <w:rPr>
                <w:rFonts w:eastAsia="宋体"/>
                <w:color w:val="000000"/>
                <w:kern w:val="0"/>
                <w:sz w:val="18"/>
                <w:szCs w:val="18"/>
              </w:rPr>
            </w:pPr>
            <w:r>
              <w:rPr>
                <w:rFonts w:eastAsia="宋体"/>
                <w:color w:val="000000"/>
                <w:kern w:val="0"/>
                <w:sz w:val="18"/>
                <w:szCs w:val="18"/>
              </w:rPr>
              <w:t xml:space="preserve"> </w:t>
            </w:r>
          </w:p>
        </w:tc>
      </w:tr>
      <w:tr w14:paraId="37213BBC">
        <w:tblPrEx>
          <w:tblCellMar>
            <w:top w:w="0" w:type="dxa"/>
            <w:left w:w="108" w:type="dxa"/>
            <w:bottom w:w="0" w:type="dxa"/>
            <w:right w:w="108" w:type="dxa"/>
          </w:tblCellMar>
        </w:tblPrEx>
        <w:trPr>
          <w:trHeight w:val="398"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14:paraId="035E87E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2082850</w:t>
            </w:r>
          </w:p>
        </w:tc>
        <w:tc>
          <w:tcPr>
            <w:tcW w:w="2271" w:type="dxa"/>
            <w:tcBorders>
              <w:top w:val="nil"/>
              <w:left w:val="nil"/>
              <w:bottom w:val="single" w:color="000000" w:sz="4" w:space="0"/>
              <w:right w:val="single" w:color="000000" w:sz="4" w:space="0"/>
            </w:tcBorders>
            <w:shd w:val="clear" w:color="auto" w:fill="auto"/>
            <w:vAlign w:val="center"/>
          </w:tcPr>
          <w:p w14:paraId="6D0962BC">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事业运行</w:t>
            </w:r>
          </w:p>
        </w:tc>
        <w:tc>
          <w:tcPr>
            <w:tcW w:w="711" w:type="dxa"/>
            <w:tcBorders>
              <w:top w:val="nil"/>
              <w:left w:val="nil"/>
              <w:bottom w:val="single" w:color="000000" w:sz="4" w:space="0"/>
              <w:right w:val="single" w:color="000000" w:sz="4" w:space="0"/>
            </w:tcBorders>
            <w:shd w:val="clear" w:color="auto" w:fill="auto"/>
            <w:noWrap/>
            <w:vAlign w:val="center"/>
          </w:tcPr>
          <w:p w14:paraId="6E1F7C3D">
            <w:pPr>
              <w:widowControl/>
              <w:jc w:val="right"/>
              <w:rPr>
                <w:rFonts w:eastAsia="宋体"/>
                <w:color w:val="000000"/>
                <w:kern w:val="0"/>
                <w:sz w:val="18"/>
                <w:szCs w:val="18"/>
              </w:rPr>
            </w:pPr>
            <w:r>
              <w:rPr>
                <w:rFonts w:eastAsia="宋体"/>
                <w:color w:val="000000"/>
                <w:kern w:val="0"/>
                <w:sz w:val="18"/>
                <w:szCs w:val="18"/>
              </w:rPr>
              <w:t>114.74</w:t>
            </w:r>
          </w:p>
        </w:tc>
        <w:tc>
          <w:tcPr>
            <w:tcW w:w="863" w:type="dxa"/>
            <w:tcBorders>
              <w:top w:val="nil"/>
              <w:left w:val="nil"/>
              <w:bottom w:val="single" w:color="000000" w:sz="4" w:space="0"/>
              <w:right w:val="single" w:color="000000" w:sz="4" w:space="0"/>
            </w:tcBorders>
            <w:shd w:val="clear" w:color="auto" w:fill="auto"/>
            <w:noWrap/>
            <w:vAlign w:val="center"/>
          </w:tcPr>
          <w:p w14:paraId="0E99E76D">
            <w:pPr>
              <w:widowControl/>
              <w:jc w:val="right"/>
              <w:rPr>
                <w:rFonts w:eastAsia="宋体"/>
                <w:color w:val="000000"/>
                <w:kern w:val="0"/>
                <w:sz w:val="18"/>
                <w:szCs w:val="18"/>
              </w:rPr>
            </w:pPr>
            <w:r>
              <w:rPr>
                <w:rFonts w:eastAsia="宋体"/>
                <w:color w:val="000000"/>
                <w:kern w:val="0"/>
                <w:sz w:val="18"/>
                <w:szCs w:val="18"/>
              </w:rPr>
              <w:t>114.74</w:t>
            </w:r>
          </w:p>
        </w:tc>
        <w:tc>
          <w:tcPr>
            <w:tcW w:w="490" w:type="dxa"/>
            <w:tcBorders>
              <w:top w:val="nil"/>
              <w:left w:val="nil"/>
              <w:bottom w:val="single" w:color="000000" w:sz="4" w:space="0"/>
              <w:right w:val="single" w:color="000000" w:sz="4" w:space="0"/>
            </w:tcBorders>
            <w:shd w:val="clear" w:color="auto" w:fill="auto"/>
            <w:noWrap/>
            <w:vAlign w:val="center"/>
          </w:tcPr>
          <w:p w14:paraId="1ABCD856">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438F0E47">
            <w:pPr>
              <w:widowControl/>
              <w:jc w:val="right"/>
              <w:rPr>
                <w:rFonts w:eastAsia="宋体"/>
                <w:color w:val="000000"/>
                <w:kern w:val="0"/>
                <w:sz w:val="18"/>
                <w:szCs w:val="18"/>
              </w:rPr>
            </w:pPr>
            <w:r>
              <w:rPr>
                <w:rFonts w:eastAsia="宋体"/>
                <w:color w:val="000000"/>
                <w:kern w:val="0"/>
                <w:sz w:val="18"/>
                <w:szCs w:val="18"/>
              </w:rPr>
              <w:t xml:space="preserve"> </w:t>
            </w:r>
          </w:p>
        </w:tc>
        <w:tc>
          <w:tcPr>
            <w:tcW w:w="616" w:type="dxa"/>
            <w:tcBorders>
              <w:top w:val="nil"/>
              <w:left w:val="nil"/>
              <w:bottom w:val="single" w:color="000000" w:sz="4" w:space="0"/>
              <w:right w:val="single" w:color="000000" w:sz="4" w:space="0"/>
            </w:tcBorders>
            <w:shd w:val="clear" w:color="auto" w:fill="auto"/>
            <w:noWrap/>
            <w:vAlign w:val="center"/>
          </w:tcPr>
          <w:p w14:paraId="2A60224B">
            <w:pPr>
              <w:widowControl/>
              <w:jc w:val="right"/>
              <w:rPr>
                <w:rFonts w:eastAsia="宋体"/>
                <w:color w:val="000000"/>
                <w:kern w:val="0"/>
                <w:sz w:val="18"/>
                <w:szCs w:val="18"/>
              </w:rPr>
            </w:pPr>
            <w:r>
              <w:rPr>
                <w:rFonts w:eastAsia="宋体"/>
                <w:color w:val="000000"/>
                <w:kern w:val="0"/>
                <w:sz w:val="18"/>
                <w:szCs w:val="18"/>
              </w:rPr>
              <w:t xml:space="preserve"> </w:t>
            </w:r>
          </w:p>
        </w:tc>
        <w:tc>
          <w:tcPr>
            <w:tcW w:w="396" w:type="dxa"/>
            <w:tcBorders>
              <w:top w:val="nil"/>
              <w:left w:val="nil"/>
              <w:bottom w:val="single" w:color="000000" w:sz="4" w:space="0"/>
              <w:right w:val="single" w:color="000000" w:sz="4" w:space="0"/>
            </w:tcBorders>
            <w:shd w:val="clear" w:color="auto" w:fill="auto"/>
            <w:noWrap/>
            <w:vAlign w:val="center"/>
          </w:tcPr>
          <w:p w14:paraId="376D38F0">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7A593966">
            <w:pPr>
              <w:widowControl/>
              <w:jc w:val="right"/>
              <w:rPr>
                <w:rFonts w:eastAsia="宋体"/>
                <w:color w:val="000000"/>
                <w:kern w:val="0"/>
                <w:sz w:val="18"/>
                <w:szCs w:val="18"/>
              </w:rPr>
            </w:pPr>
            <w:r>
              <w:rPr>
                <w:rFonts w:eastAsia="宋体"/>
                <w:color w:val="000000"/>
                <w:kern w:val="0"/>
                <w:sz w:val="18"/>
                <w:szCs w:val="18"/>
              </w:rPr>
              <w:t xml:space="preserve"> </w:t>
            </w:r>
          </w:p>
        </w:tc>
        <w:tc>
          <w:tcPr>
            <w:tcW w:w="544" w:type="dxa"/>
            <w:tcBorders>
              <w:top w:val="nil"/>
              <w:left w:val="nil"/>
              <w:bottom w:val="single" w:color="000000" w:sz="4" w:space="0"/>
              <w:right w:val="single" w:color="000000" w:sz="4" w:space="0"/>
            </w:tcBorders>
            <w:shd w:val="clear" w:color="auto" w:fill="auto"/>
            <w:noWrap/>
            <w:vAlign w:val="center"/>
          </w:tcPr>
          <w:p w14:paraId="45807F62">
            <w:pPr>
              <w:widowControl/>
              <w:jc w:val="right"/>
              <w:rPr>
                <w:rFonts w:eastAsia="宋体"/>
                <w:color w:val="000000"/>
                <w:kern w:val="0"/>
                <w:sz w:val="18"/>
                <w:szCs w:val="18"/>
              </w:rPr>
            </w:pPr>
            <w:r>
              <w:rPr>
                <w:rFonts w:eastAsia="宋体"/>
                <w:color w:val="000000"/>
                <w:kern w:val="0"/>
                <w:sz w:val="18"/>
                <w:szCs w:val="18"/>
              </w:rPr>
              <w:t xml:space="preserve"> </w:t>
            </w:r>
          </w:p>
        </w:tc>
        <w:tc>
          <w:tcPr>
            <w:tcW w:w="598" w:type="dxa"/>
            <w:tcBorders>
              <w:top w:val="nil"/>
              <w:left w:val="nil"/>
              <w:bottom w:val="single" w:color="000000" w:sz="4" w:space="0"/>
              <w:right w:val="single" w:color="000000" w:sz="4" w:space="0"/>
            </w:tcBorders>
            <w:shd w:val="clear" w:color="auto" w:fill="auto"/>
            <w:noWrap/>
            <w:vAlign w:val="center"/>
          </w:tcPr>
          <w:p w14:paraId="3F98D0C0">
            <w:pPr>
              <w:widowControl/>
              <w:jc w:val="right"/>
              <w:rPr>
                <w:rFonts w:eastAsia="宋体"/>
                <w:color w:val="000000"/>
                <w:kern w:val="0"/>
                <w:sz w:val="18"/>
                <w:szCs w:val="18"/>
              </w:rPr>
            </w:pPr>
            <w:r>
              <w:rPr>
                <w:rFonts w:eastAsia="宋体"/>
                <w:color w:val="000000"/>
                <w:kern w:val="0"/>
                <w:sz w:val="18"/>
                <w:szCs w:val="18"/>
              </w:rPr>
              <w:t xml:space="preserve"> </w:t>
            </w:r>
          </w:p>
        </w:tc>
        <w:tc>
          <w:tcPr>
            <w:tcW w:w="770" w:type="dxa"/>
            <w:tcBorders>
              <w:top w:val="nil"/>
              <w:left w:val="nil"/>
              <w:bottom w:val="single" w:color="000000" w:sz="4" w:space="0"/>
              <w:right w:val="single" w:color="000000" w:sz="4" w:space="0"/>
            </w:tcBorders>
            <w:shd w:val="clear" w:color="auto" w:fill="auto"/>
            <w:noWrap/>
            <w:vAlign w:val="center"/>
          </w:tcPr>
          <w:p w14:paraId="5B69E642">
            <w:pPr>
              <w:widowControl/>
              <w:jc w:val="right"/>
              <w:rPr>
                <w:rFonts w:eastAsia="宋体"/>
                <w:color w:val="000000"/>
                <w:kern w:val="0"/>
                <w:sz w:val="18"/>
                <w:szCs w:val="18"/>
              </w:rPr>
            </w:pPr>
            <w:r>
              <w:rPr>
                <w:rFonts w:eastAsia="宋体"/>
                <w:color w:val="000000"/>
                <w:kern w:val="0"/>
                <w:sz w:val="18"/>
                <w:szCs w:val="18"/>
              </w:rPr>
              <w:t xml:space="preserve"> </w:t>
            </w:r>
          </w:p>
        </w:tc>
      </w:tr>
      <w:tr w14:paraId="3F2731AF">
        <w:tblPrEx>
          <w:tblCellMar>
            <w:top w:w="0" w:type="dxa"/>
            <w:left w:w="108" w:type="dxa"/>
            <w:bottom w:w="0" w:type="dxa"/>
            <w:right w:w="108" w:type="dxa"/>
          </w:tblCellMar>
        </w:tblPrEx>
        <w:trPr>
          <w:trHeight w:val="413" w:hRule="atLeast"/>
        </w:trPr>
        <w:tc>
          <w:tcPr>
            <w:tcW w:w="1202" w:type="dxa"/>
            <w:tcBorders>
              <w:top w:val="nil"/>
              <w:left w:val="single" w:color="000000" w:sz="4" w:space="0"/>
              <w:bottom w:val="single" w:color="000000" w:sz="4" w:space="0"/>
              <w:right w:val="single" w:color="000000" w:sz="4" w:space="0"/>
            </w:tcBorders>
            <w:shd w:val="clear" w:color="auto" w:fill="auto"/>
            <w:noWrap/>
            <w:vAlign w:val="center"/>
          </w:tcPr>
          <w:p w14:paraId="50B05810">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w:t>
            </w:r>
          </w:p>
        </w:tc>
        <w:tc>
          <w:tcPr>
            <w:tcW w:w="2271" w:type="dxa"/>
            <w:tcBorders>
              <w:top w:val="nil"/>
              <w:left w:val="nil"/>
              <w:bottom w:val="single" w:color="000000" w:sz="4" w:space="0"/>
              <w:right w:val="single" w:color="000000" w:sz="4" w:space="0"/>
            </w:tcBorders>
            <w:shd w:val="clear" w:color="auto" w:fill="auto"/>
            <w:vAlign w:val="center"/>
          </w:tcPr>
          <w:p w14:paraId="6A1A85B2">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卫生健康支出</w:t>
            </w:r>
          </w:p>
        </w:tc>
        <w:tc>
          <w:tcPr>
            <w:tcW w:w="711" w:type="dxa"/>
            <w:tcBorders>
              <w:top w:val="nil"/>
              <w:left w:val="nil"/>
              <w:bottom w:val="single" w:color="000000" w:sz="4" w:space="0"/>
              <w:right w:val="single" w:color="000000" w:sz="4" w:space="0"/>
            </w:tcBorders>
            <w:shd w:val="clear" w:color="auto" w:fill="auto"/>
            <w:noWrap/>
            <w:vAlign w:val="center"/>
          </w:tcPr>
          <w:p w14:paraId="5B776E62">
            <w:pPr>
              <w:widowControl/>
              <w:jc w:val="right"/>
              <w:rPr>
                <w:rFonts w:eastAsia="宋体"/>
                <w:color w:val="000000"/>
                <w:kern w:val="0"/>
                <w:sz w:val="18"/>
                <w:szCs w:val="18"/>
              </w:rPr>
            </w:pPr>
            <w:r>
              <w:rPr>
                <w:rFonts w:eastAsia="宋体"/>
                <w:color w:val="000000"/>
                <w:kern w:val="0"/>
                <w:sz w:val="18"/>
                <w:szCs w:val="18"/>
              </w:rPr>
              <w:t>7.21</w:t>
            </w:r>
          </w:p>
        </w:tc>
        <w:tc>
          <w:tcPr>
            <w:tcW w:w="863" w:type="dxa"/>
            <w:tcBorders>
              <w:top w:val="nil"/>
              <w:left w:val="nil"/>
              <w:bottom w:val="single" w:color="000000" w:sz="4" w:space="0"/>
              <w:right w:val="single" w:color="000000" w:sz="4" w:space="0"/>
            </w:tcBorders>
            <w:shd w:val="clear" w:color="auto" w:fill="auto"/>
            <w:noWrap/>
            <w:vAlign w:val="center"/>
          </w:tcPr>
          <w:p w14:paraId="40B7FE79">
            <w:pPr>
              <w:widowControl/>
              <w:jc w:val="right"/>
              <w:rPr>
                <w:rFonts w:eastAsia="宋体"/>
                <w:color w:val="000000"/>
                <w:kern w:val="0"/>
                <w:sz w:val="18"/>
                <w:szCs w:val="18"/>
              </w:rPr>
            </w:pPr>
            <w:r>
              <w:rPr>
                <w:rFonts w:eastAsia="宋体"/>
                <w:color w:val="000000"/>
                <w:kern w:val="0"/>
                <w:sz w:val="18"/>
                <w:szCs w:val="18"/>
              </w:rPr>
              <w:t>7.21</w:t>
            </w:r>
          </w:p>
        </w:tc>
        <w:tc>
          <w:tcPr>
            <w:tcW w:w="490" w:type="dxa"/>
            <w:tcBorders>
              <w:top w:val="nil"/>
              <w:left w:val="nil"/>
              <w:bottom w:val="single" w:color="000000" w:sz="4" w:space="0"/>
              <w:right w:val="single" w:color="000000" w:sz="4" w:space="0"/>
            </w:tcBorders>
            <w:shd w:val="clear" w:color="auto" w:fill="auto"/>
            <w:noWrap/>
            <w:vAlign w:val="center"/>
          </w:tcPr>
          <w:p w14:paraId="7BB2EA67">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27E49B49">
            <w:pPr>
              <w:widowControl/>
              <w:jc w:val="right"/>
              <w:rPr>
                <w:rFonts w:eastAsia="宋体"/>
                <w:color w:val="000000"/>
                <w:kern w:val="0"/>
                <w:sz w:val="18"/>
                <w:szCs w:val="18"/>
              </w:rPr>
            </w:pPr>
            <w:r>
              <w:rPr>
                <w:rFonts w:eastAsia="宋体"/>
                <w:color w:val="000000"/>
                <w:kern w:val="0"/>
                <w:sz w:val="18"/>
                <w:szCs w:val="18"/>
              </w:rPr>
              <w:t xml:space="preserve"> </w:t>
            </w:r>
          </w:p>
        </w:tc>
        <w:tc>
          <w:tcPr>
            <w:tcW w:w="616" w:type="dxa"/>
            <w:tcBorders>
              <w:top w:val="nil"/>
              <w:left w:val="nil"/>
              <w:bottom w:val="single" w:color="000000" w:sz="4" w:space="0"/>
              <w:right w:val="single" w:color="000000" w:sz="4" w:space="0"/>
            </w:tcBorders>
            <w:shd w:val="clear" w:color="auto" w:fill="auto"/>
            <w:noWrap/>
            <w:vAlign w:val="center"/>
          </w:tcPr>
          <w:p w14:paraId="25DBBCF6">
            <w:pPr>
              <w:widowControl/>
              <w:jc w:val="right"/>
              <w:rPr>
                <w:rFonts w:eastAsia="宋体"/>
                <w:color w:val="000000"/>
                <w:kern w:val="0"/>
                <w:sz w:val="18"/>
                <w:szCs w:val="18"/>
              </w:rPr>
            </w:pPr>
            <w:r>
              <w:rPr>
                <w:rFonts w:eastAsia="宋体"/>
                <w:color w:val="000000"/>
                <w:kern w:val="0"/>
                <w:sz w:val="18"/>
                <w:szCs w:val="18"/>
              </w:rPr>
              <w:t xml:space="preserve"> </w:t>
            </w:r>
          </w:p>
        </w:tc>
        <w:tc>
          <w:tcPr>
            <w:tcW w:w="396" w:type="dxa"/>
            <w:tcBorders>
              <w:top w:val="nil"/>
              <w:left w:val="nil"/>
              <w:bottom w:val="single" w:color="000000" w:sz="4" w:space="0"/>
              <w:right w:val="single" w:color="000000" w:sz="4" w:space="0"/>
            </w:tcBorders>
            <w:shd w:val="clear" w:color="auto" w:fill="auto"/>
            <w:noWrap/>
            <w:vAlign w:val="center"/>
          </w:tcPr>
          <w:p w14:paraId="2241CE4B">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51FC4657">
            <w:pPr>
              <w:widowControl/>
              <w:jc w:val="right"/>
              <w:rPr>
                <w:rFonts w:eastAsia="宋体"/>
                <w:color w:val="000000"/>
                <w:kern w:val="0"/>
                <w:sz w:val="18"/>
                <w:szCs w:val="18"/>
              </w:rPr>
            </w:pPr>
            <w:r>
              <w:rPr>
                <w:rFonts w:eastAsia="宋体"/>
                <w:color w:val="000000"/>
                <w:kern w:val="0"/>
                <w:sz w:val="18"/>
                <w:szCs w:val="18"/>
              </w:rPr>
              <w:t xml:space="preserve"> </w:t>
            </w:r>
          </w:p>
        </w:tc>
        <w:tc>
          <w:tcPr>
            <w:tcW w:w="544" w:type="dxa"/>
            <w:tcBorders>
              <w:top w:val="nil"/>
              <w:left w:val="nil"/>
              <w:bottom w:val="single" w:color="000000" w:sz="4" w:space="0"/>
              <w:right w:val="single" w:color="000000" w:sz="4" w:space="0"/>
            </w:tcBorders>
            <w:shd w:val="clear" w:color="auto" w:fill="auto"/>
            <w:noWrap/>
            <w:vAlign w:val="center"/>
          </w:tcPr>
          <w:p w14:paraId="65CBD44D">
            <w:pPr>
              <w:widowControl/>
              <w:jc w:val="right"/>
              <w:rPr>
                <w:rFonts w:eastAsia="宋体"/>
                <w:color w:val="000000"/>
                <w:kern w:val="0"/>
                <w:sz w:val="18"/>
                <w:szCs w:val="18"/>
              </w:rPr>
            </w:pPr>
            <w:r>
              <w:rPr>
                <w:rFonts w:eastAsia="宋体"/>
                <w:color w:val="000000"/>
                <w:kern w:val="0"/>
                <w:sz w:val="18"/>
                <w:szCs w:val="18"/>
              </w:rPr>
              <w:t xml:space="preserve"> </w:t>
            </w:r>
          </w:p>
        </w:tc>
        <w:tc>
          <w:tcPr>
            <w:tcW w:w="598" w:type="dxa"/>
            <w:tcBorders>
              <w:top w:val="nil"/>
              <w:left w:val="nil"/>
              <w:bottom w:val="single" w:color="000000" w:sz="4" w:space="0"/>
              <w:right w:val="single" w:color="000000" w:sz="4" w:space="0"/>
            </w:tcBorders>
            <w:shd w:val="clear" w:color="auto" w:fill="auto"/>
            <w:noWrap/>
            <w:vAlign w:val="center"/>
          </w:tcPr>
          <w:p w14:paraId="01DF6BB2">
            <w:pPr>
              <w:widowControl/>
              <w:jc w:val="right"/>
              <w:rPr>
                <w:rFonts w:eastAsia="宋体"/>
                <w:color w:val="000000"/>
                <w:kern w:val="0"/>
                <w:sz w:val="18"/>
                <w:szCs w:val="18"/>
              </w:rPr>
            </w:pPr>
            <w:r>
              <w:rPr>
                <w:rFonts w:eastAsia="宋体"/>
                <w:color w:val="000000"/>
                <w:kern w:val="0"/>
                <w:sz w:val="18"/>
                <w:szCs w:val="18"/>
              </w:rPr>
              <w:t xml:space="preserve"> </w:t>
            </w:r>
          </w:p>
        </w:tc>
        <w:tc>
          <w:tcPr>
            <w:tcW w:w="770" w:type="dxa"/>
            <w:tcBorders>
              <w:top w:val="nil"/>
              <w:left w:val="nil"/>
              <w:bottom w:val="single" w:color="000000" w:sz="4" w:space="0"/>
              <w:right w:val="single" w:color="000000" w:sz="4" w:space="0"/>
            </w:tcBorders>
            <w:shd w:val="clear" w:color="auto" w:fill="auto"/>
            <w:noWrap/>
            <w:vAlign w:val="center"/>
          </w:tcPr>
          <w:p w14:paraId="51B2E16A">
            <w:pPr>
              <w:widowControl/>
              <w:jc w:val="right"/>
              <w:rPr>
                <w:rFonts w:eastAsia="宋体"/>
                <w:color w:val="000000"/>
                <w:kern w:val="0"/>
                <w:sz w:val="18"/>
                <w:szCs w:val="18"/>
              </w:rPr>
            </w:pPr>
            <w:r>
              <w:rPr>
                <w:rFonts w:eastAsia="宋体"/>
                <w:color w:val="000000"/>
                <w:kern w:val="0"/>
                <w:sz w:val="18"/>
                <w:szCs w:val="18"/>
              </w:rPr>
              <w:t xml:space="preserve"> </w:t>
            </w:r>
          </w:p>
        </w:tc>
      </w:tr>
      <w:tr w14:paraId="7F66B5AE">
        <w:tblPrEx>
          <w:tblCellMar>
            <w:top w:w="0" w:type="dxa"/>
            <w:left w:w="108" w:type="dxa"/>
            <w:bottom w:w="0" w:type="dxa"/>
            <w:right w:w="108" w:type="dxa"/>
          </w:tblCellMar>
        </w:tblPrEx>
        <w:trPr>
          <w:trHeight w:val="364"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14:paraId="075D9E68">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21011</w:t>
            </w:r>
          </w:p>
        </w:tc>
        <w:tc>
          <w:tcPr>
            <w:tcW w:w="2271" w:type="dxa"/>
            <w:tcBorders>
              <w:top w:val="nil"/>
              <w:left w:val="nil"/>
              <w:bottom w:val="single" w:color="000000" w:sz="4" w:space="0"/>
              <w:right w:val="single" w:color="000000" w:sz="4" w:space="0"/>
            </w:tcBorders>
            <w:shd w:val="clear" w:color="auto" w:fill="auto"/>
            <w:vAlign w:val="center"/>
          </w:tcPr>
          <w:p w14:paraId="13F21FC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行政事业单位医疗</w:t>
            </w:r>
          </w:p>
        </w:tc>
        <w:tc>
          <w:tcPr>
            <w:tcW w:w="711" w:type="dxa"/>
            <w:tcBorders>
              <w:top w:val="nil"/>
              <w:left w:val="nil"/>
              <w:bottom w:val="single" w:color="000000" w:sz="4" w:space="0"/>
              <w:right w:val="single" w:color="000000" w:sz="4" w:space="0"/>
            </w:tcBorders>
            <w:shd w:val="clear" w:color="auto" w:fill="auto"/>
            <w:noWrap/>
            <w:vAlign w:val="center"/>
          </w:tcPr>
          <w:p w14:paraId="5320169B">
            <w:pPr>
              <w:widowControl/>
              <w:jc w:val="right"/>
              <w:rPr>
                <w:rFonts w:eastAsia="宋体"/>
                <w:color w:val="000000"/>
                <w:kern w:val="0"/>
                <w:sz w:val="18"/>
                <w:szCs w:val="18"/>
              </w:rPr>
            </w:pPr>
            <w:r>
              <w:rPr>
                <w:rFonts w:eastAsia="宋体"/>
                <w:color w:val="000000"/>
                <w:kern w:val="0"/>
                <w:sz w:val="18"/>
                <w:szCs w:val="18"/>
              </w:rPr>
              <w:t>7.21</w:t>
            </w:r>
          </w:p>
        </w:tc>
        <w:tc>
          <w:tcPr>
            <w:tcW w:w="863" w:type="dxa"/>
            <w:tcBorders>
              <w:top w:val="nil"/>
              <w:left w:val="nil"/>
              <w:bottom w:val="single" w:color="000000" w:sz="4" w:space="0"/>
              <w:right w:val="single" w:color="000000" w:sz="4" w:space="0"/>
            </w:tcBorders>
            <w:shd w:val="clear" w:color="auto" w:fill="auto"/>
            <w:noWrap/>
            <w:vAlign w:val="center"/>
          </w:tcPr>
          <w:p w14:paraId="5DEEEAB3">
            <w:pPr>
              <w:widowControl/>
              <w:jc w:val="right"/>
              <w:rPr>
                <w:rFonts w:eastAsia="宋体"/>
                <w:color w:val="000000"/>
                <w:kern w:val="0"/>
                <w:sz w:val="18"/>
                <w:szCs w:val="18"/>
              </w:rPr>
            </w:pPr>
            <w:r>
              <w:rPr>
                <w:rFonts w:eastAsia="宋体"/>
                <w:color w:val="000000"/>
                <w:kern w:val="0"/>
                <w:sz w:val="18"/>
                <w:szCs w:val="18"/>
              </w:rPr>
              <w:t>7.21</w:t>
            </w:r>
          </w:p>
        </w:tc>
        <w:tc>
          <w:tcPr>
            <w:tcW w:w="490" w:type="dxa"/>
            <w:tcBorders>
              <w:top w:val="nil"/>
              <w:left w:val="nil"/>
              <w:bottom w:val="single" w:color="000000" w:sz="4" w:space="0"/>
              <w:right w:val="single" w:color="000000" w:sz="4" w:space="0"/>
            </w:tcBorders>
            <w:shd w:val="clear" w:color="auto" w:fill="auto"/>
            <w:noWrap/>
            <w:vAlign w:val="center"/>
          </w:tcPr>
          <w:p w14:paraId="65925F9B">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6F85AE78">
            <w:pPr>
              <w:widowControl/>
              <w:jc w:val="right"/>
              <w:rPr>
                <w:rFonts w:eastAsia="宋体"/>
                <w:color w:val="000000"/>
                <w:kern w:val="0"/>
                <w:sz w:val="18"/>
                <w:szCs w:val="18"/>
              </w:rPr>
            </w:pPr>
            <w:r>
              <w:rPr>
                <w:rFonts w:eastAsia="宋体"/>
                <w:color w:val="000000"/>
                <w:kern w:val="0"/>
                <w:sz w:val="18"/>
                <w:szCs w:val="18"/>
              </w:rPr>
              <w:t xml:space="preserve"> </w:t>
            </w:r>
          </w:p>
        </w:tc>
        <w:tc>
          <w:tcPr>
            <w:tcW w:w="616" w:type="dxa"/>
            <w:tcBorders>
              <w:top w:val="nil"/>
              <w:left w:val="nil"/>
              <w:bottom w:val="single" w:color="000000" w:sz="4" w:space="0"/>
              <w:right w:val="single" w:color="000000" w:sz="4" w:space="0"/>
            </w:tcBorders>
            <w:shd w:val="clear" w:color="auto" w:fill="auto"/>
            <w:noWrap/>
            <w:vAlign w:val="center"/>
          </w:tcPr>
          <w:p w14:paraId="47E128F9">
            <w:pPr>
              <w:widowControl/>
              <w:jc w:val="right"/>
              <w:rPr>
                <w:rFonts w:eastAsia="宋体"/>
                <w:color w:val="000000"/>
                <w:kern w:val="0"/>
                <w:sz w:val="18"/>
                <w:szCs w:val="18"/>
              </w:rPr>
            </w:pPr>
            <w:r>
              <w:rPr>
                <w:rFonts w:eastAsia="宋体"/>
                <w:color w:val="000000"/>
                <w:kern w:val="0"/>
                <w:sz w:val="18"/>
                <w:szCs w:val="18"/>
              </w:rPr>
              <w:t xml:space="preserve"> </w:t>
            </w:r>
          </w:p>
        </w:tc>
        <w:tc>
          <w:tcPr>
            <w:tcW w:w="396" w:type="dxa"/>
            <w:tcBorders>
              <w:top w:val="nil"/>
              <w:left w:val="nil"/>
              <w:bottom w:val="single" w:color="000000" w:sz="4" w:space="0"/>
              <w:right w:val="single" w:color="000000" w:sz="4" w:space="0"/>
            </w:tcBorders>
            <w:shd w:val="clear" w:color="auto" w:fill="auto"/>
            <w:noWrap/>
            <w:vAlign w:val="center"/>
          </w:tcPr>
          <w:p w14:paraId="132DCBA2">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0E83BD2A">
            <w:pPr>
              <w:widowControl/>
              <w:jc w:val="right"/>
              <w:rPr>
                <w:rFonts w:eastAsia="宋体"/>
                <w:color w:val="000000"/>
                <w:kern w:val="0"/>
                <w:sz w:val="18"/>
                <w:szCs w:val="18"/>
              </w:rPr>
            </w:pPr>
            <w:r>
              <w:rPr>
                <w:rFonts w:eastAsia="宋体"/>
                <w:color w:val="000000"/>
                <w:kern w:val="0"/>
                <w:sz w:val="18"/>
                <w:szCs w:val="18"/>
              </w:rPr>
              <w:t xml:space="preserve"> </w:t>
            </w:r>
          </w:p>
        </w:tc>
        <w:tc>
          <w:tcPr>
            <w:tcW w:w="544" w:type="dxa"/>
            <w:tcBorders>
              <w:top w:val="nil"/>
              <w:left w:val="nil"/>
              <w:bottom w:val="single" w:color="000000" w:sz="4" w:space="0"/>
              <w:right w:val="single" w:color="000000" w:sz="4" w:space="0"/>
            </w:tcBorders>
            <w:shd w:val="clear" w:color="auto" w:fill="auto"/>
            <w:noWrap/>
            <w:vAlign w:val="center"/>
          </w:tcPr>
          <w:p w14:paraId="37065D30">
            <w:pPr>
              <w:widowControl/>
              <w:jc w:val="right"/>
              <w:rPr>
                <w:rFonts w:eastAsia="宋体"/>
                <w:color w:val="000000"/>
                <w:kern w:val="0"/>
                <w:sz w:val="18"/>
                <w:szCs w:val="18"/>
              </w:rPr>
            </w:pPr>
            <w:r>
              <w:rPr>
                <w:rFonts w:eastAsia="宋体"/>
                <w:color w:val="000000"/>
                <w:kern w:val="0"/>
                <w:sz w:val="18"/>
                <w:szCs w:val="18"/>
              </w:rPr>
              <w:t xml:space="preserve"> </w:t>
            </w:r>
          </w:p>
        </w:tc>
        <w:tc>
          <w:tcPr>
            <w:tcW w:w="598" w:type="dxa"/>
            <w:tcBorders>
              <w:top w:val="nil"/>
              <w:left w:val="nil"/>
              <w:bottom w:val="single" w:color="000000" w:sz="4" w:space="0"/>
              <w:right w:val="single" w:color="000000" w:sz="4" w:space="0"/>
            </w:tcBorders>
            <w:shd w:val="clear" w:color="auto" w:fill="auto"/>
            <w:noWrap/>
            <w:vAlign w:val="center"/>
          </w:tcPr>
          <w:p w14:paraId="1C983674">
            <w:pPr>
              <w:widowControl/>
              <w:jc w:val="right"/>
              <w:rPr>
                <w:rFonts w:eastAsia="宋体"/>
                <w:color w:val="000000"/>
                <w:kern w:val="0"/>
                <w:sz w:val="18"/>
                <w:szCs w:val="18"/>
              </w:rPr>
            </w:pPr>
            <w:r>
              <w:rPr>
                <w:rFonts w:eastAsia="宋体"/>
                <w:color w:val="000000"/>
                <w:kern w:val="0"/>
                <w:sz w:val="18"/>
                <w:szCs w:val="18"/>
              </w:rPr>
              <w:t xml:space="preserve"> </w:t>
            </w:r>
          </w:p>
        </w:tc>
        <w:tc>
          <w:tcPr>
            <w:tcW w:w="770" w:type="dxa"/>
            <w:tcBorders>
              <w:top w:val="nil"/>
              <w:left w:val="nil"/>
              <w:bottom w:val="single" w:color="000000" w:sz="4" w:space="0"/>
              <w:right w:val="single" w:color="000000" w:sz="4" w:space="0"/>
            </w:tcBorders>
            <w:shd w:val="clear" w:color="auto" w:fill="auto"/>
            <w:noWrap/>
            <w:vAlign w:val="center"/>
          </w:tcPr>
          <w:p w14:paraId="297577A5">
            <w:pPr>
              <w:widowControl/>
              <w:jc w:val="right"/>
              <w:rPr>
                <w:rFonts w:eastAsia="宋体"/>
                <w:color w:val="000000"/>
                <w:kern w:val="0"/>
                <w:sz w:val="18"/>
                <w:szCs w:val="18"/>
              </w:rPr>
            </w:pPr>
            <w:r>
              <w:rPr>
                <w:rFonts w:eastAsia="宋体"/>
                <w:color w:val="000000"/>
                <w:kern w:val="0"/>
                <w:sz w:val="18"/>
                <w:szCs w:val="18"/>
              </w:rPr>
              <w:t xml:space="preserve"> </w:t>
            </w:r>
          </w:p>
        </w:tc>
      </w:tr>
      <w:tr w14:paraId="4CB8C534">
        <w:tblPrEx>
          <w:tblCellMar>
            <w:top w:w="0" w:type="dxa"/>
            <w:left w:w="108" w:type="dxa"/>
            <w:bottom w:w="0" w:type="dxa"/>
            <w:right w:w="108" w:type="dxa"/>
          </w:tblCellMar>
        </w:tblPrEx>
        <w:trPr>
          <w:trHeight w:val="398"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14:paraId="49C7BEA4">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2101102</w:t>
            </w:r>
          </w:p>
        </w:tc>
        <w:tc>
          <w:tcPr>
            <w:tcW w:w="2271" w:type="dxa"/>
            <w:tcBorders>
              <w:top w:val="nil"/>
              <w:left w:val="nil"/>
              <w:bottom w:val="single" w:color="000000" w:sz="4" w:space="0"/>
              <w:right w:val="single" w:color="000000" w:sz="4" w:space="0"/>
            </w:tcBorders>
            <w:shd w:val="clear" w:color="auto" w:fill="auto"/>
            <w:vAlign w:val="center"/>
          </w:tcPr>
          <w:p w14:paraId="17FEE305">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事业单位医疗</w:t>
            </w:r>
          </w:p>
        </w:tc>
        <w:tc>
          <w:tcPr>
            <w:tcW w:w="711" w:type="dxa"/>
            <w:tcBorders>
              <w:top w:val="nil"/>
              <w:left w:val="nil"/>
              <w:bottom w:val="single" w:color="000000" w:sz="4" w:space="0"/>
              <w:right w:val="single" w:color="000000" w:sz="4" w:space="0"/>
            </w:tcBorders>
            <w:shd w:val="clear" w:color="auto" w:fill="auto"/>
            <w:noWrap/>
            <w:vAlign w:val="center"/>
          </w:tcPr>
          <w:p w14:paraId="03C98CC5">
            <w:pPr>
              <w:widowControl/>
              <w:jc w:val="right"/>
              <w:rPr>
                <w:rFonts w:eastAsia="宋体"/>
                <w:color w:val="000000"/>
                <w:kern w:val="0"/>
                <w:sz w:val="18"/>
                <w:szCs w:val="18"/>
              </w:rPr>
            </w:pPr>
            <w:r>
              <w:rPr>
                <w:rFonts w:eastAsia="宋体"/>
                <w:color w:val="000000"/>
                <w:kern w:val="0"/>
                <w:sz w:val="18"/>
                <w:szCs w:val="18"/>
              </w:rPr>
              <w:t>6.41</w:t>
            </w:r>
          </w:p>
        </w:tc>
        <w:tc>
          <w:tcPr>
            <w:tcW w:w="863" w:type="dxa"/>
            <w:tcBorders>
              <w:top w:val="nil"/>
              <w:left w:val="nil"/>
              <w:bottom w:val="single" w:color="000000" w:sz="4" w:space="0"/>
              <w:right w:val="single" w:color="000000" w:sz="4" w:space="0"/>
            </w:tcBorders>
            <w:shd w:val="clear" w:color="auto" w:fill="auto"/>
            <w:noWrap/>
            <w:vAlign w:val="center"/>
          </w:tcPr>
          <w:p w14:paraId="14273D79">
            <w:pPr>
              <w:widowControl/>
              <w:jc w:val="right"/>
              <w:rPr>
                <w:rFonts w:eastAsia="宋体"/>
                <w:color w:val="000000"/>
                <w:kern w:val="0"/>
                <w:sz w:val="18"/>
                <w:szCs w:val="18"/>
              </w:rPr>
            </w:pPr>
            <w:r>
              <w:rPr>
                <w:rFonts w:eastAsia="宋体"/>
                <w:color w:val="000000"/>
                <w:kern w:val="0"/>
                <w:sz w:val="18"/>
                <w:szCs w:val="18"/>
              </w:rPr>
              <w:t>6.41</w:t>
            </w:r>
          </w:p>
        </w:tc>
        <w:tc>
          <w:tcPr>
            <w:tcW w:w="490" w:type="dxa"/>
            <w:tcBorders>
              <w:top w:val="nil"/>
              <w:left w:val="nil"/>
              <w:bottom w:val="single" w:color="000000" w:sz="4" w:space="0"/>
              <w:right w:val="single" w:color="000000" w:sz="4" w:space="0"/>
            </w:tcBorders>
            <w:shd w:val="clear" w:color="auto" w:fill="auto"/>
            <w:noWrap/>
            <w:vAlign w:val="center"/>
          </w:tcPr>
          <w:p w14:paraId="3457086F">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690F241B">
            <w:pPr>
              <w:widowControl/>
              <w:jc w:val="right"/>
              <w:rPr>
                <w:rFonts w:eastAsia="宋体"/>
                <w:color w:val="000000"/>
                <w:kern w:val="0"/>
                <w:sz w:val="18"/>
                <w:szCs w:val="18"/>
              </w:rPr>
            </w:pPr>
            <w:r>
              <w:rPr>
                <w:rFonts w:eastAsia="宋体"/>
                <w:color w:val="000000"/>
                <w:kern w:val="0"/>
                <w:sz w:val="18"/>
                <w:szCs w:val="18"/>
              </w:rPr>
              <w:t xml:space="preserve"> </w:t>
            </w:r>
          </w:p>
        </w:tc>
        <w:tc>
          <w:tcPr>
            <w:tcW w:w="616" w:type="dxa"/>
            <w:tcBorders>
              <w:top w:val="nil"/>
              <w:left w:val="nil"/>
              <w:bottom w:val="single" w:color="000000" w:sz="4" w:space="0"/>
              <w:right w:val="single" w:color="000000" w:sz="4" w:space="0"/>
            </w:tcBorders>
            <w:shd w:val="clear" w:color="auto" w:fill="auto"/>
            <w:noWrap/>
            <w:vAlign w:val="center"/>
          </w:tcPr>
          <w:p w14:paraId="2CEE4C01">
            <w:pPr>
              <w:widowControl/>
              <w:jc w:val="right"/>
              <w:rPr>
                <w:rFonts w:eastAsia="宋体"/>
                <w:color w:val="000000"/>
                <w:kern w:val="0"/>
                <w:sz w:val="18"/>
                <w:szCs w:val="18"/>
              </w:rPr>
            </w:pPr>
            <w:r>
              <w:rPr>
                <w:rFonts w:eastAsia="宋体"/>
                <w:color w:val="000000"/>
                <w:kern w:val="0"/>
                <w:sz w:val="18"/>
                <w:szCs w:val="18"/>
              </w:rPr>
              <w:t xml:space="preserve"> </w:t>
            </w:r>
          </w:p>
        </w:tc>
        <w:tc>
          <w:tcPr>
            <w:tcW w:w="396" w:type="dxa"/>
            <w:tcBorders>
              <w:top w:val="nil"/>
              <w:left w:val="nil"/>
              <w:bottom w:val="single" w:color="000000" w:sz="4" w:space="0"/>
              <w:right w:val="single" w:color="000000" w:sz="4" w:space="0"/>
            </w:tcBorders>
            <w:shd w:val="clear" w:color="auto" w:fill="auto"/>
            <w:noWrap/>
            <w:vAlign w:val="center"/>
          </w:tcPr>
          <w:p w14:paraId="23DAD31B">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279BA009">
            <w:pPr>
              <w:widowControl/>
              <w:jc w:val="right"/>
              <w:rPr>
                <w:rFonts w:eastAsia="宋体"/>
                <w:color w:val="000000"/>
                <w:kern w:val="0"/>
                <w:sz w:val="18"/>
                <w:szCs w:val="18"/>
              </w:rPr>
            </w:pPr>
            <w:r>
              <w:rPr>
                <w:rFonts w:eastAsia="宋体"/>
                <w:color w:val="000000"/>
                <w:kern w:val="0"/>
                <w:sz w:val="18"/>
                <w:szCs w:val="18"/>
              </w:rPr>
              <w:t xml:space="preserve"> </w:t>
            </w:r>
          </w:p>
        </w:tc>
        <w:tc>
          <w:tcPr>
            <w:tcW w:w="544" w:type="dxa"/>
            <w:tcBorders>
              <w:top w:val="nil"/>
              <w:left w:val="nil"/>
              <w:bottom w:val="single" w:color="000000" w:sz="4" w:space="0"/>
              <w:right w:val="single" w:color="000000" w:sz="4" w:space="0"/>
            </w:tcBorders>
            <w:shd w:val="clear" w:color="auto" w:fill="auto"/>
            <w:noWrap/>
            <w:vAlign w:val="center"/>
          </w:tcPr>
          <w:p w14:paraId="4091AE80">
            <w:pPr>
              <w:widowControl/>
              <w:jc w:val="right"/>
              <w:rPr>
                <w:rFonts w:eastAsia="宋体"/>
                <w:color w:val="000000"/>
                <w:kern w:val="0"/>
                <w:sz w:val="18"/>
                <w:szCs w:val="18"/>
              </w:rPr>
            </w:pPr>
            <w:r>
              <w:rPr>
                <w:rFonts w:eastAsia="宋体"/>
                <w:color w:val="000000"/>
                <w:kern w:val="0"/>
                <w:sz w:val="18"/>
                <w:szCs w:val="18"/>
              </w:rPr>
              <w:t xml:space="preserve"> </w:t>
            </w:r>
          </w:p>
        </w:tc>
        <w:tc>
          <w:tcPr>
            <w:tcW w:w="598" w:type="dxa"/>
            <w:tcBorders>
              <w:top w:val="nil"/>
              <w:left w:val="nil"/>
              <w:bottom w:val="single" w:color="000000" w:sz="4" w:space="0"/>
              <w:right w:val="single" w:color="000000" w:sz="4" w:space="0"/>
            </w:tcBorders>
            <w:shd w:val="clear" w:color="auto" w:fill="auto"/>
            <w:noWrap/>
            <w:vAlign w:val="center"/>
          </w:tcPr>
          <w:p w14:paraId="482C3C44">
            <w:pPr>
              <w:widowControl/>
              <w:jc w:val="right"/>
              <w:rPr>
                <w:rFonts w:eastAsia="宋体"/>
                <w:color w:val="000000"/>
                <w:kern w:val="0"/>
                <w:sz w:val="18"/>
                <w:szCs w:val="18"/>
              </w:rPr>
            </w:pPr>
            <w:r>
              <w:rPr>
                <w:rFonts w:eastAsia="宋体"/>
                <w:color w:val="000000"/>
                <w:kern w:val="0"/>
                <w:sz w:val="18"/>
                <w:szCs w:val="18"/>
              </w:rPr>
              <w:t xml:space="preserve"> </w:t>
            </w:r>
          </w:p>
        </w:tc>
        <w:tc>
          <w:tcPr>
            <w:tcW w:w="770" w:type="dxa"/>
            <w:tcBorders>
              <w:top w:val="nil"/>
              <w:left w:val="nil"/>
              <w:bottom w:val="single" w:color="000000" w:sz="4" w:space="0"/>
              <w:right w:val="single" w:color="000000" w:sz="4" w:space="0"/>
            </w:tcBorders>
            <w:shd w:val="clear" w:color="auto" w:fill="auto"/>
            <w:noWrap/>
            <w:vAlign w:val="center"/>
          </w:tcPr>
          <w:p w14:paraId="4FE46177">
            <w:pPr>
              <w:widowControl/>
              <w:jc w:val="right"/>
              <w:rPr>
                <w:rFonts w:eastAsia="宋体"/>
                <w:color w:val="000000"/>
                <w:kern w:val="0"/>
                <w:sz w:val="18"/>
                <w:szCs w:val="18"/>
              </w:rPr>
            </w:pPr>
            <w:r>
              <w:rPr>
                <w:rFonts w:eastAsia="宋体"/>
                <w:color w:val="000000"/>
                <w:kern w:val="0"/>
                <w:sz w:val="18"/>
                <w:szCs w:val="18"/>
              </w:rPr>
              <w:t xml:space="preserve"> </w:t>
            </w:r>
          </w:p>
        </w:tc>
      </w:tr>
      <w:tr w14:paraId="3023E90C">
        <w:tblPrEx>
          <w:tblCellMar>
            <w:top w:w="0" w:type="dxa"/>
            <w:left w:w="108" w:type="dxa"/>
            <w:bottom w:w="0" w:type="dxa"/>
            <w:right w:w="108" w:type="dxa"/>
          </w:tblCellMar>
        </w:tblPrEx>
        <w:trPr>
          <w:trHeight w:val="398"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14:paraId="1DC4F0C5">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2101199</w:t>
            </w:r>
          </w:p>
        </w:tc>
        <w:tc>
          <w:tcPr>
            <w:tcW w:w="2271" w:type="dxa"/>
            <w:tcBorders>
              <w:top w:val="nil"/>
              <w:left w:val="nil"/>
              <w:bottom w:val="single" w:color="000000" w:sz="4" w:space="0"/>
              <w:right w:val="single" w:color="000000" w:sz="4" w:space="0"/>
            </w:tcBorders>
            <w:shd w:val="clear" w:color="auto" w:fill="auto"/>
            <w:vAlign w:val="center"/>
          </w:tcPr>
          <w:p w14:paraId="33C785AC">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其他行政事业单位医疗支出</w:t>
            </w:r>
          </w:p>
        </w:tc>
        <w:tc>
          <w:tcPr>
            <w:tcW w:w="711" w:type="dxa"/>
            <w:tcBorders>
              <w:top w:val="nil"/>
              <w:left w:val="nil"/>
              <w:bottom w:val="single" w:color="000000" w:sz="4" w:space="0"/>
              <w:right w:val="single" w:color="000000" w:sz="4" w:space="0"/>
            </w:tcBorders>
            <w:shd w:val="clear" w:color="auto" w:fill="auto"/>
            <w:noWrap/>
            <w:vAlign w:val="center"/>
          </w:tcPr>
          <w:p w14:paraId="2943A765">
            <w:pPr>
              <w:widowControl/>
              <w:jc w:val="right"/>
              <w:rPr>
                <w:rFonts w:eastAsia="宋体"/>
                <w:color w:val="000000"/>
                <w:kern w:val="0"/>
                <w:sz w:val="18"/>
                <w:szCs w:val="18"/>
              </w:rPr>
            </w:pPr>
            <w:r>
              <w:rPr>
                <w:rFonts w:eastAsia="宋体"/>
                <w:color w:val="000000"/>
                <w:kern w:val="0"/>
                <w:sz w:val="18"/>
                <w:szCs w:val="18"/>
              </w:rPr>
              <w:t>0.80</w:t>
            </w:r>
          </w:p>
        </w:tc>
        <w:tc>
          <w:tcPr>
            <w:tcW w:w="863" w:type="dxa"/>
            <w:tcBorders>
              <w:top w:val="nil"/>
              <w:left w:val="nil"/>
              <w:bottom w:val="single" w:color="000000" w:sz="4" w:space="0"/>
              <w:right w:val="single" w:color="000000" w:sz="4" w:space="0"/>
            </w:tcBorders>
            <w:shd w:val="clear" w:color="auto" w:fill="auto"/>
            <w:noWrap/>
            <w:vAlign w:val="center"/>
          </w:tcPr>
          <w:p w14:paraId="674A0C19">
            <w:pPr>
              <w:widowControl/>
              <w:jc w:val="right"/>
              <w:rPr>
                <w:rFonts w:eastAsia="宋体"/>
                <w:color w:val="000000"/>
                <w:kern w:val="0"/>
                <w:sz w:val="18"/>
                <w:szCs w:val="18"/>
              </w:rPr>
            </w:pPr>
            <w:r>
              <w:rPr>
                <w:rFonts w:eastAsia="宋体"/>
                <w:color w:val="000000"/>
                <w:kern w:val="0"/>
                <w:sz w:val="18"/>
                <w:szCs w:val="18"/>
              </w:rPr>
              <w:t>0.80</w:t>
            </w:r>
          </w:p>
        </w:tc>
        <w:tc>
          <w:tcPr>
            <w:tcW w:w="490" w:type="dxa"/>
            <w:tcBorders>
              <w:top w:val="nil"/>
              <w:left w:val="nil"/>
              <w:bottom w:val="single" w:color="000000" w:sz="4" w:space="0"/>
              <w:right w:val="single" w:color="000000" w:sz="4" w:space="0"/>
            </w:tcBorders>
            <w:shd w:val="clear" w:color="auto" w:fill="auto"/>
            <w:noWrap/>
            <w:vAlign w:val="center"/>
          </w:tcPr>
          <w:p w14:paraId="424148E0">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7D6B57E7">
            <w:pPr>
              <w:widowControl/>
              <w:jc w:val="right"/>
              <w:rPr>
                <w:rFonts w:eastAsia="宋体"/>
                <w:color w:val="000000"/>
                <w:kern w:val="0"/>
                <w:sz w:val="18"/>
                <w:szCs w:val="18"/>
              </w:rPr>
            </w:pPr>
            <w:r>
              <w:rPr>
                <w:rFonts w:eastAsia="宋体"/>
                <w:color w:val="000000"/>
                <w:kern w:val="0"/>
                <w:sz w:val="18"/>
                <w:szCs w:val="18"/>
              </w:rPr>
              <w:t xml:space="preserve"> </w:t>
            </w:r>
          </w:p>
        </w:tc>
        <w:tc>
          <w:tcPr>
            <w:tcW w:w="616" w:type="dxa"/>
            <w:tcBorders>
              <w:top w:val="nil"/>
              <w:left w:val="nil"/>
              <w:bottom w:val="single" w:color="000000" w:sz="4" w:space="0"/>
              <w:right w:val="single" w:color="000000" w:sz="4" w:space="0"/>
            </w:tcBorders>
            <w:shd w:val="clear" w:color="auto" w:fill="auto"/>
            <w:noWrap/>
            <w:vAlign w:val="center"/>
          </w:tcPr>
          <w:p w14:paraId="294C086E">
            <w:pPr>
              <w:widowControl/>
              <w:jc w:val="right"/>
              <w:rPr>
                <w:rFonts w:eastAsia="宋体"/>
                <w:color w:val="000000"/>
                <w:kern w:val="0"/>
                <w:sz w:val="18"/>
                <w:szCs w:val="18"/>
              </w:rPr>
            </w:pPr>
            <w:r>
              <w:rPr>
                <w:rFonts w:eastAsia="宋体"/>
                <w:color w:val="000000"/>
                <w:kern w:val="0"/>
                <w:sz w:val="18"/>
                <w:szCs w:val="18"/>
              </w:rPr>
              <w:t xml:space="preserve"> </w:t>
            </w:r>
          </w:p>
        </w:tc>
        <w:tc>
          <w:tcPr>
            <w:tcW w:w="396" w:type="dxa"/>
            <w:tcBorders>
              <w:top w:val="nil"/>
              <w:left w:val="nil"/>
              <w:bottom w:val="single" w:color="000000" w:sz="4" w:space="0"/>
              <w:right w:val="single" w:color="000000" w:sz="4" w:space="0"/>
            </w:tcBorders>
            <w:shd w:val="clear" w:color="auto" w:fill="auto"/>
            <w:noWrap/>
            <w:vAlign w:val="center"/>
          </w:tcPr>
          <w:p w14:paraId="06FEEE33">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6C3E37A7">
            <w:pPr>
              <w:widowControl/>
              <w:jc w:val="right"/>
              <w:rPr>
                <w:rFonts w:eastAsia="宋体"/>
                <w:color w:val="000000"/>
                <w:kern w:val="0"/>
                <w:sz w:val="18"/>
                <w:szCs w:val="18"/>
              </w:rPr>
            </w:pPr>
            <w:r>
              <w:rPr>
                <w:rFonts w:eastAsia="宋体"/>
                <w:color w:val="000000"/>
                <w:kern w:val="0"/>
                <w:sz w:val="18"/>
                <w:szCs w:val="18"/>
              </w:rPr>
              <w:t xml:space="preserve"> </w:t>
            </w:r>
          </w:p>
        </w:tc>
        <w:tc>
          <w:tcPr>
            <w:tcW w:w="544" w:type="dxa"/>
            <w:tcBorders>
              <w:top w:val="nil"/>
              <w:left w:val="nil"/>
              <w:bottom w:val="single" w:color="000000" w:sz="4" w:space="0"/>
              <w:right w:val="single" w:color="000000" w:sz="4" w:space="0"/>
            </w:tcBorders>
            <w:shd w:val="clear" w:color="auto" w:fill="auto"/>
            <w:noWrap/>
            <w:vAlign w:val="center"/>
          </w:tcPr>
          <w:p w14:paraId="7EBF77B2">
            <w:pPr>
              <w:widowControl/>
              <w:jc w:val="right"/>
              <w:rPr>
                <w:rFonts w:eastAsia="宋体"/>
                <w:color w:val="000000"/>
                <w:kern w:val="0"/>
                <w:sz w:val="18"/>
                <w:szCs w:val="18"/>
              </w:rPr>
            </w:pPr>
            <w:r>
              <w:rPr>
                <w:rFonts w:eastAsia="宋体"/>
                <w:color w:val="000000"/>
                <w:kern w:val="0"/>
                <w:sz w:val="18"/>
                <w:szCs w:val="18"/>
              </w:rPr>
              <w:t xml:space="preserve"> </w:t>
            </w:r>
          </w:p>
        </w:tc>
        <w:tc>
          <w:tcPr>
            <w:tcW w:w="598" w:type="dxa"/>
            <w:tcBorders>
              <w:top w:val="nil"/>
              <w:left w:val="nil"/>
              <w:bottom w:val="single" w:color="000000" w:sz="4" w:space="0"/>
              <w:right w:val="single" w:color="000000" w:sz="4" w:space="0"/>
            </w:tcBorders>
            <w:shd w:val="clear" w:color="auto" w:fill="auto"/>
            <w:noWrap/>
            <w:vAlign w:val="center"/>
          </w:tcPr>
          <w:p w14:paraId="32907F77">
            <w:pPr>
              <w:widowControl/>
              <w:jc w:val="right"/>
              <w:rPr>
                <w:rFonts w:eastAsia="宋体"/>
                <w:color w:val="000000"/>
                <w:kern w:val="0"/>
                <w:sz w:val="18"/>
                <w:szCs w:val="18"/>
              </w:rPr>
            </w:pPr>
            <w:r>
              <w:rPr>
                <w:rFonts w:eastAsia="宋体"/>
                <w:color w:val="000000"/>
                <w:kern w:val="0"/>
                <w:sz w:val="18"/>
                <w:szCs w:val="18"/>
              </w:rPr>
              <w:t xml:space="preserve"> </w:t>
            </w:r>
          </w:p>
        </w:tc>
        <w:tc>
          <w:tcPr>
            <w:tcW w:w="770" w:type="dxa"/>
            <w:tcBorders>
              <w:top w:val="nil"/>
              <w:left w:val="nil"/>
              <w:bottom w:val="single" w:color="000000" w:sz="4" w:space="0"/>
              <w:right w:val="single" w:color="000000" w:sz="4" w:space="0"/>
            </w:tcBorders>
            <w:shd w:val="clear" w:color="auto" w:fill="auto"/>
            <w:noWrap/>
            <w:vAlign w:val="center"/>
          </w:tcPr>
          <w:p w14:paraId="5DD12601">
            <w:pPr>
              <w:widowControl/>
              <w:jc w:val="right"/>
              <w:rPr>
                <w:rFonts w:eastAsia="宋体"/>
                <w:color w:val="000000"/>
                <w:kern w:val="0"/>
                <w:sz w:val="18"/>
                <w:szCs w:val="18"/>
              </w:rPr>
            </w:pPr>
            <w:r>
              <w:rPr>
                <w:rFonts w:eastAsia="宋体"/>
                <w:color w:val="000000"/>
                <w:kern w:val="0"/>
                <w:sz w:val="18"/>
                <w:szCs w:val="18"/>
              </w:rPr>
              <w:t xml:space="preserve"> </w:t>
            </w:r>
          </w:p>
        </w:tc>
      </w:tr>
      <w:tr w14:paraId="65163021">
        <w:tblPrEx>
          <w:tblCellMar>
            <w:top w:w="0" w:type="dxa"/>
            <w:left w:w="108" w:type="dxa"/>
            <w:bottom w:w="0" w:type="dxa"/>
            <w:right w:w="108" w:type="dxa"/>
          </w:tblCellMar>
        </w:tblPrEx>
        <w:trPr>
          <w:trHeight w:val="413" w:hRule="atLeast"/>
        </w:trPr>
        <w:tc>
          <w:tcPr>
            <w:tcW w:w="1202" w:type="dxa"/>
            <w:tcBorders>
              <w:top w:val="nil"/>
              <w:left w:val="single" w:color="000000" w:sz="4" w:space="0"/>
              <w:bottom w:val="single" w:color="000000" w:sz="4" w:space="0"/>
              <w:right w:val="single" w:color="000000" w:sz="4" w:space="0"/>
            </w:tcBorders>
            <w:shd w:val="clear" w:color="auto" w:fill="auto"/>
            <w:noWrap/>
            <w:vAlign w:val="center"/>
          </w:tcPr>
          <w:p w14:paraId="6CD203BB">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w:t>
            </w:r>
          </w:p>
        </w:tc>
        <w:tc>
          <w:tcPr>
            <w:tcW w:w="2271" w:type="dxa"/>
            <w:tcBorders>
              <w:top w:val="nil"/>
              <w:left w:val="nil"/>
              <w:bottom w:val="single" w:color="000000" w:sz="4" w:space="0"/>
              <w:right w:val="single" w:color="000000" w:sz="4" w:space="0"/>
            </w:tcBorders>
            <w:shd w:val="clear" w:color="auto" w:fill="auto"/>
            <w:vAlign w:val="center"/>
          </w:tcPr>
          <w:p w14:paraId="13645D0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住房保障支出</w:t>
            </w:r>
          </w:p>
        </w:tc>
        <w:tc>
          <w:tcPr>
            <w:tcW w:w="711" w:type="dxa"/>
            <w:tcBorders>
              <w:top w:val="nil"/>
              <w:left w:val="nil"/>
              <w:bottom w:val="single" w:color="000000" w:sz="4" w:space="0"/>
              <w:right w:val="single" w:color="000000" w:sz="4" w:space="0"/>
            </w:tcBorders>
            <w:shd w:val="clear" w:color="auto" w:fill="auto"/>
            <w:noWrap/>
            <w:vAlign w:val="center"/>
          </w:tcPr>
          <w:p w14:paraId="3150AFC1">
            <w:pPr>
              <w:widowControl/>
              <w:jc w:val="right"/>
              <w:rPr>
                <w:rFonts w:eastAsia="宋体"/>
                <w:color w:val="000000"/>
                <w:kern w:val="0"/>
                <w:sz w:val="18"/>
                <w:szCs w:val="18"/>
              </w:rPr>
            </w:pPr>
            <w:r>
              <w:rPr>
                <w:rFonts w:eastAsia="宋体"/>
                <w:color w:val="000000"/>
                <w:kern w:val="0"/>
                <w:sz w:val="18"/>
                <w:szCs w:val="18"/>
              </w:rPr>
              <w:t>10.42</w:t>
            </w:r>
          </w:p>
        </w:tc>
        <w:tc>
          <w:tcPr>
            <w:tcW w:w="863" w:type="dxa"/>
            <w:tcBorders>
              <w:top w:val="nil"/>
              <w:left w:val="nil"/>
              <w:bottom w:val="single" w:color="000000" w:sz="4" w:space="0"/>
              <w:right w:val="single" w:color="000000" w:sz="4" w:space="0"/>
            </w:tcBorders>
            <w:shd w:val="clear" w:color="auto" w:fill="auto"/>
            <w:noWrap/>
            <w:vAlign w:val="center"/>
          </w:tcPr>
          <w:p w14:paraId="791E8449">
            <w:pPr>
              <w:widowControl/>
              <w:jc w:val="right"/>
              <w:rPr>
                <w:rFonts w:eastAsia="宋体"/>
                <w:color w:val="000000"/>
                <w:kern w:val="0"/>
                <w:sz w:val="18"/>
                <w:szCs w:val="18"/>
              </w:rPr>
            </w:pPr>
            <w:r>
              <w:rPr>
                <w:rFonts w:eastAsia="宋体"/>
                <w:color w:val="000000"/>
                <w:kern w:val="0"/>
                <w:sz w:val="18"/>
                <w:szCs w:val="18"/>
              </w:rPr>
              <w:t>10.42</w:t>
            </w:r>
          </w:p>
        </w:tc>
        <w:tc>
          <w:tcPr>
            <w:tcW w:w="490" w:type="dxa"/>
            <w:tcBorders>
              <w:top w:val="nil"/>
              <w:left w:val="nil"/>
              <w:bottom w:val="single" w:color="000000" w:sz="4" w:space="0"/>
              <w:right w:val="single" w:color="000000" w:sz="4" w:space="0"/>
            </w:tcBorders>
            <w:shd w:val="clear" w:color="auto" w:fill="auto"/>
            <w:noWrap/>
            <w:vAlign w:val="center"/>
          </w:tcPr>
          <w:p w14:paraId="09965838">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0F4C627B">
            <w:pPr>
              <w:widowControl/>
              <w:jc w:val="right"/>
              <w:rPr>
                <w:rFonts w:eastAsia="宋体"/>
                <w:color w:val="000000"/>
                <w:kern w:val="0"/>
                <w:sz w:val="18"/>
                <w:szCs w:val="18"/>
              </w:rPr>
            </w:pPr>
            <w:r>
              <w:rPr>
                <w:rFonts w:eastAsia="宋体"/>
                <w:color w:val="000000"/>
                <w:kern w:val="0"/>
                <w:sz w:val="18"/>
                <w:szCs w:val="18"/>
              </w:rPr>
              <w:t xml:space="preserve"> </w:t>
            </w:r>
          </w:p>
        </w:tc>
        <w:tc>
          <w:tcPr>
            <w:tcW w:w="616" w:type="dxa"/>
            <w:tcBorders>
              <w:top w:val="nil"/>
              <w:left w:val="nil"/>
              <w:bottom w:val="single" w:color="000000" w:sz="4" w:space="0"/>
              <w:right w:val="single" w:color="000000" w:sz="4" w:space="0"/>
            </w:tcBorders>
            <w:shd w:val="clear" w:color="auto" w:fill="auto"/>
            <w:noWrap/>
            <w:vAlign w:val="center"/>
          </w:tcPr>
          <w:p w14:paraId="53894001">
            <w:pPr>
              <w:widowControl/>
              <w:jc w:val="right"/>
              <w:rPr>
                <w:rFonts w:eastAsia="宋体"/>
                <w:color w:val="000000"/>
                <w:kern w:val="0"/>
                <w:sz w:val="18"/>
                <w:szCs w:val="18"/>
              </w:rPr>
            </w:pPr>
            <w:r>
              <w:rPr>
                <w:rFonts w:eastAsia="宋体"/>
                <w:color w:val="000000"/>
                <w:kern w:val="0"/>
                <w:sz w:val="18"/>
                <w:szCs w:val="18"/>
              </w:rPr>
              <w:t xml:space="preserve"> </w:t>
            </w:r>
          </w:p>
        </w:tc>
        <w:tc>
          <w:tcPr>
            <w:tcW w:w="396" w:type="dxa"/>
            <w:tcBorders>
              <w:top w:val="nil"/>
              <w:left w:val="nil"/>
              <w:bottom w:val="single" w:color="000000" w:sz="4" w:space="0"/>
              <w:right w:val="single" w:color="000000" w:sz="4" w:space="0"/>
            </w:tcBorders>
            <w:shd w:val="clear" w:color="auto" w:fill="auto"/>
            <w:noWrap/>
            <w:vAlign w:val="center"/>
          </w:tcPr>
          <w:p w14:paraId="3E7DCA1A">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61940966">
            <w:pPr>
              <w:widowControl/>
              <w:jc w:val="right"/>
              <w:rPr>
                <w:rFonts w:eastAsia="宋体"/>
                <w:color w:val="000000"/>
                <w:kern w:val="0"/>
                <w:sz w:val="18"/>
                <w:szCs w:val="18"/>
              </w:rPr>
            </w:pPr>
            <w:r>
              <w:rPr>
                <w:rFonts w:eastAsia="宋体"/>
                <w:color w:val="000000"/>
                <w:kern w:val="0"/>
                <w:sz w:val="18"/>
                <w:szCs w:val="18"/>
              </w:rPr>
              <w:t xml:space="preserve"> </w:t>
            </w:r>
          </w:p>
        </w:tc>
        <w:tc>
          <w:tcPr>
            <w:tcW w:w="544" w:type="dxa"/>
            <w:tcBorders>
              <w:top w:val="nil"/>
              <w:left w:val="nil"/>
              <w:bottom w:val="single" w:color="000000" w:sz="4" w:space="0"/>
              <w:right w:val="single" w:color="000000" w:sz="4" w:space="0"/>
            </w:tcBorders>
            <w:shd w:val="clear" w:color="auto" w:fill="auto"/>
            <w:noWrap/>
            <w:vAlign w:val="center"/>
          </w:tcPr>
          <w:p w14:paraId="14B83F90">
            <w:pPr>
              <w:widowControl/>
              <w:jc w:val="right"/>
              <w:rPr>
                <w:rFonts w:eastAsia="宋体"/>
                <w:color w:val="000000"/>
                <w:kern w:val="0"/>
                <w:sz w:val="18"/>
                <w:szCs w:val="18"/>
              </w:rPr>
            </w:pPr>
            <w:r>
              <w:rPr>
                <w:rFonts w:eastAsia="宋体"/>
                <w:color w:val="000000"/>
                <w:kern w:val="0"/>
                <w:sz w:val="18"/>
                <w:szCs w:val="18"/>
              </w:rPr>
              <w:t xml:space="preserve"> </w:t>
            </w:r>
          </w:p>
        </w:tc>
        <w:tc>
          <w:tcPr>
            <w:tcW w:w="598" w:type="dxa"/>
            <w:tcBorders>
              <w:top w:val="nil"/>
              <w:left w:val="nil"/>
              <w:bottom w:val="single" w:color="000000" w:sz="4" w:space="0"/>
              <w:right w:val="single" w:color="000000" w:sz="4" w:space="0"/>
            </w:tcBorders>
            <w:shd w:val="clear" w:color="auto" w:fill="auto"/>
            <w:noWrap/>
            <w:vAlign w:val="center"/>
          </w:tcPr>
          <w:p w14:paraId="7B824B5B">
            <w:pPr>
              <w:widowControl/>
              <w:jc w:val="right"/>
              <w:rPr>
                <w:rFonts w:eastAsia="宋体"/>
                <w:color w:val="000000"/>
                <w:kern w:val="0"/>
                <w:sz w:val="18"/>
                <w:szCs w:val="18"/>
              </w:rPr>
            </w:pPr>
            <w:r>
              <w:rPr>
                <w:rFonts w:eastAsia="宋体"/>
                <w:color w:val="000000"/>
                <w:kern w:val="0"/>
                <w:sz w:val="18"/>
                <w:szCs w:val="18"/>
              </w:rPr>
              <w:t xml:space="preserve"> </w:t>
            </w:r>
          </w:p>
        </w:tc>
        <w:tc>
          <w:tcPr>
            <w:tcW w:w="770" w:type="dxa"/>
            <w:tcBorders>
              <w:top w:val="nil"/>
              <w:left w:val="nil"/>
              <w:bottom w:val="single" w:color="000000" w:sz="4" w:space="0"/>
              <w:right w:val="single" w:color="000000" w:sz="4" w:space="0"/>
            </w:tcBorders>
            <w:shd w:val="clear" w:color="auto" w:fill="auto"/>
            <w:noWrap/>
            <w:vAlign w:val="center"/>
          </w:tcPr>
          <w:p w14:paraId="333388DC">
            <w:pPr>
              <w:widowControl/>
              <w:jc w:val="right"/>
              <w:rPr>
                <w:rFonts w:eastAsia="宋体"/>
                <w:color w:val="000000"/>
                <w:kern w:val="0"/>
                <w:sz w:val="18"/>
                <w:szCs w:val="18"/>
              </w:rPr>
            </w:pPr>
            <w:r>
              <w:rPr>
                <w:rFonts w:eastAsia="宋体"/>
                <w:color w:val="000000"/>
                <w:kern w:val="0"/>
                <w:sz w:val="18"/>
                <w:szCs w:val="18"/>
              </w:rPr>
              <w:t xml:space="preserve"> </w:t>
            </w:r>
          </w:p>
        </w:tc>
      </w:tr>
      <w:tr w14:paraId="32CC17E1">
        <w:tblPrEx>
          <w:tblCellMar>
            <w:top w:w="0" w:type="dxa"/>
            <w:left w:w="108" w:type="dxa"/>
            <w:bottom w:w="0" w:type="dxa"/>
            <w:right w:w="108" w:type="dxa"/>
          </w:tblCellMar>
        </w:tblPrEx>
        <w:trPr>
          <w:trHeight w:val="364"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14:paraId="01A96FB1">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22102</w:t>
            </w:r>
          </w:p>
        </w:tc>
        <w:tc>
          <w:tcPr>
            <w:tcW w:w="2271" w:type="dxa"/>
            <w:tcBorders>
              <w:top w:val="nil"/>
              <w:left w:val="nil"/>
              <w:bottom w:val="single" w:color="000000" w:sz="4" w:space="0"/>
              <w:right w:val="single" w:color="000000" w:sz="4" w:space="0"/>
            </w:tcBorders>
            <w:shd w:val="clear" w:color="auto" w:fill="auto"/>
            <w:vAlign w:val="center"/>
          </w:tcPr>
          <w:p w14:paraId="7C084DDC">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住房改革支出</w:t>
            </w:r>
          </w:p>
        </w:tc>
        <w:tc>
          <w:tcPr>
            <w:tcW w:w="711" w:type="dxa"/>
            <w:tcBorders>
              <w:top w:val="nil"/>
              <w:left w:val="nil"/>
              <w:bottom w:val="single" w:color="000000" w:sz="4" w:space="0"/>
              <w:right w:val="single" w:color="000000" w:sz="4" w:space="0"/>
            </w:tcBorders>
            <w:shd w:val="clear" w:color="auto" w:fill="auto"/>
            <w:noWrap/>
            <w:vAlign w:val="center"/>
          </w:tcPr>
          <w:p w14:paraId="2326428A">
            <w:pPr>
              <w:widowControl/>
              <w:jc w:val="right"/>
              <w:rPr>
                <w:rFonts w:eastAsia="宋体"/>
                <w:color w:val="000000"/>
                <w:kern w:val="0"/>
                <w:sz w:val="18"/>
                <w:szCs w:val="18"/>
              </w:rPr>
            </w:pPr>
            <w:r>
              <w:rPr>
                <w:rFonts w:eastAsia="宋体"/>
                <w:color w:val="000000"/>
                <w:kern w:val="0"/>
                <w:sz w:val="18"/>
                <w:szCs w:val="18"/>
              </w:rPr>
              <w:t>10.42</w:t>
            </w:r>
          </w:p>
        </w:tc>
        <w:tc>
          <w:tcPr>
            <w:tcW w:w="863" w:type="dxa"/>
            <w:tcBorders>
              <w:top w:val="nil"/>
              <w:left w:val="nil"/>
              <w:bottom w:val="single" w:color="000000" w:sz="4" w:space="0"/>
              <w:right w:val="single" w:color="000000" w:sz="4" w:space="0"/>
            </w:tcBorders>
            <w:shd w:val="clear" w:color="auto" w:fill="auto"/>
            <w:noWrap/>
            <w:vAlign w:val="center"/>
          </w:tcPr>
          <w:p w14:paraId="69531A96">
            <w:pPr>
              <w:widowControl/>
              <w:jc w:val="right"/>
              <w:rPr>
                <w:rFonts w:eastAsia="宋体"/>
                <w:color w:val="000000"/>
                <w:kern w:val="0"/>
                <w:sz w:val="18"/>
                <w:szCs w:val="18"/>
              </w:rPr>
            </w:pPr>
            <w:r>
              <w:rPr>
                <w:rFonts w:eastAsia="宋体"/>
                <w:color w:val="000000"/>
                <w:kern w:val="0"/>
                <w:sz w:val="18"/>
                <w:szCs w:val="18"/>
              </w:rPr>
              <w:t>10.42</w:t>
            </w:r>
          </w:p>
        </w:tc>
        <w:tc>
          <w:tcPr>
            <w:tcW w:w="490" w:type="dxa"/>
            <w:tcBorders>
              <w:top w:val="nil"/>
              <w:left w:val="nil"/>
              <w:bottom w:val="single" w:color="000000" w:sz="4" w:space="0"/>
              <w:right w:val="single" w:color="000000" w:sz="4" w:space="0"/>
            </w:tcBorders>
            <w:shd w:val="clear" w:color="auto" w:fill="auto"/>
            <w:noWrap/>
            <w:vAlign w:val="center"/>
          </w:tcPr>
          <w:p w14:paraId="2A797099">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06F5596D">
            <w:pPr>
              <w:widowControl/>
              <w:jc w:val="right"/>
              <w:rPr>
                <w:rFonts w:eastAsia="宋体"/>
                <w:color w:val="000000"/>
                <w:kern w:val="0"/>
                <w:sz w:val="18"/>
                <w:szCs w:val="18"/>
              </w:rPr>
            </w:pPr>
            <w:r>
              <w:rPr>
                <w:rFonts w:eastAsia="宋体"/>
                <w:color w:val="000000"/>
                <w:kern w:val="0"/>
                <w:sz w:val="18"/>
                <w:szCs w:val="18"/>
              </w:rPr>
              <w:t xml:space="preserve"> </w:t>
            </w:r>
          </w:p>
        </w:tc>
        <w:tc>
          <w:tcPr>
            <w:tcW w:w="616" w:type="dxa"/>
            <w:tcBorders>
              <w:top w:val="nil"/>
              <w:left w:val="nil"/>
              <w:bottom w:val="single" w:color="000000" w:sz="4" w:space="0"/>
              <w:right w:val="single" w:color="000000" w:sz="4" w:space="0"/>
            </w:tcBorders>
            <w:shd w:val="clear" w:color="auto" w:fill="auto"/>
            <w:noWrap/>
            <w:vAlign w:val="center"/>
          </w:tcPr>
          <w:p w14:paraId="23F21315">
            <w:pPr>
              <w:widowControl/>
              <w:jc w:val="right"/>
              <w:rPr>
                <w:rFonts w:eastAsia="宋体"/>
                <w:color w:val="000000"/>
                <w:kern w:val="0"/>
                <w:sz w:val="18"/>
                <w:szCs w:val="18"/>
              </w:rPr>
            </w:pPr>
            <w:r>
              <w:rPr>
                <w:rFonts w:eastAsia="宋体"/>
                <w:color w:val="000000"/>
                <w:kern w:val="0"/>
                <w:sz w:val="18"/>
                <w:szCs w:val="18"/>
              </w:rPr>
              <w:t xml:space="preserve"> </w:t>
            </w:r>
          </w:p>
        </w:tc>
        <w:tc>
          <w:tcPr>
            <w:tcW w:w="396" w:type="dxa"/>
            <w:tcBorders>
              <w:top w:val="nil"/>
              <w:left w:val="nil"/>
              <w:bottom w:val="single" w:color="000000" w:sz="4" w:space="0"/>
              <w:right w:val="single" w:color="000000" w:sz="4" w:space="0"/>
            </w:tcBorders>
            <w:shd w:val="clear" w:color="auto" w:fill="auto"/>
            <w:noWrap/>
            <w:vAlign w:val="center"/>
          </w:tcPr>
          <w:p w14:paraId="290E8928">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551A0258">
            <w:pPr>
              <w:widowControl/>
              <w:jc w:val="right"/>
              <w:rPr>
                <w:rFonts w:eastAsia="宋体"/>
                <w:color w:val="000000"/>
                <w:kern w:val="0"/>
                <w:sz w:val="18"/>
                <w:szCs w:val="18"/>
              </w:rPr>
            </w:pPr>
            <w:r>
              <w:rPr>
                <w:rFonts w:eastAsia="宋体"/>
                <w:color w:val="000000"/>
                <w:kern w:val="0"/>
                <w:sz w:val="18"/>
                <w:szCs w:val="18"/>
              </w:rPr>
              <w:t xml:space="preserve"> </w:t>
            </w:r>
          </w:p>
        </w:tc>
        <w:tc>
          <w:tcPr>
            <w:tcW w:w="544" w:type="dxa"/>
            <w:tcBorders>
              <w:top w:val="nil"/>
              <w:left w:val="nil"/>
              <w:bottom w:val="single" w:color="000000" w:sz="4" w:space="0"/>
              <w:right w:val="single" w:color="000000" w:sz="4" w:space="0"/>
            </w:tcBorders>
            <w:shd w:val="clear" w:color="auto" w:fill="auto"/>
            <w:noWrap/>
            <w:vAlign w:val="center"/>
          </w:tcPr>
          <w:p w14:paraId="084039CA">
            <w:pPr>
              <w:widowControl/>
              <w:jc w:val="right"/>
              <w:rPr>
                <w:rFonts w:eastAsia="宋体"/>
                <w:color w:val="000000"/>
                <w:kern w:val="0"/>
                <w:sz w:val="18"/>
                <w:szCs w:val="18"/>
              </w:rPr>
            </w:pPr>
            <w:r>
              <w:rPr>
                <w:rFonts w:eastAsia="宋体"/>
                <w:color w:val="000000"/>
                <w:kern w:val="0"/>
                <w:sz w:val="18"/>
                <w:szCs w:val="18"/>
              </w:rPr>
              <w:t xml:space="preserve"> </w:t>
            </w:r>
          </w:p>
        </w:tc>
        <w:tc>
          <w:tcPr>
            <w:tcW w:w="598" w:type="dxa"/>
            <w:tcBorders>
              <w:top w:val="nil"/>
              <w:left w:val="nil"/>
              <w:bottom w:val="single" w:color="000000" w:sz="4" w:space="0"/>
              <w:right w:val="single" w:color="000000" w:sz="4" w:space="0"/>
            </w:tcBorders>
            <w:shd w:val="clear" w:color="auto" w:fill="auto"/>
            <w:noWrap/>
            <w:vAlign w:val="center"/>
          </w:tcPr>
          <w:p w14:paraId="04EFDB87">
            <w:pPr>
              <w:widowControl/>
              <w:jc w:val="right"/>
              <w:rPr>
                <w:rFonts w:eastAsia="宋体"/>
                <w:color w:val="000000"/>
                <w:kern w:val="0"/>
                <w:sz w:val="18"/>
                <w:szCs w:val="18"/>
              </w:rPr>
            </w:pPr>
            <w:r>
              <w:rPr>
                <w:rFonts w:eastAsia="宋体"/>
                <w:color w:val="000000"/>
                <w:kern w:val="0"/>
                <w:sz w:val="18"/>
                <w:szCs w:val="18"/>
              </w:rPr>
              <w:t xml:space="preserve"> </w:t>
            </w:r>
          </w:p>
        </w:tc>
        <w:tc>
          <w:tcPr>
            <w:tcW w:w="770" w:type="dxa"/>
            <w:tcBorders>
              <w:top w:val="nil"/>
              <w:left w:val="nil"/>
              <w:bottom w:val="single" w:color="000000" w:sz="4" w:space="0"/>
              <w:right w:val="single" w:color="000000" w:sz="4" w:space="0"/>
            </w:tcBorders>
            <w:shd w:val="clear" w:color="auto" w:fill="auto"/>
            <w:noWrap/>
            <w:vAlign w:val="center"/>
          </w:tcPr>
          <w:p w14:paraId="6B84FE28">
            <w:pPr>
              <w:widowControl/>
              <w:jc w:val="right"/>
              <w:rPr>
                <w:rFonts w:eastAsia="宋体"/>
                <w:color w:val="000000"/>
                <w:kern w:val="0"/>
                <w:sz w:val="18"/>
                <w:szCs w:val="18"/>
              </w:rPr>
            </w:pPr>
            <w:r>
              <w:rPr>
                <w:rFonts w:eastAsia="宋体"/>
                <w:color w:val="000000"/>
                <w:kern w:val="0"/>
                <w:sz w:val="18"/>
                <w:szCs w:val="18"/>
              </w:rPr>
              <w:t xml:space="preserve"> </w:t>
            </w:r>
          </w:p>
        </w:tc>
      </w:tr>
      <w:tr w14:paraId="31C9C960">
        <w:tblPrEx>
          <w:tblCellMar>
            <w:top w:w="0" w:type="dxa"/>
            <w:left w:w="108" w:type="dxa"/>
            <w:bottom w:w="0" w:type="dxa"/>
            <w:right w:w="108" w:type="dxa"/>
          </w:tblCellMar>
        </w:tblPrEx>
        <w:trPr>
          <w:trHeight w:val="398"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14:paraId="4FB40AD7">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2210201</w:t>
            </w:r>
          </w:p>
        </w:tc>
        <w:tc>
          <w:tcPr>
            <w:tcW w:w="2271" w:type="dxa"/>
            <w:tcBorders>
              <w:top w:val="nil"/>
              <w:left w:val="nil"/>
              <w:bottom w:val="single" w:color="000000" w:sz="4" w:space="0"/>
              <w:right w:val="single" w:color="000000" w:sz="4" w:space="0"/>
            </w:tcBorders>
            <w:shd w:val="clear" w:color="auto" w:fill="auto"/>
            <w:vAlign w:val="center"/>
          </w:tcPr>
          <w:p w14:paraId="169E8F58">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住房公积金</w:t>
            </w:r>
          </w:p>
        </w:tc>
        <w:tc>
          <w:tcPr>
            <w:tcW w:w="711" w:type="dxa"/>
            <w:tcBorders>
              <w:top w:val="nil"/>
              <w:left w:val="nil"/>
              <w:bottom w:val="single" w:color="000000" w:sz="4" w:space="0"/>
              <w:right w:val="single" w:color="000000" w:sz="4" w:space="0"/>
            </w:tcBorders>
            <w:shd w:val="clear" w:color="auto" w:fill="auto"/>
            <w:noWrap/>
            <w:vAlign w:val="center"/>
          </w:tcPr>
          <w:p w14:paraId="3DB14FC0">
            <w:pPr>
              <w:widowControl/>
              <w:jc w:val="right"/>
              <w:rPr>
                <w:rFonts w:eastAsia="宋体"/>
                <w:color w:val="000000"/>
                <w:kern w:val="0"/>
                <w:sz w:val="18"/>
                <w:szCs w:val="18"/>
              </w:rPr>
            </w:pPr>
            <w:r>
              <w:rPr>
                <w:rFonts w:eastAsia="宋体"/>
                <w:color w:val="000000"/>
                <w:kern w:val="0"/>
                <w:sz w:val="18"/>
                <w:szCs w:val="18"/>
              </w:rPr>
              <w:t>10.42</w:t>
            </w:r>
          </w:p>
        </w:tc>
        <w:tc>
          <w:tcPr>
            <w:tcW w:w="863" w:type="dxa"/>
            <w:tcBorders>
              <w:top w:val="nil"/>
              <w:left w:val="nil"/>
              <w:bottom w:val="single" w:color="000000" w:sz="4" w:space="0"/>
              <w:right w:val="single" w:color="000000" w:sz="4" w:space="0"/>
            </w:tcBorders>
            <w:shd w:val="clear" w:color="auto" w:fill="auto"/>
            <w:noWrap/>
            <w:vAlign w:val="center"/>
          </w:tcPr>
          <w:p w14:paraId="6BA54D97">
            <w:pPr>
              <w:widowControl/>
              <w:jc w:val="right"/>
              <w:rPr>
                <w:rFonts w:eastAsia="宋体"/>
                <w:color w:val="000000"/>
                <w:kern w:val="0"/>
                <w:sz w:val="18"/>
                <w:szCs w:val="18"/>
              </w:rPr>
            </w:pPr>
            <w:r>
              <w:rPr>
                <w:rFonts w:eastAsia="宋体"/>
                <w:color w:val="000000"/>
                <w:kern w:val="0"/>
                <w:sz w:val="18"/>
                <w:szCs w:val="18"/>
              </w:rPr>
              <w:t>10.42</w:t>
            </w:r>
          </w:p>
        </w:tc>
        <w:tc>
          <w:tcPr>
            <w:tcW w:w="490" w:type="dxa"/>
            <w:tcBorders>
              <w:top w:val="nil"/>
              <w:left w:val="nil"/>
              <w:bottom w:val="single" w:color="000000" w:sz="4" w:space="0"/>
              <w:right w:val="single" w:color="000000" w:sz="4" w:space="0"/>
            </w:tcBorders>
            <w:shd w:val="clear" w:color="auto" w:fill="auto"/>
            <w:noWrap/>
            <w:vAlign w:val="center"/>
          </w:tcPr>
          <w:p w14:paraId="6F38398A">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11DEF5BD">
            <w:pPr>
              <w:widowControl/>
              <w:jc w:val="right"/>
              <w:rPr>
                <w:rFonts w:eastAsia="宋体"/>
                <w:color w:val="000000"/>
                <w:kern w:val="0"/>
                <w:sz w:val="18"/>
                <w:szCs w:val="18"/>
              </w:rPr>
            </w:pPr>
            <w:r>
              <w:rPr>
                <w:rFonts w:eastAsia="宋体"/>
                <w:color w:val="000000"/>
                <w:kern w:val="0"/>
                <w:sz w:val="18"/>
                <w:szCs w:val="18"/>
              </w:rPr>
              <w:t xml:space="preserve"> </w:t>
            </w:r>
          </w:p>
        </w:tc>
        <w:tc>
          <w:tcPr>
            <w:tcW w:w="616" w:type="dxa"/>
            <w:tcBorders>
              <w:top w:val="nil"/>
              <w:left w:val="nil"/>
              <w:bottom w:val="single" w:color="000000" w:sz="4" w:space="0"/>
              <w:right w:val="single" w:color="000000" w:sz="4" w:space="0"/>
            </w:tcBorders>
            <w:shd w:val="clear" w:color="auto" w:fill="auto"/>
            <w:noWrap/>
            <w:vAlign w:val="center"/>
          </w:tcPr>
          <w:p w14:paraId="74802372">
            <w:pPr>
              <w:widowControl/>
              <w:jc w:val="right"/>
              <w:rPr>
                <w:rFonts w:eastAsia="宋体"/>
                <w:color w:val="000000"/>
                <w:kern w:val="0"/>
                <w:sz w:val="18"/>
                <w:szCs w:val="18"/>
              </w:rPr>
            </w:pPr>
            <w:r>
              <w:rPr>
                <w:rFonts w:eastAsia="宋体"/>
                <w:color w:val="000000"/>
                <w:kern w:val="0"/>
                <w:sz w:val="18"/>
                <w:szCs w:val="18"/>
              </w:rPr>
              <w:t xml:space="preserve"> </w:t>
            </w:r>
          </w:p>
        </w:tc>
        <w:tc>
          <w:tcPr>
            <w:tcW w:w="396" w:type="dxa"/>
            <w:tcBorders>
              <w:top w:val="nil"/>
              <w:left w:val="nil"/>
              <w:bottom w:val="single" w:color="000000" w:sz="4" w:space="0"/>
              <w:right w:val="single" w:color="000000" w:sz="4" w:space="0"/>
            </w:tcBorders>
            <w:shd w:val="clear" w:color="auto" w:fill="auto"/>
            <w:noWrap/>
            <w:vAlign w:val="center"/>
          </w:tcPr>
          <w:p w14:paraId="698963BF">
            <w:pPr>
              <w:widowControl/>
              <w:jc w:val="right"/>
              <w:rPr>
                <w:rFonts w:eastAsia="宋体"/>
                <w:color w:val="000000"/>
                <w:kern w:val="0"/>
                <w:sz w:val="18"/>
                <w:szCs w:val="18"/>
              </w:rPr>
            </w:pPr>
            <w:r>
              <w:rPr>
                <w:rFonts w:eastAsia="宋体"/>
                <w:color w:val="000000"/>
                <w:kern w:val="0"/>
                <w:sz w:val="18"/>
                <w:szCs w:val="18"/>
              </w:rPr>
              <w:t xml:space="preserve"> </w:t>
            </w:r>
          </w:p>
        </w:tc>
        <w:tc>
          <w:tcPr>
            <w:tcW w:w="526" w:type="dxa"/>
            <w:tcBorders>
              <w:top w:val="nil"/>
              <w:left w:val="nil"/>
              <w:bottom w:val="single" w:color="000000" w:sz="4" w:space="0"/>
              <w:right w:val="single" w:color="000000" w:sz="4" w:space="0"/>
            </w:tcBorders>
            <w:shd w:val="clear" w:color="auto" w:fill="auto"/>
            <w:noWrap/>
            <w:vAlign w:val="center"/>
          </w:tcPr>
          <w:p w14:paraId="6A47B32A">
            <w:pPr>
              <w:widowControl/>
              <w:jc w:val="right"/>
              <w:rPr>
                <w:rFonts w:eastAsia="宋体"/>
                <w:color w:val="000000"/>
                <w:kern w:val="0"/>
                <w:sz w:val="18"/>
                <w:szCs w:val="18"/>
              </w:rPr>
            </w:pPr>
            <w:r>
              <w:rPr>
                <w:rFonts w:eastAsia="宋体"/>
                <w:color w:val="000000"/>
                <w:kern w:val="0"/>
                <w:sz w:val="18"/>
                <w:szCs w:val="18"/>
              </w:rPr>
              <w:t xml:space="preserve"> </w:t>
            </w:r>
          </w:p>
        </w:tc>
        <w:tc>
          <w:tcPr>
            <w:tcW w:w="544" w:type="dxa"/>
            <w:tcBorders>
              <w:top w:val="nil"/>
              <w:left w:val="nil"/>
              <w:bottom w:val="single" w:color="000000" w:sz="4" w:space="0"/>
              <w:right w:val="single" w:color="000000" w:sz="4" w:space="0"/>
            </w:tcBorders>
            <w:shd w:val="clear" w:color="auto" w:fill="auto"/>
            <w:noWrap/>
            <w:vAlign w:val="center"/>
          </w:tcPr>
          <w:p w14:paraId="6FAE3E4B">
            <w:pPr>
              <w:widowControl/>
              <w:jc w:val="right"/>
              <w:rPr>
                <w:rFonts w:eastAsia="宋体"/>
                <w:color w:val="000000"/>
                <w:kern w:val="0"/>
                <w:sz w:val="18"/>
                <w:szCs w:val="18"/>
              </w:rPr>
            </w:pPr>
            <w:r>
              <w:rPr>
                <w:rFonts w:eastAsia="宋体"/>
                <w:color w:val="000000"/>
                <w:kern w:val="0"/>
                <w:sz w:val="18"/>
                <w:szCs w:val="18"/>
              </w:rPr>
              <w:t xml:space="preserve"> </w:t>
            </w:r>
          </w:p>
        </w:tc>
        <w:tc>
          <w:tcPr>
            <w:tcW w:w="598" w:type="dxa"/>
            <w:tcBorders>
              <w:top w:val="nil"/>
              <w:left w:val="nil"/>
              <w:bottom w:val="single" w:color="000000" w:sz="4" w:space="0"/>
              <w:right w:val="single" w:color="000000" w:sz="4" w:space="0"/>
            </w:tcBorders>
            <w:shd w:val="clear" w:color="auto" w:fill="auto"/>
            <w:noWrap/>
            <w:vAlign w:val="center"/>
          </w:tcPr>
          <w:p w14:paraId="6159B465">
            <w:pPr>
              <w:widowControl/>
              <w:jc w:val="right"/>
              <w:rPr>
                <w:rFonts w:eastAsia="宋体"/>
                <w:color w:val="000000"/>
                <w:kern w:val="0"/>
                <w:sz w:val="18"/>
                <w:szCs w:val="18"/>
              </w:rPr>
            </w:pPr>
            <w:r>
              <w:rPr>
                <w:rFonts w:eastAsia="宋体"/>
                <w:color w:val="000000"/>
                <w:kern w:val="0"/>
                <w:sz w:val="18"/>
                <w:szCs w:val="18"/>
              </w:rPr>
              <w:t xml:space="preserve"> </w:t>
            </w:r>
          </w:p>
        </w:tc>
        <w:tc>
          <w:tcPr>
            <w:tcW w:w="770" w:type="dxa"/>
            <w:tcBorders>
              <w:top w:val="nil"/>
              <w:left w:val="nil"/>
              <w:bottom w:val="single" w:color="000000" w:sz="4" w:space="0"/>
              <w:right w:val="single" w:color="000000" w:sz="4" w:space="0"/>
            </w:tcBorders>
            <w:shd w:val="clear" w:color="auto" w:fill="auto"/>
            <w:noWrap/>
            <w:vAlign w:val="center"/>
          </w:tcPr>
          <w:p w14:paraId="5E529193">
            <w:pPr>
              <w:widowControl/>
              <w:jc w:val="right"/>
              <w:rPr>
                <w:rFonts w:eastAsia="宋体"/>
                <w:color w:val="000000"/>
                <w:kern w:val="0"/>
                <w:sz w:val="18"/>
                <w:szCs w:val="18"/>
              </w:rPr>
            </w:pPr>
            <w:r>
              <w:rPr>
                <w:rFonts w:eastAsia="宋体"/>
                <w:color w:val="000000"/>
                <w:kern w:val="0"/>
                <w:sz w:val="18"/>
                <w:szCs w:val="18"/>
              </w:rPr>
              <w:t xml:space="preserve"> </w:t>
            </w:r>
          </w:p>
        </w:tc>
      </w:tr>
    </w:tbl>
    <w:p w14:paraId="759BA8D5"/>
    <w:p w14:paraId="1427C729">
      <w:pPr>
        <w:rPr>
          <w:rFonts w:hint="eastAsia"/>
        </w:rPr>
      </w:pPr>
    </w:p>
    <w:p w14:paraId="2688BC2D">
      <w:pPr>
        <w:rPr>
          <w:rFonts w:hint="eastAsia"/>
        </w:rPr>
      </w:pPr>
    </w:p>
    <w:p w14:paraId="09065376">
      <w:pPr>
        <w:rPr>
          <w:rFonts w:hint="eastAsia"/>
        </w:rPr>
      </w:pPr>
    </w:p>
    <w:p w14:paraId="03192D28">
      <w:pPr>
        <w:rPr>
          <w:rFonts w:hint="eastAsia"/>
        </w:rPr>
      </w:pPr>
    </w:p>
    <w:p w14:paraId="7825E76C">
      <w:pPr>
        <w:rPr>
          <w:rFonts w:hint="eastAsia"/>
        </w:rPr>
      </w:pPr>
    </w:p>
    <w:p w14:paraId="2E2AC994">
      <w:pPr>
        <w:rPr>
          <w:rFonts w:hint="eastAsia"/>
        </w:rPr>
      </w:pPr>
    </w:p>
    <w:p w14:paraId="01F9E3C5">
      <w:pPr>
        <w:rPr>
          <w:rFonts w:hint="eastAsia"/>
        </w:rPr>
      </w:pPr>
    </w:p>
    <w:p w14:paraId="07BD3B6D">
      <w:pPr>
        <w:rPr>
          <w:rFonts w:hint="eastAsia"/>
        </w:rPr>
      </w:pPr>
    </w:p>
    <w:p w14:paraId="65B9FE63">
      <w:pPr>
        <w:rPr>
          <w:rFonts w:hint="eastAsia"/>
        </w:rPr>
      </w:pPr>
    </w:p>
    <w:p w14:paraId="258BAF30">
      <w:pPr>
        <w:rPr>
          <w:rFonts w:hint="eastAsia"/>
        </w:rPr>
      </w:pPr>
    </w:p>
    <w:p w14:paraId="296B4679">
      <w:pPr>
        <w:rPr>
          <w:rFonts w:hint="eastAsia"/>
        </w:rPr>
      </w:pPr>
    </w:p>
    <w:p w14:paraId="0E9B608B">
      <w:pPr>
        <w:rPr>
          <w:rFonts w:hint="eastAsia"/>
        </w:rPr>
      </w:pPr>
    </w:p>
    <w:p w14:paraId="43CEE702">
      <w:r>
        <w:rPr>
          <w:rFonts w:hint="eastAsia"/>
        </w:rPr>
        <w:t>附件9</w:t>
      </w:r>
    </w:p>
    <w:tbl>
      <w:tblPr>
        <w:tblStyle w:val="5"/>
        <w:tblW w:w="8860" w:type="dxa"/>
        <w:tblInd w:w="93" w:type="dxa"/>
        <w:tblLayout w:type="autofit"/>
        <w:tblCellMar>
          <w:top w:w="0" w:type="dxa"/>
          <w:left w:w="108" w:type="dxa"/>
          <w:bottom w:w="0" w:type="dxa"/>
          <w:right w:w="108" w:type="dxa"/>
        </w:tblCellMar>
      </w:tblPr>
      <w:tblGrid>
        <w:gridCol w:w="1540"/>
        <w:gridCol w:w="3040"/>
        <w:gridCol w:w="1140"/>
        <w:gridCol w:w="1520"/>
        <w:gridCol w:w="1620"/>
      </w:tblGrid>
      <w:tr w14:paraId="4DEB3330">
        <w:tblPrEx>
          <w:tblCellMar>
            <w:top w:w="0" w:type="dxa"/>
            <w:left w:w="108" w:type="dxa"/>
            <w:bottom w:w="0" w:type="dxa"/>
            <w:right w:w="108" w:type="dxa"/>
          </w:tblCellMar>
        </w:tblPrEx>
        <w:trPr>
          <w:trHeight w:val="624" w:hRule="atLeast"/>
        </w:trPr>
        <w:tc>
          <w:tcPr>
            <w:tcW w:w="8860" w:type="dxa"/>
            <w:gridSpan w:val="5"/>
            <w:vMerge w:val="restart"/>
            <w:tcBorders>
              <w:top w:val="nil"/>
              <w:left w:val="nil"/>
              <w:bottom w:val="nil"/>
              <w:right w:val="nil"/>
            </w:tcBorders>
            <w:shd w:val="clear" w:color="auto" w:fill="auto"/>
            <w:vAlign w:val="center"/>
          </w:tcPr>
          <w:p w14:paraId="640B126F">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0"/>
                <w:szCs w:val="30"/>
              </w:rPr>
              <w:t>重庆市九龙坡区人民政府石桥铺街道办事处部门支出总表</w:t>
            </w:r>
          </w:p>
        </w:tc>
      </w:tr>
      <w:tr w14:paraId="6966B1E3">
        <w:tblPrEx>
          <w:tblCellMar>
            <w:top w:w="0" w:type="dxa"/>
            <w:left w:w="108" w:type="dxa"/>
            <w:bottom w:w="0" w:type="dxa"/>
            <w:right w:w="108" w:type="dxa"/>
          </w:tblCellMar>
        </w:tblPrEx>
        <w:trPr>
          <w:trHeight w:val="624" w:hRule="atLeast"/>
        </w:trPr>
        <w:tc>
          <w:tcPr>
            <w:tcW w:w="8860" w:type="dxa"/>
            <w:gridSpan w:val="5"/>
            <w:vMerge w:val="continue"/>
            <w:tcBorders>
              <w:top w:val="nil"/>
              <w:left w:val="nil"/>
              <w:bottom w:val="nil"/>
              <w:right w:val="nil"/>
            </w:tcBorders>
            <w:vAlign w:val="center"/>
          </w:tcPr>
          <w:p w14:paraId="18EDCADF">
            <w:pPr>
              <w:widowControl/>
              <w:jc w:val="left"/>
              <w:rPr>
                <w:rFonts w:ascii="方正小标宋_GBK" w:hAnsi="宋体" w:eastAsia="方正小标宋_GBK" w:cs="宋体"/>
                <w:color w:val="000000"/>
                <w:kern w:val="0"/>
                <w:sz w:val="30"/>
                <w:szCs w:val="30"/>
              </w:rPr>
            </w:pPr>
          </w:p>
        </w:tc>
      </w:tr>
      <w:tr w14:paraId="731D9F59">
        <w:tblPrEx>
          <w:tblCellMar>
            <w:top w:w="0" w:type="dxa"/>
            <w:left w:w="108" w:type="dxa"/>
            <w:bottom w:w="0" w:type="dxa"/>
            <w:right w:w="108" w:type="dxa"/>
          </w:tblCellMar>
        </w:tblPrEx>
        <w:trPr>
          <w:trHeight w:val="327" w:hRule="atLeast"/>
        </w:trPr>
        <w:tc>
          <w:tcPr>
            <w:tcW w:w="1540" w:type="dxa"/>
            <w:tcBorders>
              <w:top w:val="nil"/>
              <w:left w:val="nil"/>
              <w:bottom w:val="nil"/>
              <w:right w:val="nil"/>
            </w:tcBorders>
            <w:shd w:val="clear" w:color="auto" w:fill="auto"/>
            <w:vAlign w:val="center"/>
          </w:tcPr>
          <w:p w14:paraId="488D49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3040" w:type="dxa"/>
            <w:tcBorders>
              <w:top w:val="nil"/>
              <w:left w:val="nil"/>
              <w:bottom w:val="nil"/>
              <w:right w:val="nil"/>
            </w:tcBorders>
            <w:shd w:val="clear" w:color="auto" w:fill="auto"/>
            <w:vAlign w:val="center"/>
          </w:tcPr>
          <w:p w14:paraId="66FC614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140" w:type="dxa"/>
            <w:tcBorders>
              <w:top w:val="nil"/>
              <w:left w:val="nil"/>
              <w:bottom w:val="nil"/>
              <w:right w:val="nil"/>
            </w:tcBorders>
            <w:shd w:val="clear" w:color="auto" w:fill="auto"/>
            <w:vAlign w:val="center"/>
          </w:tcPr>
          <w:p w14:paraId="5626DB3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520" w:type="dxa"/>
            <w:tcBorders>
              <w:top w:val="nil"/>
              <w:left w:val="nil"/>
              <w:bottom w:val="nil"/>
              <w:right w:val="nil"/>
            </w:tcBorders>
            <w:shd w:val="clear" w:color="auto" w:fill="auto"/>
            <w:vAlign w:val="center"/>
          </w:tcPr>
          <w:p w14:paraId="3FCD026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620" w:type="dxa"/>
            <w:tcBorders>
              <w:top w:val="nil"/>
              <w:left w:val="nil"/>
              <w:bottom w:val="nil"/>
              <w:right w:val="nil"/>
            </w:tcBorders>
            <w:shd w:val="clear" w:color="auto" w:fill="auto"/>
            <w:vAlign w:val="center"/>
          </w:tcPr>
          <w:p w14:paraId="6D1B69D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52DC7187">
        <w:tblPrEx>
          <w:tblCellMar>
            <w:top w:w="0" w:type="dxa"/>
            <w:left w:w="108" w:type="dxa"/>
            <w:bottom w:w="0" w:type="dxa"/>
            <w:right w:w="108" w:type="dxa"/>
          </w:tblCellMar>
        </w:tblPrEx>
        <w:trPr>
          <w:trHeight w:val="379" w:hRule="atLeast"/>
        </w:trPr>
        <w:tc>
          <w:tcPr>
            <w:tcW w:w="1540" w:type="dxa"/>
            <w:tcBorders>
              <w:top w:val="nil"/>
              <w:left w:val="nil"/>
              <w:bottom w:val="nil"/>
              <w:right w:val="nil"/>
            </w:tcBorders>
            <w:shd w:val="clear" w:color="auto" w:fill="auto"/>
            <w:vAlign w:val="center"/>
          </w:tcPr>
          <w:p w14:paraId="651E0AD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3040" w:type="dxa"/>
            <w:tcBorders>
              <w:top w:val="nil"/>
              <w:left w:val="nil"/>
              <w:bottom w:val="nil"/>
              <w:right w:val="nil"/>
            </w:tcBorders>
            <w:shd w:val="clear" w:color="auto" w:fill="auto"/>
            <w:vAlign w:val="center"/>
          </w:tcPr>
          <w:p w14:paraId="71EEDF2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140" w:type="dxa"/>
            <w:tcBorders>
              <w:top w:val="nil"/>
              <w:left w:val="nil"/>
              <w:bottom w:val="nil"/>
              <w:right w:val="nil"/>
            </w:tcBorders>
            <w:shd w:val="clear" w:color="auto" w:fill="auto"/>
            <w:vAlign w:val="center"/>
          </w:tcPr>
          <w:p w14:paraId="627EE84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520" w:type="dxa"/>
            <w:tcBorders>
              <w:top w:val="nil"/>
              <w:left w:val="nil"/>
              <w:bottom w:val="nil"/>
              <w:right w:val="nil"/>
            </w:tcBorders>
            <w:shd w:val="clear" w:color="auto" w:fill="auto"/>
            <w:vAlign w:val="center"/>
          </w:tcPr>
          <w:p w14:paraId="454CA50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620" w:type="dxa"/>
            <w:tcBorders>
              <w:top w:val="nil"/>
              <w:left w:val="nil"/>
              <w:bottom w:val="nil"/>
              <w:right w:val="nil"/>
            </w:tcBorders>
            <w:shd w:val="clear" w:color="auto" w:fill="auto"/>
            <w:vAlign w:val="center"/>
          </w:tcPr>
          <w:p w14:paraId="3987C1E5">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387AE6DD">
        <w:tblPrEx>
          <w:tblCellMar>
            <w:top w:w="0" w:type="dxa"/>
            <w:left w:w="108" w:type="dxa"/>
            <w:bottom w:w="0" w:type="dxa"/>
            <w:right w:w="108" w:type="dxa"/>
          </w:tblCellMar>
        </w:tblPrEx>
        <w:trPr>
          <w:trHeight w:val="638" w:hRule="atLeast"/>
        </w:trPr>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17E0">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3040" w:type="dxa"/>
            <w:tcBorders>
              <w:top w:val="single" w:color="000000" w:sz="4" w:space="0"/>
              <w:left w:val="nil"/>
              <w:bottom w:val="single" w:color="000000" w:sz="4" w:space="0"/>
              <w:right w:val="single" w:color="000000" w:sz="4" w:space="0"/>
            </w:tcBorders>
            <w:shd w:val="clear" w:color="auto" w:fill="auto"/>
            <w:vAlign w:val="center"/>
          </w:tcPr>
          <w:p w14:paraId="6B34AB55">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69348D6D">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总计</w:t>
            </w:r>
          </w:p>
        </w:tc>
        <w:tc>
          <w:tcPr>
            <w:tcW w:w="1520" w:type="dxa"/>
            <w:tcBorders>
              <w:top w:val="single" w:color="000000" w:sz="4" w:space="0"/>
              <w:left w:val="nil"/>
              <w:bottom w:val="single" w:color="000000" w:sz="4" w:space="0"/>
              <w:right w:val="single" w:color="000000" w:sz="4" w:space="0"/>
            </w:tcBorders>
            <w:shd w:val="clear" w:color="auto" w:fill="auto"/>
            <w:vAlign w:val="center"/>
          </w:tcPr>
          <w:p w14:paraId="2E0EE0D0">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基本支出</w:t>
            </w:r>
          </w:p>
        </w:tc>
        <w:tc>
          <w:tcPr>
            <w:tcW w:w="1620" w:type="dxa"/>
            <w:tcBorders>
              <w:top w:val="single" w:color="000000" w:sz="4" w:space="0"/>
              <w:left w:val="nil"/>
              <w:bottom w:val="single" w:color="000000" w:sz="4" w:space="0"/>
              <w:right w:val="single" w:color="000000" w:sz="4" w:space="0"/>
            </w:tcBorders>
            <w:shd w:val="clear" w:color="auto" w:fill="auto"/>
            <w:vAlign w:val="center"/>
          </w:tcPr>
          <w:p w14:paraId="408A3718">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项目支出</w:t>
            </w:r>
          </w:p>
        </w:tc>
      </w:tr>
      <w:tr w14:paraId="79569F48">
        <w:tblPrEx>
          <w:tblCellMar>
            <w:top w:w="0" w:type="dxa"/>
            <w:left w:w="108" w:type="dxa"/>
            <w:bottom w:w="0" w:type="dxa"/>
            <w:right w:w="108" w:type="dxa"/>
          </w:tblCellMar>
        </w:tblPrEx>
        <w:trPr>
          <w:trHeight w:val="465" w:hRule="atLeast"/>
        </w:trPr>
        <w:tc>
          <w:tcPr>
            <w:tcW w:w="4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CDFBC">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140" w:type="dxa"/>
            <w:tcBorders>
              <w:top w:val="nil"/>
              <w:left w:val="nil"/>
              <w:bottom w:val="single" w:color="000000" w:sz="4" w:space="0"/>
              <w:right w:val="single" w:color="000000" w:sz="4" w:space="0"/>
            </w:tcBorders>
            <w:shd w:val="clear" w:color="auto" w:fill="auto"/>
            <w:vAlign w:val="center"/>
          </w:tcPr>
          <w:p w14:paraId="0046ECDD">
            <w:pPr>
              <w:widowControl/>
              <w:jc w:val="right"/>
              <w:rPr>
                <w:rFonts w:eastAsia="宋体"/>
                <w:b/>
                <w:bCs/>
                <w:color w:val="000000"/>
                <w:kern w:val="0"/>
                <w:sz w:val="24"/>
                <w:szCs w:val="24"/>
              </w:rPr>
            </w:pPr>
            <w:r>
              <w:rPr>
                <w:rFonts w:eastAsia="宋体"/>
                <w:b/>
                <w:bCs/>
                <w:color w:val="000000"/>
                <w:kern w:val="0"/>
                <w:sz w:val="24"/>
                <w:szCs w:val="24"/>
              </w:rPr>
              <w:t>225.06</w:t>
            </w:r>
          </w:p>
        </w:tc>
        <w:tc>
          <w:tcPr>
            <w:tcW w:w="1520" w:type="dxa"/>
            <w:tcBorders>
              <w:top w:val="nil"/>
              <w:left w:val="nil"/>
              <w:bottom w:val="single" w:color="000000" w:sz="4" w:space="0"/>
              <w:right w:val="single" w:color="000000" w:sz="4" w:space="0"/>
            </w:tcBorders>
            <w:shd w:val="clear" w:color="auto" w:fill="auto"/>
            <w:vAlign w:val="center"/>
          </w:tcPr>
          <w:p w14:paraId="1972D1C7">
            <w:pPr>
              <w:widowControl/>
              <w:jc w:val="right"/>
              <w:rPr>
                <w:rFonts w:eastAsia="宋体"/>
                <w:b/>
                <w:bCs/>
                <w:color w:val="000000"/>
                <w:kern w:val="0"/>
                <w:sz w:val="24"/>
                <w:szCs w:val="24"/>
              </w:rPr>
            </w:pPr>
            <w:r>
              <w:rPr>
                <w:rFonts w:eastAsia="宋体"/>
                <w:b/>
                <w:bCs/>
                <w:color w:val="000000"/>
                <w:kern w:val="0"/>
                <w:sz w:val="24"/>
                <w:szCs w:val="24"/>
              </w:rPr>
              <w:t>189.06</w:t>
            </w:r>
          </w:p>
        </w:tc>
        <w:tc>
          <w:tcPr>
            <w:tcW w:w="1620" w:type="dxa"/>
            <w:tcBorders>
              <w:top w:val="nil"/>
              <w:left w:val="nil"/>
              <w:bottom w:val="single" w:color="000000" w:sz="4" w:space="0"/>
              <w:right w:val="single" w:color="000000" w:sz="4" w:space="0"/>
            </w:tcBorders>
            <w:shd w:val="clear" w:color="auto" w:fill="auto"/>
            <w:vAlign w:val="center"/>
          </w:tcPr>
          <w:p w14:paraId="510F59E4">
            <w:pPr>
              <w:widowControl/>
              <w:jc w:val="right"/>
              <w:rPr>
                <w:rFonts w:eastAsia="宋体"/>
                <w:b/>
                <w:bCs/>
                <w:color w:val="000000"/>
                <w:kern w:val="0"/>
                <w:sz w:val="24"/>
                <w:szCs w:val="24"/>
              </w:rPr>
            </w:pPr>
            <w:r>
              <w:rPr>
                <w:rFonts w:eastAsia="宋体"/>
                <w:b/>
                <w:bCs/>
                <w:color w:val="000000"/>
                <w:kern w:val="0"/>
                <w:sz w:val="24"/>
                <w:szCs w:val="24"/>
              </w:rPr>
              <w:t>36.00</w:t>
            </w:r>
          </w:p>
        </w:tc>
      </w:tr>
      <w:tr w14:paraId="10578FE8">
        <w:tblPrEx>
          <w:tblCellMar>
            <w:top w:w="0" w:type="dxa"/>
            <w:left w:w="108" w:type="dxa"/>
            <w:bottom w:w="0" w:type="dxa"/>
            <w:right w:w="108" w:type="dxa"/>
          </w:tblCellMar>
        </w:tblPrEx>
        <w:trPr>
          <w:trHeight w:val="432" w:hRule="atLeast"/>
        </w:trPr>
        <w:tc>
          <w:tcPr>
            <w:tcW w:w="1540" w:type="dxa"/>
            <w:tcBorders>
              <w:top w:val="nil"/>
              <w:left w:val="single" w:color="000000" w:sz="4" w:space="0"/>
              <w:bottom w:val="single" w:color="000000" w:sz="4" w:space="0"/>
              <w:right w:val="single" w:color="000000" w:sz="4" w:space="0"/>
            </w:tcBorders>
            <w:shd w:val="clear" w:color="auto" w:fill="auto"/>
            <w:noWrap/>
            <w:vAlign w:val="center"/>
          </w:tcPr>
          <w:p w14:paraId="13D12E2E">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201</w:t>
            </w:r>
          </w:p>
        </w:tc>
        <w:tc>
          <w:tcPr>
            <w:tcW w:w="3040" w:type="dxa"/>
            <w:tcBorders>
              <w:top w:val="nil"/>
              <w:left w:val="nil"/>
              <w:bottom w:val="single" w:color="000000" w:sz="4" w:space="0"/>
              <w:right w:val="single" w:color="000000" w:sz="4" w:space="0"/>
            </w:tcBorders>
            <w:shd w:val="clear" w:color="auto" w:fill="auto"/>
            <w:vAlign w:val="center"/>
          </w:tcPr>
          <w:p w14:paraId="7E0B1703">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一般公共服务支出</w:t>
            </w:r>
          </w:p>
        </w:tc>
        <w:tc>
          <w:tcPr>
            <w:tcW w:w="1140" w:type="dxa"/>
            <w:tcBorders>
              <w:top w:val="nil"/>
              <w:left w:val="nil"/>
              <w:bottom w:val="single" w:color="000000" w:sz="4" w:space="0"/>
              <w:right w:val="single" w:color="000000" w:sz="4" w:space="0"/>
            </w:tcBorders>
            <w:shd w:val="clear" w:color="auto" w:fill="auto"/>
            <w:vAlign w:val="center"/>
          </w:tcPr>
          <w:p w14:paraId="47EA0ADD">
            <w:pPr>
              <w:widowControl/>
              <w:jc w:val="right"/>
              <w:rPr>
                <w:rFonts w:eastAsia="宋体"/>
                <w:color w:val="000000"/>
                <w:kern w:val="0"/>
                <w:sz w:val="24"/>
                <w:szCs w:val="24"/>
              </w:rPr>
            </w:pPr>
            <w:r>
              <w:rPr>
                <w:rFonts w:eastAsia="宋体"/>
                <w:color w:val="000000"/>
                <w:kern w:val="0"/>
                <w:sz w:val="24"/>
                <w:szCs w:val="24"/>
              </w:rPr>
              <w:t>2.42</w:t>
            </w:r>
          </w:p>
        </w:tc>
        <w:tc>
          <w:tcPr>
            <w:tcW w:w="1520" w:type="dxa"/>
            <w:tcBorders>
              <w:top w:val="nil"/>
              <w:left w:val="nil"/>
              <w:bottom w:val="single" w:color="000000" w:sz="4" w:space="0"/>
              <w:right w:val="single" w:color="000000" w:sz="4" w:space="0"/>
            </w:tcBorders>
            <w:shd w:val="clear" w:color="auto" w:fill="auto"/>
            <w:vAlign w:val="center"/>
          </w:tcPr>
          <w:p w14:paraId="1C075ED2">
            <w:pPr>
              <w:widowControl/>
              <w:jc w:val="right"/>
              <w:rPr>
                <w:rFonts w:eastAsia="宋体"/>
                <w:color w:val="000000"/>
                <w:kern w:val="0"/>
                <w:sz w:val="24"/>
                <w:szCs w:val="24"/>
              </w:rPr>
            </w:pPr>
            <w:r>
              <w:rPr>
                <w:rFonts w:eastAsia="宋体"/>
                <w:color w:val="000000"/>
                <w:kern w:val="0"/>
                <w:sz w:val="24"/>
                <w:szCs w:val="24"/>
              </w:rPr>
              <w:t>2.42</w:t>
            </w:r>
          </w:p>
        </w:tc>
        <w:tc>
          <w:tcPr>
            <w:tcW w:w="1620" w:type="dxa"/>
            <w:tcBorders>
              <w:top w:val="nil"/>
              <w:left w:val="nil"/>
              <w:bottom w:val="single" w:color="000000" w:sz="4" w:space="0"/>
              <w:right w:val="single" w:color="000000" w:sz="4" w:space="0"/>
            </w:tcBorders>
            <w:shd w:val="clear" w:color="auto" w:fill="auto"/>
            <w:vAlign w:val="center"/>
          </w:tcPr>
          <w:p w14:paraId="5D15FCF0">
            <w:pPr>
              <w:widowControl/>
              <w:jc w:val="right"/>
              <w:rPr>
                <w:rFonts w:eastAsia="宋体"/>
                <w:color w:val="000000"/>
                <w:kern w:val="0"/>
                <w:sz w:val="24"/>
                <w:szCs w:val="24"/>
              </w:rPr>
            </w:pPr>
            <w:r>
              <w:rPr>
                <w:rFonts w:eastAsia="宋体"/>
                <w:color w:val="000000"/>
                <w:kern w:val="0"/>
                <w:sz w:val="24"/>
                <w:szCs w:val="24"/>
              </w:rPr>
              <w:t xml:space="preserve"> </w:t>
            </w:r>
          </w:p>
        </w:tc>
      </w:tr>
      <w:tr w14:paraId="7C3897D4">
        <w:tblPrEx>
          <w:tblCellMar>
            <w:top w:w="0" w:type="dxa"/>
            <w:left w:w="108" w:type="dxa"/>
            <w:bottom w:w="0" w:type="dxa"/>
            <w:right w:w="108" w:type="dxa"/>
          </w:tblCellMar>
        </w:tblPrEx>
        <w:trPr>
          <w:trHeight w:val="660"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6D24FBEA">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20103</w:t>
            </w:r>
          </w:p>
        </w:tc>
        <w:tc>
          <w:tcPr>
            <w:tcW w:w="3040" w:type="dxa"/>
            <w:tcBorders>
              <w:top w:val="nil"/>
              <w:left w:val="nil"/>
              <w:bottom w:val="single" w:color="000000" w:sz="4" w:space="0"/>
              <w:right w:val="single" w:color="000000" w:sz="4" w:space="0"/>
            </w:tcBorders>
            <w:shd w:val="clear" w:color="auto" w:fill="auto"/>
            <w:vAlign w:val="center"/>
          </w:tcPr>
          <w:p w14:paraId="5856CAD0">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政府办公厅（室）及相关机构事务</w:t>
            </w:r>
          </w:p>
        </w:tc>
        <w:tc>
          <w:tcPr>
            <w:tcW w:w="1140" w:type="dxa"/>
            <w:tcBorders>
              <w:top w:val="nil"/>
              <w:left w:val="nil"/>
              <w:bottom w:val="single" w:color="000000" w:sz="4" w:space="0"/>
              <w:right w:val="single" w:color="000000" w:sz="4" w:space="0"/>
            </w:tcBorders>
            <w:shd w:val="clear" w:color="auto" w:fill="auto"/>
            <w:vAlign w:val="center"/>
          </w:tcPr>
          <w:p w14:paraId="1E2AB118">
            <w:pPr>
              <w:widowControl/>
              <w:jc w:val="right"/>
              <w:rPr>
                <w:rFonts w:eastAsia="宋体"/>
                <w:color w:val="000000"/>
                <w:kern w:val="0"/>
                <w:sz w:val="24"/>
                <w:szCs w:val="24"/>
              </w:rPr>
            </w:pPr>
            <w:r>
              <w:rPr>
                <w:rFonts w:eastAsia="宋体"/>
                <w:color w:val="000000"/>
                <w:kern w:val="0"/>
                <w:sz w:val="24"/>
                <w:szCs w:val="24"/>
              </w:rPr>
              <w:t>2.42</w:t>
            </w:r>
          </w:p>
        </w:tc>
        <w:tc>
          <w:tcPr>
            <w:tcW w:w="1520" w:type="dxa"/>
            <w:tcBorders>
              <w:top w:val="nil"/>
              <w:left w:val="nil"/>
              <w:bottom w:val="single" w:color="000000" w:sz="4" w:space="0"/>
              <w:right w:val="single" w:color="000000" w:sz="4" w:space="0"/>
            </w:tcBorders>
            <w:shd w:val="clear" w:color="auto" w:fill="auto"/>
            <w:vAlign w:val="center"/>
          </w:tcPr>
          <w:p w14:paraId="17A6787C">
            <w:pPr>
              <w:widowControl/>
              <w:jc w:val="right"/>
              <w:rPr>
                <w:rFonts w:eastAsia="宋体"/>
                <w:color w:val="000000"/>
                <w:kern w:val="0"/>
                <w:sz w:val="24"/>
                <w:szCs w:val="24"/>
              </w:rPr>
            </w:pPr>
            <w:r>
              <w:rPr>
                <w:rFonts w:eastAsia="宋体"/>
                <w:color w:val="000000"/>
                <w:kern w:val="0"/>
                <w:sz w:val="24"/>
                <w:szCs w:val="24"/>
              </w:rPr>
              <w:t>2.42</w:t>
            </w:r>
          </w:p>
        </w:tc>
        <w:tc>
          <w:tcPr>
            <w:tcW w:w="1620" w:type="dxa"/>
            <w:tcBorders>
              <w:top w:val="nil"/>
              <w:left w:val="nil"/>
              <w:bottom w:val="single" w:color="000000" w:sz="4" w:space="0"/>
              <w:right w:val="single" w:color="000000" w:sz="4" w:space="0"/>
            </w:tcBorders>
            <w:shd w:val="clear" w:color="auto" w:fill="auto"/>
            <w:vAlign w:val="center"/>
          </w:tcPr>
          <w:p w14:paraId="5CB7460A">
            <w:pPr>
              <w:widowControl/>
              <w:jc w:val="right"/>
              <w:rPr>
                <w:rFonts w:eastAsia="宋体"/>
                <w:color w:val="000000"/>
                <w:kern w:val="0"/>
                <w:sz w:val="24"/>
                <w:szCs w:val="24"/>
              </w:rPr>
            </w:pPr>
            <w:r>
              <w:rPr>
                <w:rFonts w:eastAsia="宋体"/>
                <w:color w:val="000000"/>
                <w:kern w:val="0"/>
                <w:sz w:val="24"/>
                <w:szCs w:val="24"/>
              </w:rPr>
              <w:t xml:space="preserve"> </w:t>
            </w:r>
          </w:p>
        </w:tc>
      </w:tr>
      <w:tr w14:paraId="58D55571">
        <w:tblPrEx>
          <w:tblCellMar>
            <w:top w:w="0" w:type="dxa"/>
            <w:left w:w="108" w:type="dxa"/>
            <w:bottom w:w="0" w:type="dxa"/>
            <w:right w:w="108" w:type="dxa"/>
          </w:tblCellMar>
        </w:tblPrEx>
        <w:trPr>
          <w:trHeight w:val="413"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799D874B">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2010350</w:t>
            </w:r>
          </w:p>
        </w:tc>
        <w:tc>
          <w:tcPr>
            <w:tcW w:w="3040" w:type="dxa"/>
            <w:tcBorders>
              <w:top w:val="nil"/>
              <w:left w:val="nil"/>
              <w:bottom w:val="single" w:color="000000" w:sz="4" w:space="0"/>
              <w:right w:val="single" w:color="000000" w:sz="4" w:space="0"/>
            </w:tcBorders>
            <w:shd w:val="clear" w:color="auto" w:fill="auto"/>
            <w:vAlign w:val="center"/>
          </w:tcPr>
          <w:p w14:paraId="5A61C414">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事业运行</w:t>
            </w:r>
          </w:p>
        </w:tc>
        <w:tc>
          <w:tcPr>
            <w:tcW w:w="1140" w:type="dxa"/>
            <w:tcBorders>
              <w:top w:val="nil"/>
              <w:left w:val="nil"/>
              <w:bottom w:val="single" w:color="000000" w:sz="4" w:space="0"/>
              <w:right w:val="single" w:color="000000" w:sz="4" w:space="0"/>
            </w:tcBorders>
            <w:shd w:val="clear" w:color="auto" w:fill="auto"/>
            <w:vAlign w:val="center"/>
          </w:tcPr>
          <w:p w14:paraId="217EA5BF">
            <w:pPr>
              <w:widowControl/>
              <w:jc w:val="right"/>
              <w:rPr>
                <w:rFonts w:eastAsia="宋体"/>
                <w:color w:val="000000"/>
                <w:kern w:val="0"/>
                <w:sz w:val="24"/>
                <w:szCs w:val="24"/>
              </w:rPr>
            </w:pPr>
            <w:r>
              <w:rPr>
                <w:rFonts w:eastAsia="宋体"/>
                <w:color w:val="000000"/>
                <w:kern w:val="0"/>
                <w:sz w:val="24"/>
                <w:szCs w:val="24"/>
              </w:rPr>
              <w:t>2.42</w:t>
            </w:r>
          </w:p>
        </w:tc>
        <w:tc>
          <w:tcPr>
            <w:tcW w:w="1520" w:type="dxa"/>
            <w:tcBorders>
              <w:top w:val="nil"/>
              <w:left w:val="nil"/>
              <w:bottom w:val="single" w:color="000000" w:sz="4" w:space="0"/>
              <w:right w:val="single" w:color="000000" w:sz="4" w:space="0"/>
            </w:tcBorders>
            <w:shd w:val="clear" w:color="auto" w:fill="auto"/>
            <w:vAlign w:val="center"/>
          </w:tcPr>
          <w:p w14:paraId="004640AF">
            <w:pPr>
              <w:widowControl/>
              <w:jc w:val="right"/>
              <w:rPr>
                <w:rFonts w:eastAsia="宋体"/>
                <w:color w:val="000000"/>
                <w:kern w:val="0"/>
                <w:sz w:val="24"/>
                <w:szCs w:val="24"/>
              </w:rPr>
            </w:pPr>
            <w:r>
              <w:rPr>
                <w:rFonts w:eastAsia="宋体"/>
                <w:color w:val="000000"/>
                <w:kern w:val="0"/>
                <w:sz w:val="24"/>
                <w:szCs w:val="24"/>
              </w:rPr>
              <w:t>2.42</w:t>
            </w:r>
          </w:p>
        </w:tc>
        <w:tc>
          <w:tcPr>
            <w:tcW w:w="1620" w:type="dxa"/>
            <w:tcBorders>
              <w:top w:val="nil"/>
              <w:left w:val="nil"/>
              <w:bottom w:val="single" w:color="000000" w:sz="4" w:space="0"/>
              <w:right w:val="single" w:color="000000" w:sz="4" w:space="0"/>
            </w:tcBorders>
            <w:shd w:val="clear" w:color="auto" w:fill="auto"/>
            <w:vAlign w:val="center"/>
          </w:tcPr>
          <w:p w14:paraId="47EB82E6">
            <w:pPr>
              <w:widowControl/>
              <w:jc w:val="right"/>
              <w:rPr>
                <w:rFonts w:eastAsia="宋体"/>
                <w:color w:val="000000"/>
                <w:kern w:val="0"/>
                <w:sz w:val="24"/>
                <w:szCs w:val="24"/>
              </w:rPr>
            </w:pPr>
            <w:r>
              <w:rPr>
                <w:rFonts w:eastAsia="宋体"/>
                <w:color w:val="000000"/>
                <w:kern w:val="0"/>
                <w:sz w:val="24"/>
                <w:szCs w:val="24"/>
              </w:rPr>
              <w:t xml:space="preserve"> </w:t>
            </w:r>
          </w:p>
        </w:tc>
      </w:tr>
      <w:tr w14:paraId="73EA9774">
        <w:tblPrEx>
          <w:tblCellMar>
            <w:top w:w="0" w:type="dxa"/>
            <w:left w:w="108" w:type="dxa"/>
            <w:bottom w:w="0" w:type="dxa"/>
            <w:right w:w="108" w:type="dxa"/>
          </w:tblCellMar>
        </w:tblPrEx>
        <w:trPr>
          <w:trHeight w:val="432" w:hRule="atLeast"/>
        </w:trPr>
        <w:tc>
          <w:tcPr>
            <w:tcW w:w="1540" w:type="dxa"/>
            <w:tcBorders>
              <w:top w:val="nil"/>
              <w:left w:val="single" w:color="000000" w:sz="4" w:space="0"/>
              <w:bottom w:val="single" w:color="000000" w:sz="4" w:space="0"/>
              <w:right w:val="single" w:color="000000" w:sz="4" w:space="0"/>
            </w:tcBorders>
            <w:shd w:val="clear" w:color="auto" w:fill="auto"/>
            <w:noWrap/>
            <w:vAlign w:val="center"/>
          </w:tcPr>
          <w:p w14:paraId="72A8024A">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208</w:t>
            </w:r>
          </w:p>
        </w:tc>
        <w:tc>
          <w:tcPr>
            <w:tcW w:w="3040" w:type="dxa"/>
            <w:tcBorders>
              <w:top w:val="nil"/>
              <w:left w:val="nil"/>
              <w:bottom w:val="single" w:color="000000" w:sz="4" w:space="0"/>
              <w:right w:val="single" w:color="000000" w:sz="4" w:space="0"/>
            </w:tcBorders>
            <w:shd w:val="clear" w:color="auto" w:fill="auto"/>
            <w:vAlign w:val="center"/>
          </w:tcPr>
          <w:p w14:paraId="3D9C4CF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1140" w:type="dxa"/>
            <w:tcBorders>
              <w:top w:val="nil"/>
              <w:left w:val="nil"/>
              <w:bottom w:val="single" w:color="000000" w:sz="4" w:space="0"/>
              <w:right w:val="single" w:color="000000" w:sz="4" w:space="0"/>
            </w:tcBorders>
            <w:shd w:val="clear" w:color="auto" w:fill="auto"/>
            <w:vAlign w:val="center"/>
          </w:tcPr>
          <w:p w14:paraId="364DD3BA">
            <w:pPr>
              <w:widowControl/>
              <w:jc w:val="right"/>
              <w:rPr>
                <w:rFonts w:eastAsia="宋体"/>
                <w:color w:val="000000"/>
                <w:kern w:val="0"/>
                <w:sz w:val="24"/>
                <w:szCs w:val="24"/>
              </w:rPr>
            </w:pPr>
            <w:r>
              <w:rPr>
                <w:rFonts w:eastAsia="宋体"/>
                <w:color w:val="000000"/>
                <w:kern w:val="0"/>
                <w:sz w:val="24"/>
                <w:szCs w:val="24"/>
              </w:rPr>
              <w:t>205.02</w:t>
            </w:r>
          </w:p>
        </w:tc>
        <w:tc>
          <w:tcPr>
            <w:tcW w:w="1520" w:type="dxa"/>
            <w:tcBorders>
              <w:top w:val="nil"/>
              <w:left w:val="nil"/>
              <w:bottom w:val="single" w:color="000000" w:sz="4" w:space="0"/>
              <w:right w:val="single" w:color="000000" w:sz="4" w:space="0"/>
            </w:tcBorders>
            <w:shd w:val="clear" w:color="auto" w:fill="auto"/>
            <w:vAlign w:val="center"/>
          </w:tcPr>
          <w:p w14:paraId="33DE741A">
            <w:pPr>
              <w:widowControl/>
              <w:jc w:val="right"/>
              <w:rPr>
                <w:rFonts w:eastAsia="宋体"/>
                <w:color w:val="000000"/>
                <w:kern w:val="0"/>
                <w:sz w:val="24"/>
                <w:szCs w:val="24"/>
              </w:rPr>
            </w:pPr>
            <w:r>
              <w:rPr>
                <w:rFonts w:eastAsia="宋体"/>
                <w:color w:val="000000"/>
                <w:kern w:val="0"/>
                <w:sz w:val="24"/>
                <w:szCs w:val="24"/>
              </w:rPr>
              <w:t>169.02</w:t>
            </w:r>
          </w:p>
        </w:tc>
        <w:tc>
          <w:tcPr>
            <w:tcW w:w="1620" w:type="dxa"/>
            <w:tcBorders>
              <w:top w:val="nil"/>
              <w:left w:val="nil"/>
              <w:bottom w:val="single" w:color="000000" w:sz="4" w:space="0"/>
              <w:right w:val="single" w:color="000000" w:sz="4" w:space="0"/>
            </w:tcBorders>
            <w:shd w:val="clear" w:color="auto" w:fill="auto"/>
            <w:vAlign w:val="center"/>
          </w:tcPr>
          <w:p w14:paraId="6A8213CA">
            <w:pPr>
              <w:widowControl/>
              <w:jc w:val="right"/>
              <w:rPr>
                <w:rFonts w:eastAsia="宋体"/>
                <w:color w:val="000000"/>
                <w:kern w:val="0"/>
                <w:sz w:val="24"/>
                <w:szCs w:val="24"/>
              </w:rPr>
            </w:pPr>
            <w:r>
              <w:rPr>
                <w:rFonts w:eastAsia="宋体"/>
                <w:color w:val="000000"/>
                <w:kern w:val="0"/>
                <w:sz w:val="24"/>
                <w:szCs w:val="24"/>
              </w:rPr>
              <w:t>36.00</w:t>
            </w:r>
          </w:p>
        </w:tc>
      </w:tr>
      <w:tr w14:paraId="53D02899">
        <w:tblPrEx>
          <w:tblCellMar>
            <w:top w:w="0" w:type="dxa"/>
            <w:left w:w="108" w:type="dxa"/>
            <w:bottom w:w="0" w:type="dxa"/>
            <w:right w:w="108" w:type="dxa"/>
          </w:tblCellMar>
        </w:tblPrEx>
        <w:trPr>
          <w:trHeight w:val="660"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33C0208E">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20801</w:t>
            </w:r>
          </w:p>
        </w:tc>
        <w:tc>
          <w:tcPr>
            <w:tcW w:w="3040" w:type="dxa"/>
            <w:tcBorders>
              <w:top w:val="nil"/>
              <w:left w:val="nil"/>
              <w:bottom w:val="single" w:color="000000" w:sz="4" w:space="0"/>
              <w:right w:val="single" w:color="000000" w:sz="4" w:space="0"/>
            </w:tcBorders>
            <w:shd w:val="clear" w:color="auto" w:fill="auto"/>
            <w:vAlign w:val="center"/>
          </w:tcPr>
          <w:p w14:paraId="58E0AFD1">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人力资源和社会保障管理事务</w:t>
            </w:r>
          </w:p>
        </w:tc>
        <w:tc>
          <w:tcPr>
            <w:tcW w:w="1140" w:type="dxa"/>
            <w:tcBorders>
              <w:top w:val="nil"/>
              <w:left w:val="nil"/>
              <w:bottom w:val="single" w:color="000000" w:sz="4" w:space="0"/>
              <w:right w:val="single" w:color="000000" w:sz="4" w:space="0"/>
            </w:tcBorders>
            <w:shd w:val="clear" w:color="auto" w:fill="auto"/>
            <w:vAlign w:val="center"/>
          </w:tcPr>
          <w:p w14:paraId="2A98DA18">
            <w:pPr>
              <w:widowControl/>
              <w:jc w:val="right"/>
              <w:rPr>
                <w:rFonts w:eastAsia="宋体"/>
                <w:color w:val="000000"/>
                <w:kern w:val="0"/>
                <w:sz w:val="24"/>
                <w:szCs w:val="24"/>
              </w:rPr>
            </w:pPr>
            <w:r>
              <w:rPr>
                <w:rFonts w:eastAsia="宋体"/>
                <w:color w:val="000000"/>
                <w:kern w:val="0"/>
                <w:sz w:val="24"/>
                <w:szCs w:val="24"/>
              </w:rPr>
              <w:t>36.00</w:t>
            </w:r>
          </w:p>
        </w:tc>
        <w:tc>
          <w:tcPr>
            <w:tcW w:w="1520" w:type="dxa"/>
            <w:tcBorders>
              <w:top w:val="nil"/>
              <w:left w:val="nil"/>
              <w:bottom w:val="single" w:color="000000" w:sz="4" w:space="0"/>
              <w:right w:val="single" w:color="000000" w:sz="4" w:space="0"/>
            </w:tcBorders>
            <w:shd w:val="clear" w:color="auto" w:fill="auto"/>
            <w:vAlign w:val="center"/>
          </w:tcPr>
          <w:p w14:paraId="10B22DC9">
            <w:pPr>
              <w:widowControl/>
              <w:jc w:val="right"/>
              <w:rPr>
                <w:rFonts w:eastAsia="宋体"/>
                <w:color w:val="000000"/>
                <w:kern w:val="0"/>
                <w:sz w:val="24"/>
                <w:szCs w:val="24"/>
              </w:rPr>
            </w:pPr>
            <w:r>
              <w:rPr>
                <w:rFonts w:eastAsia="宋体"/>
                <w:color w:val="000000"/>
                <w:kern w:val="0"/>
                <w:sz w:val="24"/>
                <w:szCs w:val="24"/>
              </w:rPr>
              <w:t xml:space="preserve"> </w:t>
            </w:r>
          </w:p>
        </w:tc>
        <w:tc>
          <w:tcPr>
            <w:tcW w:w="1620" w:type="dxa"/>
            <w:tcBorders>
              <w:top w:val="nil"/>
              <w:left w:val="nil"/>
              <w:bottom w:val="single" w:color="000000" w:sz="4" w:space="0"/>
              <w:right w:val="single" w:color="000000" w:sz="4" w:space="0"/>
            </w:tcBorders>
            <w:shd w:val="clear" w:color="auto" w:fill="auto"/>
            <w:vAlign w:val="center"/>
          </w:tcPr>
          <w:p w14:paraId="5282CEF5">
            <w:pPr>
              <w:widowControl/>
              <w:jc w:val="right"/>
              <w:rPr>
                <w:rFonts w:eastAsia="宋体"/>
                <w:color w:val="000000"/>
                <w:kern w:val="0"/>
                <w:sz w:val="24"/>
                <w:szCs w:val="24"/>
              </w:rPr>
            </w:pPr>
            <w:r>
              <w:rPr>
                <w:rFonts w:eastAsia="宋体"/>
                <w:color w:val="000000"/>
                <w:kern w:val="0"/>
                <w:sz w:val="24"/>
                <w:szCs w:val="24"/>
              </w:rPr>
              <w:t>36.00</w:t>
            </w:r>
          </w:p>
        </w:tc>
      </w:tr>
      <w:tr w14:paraId="5BE75A4A">
        <w:tblPrEx>
          <w:tblCellMar>
            <w:top w:w="0" w:type="dxa"/>
            <w:left w:w="108" w:type="dxa"/>
            <w:bottom w:w="0" w:type="dxa"/>
            <w:right w:w="108" w:type="dxa"/>
          </w:tblCellMar>
        </w:tblPrEx>
        <w:trPr>
          <w:trHeight w:val="660"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016A0C68">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2080199</w:t>
            </w:r>
          </w:p>
        </w:tc>
        <w:tc>
          <w:tcPr>
            <w:tcW w:w="3040" w:type="dxa"/>
            <w:tcBorders>
              <w:top w:val="nil"/>
              <w:left w:val="nil"/>
              <w:bottom w:val="single" w:color="000000" w:sz="4" w:space="0"/>
              <w:right w:val="single" w:color="000000" w:sz="4" w:space="0"/>
            </w:tcBorders>
            <w:shd w:val="clear" w:color="auto" w:fill="auto"/>
            <w:vAlign w:val="center"/>
          </w:tcPr>
          <w:p w14:paraId="6340E04E">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其他人力资源和社会保障管理事务支出</w:t>
            </w:r>
          </w:p>
        </w:tc>
        <w:tc>
          <w:tcPr>
            <w:tcW w:w="1140" w:type="dxa"/>
            <w:tcBorders>
              <w:top w:val="nil"/>
              <w:left w:val="nil"/>
              <w:bottom w:val="single" w:color="000000" w:sz="4" w:space="0"/>
              <w:right w:val="single" w:color="000000" w:sz="4" w:space="0"/>
            </w:tcBorders>
            <w:shd w:val="clear" w:color="auto" w:fill="auto"/>
            <w:vAlign w:val="center"/>
          </w:tcPr>
          <w:p w14:paraId="474D1516">
            <w:pPr>
              <w:widowControl/>
              <w:jc w:val="right"/>
              <w:rPr>
                <w:rFonts w:eastAsia="宋体"/>
                <w:color w:val="000000"/>
                <w:kern w:val="0"/>
                <w:sz w:val="24"/>
                <w:szCs w:val="24"/>
              </w:rPr>
            </w:pPr>
            <w:r>
              <w:rPr>
                <w:rFonts w:eastAsia="宋体"/>
                <w:color w:val="000000"/>
                <w:kern w:val="0"/>
                <w:sz w:val="24"/>
                <w:szCs w:val="24"/>
              </w:rPr>
              <w:t>36.00</w:t>
            </w:r>
          </w:p>
        </w:tc>
        <w:tc>
          <w:tcPr>
            <w:tcW w:w="1520" w:type="dxa"/>
            <w:tcBorders>
              <w:top w:val="nil"/>
              <w:left w:val="nil"/>
              <w:bottom w:val="single" w:color="000000" w:sz="4" w:space="0"/>
              <w:right w:val="single" w:color="000000" w:sz="4" w:space="0"/>
            </w:tcBorders>
            <w:shd w:val="clear" w:color="auto" w:fill="auto"/>
            <w:vAlign w:val="center"/>
          </w:tcPr>
          <w:p w14:paraId="45D76122">
            <w:pPr>
              <w:widowControl/>
              <w:jc w:val="right"/>
              <w:rPr>
                <w:rFonts w:eastAsia="宋体"/>
                <w:color w:val="000000"/>
                <w:kern w:val="0"/>
                <w:sz w:val="24"/>
                <w:szCs w:val="24"/>
              </w:rPr>
            </w:pPr>
            <w:r>
              <w:rPr>
                <w:rFonts w:eastAsia="宋体"/>
                <w:color w:val="000000"/>
                <w:kern w:val="0"/>
                <w:sz w:val="24"/>
                <w:szCs w:val="24"/>
              </w:rPr>
              <w:t xml:space="preserve"> </w:t>
            </w:r>
          </w:p>
        </w:tc>
        <w:tc>
          <w:tcPr>
            <w:tcW w:w="1620" w:type="dxa"/>
            <w:tcBorders>
              <w:top w:val="nil"/>
              <w:left w:val="nil"/>
              <w:bottom w:val="single" w:color="000000" w:sz="4" w:space="0"/>
              <w:right w:val="single" w:color="000000" w:sz="4" w:space="0"/>
            </w:tcBorders>
            <w:shd w:val="clear" w:color="auto" w:fill="auto"/>
            <w:vAlign w:val="center"/>
          </w:tcPr>
          <w:p w14:paraId="54FFB537">
            <w:pPr>
              <w:widowControl/>
              <w:jc w:val="right"/>
              <w:rPr>
                <w:rFonts w:eastAsia="宋体"/>
                <w:color w:val="000000"/>
                <w:kern w:val="0"/>
                <w:sz w:val="24"/>
                <w:szCs w:val="24"/>
              </w:rPr>
            </w:pPr>
            <w:r>
              <w:rPr>
                <w:rFonts w:eastAsia="宋体"/>
                <w:color w:val="000000"/>
                <w:kern w:val="0"/>
                <w:sz w:val="24"/>
                <w:szCs w:val="24"/>
              </w:rPr>
              <w:t>36.00</w:t>
            </w:r>
          </w:p>
        </w:tc>
      </w:tr>
      <w:tr w14:paraId="1040137D">
        <w:tblPrEx>
          <w:tblCellMar>
            <w:top w:w="0" w:type="dxa"/>
            <w:left w:w="108" w:type="dxa"/>
            <w:bottom w:w="0" w:type="dxa"/>
            <w:right w:w="108" w:type="dxa"/>
          </w:tblCellMar>
        </w:tblPrEx>
        <w:trPr>
          <w:trHeight w:val="413"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09E54282">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20805</w:t>
            </w:r>
          </w:p>
        </w:tc>
        <w:tc>
          <w:tcPr>
            <w:tcW w:w="3040" w:type="dxa"/>
            <w:tcBorders>
              <w:top w:val="nil"/>
              <w:left w:val="nil"/>
              <w:bottom w:val="single" w:color="000000" w:sz="4" w:space="0"/>
              <w:right w:val="single" w:color="000000" w:sz="4" w:space="0"/>
            </w:tcBorders>
            <w:shd w:val="clear" w:color="auto" w:fill="auto"/>
            <w:vAlign w:val="center"/>
          </w:tcPr>
          <w:p w14:paraId="112692BA">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行政事业单位养老支出</w:t>
            </w:r>
          </w:p>
        </w:tc>
        <w:tc>
          <w:tcPr>
            <w:tcW w:w="1140" w:type="dxa"/>
            <w:tcBorders>
              <w:top w:val="nil"/>
              <w:left w:val="nil"/>
              <w:bottom w:val="single" w:color="000000" w:sz="4" w:space="0"/>
              <w:right w:val="single" w:color="000000" w:sz="4" w:space="0"/>
            </w:tcBorders>
            <w:shd w:val="clear" w:color="auto" w:fill="auto"/>
            <w:vAlign w:val="center"/>
          </w:tcPr>
          <w:p w14:paraId="52BDE087">
            <w:pPr>
              <w:widowControl/>
              <w:jc w:val="right"/>
              <w:rPr>
                <w:rFonts w:eastAsia="宋体"/>
                <w:color w:val="000000"/>
                <w:kern w:val="0"/>
                <w:sz w:val="24"/>
                <w:szCs w:val="24"/>
              </w:rPr>
            </w:pPr>
            <w:r>
              <w:rPr>
                <w:rFonts w:eastAsia="宋体"/>
                <w:color w:val="000000"/>
                <w:kern w:val="0"/>
                <w:sz w:val="24"/>
                <w:szCs w:val="24"/>
              </w:rPr>
              <w:t>54.28</w:t>
            </w:r>
          </w:p>
        </w:tc>
        <w:tc>
          <w:tcPr>
            <w:tcW w:w="1520" w:type="dxa"/>
            <w:tcBorders>
              <w:top w:val="nil"/>
              <w:left w:val="nil"/>
              <w:bottom w:val="single" w:color="000000" w:sz="4" w:space="0"/>
              <w:right w:val="single" w:color="000000" w:sz="4" w:space="0"/>
            </w:tcBorders>
            <w:shd w:val="clear" w:color="auto" w:fill="auto"/>
            <w:vAlign w:val="center"/>
          </w:tcPr>
          <w:p w14:paraId="2D5830D0">
            <w:pPr>
              <w:widowControl/>
              <w:jc w:val="right"/>
              <w:rPr>
                <w:rFonts w:eastAsia="宋体"/>
                <w:color w:val="000000"/>
                <w:kern w:val="0"/>
                <w:sz w:val="24"/>
                <w:szCs w:val="24"/>
              </w:rPr>
            </w:pPr>
            <w:r>
              <w:rPr>
                <w:rFonts w:eastAsia="宋体"/>
                <w:color w:val="000000"/>
                <w:kern w:val="0"/>
                <w:sz w:val="24"/>
                <w:szCs w:val="24"/>
              </w:rPr>
              <w:t>54.28</w:t>
            </w:r>
          </w:p>
        </w:tc>
        <w:tc>
          <w:tcPr>
            <w:tcW w:w="1620" w:type="dxa"/>
            <w:tcBorders>
              <w:top w:val="nil"/>
              <w:left w:val="nil"/>
              <w:bottom w:val="single" w:color="000000" w:sz="4" w:space="0"/>
              <w:right w:val="single" w:color="000000" w:sz="4" w:space="0"/>
            </w:tcBorders>
            <w:shd w:val="clear" w:color="auto" w:fill="auto"/>
            <w:vAlign w:val="center"/>
          </w:tcPr>
          <w:p w14:paraId="479D2CC5">
            <w:pPr>
              <w:widowControl/>
              <w:jc w:val="right"/>
              <w:rPr>
                <w:rFonts w:eastAsia="宋体"/>
                <w:color w:val="000000"/>
                <w:kern w:val="0"/>
                <w:sz w:val="24"/>
                <w:szCs w:val="24"/>
              </w:rPr>
            </w:pPr>
            <w:r>
              <w:rPr>
                <w:rFonts w:eastAsia="宋体"/>
                <w:color w:val="000000"/>
                <w:kern w:val="0"/>
                <w:sz w:val="24"/>
                <w:szCs w:val="24"/>
              </w:rPr>
              <w:t xml:space="preserve"> </w:t>
            </w:r>
          </w:p>
        </w:tc>
      </w:tr>
      <w:tr w14:paraId="3F0A2555">
        <w:tblPrEx>
          <w:tblCellMar>
            <w:top w:w="0" w:type="dxa"/>
            <w:left w:w="108" w:type="dxa"/>
            <w:bottom w:w="0" w:type="dxa"/>
            <w:right w:w="108" w:type="dxa"/>
          </w:tblCellMar>
        </w:tblPrEx>
        <w:trPr>
          <w:trHeight w:val="413"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51EC45AC">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2080502</w:t>
            </w:r>
          </w:p>
        </w:tc>
        <w:tc>
          <w:tcPr>
            <w:tcW w:w="3040" w:type="dxa"/>
            <w:tcBorders>
              <w:top w:val="nil"/>
              <w:left w:val="nil"/>
              <w:bottom w:val="single" w:color="000000" w:sz="4" w:space="0"/>
              <w:right w:val="single" w:color="000000" w:sz="4" w:space="0"/>
            </w:tcBorders>
            <w:shd w:val="clear" w:color="auto" w:fill="auto"/>
            <w:vAlign w:val="center"/>
          </w:tcPr>
          <w:p w14:paraId="42B4523A">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事业单位离退休</w:t>
            </w:r>
          </w:p>
        </w:tc>
        <w:tc>
          <w:tcPr>
            <w:tcW w:w="1140" w:type="dxa"/>
            <w:tcBorders>
              <w:top w:val="nil"/>
              <w:left w:val="nil"/>
              <w:bottom w:val="single" w:color="000000" w:sz="4" w:space="0"/>
              <w:right w:val="single" w:color="000000" w:sz="4" w:space="0"/>
            </w:tcBorders>
            <w:shd w:val="clear" w:color="auto" w:fill="auto"/>
            <w:vAlign w:val="center"/>
          </w:tcPr>
          <w:p w14:paraId="48829287">
            <w:pPr>
              <w:widowControl/>
              <w:jc w:val="right"/>
              <w:rPr>
                <w:rFonts w:eastAsia="宋体"/>
                <w:color w:val="000000"/>
                <w:kern w:val="0"/>
                <w:sz w:val="24"/>
                <w:szCs w:val="24"/>
              </w:rPr>
            </w:pPr>
            <w:r>
              <w:rPr>
                <w:rFonts w:eastAsia="宋体"/>
                <w:color w:val="000000"/>
                <w:kern w:val="0"/>
                <w:sz w:val="24"/>
                <w:szCs w:val="24"/>
              </w:rPr>
              <w:t>2.40</w:t>
            </w:r>
          </w:p>
        </w:tc>
        <w:tc>
          <w:tcPr>
            <w:tcW w:w="1520" w:type="dxa"/>
            <w:tcBorders>
              <w:top w:val="nil"/>
              <w:left w:val="nil"/>
              <w:bottom w:val="single" w:color="000000" w:sz="4" w:space="0"/>
              <w:right w:val="single" w:color="000000" w:sz="4" w:space="0"/>
            </w:tcBorders>
            <w:shd w:val="clear" w:color="auto" w:fill="auto"/>
            <w:vAlign w:val="center"/>
          </w:tcPr>
          <w:p w14:paraId="6647F82C">
            <w:pPr>
              <w:widowControl/>
              <w:jc w:val="right"/>
              <w:rPr>
                <w:rFonts w:eastAsia="宋体"/>
                <w:color w:val="000000"/>
                <w:kern w:val="0"/>
                <w:sz w:val="24"/>
                <w:szCs w:val="24"/>
              </w:rPr>
            </w:pPr>
            <w:r>
              <w:rPr>
                <w:rFonts w:eastAsia="宋体"/>
                <w:color w:val="000000"/>
                <w:kern w:val="0"/>
                <w:sz w:val="24"/>
                <w:szCs w:val="24"/>
              </w:rPr>
              <w:t>2.40</w:t>
            </w:r>
          </w:p>
        </w:tc>
        <w:tc>
          <w:tcPr>
            <w:tcW w:w="1620" w:type="dxa"/>
            <w:tcBorders>
              <w:top w:val="nil"/>
              <w:left w:val="nil"/>
              <w:bottom w:val="single" w:color="000000" w:sz="4" w:space="0"/>
              <w:right w:val="single" w:color="000000" w:sz="4" w:space="0"/>
            </w:tcBorders>
            <w:shd w:val="clear" w:color="auto" w:fill="auto"/>
            <w:vAlign w:val="center"/>
          </w:tcPr>
          <w:p w14:paraId="7D1982EB">
            <w:pPr>
              <w:widowControl/>
              <w:jc w:val="right"/>
              <w:rPr>
                <w:rFonts w:eastAsia="宋体"/>
                <w:color w:val="000000"/>
                <w:kern w:val="0"/>
                <w:sz w:val="24"/>
                <w:szCs w:val="24"/>
              </w:rPr>
            </w:pPr>
            <w:r>
              <w:rPr>
                <w:rFonts w:eastAsia="宋体"/>
                <w:color w:val="000000"/>
                <w:kern w:val="0"/>
                <w:sz w:val="24"/>
                <w:szCs w:val="24"/>
              </w:rPr>
              <w:t xml:space="preserve"> </w:t>
            </w:r>
          </w:p>
        </w:tc>
      </w:tr>
      <w:tr w14:paraId="284DBD33">
        <w:tblPrEx>
          <w:tblCellMar>
            <w:top w:w="0" w:type="dxa"/>
            <w:left w:w="108" w:type="dxa"/>
            <w:bottom w:w="0" w:type="dxa"/>
            <w:right w:w="108" w:type="dxa"/>
          </w:tblCellMar>
        </w:tblPrEx>
        <w:trPr>
          <w:trHeight w:val="660"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12B0D843">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2080505</w:t>
            </w:r>
          </w:p>
        </w:tc>
        <w:tc>
          <w:tcPr>
            <w:tcW w:w="3040" w:type="dxa"/>
            <w:tcBorders>
              <w:top w:val="nil"/>
              <w:left w:val="nil"/>
              <w:bottom w:val="single" w:color="000000" w:sz="4" w:space="0"/>
              <w:right w:val="single" w:color="000000" w:sz="4" w:space="0"/>
            </w:tcBorders>
            <w:shd w:val="clear" w:color="auto" w:fill="auto"/>
            <w:vAlign w:val="center"/>
          </w:tcPr>
          <w:p w14:paraId="251D0AAE">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机关事业单位基本养老保险缴费支出</w:t>
            </w:r>
          </w:p>
        </w:tc>
        <w:tc>
          <w:tcPr>
            <w:tcW w:w="1140" w:type="dxa"/>
            <w:tcBorders>
              <w:top w:val="nil"/>
              <w:left w:val="nil"/>
              <w:bottom w:val="single" w:color="000000" w:sz="4" w:space="0"/>
              <w:right w:val="single" w:color="000000" w:sz="4" w:space="0"/>
            </w:tcBorders>
            <w:shd w:val="clear" w:color="auto" w:fill="auto"/>
            <w:vAlign w:val="center"/>
          </w:tcPr>
          <w:p w14:paraId="48F2C533">
            <w:pPr>
              <w:widowControl/>
              <w:jc w:val="right"/>
              <w:rPr>
                <w:rFonts w:eastAsia="宋体"/>
                <w:color w:val="000000"/>
                <w:kern w:val="0"/>
                <w:sz w:val="24"/>
                <w:szCs w:val="24"/>
              </w:rPr>
            </w:pPr>
            <w:r>
              <w:rPr>
                <w:rFonts w:eastAsia="宋体"/>
                <w:color w:val="000000"/>
                <w:kern w:val="0"/>
                <w:sz w:val="24"/>
                <w:szCs w:val="24"/>
              </w:rPr>
              <w:t>12.13</w:t>
            </w:r>
          </w:p>
        </w:tc>
        <w:tc>
          <w:tcPr>
            <w:tcW w:w="1520" w:type="dxa"/>
            <w:tcBorders>
              <w:top w:val="nil"/>
              <w:left w:val="nil"/>
              <w:bottom w:val="single" w:color="000000" w:sz="4" w:space="0"/>
              <w:right w:val="single" w:color="000000" w:sz="4" w:space="0"/>
            </w:tcBorders>
            <w:shd w:val="clear" w:color="auto" w:fill="auto"/>
            <w:vAlign w:val="center"/>
          </w:tcPr>
          <w:p w14:paraId="626C30FA">
            <w:pPr>
              <w:widowControl/>
              <w:jc w:val="right"/>
              <w:rPr>
                <w:rFonts w:eastAsia="宋体"/>
                <w:color w:val="000000"/>
                <w:kern w:val="0"/>
                <w:sz w:val="24"/>
                <w:szCs w:val="24"/>
              </w:rPr>
            </w:pPr>
            <w:r>
              <w:rPr>
                <w:rFonts w:eastAsia="宋体"/>
                <w:color w:val="000000"/>
                <w:kern w:val="0"/>
                <w:sz w:val="24"/>
                <w:szCs w:val="24"/>
              </w:rPr>
              <w:t>12.13</w:t>
            </w:r>
          </w:p>
        </w:tc>
        <w:tc>
          <w:tcPr>
            <w:tcW w:w="1620" w:type="dxa"/>
            <w:tcBorders>
              <w:top w:val="nil"/>
              <w:left w:val="nil"/>
              <w:bottom w:val="single" w:color="000000" w:sz="4" w:space="0"/>
              <w:right w:val="single" w:color="000000" w:sz="4" w:space="0"/>
            </w:tcBorders>
            <w:shd w:val="clear" w:color="auto" w:fill="auto"/>
            <w:vAlign w:val="center"/>
          </w:tcPr>
          <w:p w14:paraId="6A23BF29">
            <w:pPr>
              <w:widowControl/>
              <w:jc w:val="right"/>
              <w:rPr>
                <w:rFonts w:eastAsia="宋体"/>
                <w:color w:val="000000"/>
                <w:kern w:val="0"/>
                <w:sz w:val="24"/>
                <w:szCs w:val="24"/>
              </w:rPr>
            </w:pPr>
            <w:r>
              <w:rPr>
                <w:rFonts w:eastAsia="宋体"/>
                <w:color w:val="000000"/>
                <w:kern w:val="0"/>
                <w:sz w:val="24"/>
                <w:szCs w:val="24"/>
              </w:rPr>
              <w:t xml:space="preserve"> </w:t>
            </w:r>
          </w:p>
        </w:tc>
      </w:tr>
      <w:tr w14:paraId="5C2B68A7">
        <w:tblPrEx>
          <w:tblCellMar>
            <w:top w:w="0" w:type="dxa"/>
            <w:left w:w="108" w:type="dxa"/>
            <w:bottom w:w="0" w:type="dxa"/>
            <w:right w:w="108" w:type="dxa"/>
          </w:tblCellMar>
        </w:tblPrEx>
        <w:trPr>
          <w:trHeight w:val="660"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271AA24A">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2080506</w:t>
            </w:r>
          </w:p>
        </w:tc>
        <w:tc>
          <w:tcPr>
            <w:tcW w:w="3040" w:type="dxa"/>
            <w:tcBorders>
              <w:top w:val="nil"/>
              <w:left w:val="nil"/>
              <w:bottom w:val="single" w:color="000000" w:sz="4" w:space="0"/>
              <w:right w:val="single" w:color="000000" w:sz="4" w:space="0"/>
            </w:tcBorders>
            <w:shd w:val="clear" w:color="auto" w:fill="auto"/>
            <w:vAlign w:val="center"/>
          </w:tcPr>
          <w:p w14:paraId="2D339F1F">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机关事业单位职业年金缴费支出</w:t>
            </w:r>
          </w:p>
        </w:tc>
        <w:tc>
          <w:tcPr>
            <w:tcW w:w="1140" w:type="dxa"/>
            <w:tcBorders>
              <w:top w:val="nil"/>
              <w:left w:val="nil"/>
              <w:bottom w:val="single" w:color="000000" w:sz="4" w:space="0"/>
              <w:right w:val="single" w:color="000000" w:sz="4" w:space="0"/>
            </w:tcBorders>
            <w:shd w:val="clear" w:color="auto" w:fill="auto"/>
            <w:vAlign w:val="center"/>
          </w:tcPr>
          <w:p w14:paraId="510FA082">
            <w:pPr>
              <w:widowControl/>
              <w:jc w:val="right"/>
              <w:rPr>
                <w:rFonts w:eastAsia="宋体"/>
                <w:color w:val="000000"/>
                <w:kern w:val="0"/>
                <w:sz w:val="24"/>
                <w:szCs w:val="24"/>
              </w:rPr>
            </w:pPr>
            <w:r>
              <w:rPr>
                <w:rFonts w:eastAsia="宋体"/>
                <w:color w:val="000000"/>
                <w:kern w:val="0"/>
                <w:sz w:val="24"/>
                <w:szCs w:val="24"/>
              </w:rPr>
              <w:t>6.07</w:t>
            </w:r>
          </w:p>
        </w:tc>
        <w:tc>
          <w:tcPr>
            <w:tcW w:w="1520" w:type="dxa"/>
            <w:tcBorders>
              <w:top w:val="nil"/>
              <w:left w:val="nil"/>
              <w:bottom w:val="single" w:color="000000" w:sz="4" w:space="0"/>
              <w:right w:val="single" w:color="000000" w:sz="4" w:space="0"/>
            </w:tcBorders>
            <w:shd w:val="clear" w:color="auto" w:fill="auto"/>
            <w:vAlign w:val="center"/>
          </w:tcPr>
          <w:p w14:paraId="1A15075B">
            <w:pPr>
              <w:widowControl/>
              <w:jc w:val="right"/>
              <w:rPr>
                <w:rFonts w:eastAsia="宋体"/>
                <w:color w:val="000000"/>
                <w:kern w:val="0"/>
                <w:sz w:val="24"/>
                <w:szCs w:val="24"/>
              </w:rPr>
            </w:pPr>
            <w:r>
              <w:rPr>
                <w:rFonts w:eastAsia="宋体"/>
                <w:color w:val="000000"/>
                <w:kern w:val="0"/>
                <w:sz w:val="24"/>
                <w:szCs w:val="24"/>
              </w:rPr>
              <w:t>6.07</w:t>
            </w:r>
          </w:p>
        </w:tc>
        <w:tc>
          <w:tcPr>
            <w:tcW w:w="1620" w:type="dxa"/>
            <w:tcBorders>
              <w:top w:val="nil"/>
              <w:left w:val="nil"/>
              <w:bottom w:val="single" w:color="000000" w:sz="4" w:space="0"/>
              <w:right w:val="single" w:color="000000" w:sz="4" w:space="0"/>
            </w:tcBorders>
            <w:shd w:val="clear" w:color="auto" w:fill="auto"/>
            <w:vAlign w:val="center"/>
          </w:tcPr>
          <w:p w14:paraId="27B1399E">
            <w:pPr>
              <w:widowControl/>
              <w:jc w:val="right"/>
              <w:rPr>
                <w:rFonts w:eastAsia="宋体"/>
                <w:color w:val="000000"/>
                <w:kern w:val="0"/>
                <w:sz w:val="24"/>
                <w:szCs w:val="24"/>
              </w:rPr>
            </w:pPr>
            <w:r>
              <w:rPr>
                <w:rFonts w:eastAsia="宋体"/>
                <w:color w:val="000000"/>
                <w:kern w:val="0"/>
                <w:sz w:val="24"/>
                <w:szCs w:val="24"/>
              </w:rPr>
              <w:t xml:space="preserve"> </w:t>
            </w:r>
          </w:p>
        </w:tc>
      </w:tr>
      <w:tr w14:paraId="28348DDA">
        <w:tblPrEx>
          <w:tblCellMar>
            <w:top w:w="0" w:type="dxa"/>
            <w:left w:w="108" w:type="dxa"/>
            <w:bottom w:w="0" w:type="dxa"/>
            <w:right w:w="108" w:type="dxa"/>
          </w:tblCellMar>
        </w:tblPrEx>
        <w:trPr>
          <w:trHeight w:val="660"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0C00A749">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2080599</w:t>
            </w:r>
          </w:p>
        </w:tc>
        <w:tc>
          <w:tcPr>
            <w:tcW w:w="3040" w:type="dxa"/>
            <w:tcBorders>
              <w:top w:val="nil"/>
              <w:left w:val="nil"/>
              <w:bottom w:val="single" w:color="000000" w:sz="4" w:space="0"/>
              <w:right w:val="single" w:color="000000" w:sz="4" w:space="0"/>
            </w:tcBorders>
            <w:shd w:val="clear" w:color="auto" w:fill="auto"/>
            <w:vAlign w:val="center"/>
          </w:tcPr>
          <w:p w14:paraId="539B5B14">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其他行政事业单位养老支出</w:t>
            </w:r>
          </w:p>
        </w:tc>
        <w:tc>
          <w:tcPr>
            <w:tcW w:w="1140" w:type="dxa"/>
            <w:tcBorders>
              <w:top w:val="nil"/>
              <w:left w:val="nil"/>
              <w:bottom w:val="single" w:color="000000" w:sz="4" w:space="0"/>
              <w:right w:val="single" w:color="000000" w:sz="4" w:space="0"/>
            </w:tcBorders>
            <w:shd w:val="clear" w:color="auto" w:fill="auto"/>
            <w:vAlign w:val="center"/>
          </w:tcPr>
          <w:p w14:paraId="5D5AA16D">
            <w:pPr>
              <w:widowControl/>
              <w:jc w:val="right"/>
              <w:rPr>
                <w:rFonts w:eastAsia="宋体"/>
                <w:color w:val="000000"/>
                <w:kern w:val="0"/>
                <w:sz w:val="24"/>
                <w:szCs w:val="24"/>
              </w:rPr>
            </w:pPr>
            <w:r>
              <w:rPr>
                <w:rFonts w:eastAsia="宋体"/>
                <w:color w:val="000000"/>
                <w:kern w:val="0"/>
                <w:sz w:val="24"/>
                <w:szCs w:val="24"/>
              </w:rPr>
              <w:t>33.69</w:t>
            </w:r>
          </w:p>
        </w:tc>
        <w:tc>
          <w:tcPr>
            <w:tcW w:w="1520" w:type="dxa"/>
            <w:tcBorders>
              <w:top w:val="nil"/>
              <w:left w:val="nil"/>
              <w:bottom w:val="single" w:color="000000" w:sz="4" w:space="0"/>
              <w:right w:val="single" w:color="000000" w:sz="4" w:space="0"/>
            </w:tcBorders>
            <w:shd w:val="clear" w:color="auto" w:fill="auto"/>
            <w:vAlign w:val="center"/>
          </w:tcPr>
          <w:p w14:paraId="4F4E8164">
            <w:pPr>
              <w:widowControl/>
              <w:jc w:val="right"/>
              <w:rPr>
                <w:rFonts w:eastAsia="宋体"/>
                <w:color w:val="000000"/>
                <w:kern w:val="0"/>
                <w:sz w:val="24"/>
                <w:szCs w:val="24"/>
              </w:rPr>
            </w:pPr>
            <w:r>
              <w:rPr>
                <w:rFonts w:eastAsia="宋体"/>
                <w:color w:val="000000"/>
                <w:kern w:val="0"/>
                <w:sz w:val="24"/>
                <w:szCs w:val="24"/>
              </w:rPr>
              <w:t>33.69</w:t>
            </w:r>
          </w:p>
        </w:tc>
        <w:tc>
          <w:tcPr>
            <w:tcW w:w="1620" w:type="dxa"/>
            <w:tcBorders>
              <w:top w:val="nil"/>
              <w:left w:val="nil"/>
              <w:bottom w:val="single" w:color="000000" w:sz="4" w:space="0"/>
              <w:right w:val="single" w:color="000000" w:sz="4" w:space="0"/>
            </w:tcBorders>
            <w:shd w:val="clear" w:color="auto" w:fill="auto"/>
            <w:vAlign w:val="center"/>
          </w:tcPr>
          <w:p w14:paraId="1D87A341">
            <w:pPr>
              <w:widowControl/>
              <w:jc w:val="right"/>
              <w:rPr>
                <w:rFonts w:eastAsia="宋体"/>
                <w:color w:val="000000"/>
                <w:kern w:val="0"/>
                <w:sz w:val="24"/>
                <w:szCs w:val="24"/>
              </w:rPr>
            </w:pPr>
            <w:r>
              <w:rPr>
                <w:rFonts w:eastAsia="宋体"/>
                <w:color w:val="000000"/>
                <w:kern w:val="0"/>
                <w:sz w:val="24"/>
                <w:szCs w:val="24"/>
              </w:rPr>
              <w:t xml:space="preserve"> </w:t>
            </w:r>
          </w:p>
        </w:tc>
      </w:tr>
      <w:tr w14:paraId="3EB6BC10">
        <w:tblPrEx>
          <w:tblCellMar>
            <w:top w:w="0" w:type="dxa"/>
            <w:left w:w="108" w:type="dxa"/>
            <w:bottom w:w="0" w:type="dxa"/>
            <w:right w:w="108" w:type="dxa"/>
          </w:tblCellMar>
        </w:tblPrEx>
        <w:trPr>
          <w:trHeight w:val="413"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3DBEF64B">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20828</w:t>
            </w:r>
          </w:p>
        </w:tc>
        <w:tc>
          <w:tcPr>
            <w:tcW w:w="3040" w:type="dxa"/>
            <w:tcBorders>
              <w:top w:val="nil"/>
              <w:left w:val="nil"/>
              <w:bottom w:val="single" w:color="000000" w:sz="4" w:space="0"/>
              <w:right w:val="single" w:color="000000" w:sz="4" w:space="0"/>
            </w:tcBorders>
            <w:shd w:val="clear" w:color="auto" w:fill="auto"/>
            <w:vAlign w:val="center"/>
          </w:tcPr>
          <w:p w14:paraId="06795689">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退役军人管理事务</w:t>
            </w:r>
          </w:p>
        </w:tc>
        <w:tc>
          <w:tcPr>
            <w:tcW w:w="1140" w:type="dxa"/>
            <w:tcBorders>
              <w:top w:val="nil"/>
              <w:left w:val="nil"/>
              <w:bottom w:val="single" w:color="000000" w:sz="4" w:space="0"/>
              <w:right w:val="single" w:color="000000" w:sz="4" w:space="0"/>
            </w:tcBorders>
            <w:shd w:val="clear" w:color="auto" w:fill="auto"/>
            <w:vAlign w:val="center"/>
          </w:tcPr>
          <w:p w14:paraId="1AD3688A">
            <w:pPr>
              <w:widowControl/>
              <w:jc w:val="right"/>
              <w:rPr>
                <w:rFonts w:eastAsia="宋体"/>
                <w:color w:val="000000"/>
                <w:kern w:val="0"/>
                <w:sz w:val="24"/>
                <w:szCs w:val="24"/>
              </w:rPr>
            </w:pPr>
            <w:r>
              <w:rPr>
                <w:rFonts w:eastAsia="宋体"/>
                <w:color w:val="000000"/>
                <w:kern w:val="0"/>
                <w:sz w:val="24"/>
                <w:szCs w:val="24"/>
              </w:rPr>
              <w:t>114.74</w:t>
            </w:r>
          </w:p>
        </w:tc>
        <w:tc>
          <w:tcPr>
            <w:tcW w:w="1520" w:type="dxa"/>
            <w:tcBorders>
              <w:top w:val="nil"/>
              <w:left w:val="nil"/>
              <w:bottom w:val="single" w:color="000000" w:sz="4" w:space="0"/>
              <w:right w:val="single" w:color="000000" w:sz="4" w:space="0"/>
            </w:tcBorders>
            <w:shd w:val="clear" w:color="auto" w:fill="auto"/>
            <w:vAlign w:val="center"/>
          </w:tcPr>
          <w:p w14:paraId="3B2610E0">
            <w:pPr>
              <w:widowControl/>
              <w:jc w:val="right"/>
              <w:rPr>
                <w:rFonts w:eastAsia="宋体"/>
                <w:color w:val="000000"/>
                <w:kern w:val="0"/>
                <w:sz w:val="24"/>
                <w:szCs w:val="24"/>
              </w:rPr>
            </w:pPr>
            <w:r>
              <w:rPr>
                <w:rFonts w:eastAsia="宋体"/>
                <w:color w:val="000000"/>
                <w:kern w:val="0"/>
                <w:sz w:val="24"/>
                <w:szCs w:val="24"/>
              </w:rPr>
              <w:t>114.74</w:t>
            </w:r>
          </w:p>
        </w:tc>
        <w:tc>
          <w:tcPr>
            <w:tcW w:w="1620" w:type="dxa"/>
            <w:tcBorders>
              <w:top w:val="nil"/>
              <w:left w:val="nil"/>
              <w:bottom w:val="single" w:color="000000" w:sz="4" w:space="0"/>
              <w:right w:val="single" w:color="000000" w:sz="4" w:space="0"/>
            </w:tcBorders>
            <w:shd w:val="clear" w:color="auto" w:fill="auto"/>
            <w:vAlign w:val="center"/>
          </w:tcPr>
          <w:p w14:paraId="79D66733">
            <w:pPr>
              <w:widowControl/>
              <w:jc w:val="right"/>
              <w:rPr>
                <w:rFonts w:eastAsia="宋体"/>
                <w:color w:val="000000"/>
                <w:kern w:val="0"/>
                <w:sz w:val="24"/>
                <w:szCs w:val="24"/>
              </w:rPr>
            </w:pPr>
            <w:r>
              <w:rPr>
                <w:rFonts w:eastAsia="宋体"/>
                <w:color w:val="000000"/>
                <w:kern w:val="0"/>
                <w:sz w:val="24"/>
                <w:szCs w:val="24"/>
              </w:rPr>
              <w:t xml:space="preserve"> </w:t>
            </w:r>
          </w:p>
        </w:tc>
      </w:tr>
      <w:tr w14:paraId="57FFB17C">
        <w:tblPrEx>
          <w:tblCellMar>
            <w:top w:w="0" w:type="dxa"/>
            <w:left w:w="108" w:type="dxa"/>
            <w:bottom w:w="0" w:type="dxa"/>
            <w:right w:w="108" w:type="dxa"/>
          </w:tblCellMar>
        </w:tblPrEx>
        <w:trPr>
          <w:trHeight w:val="413"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773AD0AC">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2082850</w:t>
            </w:r>
          </w:p>
        </w:tc>
        <w:tc>
          <w:tcPr>
            <w:tcW w:w="3040" w:type="dxa"/>
            <w:tcBorders>
              <w:top w:val="nil"/>
              <w:left w:val="nil"/>
              <w:bottom w:val="single" w:color="000000" w:sz="4" w:space="0"/>
              <w:right w:val="single" w:color="000000" w:sz="4" w:space="0"/>
            </w:tcBorders>
            <w:shd w:val="clear" w:color="auto" w:fill="auto"/>
            <w:vAlign w:val="center"/>
          </w:tcPr>
          <w:p w14:paraId="32EEDE79">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事业运行</w:t>
            </w:r>
          </w:p>
        </w:tc>
        <w:tc>
          <w:tcPr>
            <w:tcW w:w="1140" w:type="dxa"/>
            <w:tcBorders>
              <w:top w:val="nil"/>
              <w:left w:val="nil"/>
              <w:bottom w:val="single" w:color="000000" w:sz="4" w:space="0"/>
              <w:right w:val="single" w:color="000000" w:sz="4" w:space="0"/>
            </w:tcBorders>
            <w:shd w:val="clear" w:color="auto" w:fill="auto"/>
            <w:vAlign w:val="center"/>
          </w:tcPr>
          <w:p w14:paraId="17D007C4">
            <w:pPr>
              <w:widowControl/>
              <w:jc w:val="right"/>
              <w:rPr>
                <w:rFonts w:eastAsia="宋体"/>
                <w:color w:val="000000"/>
                <w:kern w:val="0"/>
                <w:sz w:val="24"/>
                <w:szCs w:val="24"/>
              </w:rPr>
            </w:pPr>
            <w:r>
              <w:rPr>
                <w:rFonts w:eastAsia="宋体"/>
                <w:color w:val="000000"/>
                <w:kern w:val="0"/>
                <w:sz w:val="24"/>
                <w:szCs w:val="24"/>
              </w:rPr>
              <w:t>114.74</w:t>
            </w:r>
          </w:p>
        </w:tc>
        <w:tc>
          <w:tcPr>
            <w:tcW w:w="1520" w:type="dxa"/>
            <w:tcBorders>
              <w:top w:val="nil"/>
              <w:left w:val="nil"/>
              <w:bottom w:val="single" w:color="000000" w:sz="4" w:space="0"/>
              <w:right w:val="single" w:color="000000" w:sz="4" w:space="0"/>
            </w:tcBorders>
            <w:shd w:val="clear" w:color="auto" w:fill="auto"/>
            <w:vAlign w:val="center"/>
          </w:tcPr>
          <w:p w14:paraId="632C2E94">
            <w:pPr>
              <w:widowControl/>
              <w:jc w:val="right"/>
              <w:rPr>
                <w:rFonts w:eastAsia="宋体"/>
                <w:color w:val="000000"/>
                <w:kern w:val="0"/>
                <w:sz w:val="24"/>
                <w:szCs w:val="24"/>
              </w:rPr>
            </w:pPr>
            <w:r>
              <w:rPr>
                <w:rFonts w:eastAsia="宋体"/>
                <w:color w:val="000000"/>
                <w:kern w:val="0"/>
                <w:sz w:val="24"/>
                <w:szCs w:val="24"/>
              </w:rPr>
              <w:t>114.74</w:t>
            </w:r>
          </w:p>
        </w:tc>
        <w:tc>
          <w:tcPr>
            <w:tcW w:w="1620" w:type="dxa"/>
            <w:tcBorders>
              <w:top w:val="nil"/>
              <w:left w:val="nil"/>
              <w:bottom w:val="single" w:color="000000" w:sz="4" w:space="0"/>
              <w:right w:val="single" w:color="000000" w:sz="4" w:space="0"/>
            </w:tcBorders>
            <w:shd w:val="clear" w:color="auto" w:fill="auto"/>
            <w:vAlign w:val="center"/>
          </w:tcPr>
          <w:p w14:paraId="046DF33D">
            <w:pPr>
              <w:widowControl/>
              <w:jc w:val="right"/>
              <w:rPr>
                <w:rFonts w:eastAsia="宋体"/>
                <w:color w:val="000000"/>
                <w:kern w:val="0"/>
                <w:sz w:val="24"/>
                <w:szCs w:val="24"/>
              </w:rPr>
            </w:pPr>
            <w:r>
              <w:rPr>
                <w:rFonts w:eastAsia="宋体"/>
                <w:color w:val="000000"/>
                <w:kern w:val="0"/>
                <w:sz w:val="24"/>
                <w:szCs w:val="24"/>
              </w:rPr>
              <w:t xml:space="preserve"> </w:t>
            </w:r>
          </w:p>
        </w:tc>
      </w:tr>
      <w:tr w14:paraId="5410DE2D">
        <w:tblPrEx>
          <w:tblCellMar>
            <w:top w:w="0" w:type="dxa"/>
            <w:left w:w="108" w:type="dxa"/>
            <w:bottom w:w="0" w:type="dxa"/>
            <w:right w:w="108" w:type="dxa"/>
          </w:tblCellMar>
        </w:tblPrEx>
        <w:trPr>
          <w:trHeight w:val="432" w:hRule="atLeast"/>
        </w:trPr>
        <w:tc>
          <w:tcPr>
            <w:tcW w:w="1540" w:type="dxa"/>
            <w:tcBorders>
              <w:top w:val="nil"/>
              <w:left w:val="single" w:color="000000" w:sz="4" w:space="0"/>
              <w:bottom w:val="single" w:color="000000" w:sz="4" w:space="0"/>
              <w:right w:val="single" w:color="000000" w:sz="4" w:space="0"/>
            </w:tcBorders>
            <w:shd w:val="clear" w:color="auto" w:fill="auto"/>
            <w:noWrap/>
            <w:vAlign w:val="center"/>
          </w:tcPr>
          <w:p w14:paraId="5BE7AED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210</w:t>
            </w:r>
          </w:p>
        </w:tc>
        <w:tc>
          <w:tcPr>
            <w:tcW w:w="3040" w:type="dxa"/>
            <w:tcBorders>
              <w:top w:val="nil"/>
              <w:left w:val="nil"/>
              <w:bottom w:val="single" w:color="000000" w:sz="4" w:space="0"/>
              <w:right w:val="single" w:color="000000" w:sz="4" w:space="0"/>
            </w:tcBorders>
            <w:shd w:val="clear" w:color="auto" w:fill="auto"/>
            <w:vAlign w:val="center"/>
          </w:tcPr>
          <w:p w14:paraId="6D024E1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1140" w:type="dxa"/>
            <w:tcBorders>
              <w:top w:val="nil"/>
              <w:left w:val="nil"/>
              <w:bottom w:val="single" w:color="000000" w:sz="4" w:space="0"/>
              <w:right w:val="single" w:color="000000" w:sz="4" w:space="0"/>
            </w:tcBorders>
            <w:shd w:val="clear" w:color="auto" w:fill="auto"/>
            <w:vAlign w:val="center"/>
          </w:tcPr>
          <w:p w14:paraId="5D8DC422">
            <w:pPr>
              <w:widowControl/>
              <w:jc w:val="right"/>
              <w:rPr>
                <w:rFonts w:eastAsia="宋体"/>
                <w:color w:val="000000"/>
                <w:kern w:val="0"/>
                <w:sz w:val="24"/>
                <w:szCs w:val="24"/>
              </w:rPr>
            </w:pPr>
            <w:r>
              <w:rPr>
                <w:rFonts w:eastAsia="宋体"/>
                <w:color w:val="000000"/>
                <w:kern w:val="0"/>
                <w:sz w:val="24"/>
                <w:szCs w:val="24"/>
              </w:rPr>
              <w:t>7.21</w:t>
            </w:r>
          </w:p>
        </w:tc>
        <w:tc>
          <w:tcPr>
            <w:tcW w:w="1520" w:type="dxa"/>
            <w:tcBorders>
              <w:top w:val="nil"/>
              <w:left w:val="nil"/>
              <w:bottom w:val="single" w:color="000000" w:sz="4" w:space="0"/>
              <w:right w:val="single" w:color="000000" w:sz="4" w:space="0"/>
            </w:tcBorders>
            <w:shd w:val="clear" w:color="auto" w:fill="auto"/>
            <w:vAlign w:val="center"/>
          </w:tcPr>
          <w:p w14:paraId="4D7BE796">
            <w:pPr>
              <w:widowControl/>
              <w:jc w:val="right"/>
              <w:rPr>
                <w:rFonts w:eastAsia="宋体"/>
                <w:color w:val="000000"/>
                <w:kern w:val="0"/>
                <w:sz w:val="24"/>
                <w:szCs w:val="24"/>
              </w:rPr>
            </w:pPr>
            <w:r>
              <w:rPr>
                <w:rFonts w:eastAsia="宋体"/>
                <w:color w:val="000000"/>
                <w:kern w:val="0"/>
                <w:sz w:val="24"/>
                <w:szCs w:val="24"/>
              </w:rPr>
              <w:t>7.21</w:t>
            </w:r>
          </w:p>
        </w:tc>
        <w:tc>
          <w:tcPr>
            <w:tcW w:w="1620" w:type="dxa"/>
            <w:tcBorders>
              <w:top w:val="nil"/>
              <w:left w:val="nil"/>
              <w:bottom w:val="single" w:color="000000" w:sz="4" w:space="0"/>
              <w:right w:val="single" w:color="000000" w:sz="4" w:space="0"/>
            </w:tcBorders>
            <w:shd w:val="clear" w:color="auto" w:fill="auto"/>
            <w:vAlign w:val="center"/>
          </w:tcPr>
          <w:p w14:paraId="02399EA7">
            <w:pPr>
              <w:widowControl/>
              <w:jc w:val="right"/>
              <w:rPr>
                <w:rFonts w:eastAsia="宋体"/>
                <w:color w:val="000000"/>
                <w:kern w:val="0"/>
                <w:sz w:val="24"/>
                <w:szCs w:val="24"/>
              </w:rPr>
            </w:pPr>
            <w:r>
              <w:rPr>
                <w:rFonts w:eastAsia="宋体"/>
                <w:color w:val="000000"/>
                <w:kern w:val="0"/>
                <w:sz w:val="24"/>
                <w:szCs w:val="24"/>
              </w:rPr>
              <w:t xml:space="preserve"> </w:t>
            </w:r>
          </w:p>
        </w:tc>
      </w:tr>
      <w:tr w14:paraId="36AD4ADA">
        <w:tblPrEx>
          <w:tblCellMar>
            <w:top w:w="0" w:type="dxa"/>
            <w:left w:w="108" w:type="dxa"/>
            <w:bottom w:w="0" w:type="dxa"/>
            <w:right w:w="108" w:type="dxa"/>
          </w:tblCellMar>
        </w:tblPrEx>
        <w:trPr>
          <w:trHeight w:val="413"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2FE40A1E">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21011</w:t>
            </w:r>
          </w:p>
        </w:tc>
        <w:tc>
          <w:tcPr>
            <w:tcW w:w="3040" w:type="dxa"/>
            <w:tcBorders>
              <w:top w:val="nil"/>
              <w:left w:val="nil"/>
              <w:bottom w:val="single" w:color="000000" w:sz="4" w:space="0"/>
              <w:right w:val="single" w:color="000000" w:sz="4" w:space="0"/>
            </w:tcBorders>
            <w:shd w:val="clear" w:color="auto" w:fill="auto"/>
            <w:vAlign w:val="center"/>
          </w:tcPr>
          <w:p w14:paraId="1F359AC0">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行政事业单位医疗</w:t>
            </w:r>
          </w:p>
        </w:tc>
        <w:tc>
          <w:tcPr>
            <w:tcW w:w="1140" w:type="dxa"/>
            <w:tcBorders>
              <w:top w:val="nil"/>
              <w:left w:val="nil"/>
              <w:bottom w:val="single" w:color="000000" w:sz="4" w:space="0"/>
              <w:right w:val="single" w:color="000000" w:sz="4" w:space="0"/>
            </w:tcBorders>
            <w:shd w:val="clear" w:color="auto" w:fill="auto"/>
            <w:vAlign w:val="center"/>
          </w:tcPr>
          <w:p w14:paraId="5F2A7417">
            <w:pPr>
              <w:widowControl/>
              <w:jc w:val="right"/>
              <w:rPr>
                <w:rFonts w:eastAsia="宋体"/>
                <w:color w:val="000000"/>
                <w:kern w:val="0"/>
                <w:sz w:val="24"/>
                <w:szCs w:val="24"/>
              </w:rPr>
            </w:pPr>
            <w:r>
              <w:rPr>
                <w:rFonts w:eastAsia="宋体"/>
                <w:color w:val="000000"/>
                <w:kern w:val="0"/>
                <w:sz w:val="24"/>
                <w:szCs w:val="24"/>
              </w:rPr>
              <w:t>7.21</w:t>
            </w:r>
          </w:p>
        </w:tc>
        <w:tc>
          <w:tcPr>
            <w:tcW w:w="1520" w:type="dxa"/>
            <w:tcBorders>
              <w:top w:val="nil"/>
              <w:left w:val="nil"/>
              <w:bottom w:val="single" w:color="000000" w:sz="4" w:space="0"/>
              <w:right w:val="single" w:color="000000" w:sz="4" w:space="0"/>
            </w:tcBorders>
            <w:shd w:val="clear" w:color="auto" w:fill="auto"/>
            <w:vAlign w:val="center"/>
          </w:tcPr>
          <w:p w14:paraId="78DA2735">
            <w:pPr>
              <w:widowControl/>
              <w:jc w:val="right"/>
              <w:rPr>
                <w:rFonts w:eastAsia="宋体"/>
                <w:color w:val="000000"/>
                <w:kern w:val="0"/>
                <w:sz w:val="24"/>
                <w:szCs w:val="24"/>
              </w:rPr>
            </w:pPr>
            <w:r>
              <w:rPr>
                <w:rFonts w:eastAsia="宋体"/>
                <w:color w:val="000000"/>
                <w:kern w:val="0"/>
                <w:sz w:val="24"/>
                <w:szCs w:val="24"/>
              </w:rPr>
              <w:t>7.21</w:t>
            </w:r>
          </w:p>
        </w:tc>
        <w:tc>
          <w:tcPr>
            <w:tcW w:w="1620" w:type="dxa"/>
            <w:tcBorders>
              <w:top w:val="nil"/>
              <w:left w:val="nil"/>
              <w:bottom w:val="single" w:color="000000" w:sz="4" w:space="0"/>
              <w:right w:val="single" w:color="000000" w:sz="4" w:space="0"/>
            </w:tcBorders>
            <w:shd w:val="clear" w:color="auto" w:fill="auto"/>
            <w:vAlign w:val="center"/>
          </w:tcPr>
          <w:p w14:paraId="47965641">
            <w:pPr>
              <w:widowControl/>
              <w:jc w:val="right"/>
              <w:rPr>
                <w:rFonts w:eastAsia="宋体"/>
                <w:color w:val="000000"/>
                <w:kern w:val="0"/>
                <w:sz w:val="24"/>
                <w:szCs w:val="24"/>
              </w:rPr>
            </w:pPr>
            <w:r>
              <w:rPr>
                <w:rFonts w:eastAsia="宋体"/>
                <w:color w:val="000000"/>
                <w:kern w:val="0"/>
                <w:sz w:val="24"/>
                <w:szCs w:val="24"/>
              </w:rPr>
              <w:t xml:space="preserve"> </w:t>
            </w:r>
          </w:p>
        </w:tc>
      </w:tr>
      <w:tr w14:paraId="7D64332D">
        <w:tblPrEx>
          <w:tblCellMar>
            <w:top w:w="0" w:type="dxa"/>
            <w:left w:w="108" w:type="dxa"/>
            <w:bottom w:w="0" w:type="dxa"/>
            <w:right w:w="108" w:type="dxa"/>
          </w:tblCellMar>
        </w:tblPrEx>
        <w:trPr>
          <w:trHeight w:val="413"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23790828">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2101102</w:t>
            </w:r>
          </w:p>
        </w:tc>
        <w:tc>
          <w:tcPr>
            <w:tcW w:w="3040" w:type="dxa"/>
            <w:tcBorders>
              <w:top w:val="nil"/>
              <w:left w:val="nil"/>
              <w:bottom w:val="single" w:color="000000" w:sz="4" w:space="0"/>
              <w:right w:val="single" w:color="000000" w:sz="4" w:space="0"/>
            </w:tcBorders>
            <w:shd w:val="clear" w:color="auto" w:fill="auto"/>
            <w:vAlign w:val="center"/>
          </w:tcPr>
          <w:p w14:paraId="524E63A4">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事业单位医疗</w:t>
            </w:r>
          </w:p>
        </w:tc>
        <w:tc>
          <w:tcPr>
            <w:tcW w:w="1140" w:type="dxa"/>
            <w:tcBorders>
              <w:top w:val="nil"/>
              <w:left w:val="nil"/>
              <w:bottom w:val="single" w:color="000000" w:sz="4" w:space="0"/>
              <w:right w:val="single" w:color="000000" w:sz="4" w:space="0"/>
            </w:tcBorders>
            <w:shd w:val="clear" w:color="auto" w:fill="auto"/>
            <w:vAlign w:val="center"/>
          </w:tcPr>
          <w:p w14:paraId="7E9D551F">
            <w:pPr>
              <w:widowControl/>
              <w:jc w:val="right"/>
              <w:rPr>
                <w:rFonts w:eastAsia="宋体"/>
                <w:color w:val="000000"/>
                <w:kern w:val="0"/>
                <w:sz w:val="24"/>
                <w:szCs w:val="24"/>
              </w:rPr>
            </w:pPr>
            <w:r>
              <w:rPr>
                <w:rFonts w:eastAsia="宋体"/>
                <w:color w:val="000000"/>
                <w:kern w:val="0"/>
                <w:sz w:val="24"/>
                <w:szCs w:val="24"/>
              </w:rPr>
              <w:t>6.41</w:t>
            </w:r>
          </w:p>
        </w:tc>
        <w:tc>
          <w:tcPr>
            <w:tcW w:w="1520" w:type="dxa"/>
            <w:tcBorders>
              <w:top w:val="nil"/>
              <w:left w:val="nil"/>
              <w:bottom w:val="single" w:color="000000" w:sz="4" w:space="0"/>
              <w:right w:val="single" w:color="000000" w:sz="4" w:space="0"/>
            </w:tcBorders>
            <w:shd w:val="clear" w:color="auto" w:fill="auto"/>
            <w:vAlign w:val="center"/>
          </w:tcPr>
          <w:p w14:paraId="22E9D93C">
            <w:pPr>
              <w:widowControl/>
              <w:jc w:val="right"/>
              <w:rPr>
                <w:rFonts w:eastAsia="宋体"/>
                <w:color w:val="000000"/>
                <w:kern w:val="0"/>
                <w:sz w:val="24"/>
                <w:szCs w:val="24"/>
              </w:rPr>
            </w:pPr>
            <w:r>
              <w:rPr>
                <w:rFonts w:eastAsia="宋体"/>
                <w:color w:val="000000"/>
                <w:kern w:val="0"/>
                <w:sz w:val="24"/>
                <w:szCs w:val="24"/>
              </w:rPr>
              <w:t>6.41</w:t>
            </w:r>
          </w:p>
        </w:tc>
        <w:tc>
          <w:tcPr>
            <w:tcW w:w="1620" w:type="dxa"/>
            <w:tcBorders>
              <w:top w:val="nil"/>
              <w:left w:val="nil"/>
              <w:bottom w:val="single" w:color="000000" w:sz="4" w:space="0"/>
              <w:right w:val="single" w:color="000000" w:sz="4" w:space="0"/>
            </w:tcBorders>
            <w:shd w:val="clear" w:color="auto" w:fill="auto"/>
            <w:vAlign w:val="center"/>
          </w:tcPr>
          <w:p w14:paraId="710F1281">
            <w:pPr>
              <w:widowControl/>
              <w:jc w:val="right"/>
              <w:rPr>
                <w:rFonts w:eastAsia="宋体"/>
                <w:color w:val="000000"/>
                <w:kern w:val="0"/>
                <w:sz w:val="24"/>
                <w:szCs w:val="24"/>
              </w:rPr>
            </w:pPr>
            <w:r>
              <w:rPr>
                <w:rFonts w:eastAsia="宋体"/>
                <w:color w:val="000000"/>
                <w:kern w:val="0"/>
                <w:sz w:val="24"/>
                <w:szCs w:val="24"/>
              </w:rPr>
              <w:t xml:space="preserve"> </w:t>
            </w:r>
          </w:p>
        </w:tc>
      </w:tr>
      <w:tr w14:paraId="07DD9D5F">
        <w:tblPrEx>
          <w:tblCellMar>
            <w:top w:w="0" w:type="dxa"/>
            <w:left w:w="108" w:type="dxa"/>
            <w:bottom w:w="0" w:type="dxa"/>
            <w:right w:w="108" w:type="dxa"/>
          </w:tblCellMar>
        </w:tblPrEx>
        <w:trPr>
          <w:trHeight w:val="660"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5E05A60F">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2101199</w:t>
            </w:r>
          </w:p>
        </w:tc>
        <w:tc>
          <w:tcPr>
            <w:tcW w:w="3040" w:type="dxa"/>
            <w:tcBorders>
              <w:top w:val="nil"/>
              <w:left w:val="nil"/>
              <w:bottom w:val="single" w:color="000000" w:sz="4" w:space="0"/>
              <w:right w:val="single" w:color="000000" w:sz="4" w:space="0"/>
            </w:tcBorders>
            <w:shd w:val="clear" w:color="auto" w:fill="auto"/>
            <w:vAlign w:val="center"/>
          </w:tcPr>
          <w:p w14:paraId="1DC4413E">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其他行政事业单位医疗支出</w:t>
            </w:r>
          </w:p>
        </w:tc>
        <w:tc>
          <w:tcPr>
            <w:tcW w:w="1140" w:type="dxa"/>
            <w:tcBorders>
              <w:top w:val="nil"/>
              <w:left w:val="nil"/>
              <w:bottom w:val="single" w:color="000000" w:sz="4" w:space="0"/>
              <w:right w:val="single" w:color="000000" w:sz="4" w:space="0"/>
            </w:tcBorders>
            <w:shd w:val="clear" w:color="auto" w:fill="auto"/>
            <w:vAlign w:val="center"/>
          </w:tcPr>
          <w:p w14:paraId="40FA3854">
            <w:pPr>
              <w:widowControl/>
              <w:jc w:val="right"/>
              <w:rPr>
                <w:rFonts w:eastAsia="宋体"/>
                <w:color w:val="000000"/>
                <w:kern w:val="0"/>
                <w:sz w:val="24"/>
                <w:szCs w:val="24"/>
              </w:rPr>
            </w:pPr>
            <w:r>
              <w:rPr>
                <w:rFonts w:eastAsia="宋体"/>
                <w:color w:val="000000"/>
                <w:kern w:val="0"/>
                <w:sz w:val="24"/>
                <w:szCs w:val="24"/>
              </w:rPr>
              <w:t>0.80</w:t>
            </w:r>
          </w:p>
        </w:tc>
        <w:tc>
          <w:tcPr>
            <w:tcW w:w="1520" w:type="dxa"/>
            <w:tcBorders>
              <w:top w:val="nil"/>
              <w:left w:val="nil"/>
              <w:bottom w:val="single" w:color="000000" w:sz="4" w:space="0"/>
              <w:right w:val="single" w:color="000000" w:sz="4" w:space="0"/>
            </w:tcBorders>
            <w:shd w:val="clear" w:color="auto" w:fill="auto"/>
            <w:vAlign w:val="center"/>
          </w:tcPr>
          <w:p w14:paraId="344280F1">
            <w:pPr>
              <w:widowControl/>
              <w:jc w:val="right"/>
              <w:rPr>
                <w:rFonts w:eastAsia="宋体"/>
                <w:color w:val="000000"/>
                <w:kern w:val="0"/>
                <w:sz w:val="24"/>
                <w:szCs w:val="24"/>
              </w:rPr>
            </w:pPr>
            <w:r>
              <w:rPr>
                <w:rFonts w:eastAsia="宋体"/>
                <w:color w:val="000000"/>
                <w:kern w:val="0"/>
                <w:sz w:val="24"/>
                <w:szCs w:val="24"/>
              </w:rPr>
              <w:t>0.80</w:t>
            </w:r>
          </w:p>
        </w:tc>
        <w:tc>
          <w:tcPr>
            <w:tcW w:w="1620" w:type="dxa"/>
            <w:tcBorders>
              <w:top w:val="nil"/>
              <w:left w:val="nil"/>
              <w:bottom w:val="single" w:color="000000" w:sz="4" w:space="0"/>
              <w:right w:val="single" w:color="000000" w:sz="4" w:space="0"/>
            </w:tcBorders>
            <w:shd w:val="clear" w:color="auto" w:fill="auto"/>
            <w:vAlign w:val="center"/>
          </w:tcPr>
          <w:p w14:paraId="42ED8161">
            <w:pPr>
              <w:widowControl/>
              <w:jc w:val="right"/>
              <w:rPr>
                <w:rFonts w:eastAsia="宋体"/>
                <w:color w:val="000000"/>
                <w:kern w:val="0"/>
                <w:sz w:val="24"/>
                <w:szCs w:val="24"/>
              </w:rPr>
            </w:pPr>
            <w:r>
              <w:rPr>
                <w:rFonts w:eastAsia="宋体"/>
                <w:color w:val="000000"/>
                <w:kern w:val="0"/>
                <w:sz w:val="24"/>
                <w:szCs w:val="24"/>
              </w:rPr>
              <w:t xml:space="preserve"> </w:t>
            </w:r>
          </w:p>
        </w:tc>
      </w:tr>
      <w:tr w14:paraId="0CE884FA">
        <w:tblPrEx>
          <w:tblCellMar>
            <w:top w:w="0" w:type="dxa"/>
            <w:left w:w="108" w:type="dxa"/>
            <w:bottom w:w="0" w:type="dxa"/>
            <w:right w:w="108" w:type="dxa"/>
          </w:tblCellMar>
        </w:tblPrEx>
        <w:trPr>
          <w:trHeight w:val="432" w:hRule="atLeast"/>
        </w:trPr>
        <w:tc>
          <w:tcPr>
            <w:tcW w:w="1540" w:type="dxa"/>
            <w:tcBorders>
              <w:top w:val="nil"/>
              <w:left w:val="single" w:color="000000" w:sz="4" w:space="0"/>
              <w:bottom w:val="single" w:color="000000" w:sz="4" w:space="0"/>
              <w:right w:val="single" w:color="000000" w:sz="4" w:space="0"/>
            </w:tcBorders>
            <w:shd w:val="clear" w:color="auto" w:fill="auto"/>
            <w:noWrap/>
            <w:vAlign w:val="center"/>
          </w:tcPr>
          <w:p w14:paraId="5D805827">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221</w:t>
            </w:r>
          </w:p>
        </w:tc>
        <w:tc>
          <w:tcPr>
            <w:tcW w:w="3040" w:type="dxa"/>
            <w:tcBorders>
              <w:top w:val="nil"/>
              <w:left w:val="nil"/>
              <w:bottom w:val="single" w:color="000000" w:sz="4" w:space="0"/>
              <w:right w:val="single" w:color="000000" w:sz="4" w:space="0"/>
            </w:tcBorders>
            <w:shd w:val="clear" w:color="auto" w:fill="auto"/>
            <w:vAlign w:val="center"/>
          </w:tcPr>
          <w:p w14:paraId="5F7F80AE">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1140" w:type="dxa"/>
            <w:tcBorders>
              <w:top w:val="nil"/>
              <w:left w:val="nil"/>
              <w:bottom w:val="single" w:color="000000" w:sz="4" w:space="0"/>
              <w:right w:val="single" w:color="000000" w:sz="4" w:space="0"/>
            </w:tcBorders>
            <w:shd w:val="clear" w:color="auto" w:fill="auto"/>
            <w:vAlign w:val="center"/>
          </w:tcPr>
          <w:p w14:paraId="03EDD7E3">
            <w:pPr>
              <w:widowControl/>
              <w:jc w:val="right"/>
              <w:rPr>
                <w:rFonts w:eastAsia="宋体"/>
                <w:color w:val="000000"/>
                <w:kern w:val="0"/>
                <w:sz w:val="24"/>
                <w:szCs w:val="24"/>
              </w:rPr>
            </w:pPr>
            <w:r>
              <w:rPr>
                <w:rFonts w:eastAsia="宋体"/>
                <w:color w:val="000000"/>
                <w:kern w:val="0"/>
                <w:sz w:val="24"/>
                <w:szCs w:val="24"/>
              </w:rPr>
              <w:t>10.42</w:t>
            </w:r>
          </w:p>
        </w:tc>
        <w:tc>
          <w:tcPr>
            <w:tcW w:w="1520" w:type="dxa"/>
            <w:tcBorders>
              <w:top w:val="nil"/>
              <w:left w:val="nil"/>
              <w:bottom w:val="single" w:color="000000" w:sz="4" w:space="0"/>
              <w:right w:val="single" w:color="000000" w:sz="4" w:space="0"/>
            </w:tcBorders>
            <w:shd w:val="clear" w:color="auto" w:fill="auto"/>
            <w:vAlign w:val="center"/>
          </w:tcPr>
          <w:p w14:paraId="12438884">
            <w:pPr>
              <w:widowControl/>
              <w:jc w:val="right"/>
              <w:rPr>
                <w:rFonts w:eastAsia="宋体"/>
                <w:color w:val="000000"/>
                <w:kern w:val="0"/>
                <w:sz w:val="24"/>
                <w:szCs w:val="24"/>
              </w:rPr>
            </w:pPr>
            <w:r>
              <w:rPr>
                <w:rFonts w:eastAsia="宋体"/>
                <w:color w:val="000000"/>
                <w:kern w:val="0"/>
                <w:sz w:val="24"/>
                <w:szCs w:val="24"/>
              </w:rPr>
              <w:t>10.42</w:t>
            </w:r>
          </w:p>
        </w:tc>
        <w:tc>
          <w:tcPr>
            <w:tcW w:w="1620" w:type="dxa"/>
            <w:tcBorders>
              <w:top w:val="nil"/>
              <w:left w:val="nil"/>
              <w:bottom w:val="single" w:color="000000" w:sz="4" w:space="0"/>
              <w:right w:val="single" w:color="000000" w:sz="4" w:space="0"/>
            </w:tcBorders>
            <w:shd w:val="clear" w:color="auto" w:fill="auto"/>
            <w:vAlign w:val="center"/>
          </w:tcPr>
          <w:p w14:paraId="50F25387">
            <w:pPr>
              <w:widowControl/>
              <w:jc w:val="right"/>
              <w:rPr>
                <w:rFonts w:eastAsia="宋体"/>
                <w:color w:val="000000"/>
                <w:kern w:val="0"/>
                <w:sz w:val="24"/>
                <w:szCs w:val="24"/>
              </w:rPr>
            </w:pPr>
            <w:r>
              <w:rPr>
                <w:rFonts w:eastAsia="宋体"/>
                <w:color w:val="000000"/>
                <w:kern w:val="0"/>
                <w:sz w:val="24"/>
                <w:szCs w:val="24"/>
              </w:rPr>
              <w:t xml:space="preserve"> </w:t>
            </w:r>
          </w:p>
        </w:tc>
      </w:tr>
      <w:tr w14:paraId="53C156BF">
        <w:tblPrEx>
          <w:tblCellMar>
            <w:top w:w="0" w:type="dxa"/>
            <w:left w:w="108" w:type="dxa"/>
            <w:bottom w:w="0" w:type="dxa"/>
            <w:right w:w="108" w:type="dxa"/>
          </w:tblCellMar>
        </w:tblPrEx>
        <w:trPr>
          <w:trHeight w:val="413"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75B87CBB">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22102</w:t>
            </w:r>
          </w:p>
        </w:tc>
        <w:tc>
          <w:tcPr>
            <w:tcW w:w="3040" w:type="dxa"/>
            <w:tcBorders>
              <w:top w:val="nil"/>
              <w:left w:val="nil"/>
              <w:bottom w:val="single" w:color="000000" w:sz="4" w:space="0"/>
              <w:right w:val="single" w:color="000000" w:sz="4" w:space="0"/>
            </w:tcBorders>
            <w:shd w:val="clear" w:color="auto" w:fill="auto"/>
            <w:vAlign w:val="center"/>
          </w:tcPr>
          <w:p w14:paraId="639787F9">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住房改革支出</w:t>
            </w:r>
          </w:p>
        </w:tc>
        <w:tc>
          <w:tcPr>
            <w:tcW w:w="1140" w:type="dxa"/>
            <w:tcBorders>
              <w:top w:val="nil"/>
              <w:left w:val="nil"/>
              <w:bottom w:val="single" w:color="000000" w:sz="4" w:space="0"/>
              <w:right w:val="single" w:color="000000" w:sz="4" w:space="0"/>
            </w:tcBorders>
            <w:shd w:val="clear" w:color="auto" w:fill="auto"/>
            <w:vAlign w:val="center"/>
          </w:tcPr>
          <w:p w14:paraId="78AACF73">
            <w:pPr>
              <w:widowControl/>
              <w:jc w:val="right"/>
              <w:rPr>
                <w:rFonts w:eastAsia="宋体"/>
                <w:color w:val="000000"/>
                <w:kern w:val="0"/>
                <w:sz w:val="24"/>
                <w:szCs w:val="24"/>
              </w:rPr>
            </w:pPr>
            <w:r>
              <w:rPr>
                <w:rFonts w:eastAsia="宋体"/>
                <w:color w:val="000000"/>
                <w:kern w:val="0"/>
                <w:sz w:val="24"/>
                <w:szCs w:val="24"/>
              </w:rPr>
              <w:t>10.42</w:t>
            </w:r>
          </w:p>
        </w:tc>
        <w:tc>
          <w:tcPr>
            <w:tcW w:w="1520" w:type="dxa"/>
            <w:tcBorders>
              <w:top w:val="nil"/>
              <w:left w:val="nil"/>
              <w:bottom w:val="single" w:color="000000" w:sz="4" w:space="0"/>
              <w:right w:val="single" w:color="000000" w:sz="4" w:space="0"/>
            </w:tcBorders>
            <w:shd w:val="clear" w:color="auto" w:fill="auto"/>
            <w:vAlign w:val="center"/>
          </w:tcPr>
          <w:p w14:paraId="36271F2A">
            <w:pPr>
              <w:widowControl/>
              <w:jc w:val="right"/>
              <w:rPr>
                <w:rFonts w:eastAsia="宋体"/>
                <w:color w:val="000000"/>
                <w:kern w:val="0"/>
                <w:sz w:val="24"/>
                <w:szCs w:val="24"/>
              </w:rPr>
            </w:pPr>
            <w:r>
              <w:rPr>
                <w:rFonts w:eastAsia="宋体"/>
                <w:color w:val="000000"/>
                <w:kern w:val="0"/>
                <w:sz w:val="24"/>
                <w:szCs w:val="24"/>
              </w:rPr>
              <w:t>10.42</w:t>
            </w:r>
          </w:p>
        </w:tc>
        <w:tc>
          <w:tcPr>
            <w:tcW w:w="1620" w:type="dxa"/>
            <w:tcBorders>
              <w:top w:val="nil"/>
              <w:left w:val="nil"/>
              <w:bottom w:val="single" w:color="000000" w:sz="4" w:space="0"/>
              <w:right w:val="single" w:color="000000" w:sz="4" w:space="0"/>
            </w:tcBorders>
            <w:shd w:val="clear" w:color="auto" w:fill="auto"/>
            <w:vAlign w:val="center"/>
          </w:tcPr>
          <w:p w14:paraId="281BF0DB">
            <w:pPr>
              <w:widowControl/>
              <w:jc w:val="right"/>
              <w:rPr>
                <w:rFonts w:eastAsia="宋体"/>
                <w:color w:val="000000"/>
                <w:kern w:val="0"/>
                <w:sz w:val="24"/>
                <w:szCs w:val="24"/>
              </w:rPr>
            </w:pPr>
            <w:r>
              <w:rPr>
                <w:rFonts w:eastAsia="宋体"/>
                <w:color w:val="000000"/>
                <w:kern w:val="0"/>
                <w:sz w:val="24"/>
                <w:szCs w:val="24"/>
              </w:rPr>
              <w:t xml:space="preserve"> </w:t>
            </w:r>
          </w:p>
        </w:tc>
      </w:tr>
      <w:tr w14:paraId="28976CCA">
        <w:tblPrEx>
          <w:tblCellMar>
            <w:top w:w="0" w:type="dxa"/>
            <w:left w:w="108" w:type="dxa"/>
            <w:bottom w:w="0" w:type="dxa"/>
            <w:right w:w="108" w:type="dxa"/>
          </w:tblCellMar>
        </w:tblPrEx>
        <w:trPr>
          <w:trHeight w:val="413" w:hRule="atLeast"/>
        </w:trPr>
        <w:tc>
          <w:tcPr>
            <w:tcW w:w="1540" w:type="dxa"/>
            <w:tcBorders>
              <w:top w:val="nil"/>
              <w:left w:val="single" w:color="000000" w:sz="4" w:space="0"/>
              <w:bottom w:val="single" w:color="000000" w:sz="4" w:space="0"/>
              <w:right w:val="single" w:color="000000" w:sz="4" w:space="0"/>
            </w:tcBorders>
            <w:shd w:val="clear" w:color="auto" w:fill="auto"/>
            <w:vAlign w:val="center"/>
          </w:tcPr>
          <w:p w14:paraId="5F361568">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2210201</w:t>
            </w:r>
          </w:p>
        </w:tc>
        <w:tc>
          <w:tcPr>
            <w:tcW w:w="3040" w:type="dxa"/>
            <w:tcBorders>
              <w:top w:val="nil"/>
              <w:left w:val="nil"/>
              <w:bottom w:val="single" w:color="000000" w:sz="4" w:space="0"/>
              <w:right w:val="single" w:color="000000" w:sz="4" w:space="0"/>
            </w:tcBorders>
            <w:shd w:val="clear" w:color="auto" w:fill="auto"/>
            <w:vAlign w:val="center"/>
          </w:tcPr>
          <w:p w14:paraId="06FEF9FF">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住房公积金</w:t>
            </w:r>
          </w:p>
        </w:tc>
        <w:tc>
          <w:tcPr>
            <w:tcW w:w="1140" w:type="dxa"/>
            <w:tcBorders>
              <w:top w:val="nil"/>
              <w:left w:val="nil"/>
              <w:bottom w:val="single" w:color="000000" w:sz="4" w:space="0"/>
              <w:right w:val="single" w:color="000000" w:sz="4" w:space="0"/>
            </w:tcBorders>
            <w:shd w:val="clear" w:color="auto" w:fill="auto"/>
            <w:vAlign w:val="center"/>
          </w:tcPr>
          <w:p w14:paraId="72881B48">
            <w:pPr>
              <w:widowControl/>
              <w:jc w:val="right"/>
              <w:rPr>
                <w:rFonts w:eastAsia="宋体"/>
                <w:color w:val="000000"/>
                <w:kern w:val="0"/>
                <w:sz w:val="24"/>
                <w:szCs w:val="24"/>
              </w:rPr>
            </w:pPr>
            <w:r>
              <w:rPr>
                <w:rFonts w:eastAsia="宋体"/>
                <w:color w:val="000000"/>
                <w:kern w:val="0"/>
                <w:sz w:val="24"/>
                <w:szCs w:val="24"/>
              </w:rPr>
              <w:t>10.42</w:t>
            </w:r>
          </w:p>
        </w:tc>
        <w:tc>
          <w:tcPr>
            <w:tcW w:w="1520" w:type="dxa"/>
            <w:tcBorders>
              <w:top w:val="nil"/>
              <w:left w:val="nil"/>
              <w:bottom w:val="single" w:color="000000" w:sz="4" w:space="0"/>
              <w:right w:val="single" w:color="000000" w:sz="4" w:space="0"/>
            </w:tcBorders>
            <w:shd w:val="clear" w:color="auto" w:fill="auto"/>
            <w:vAlign w:val="center"/>
          </w:tcPr>
          <w:p w14:paraId="4886C91D">
            <w:pPr>
              <w:widowControl/>
              <w:jc w:val="right"/>
              <w:rPr>
                <w:rFonts w:eastAsia="宋体"/>
                <w:color w:val="000000"/>
                <w:kern w:val="0"/>
                <w:sz w:val="24"/>
                <w:szCs w:val="24"/>
              </w:rPr>
            </w:pPr>
            <w:r>
              <w:rPr>
                <w:rFonts w:eastAsia="宋体"/>
                <w:color w:val="000000"/>
                <w:kern w:val="0"/>
                <w:sz w:val="24"/>
                <w:szCs w:val="24"/>
              </w:rPr>
              <w:t>10.42</w:t>
            </w:r>
          </w:p>
        </w:tc>
        <w:tc>
          <w:tcPr>
            <w:tcW w:w="1620" w:type="dxa"/>
            <w:tcBorders>
              <w:top w:val="nil"/>
              <w:left w:val="nil"/>
              <w:bottom w:val="single" w:color="000000" w:sz="4" w:space="0"/>
              <w:right w:val="single" w:color="000000" w:sz="4" w:space="0"/>
            </w:tcBorders>
            <w:shd w:val="clear" w:color="auto" w:fill="auto"/>
            <w:vAlign w:val="center"/>
          </w:tcPr>
          <w:p w14:paraId="680CAEA4">
            <w:pPr>
              <w:widowControl/>
              <w:jc w:val="right"/>
              <w:rPr>
                <w:rFonts w:eastAsia="宋体"/>
                <w:color w:val="000000"/>
                <w:kern w:val="0"/>
                <w:sz w:val="24"/>
                <w:szCs w:val="24"/>
              </w:rPr>
            </w:pPr>
            <w:r>
              <w:rPr>
                <w:rFonts w:eastAsia="宋体"/>
                <w:color w:val="000000"/>
                <w:kern w:val="0"/>
                <w:sz w:val="24"/>
                <w:szCs w:val="24"/>
              </w:rPr>
              <w:t xml:space="preserve"> </w:t>
            </w:r>
          </w:p>
        </w:tc>
      </w:tr>
    </w:tbl>
    <w:p w14:paraId="7046C399"/>
    <w:p w14:paraId="342F6219">
      <w:pPr>
        <w:rPr>
          <w:rFonts w:hint="eastAsia"/>
        </w:rPr>
      </w:pPr>
    </w:p>
    <w:p w14:paraId="0EFDF64F">
      <w:pPr>
        <w:rPr>
          <w:rFonts w:hint="eastAsia"/>
        </w:rPr>
      </w:pPr>
    </w:p>
    <w:p w14:paraId="722E3BFA">
      <w:pPr>
        <w:rPr>
          <w:rFonts w:hint="eastAsia"/>
        </w:rPr>
      </w:pPr>
    </w:p>
    <w:p w14:paraId="218B3BFE">
      <w:pPr>
        <w:rPr>
          <w:rFonts w:hint="eastAsia"/>
        </w:rPr>
      </w:pPr>
    </w:p>
    <w:p w14:paraId="48129AD2">
      <w:pPr>
        <w:rPr>
          <w:rFonts w:hint="eastAsia"/>
        </w:rPr>
      </w:pPr>
    </w:p>
    <w:p w14:paraId="7984A637">
      <w:pPr>
        <w:rPr>
          <w:rFonts w:hint="eastAsia"/>
        </w:rPr>
      </w:pPr>
    </w:p>
    <w:p w14:paraId="6684DD83">
      <w:r>
        <w:rPr>
          <w:rFonts w:hint="eastAsia"/>
        </w:rPr>
        <w:t>附件10</w:t>
      </w:r>
    </w:p>
    <w:tbl>
      <w:tblPr>
        <w:tblStyle w:val="5"/>
        <w:tblW w:w="9380" w:type="dxa"/>
        <w:tblInd w:w="93" w:type="dxa"/>
        <w:tblLayout w:type="autofit"/>
        <w:tblCellMar>
          <w:top w:w="0" w:type="dxa"/>
          <w:left w:w="108" w:type="dxa"/>
          <w:bottom w:w="0" w:type="dxa"/>
          <w:right w:w="108" w:type="dxa"/>
        </w:tblCellMar>
      </w:tblPr>
      <w:tblGrid>
        <w:gridCol w:w="1740"/>
        <w:gridCol w:w="4600"/>
        <w:gridCol w:w="3040"/>
      </w:tblGrid>
      <w:tr w14:paraId="0E46CF14">
        <w:tblPrEx>
          <w:tblCellMar>
            <w:top w:w="0" w:type="dxa"/>
            <w:left w:w="108" w:type="dxa"/>
            <w:bottom w:w="0" w:type="dxa"/>
            <w:right w:w="108" w:type="dxa"/>
          </w:tblCellMar>
        </w:tblPrEx>
        <w:trPr>
          <w:trHeight w:val="1035" w:hRule="atLeast"/>
        </w:trPr>
        <w:tc>
          <w:tcPr>
            <w:tcW w:w="9380" w:type="dxa"/>
            <w:gridSpan w:val="3"/>
            <w:tcBorders>
              <w:top w:val="nil"/>
              <w:left w:val="nil"/>
              <w:bottom w:val="nil"/>
              <w:right w:val="nil"/>
            </w:tcBorders>
            <w:shd w:val="clear" w:color="auto" w:fill="auto"/>
            <w:vAlign w:val="center"/>
          </w:tcPr>
          <w:p w14:paraId="362351CD">
            <w:pPr>
              <w:widowControl/>
              <w:jc w:val="center"/>
              <w:rPr>
                <w:rFonts w:ascii="方正小标宋_GBK" w:hAnsi="宋体" w:eastAsia="方正小标宋_GBK" w:cs="宋体"/>
                <w:color w:val="000000"/>
                <w:kern w:val="0"/>
                <w:szCs w:val="32"/>
              </w:rPr>
            </w:pPr>
            <w:r>
              <w:rPr>
                <w:rFonts w:hint="eastAsia" w:ascii="方正小标宋_GBK" w:hAnsi="宋体" w:eastAsia="方正小标宋_GBK" w:cs="宋体"/>
                <w:color w:val="000000"/>
                <w:kern w:val="0"/>
                <w:szCs w:val="32"/>
              </w:rPr>
              <w:t>重庆市九龙坡区人民政府石桥铺街道办事处一般公共预算财政拨款项目支出预算表</w:t>
            </w:r>
          </w:p>
        </w:tc>
      </w:tr>
      <w:tr w14:paraId="431FE728">
        <w:tblPrEx>
          <w:tblCellMar>
            <w:top w:w="0" w:type="dxa"/>
            <w:left w:w="108" w:type="dxa"/>
            <w:bottom w:w="0" w:type="dxa"/>
            <w:right w:w="108" w:type="dxa"/>
          </w:tblCellMar>
        </w:tblPrEx>
        <w:trPr>
          <w:trHeight w:val="552" w:hRule="atLeast"/>
        </w:trPr>
        <w:tc>
          <w:tcPr>
            <w:tcW w:w="9380" w:type="dxa"/>
            <w:gridSpan w:val="3"/>
            <w:tcBorders>
              <w:top w:val="nil"/>
              <w:left w:val="nil"/>
              <w:bottom w:val="nil"/>
              <w:right w:val="nil"/>
            </w:tcBorders>
            <w:shd w:val="clear" w:color="auto" w:fill="auto"/>
            <w:vAlign w:val="center"/>
          </w:tcPr>
          <w:p w14:paraId="58937665">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（部门预算支出经济分类科目）</w:t>
            </w:r>
          </w:p>
        </w:tc>
      </w:tr>
      <w:tr w14:paraId="5A57E3E8">
        <w:tblPrEx>
          <w:tblCellMar>
            <w:top w:w="0" w:type="dxa"/>
            <w:left w:w="108" w:type="dxa"/>
            <w:bottom w:w="0" w:type="dxa"/>
            <w:right w:w="108" w:type="dxa"/>
          </w:tblCellMar>
        </w:tblPrEx>
        <w:trPr>
          <w:trHeight w:val="398" w:hRule="atLeast"/>
        </w:trPr>
        <w:tc>
          <w:tcPr>
            <w:tcW w:w="1740" w:type="dxa"/>
            <w:tcBorders>
              <w:top w:val="nil"/>
              <w:left w:val="nil"/>
              <w:bottom w:val="nil"/>
              <w:right w:val="nil"/>
            </w:tcBorders>
            <w:shd w:val="clear" w:color="auto" w:fill="auto"/>
            <w:noWrap/>
            <w:vAlign w:val="center"/>
          </w:tcPr>
          <w:p w14:paraId="7F09BD16">
            <w:pPr>
              <w:widowControl/>
              <w:jc w:val="left"/>
              <w:rPr>
                <w:rFonts w:ascii="宋体" w:hAnsi="宋体" w:eastAsia="宋体" w:cs="宋体"/>
                <w:color w:val="000000"/>
                <w:kern w:val="0"/>
                <w:sz w:val="22"/>
                <w:szCs w:val="22"/>
              </w:rPr>
            </w:pPr>
          </w:p>
        </w:tc>
        <w:tc>
          <w:tcPr>
            <w:tcW w:w="4600" w:type="dxa"/>
            <w:tcBorders>
              <w:top w:val="nil"/>
              <w:left w:val="nil"/>
              <w:bottom w:val="nil"/>
              <w:right w:val="nil"/>
            </w:tcBorders>
            <w:shd w:val="clear" w:color="auto" w:fill="auto"/>
            <w:noWrap/>
            <w:vAlign w:val="center"/>
          </w:tcPr>
          <w:p w14:paraId="3F24F67D">
            <w:pPr>
              <w:widowControl/>
              <w:jc w:val="left"/>
              <w:rPr>
                <w:rFonts w:ascii="宋体" w:hAnsi="宋体" w:eastAsia="宋体" w:cs="宋体"/>
                <w:color w:val="000000"/>
                <w:kern w:val="0"/>
                <w:sz w:val="22"/>
                <w:szCs w:val="22"/>
              </w:rPr>
            </w:pPr>
          </w:p>
        </w:tc>
        <w:tc>
          <w:tcPr>
            <w:tcW w:w="3040" w:type="dxa"/>
            <w:tcBorders>
              <w:top w:val="nil"/>
              <w:left w:val="nil"/>
              <w:bottom w:val="nil"/>
              <w:right w:val="nil"/>
            </w:tcBorders>
            <w:shd w:val="clear" w:color="auto" w:fill="auto"/>
            <w:vAlign w:val="center"/>
          </w:tcPr>
          <w:p w14:paraId="20874416">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14:paraId="5BECC946">
        <w:tblPrEx>
          <w:tblCellMar>
            <w:top w:w="0" w:type="dxa"/>
            <w:left w:w="108" w:type="dxa"/>
            <w:bottom w:w="0" w:type="dxa"/>
            <w:right w:w="108" w:type="dxa"/>
          </w:tblCellMar>
        </w:tblPrEx>
        <w:trPr>
          <w:trHeight w:val="743" w:hRule="atLeast"/>
        </w:trPr>
        <w:tc>
          <w:tcPr>
            <w:tcW w:w="6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A15B9">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政府预算经济科目</w:t>
            </w:r>
          </w:p>
        </w:tc>
        <w:tc>
          <w:tcPr>
            <w:tcW w:w="3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5F929">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项目支出</w:t>
            </w:r>
          </w:p>
        </w:tc>
      </w:tr>
      <w:tr w14:paraId="214AF9FD">
        <w:tblPrEx>
          <w:tblCellMar>
            <w:top w:w="0" w:type="dxa"/>
            <w:left w:w="108" w:type="dxa"/>
            <w:bottom w:w="0" w:type="dxa"/>
            <w:right w:w="108" w:type="dxa"/>
          </w:tblCellMar>
        </w:tblPrEx>
        <w:trPr>
          <w:trHeight w:val="552" w:hRule="atLeast"/>
        </w:trPr>
        <w:tc>
          <w:tcPr>
            <w:tcW w:w="1740" w:type="dxa"/>
            <w:tcBorders>
              <w:top w:val="nil"/>
              <w:left w:val="single" w:color="000000" w:sz="4" w:space="0"/>
              <w:bottom w:val="single" w:color="000000" w:sz="4" w:space="0"/>
              <w:right w:val="single" w:color="000000" w:sz="4" w:space="0"/>
            </w:tcBorders>
            <w:shd w:val="clear" w:color="auto" w:fill="auto"/>
            <w:vAlign w:val="center"/>
          </w:tcPr>
          <w:p w14:paraId="32B3AE13">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4600" w:type="dxa"/>
            <w:tcBorders>
              <w:top w:val="nil"/>
              <w:left w:val="nil"/>
              <w:bottom w:val="single" w:color="000000" w:sz="4" w:space="0"/>
              <w:right w:val="single" w:color="000000" w:sz="4" w:space="0"/>
            </w:tcBorders>
            <w:shd w:val="clear" w:color="auto" w:fill="auto"/>
            <w:vAlign w:val="center"/>
          </w:tcPr>
          <w:p w14:paraId="7DBA5A1D">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3040" w:type="dxa"/>
            <w:vMerge w:val="continue"/>
            <w:tcBorders>
              <w:top w:val="single" w:color="000000" w:sz="4" w:space="0"/>
              <w:left w:val="single" w:color="000000" w:sz="4" w:space="0"/>
              <w:bottom w:val="single" w:color="000000" w:sz="4" w:space="0"/>
              <w:right w:val="single" w:color="000000" w:sz="4" w:space="0"/>
            </w:tcBorders>
            <w:vAlign w:val="center"/>
          </w:tcPr>
          <w:p w14:paraId="06D0AF26">
            <w:pPr>
              <w:widowControl/>
              <w:jc w:val="left"/>
              <w:rPr>
                <w:rFonts w:ascii="Courier New" w:hAnsi="Courier New" w:eastAsia="宋体" w:cs="Courier New"/>
                <w:color w:val="000000"/>
                <w:kern w:val="0"/>
                <w:sz w:val="28"/>
                <w:szCs w:val="28"/>
              </w:rPr>
            </w:pPr>
          </w:p>
        </w:tc>
      </w:tr>
      <w:tr w14:paraId="561ECA80">
        <w:tblPrEx>
          <w:tblCellMar>
            <w:top w:w="0" w:type="dxa"/>
            <w:left w:w="108" w:type="dxa"/>
            <w:bottom w:w="0" w:type="dxa"/>
            <w:right w:w="108" w:type="dxa"/>
          </w:tblCellMar>
        </w:tblPrEx>
        <w:trPr>
          <w:trHeight w:val="413" w:hRule="atLeast"/>
        </w:trPr>
        <w:tc>
          <w:tcPr>
            <w:tcW w:w="6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3A34A">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3040" w:type="dxa"/>
            <w:tcBorders>
              <w:top w:val="nil"/>
              <w:left w:val="nil"/>
              <w:bottom w:val="single" w:color="000000" w:sz="4" w:space="0"/>
              <w:right w:val="single" w:color="000000" w:sz="4" w:space="0"/>
            </w:tcBorders>
            <w:shd w:val="clear" w:color="auto" w:fill="auto"/>
            <w:vAlign w:val="center"/>
          </w:tcPr>
          <w:p w14:paraId="770A7D42">
            <w:pPr>
              <w:widowControl/>
              <w:jc w:val="right"/>
              <w:rPr>
                <w:rFonts w:eastAsia="宋体"/>
                <w:b/>
                <w:bCs/>
                <w:color w:val="000000"/>
                <w:kern w:val="0"/>
                <w:sz w:val="24"/>
                <w:szCs w:val="24"/>
              </w:rPr>
            </w:pPr>
            <w:r>
              <w:rPr>
                <w:rFonts w:eastAsia="宋体"/>
                <w:b/>
                <w:bCs/>
                <w:color w:val="000000"/>
                <w:kern w:val="0"/>
                <w:sz w:val="24"/>
                <w:szCs w:val="24"/>
              </w:rPr>
              <w:t>36.00</w:t>
            </w:r>
          </w:p>
        </w:tc>
      </w:tr>
      <w:tr w14:paraId="66A0CB28">
        <w:tblPrEx>
          <w:tblCellMar>
            <w:top w:w="0" w:type="dxa"/>
            <w:left w:w="108" w:type="dxa"/>
            <w:bottom w:w="0" w:type="dxa"/>
            <w:right w:w="108" w:type="dxa"/>
          </w:tblCellMar>
        </w:tblPrEx>
        <w:trPr>
          <w:trHeight w:val="398" w:hRule="atLeast"/>
        </w:trPr>
        <w:tc>
          <w:tcPr>
            <w:tcW w:w="1740" w:type="dxa"/>
            <w:tcBorders>
              <w:top w:val="nil"/>
              <w:left w:val="single" w:color="000000" w:sz="4" w:space="0"/>
              <w:bottom w:val="single" w:color="000000" w:sz="4" w:space="0"/>
              <w:right w:val="single" w:color="000000" w:sz="4" w:space="0"/>
            </w:tcBorders>
            <w:shd w:val="clear" w:color="auto" w:fill="auto"/>
            <w:noWrap/>
            <w:vAlign w:val="center"/>
          </w:tcPr>
          <w:p w14:paraId="2705EF55">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310</w:t>
            </w:r>
          </w:p>
        </w:tc>
        <w:tc>
          <w:tcPr>
            <w:tcW w:w="4600" w:type="dxa"/>
            <w:tcBorders>
              <w:top w:val="nil"/>
              <w:left w:val="nil"/>
              <w:bottom w:val="single" w:color="000000" w:sz="4" w:space="0"/>
              <w:right w:val="single" w:color="000000" w:sz="4" w:space="0"/>
            </w:tcBorders>
            <w:shd w:val="clear" w:color="auto" w:fill="auto"/>
            <w:noWrap/>
            <w:vAlign w:val="center"/>
          </w:tcPr>
          <w:p w14:paraId="54597E9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资本性支出</w:t>
            </w:r>
          </w:p>
        </w:tc>
        <w:tc>
          <w:tcPr>
            <w:tcW w:w="3040" w:type="dxa"/>
            <w:tcBorders>
              <w:top w:val="nil"/>
              <w:left w:val="nil"/>
              <w:bottom w:val="single" w:color="000000" w:sz="4" w:space="0"/>
              <w:right w:val="single" w:color="000000" w:sz="4" w:space="0"/>
            </w:tcBorders>
            <w:shd w:val="clear" w:color="auto" w:fill="auto"/>
            <w:vAlign w:val="center"/>
          </w:tcPr>
          <w:p w14:paraId="6D514CE9">
            <w:pPr>
              <w:widowControl/>
              <w:jc w:val="right"/>
              <w:rPr>
                <w:rFonts w:eastAsia="宋体"/>
                <w:color w:val="000000"/>
                <w:kern w:val="0"/>
                <w:sz w:val="24"/>
                <w:szCs w:val="24"/>
              </w:rPr>
            </w:pPr>
            <w:r>
              <w:rPr>
                <w:rFonts w:eastAsia="宋体"/>
                <w:color w:val="000000"/>
                <w:kern w:val="0"/>
                <w:sz w:val="24"/>
                <w:szCs w:val="24"/>
              </w:rPr>
              <w:t>36.00</w:t>
            </w:r>
          </w:p>
        </w:tc>
      </w:tr>
      <w:tr w14:paraId="13BA4778">
        <w:tblPrEx>
          <w:tblCellMar>
            <w:top w:w="0" w:type="dxa"/>
            <w:left w:w="108" w:type="dxa"/>
            <w:bottom w:w="0" w:type="dxa"/>
            <w:right w:w="108" w:type="dxa"/>
          </w:tblCellMar>
        </w:tblPrEx>
        <w:trPr>
          <w:trHeight w:val="379" w:hRule="atLeast"/>
        </w:trPr>
        <w:tc>
          <w:tcPr>
            <w:tcW w:w="1740" w:type="dxa"/>
            <w:tcBorders>
              <w:top w:val="nil"/>
              <w:left w:val="single" w:color="000000" w:sz="4" w:space="0"/>
              <w:bottom w:val="single" w:color="000000" w:sz="4" w:space="0"/>
              <w:right w:val="single" w:color="000000" w:sz="4" w:space="0"/>
            </w:tcBorders>
            <w:shd w:val="clear" w:color="auto" w:fill="auto"/>
            <w:vAlign w:val="center"/>
          </w:tcPr>
          <w:p w14:paraId="7E73F1BB">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31013</w:t>
            </w:r>
          </w:p>
        </w:tc>
        <w:tc>
          <w:tcPr>
            <w:tcW w:w="4600" w:type="dxa"/>
            <w:tcBorders>
              <w:top w:val="nil"/>
              <w:left w:val="nil"/>
              <w:bottom w:val="single" w:color="000000" w:sz="4" w:space="0"/>
              <w:right w:val="single" w:color="000000" w:sz="4" w:space="0"/>
            </w:tcBorders>
            <w:shd w:val="clear" w:color="auto" w:fill="auto"/>
            <w:vAlign w:val="center"/>
          </w:tcPr>
          <w:p w14:paraId="1E33694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公务用车购置</w:t>
            </w:r>
          </w:p>
        </w:tc>
        <w:tc>
          <w:tcPr>
            <w:tcW w:w="3040" w:type="dxa"/>
            <w:tcBorders>
              <w:top w:val="nil"/>
              <w:left w:val="nil"/>
              <w:bottom w:val="single" w:color="000000" w:sz="4" w:space="0"/>
              <w:right w:val="single" w:color="000000" w:sz="4" w:space="0"/>
            </w:tcBorders>
            <w:shd w:val="clear" w:color="auto" w:fill="auto"/>
            <w:vAlign w:val="center"/>
          </w:tcPr>
          <w:p w14:paraId="7A3562E0">
            <w:pPr>
              <w:widowControl/>
              <w:jc w:val="right"/>
              <w:rPr>
                <w:rFonts w:eastAsia="宋体"/>
                <w:color w:val="000000"/>
                <w:kern w:val="0"/>
                <w:sz w:val="24"/>
                <w:szCs w:val="24"/>
              </w:rPr>
            </w:pPr>
            <w:r>
              <w:rPr>
                <w:rFonts w:eastAsia="宋体"/>
                <w:color w:val="000000"/>
                <w:kern w:val="0"/>
                <w:sz w:val="24"/>
                <w:szCs w:val="24"/>
              </w:rPr>
              <w:t>36.00</w:t>
            </w:r>
          </w:p>
        </w:tc>
      </w:tr>
    </w:tbl>
    <w:p w14:paraId="7109FA48"/>
    <w:p w14:paraId="468539AD">
      <w:pPr>
        <w:rPr>
          <w:rFonts w:hint="eastAsia"/>
        </w:rPr>
      </w:pPr>
    </w:p>
    <w:p w14:paraId="16A16408">
      <w:pPr>
        <w:rPr>
          <w:rFonts w:hint="eastAsia"/>
        </w:rPr>
      </w:pPr>
    </w:p>
    <w:p w14:paraId="4FE6AA68">
      <w:pPr>
        <w:rPr>
          <w:rFonts w:hint="eastAsia"/>
        </w:rPr>
      </w:pPr>
    </w:p>
    <w:p w14:paraId="492EE6E2">
      <w:pPr>
        <w:rPr>
          <w:rFonts w:hint="eastAsia"/>
        </w:rPr>
      </w:pPr>
    </w:p>
    <w:p w14:paraId="694830C9">
      <w:pPr>
        <w:rPr>
          <w:rFonts w:hint="eastAsia"/>
        </w:rPr>
      </w:pPr>
    </w:p>
    <w:p w14:paraId="3FF9E373">
      <w:pPr>
        <w:rPr>
          <w:rFonts w:hint="eastAsia"/>
        </w:rPr>
      </w:pPr>
    </w:p>
    <w:p w14:paraId="6AFB2F8C">
      <w:pPr>
        <w:rPr>
          <w:rFonts w:hint="eastAsia"/>
        </w:rPr>
      </w:pPr>
    </w:p>
    <w:p w14:paraId="2AD9FD0E">
      <w:pPr>
        <w:rPr>
          <w:rFonts w:hint="eastAsia"/>
        </w:rPr>
      </w:pPr>
    </w:p>
    <w:p w14:paraId="34A99955">
      <w:pPr>
        <w:rPr>
          <w:rFonts w:hint="eastAsia"/>
        </w:rPr>
      </w:pPr>
    </w:p>
    <w:p w14:paraId="02D41691">
      <w:r>
        <w:rPr>
          <w:rFonts w:hint="eastAsia"/>
        </w:rPr>
        <w:t>附件11</w:t>
      </w:r>
    </w:p>
    <w:tbl>
      <w:tblPr>
        <w:tblStyle w:val="5"/>
        <w:tblW w:w="9513" w:type="dxa"/>
        <w:tblInd w:w="93" w:type="dxa"/>
        <w:tblLayout w:type="autofit"/>
        <w:tblCellMar>
          <w:top w:w="0" w:type="dxa"/>
          <w:left w:w="108" w:type="dxa"/>
          <w:bottom w:w="0" w:type="dxa"/>
          <w:right w:w="108" w:type="dxa"/>
        </w:tblCellMar>
      </w:tblPr>
      <w:tblGrid>
        <w:gridCol w:w="1900"/>
        <w:gridCol w:w="4120"/>
        <w:gridCol w:w="3493"/>
      </w:tblGrid>
      <w:tr w14:paraId="1BBECBFB">
        <w:tblPrEx>
          <w:tblCellMar>
            <w:top w:w="0" w:type="dxa"/>
            <w:left w:w="108" w:type="dxa"/>
            <w:bottom w:w="0" w:type="dxa"/>
            <w:right w:w="108" w:type="dxa"/>
          </w:tblCellMar>
        </w:tblPrEx>
        <w:trPr>
          <w:trHeight w:val="1035" w:hRule="atLeast"/>
        </w:trPr>
        <w:tc>
          <w:tcPr>
            <w:tcW w:w="9513" w:type="dxa"/>
            <w:gridSpan w:val="3"/>
            <w:tcBorders>
              <w:top w:val="nil"/>
              <w:left w:val="nil"/>
              <w:bottom w:val="nil"/>
              <w:right w:val="nil"/>
            </w:tcBorders>
            <w:shd w:val="clear" w:color="auto" w:fill="auto"/>
            <w:vAlign w:val="center"/>
          </w:tcPr>
          <w:p w14:paraId="6A7F28C6">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重庆市九龙坡区人民政府石桥铺街道办事处一般公共预算财政拨款项目支出预算表</w:t>
            </w:r>
          </w:p>
        </w:tc>
      </w:tr>
      <w:tr w14:paraId="75011208">
        <w:tblPrEx>
          <w:tblCellMar>
            <w:top w:w="0" w:type="dxa"/>
            <w:left w:w="108" w:type="dxa"/>
            <w:bottom w:w="0" w:type="dxa"/>
            <w:right w:w="108" w:type="dxa"/>
          </w:tblCellMar>
        </w:tblPrEx>
        <w:trPr>
          <w:trHeight w:val="552" w:hRule="atLeast"/>
        </w:trPr>
        <w:tc>
          <w:tcPr>
            <w:tcW w:w="9513" w:type="dxa"/>
            <w:gridSpan w:val="3"/>
            <w:tcBorders>
              <w:top w:val="nil"/>
              <w:left w:val="nil"/>
              <w:bottom w:val="nil"/>
              <w:right w:val="nil"/>
            </w:tcBorders>
            <w:shd w:val="clear" w:color="auto" w:fill="auto"/>
            <w:vAlign w:val="center"/>
          </w:tcPr>
          <w:p w14:paraId="2A76B120">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14:paraId="2850090F">
        <w:tblPrEx>
          <w:tblCellMar>
            <w:top w:w="0" w:type="dxa"/>
            <w:left w:w="108" w:type="dxa"/>
            <w:bottom w:w="0" w:type="dxa"/>
            <w:right w:w="108" w:type="dxa"/>
          </w:tblCellMar>
        </w:tblPrEx>
        <w:trPr>
          <w:trHeight w:val="398" w:hRule="atLeast"/>
        </w:trPr>
        <w:tc>
          <w:tcPr>
            <w:tcW w:w="1900" w:type="dxa"/>
            <w:tcBorders>
              <w:top w:val="nil"/>
              <w:left w:val="nil"/>
              <w:bottom w:val="nil"/>
              <w:right w:val="nil"/>
            </w:tcBorders>
            <w:shd w:val="clear" w:color="auto" w:fill="auto"/>
            <w:noWrap/>
            <w:vAlign w:val="center"/>
          </w:tcPr>
          <w:p w14:paraId="6B0C42CD">
            <w:pPr>
              <w:widowControl/>
              <w:jc w:val="left"/>
              <w:rPr>
                <w:rFonts w:ascii="宋体" w:hAnsi="宋体" w:eastAsia="宋体" w:cs="宋体"/>
                <w:color w:val="000000"/>
                <w:kern w:val="0"/>
                <w:sz w:val="22"/>
                <w:szCs w:val="22"/>
              </w:rPr>
            </w:pPr>
          </w:p>
        </w:tc>
        <w:tc>
          <w:tcPr>
            <w:tcW w:w="4120" w:type="dxa"/>
            <w:tcBorders>
              <w:top w:val="nil"/>
              <w:left w:val="nil"/>
              <w:bottom w:val="nil"/>
              <w:right w:val="nil"/>
            </w:tcBorders>
            <w:shd w:val="clear" w:color="auto" w:fill="auto"/>
            <w:noWrap/>
            <w:vAlign w:val="center"/>
          </w:tcPr>
          <w:p w14:paraId="4E790CCB">
            <w:pPr>
              <w:widowControl/>
              <w:jc w:val="left"/>
              <w:rPr>
                <w:rFonts w:ascii="宋体" w:hAnsi="宋体" w:eastAsia="宋体" w:cs="宋体"/>
                <w:color w:val="000000"/>
                <w:kern w:val="0"/>
                <w:sz w:val="22"/>
                <w:szCs w:val="22"/>
              </w:rPr>
            </w:pPr>
          </w:p>
        </w:tc>
        <w:tc>
          <w:tcPr>
            <w:tcW w:w="3493" w:type="dxa"/>
            <w:tcBorders>
              <w:top w:val="nil"/>
              <w:left w:val="nil"/>
              <w:bottom w:val="nil"/>
              <w:right w:val="nil"/>
            </w:tcBorders>
            <w:shd w:val="clear" w:color="auto" w:fill="auto"/>
            <w:vAlign w:val="center"/>
          </w:tcPr>
          <w:p w14:paraId="0343962C">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14:paraId="65ABA127">
        <w:tblPrEx>
          <w:tblCellMar>
            <w:top w:w="0" w:type="dxa"/>
            <w:left w:w="108" w:type="dxa"/>
            <w:bottom w:w="0" w:type="dxa"/>
            <w:right w:w="108" w:type="dxa"/>
          </w:tblCellMar>
        </w:tblPrEx>
        <w:trPr>
          <w:trHeight w:val="792" w:hRule="atLeast"/>
        </w:trPr>
        <w:tc>
          <w:tcPr>
            <w:tcW w:w="6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FE3D1">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政府预算经济科目</w:t>
            </w:r>
          </w:p>
        </w:tc>
        <w:tc>
          <w:tcPr>
            <w:tcW w:w="3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2DA4D">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项目支出</w:t>
            </w:r>
          </w:p>
        </w:tc>
      </w:tr>
      <w:tr w14:paraId="2E7DCE92">
        <w:tblPrEx>
          <w:tblCellMar>
            <w:top w:w="0" w:type="dxa"/>
            <w:left w:w="108" w:type="dxa"/>
            <w:bottom w:w="0" w:type="dxa"/>
            <w:right w:w="108" w:type="dxa"/>
          </w:tblCellMar>
        </w:tblPrEx>
        <w:trPr>
          <w:trHeight w:val="623" w:hRule="atLeast"/>
        </w:trPr>
        <w:tc>
          <w:tcPr>
            <w:tcW w:w="1900" w:type="dxa"/>
            <w:tcBorders>
              <w:top w:val="nil"/>
              <w:left w:val="single" w:color="000000" w:sz="4" w:space="0"/>
              <w:bottom w:val="single" w:color="000000" w:sz="4" w:space="0"/>
              <w:right w:val="single" w:color="000000" w:sz="4" w:space="0"/>
            </w:tcBorders>
            <w:shd w:val="clear" w:color="auto" w:fill="auto"/>
            <w:vAlign w:val="center"/>
          </w:tcPr>
          <w:p w14:paraId="3090F3C3">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4120" w:type="dxa"/>
            <w:tcBorders>
              <w:top w:val="nil"/>
              <w:left w:val="nil"/>
              <w:bottom w:val="single" w:color="000000" w:sz="4" w:space="0"/>
              <w:right w:val="single" w:color="000000" w:sz="4" w:space="0"/>
            </w:tcBorders>
            <w:shd w:val="clear" w:color="auto" w:fill="auto"/>
            <w:vAlign w:val="center"/>
          </w:tcPr>
          <w:p w14:paraId="1625F5A8">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3493" w:type="dxa"/>
            <w:vMerge w:val="continue"/>
            <w:tcBorders>
              <w:top w:val="single" w:color="000000" w:sz="4" w:space="0"/>
              <w:left w:val="single" w:color="000000" w:sz="4" w:space="0"/>
              <w:bottom w:val="single" w:color="000000" w:sz="4" w:space="0"/>
              <w:right w:val="single" w:color="000000" w:sz="4" w:space="0"/>
            </w:tcBorders>
            <w:vAlign w:val="center"/>
          </w:tcPr>
          <w:p w14:paraId="538BF438">
            <w:pPr>
              <w:widowControl/>
              <w:jc w:val="left"/>
              <w:rPr>
                <w:rFonts w:ascii="Courier New" w:hAnsi="Courier New" w:eastAsia="宋体" w:cs="Courier New"/>
                <w:color w:val="000000"/>
                <w:kern w:val="0"/>
                <w:sz w:val="28"/>
                <w:szCs w:val="28"/>
              </w:rPr>
            </w:pPr>
          </w:p>
        </w:tc>
      </w:tr>
      <w:tr w14:paraId="2ECC7A09">
        <w:tblPrEx>
          <w:tblCellMar>
            <w:top w:w="0" w:type="dxa"/>
            <w:left w:w="108" w:type="dxa"/>
            <w:bottom w:w="0" w:type="dxa"/>
            <w:right w:w="108" w:type="dxa"/>
          </w:tblCellMar>
        </w:tblPrEx>
        <w:trPr>
          <w:trHeight w:val="413" w:hRule="atLeast"/>
        </w:trPr>
        <w:tc>
          <w:tcPr>
            <w:tcW w:w="6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8B59E">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3493" w:type="dxa"/>
            <w:tcBorders>
              <w:top w:val="nil"/>
              <w:left w:val="nil"/>
              <w:bottom w:val="single" w:color="000000" w:sz="4" w:space="0"/>
              <w:right w:val="single" w:color="000000" w:sz="4" w:space="0"/>
            </w:tcBorders>
            <w:shd w:val="clear" w:color="auto" w:fill="auto"/>
            <w:vAlign w:val="center"/>
          </w:tcPr>
          <w:p w14:paraId="3EB6C23F">
            <w:pPr>
              <w:widowControl/>
              <w:jc w:val="right"/>
              <w:rPr>
                <w:rFonts w:eastAsia="宋体"/>
                <w:b/>
                <w:bCs/>
                <w:color w:val="000000"/>
                <w:kern w:val="0"/>
                <w:sz w:val="24"/>
                <w:szCs w:val="24"/>
              </w:rPr>
            </w:pPr>
            <w:r>
              <w:rPr>
                <w:rFonts w:eastAsia="宋体"/>
                <w:b/>
                <w:bCs/>
                <w:color w:val="000000"/>
                <w:kern w:val="0"/>
                <w:sz w:val="24"/>
                <w:szCs w:val="24"/>
              </w:rPr>
              <w:t>36.00</w:t>
            </w:r>
          </w:p>
        </w:tc>
      </w:tr>
      <w:tr w14:paraId="2A9F1AD7">
        <w:tblPrEx>
          <w:tblCellMar>
            <w:top w:w="0" w:type="dxa"/>
            <w:left w:w="108" w:type="dxa"/>
            <w:bottom w:w="0" w:type="dxa"/>
            <w:right w:w="108" w:type="dxa"/>
          </w:tblCellMar>
        </w:tblPrEx>
        <w:trPr>
          <w:trHeight w:val="398" w:hRule="atLeast"/>
        </w:trPr>
        <w:tc>
          <w:tcPr>
            <w:tcW w:w="1900" w:type="dxa"/>
            <w:tcBorders>
              <w:top w:val="nil"/>
              <w:left w:val="single" w:color="000000" w:sz="4" w:space="0"/>
              <w:bottom w:val="single" w:color="000000" w:sz="4" w:space="0"/>
              <w:right w:val="single" w:color="000000" w:sz="4" w:space="0"/>
            </w:tcBorders>
            <w:shd w:val="clear" w:color="auto" w:fill="auto"/>
            <w:vAlign w:val="center"/>
          </w:tcPr>
          <w:p w14:paraId="558F67A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506</w:t>
            </w:r>
          </w:p>
        </w:tc>
        <w:tc>
          <w:tcPr>
            <w:tcW w:w="4120" w:type="dxa"/>
            <w:tcBorders>
              <w:top w:val="nil"/>
              <w:left w:val="nil"/>
              <w:bottom w:val="single" w:color="000000" w:sz="4" w:space="0"/>
              <w:right w:val="single" w:color="000000" w:sz="4" w:space="0"/>
            </w:tcBorders>
            <w:shd w:val="clear" w:color="auto" w:fill="auto"/>
            <w:vAlign w:val="center"/>
          </w:tcPr>
          <w:p w14:paraId="2BBC052B">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对事业单位资本性补助</w:t>
            </w:r>
          </w:p>
        </w:tc>
        <w:tc>
          <w:tcPr>
            <w:tcW w:w="3493" w:type="dxa"/>
            <w:tcBorders>
              <w:top w:val="nil"/>
              <w:left w:val="nil"/>
              <w:bottom w:val="single" w:color="000000" w:sz="4" w:space="0"/>
              <w:right w:val="single" w:color="000000" w:sz="4" w:space="0"/>
            </w:tcBorders>
            <w:shd w:val="clear" w:color="auto" w:fill="auto"/>
            <w:vAlign w:val="center"/>
          </w:tcPr>
          <w:p w14:paraId="5B2747BF">
            <w:pPr>
              <w:widowControl/>
              <w:jc w:val="right"/>
              <w:rPr>
                <w:rFonts w:eastAsia="宋体"/>
                <w:color w:val="000000"/>
                <w:kern w:val="0"/>
                <w:sz w:val="24"/>
                <w:szCs w:val="24"/>
              </w:rPr>
            </w:pPr>
            <w:r>
              <w:rPr>
                <w:rFonts w:eastAsia="宋体"/>
                <w:color w:val="000000"/>
                <w:kern w:val="0"/>
                <w:sz w:val="24"/>
                <w:szCs w:val="24"/>
              </w:rPr>
              <w:t>36.00</w:t>
            </w:r>
          </w:p>
        </w:tc>
      </w:tr>
      <w:tr w14:paraId="6022BF02">
        <w:tblPrEx>
          <w:tblCellMar>
            <w:top w:w="0" w:type="dxa"/>
            <w:left w:w="108" w:type="dxa"/>
            <w:bottom w:w="0" w:type="dxa"/>
            <w:right w:w="108" w:type="dxa"/>
          </w:tblCellMar>
        </w:tblPrEx>
        <w:trPr>
          <w:trHeight w:val="379" w:hRule="atLeast"/>
        </w:trPr>
        <w:tc>
          <w:tcPr>
            <w:tcW w:w="1900" w:type="dxa"/>
            <w:tcBorders>
              <w:top w:val="nil"/>
              <w:left w:val="single" w:color="000000" w:sz="4" w:space="0"/>
              <w:bottom w:val="single" w:color="000000" w:sz="4" w:space="0"/>
              <w:right w:val="single" w:color="000000" w:sz="4" w:space="0"/>
            </w:tcBorders>
            <w:shd w:val="clear" w:color="auto" w:fill="auto"/>
            <w:vAlign w:val="center"/>
          </w:tcPr>
          <w:p w14:paraId="4965EE3E">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50601</w:t>
            </w:r>
          </w:p>
        </w:tc>
        <w:tc>
          <w:tcPr>
            <w:tcW w:w="4120" w:type="dxa"/>
            <w:tcBorders>
              <w:top w:val="nil"/>
              <w:left w:val="nil"/>
              <w:bottom w:val="single" w:color="000000" w:sz="4" w:space="0"/>
              <w:right w:val="single" w:color="000000" w:sz="4" w:space="0"/>
            </w:tcBorders>
            <w:shd w:val="clear" w:color="auto" w:fill="auto"/>
            <w:vAlign w:val="center"/>
          </w:tcPr>
          <w:p w14:paraId="48502DF1">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资本性支出</w:t>
            </w:r>
          </w:p>
        </w:tc>
        <w:tc>
          <w:tcPr>
            <w:tcW w:w="3493" w:type="dxa"/>
            <w:tcBorders>
              <w:top w:val="nil"/>
              <w:left w:val="nil"/>
              <w:bottom w:val="single" w:color="000000" w:sz="4" w:space="0"/>
              <w:right w:val="single" w:color="000000" w:sz="4" w:space="0"/>
            </w:tcBorders>
            <w:shd w:val="clear" w:color="auto" w:fill="auto"/>
            <w:vAlign w:val="center"/>
          </w:tcPr>
          <w:p w14:paraId="453931EE">
            <w:pPr>
              <w:widowControl/>
              <w:jc w:val="right"/>
              <w:rPr>
                <w:rFonts w:eastAsia="宋体"/>
                <w:color w:val="000000"/>
                <w:kern w:val="0"/>
                <w:sz w:val="24"/>
                <w:szCs w:val="24"/>
              </w:rPr>
            </w:pPr>
            <w:r>
              <w:rPr>
                <w:rFonts w:eastAsia="宋体"/>
                <w:color w:val="000000"/>
                <w:kern w:val="0"/>
                <w:sz w:val="24"/>
                <w:szCs w:val="24"/>
              </w:rPr>
              <w:t>36.00</w:t>
            </w:r>
          </w:p>
        </w:tc>
      </w:tr>
    </w:tbl>
    <w:p w14:paraId="6750F89D">
      <w:pPr>
        <w:sectPr>
          <w:pgSz w:w="11906" w:h="16838"/>
          <w:pgMar w:top="2098" w:right="1474" w:bottom="1985" w:left="1588" w:header="851" w:footer="992" w:gutter="0"/>
          <w:cols w:space="425" w:num="1"/>
          <w:docGrid w:type="lines" w:linePitch="312" w:charSpace="0"/>
        </w:sectPr>
      </w:pPr>
    </w:p>
    <w:p w14:paraId="4093BE57">
      <w:r>
        <w:rPr>
          <w:rFonts w:hint="eastAsia"/>
        </w:rPr>
        <w:t>附件12</w:t>
      </w:r>
    </w:p>
    <w:tbl>
      <w:tblPr>
        <w:tblStyle w:val="5"/>
        <w:tblW w:w="16048" w:type="dxa"/>
        <w:tblInd w:w="-1429" w:type="dxa"/>
        <w:tblLayout w:type="autofit"/>
        <w:tblCellMar>
          <w:top w:w="0" w:type="dxa"/>
          <w:left w:w="108" w:type="dxa"/>
          <w:bottom w:w="0" w:type="dxa"/>
          <w:right w:w="108" w:type="dxa"/>
        </w:tblCellMar>
      </w:tblPr>
      <w:tblGrid>
        <w:gridCol w:w="145"/>
        <w:gridCol w:w="1009"/>
        <w:gridCol w:w="1791"/>
        <w:gridCol w:w="615"/>
        <w:gridCol w:w="816"/>
        <w:gridCol w:w="945"/>
        <w:gridCol w:w="666"/>
        <w:gridCol w:w="585"/>
        <w:gridCol w:w="516"/>
        <w:gridCol w:w="1116"/>
        <w:gridCol w:w="1163"/>
        <w:gridCol w:w="1155"/>
        <w:gridCol w:w="366"/>
        <w:gridCol w:w="534"/>
        <w:gridCol w:w="600"/>
        <w:gridCol w:w="366"/>
        <w:gridCol w:w="366"/>
        <w:gridCol w:w="366"/>
        <w:gridCol w:w="366"/>
        <w:gridCol w:w="366"/>
        <w:gridCol w:w="366"/>
        <w:gridCol w:w="366"/>
        <w:gridCol w:w="366"/>
        <w:gridCol w:w="366"/>
        <w:gridCol w:w="348"/>
        <w:gridCol w:w="18"/>
        <w:gridCol w:w="366"/>
      </w:tblGrid>
      <w:tr w14:paraId="09BBA968">
        <w:tblPrEx>
          <w:tblCellMar>
            <w:top w:w="0" w:type="dxa"/>
            <w:left w:w="108" w:type="dxa"/>
            <w:bottom w:w="0" w:type="dxa"/>
            <w:right w:w="108" w:type="dxa"/>
          </w:tblCellMar>
        </w:tblPrEx>
        <w:trPr>
          <w:gridBefore w:val="1"/>
          <w:gridAfter w:val="2"/>
          <w:wBefore w:w="145" w:type="dxa"/>
          <w:wAfter w:w="384" w:type="dxa"/>
          <w:trHeight w:val="450" w:hRule="atLeast"/>
        </w:trPr>
        <w:tc>
          <w:tcPr>
            <w:tcW w:w="15519" w:type="dxa"/>
            <w:gridSpan w:val="24"/>
            <w:tcBorders>
              <w:top w:val="nil"/>
              <w:left w:val="nil"/>
              <w:bottom w:val="nil"/>
              <w:right w:val="nil"/>
            </w:tcBorders>
            <w:shd w:val="clear" w:color="000000" w:fill="FFFFFF"/>
            <w:vAlign w:val="center"/>
          </w:tcPr>
          <w:p w14:paraId="7CDC7A40">
            <w:pPr>
              <w:widowControl/>
              <w:jc w:val="center"/>
              <w:rPr>
                <w:rFonts w:ascii="微软雅黑" w:hAnsi="微软雅黑" w:eastAsia="微软雅黑" w:cs="宋体"/>
                <w:b/>
                <w:bCs/>
                <w:color w:val="7F7F7F"/>
                <w:kern w:val="0"/>
                <w:szCs w:val="32"/>
              </w:rPr>
            </w:pPr>
            <w:r>
              <w:rPr>
                <w:rFonts w:ascii="微软雅黑" w:hAnsi="微软雅黑" w:eastAsia="微软雅黑" w:cs="宋体"/>
                <w:b/>
                <w:bCs/>
                <w:color w:val="7F7F7F"/>
                <w:kern w:val="0"/>
                <w:szCs w:val="32"/>
              </w:rPr>
              <w:t>政府采购明细表</w:t>
            </w:r>
          </w:p>
        </w:tc>
      </w:tr>
      <w:tr w14:paraId="5516FF3C">
        <w:tblPrEx>
          <w:tblCellMar>
            <w:top w:w="0" w:type="dxa"/>
            <w:left w:w="108" w:type="dxa"/>
            <w:bottom w:w="0" w:type="dxa"/>
            <w:right w:w="108" w:type="dxa"/>
          </w:tblCellMar>
        </w:tblPrEx>
        <w:trPr>
          <w:gridBefore w:val="1"/>
          <w:gridAfter w:val="2"/>
          <w:wBefore w:w="145" w:type="dxa"/>
          <w:wAfter w:w="384" w:type="dxa"/>
          <w:trHeight w:val="450" w:hRule="atLeast"/>
        </w:trPr>
        <w:tc>
          <w:tcPr>
            <w:tcW w:w="15519" w:type="dxa"/>
            <w:gridSpan w:val="24"/>
            <w:tcBorders>
              <w:top w:val="nil"/>
              <w:left w:val="nil"/>
              <w:bottom w:val="nil"/>
              <w:right w:val="nil"/>
            </w:tcBorders>
            <w:shd w:val="clear" w:color="000000" w:fill="FFFFFF"/>
            <w:vAlign w:val="center"/>
          </w:tcPr>
          <w:p w14:paraId="7CC744F8">
            <w:pPr>
              <w:widowControl/>
              <w:jc w:val="center"/>
              <w:rPr>
                <w:rFonts w:ascii="微软雅黑" w:hAnsi="微软雅黑" w:eastAsia="微软雅黑" w:cs="宋体"/>
                <w:b/>
                <w:bCs/>
                <w:color w:val="7F7F7F"/>
                <w:kern w:val="0"/>
                <w:szCs w:val="32"/>
              </w:rPr>
            </w:pPr>
            <w:r>
              <w:rPr>
                <w:rFonts w:ascii="微软雅黑" w:hAnsi="微软雅黑" w:eastAsia="微软雅黑" w:cs="宋体"/>
                <w:b/>
                <w:bCs/>
                <w:color w:val="7F7F7F"/>
                <w:kern w:val="0"/>
                <w:szCs w:val="32"/>
              </w:rPr>
              <w:t>金额单位：</w:t>
            </w:r>
            <w:r>
              <w:rPr>
                <w:rFonts w:hint="eastAsia" w:ascii="微软雅黑" w:hAnsi="微软雅黑" w:eastAsia="微软雅黑" w:cs="宋体"/>
                <w:b/>
                <w:bCs/>
                <w:color w:val="7F7F7F"/>
                <w:kern w:val="0"/>
                <w:szCs w:val="32"/>
              </w:rPr>
              <w:t>万</w:t>
            </w:r>
            <w:r>
              <w:rPr>
                <w:rFonts w:ascii="微软雅黑" w:hAnsi="微软雅黑" w:eastAsia="微软雅黑" w:cs="宋体"/>
                <w:b/>
                <w:bCs/>
                <w:color w:val="7F7F7F"/>
                <w:kern w:val="0"/>
                <w:szCs w:val="32"/>
              </w:rPr>
              <w:t>元</w:t>
            </w:r>
          </w:p>
        </w:tc>
      </w:tr>
      <w:tr w14:paraId="391434C9">
        <w:tblPrEx>
          <w:tblCellMar>
            <w:top w:w="0" w:type="dxa"/>
            <w:left w:w="108" w:type="dxa"/>
            <w:bottom w:w="0" w:type="dxa"/>
            <w:right w:w="108" w:type="dxa"/>
          </w:tblCellMar>
        </w:tblPrEx>
        <w:trPr>
          <w:trHeight w:val="672" w:hRule="atLeast"/>
        </w:trPr>
        <w:tc>
          <w:tcPr>
            <w:tcW w:w="1154"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381FA05">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部门单位</w:t>
            </w:r>
          </w:p>
        </w:tc>
        <w:tc>
          <w:tcPr>
            <w:tcW w:w="1791" w:type="dxa"/>
            <w:vMerge w:val="restart"/>
            <w:tcBorders>
              <w:top w:val="single" w:color="000000" w:sz="4" w:space="0"/>
              <w:left w:val="single" w:color="000000" w:sz="4" w:space="0"/>
              <w:bottom w:val="single" w:color="000000" w:sz="4" w:space="0"/>
              <w:right w:val="single" w:color="000000" w:sz="4" w:space="0"/>
            </w:tcBorders>
            <w:vAlign w:val="center"/>
          </w:tcPr>
          <w:p w14:paraId="76B7BDBB">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项目编码</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14:paraId="009278D3">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项目名称</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14:paraId="1762DA1B">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功能科目</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14:paraId="21A80CA8">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政府经济科目</w:t>
            </w:r>
          </w:p>
        </w:tc>
        <w:tc>
          <w:tcPr>
            <w:tcW w:w="666" w:type="dxa"/>
            <w:vMerge w:val="restart"/>
            <w:tcBorders>
              <w:top w:val="single" w:color="000000" w:sz="4" w:space="0"/>
              <w:left w:val="single" w:color="000000" w:sz="4" w:space="0"/>
              <w:bottom w:val="single" w:color="000000" w:sz="4" w:space="0"/>
              <w:right w:val="single" w:color="000000" w:sz="4" w:space="0"/>
            </w:tcBorders>
            <w:vAlign w:val="center"/>
          </w:tcPr>
          <w:p w14:paraId="66529E6D">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部门经济科目</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14:paraId="763BCF43">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是否政府采购</w:t>
            </w:r>
          </w:p>
        </w:tc>
        <w:tc>
          <w:tcPr>
            <w:tcW w:w="516" w:type="dxa"/>
            <w:vMerge w:val="restart"/>
            <w:tcBorders>
              <w:top w:val="single" w:color="000000" w:sz="4" w:space="0"/>
              <w:left w:val="single" w:color="000000" w:sz="4" w:space="0"/>
              <w:bottom w:val="single" w:color="000000" w:sz="4" w:space="0"/>
              <w:right w:val="single" w:color="000000" w:sz="4" w:space="0"/>
            </w:tcBorders>
            <w:vAlign w:val="center"/>
          </w:tcPr>
          <w:p w14:paraId="61E5EEC8">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项目状态</w:t>
            </w:r>
          </w:p>
        </w:tc>
        <w:tc>
          <w:tcPr>
            <w:tcW w:w="1116" w:type="dxa"/>
            <w:vMerge w:val="restart"/>
            <w:tcBorders>
              <w:top w:val="single" w:color="000000" w:sz="4" w:space="0"/>
              <w:left w:val="single" w:color="000000" w:sz="4" w:space="0"/>
              <w:bottom w:val="single" w:color="000000" w:sz="4" w:space="0"/>
              <w:right w:val="single" w:color="000000" w:sz="4" w:space="0"/>
            </w:tcBorders>
            <w:vAlign w:val="center"/>
          </w:tcPr>
          <w:p w14:paraId="60019842">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总计</w:t>
            </w:r>
          </w:p>
        </w:tc>
        <w:tc>
          <w:tcPr>
            <w:tcW w:w="3818" w:type="dxa"/>
            <w:gridSpan w:val="5"/>
            <w:tcBorders>
              <w:top w:val="single" w:color="000000" w:sz="4" w:space="0"/>
              <w:left w:val="single" w:color="000000" w:sz="4" w:space="0"/>
              <w:bottom w:val="single" w:color="000000" w:sz="4" w:space="0"/>
              <w:right w:val="single" w:color="000000" w:sz="4" w:space="0"/>
            </w:tcBorders>
            <w:vAlign w:val="center"/>
          </w:tcPr>
          <w:p w14:paraId="0605E763">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一般公共预算</w:t>
            </w:r>
          </w:p>
        </w:tc>
        <w:tc>
          <w:tcPr>
            <w:tcW w:w="1098" w:type="dxa"/>
            <w:gridSpan w:val="3"/>
            <w:tcBorders>
              <w:top w:val="single" w:color="000000" w:sz="4" w:space="0"/>
              <w:left w:val="single" w:color="000000" w:sz="4" w:space="0"/>
              <w:bottom w:val="single" w:color="000000" w:sz="4" w:space="0"/>
              <w:right w:val="single" w:color="000000" w:sz="4" w:space="0"/>
            </w:tcBorders>
            <w:vAlign w:val="center"/>
          </w:tcPr>
          <w:p w14:paraId="4DD834D8">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政府性基金预算</w:t>
            </w:r>
          </w:p>
        </w:tc>
        <w:tc>
          <w:tcPr>
            <w:tcW w:w="366" w:type="dxa"/>
            <w:vMerge w:val="restart"/>
            <w:tcBorders>
              <w:top w:val="single" w:color="000000" w:sz="4" w:space="0"/>
              <w:left w:val="single" w:color="000000" w:sz="4" w:space="0"/>
              <w:bottom w:val="single" w:color="000000" w:sz="4" w:space="0"/>
              <w:right w:val="single" w:color="000000" w:sz="4" w:space="0"/>
            </w:tcBorders>
            <w:vAlign w:val="center"/>
          </w:tcPr>
          <w:p w14:paraId="5081E1E8">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国有资本经营预算</w:t>
            </w:r>
          </w:p>
        </w:tc>
        <w:tc>
          <w:tcPr>
            <w:tcW w:w="366" w:type="dxa"/>
            <w:vMerge w:val="restart"/>
            <w:tcBorders>
              <w:top w:val="single" w:color="000000" w:sz="4" w:space="0"/>
              <w:left w:val="single" w:color="000000" w:sz="4" w:space="0"/>
              <w:bottom w:val="single" w:color="000000" w:sz="4" w:space="0"/>
              <w:right w:val="single" w:color="000000" w:sz="4" w:space="0"/>
            </w:tcBorders>
            <w:vAlign w:val="center"/>
          </w:tcPr>
          <w:p w14:paraId="05CB4499">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财政专户管理资金</w:t>
            </w:r>
          </w:p>
        </w:tc>
        <w:tc>
          <w:tcPr>
            <w:tcW w:w="2196" w:type="dxa"/>
            <w:gridSpan w:val="7"/>
            <w:tcBorders>
              <w:top w:val="single" w:color="000000" w:sz="4" w:space="0"/>
              <w:left w:val="single" w:color="000000" w:sz="4" w:space="0"/>
              <w:bottom w:val="single" w:color="000000" w:sz="4" w:space="0"/>
              <w:right w:val="single" w:color="000000" w:sz="4" w:space="0"/>
            </w:tcBorders>
            <w:vAlign w:val="center"/>
          </w:tcPr>
          <w:p w14:paraId="7414F59E">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单位资金</w:t>
            </w:r>
          </w:p>
        </w:tc>
      </w:tr>
      <w:tr w14:paraId="762F557C">
        <w:tblPrEx>
          <w:tblCellMar>
            <w:top w:w="0" w:type="dxa"/>
            <w:left w:w="108" w:type="dxa"/>
            <w:bottom w:w="0" w:type="dxa"/>
            <w:right w:w="108" w:type="dxa"/>
          </w:tblCellMar>
        </w:tblPrEx>
        <w:trPr>
          <w:trHeight w:val="776" w:hRule="atLeast"/>
        </w:trPr>
        <w:tc>
          <w:tcPr>
            <w:tcW w:w="115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081A15F">
            <w:pPr>
              <w:jc w:val="center"/>
              <w:rPr>
                <w:rFonts w:ascii="宋体" w:hAnsi="宋体" w:eastAsia="宋体" w:cs="宋体"/>
                <w:color w:val="000000"/>
                <w:sz w:val="15"/>
                <w:szCs w:val="15"/>
              </w:rPr>
            </w:pP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14:paraId="47ED6423">
            <w:pPr>
              <w:jc w:val="center"/>
              <w:rPr>
                <w:rFonts w:ascii="宋体" w:hAnsi="宋体" w:eastAsia="宋体" w:cs="宋体"/>
                <w:color w:val="000000"/>
                <w:sz w:val="15"/>
                <w:szCs w:val="15"/>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A9166C9">
            <w:pPr>
              <w:jc w:val="center"/>
              <w:rPr>
                <w:rFonts w:ascii="宋体" w:hAnsi="宋体" w:eastAsia="宋体" w:cs="宋体"/>
                <w:color w:val="000000"/>
                <w:sz w:val="15"/>
                <w:szCs w:val="15"/>
              </w:rPr>
            </w:pP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14:paraId="05A8128A">
            <w:pPr>
              <w:jc w:val="center"/>
              <w:rPr>
                <w:rFonts w:ascii="宋体" w:hAnsi="宋体" w:eastAsia="宋体" w:cs="宋体"/>
                <w:color w:val="000000"/>
                <w:sz w:val="15"/>
                <w:szCs w:val="15"/>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514D421C">
            <w:pPr>
              <w:jc w:val="center"/>
              <w:rPr>
                <w:rFonts w:ascii="宋体" w:hAnsi="宋体" w:eastAsia="宋体" w:cs="宋体"/>
                <w:color w:val="000000"/>
                <w:sz w:val="15"/>
                <w:szCs w:val="15"/>
              </w:rPr>
            </w:pP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14:paraId="7D70CA05">
            <w:pPr>
              <w:jc w:val="center"/>
              <w:rPr>
                <w:rFonts w:ascii="宋体" w:hAnsi="宋体" w:eastAsia="宋体" w:cs="宋体"/>
                <w:color w:val="000000"/>
                <w:sz w:val="15"/>
                <w:szCs w:val="15"/>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14:paraId="38639BE4">
            <w:pPr>
              <w:jc w:val="center"/>
              <w:rPr>
                <w:rFonts w:ascii="宋体" w:hAnsi="宋体" w:eastAsia="宋体" w:cs="宋体"/>
                <w:color w:val="000000"/>
                <w:sz w:val="15"/>
                <w:szCs w:val="15"/>
              </w:rPr>
            </w:pPr>
          </w:p>
        </w:tc>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2D2FCC31">
            <w:pPr>
              <w:jc w:val="center"/>
              <w:rPr>
                <w:rFonts w:ascii="宋体" w:hAnsi="宋体" w:eastAsia="宋体" w:cs="宋体"/>
                <w:color w:val="000000"/>
                <w:sz w:val="15"/>
                <w:szCs w:val="15"/>
              </w:rPr>
            </w:pPr>
          </w:p>
        </w:tc>
        <w:tc>
          <w:tcPr>
            <w:tcW w:w="1116" w:type="dxa"/>
            <w:vMerge w:val="continue"/>
            <w:tcBorders>
              <w:top w:val="single" w:color="000000" w:sz="4" w:space="0"/>
              <w:left w:val="single" w:color="000000" w:sz="4" w:space="0"/>
              <w:bottom w:val="single" w:color="000000" w:sz="4" w:space="0"/>
              <w:right w:val="single" w:color="000000" w:sz="4" w:space="0"/>
            </w:tcBorders>
            <w:vAlign w:val="center"/>
          </w:tcPr>
          <w:p w14:paraId="3037114B">
            <w:pPr>
              <w:jc w:val="center"/>
              <w:rPr>
                <w:rFonts w:ascii="宋体" w:hAnsi="宋体" w:eastAsia="宋体" w:cs="宋体"/>
                <w:color w:val="000000"/>
                <w:sz w:val="15"/>
                <w:szCs w:val="15"/>
              </w:rPr>
            </w:pPr>
          </w:p>
        </w:tc>
        <w:tc>
          <w:tcPr>
            <w:tcW w:w="1163" w:type="dxa"/>
            <w:tcBorders>
              <w:top w:val="single" w:color="000000" w:sz="4" w:space="0"/>
              <w:left w:val="single" w:color="000000" w:sz="4" w:space="0"/>
              <w:bottom w:val="single" w:color="000000" w:sz="4" w:space="0"/>
              <w:right w:val="single" w:color="000000" w:sz="4" w:space="0"/>
            </w:tcBorders>
            <w:vAlign w:val="center"/>
          </w:tcPr>
          <w:p w14:paraId="7473BB5B">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小计</w:t>
            </w:r>
          </w:p>
        </w:tc>
        <w:tc>
          <w:tcPr>
            <w:tcW w:w="1155" w:type="dxa"/>
            <w:tcBorders>
              <w:top w:val="single" w:color="000000" w:sz="4" w:space="0"/>
              <w:left w:val="single" w:color="000000" w:sz="4" w:space="0"/>
              <w:bottom w:val="single" w:color="000000" w:sz="4" w:space="0"/>
              <w:right w:val="single" w:color="000000" w:sz="4" w:space="0"/>
            </w:tcBorders>
            <w:vAlign w:val="center"/>
          </w:tcPr>
          <w:p w14:paraId="5AA12B51">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一般公共预算资金</w:t>
            </w:r>
          </w:p>
        </w:tc>
        <w:tc>
          <w:tcPr>
            <w:tcW w:w="366" w:type="dxa"/>
            <w:tcBorders>
              <w:top w:val="single" w:color="000000" w:sz="4" w:space="0"/>
              <w:left w:val="single" w:color="000000" w:sz="4" w:space="0"/>
              <w:bottom w:val="single" w:color="000000" w:sz="4" w:space="0"/>
              <w:right w:val="single" w:color="000000" w:sz="4" w:space="0"/>
            </w:tcBorders>
            <w:vAlign w:val="center"/>
          </w:tcPr>
          <w:p w14:paraId="2124B9E3">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一般债券</w:t>
            </w:r>
          </w:p>
        </w:tc>
        <w:tc>
          <w:tcPr>
            <w:tcW w:w="534" w:type="dxa"/>
            <w:tcBorders>
              <w:top w:val="single" w:color="000000" w:sz="4" w:space="0"/>
              <w:left w:val="single" w:color="000000" w:sz="4" w:space="0"/>
              <w:bottom w:val="single" w:color="000000" w:sz="4" w:space="0"/>
              <w:right w:val="single" w:color="000000" w:sz="4" w:space="0"/>
            </w:tcBorders>
            <w:vAlign w:val="center"/>
          </w:tcPr>
          <w:p w14:paraId="7AB116F9">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外国政府和国际组织贷款</w:t>
            </w:r>
          </w:p>
        </w:tc>
        <w:tc>
          <w:tcPr>
            <w:tcW w:w="600" w:type="dxa"/>
            <w:tcBorders>
              <w:top w:val="single" w:color="000000" w:sz="4" w:space="0"/>
              <w:left w:val="single" w:color="000000" w:sz="4" w:space="0"/>
              <w:bottom w:val="single" w:color="000000" w:sz="4" w:space="0"/>
              <w:right w:val="single" w:color="000000" w:sz="4" w:space="0"/>
            </w:tcBorders>
            <w:vAlign w:val="center"/>
          </w:tcPr>
          <w:p w14:paraId="32713701">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外国政府和国际组织赠款</w:t>
            </w:r>
          </w:p>
        </w:tc>
        <w:tc>
          <w:tcPr>
            <w:tcW w:w="366" w:type="dxa"/>
            <w:tcBorders>
              <w:top w:val="single" w:color="000000" w:sz="4" w:space="0"/>
              <w:left w:val="single" w:color="000000" w:sz="4" w:space="0"/>
              <w:bottom w:val="single" w:color="000000" w:sz="4" w:space="0"/>
              <w:right w:val="single" w:color="000000" w:sz="4" w:space="0"/>
            </w:tcBorders>
            <w:vAlign w:val="center"/>
          </w:tcPr>
          <w:p w14:paraId="0DB03282">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小计</w:t>
            </w:r>
          </w:p>
        </w:tc>
        <w:tc>
          <w:tcPr>
            <w:tcW w:w="366" w:type="dxa"/>
            <w:tcBorders>
              <w:top w:val="single" w:color="000000" w:sz="4" w:space="0"/>
              <w:left w:val="single" w:color="000000" w:sz="4" w:space="0"/>
              <w:bottom w:val="single" w:color="000000" w:sz="4" w:space="0"/>
              <w:right w:val="single" w:color="000000" w:sz="4" w:space="0"/>
            </w:tcBorders>
            <w:vAlign w:val="center"/>
          </w:tcPr>
          <w:p w14:paraId="3D57DBBB">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政府性基金预算</w:t>
            </w:r>
          </w:p>
        </w:tc>
        <w:tc>
          <w:tcPr>
            <w:tcW w:w="366" w:type="dxa"/>
            <w:tcBorders>
              <w:top w:val="single" w:color="000000" w:sz="4" w:space="0"/>
              <w:left w:val="single" w:color="000000" w:sz="4" w:space="0"/>
              <w:bottom w:val="single" w:color="000000" w:sz="4" w:space="0"/>
              <w:right w:val="single" w:color="000000" w:sz="4" w:space="0"/>
            </w:tcBorders>
            <w:vAlign w:val="center"/>
          </w:tcPr>
          <w:p w14:paraId="6AFFF874">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专项债券</w:t>
            </w:r>
          </w:p>
        </w:tc>
        <w:tc>
          <w:tcPr>
            <w:tcW w:w="366" w:type="dxa"/>
            <w:vMerge w:val="continue"/>
            <w:tcBorders>
              <w:top w:val="single" w:color="000000" w:sz="4" w:space="0"/>
              <w:left w:val="single" w:color="000000" w:sz="4" w:space="0"/>
              <w:bottom w:val="single" w:color="000000" w:sz="4" w:space="0"/>
              <w:right w:val="single" w:color="000000" w:sz="4" w:space="0"/>
            </w:tcBorders>
            <w:vAlign w:val="center"/>
          </w:tcPr>
          <w:p w14:paraId="730287CF">
            <w:pPr>
              <w:jc w:val="center"/>
              <w:rPr>
                <w:rFonts w:ascii="宋体" w:hAnsi="宋体" w:eastAsia="宋体" w:cs="宋体"/>
                <w:color w:val="000000"/>
                <w:sz w:val="15"/>
                <w:szCs w:val="15"/>
              </w:rPr>
            </w:pPr>
          </w:p>
        </w:tc>
        <w:tc>
          <w:tcPr>
            <w:tcW w:w="366" w:type="dxa"/>
            <w:vMerge w:val="continue"/>
            <w:tcBorders>
              <w:top w:val="single" w:color="000000" w:sz="4" w:space="0"/>
              <w:left w:val="single" w:color="000000" w:sz="4" w:space="0"/>
              <w:bottom w:val="single" w:color="000000" w:sz="4" w:space="0"/>
              <w:right w:val="single" w:color="000000" w:sz="4" w:space="0"/>
            </w:tcBorders>
            <w:vAlign w:val="center"/>
          </w:tcPr>
          <w:p w14:paraId="45097805">
            <w:pPr>
              <w:jc w:val="center"/>
              <w:rPr>
                <w:rFonts w:ascii="宋体" w:hAnsi="宋体" w:eastAsia="宋体" w:cs="宋体"/>
                <w:color w:val="000000"/>
                <w:sz w:val="15"/>
                <w:szCs w:val="15"/>
              </w:rPr>
            </w:pPr>
          </w:p>
        </w:tc>
        <w:tc>
          <w:tcPr>
            <w:tcW w:w="366" w:type="dxa"/>
            <w:tcBorders>
              <w:top w:val="single" w:color="000000" w:sz="4" w:space="0"/>
              <w:left w:val="single" w:color="000000" w:sz="4" w:space="0"/>
              <w:bottom w:val="single" w:color="000000" w:sz="4" w:space="0"/>
              <w:right w:val="single" w:color="000000" w:sz="4" w:space="0"/>
            </w:tcBorders>
            <w:vAlign w:val="center"/>
          </w:tcPr>
          <w:p w14:paraId="5985A1E8">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小计</w:t>
            </w:r>
          </w:p>
        </w:tc>
        <w:tc>
          <w:tcPr>
            <w:tcW w:w="366" w:type="dxa"/>
            <w:tcBorders>
              <w:top w:val="single" w:color="000000" w:sz="4" w:space="0"/>
              <w:left w:val="single" w:color="000000" w:sz="4" w:space="0"/>
              <w:bottom w:val="single" w:color="000000" w:sz="4" w:space="0"/>
              <w:right w:val="single" w:color="000000" w:sz="4" w:space="0"/>
            </w:tcBorders>
            <w:vAlign w:val="center"/>
          </w:tcPr>
          <w:p w14:paraId="1C4003FD">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事业收入资金</w:t>
            </w:r>
          </w:p>
        </w:tc>
        <w:tc>
          <w:tcPr>
            <w:tcW w:w="366" w:type="dxa"/>
            <w:tcBorders>
              <w:top w:val="single" w:color="000000" w:sz="4" w:space="0"/>
              <w:left w:val="single" w:color="000000" w:sz="4" w:space="0"/>
              <w:bottom w:val="single" w:color="000000" w:sz="4" w:space="0"/>
              <w:right w:val="single" w:color="000000" w:sz="4" w:space="0"/>
            </w:tcBorders>
            <w:vAlign w:val="center"/>
          </w:tcPr>
          <w:p w14:paraId="6134C060">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上级补助收入资金</w:t>
            </w:r>
          </w:p>
        </w:tc>
        <w:tc>
          <w:tcPr>
            <w:tcW w:w="366" w:type="dxa"/>
            <w:tcBorders>
              <w:top w:val="single" w:color="000000" w:sz="4" w:space="0"/>
              <w:left w:val="single" w:color="000000" w:sz="4" w:space="0"/>
              <w:bottom w:val="single" w:color="000000" w:sz="4" w:space="0"/>
              <w:right w:val="single" w:color="000000" w:sz="4" w:space="0"/>
            </w:tcBorders>
            <w:vAlign w:val="center"/>
          </w:tcPr>
          <w:p w14:paraId="5ED986C2">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附属单位上缴收入资金</w:t>
            </w:r>
          </w:p>
        </w:tc>
        <w:tc>
          <w:tcPr>
            <w:tcW w:w="366" w:type="dxa"/>
            <w:gridSpan w:val="2"/>
            <w:tcBorders>
              <w:top w:val="single" w:color="000000" w:sz="4" w:space="0"/>
              <w:left w:val="single" w:color="000000" w:sz="4" w:space="0"/>
              <w:bottom w:val="single" w:color="000000" w:sz="4" w:space="0"/>
              <w:right w:val="single" w:color="000000" w:sz="4" w:space="0"/>
            </w:tcBorders>
            <w:vAlign w:val="center"/>
          </w:tcPr>
          <w:p w14:paraId="33B601DC">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事业单位经营收入资金</w:t>
            </w:r>
          </w:p>
        </w:tc>
        <w:tc>
          <w:tcPr>
            <w:tcW w:w="366" w:type="dxa"/>
            <w:tcBorders>
              <w:top w:val="single" w:color="000000" w:sz="4" w:space="0"/>
              <w:left w:val="single" w:color="000000" w:sz="4" w:space="0"/>
              <w:bottom w:val="single" w:color="000000" w:sz="4" w:space="0"/>
              <w:right w:val="single" w:color="000000" w:sz="4" w:space="0"/>
            </w:tcBorders>
            <w:vAlign w:val="center"/>
          </w:tcPr>
          <w:p w14:paraId="1E76A3B1">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其他收入资金</w:t>
            </w:r>
          </w:p>
        </w:tc>
      </w:tr>
      <w:tr w14:paraId="27B92441">
        <w:tblPrEx>
          <w:tblCellMar>
            <w:top w:w="0" w:type="dxa"/>
            <w:left w:w="108" w:type="dxa"/>
            <w:bottom w:w="0" w:type="dxa"/>
            <w:right w:w="108" w:type="dxa"/>
          </w:tblCellMar>
        </w:tblPrEx>
        <w:trPr>
          <w:trHeight w:val="396" w:hRule="atLeast"/>
        </w:trPr>
        <w:tc>
          <w:tcPr>
            <w:tcW w:w="1154" w:type="dxa"/>
            <w:gridSpan w:val="2"/>
            <w:tcBorders>
              <w:top w:val="single" w:color="000000" w:sz="4" w:space="0"/>
              <w:left w:val="single" w:color="000000" w:sz="4" w:space="0"/>
              <w:bottom w:val="single" w:color="000000" w:sz="4" w:space="0"/>
              <w:right w:val="single" w:color="000000" w:sz="4" w:space="0"/>
            </w:tcBorders>
            <w:noWrap/>
            <w:vAlign w:val="center"/>
          </w:tcPr>
          <w:p w14:paraId="21D87700">
            <w:pPr>
              <w:rPr>
                <w:rFonts w:ascii="宋体" w:hAnsi="宋体" w:eastAsia="宋体" w:cs="宋体"/>
                <w:color w:val="000000"/>
                <w:sz w:val="15"/>
                <w:szCs w:val="15"/>
              </w:rPr>
            </w:pPr>
          </w:p>
        </w:tc>
        <w:tc>
          <w:tcPr>
            <w:tcW w:w="1791" w:type="dxa"/>
            <w:tcBorders>
              <w:top w:val="single" w:color="000000" w:sz="4" w:space="0"/>
              <w:left w:val="single" w:color="000000" w:sz="4" w:space="0"/>
              <w:bottom w:val="single" w:color="000000" w:sz="4" w:space="0"/>
              <w:right w:val="single" w:color="000000" w:sz="4" w:space="0"/>
            </w:tcBorders>
            <w:noWrap/>
            <w:vAlign w:val="center"/>
          </w:tcPr>
          <w:p w14:paraId="66A095F4">
            <w:pPr>
              <w:rPr>
                <w:rFonts w:ascii="宋体" w:hAnsi="宋体" w:eastAsia="宋体" w:cs="宋体"/>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6E971E05">
            <w:pPr>
              <w:rPr>
                <w:rFonts w:ascii="宋体" w:hAnsi="宋体" w:eastAsia="宋体" w:cs="宋体"/>
                <w:color w:val="000000"/>
                <w:sz w:val="15"/>
                <w:szCs w:val="15"/>
              </w:rPr>
            </w:pPr>
          </w:p>
        </w:tc>
        <w:tc>
          <w:tcPr>
            <w:tcW w:w="816" w:type="dxa"/>
            <w:tcBorders>
              <w:top w:val="nil"/>
              <w:left w:val="nil"/>
              <w:bottom w:val="nil"/>
              <w:right w:val="nil"/>
            </w:tcBorders>
            <w:noWrap/>
            <w:vAlign w:val="center"/>
          </w:tcPr>
          <w:p w14:paraId="6FEA0686">
            <w:pPr>
              <w:rPr>
                <w:rFonts w:ascii="WenQuanYi Micro Hei" w:hAnsi="WenQuanYi Micro Hei" w:eastAsia="WenQuanYi Micro Hei" w:cs="WenQuanYi Micro Hei"/>
                <w:color w:val="000000"/>
                <w:sz w:val="15"/>
                <w:szCs w:val="15"/>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7E0EC4B">
            <w:pPr>
              <w:rPr>
                <w:rFonts w:ascii="宋体" w:hAnsi="宋体" w:eastAsia="宋体" w:cs="宋体"/>
                <w:color w:val="000000"/>
                <w:sz w:val="15"/>
                <w:szCs w:val="15"/>
              </w:rPr>
            </w:pPr>
          </w:p>
        </w:tc>
        <w:tc>
          <w:tcPr>
            <w:tcW w:w="666" w:type="dxa"/>
            <w:tcBorders>
              <w:top w:val="nil"/>
              <w:left w:val="nil"/>
              <w:bottom w:val="nil"/>
              <w:right w:val="nil"/>
            </w:tcBorders>
            <w:noWrap/>
            <w:vAlign w:val="center"/>
          </w:tcPr>
          <w:p w14:paraId="3723E699">
            <w:pPr>
              <w:rPr>
                <w:rFonts w:ascii="WenQuanYi Micro Hei" w:hAnsi="WenQuanYi Micro Hei" w:eastAsia="WenQuanYi Micro Hei" w:cs="WenQuanYi Micro Hei"/>
                <w:color w:val="000000"/>
                <w:sz w:val="15"/>
                <w:szCs w:val="15"/>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6EB3EA0D">
            <w:pPr>
              <w:rPr>
                <w:rFonts w:ascii="宋体" w:hAnsi="宋体" w:eastAsia="宋体" w:cs="宋体"/>
                <w:color w:val="000000"/>
                <w:sz w:val="15"/>
                <w:szCs w:val="15"/>
              </w:rPr>
            </w:pPr>
          </w:p>
        </w:tc>
        <w:tc>
          <w:tcPr>
            <w:tcW w:w="516" w:type="dxa"/>
            <w:tcBorders>
              <w:top w:val="single" w:color="000000" w:sz="4" w:space="0"/>
              <w:left w:val="single" w:color="000000" w:sz="4" w:space="0"/>
              <w:bottom w:val="single" w:color="000000" w:sz="4" w:space="0"/>
              <w:right w:val="single" w:color="000000" w:sz="4" w:space="0"/>
            </w:tcBorders>
            <w:noWrap/>
            <w:vAlign w:val="center"/>
          </w:tcPr>
          <w:p w14:paraId="4BF1B9DC">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合计：</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98A56BA">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36</w:t>
            </w:r>
            <w:r>
              <w:rPr>
                <w:rFonts w:hint="eastAsia" w:ascii="宋体" w:hAnsi="宋体" w:eastAsia="宋体" w:cs="宋体"/>
                <w:color w:val="000000"/>
                <w:sz w:val="15"/>
                <w:szCs w:val="15"/>
              </w:rPr>
              <w:t>.00</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61DFF30D">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36</w:t>
            </w:r>
            <w:r>
              <w:rPr>
                <w:rFonts w:hint="eastAsia" w:ascii="宋体" w:hAnsi="宋体" w:eastAsia="宋体" w:cs="宋体"/>
                <w:color w:val="000000"/>
                <w:sz w:val="15"/>
                <w:szCs w:val="15"/>
              </w:rPr>
              <w:t>.00</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1B37756">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36</w:t>
            </w:r>
            <w:r>
              <w:rPr>
                <w:rFonts w:hint="eastAsia" w:ascii="宋体" w:hAnsi="宋体" w:eastAsia="宋体" w:cs="宋体"/>
                <w:color w:val="000000"/>
                <w:sz w:val="15"/>
                <w:szCs w:val="15"/>
              </w:rPr>
              <w:t>.00</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17BFB188">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534" w:type="dxa"/>
            <w:tcBorders>
              <w:top w:val="single" w:color="000000" w:sz="4" w:space="0"/>
              <w:left w:val="single" w:color="000000" w:sz="4" w:space="0"/>
              <w:bottom w:val="single" w:color="000000" w:sz="4" w:space="0"/>
              <w:right w:val="single" w:color="000000" w:sz="4" w:space="0"/>
            </w:tcBorders>
            <w:noWrap/>
            <w:vAlign w:val="center"/>
          </w:tcPr>
          <w:p w14:paraId="652EE132">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B1C51B6">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6F5682CB">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08B6AEB1">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60009F5D">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46C06446">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5B833EA5">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66B1CC41">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350019A6">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4AB1F7E2">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6DE98C8B">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gridSpan w:val="2"/>
            <w:tcBorders>
              <w:top w:val="single" w:color="000000" w:sz="4" w:space="0"/>
              <w:left w:val="single" w:color="000000" w:sz="4" w:space="0"/>
              <w:bottom w:val="single" w:color="000000" w:sz="4" w:space="0"/>
              <w:right w:val="single" w:color="000000" w:sz="4" w:space="0"/>
            </w:tcBorders>
            <w:noWrap/>
            <w:vAlign w:val="center"/>
          </w:tcPr>
          <w:p w14:paraId="39781A7D">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575B616B">
            <w:pPr>
              <w:widowControl/>
              <w:jc w:val="right"/>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p>
        </w:tc>
      </w:tr>
      <w:tr w14:paraId="6F9BCE79">
        <w:tblPrEx>
          <w:tblCellMar>
            <w:top w:w="0" w:type="dxa"/>
            <w:left w:w="108" w:type="dxa"/>
            <w:bottom w:w="0" w:type="dxa"/>
            <w:right w:w="108" w:type="dxa"/>
          </w:tblCellMar>
        </w:tblPrEx>
        <w:trPr>
          <w:trHeight w:val="327" w:hRule="atLeast"/>
        </w:trPr>
        <w:tc>
          <w:tcPr>
            <w:tcW w:w="1154" w:type="dxa"/>
            <w:gridSpan w:val="2"/>
            <w:tcBorders>
              <w:top w:val="single" w:color="000000" w:sz="4" w:space="0"/>
              <w:left w:val="single" w:color="000000" w:sz="4" w:space="0"/>
              <w:bottom w:val="single" w:color="000000" w:sz="4" w:space="0"/>
              <w:right w:val="single" w:color="000000" w:sz="4" w:space="0"/>
            </w:tcBorders>
            <w:vAlign w:val="center"/>
          </w:tcPr>
          <w:p w14:paraId="50026084">
            <w:pPr>
              <w:widowControl/>
              <w:jc w:val="left"/>
              <w:textAlignment w:val="center"/>
              <w:rPr>
                <w:rStyle w:val="10"/>
                <w:rFonts w:ascii="宋体" w:hAnsi="宋体" w:eastAsia="宋体" w:cs="宋体"/>
                <w:sz w:val="15"/>
                <w:szCs w:val="15"/>
              </w:rPr>
            </w:pPr>
            <w:r>
              <w:rPr>
                <w:rStyle w:val="10"/>
                <w:rFonts w:ascii="宋体" w:hAnsi="宋体" w:eastAsia="宋体" w:cs="宋体"/>
                <w:sz w:val="15"/>
                <w:szCs w:val="15"/>
              </w:rPr>
              <w:t>920006-</w:t>
            </w:r>
            <w:r>
              <w:rPr>
                <w:rStyle w:val="10"/>
                <w:rFonts w:hint="eastAsia" w:ascii="宋体" w:hAnsi="宋体" w:eastAsia="宋体" w:cs="宋体"/>
                <w:sz w:val="15"/>
                <w:szCs w:val="15"/>
              </w:rPr>
              <w:t>重庆市九龙坡区石桥铺街道便民服务中心（退役军人服务站）</w:t>
            </w:r>
          </w:p>
        </w:tc>
        <w:tc>
          <w:tcPr>
            <w:tcW w:w="1791" w:type="dxa"/>
            <w:tcBorders>
              <w:top w:val="single" w:color="000000" w:sz="4" w:space="0"/>
              <w:left w:val="single" w:color="000000" w:sz="4" w:space="0"/>
              <w:bottom w:val="single" w:color="000000" w:sz="4" w:space="0"/>
              <w:right w:val="single" w:color="000000" w:sz="4" w:space="0"/>
            </w:tcBorders>
            <w:noWrap/>
            <w:vAlign w:val="center"/>
          </w:tcPr>
          <w:p w14:paraId="4FC7026D">
            <w:pPr>
              <w:widowControl/>
              <w:jc w:val="left"/>
              <w:textAlignment w:val="center"/>
              <w:rPr>
                <w:rFonts w:ascii="宋体" w:hAnsi="宋体" w:eastAsia="宋体" w:cs="宋体"/>
                <w:color w:val="000000"/>
                <w:kern w:val="0"/>
                <w:sz w:val="15"/>
                <w:szCs w:val="15"/>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1842AA8E">
            <w:pPr>
              <w:widowControl/>
              <w:jc w:val="left"/>
              <w:textAlignment w:val="center"/>
              <w:rPr>
                <w:rFonts w:ascii="宋体" w:hAnsi="宋体" w:eastAsia="宋体" w:cs="宋体"/>
                <w:color w:val="000000"/>
                <w:kern w:val="0"/>
                <w:sz w:val="15"/>
                <w:szCs w:val="15"/>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1C563DC">
            <w:pPr>
              <w:widowControl/>
              <w:jc w:val="left"/>
              <w:textAlignment w:val="center"/>
              <w:rPr>
                <w:rFonts w:ascii="宋体" w:hAnsi="宋体" w:eastAsia="宋体" w:cs="宋体"/>
                <w:color w:val="000000"/>
                <w:kern w:val="0"/>
                <w:sz w:val="15"/>
                <w:szCs w:val="15"/>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E69B31C">
            <w:pPr>
              <w:widowControl/>
              <w:jc w:val="left"/>
              <w:textAlignment w:val="center"/>
              <w:rPr>
                <w:rFonts w:ascii="宋体" w:hAnsi="宋体" w:eastAsia="宋体" w:cs="宋体"/>
                <w:color w:val="000000"/>
                <w:kern w:val="0"/>
                <w:sz w:val="15"/>
                <w:szCs w:val="15"/>
              </w:rPr>
            </w:pPr>
          </w:p>
        </w:tc>
        <w:tc>
          <w:tcPr>
            <w:tcW w:w="666" w:type="dxa"/>
            <w:tcBorders>
              <w:top w:val="single" w:color="000000" w:sz="4" w:space="0"/>
              <w:left w:val="single" w:color="000000" w:sz="4" w:space="0"/>
              <w:bottom w:val="single" w:color="000000" w:sz="4" w:space="0"/>
              <w:right w:val="single" w:color="000000" w:sz="4" w:space="0"/>
            </w:tcBorders>
            <w:noWrap/>
            <w:vAlign w:val="center"/>
          </w:tcPr>
          <w:p w14:paraId="602A2C2A">
            <w:pPr>
              <w:widowControl/>
              <w:jc w:val="left"/>
              <w:textAlignment w:val="center"/>
              <w:rPr>
                <w:rFonts w:ascii="宋体" w:hAnsi="宋体" w:eastAsia="宋体" w:cs="宋体"/>
                <w:color w:val="000000"/>
                <w:kern w:val="0"/>
                <w:sz w:val="15"/>
                <w:szCs w:val="15"/>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58B0C9D9">
            <w:pPr>
              <w:widowControl/>
              <w:jc w:val="center"/>
              <w:textAlignment w:val="center"/>
              <w:rPr>
                <w:rFonts w:ascii="宋体" w:hAnsi="宋体" w:eastAsia="宋体" w:cs="宋体"/>
                <w:color w:val="000000"/>
                <w:kern w:val="0"/>
                <w:sz w:val="15"/>
                <w:szCs w:val="15"/>
              </w:rPr>
            </w:pPr>
          </w:p>
        </w:tc>
        <w:tc>
          <w:tcPr>
            <w:tcW w:w="516" w:type="dxa"/>
            <w:tcBorders>
              <w:top w:val="single" w:color="000000" w:sz="4" w:space="0"/>
              <w:left w:val="single" w:color="000000" w:sz="4" w:space="0"/>
              <w:bottom w:val="single" w:color="000000" w:sz="4" w:space="0"/>
              <w:right w:val="single" w:color="000000" w:sz="4" w:space="0"/>
            </w:tcBorders>
            <w:noWrap/>
            <w:vAlign w:val="center"/>
          </w:tcPr>
          <w:p w14:paraId="26BDDAF9">
            <w:pPr>
              <w:widowControl/>
              <w:jc w:val="center"/>
              <w:textAlignment w:val="center"/>
              <w:rPr>
                <w:rFonts w:ascii="宋体" w:hAnsi="宋体" w:eastAsia="宋体" w:cs="宋体"/>
                <w:color w:val="000000"/>
                <w:kern w:val="0"/>
                <w:sz w:val="15"/>
                <w:szCs w:val="15"/>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872F9DF">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36</w:t>
            </w:r>
            <w:r>
              <w:rPr>
                <w:rFonts w:hint="eastAsia" w:ascii="宋体" w:hAnsi="宋体" w:eastAsia="宋体" w:cs="宋体"/>
                <w:color w:val="000000"/>
                <w:sz w:val="15"/>
                <w:szCs w:val="15"/>
              </w:rPr>
              <w:t>.00</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0C0FF43C">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36</w:t>
            </w:r>
            <w:r>
              <w:rPr>
                <w:rFonts w:hint="eastAsia" w:ascii="宋体" w:hAnsi="宋体" w:eastAsia="宋体" w:cs="宋体"/>
                <w:color w:val="000000"/>
                <w:sz w:val="15"/>
                <w:szCs w:val="15"/>
              </w:rPr>
              <w:t>.00</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1EA5888">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36</w:t>
            </w:r>
            <w:r>
              <w:rPr>
                <w:rFonts w:hint="eastAsia" w:ascii="宋体" w:hAnsi="宋体" w:eastAsia="宋体" w:cs="宋体"/>
                <w:color w:val="000000"/>
                <w:sz w:val="15"/>
                <w:szCs w:val="15"/>
              </w:rPr>
              <w:t>.00</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5DDD3853">
            <w:pPr>
              <w:widowControl/>
              <w:jc w:val="right"/>
              <w:textAlignment w:val="center"/>
              <w:rPr>
                <w:rFonts w:ascii="宋体" w:hAnsi="宋体" w:eastAsia="宋体" w:cs="宋体"/>
                <w:color w:val="000000"/>
                <w:kern w:val="0"/>
                <w:sz w:val="15"/>
                <w:szCs w:val="15"/>
              </w:rPr>
            </w:pPr>
          </w:p>
        </w:tc>
        <w:tc>
          <w:tcPr>
            <w:tcW w:w="534" w:type="dxa"/>
            <w:tcBorders>
              <w:top w:val="single" w:color="000000" w:sz="4" w:space="0"/>
              <w:left w:val="single" w:color="000000" w:sz="4" w:space="0"/>
              <w:bottom w:val="single" w:color="000000" w:sz="4" w:space="0"/>
              <w:right w:val="single" w:color="000000" w:sz="4" w:space="0"/>
            </w:tcBorders>
            <w:noWrap/>
            <w:vAlign w:val="center"/>
          </w:tcPr>
          <w:p w14:paraId="4EBC4173">
            <w:pPr>
              <w:widowControl/>
              <w:jc w:val="right"/>
              <w:textAlignment w:val="center"/>
              <w:rPr>
                <w:rFonts w:ascii="宋体" w:hAnsi="宋体" w:eastAsia="宋体" w:cs="宋体"/>
                <w:color w:val="000000"/>
                <w:kern w:val="0"/>
                <w:sz w:val="15"/>
                <w:szCs w:val="15"/>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5EEF4AA">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09816912">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67CBD94B">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7706B47D">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043D5021">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04F73D64">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78CBBD07">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6C738256">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6F8DF5BF">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15B2427A">
            <w:pPr>
              <w:widowControl/>
              <w:jc w:val="right"/>
              <w:textAlignment w:val="center"/>
              <w:rPr>
                <w:rFonts w:ascii="宋体" w:hAnsi="宋体" w:eastAsia="宋体" w:cs="宋体"/>
                <w:color w:val="000000"/>
                <w:kern w:val="0"/>
                <w:sz w:val="15"/>
                <w:szCs w:val="15"/>
              </w:rPr>
            </w:pPr>
          </w:p>
        </w:tc>
        <w:tc>
          <w:tcPr>
            <w:tcW w:w="366" w:type="dxa"/>
            <w:gridSpan w:val="2"/>
            <w:tcBorders>
              <w:top w:val="single" w:color="000000" w:sz="4" w:space="0"/>
              <w:left w:val="single" w:color="000000" w:sz="4" w:space="0"/>
              <w:bottom w:val="single" w:color="000000" w:sz="4" w:space="0"/>
              <w:right w:val="single" w:color="000000" w:sz="4" w:space="0"/>
            </w:tcBorders>
            <w:noWrap/>
            <w:vAlign w:val="center"/>
          </w:tcPr>
          <w:p w14:paraId="6728E5A0">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021E44BA">
            <w:pPr>
              <w:widowControl/>
              <w:jc w:val="right"/>
              <w:textAlignment w:val="center"/>
              <w:rPr>
                <w:rFonts w:ascii="宋体" w:hAnsi="宋体" w:eastAsia="宋体" w:cs="宋体"/>
                <w:color w:val="000000"/>
                <w:kern w:val="0"/>
                <w:sz w:val="15"/>
                <w:szCs w:val="15"/>
              </w:rPr>
            </w:pPr>
          </w:p>
        </w:tc>
      </w:tr>
      <w:tr w14:paraId="1AC40025">
        <w:tblPrEx>
          <w:tblCellMar>
            <w:top w:w="0" w:type="dxa"/>
            <w:left w:w="108" w:type="dxa"/>
            <w:bottom w:w="0" w:type="dxa"/>
            <w:right w:w="108" w:type="dxa"/>
          </w:tblCellMar>
        </w:tblPrEx>
        <w:trPr>
          <w:trHeight w:val="327" w:hRule="atLeast"/>
        </w:trPr>
        <w:tc>
          <w:tcPr>
            <w:tcW w:w="1154" w:type="dxa"/>
            <w:gridSpan w:val="2"/>
            <w:tcBorders>
              <w:top w:val="single" w:color="000000" w:sz="4" w:space="0"/>
              <w:left w:val="single" w:color="000000" w:sz="4" w:space="0"/>
              <w:bottom w:val="single" w:color="000000" w:sz="4" w:space="0"/>
              <w:right w:val="single" w:color="000000" w:sz="4" w:space="0"/>
            </w:tcBorders>
            <w:vAlign w:val="center"/>
          </w:tcPr>
          <w:p w14:paraId="00A62120">
            <w:pPr>
              <w:widowControl/>
              <w:jc w:val="left"/>
              <w:textAlignment w:val="center"/>
              <w:rPr>
                <w:rFonts w:ascii="宋体" w:hAnsi="宋体" w:eastAsia="宋体" w:cs="宋体"/>
                <w:color w:val="000000"/>
                <w:sz w:val="15"/>
                <w:szCs w:val="15"/>
              </w:rPr>
            </w:pPr>
            <w:r>
              <w:rPr>
                <w:rFonts w:ascii="宋体" w:hAnsi="宋体" w:eastAsia="宋体" w:cs="宋体"/>
                <w:color w:val="000000"/>
                <w:sz w:val="15"/>
                <w:szCs w:val="15"/>
              </w:rPr>
              <w:t>920006-</w:t>
            </w:r>
            <w:r>
              <w:rPr>
                <w:rFonts w:hint="eastAsia" w:ascii="宋体" w:hAnsi="宋体" w:eastAsia="宋体" w:cs="宋体"/>
                <w:color w:val="000000"/>
                <w:sz w:val="15"/>
                <w:szCs w:val="15"/>
              </w:rPr>
              <w:t>重庆市九龙坡区石桥铺街道便民服务中心（退役军人服务站）</w:t>
            </w:r>
          </w:p>
        </w:tc>
        <w:tc>
          <w:tcPr>
            <w:tcW w:w="1791" w:type="dxa"/>
            <w:tcBorders>
              <w:top w:val="single" w:color="000000" w:sz="4" w:space="0"/>
              <w:left w:val="single" w:color="000000" w:sz="4" w:space="0"/>
              <w:bottom w:val="single" w:color="000000" w:sz="4" w:space="0"/>
              <w:right w:val="single" w:color="000000" w:sz="4" w:space="0"/>
            </w:tcBorders>
            <w:noWrap/>
            <w:vAlign w:val="center"/>
          </w:tcPr>
          <w:p w14:paraId="353FB2BA">
            <w:pPr>
              <w:widowControl/>
              <w:jc w:val="left"/>
              <w:textAlignment w:val="center"/>
              <w:rPr>
                <w:rFonts w:ascii="宋体" w:hAnsi="宋体" w:eastAsia="宋体" w:cs="宋体"/>
                <w:color w:val="000000"/>
                <w:sz w:val="15"/>
                <w:szCs w:val="15"/>
              </w:rPr>
            </w:pPr>
            <w:r>
              <w:rPr>
                <w:rFonts w:ascii="宋体" w:hAnsi="宋体" w:eastAsia="宋体" w:cs="宋体"/>
                <w:color w:val="000000"/>
                <w:sz w:val="15"/>
                <w:szCs w:val="15"/>
              </w:rPr>
              <w:t>50010725T000005004885</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5040FA56">
            <w:pPr>
              <w:widowControl/>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公务车购置</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E449A21">
            <w:pPr>
              <w:widowControl/>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2080199-其他人力资源和社会保障管理事务支出</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A839755">
            <w:pPr>
              <w:widowControl/>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50601-资本性支出</w:t>
            </w:r>
          </w:p>
        </w:tc>
        <w:tc>
          <w:tcPr>
            <w:tcW w:w="666" w:type="dxa"/>
            <w:tcBorders>
              <w:top w:val="single" w:color="000000" w:sz="4" w:space="0"/>
              <w:left w:val="single" w:color="000000" w:sz="4" w:space="0"/>
              <w:bottom w:val="single" w:color="000000" w:sz="4" w:space="0"/>
              <w:right w:val="single" w:color="000000" w:sz="4" w:space="0"/>
            </w:tcBorders>
            <w:noWrap/>
            <w:vAlign w:val="center"/>
          </w:tcPr>
          <w:p w14:paraId="18797E24">
            <w:pPr>
              <w:widowControl/>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31013-公务用车购置</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74A2F202">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sz w:val="15"/>
                <w:szCs w:val="15"/>
              </w:rPr>
              <w:t>是</w:t>
            </w:r>
          </w:p>
        </w:tc>
        <w:tc>
          <w:tcPr>
            <w:tcW w:w="516" w:type="dxa"/>
            <w:tcBorders>
              <w:top w:val="single" w:color="000000" w:sz="4" w:space="0"/>
              <w:left w:val="single" w:color="000000" w:sz="4" w:space="0"/>
              <w:bottom w:val="single" w:color="000000" w:sz="4" w:space="0"/>
              <w:right w:val="single" w:color="000000" w:sz="4" w:space="0"/>
            </w:tcBorders>
            <w:noWrap/>
            <w:vAlign w:val="center"/>
          </w:tcPr>
          <w:p w14:paraId="555136C4">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预算局确认已审</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78A1DE20">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36</w:t>
            </w:r>
            <w:r>
              <w:rPr>
                <w:rFonts w:hint="eastAsia" w:ascii="宋体" w:hAnsi="宋体" w:eastAsia="宋体" w:cs="宋体"/>
                <w:color w:val="000000"/>
                <w:sz w:val="15"/>
                <w:szCs w:val="15"/>
              </w:rPr>
              <w:t>.00</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703C8EA7">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36</w:t>
            </w:r>
            <w:r>
              <w:rPr>
                <w:rFonts w:hint="eastAsia" w:ascii="宋体" w:hAnsi="宋体" w:eastAsia="宋体" w:cs="宋体"/>
                <w:color w:val="000000"/>
                <w:sz w:val="15"/>
                <w:szCs w:val="15"/>
              </w:rPr>
              <w:t>.00</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E61F582">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36</w:t>
            </w:r>
            <w:r>
              <w:rPr>
                <w:rFonts w:hint="eastAsia" w:ascii="宋体" w:hAnsi="宋体" w:eastAsia="宋体" w:cs="宋体"/>
                <w:color w:val="000000"/>
                <w:sz w:val="15"/>
                <w:szCs w:val="15"/>
              </w:rPr>
              <w:t>.00</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01EDDDCB">
            <w:pPr>
              <w:widowControl/>
              <w:jc w:val="right"/>
              <w:textAlignment w:val="center"/>
              <w:rPr>
                <w:rFonts w:ascii="宋体" w:hAnsi="宋体" w:eastAsia="宋体" w:cs="宋体"/>
                <w:color w:val="000000"/>
                <w:sz w:val="15"/>
                <w:szCs w:val="15"/>
              </w:rPr>
            </w:pPr>
          </w:p>
        </w:tc>
        <w:tc>
          <w:tcPr>
            <w:tcW w:w="534" w:type="dxa"/>
            <w:tcBorders>
              <w:top w:val="single" w:color="000000" w:sz="4" w:space="0"/>
              <w:left w:val="single" w:color="000000" w:sz="4" w:space="0"/>
              <w:bottom w:val="single" w:color="000000" w:sz="4" w:space="0"/>
              <w:right w:val="single" w:color="000000" w:sz="4" w:space="0"/>
            </w:tcBorders>
            <w:noWrap/>
            <w:vAlign w:val="center"/>
          </w:tcPr>
          <w:p w14:paraId="5E7FFBB2">
            <w:pPr>
              <w:widowControl/>
              <w:jc w:val="right"/>
              <w:textAlignment w:val="center"/>
              <w:rPr>
                <w:rFonts w:ascii="宋体" w:hAnsi="宋体" w:eastAsia="宋体" w:cs="宋体"/>
                <w:color w:val="000000"/>
                <w:sz w:val="15"/>
                <w:szCs w:val="15"/>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41FF268">
            <w:pPr>
              <w:widowControl/>
              <w:jc w:val="right"/>
              <w:textAlignment w:val="center"/>
              <w:rPr>
                <w:rFonts w:ascii="宋体" w:hAnsi="宋体" w:eastAsia="宋体" w:cs="宋体"/>
                <w:color w:val="00000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3C80109F">
            <w:pPr>
              <w:widowControl/>
              <w:jc w:val="right"/>
              <w:textAlignment w:val="center"/>
              <w:rPr>
                <w:rFonts w:ascii="宋体" w:hAnsi="宋体" w:eastAsia="宋体" w:cs="宋体"/>
                <w:color w:val="00000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30EC4825">
            <w:pPr>
              <w:widowControl/>
              <w:jc w:val="right"/>
              <w:textAlignment w:val="center"/>
              <w:rPr>
                <w:rFonts w:ascii="宋体" w:hAnsi="宋体" w:eastAsia="宋体" w:cs="宋体"/>
                <w:color w:val="00000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58AE11FC">
            <w:pPr>
              <w:widowControl/>
              <w:jc w:val="right"/>
              <w:textAlignment w:val="center"/>
              <w:rPr>
                <w:rFonts w:ascii="宋体" w:hAnsi="宋体" w:eastAsia="宋体" w:cs="宋体"/>
                <w:color w:val="00000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23B4B1FE">
            <w:pPr>
              <w:widowControl/>
              <w:jc w:val="right"/>
              <w:textAlignment w:val="center"/>
              <w:rPr>
                <w:rFonts w:ascii="宋体" w:hAnsi="宋体" w:eastAsia="宋体" w:cs="宋体"/>
                <w:color w:val="00000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4B041419">
            <w:pPr>
              <w:widowControl/>
              <w:jc w:val="right"/>
              <w:textAlignment w:val="center"/>
              <w:rPr>
                <w:rFonts w:ascii="宋体" w:hAnsi="宋体" w:eastAsia="宋体" w:cs="宋体"/>
                <w:color w:val="00000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47A67F69">
            <w:pPr>
              <w:widowControl/>
              <w:jc w:val="right"/>
              <w:textAlignment w:val="center"/>
              <w:rPr>
                <w:rFonts w:ascii="宋体" w:hAnsi="宋体" w:eastAsia="宋体" w:cs="宋体"/>
                <w:color w:val="00000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291C5502">
            <w:pPr>
              <w:widowControl/>
              <w:jc w:val="right"/>
              <w:textAlignment w:val="center"/>
              <w:rPr>
                <w:rFonts w:ascii="宋体" w:hAnsi="宋体" w:eastAsia="宋体" w:cs="宋体"/>
                <w:color w:val="00000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60CF661E">
            <w:pPr>
              <w:widowControl/>
              <w:jc w:val="right"/>
              <w:textAlignment w:val="center"/>
              <w:rPr>
                <w:rFonts w:ascii="宋体" w:hAnsi="宋体" w:eastAsia="宋体" w:cs="宋体"/>
                <w:color w:val="00000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58229843">
            <w:pPr>
              <w:widowControl/>
              <w:jc w:val="right"/>
              <w:textAlignment w:val="center"/>
              <w:rPr>
                <w:rFonts w:ascii="宋体" w:hAnsi="宋体" w:eastAsia="宋体" w:cs="宋体"/>
                <w:color w:val="000000"/>
                <w:sz w:val="15"/>
                <w:szCs w:val="15"/>
              </w:rPr>
            </w:pPr>
          </w:p>
        </w:tc>
        <w:tc>
          <w:tcPr>
            <w:tcW w:w="366" w:type="dxa"/>
            <w:gridSpan w:val="2"/>
            <w:tcBorders>
              <w:top w:val="single" w:color="000000" w:sz="4" w:space="0"/>
              <w:left w:val="single" w:color="000000" w:sz="4" w:space="0"/>
              <w:bottom w:val="single" w:color="000000" w:sz="4" w:space="0"/>
              <w:right w:val="single" w:color="000000" w:sz="4" w:space="0"/>
            </w:tcBorders>
            <w:noWrap/>
            <w:vAlign w:val="center"/>
          </w:tcPr>
          <w:p w14:paraId="7C77E147">
            <w:pPr>
              <w:widowControl/>
              <w:jc w:val="right"/>
              <w:textAlignment w:val="center"/>
              <w:rPr>
                <w:rFonts w:ascii="宋体" w:hAnsi="宋体" w:eastAsia="宋体" w:cs="宋体"/>
                <w:color w:val="00000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7FD61097">
            <w:pPr>
              <w:widowControl/>
              <w:jc w:val="right"/>
              <w:textAlignment w:val="center"/>
              <w:rPr>
                <w:rFonts w:ascii="宋体" w:hAnsi="宋体" w:eastAsia="宋体" w:cs="宋体"/>
                <w:color w:val="000000"/>
                <w:sz w:val="15"/>
                <w:szCs w:val="15"/>
              </w:rPr>
            </w:pPr>
          </w:p>
        </w:tc>
      </w:tr>
    </w:tbl>
    <w:p w14:paraId="0AB0846B">
      <w:pPr>
        <w:sectPr>
          <w:pgSz w:w="16838" w:h="11906" w:orient="landscape"/>
          <w:pgMar w:top="1588" w:right="2098" w:bottom="1474" w:left="1985" w:header="851" w:footer="992" w:gutter="0"/>
          <w:cols w:space="425" w:num="1"/>
          <w:docGrid w:type="lines" w:linePitch="435" w:charSpace="0"/>
        </w:sectPr>
      </w:pPr>
    </w:p>
    <w:p w14:paraId="6B1906F6">
      <w:pPr>
        <w:rPr>
          <w:rFonts w:hint="eastAsia"/>
        </w:rPr>
      </w:pPr>
      <w:r>
        <w:rPr>
          <w:rFonts w:hint="eastAsia"/>
        </w:rPr>
        <w:t>附件13</w:t>
      </w:r>
    </w:p>
    <w:tbl>
      <w:tblPr>
        <w:tblStyle w:val="5"/>
        <w:tblW w:w="5799" w:type="pct"/>
        <w:tblInd w:w="-694" w:type="dxa"/>
        <w:tblLayout w:type="autofit"/>
        <w:tblCellMar>
          <w:top w:w="0" w:type="dxa"/>
          <w:left w:w="0" w:type="dxa"/>
          <w:bottom w:w="0" w:type="dxa"/>
          <w:right w:w="0" w:type="dxa"/>
        </w:tblCellMar>
      </w:tblPr>
      <w:tblGrid>
        <w:gridCol w:w="988"/>
        <w:gridCol w:w="562"/>
        <w:gridCol w:w="718"/>
        <w:gridCol w:w="406"/>
        <w:gridCol w:w="677"/>
        <w:gridCol w:w="879"/>
        <w:gridCol w:w="679"/>
        <w:gridCol w:w="677"/>
        <w:gridCol w:w="681"/>
        <w:gridCol w:w="782"/>
        <w:gridCol w:w="885"/>
        <w:gridCol w:w="677"/>
        <w:gridCol w:w="1681"/>
      </w:tblGrid>
      <w:tr w14:paraId="360F192D">
        <w:tblPrEx>
          <w:tblCellMar>
            <w:top w:w="0" w:type="dxa"/>
            <w:left w:w="0" w:type="dxa"/>
            <w:bottom w:w="0" w:type="dxa"/>
            <w:right w:w="0" w:type="dxa"/>
          </w:tblCellMar>
        </w:tblPrEx>
        <w:trPr>
          <w:trHeight w:val="862" w:hRule="atLeast"/>
        </w:trPr>
        <w:tc>
          <w:tcPr>
            <w:tcW w:w="5000" w:type="pct"/>
            <w:gridSpan w:val="13"/>
            <w:tcBorders>
              <w:top w:val="nil"/>
              <w:left w:val="nil"/>
              <w:bottom w:val="nil"/>
              <w:right w:val="nil"/>
            </w:tcBorders>
            <w:shd w:val="clear" w:color="auto" w:fill="auto"/>
            <w:tcMar>
              <w:top w:w="15" w:type="dxa"/>
              <w:left w:w="15" w:type="dxa"/>
              <w:right w:w="15" w:type="dxa"/>
            </w:tcMar>
            <w:vAlign w:val="center"/>
          </w:tcPr>
          <w:p w14:paraId="1CF7484B">
            <w:pPr>
              <w:widowControl/>
              <w:jc w:val="center"/>
              <w:textAlignment w:val="center"/>
              <w:rPr>
                <w:rFonts w:ascii="宋体" w:hAnsi="宋体" w:eastAsia="宋体" w:cs="宋体"/>
                <w:color w:val="000000"/>
                <w:sz w:val="34"/>
                <w:szCs w:val="34"/>
              </w:rPr>
            </w:pPr>
            <w:r>
              <w:rPr>
                <w:rFonts w:hint="eastAsia" w:ascii="方正小标宋_GBK" w:hAnsi="方正小标宋_GBK" w:eastAsia="方正小标宋_GBK" w:cs="方正小标宋_GBK"/>
                <w:color w:val="000000"/>
                <w:kern w:val="0"/>
                <w:sz w:val="34"/>
                <w:szCs w:val="34"/>
              </w:rPr>
              <w:t>重庆市九龙坡区石桥铺街道便民服务中心（退役军人服务站）</w:t>
            </w:r>
            <w:r>
              <w:rPr>
                <w:rFonts w:ascii="方正小标宋_GBK" w:hAnsi="方正小标宋_GBK" w:eastAsia="方正小标宋_GBK" w:cs="方正小标宋_GBK"/>
                <w:color w:val="000000"/>
                <w:kern w:val="0"/>
                <w:sz w:val="34"/>
                <w:szCs w:val="34"/>
              </w:rPr>
              <w:t>项目绩效目标表</w:t>
            </w:r>
          </w:p>
        </w:tc>
      </w:tr>
      <w:tr w14:paraId="7F91E64A">
        <w:tblPrEx>
          <w:tblCellMar>
            <w:top w:w="0" w:type="dxa"/>
            <w:left w:w="0" w:type="dxa"/>
            <w:bottom w:w="0" w:type="dxa"/>
            <w:right w:w="0" w:type="dxa"/>
          </w:tblCellMar>
        </w:tblPrEx>
        <w:trPr>
          <w:trHeight w:val="327" w:hRule="atLeast"/>
        </w:trPr>
        <w:tc>
          <w:tcPr>
            <w:tcW w:w="753" w:type="pct"/>
            <w:gridSpan w:val="2"/>
            <w:tcBorders>
              <w:top w:val="nil"/>
              <w:left w:val="nil"/>
              <w:bottom w:val="nil"/>
              <w:right w:val="nil"/>
            </w:tcBorders>
            <w:shd w:val="clear" w:color="auto" w:fill="auto"/>
            <w:tcMar>
              <w:top w:w="15" w:type="dxa"/>
              <w:left w:w="15" w:type="dxa"/>
              <w:right w:w="15" w:type="dxa"/>
            </w:tcMar>
            <w:vAlign w:val="center"/>
          </w:tcPr>
          <w:p w14:paraId="5B5DC62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项目名称：</w:t>
            </w:r>
          </w:p>
        </w:tc>
        <w:tc>
          <w:tcPr>
            <w:tcW w:w="2291" w:type="pct"/>
            <w:gridSpan w:val="7"/>
            <w:tcBorders>
              <w:top w:val="nil"/>
              <w:left w:val="nil"/>
              <w:bottom w:val="nil"/>
              <w:right w:val="nil"/>
            </w:tcBorders>
            <w:shd w:val="clear" w:color="auto" w:fill="auto"/>
            <w:tcMar>
              <w:top w:w="15" w:type="dxa"/>
              <w:left w:w="15" w:type="dxa"/>
              <w:right w:w="15" w:type="dxa"/>
            </w:tcMar>
            <w:vAlign w:val="center"/>
          </w:tcPr>
          <w:p w14:paraId="2CCCEE75">
            <w:pPr>
              <w:rPr>
                <w:rFonts w:ascii="黑体" w:hAnsi="黑体" w:eastAsia="黑体" w:cs="黑体"/>
                <w:color w:val="000000"/>
                <w:sz w:val="18"/>
                <w:szCs w:val="18"/>
              </w:rPr>
            </w:pPr>
          </w:p>
        </w:tc>
        <w:tc>
          <w:tcPr>
            <w:tcW w:w="380" w:type="pct"/>
            <w:tcBorders>
              <w:top w:val="nil"/>
              <w:left w:val="nil"/>
              <w:bottom w:val="nil"/>
              <w:right w:val="nil"/>
            </w:tcBorders>
            <w:shd w:val="clear" w:color="auto" w:fill="auto"/>
            <w:noWrap/>
            <w:tcMar>
              <w:top w:w="15" w:type="dxa"/>
              <w:left w:w="15" w:type="dxa"/>
              <w:right w:w="15" w:type="dxa"/>
            </w:tcMar>
            <w:vAlign w:val="center"/>
          </w:tcPr>
          <w:p w14:paraId="6E5D0924">
            <w:pPr>
              <w:rPr>
                <w:rFonts w:ascii="宋体" w:hAnsi="宋体" w:eastAsia="宋体" w:cs="宋体"/>
                <w:color w:val="000000"/>
                <w:sz w:val="22"/>
                <w:szCs w:val="22"/>
              </w:rPr>
            </w:pPr>
          </w:p>
        </w:tc>
        <w:tc>
          <w:tcPr>
            <w:tcW w:w="430" w:type="pct"/>
            <w:tcBorders>
              <w:top w:val="nil"/>
              <w:left w:val="nil"/>
              <w:bottom w:val="nil"/>
              <w:right w:val="nil"/>
            </w:tcBorders>
            <w:shd w:val="clear" w:color="auto" w:fill="auto"/>
            <w:noWrap/>
            <w:tcMar>
              <w:top w:w="15" w:type="dxa"/>
              <w:left w:w="15" w:type="dxa"/>
              <w:right w:w="15" w:type="dxa"/>
            </w:tcMar>
            <w:vAlign w:val="center"/>
          </w:tcPr>
          <w:p w14:paraId="0C41E750">
            <w:pPr>
              <w:rPr>
                <w:rFonts w:ascii="宋体" w:hAnsi="宋体" w:eastAsia="宋体" w:cs="宋体"/>
                <w:color w:val="000000"/>
                <w:sz w:val="22"/>
                <w:szCs w:val="22"/>
              </w:rPr>
            </w:pPr>
          </w:p>
        </w:tc>
        <w:tc>
          <w:tcPr>
            <w:tcW w:w="329" w:type="pct"/>
            <w:tcBorders>
              <w:top w:val="nil"/>
              <w:left w:val="nil"/>
              <w:bottom w:val="nil"/>
              <w:right w:val="nil"/>
            </w:tcBorders>
            <w:shd w:val="clear" w:color="auto" w:fill="auto"/>
            <w:noWrap/>
            <w:tcMar>
              <w:top w:w="15" w:type="dxa"/>
              <w:left w:w="15" w:type="dxa"/>
              <w:right w:w="15" w:type="dxa"/>
            </w:tcMar>
            <w:vAlign w:val="center"/>
          </w:tcPr>
          <w:p w14:paraId="45E92A5C">
            <w:pPr>
              <w:rPr>
                <w:rFonts w:ascii="宋体" w:hAnsi="宋体" w:eastAsia="宋体" w:cs="宋体"/>
                <w:color w:val="000000"/>
                <w:sz w:val="22"/>
                <w:szCs w:val="22"/>
              </w:rPr>
            </w:pPr>
          </w:p>
        </w:tc>
        <w:tc>
          <w:tcPr>
            <w:tcW w:w="816" w:type="pct"/>
            <w:tcBorders>
              <w:top w:val="nil"/>
              <w:left w:val="nil"/>
              <w:bottom w:val="nil"/>
              <w:right w:val="nil"/>
            </w:tcBorders>
            <w:shd w:val="clear" w:color="auto" w:fill="auto"/>
            <w:tcMar>
              <w:top w:w="15" w:type="dxa"/>
              <w:left w:w="15" w:type="dxa"/>
              <w:right w:w="15" w:type="dxa"/>
            </w:tcMar>
            <w:vAlign w:val="center"/>
          </w:tcPr>
          <w:p w14:paraId="24347623">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单位：万元</w:t>
            </w:r>
          </w:p>
        </w:tc>
      </w:tr>
      <w:tr w14:paraId="3A5ACAEC">
        <w:tblPrEx>
          <w:tblCellMar>
            <w:top w:w="0" w:type="dxa"/>
            <w:left w:w="0" w:type="dxa"/>
            <w:bottom w:w="0" w:type="dxa"/>
            <w:right w:w="0" w:type="dxa"/>
          </w:tblCellMar>
        </w:tblPrEx>
        <w:trPr>
          <w:trHeight w:val="327" w:hRule="atLeast"/>
        </w:trPr>
        <w:tc>
          <w:tcPr>
            <w:tcW w:w="1299"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5442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总体资金情况</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639E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预算支出总额</w:t>
            </w:r>
          </w:p>
        </w:tc>
        <w:tc>
          <w:tcPr>
            <w:tcW w:w="141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9562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基本支出</w:t>
            </w:r>
          </w:p>
        </w:tc>
        <w:tc>
          <w:tcPr>
            <w:tcW w:w="195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1CE0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项目支出</w:t>
            </w:r>
          </w:p>
        </w:tc>
      </w:tr>
      <w:tr w14:paraId="23B9F951">
        <w:tblPrEx>
          <w:tblCellMar>
            <w:top w:w="0" w:type="dxa"/>
            <w:left w:w="0" w:type="dxa"/>
            <w:bottom w:w="0" w:type="dxa"/>
            <w:right w:w="0" w:type="dxa"/>
          </w:tblCellMar>
        </w:tblPrEx>
        <w:trPr>
          <w:trHeight w:val="327" w:hRule="atLeast"/>
        </w:trPr>
        <w:tc>
          <w:tcPr>
            <w:tcW w:w="129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A67C5">
            <w:pPr>
              <w:jc w:val="center"/>
              <w:rPr>
                <w:rFonts w:ascii="宋体" w:hAnsi="宋体" w:eastAsia="宋体" w:cs="宋体"/>
                <w:color w:val="000000"/>
                <w:sz w:val="18"/>
                <w:szCs w:val="18"/>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8FFD2">
            <w:pPr>
              <w:jc w:val="center"/>
              <w:rPr>
                <w:rFonts w:ascii="宋体" w:hAnsi="宋体" w:eastAsia="宋体" w:cs="宋体"/>
                <w:color w:val="000000"/>
                <w:sz w:val="18"/>
                <w:szCs w:val="18"/>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8D43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AD6C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财政拨款</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60B9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专户资金</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3BF0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BE53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7ABE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财政拨款</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192F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专户资金</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4645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r>
      <w:tr w14:paraId="271AA688">
        <w:tblPrEx>
          <w:tblCellMar>
            <w:top w:w="0" w:type="dxa"/>
            <w:left w:w="0" w:type="dxa"/>
            <w:bottom w:w="0" w:type="dxa"/>
            <w:right w:w="0" w:type="dxa"/>
          </w:tblCellMar>
        </w:tblPrEx>
        <w:trPr>
          <w:trHeight w:val="465" w:hRule="atLeast"/>
        </w:trPr>
        <w:tc>
          <w:tcPr>
            <w:tcW w:w="129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37379">
            <w:pPr>
              <w:jc w:val="center"/>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C6865">
            <w:pPr>
              <w:jc w:val="right"/>
              <w:rPr>
                <w:rFonts w:ascii="宋体" w:hAnsi="宋体" w:eastAsia="宋体" w:cs="宋体"/>
                <w:color w:val="000000"/>
                <w:sz w:val="18"/>
                <w:szCs w:val="18"/>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5392B">
            <w:pPr>
              <w:jc w:val="right"/>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C5CC9">
            <w:pPr>
              <w:jc w:val="right"/>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38236">
            <w:pPr>
              <w:jc w:val="right"/>
              <w:rPr>
                <w:rFonts w:ascii="宋体" w:hAnsi="宋体" w:eastAsia="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D938F">
            <w:pPr>
              <w:jc w:val="right"/>
              <w:rPr>
                <w:rFonts w:ascii="宋体" w:hAnsi="宋体" w:eastAsia="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32CD2">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F37E7">
            <w:pPr>
              <w:jc w:val="right"/>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A7B62">
            <w:pPr>
              <w:jc w:val="right"/>
              <w:rPr>
                <w:rFonts w:ascii="宋体" w:hAnsi="宋体" w:eastAsia="宋体" w:cs="宋体"/>
                <w:color w:val="000000"/>
                <w:sz w:val="18"/>
                <w:szCs w:val="18"/>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D623C">
            <w:pPr>
              <w:jc w:val="right"/>
              <w:rPr>
                <w:rFonts w:ascii="宋体" w:hAnsi="宋体" w:eastAsia="宋体" w:cs="宋体"/>
                <w:color w:val="000000"/>
                <w:sz w:val="18"/>
                <w:szCs w:val="18"/>
              </w:rPr>
            </w:pPr>
          </w:p>
        </w:tc>
      </w:tr>
      <w:tr w14:paraId="46105A0B">
        <w:tblPrEx>
          <w:tblCellMar>
            <w:top w:w="0" w:type="dxa"/>
            <w:left w:w="0" w:type="dxa"/>
            <w:bottom w:w="0" w:type="dxa"/>
            <w:right w:w="0" w:type="dxa"/>
          </w:tblCellMar>
        </w:tblPrEx>
        <w:trPr>
          <w:trHeight w:val="1604" w:hRule="atLeast"/>
        </w:trPr>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C8E0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整体绩效情况</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F1AE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整体绩效目标</w:t>
            </w:r>
          </w:p>
        </w:tc>
        <w:tc>
          <w:tcPr>
            <w:tcW w:w="4247"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A1733">
            <w:pPr>
              <w:jc w:val="center"/>
              <w:rPr>
                <w:rFonts w:ascii="宋体" w:hAnsi="宋体" w:eastAsia="宋体" w:cs="宋体"/>
                <w:color w:val="000000"/>
                <w:sz w:val="18"/>
                <w:szCs w:val="18"/>
              </w:rPr>
            </w:pPr>
          </w:p>
        </w:tc>
      </w:tr>
      <w:tr w14:paraId="566C5AC5">
        <w:tblPrEx>
          <w:tblCellMar>
            <w:top w:w="0" w:type="dxa"/>
            <w:left w:w="0" w:type="dxa"/>
            <w:bottom w:w="0" w:type="dxa"/>
            <w:right w:w="0" w:type="dxa"/>
          </w:tblCellMar>
        </w:tblPrEx>
        <w:trPr>
          <w:trHeight w:val="327"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EA0F9">
            <w:pPr>
              <w:jc w:val="center"/>
              <w:rPr>
                <w:rFonts w:ascii="宋体" w:hAnsi="宋体" w:eastAsia="宋体" w:cs="宋体"/>
                <w:color w:val="000000"/>
                <w:sz w:val="18"/>
                <w:szCs w:val="18"/>
              </w:rPr>
            </w:pPr>
          </w:p>
        </w:tc>
        <w:tc>
          <w:tcPr>
            <w:tcW w:w="4520"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A390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年度绩效指标</w:t>
            </w:r>
          </w:p>
        </w:tc>
      </w:tr>
      <w:tr w14:paraId="561228C9">
        <w:tblPrEx>
          <w:tblCellMar>
            <w:top w:w="0" w:type="dxa"/>
            <w:left w:w="0" w:type="dxa"/>
            <w:bottom w:w="0" w:type="dxa"/>
            <w:right w:w="0" w:type="dxa"/>
          </w:tblCellMar>
        </w:tblPrEx>
        <w:trPr>
          <w:trHeight w:val="552"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403B6">
            <w:pPr>
              <w:jc w:val="center"/>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4F09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9235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28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5721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D78E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绩效指标性质</w:t>
            </w: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AF53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绩效指标值</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EB30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绩效度量单位</w:t>
            </w:r>
          </w:p>
        </w:tc>
        <w:tc>
          <w:tcPr>
            <w:tcW w:w="11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B164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r>
      <w:tr w14:paraId="003CD1CE">
        <w:tblPrEx>
          <w:tblCellMar>
            <w:top w:w="0" w:type="dxa"/>
            <w:left w:w="0" w:type="dxa"/>
            <w:bottom w:w="0" w:type="dxa"/>
            <w:right w:w="0" w:type="dxa"/>
          </w:tblCellMar>
        </w:tblPrEx>
        <w:trPr>
          <w:trHeight w:val="327"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7C68C">
            <w:pPr>
              <w:jc w:val="center"/>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C0F0A">
            <w:pPr>
              <w:rPr>
                <w:rFonts w:ascii="Hiragino Sans GB" w:hAnsi="Hiragino Sans GB" w:eastAsia="Hiragino Sans GB" w:cs="Hiragino Sans GB"/>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153CE">
            <w:pPr>
              <w:rPr>
                <w:rFonts w:ascii="Hiragino Sans GB" w:hAnsi="Hiragino Sans GB" w:eastAsia="Hiragino Sans GB" w:cs="Hiragino Sans GB"/>
                <w:color w:val="000000"/>
                <w:sz w:val="18"/>
                <w:szCs w:val="18"/>
              </w:rPr>
            </w:pPr>
          </w:p>
        </w:tc>
        <w:tc>
          <w:tcPr>
            <w:tcW w:w="128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9E886">
            <w:pPr>
              <w:jc w:val="left"/>
              <w:rPr>
                <w:rFonts w:ascii="宋体" w:hAnsi="宋体" w:eastAsia="宋体" w:cs="宋体"/>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2CBFE">
            <w:pPr>
              <w:jc w:val="left"/>
              <w:rPr>
                <w:rFonts w:ascii="宋体" w:hAnsi="宋体" w:eastAsia="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72E30">
            <w:pPr>
              <w:jc w:val="lef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3CD40">
            <w:pPr>
              <w:jc w:val="left"/>
              <w:rPr>
                <w:rFonts w:ascii="宋体" w:hAnsi="宋体" w:eastAsia="宋体" w:cs="宋体"/>
                <w:color w:val="000000"/>
                <w:sz w:val="18"/>
                <w:szCs w:val="18"/>
              </w:rPr>
            </w:pPr>
          </w:p>
        </w:tc>
        <w:tc>
          <w:tcPr>
            <w:tcW w:w="11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EB1A5">
            <w:pPr>
              <w:jc w:val="left"/>
              <w:rPr>
                <w:rFonts w:ascii="宋体" w:hAnsi="宋体" w:eastAsia="宋体" w:cs="宋体"/>
                <w:color w:val="000000"/>
                <w:sz w:val="18"/>
                <w:szCs w:val="18"/>
              </w:rPr>
            </w:pPr>
          </w:p>
        </w:tc>
      </w:tr>
      <w:tr w14:paraId="40E396A9">
        <w:tblPrEx>
          <w:tblCellMar>
            <w:top w:w="0" w:type="dxa"/>
            <w:left w:w="0" w:type="dxa"/>
            <w:bottom w:w="0" w:type="dxa"/>
            <w:right w:w="0" w:type="dxa"/>
          </w:tblCellMar>
        </w:tblPrEx>
        <w:trPr>
          <w:trHeight w:val="709"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465C2">
            <w:pPr>
              <w:widowControl/>
              <w:jc w:val="left"/>
              <w:textAlignment w:val="center"/>
              <w:rPr>
                <w:rFonts w:ascii="Hiragino Sans GB" w:hAnsi="Hiragino Sans GB" w:eastAsia="Hiragino Sans GB" w:cs="Hiragino Sans GB"/>
                <w:color w:val="000000"/>
                <w:sz w:val="18"/>
                <w:szCs w:val="18"/>
              </w:rPr>
            </w:pPr>
            <w:r>
              <w:rPr>
                <w:rFonts w:ascii="Hiragino Sans GB" w:hAnsi="Hiragino Sans GB" w:eastAsia="Hiragino Sans GB" w:cs="Hiragino Sans GB"/>
                <w:color w:val="000000"/>
                <w:kern w:val="0"/>
                <w:sz w:val="18"/>
                <w:szCs w:val="18"/>
              </w:rPr>
              <w:t>其他说明</w:t>
            </w:r>
          </w:p>
        </w:tc>
        <w:tc>
          <w:tcPr>
            <w:tcW w:w="4520"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5CE96">
            <w:pPr>
              <w:widowControl/>
              <w:jc w:val="left"/>
              <w:textAlignment w:val="center"/>
              <w:rPr>
                <w:rFonts w:ascii="Hiragino Sans GB" w:hAnsi="Hiragino Sans GB" w:eastAsia="Hiragino Sans GB" w:cs="Hiragino Sans GB"/>
                <w:color w:val="000000"/>
                <w:sz w:val="18"/>
                <w:szCs w:val="18"/>
              </w:rPr>
            </w:pPr>
            <w:r>
              <w:rPr>
                <w:rFonts w:ascii="Hiragino Sans GB" w:hAnsi="Hiragino Sans GB" w:eastAsia="Hiragino Sans GB" w:cs="Hiragino Sans GB"/>
                <w:color w:val="000000"/>
                <w:kern w:val="0"/>
                <w:sz w:val="18"/>
                <w:szCs w:val="18"/>
              </w:rPr>
              <w:t>无</w:t>
            </w:r>
          </w:p>
        </w:tc>
      </w:tr>
    </w:tbl>
    <w:p w14:paraId="5796A3AC"/>
    <w:p w14:paraId="631F94A6"/>
    <w:sectPr>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ialog . plain">
    <w:altName w:val="Courier New"/>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enQuanYi Micro Hei">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iragino Sans GB">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0F228D4"/>
    <w:rsid w:val="0001460D"/>
    <w:rsid w:val="00073449"/>
    <w:rsid w:val="001069C4"/>
    <w:rsid w:val="00171D95"/>
    <w:rsid w:val="001A675E"/>
    <w:rsid w:val="001D4CD6"/>
    <w:rsid w:val="00224C10"/>
    <w:rsid w:val="003A1816"/>
    <w:rsid w:val="00427931"/>
    <w:rsid w:val="004F129C"/>
    <w:rsid w:val="005D74F5"/>
    <w:rsid w:val="00707AC6"/>
    <w:rsid w:val="00734113"/>
    <w:rsid w:val="008239FE"/>
    <w:rsid w:val="00892C1D"/>
    <w:rsid w:val="00CD4C75"/>
    <w:rsid w:val="00D731F3"/>
    <w:rsid w:val="00E711AA"/>
    <w:rsid w:val="00F26B02"/>
    <w:rsid w:val="028B08F3"/>
    <w:rsid w:val="03D33559"/>
    <w:rsid w:val="06D355EF"/>
    <w:rsid w:val="0A540A96"/>
    <w:rsid w:val="111B209C"/>
    <w:rsid w:val="18475E6C"/>
    <w:rsid w:val="1C4701E9"/>
    <w:rsid w:val="1C8B27CB"/>
    <w:rsid w:val="1F585CFC"/>
    <w:rsid w:val="27A44741"/>
    <w:rsid w:val="2AB32EED"/>
    <w:rsid w:val="2B0B4AD7"/>
    <w:rsid w:val="309324A7"/>
    <w:rsid w:val="3B365BA1"/>
    <w:rsid w:val="42136863"/>
    <w:rsid w:val="4379487C"/>
    <w:rsid w:val="49E30CA1"/>
    <w:rsid w:val="4D3B2709"/>
    <w:rsid w:val="53231182"/>
    <w:rsid w:val="55A07807"/>
    <w:rsid w:val="598A5B73"/>
    <w:rsid w:val="60F228D4"/>
    <w:rsid w:val="62127F1E"/>
    <w:rsid w:val="63316ACA"/>
    <w:rsid w:val="6AD40467"/>
    <w:rsid w:val="6C3B62C3"/>
    <w:rsid w:val="7B9F1C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仿宋" w:hAnsi="仿宋" w:eastAsia="仿宋"/>
      <w:sz w:val="28"/>
      <w:szCs w:val="22"/>
    </w:rPr>
  </w:style>
  <w:style w:type="character" w:customStyle="1" w:styleId="8">
    <w:name w:val="页眉 Char"/>
    <w:basedOn w:val="6"/>
    <w:link w:val="4"/>
    <w:qFormat/>
    <w:uiPriority w:val="0"/>
    <w:rPr>
      <w:rFonts w:eastAsia="方正仿宋_GBK"/>
      <w:kern w:val="2"/>
      <w:sz w:val="18"/>
      <w:szCs w:val="18"/>
    </w:rPr>
  </w:style>
  <w:style w:type="character" w:customStyle="1" w:styleId="9">
    <w:name w:val="页脚 Char"/>
    <w:basedOn w:val="6"/>
    <w:link w:val="3"/>
    <w:qFormat/>
    <w:uiPriority w:val="0"/>
    <w:rPr>
      <w:rFonts w:eastAsia="方正仿宋_GBK"/>
      <w:kern w:val="2"/>
      <w:sz w:val="18"/>
      <w:szCs w:val="18"/>
    </w:rPr>
  </w:style>
  <w:style w:type="character" w:customStyle="1" w:styleId="10">
    <w:name w:val="font61"/>
    <w:basedOn w:val="6"/>
    <w:qFormat/>
    <w:uiPriority w:val="0"/>
    <w:rPr>
      <w:rFonts w:ascii="Dialog . plain" w:hAnsi="Dialog . plain" w:eastAsia="Dialog . plain" w:cs="Dialog . plai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2981</Words>
  <Characters>3544</Characters>
  <Lines>60</Lines>
  <Paragraphs>17</Paragraphs>
  <TotalTime>12</TotalTime>
  <ScaleCrop>false</ScaleCrop>
  <LinksUpToDate>false</LinksUpToDate>
  <CharactersWithSpaces>3684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2025-01-20T09:13:00Z</dcterms:created>
  <dc:creator>Dan℡</dc:creator>
  <cp:lastModifiedBy>Dan℡</cp:lastModifiedBy>
  <dcterms:modified xsi:type="dcterms:W3CDTF">2025-01-21T09:42:48Z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DBF9ECDC6C584071AA6036DDFC26DAFD_13</vt:lpwstr>
  </property>
  <property fmtid="{D5CDD505-2E9C-101B-9397-08002B2CF9AE}" pid="4" name="KSOTemplateDocerSaveRecord">
    <vt:lpwstr>eyJoZGlkIjoiMWU5ZmJjNzU4MDQwMDFiZjIxMzVjNmEwZmQyMGMzZDQiLCJ1c2VySWQiOiI2MjQ5NTc0MjIifQ==</vt:lpwstr>
  </property>
</Properties>
</file>