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color w:val="000000"/>
          <w:sz w:val="36"/>
          <w:szCs w:val="36"/>
          <w:u w:val="none"/>
        </w:rPr>
      </w:pPr>
      <w:r>
        <w:rPr>
          <w:rFonts w:hint="eastAsia" w:eastAsia="方正小标宋_GBK"/>
          <w:color w:val="000000"/>
          <w:sz w:val="36"/>
          <w:szCs w:val="36"/>
          <w:u w:val="none"/>
          <w:lang w:val="en-US" w:eastAsia="zh-CN"/>
        </w:rPr>
        <w:t>重庆市九龙坡区陶家镇2026年1月</w:t>
      </w:r>
      <w:r>
        <w:rPr>
          <w:rFonts w:ascii="Times New Roman" w:hAnsi="Times New Roman" w:eastAsia="方正小标宋_GBK"/>
          <w:color w:val="000000"/>
          <w:sz w:val="36"/>
          <w:szCs w:val="36"/>
          <w:u w:val="none"/>
        </w:rPr>
        <w:t>临时救助</w:t>
      </w:r>
    </w:p>
    <w:p>
      <w:pPr>
        <w:jc w:val="center"/>
        <w:rPr>
          <w:rFonts w:ascii="Times New Roman" w:hAnsi="Times New Roman" w:eastAsia="方正小标宋_GBK"/>
          <w:color w:val="000000"/>
          <w:sz w:val="36"/>
          <w:szCs w:val="36"/>
          <w:u w:val="none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  <w:u w:val="none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36"/>
          <w:szCs w:val="36"/>
          <w:u w:val="none"/>
        </w:rPr>
        <w:t>审结果</w:t>
      </w:r>
      <w:r>
        <w:rPr>
          <w:rFonts w:ascii="Times New Roman" w:hAnsi="Times New Roman" w:eastAsia="方正小标宋_GBK"/>
          <w:color w:val="000000"/>
          <w:sz w:val="36"/>
          <w:szCs w:val="36"/>
          <w:u w:val="none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方正小标宋_GBK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24"/>
        </w:rPr>
        <w:t>按照临时救助有关政策规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定，根据本家庭（人）申请，经乡镇（街道）组织调查核实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审核，作出了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初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审意见。现公示如下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（公示期</w:t>
      </w:r>
      <w:r>
        <w:rPr>
          <w:rFonts w:hint="eastAsia" w:ascii="Times New Roman" w:hAnsi="Times New Roman" w:eastAsia="方正仿宋_GBK" w:cs="方正仿宋_GBK"/>
          <w:color w:val="000000"/>
          <w:sz w:val="24"/>
          <w:lang w:val="en-US" w:eastAsia="zh-CN"/>
        </w:rPr>
        <w:t>5天</w:t>
      </w:r>
      <w:r>
        <w:rPr>
          <w:rFonts w:hint="eastAsia" w:ascii="Times New Roman" w:hAnsi="Times New Roman" w:eastAsia="方正仿宋_GBK" w:cs="方正仿宋_GBK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24"/>
        </w:rPr>
        <w:t>，若有异议，请监督举报。举报电话：</w:t>
      </w:r>
      <w:r>
        <w:rPr>
          <w:rFonts w:hint="eastAsia" w:eastAsia="方正仿宋_GBK" w:cs="方正仿宋_GBK"/>
          <w:color w:val="000000"/>
          <w:sz w:val="24"/>
          <w:lang w:val="en-US" w:eastAsia="zh-CN"/>
        </w:rPr>
        <w:t>023-68851003</w:t>
      </w:r>
    </w:p>
    <w:p>
      <w:pPr>
        <w:numPr>
          <w:ilvl w:val="0"/>
          <w:numId w:val="1"/>
        </w:numPr>
        <w:snapToGrid w:val="0"/>
        <w:spacing w:before="120" w:beforeLines="50"/>
        <w:rPr>
          <w:rFonts w:ascii="Times New Roman" w:hAnsi="Times New Roman" w:eastAsia="方正黑体_GBK"/>
          <w:color w:val="00000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拟</w:t>
      </w:r>
      <w:r>
        <w:rPr>
          <w:rFonts w:hint="eastAsia" w:ascii="Times New Roman" w:hAnsi="Times New Roman" w:eastAsia="方正黑体_GBK"/>
          <w:color w:val="000000"/>
          <w:sz w:val="24"/>
        </w:rPr>
        <w:t>给予</w:t>
      </w:r>
      <w:r>
        <w:rPr>
          <w:rFonts w:ascii="Times New Roman" w:hAnsi="Times New Roman" w:eastAsia="方正黑体_GBK"/>
          <w:color w:val="000000"/>
          <w:sz w:val="24"/>
        </w:rPr>
        <w:t>临时救助的家庭或人员</w:t>
      </w:r>
    </w:p>
    <w:tbl>
      <w:tblPr>
        <w:tblStyle w:val="2"/>
        <w:tblW w:w="9251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1029"/>
        <w:gridCol w:w="2382"/>
        <w:gridCol w:w="1593"/>
        <w:gridCol w:w="1778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致困原因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救助金额（元）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初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李宗相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李俊豪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932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黄祖伦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树立村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1021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方清洪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4183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廖兴淑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文峰村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6554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汪立珍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树立村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5279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陈泽彬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文峰村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13168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69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黄诗瑶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治安村</w:t>
            </w:r>
          </w:p>
        </w:tc>
        <w:tc>
          <w:tcPr>
            <w:tcW w:w="1593" w:type="dxa"/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医疗困难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15301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建议给予救助</w:t>
            </w:r>
          </w:p>
        </w:tc>
      </w:tr>
    </w:tbl>
    <w:p>
      <w:pPr>
        <w:snapToGrid w:val="0"/>
        <w:spacing w:before="120" w:beforeLines="50"/>
        <w:ind w:firstLine="600" w:firstLineChars="250"/>
        <w:rPr>
          <w:rFonts w:hint="eastAsia" w:ascii="Times New Roman" w:hAnsi="Times New Roman" w:eastAsia="方正仿宋_GBK"/>
          <w:color w:val="000000"/>
          <w:kern w:val="0"/>
          <w:sz w:val="24"/>
        </w:rPr>
      </w:pPr>
      <w:r>
        <w:rPr>
          <w:rFonts w:ascii="Times New Roman" w:hAnsi="Times New Roman" w:eastAsia="方正黑体_GBK"/>
          <w:color w:val="000000"/>
          <w:sz w:val="24"/>
        </w:rPr>
        <w:t>二、</w:t>
      </w:r>
      <w:r>
        <w:rPr>
          <w:rFonts w:hint="eastAsia" w:ascii="Times New Roman" w:hAnsi="Times New Roman" w:eastAsia="方正黑体_GBK"/>
          <w:color w:val="000000"/>
          <w:sz w:val="24"/>
        </w:rPr>
        <w:t>拟</w:t>
      </w:r>
      <w:r>
        <w:rPr>
          <w:rFonts w:ascii="Times New Roman" w:hAnsi="Times New Roman" w:eastAsia="方正黑体_GBK"/>
          <w:color w:val="000000"/>
          <w:sz w:val="24"/>
        </w:rPr>
        <w:t>不</w:t>
      </w:r>
      <w:r>
        <w:rPr>
          <w:rFonts w:hint="eastAsia" w:ascii="Times New Roman" w:hAnsi="Times New Roman" w:eastAsia="方正黑体_GBK"/>
          <w:color w:val="000000"/>
          <w:sz w:val="24"/>
        </w:rPr>
        <w:t>予</w:t>
      </w:r>
      <w:r>
        <w:rPr>
          <w:rFonts w:ascii="Times New Roman" w:hAnsi="Times New Roman" w:eastAsia="方正黑体_GBK"/>
          <w:color w:val="000000"/>
          <w:sz w:val="24"/>
        </w:rPr>
        <w:t>临时救助</w:t>
      </w:r>
      <w:r>
        <w:rPr>
          <w:rFonts w:hint="eastAsia" w:ascii="Times New Roman" w:hAnsi="Times New Roman" w:eastAsia="方正黑体_GBK"/>
          <w:color w:val="000000"/>
          <w:sz w:val="24"/>
        </w:rPr>
        <w:t>的</w:t>
      </w:r>
      <w:r>
        <w:rPr>
          <w:rFonts w:ascii="Times New Roman" w:hAnsi="Times New Roman" w:eastAsia="方正黑体_GBK"/>
          <w:color w:val="000000"/>
          <w:sz w:val="24"/>
        </w:rPr>
        <w:t>家庭或人员</w:t>
      </w:r>
      <w:r>
        <w:rPr>
          <w:rFonts w:ascii="Times New Roman" w:hAnsi="Times New Roman" w:eastAsia="方正仿宋_GBK"/>
          <w:color w:val="000000"/>
          <w:sz w:val="24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4"/>
        </w:rPr>
        <w:t>　　　　　　　　　　　　　　　　　</w:t>
      </w:r>
    </w:p>
    <w:tbl>
      <w:tblPr>
        <w:tblStyle w:val="2"/>
        <w:tblW w:w="9213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17"/>
        <w:gridCol w:w="1719"/>
        <w:gridCol w:w="2607"/>
        <w:gridCol w:w="3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  <w:t>居住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不予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</w:rPr>
              <w:t>临时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  <w:t>救助理由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</w:trPr>
        <w:tc>
          <w:tcPr>
            <w:tcW w:w="121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</w:tr>
    </w:tbl>
    <w:p>
      <w:pPr>
        <w:widowControl/>
        <w:ind w:firstLine="3720" w:firstLineChars="1550"/>
        <w:jc w:val="left"/>
        <w:rPr>
          <w:rFonts w:hint="eastAsia" w:ascii="Times New Roman" w:hAnsi="Times New Roman" w:eastAsia="方正仿宋_GBK"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7416E"/>
    <w:multiLevelType w:val="multilevel"/>
    <w:tmpl w:val="0367416E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C2226"/>
    <w:rsid w:val="11343A71"/>
    <w:rsid w:val="2B1A19DA"/>
    <w:rsid w:val="31CA3AC3"/>
    <w:rsid w:val="35571037"/>
    <w:rsid w:val="57F8000E"/>
    <w:rsid w:val="5ADF2ACB"/>
    <w:rsid w:val="75526797"/>
    <w:rsid w:val="7ACB78E9"/>
    <w:rsid w:val="7B6E9433"/>
    <w:rsid w:val="7F9F42FD"/>
    <w:rsid w:val="DF707040"/>
    <w:rsid w:val="EDDFFD4A"/>
    <w:rsid w:val="F7B7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372</Characters>
  <Lines>0</Lines>
  <Paragraphs>0</Paragraphs>
  <TotalTime>116</TotalTime>
  <ScaleCrop>false</ScaleCrop>
  <LinksUpToDate>false</LinksUpToDate>
  <CharactersWithSpaces>416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2024-02-01T10:41:00Z</dcterms:created>
  <dc:creator>Administrator</dc:creator>
  <cp:lastModifiedBy>pc</cp:lastModifiedBy>
  <cp:lastPrinted>2026-01-20T14:41:00Z</cp:lastPrinted>
  <dcterms:modified xsi:type="dcterms:W3CDTF">2026-01-27T17:44:14Z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C366D7B8B3854177A39471F6328C42ED_12</vt:lpwstr>
  </property>
  <property fmtid="{D5CDD505-2E9C-101B-9397-08002B2CF9AE}" pid="4" name="KSOTemplateDocerSaveRecord">
    <vt:lpwstr>eyJoZGlkIjoiNTBlNjAzMWE1Y2JlYzRkMzIyMTIzZjkzNzkyZmY1NDYifQ==</vt:lpwstr>
  </property>
</Properties>
</file>