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752" w:tblpY="490"/>
        <w:tblOverlap w:val="never"/>
        <w:tblW w:w="15811" w:type="dxa"/>
        <w:tblLayout w:type="fixed"/>
        <w:tblLook w:val="04A0" w:firstRow="1" w:lastRow="0" w:firstColumn="1" w:lastColumn="0" w:noHBand="0" w:noVBand="1"/>
      </w:tblPr>
      <w:tblGrid>
        <w:gridCol w:w="479"/>
        <w:gridCol w:w="990"/>
        <w:gridCol w:w="2865"/>
        <w:gridCol w:w="465"/>
        <w:gridCol w:w="315"/>
        <w:gridCol w:w="4455"/>
        <w:gridCol w:w="795"/>
        <w:gridCol w:w="1740"/>
        <w:gridCol w:w="2095"/>
        <w:gridCol w:w="733"/>
        <w:gridCol w:w="868"/>
        <w:gridCol w:w="11"/>
      </w:tblGrid>
      <w:tr w:rsidR="009711F7">
        <w:trPr>
          <w:gridAfter w:val="1"/>
          <w:wAfter w:w="11" w:type="dxa"/>
          <w:trHeight w:val="1167"/>
        </w:trPr>
        <w:tc>
          <w:tcPr>
            <w:tcW w:w="15800" w:type="dxa"/>
            <w:gridSpan w:val="11"/>
            <w:tcBorders>
              <w:top w:val="nil"/>
              <w:left w:val="nil"/>
              <w:bottom w:val="single" w:sz="4" w:space="0" w:color="auto"/>
              <w:right w:val="nil"/>
            </w:tcBorders>
            <w:shd w:val="clear" w:color="auto" w:fill="auto"/>
            <w:vAlign w:val="center"/>
          </w:tcPr>
          <w:p w:rsidR="009711F7" w:rsidRDefault="00853CCB">
            <w:pPr>
              <w:adjustRightInd w:val="0"/>
              <w:snapToGrid w:val="0"/>
              <w:jc w:val="center"/>
              <w:rPr>
                <w:rFonts w:ascii="Times New Roman" w:eastAsia="方正小标宋_GBK" w:hAnsi="Times New Roman" w:cs="方正小标宋_GBK"/>
                <w:sz w:val="36"/>
                <w:szCs w:val="36"/>
              </w:rPr>
            </w:pPr>
            <w:r>
              <w:rPr>
                <w:rFonts w:ascii="Times New Roman" w:eastAsia="方正小标宋_GBK" w:hAnsi="Times New Roman" w:cs="方正小标宋_GBK" w:hint="eastAsia"/>
                <w:sz w:val="36"/>
                <w:szCs w:val="36"/>
              </w:rPr>
              <w:t>中央生态环境保护督察群众信访举报转办和</w:t>
            </w:r>
            <w:proofErr w:type="gramStart"/>
            <w:r>
              <w:rPr>
                <w:rFonts w:ascii="Times New Roman" w:eastAsia="方正小标宋_GBK" w:hAnsi="Times New Roman" w:cs="方正小标宋_GBK" w:hint="eastAsia"/>
                <w:sz w:val="36"/>
                <w:szCs w:val="36"/>
              </w:rPr>
              <w:t>边督边改公开</w:t>
            </w:r>
            <w:proofErr w:type="gramEnd"/>
            <w:r>
              <w:rPr>
                <w:rFonts w:ascii="Times New Roman" w:eastAsia="方正小标宋_GBK" w:hAnsi="Times New Roman" w:cs="方正小标宋_GBK" w:hint="eastAsia"/>
                <w:sz w:val="36"/>
                <w:szCs w:val="36"/>
              </w:rPr>
              <w:t>情况一览表（第二十一批）</w:t>
            </w:r>
          </w:p>
          <w:p w:rsidR="009711F7" w:rsidRDefault="009711F7">
            <w:pPr>
              <w:pStyle w:val="a0"/>
              <w:spacing w:after="0"/>
            </w:pPr>
          </w:p>
        </w:tc>
      </w:tr>
      <w:tr w:rsidR="009711F7">
        <w:trPr>
          <w:trHeight w:val="1005"/>
        </w:trPr>
        <w:tc>
          <w:tcPr>
            <w:tcW w:w="479" w:type="dxa"/>
            <w:tcBorders>
              <w:top w:val="single" w:sz="4" w:space="0" w:color="auto"/>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序号</w:t>
            </w:r>
          </w:p>
        </w:tc>
        <w:tc>
          <w:tcPr>
            <w:tcW w:w="990" w:type="dxa"/>
            <w:tcBorders>
              <w:top w:val="single" w:sz="4" w:space="0" w:color="auto"/>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受理编号</w:t>
            </w:r>
          </w:p>
        </w:tc>
        <w:tc>
          <w:tcPr>
            <w:tcW w:w="2865" w:type="dxa"/>
            <w:tcBorders>
              <w:top w:val="single" w:sz="4" w:space="0" w:color="auto"/>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交办问题基本情况</w:t>
            </w:r>
          </w:p>
        </w:tc>
        <w:tc>
          <w:tcPr>
            <w:tcW w:w="465" w:type="dxa"/>
            <w:tcBorders>
              <w:top w:val="single" w:sz="4" w:space="0" w:color="auto"/>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行政区域</w:t>
            </w:r>
          </w:p>
        </w:tc>
        <w:tc>
          <w:tcPr>
            <w:tcW w:w="315" w:type="dxa"/>
            <w:tcBorders>
              <w:top w:val="single" w:sz="4" w:space="0" w:color="auto"/>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问题类型</w:t>
            </w:r>
          </w:p>
        </w:tc>
        <w:tc>
          <w:tcPr>
            <w:tcW w:w="4455" w:type="dxa"/>
            <w:tcBorders>
              <w:top w:val="single" w:sz="4" w:space="0" w:color="auto"/>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调查核实情况</w:t>
            </w:r>
          </w:p>
        </w:tc>
        <w:tc>
          <w:tcPr>
            <w:tcW w:w="795" w:type="dxa"/>
            <w:tcBorders>
              <w:top w:val="single" w:sz="4" w:space="0" w:color="auto"/>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是否属实</w:t>
            </w:r>
          </w:p>
        </w:tc>
        <w:tc>
          <w:tcPr>
            <w:tcW w:w="1740" w:type="dxa"/>
            <w:tcBorders>
              <w:top w:val="single" w:sz="4" w:space="0" w:color="auto"/>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办结目标</w:t>
            </w:r>
          </w:p>
        </w:tc>
        <w:tc>
          <w:tcPr>
            <w:tcW w:w="2095" w:type="dxa"/>
            <w:tcBorders>
              <w:top w:val="single" w:sz="4" w:space="0" w:color="auto"/>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处理和整改情况</w:t>
            </w:r>
          </w:p>
        </w:tc>
        <w:tc>
          <w:tcPr>
            <w:tcW w:w="733" w:type="dxa"/>
            <w:tcBorders>
              <w:top w:val="single" w:sz="4" w:space="0" w:color="auto"/>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是否办结</w:t>
            </w:r>
          </w:p>
        </w:tc>
        <w:tc>
          <w:tcPr>
            <w:tcW w:w="879"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jc w:val="center"/>
              <w:textAlignment w:val="center"/>
              <w:rPr>
                <w:rFonts w:ascii="方正黑体_GBK" w:eastAsia="方正黑体_GBK" w:hAnsi="方正黑体_GBK" w:cs="方正黑体_GBK"/>
                <w:color w:val="000000"/>
                <w:sz w:val="20"/>
                <w:szCs w:val="20"/>
              </w:rPr>
            </w:pPr>
            <w:r>
              <w:rPr>
                <w:rFonts w:ascii="方正黑体_GBK" w:eastAsia="方正黑体_GBK" w:hAnsi="方正黑体_GBK" w:cs="方正黑体_GBK" w:hint="eastAsia"/>
                <w:color w:val="000000"/>
                <w:kern w:val="0"/>
                <w:sz w:val="20"/>
                <w:szCs w:val="20"/>
                <w:lang w:bidi="ar"/>
              </w:rPr>
              <w:t>责任人被处理情况</w:t>
            </w:r>
          </w:p>
        </w:tc>
      </w:tr>
      <w:tr w:rsidR="009711F7">
        <w:trPr>
          <w:trHeight w:val="6986"/>
        </w:trPr>
        <w:tc>
          <w:tcPr>
            <w:tcW w:w="479" w:type="dxa"/>
            <w:tcBorders>
              <w:top w:val="single" w:sz="4" w:space="0" w:color="auto"/>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
        </w:tc>
        <w:tc>
          <w:tcPr>
            <w:tcW w:w="990" w:type="dxa"/>
            <w:tcBorders>
              <w:top w:val="single" w:sz="4" w:space="0" w:color="auto"/>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D3CQ202405280065</w:t>
            </w:r>
          </w:p>
        </w:tc>
        <w:tc>
          <w:tcPr>
            <w:tcW w:w="2865" w:type="dxa"/>
            <w:tcBorders>
              <w:top w:val="single" w:sz="4" w:space="0" w:color="auto"/>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大渡口区跃进路钢铁公园有部分区域属于九龙坡区管理，九龙街道将管理地块租赁给企业经营，近期夜间存在施工、货车出行噪声扰民现象。</w:t>
            </w:r>
          </w:p>
        </w:tc>
        <w:tc>
          <w:tcPr>
            <w:tcW w:w="465" w:type="dxa"/>
            <w:tcBorders>
              <w:top w:val="single" w:sz="4" w:space="0" w:color="auto"/>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15" w:type="dxa"/>
            <w:tcBorders>
              <w:top w:val="single" w:sz="4" w:space="0" w:color="auto"/>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噪音</w:t>
            </w:r>
          </w:p>
        </w:tc>
        <w:tc>
          <w:tcPr>
            <w:tcW w:w="4455" w:type="dxa"/>
            <w:tcBorders>
              <w:top w:val="single" w:sz="4" w:space="0" w:color="auto"/>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关于地块管理问题。该地块位于大渡口区跃进路钢铁公园旁，不属于公园范围之内。2018年3月属地社区与企业签订了该地块使用托管协议，交由企业管理使用，2023年6月属地社区与该企业解除协议，但该企业未及时搬离，部分区域仍在使用。</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2.关于晚上存在施工噪音扰民问题不属实 。经查，该企业在管理使用期间，主要是将该地块部分区域承租给其他 2家社会单位作为临时库房，现场核查时未见施工作业情况。3.关于货车出行噪音扰民问题，该问题属实。现场核查时有车辆进出，存在偶发性的噪音扰民情况。</w:t>
            </w:r>
          </w:p>
        </w:tc>
        <w:tc>
          <w:tcPr>
            <w:tcW w:w="795" w:type="dxa"/>
            <w:tcBorders>
              <w:top w:val="single" w:sz="4" w:space="0" w:color="auto"/>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740" w:type="dxa"/>
            <w:tcBorders>
              <w:top w:val="single" w:sz="4" w:space="0" w:color="auto"/>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规范该地块的巡查监管，严禁夜间施工及货车进出，杜绝噪音扰民。</w:t>
            </w:r>
          </w:p>
        </w:tc>
        <w:tc>
          <w:tcPr>
            <w:tcW w:w="2095" w:type="dxa"/>
            <w:tcBorders>
              <w:top w:val="single" w:sz="4" w:space="0" w:color="auto"/>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1.已责令租赁企业立即停止使用，并于2024年6月6日前搬离。现租赁库房已停止作业，正着手搬离事宜。</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2.将加强该地块的日常巡查和24小时看护监管，严禁地块内夜间施工和货车进出。</w:t>
            </w:r>
          </w:p>
        </w:tc>
        <w:tc>
          <w:tcPr>
            <w:tcW w:w="733" w:type="dxa"/>
            <w:tcBorders>
              <w:top w:val="single" w:sz="4" w:space="0" w:color="auto"/>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阶段性办结</w:t>
            </w:r>
          </w:p>
        </w:tc>
        <w:tc>
          <w:tcPr>
            <w:tcW w:w="879"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9711F7">
        <w:trPr>
          <w:trHeight w:val="9053"/>
        </w:trPr>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D3CQ202405280083</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w:t>
            </w:r>
            <w:proofErr w:type="gramStart"/>
            <w:r>
              <w:rPr>
                <w:rFonts w:ascii="方正仿宋_GBK" w:eastAsia="方正仿宋_GBK" w:hAnsi="方正仿宋_GBK" w:cs="方正仿宋_GBK" w:hint="eastAsia"/>
                <w:color w:val="000000"/>
                <w:kern w:val="0"/>
                <w:szCs w:val="21"/>
                <w:lang w:bidi="ar"/>
              </w:rPr>
              <w:t>区渝高</w:t>
            </w:r>
            <w:proofErr w:type="gramEnd"/>
            <w:r>
              <w:rPr>
                <w:rFonts w:ascii="方正仿宋_GBK" w:eastAsia="方正仿宋_GBK" w:hAnsi="方正仿宋_GBK" w:cs="方正仿宋_GBK" w:hint="eastAsia"/>
                <w:color w:val="000000"/>
                <w:kern w:val="0"/>
                <w:szCs w:val="21"/>
                <w:lang w:bidi="ar"/>
              </w:rPr>
              <w:t>幸福九里小区A区旁某商贸公司的水泥河沙中转站，每天不定时上下货及车辆进出噪声扰民。</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噪音</w:t>
            </w:r>
          </w:p>
        </w:tc>
        <w:tc>
          <w:tcPr>
            <w:tcW w:w="4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经调查问题属实。</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经查，该中转站主要从事河沙等建筑材料的暂存和转运 ，运输车辆、铲车、叉车等机械不定时作业，存在作业噪声扰民情况。</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属实</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督促商贸公司</w:t>
            </w:r>
            <w:r w:rsidR="001C1E19">
              <w:rPr>
                <w:rFonts w:ascii="方正仿宋_GBK" w:eastAsia="方正仿宋_GBK" w:hAnsi="方正仿宋_GBK" w:cs="方正仿宋_GBK" w:hint="eastAsia"/>
                <w:color w:val="000000"/>
                <w:kern w:val="0"/>
                <w:szCs w:val="21"/>
                <w:lang w:bidi="ar"/>
              </w:rPr>
              <w:t>采</w:t>
            </w:r>
            <w:r>
              <w:rPr>
                <w:rFonts w:ascii="方正仿宋_GBK" w:eastAsia="方正仿宋_GBK" w:hAnsi="方正仿宋_GBK" w:cs="方正仿宋_GBK" w:hint="eastAsia"/>
                <w:color w:val="000000"/>
                <w:kern w:val="0"/>
                <w:szCs w:val="21"/>
                <w:lang w:bidi="ar"/>
              </w:rPr>
              <w:t>取有效隔音降噪措施，防止扰民。</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对该商贸公司下达环境问题改正通知书 ，要求其2024年6月30日前采取硬化、封闭经营场所，加装隔音板，优化作业时间等措施减少噪声。督促该公司合理安排作业时间，中午12时至14时、夜间22时至次日8时严禁运输及装卸作业。</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未办结</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9711F7">
        <w:trPr>
          <w:trHeight w:val="10225"/>
        </w:trPr>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3</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D3CQ202405280084</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长期以来，九龙坡区华岩镇华宇锦绣花城小区旁边</w:t>
            </w:r>
            <w:proofErr w:type="gramStart"/>
            <w:r>
              <w:rPr>
                <w:rFonts w:ascii="方正仿宋_GBK" w:eastAsia="方正仿宋_GBK" w:hAnsi="方正仿宋_GBK" w:cs="方正仿宋_GBK" w:hint="eastAsia"/>
                <w:color w:val="000000"/>
                <w:kern w:val="0"/>
                <w:szCs w:val="21"/>
                <w:lang w:bidi="ar"/>
              </w:rPr>
              <w:t>福茄路车辆</w:t>
            </w:r>
            <w:proofErr w:type="gramEnd"/>
            <w:r>
              <w:rPr>
                <w:rFonts w:ascii="方正仿宋_GBK" w:eastAsia="方正仿宋_GBK" w:hAnsi="方正仿宋_GBK" w:cs="方正仿宋_GBK" w:hint="eastAsia"/>
                <w:color w:val="000000"/>
                <w:kern w:val="0"/>
                <w:szCs w:val="21"/>
                <w:lang w:bidi="ar"/>
              </w:rPr>
              <w:t>行驶噪声扰民，小区旁边没有安装隔音屏（道路另一侧有安装），对货车也没有限行措施，且道路养护不及时，破</w:t>
            </w:r>
            <w:r w:rsidR="001C1E19">
              <w:rPr>
                <w:rFonts w:ascii="方正仿宋_GBK" w:eastAsia="方正仿宋_GBK" w:hAnsi="方正仿宋_GBK" w:cs="方正仿宋_GBK" w:hint="eastAsia"/>
                <w:color w:val="000000"/>
                <w:kern w:val="0"/>
                <w:szCs w:val="21"/>
                <w:lang w:bidi="ar"/>
              </w:rPr>
              <w:t>损</w:t>
            </w:r>
            <w:r>
              <w:rPr>
                <w:rFonts w:ascii="方正仿宋_GBK" w:eastAsia="方正仿宋_GBK" w:hAnsi="方正仿宋_GBK" w:cs="方正仿宋_GBK" w:hint="eastAsia"/>
                <w:color w:val="000000"/>
                <w:kern w:val="0"/>
                <w:szCs w:val="21"/>
                <w:lang w:bidi="ar"/>
              </w:rPr>
              <w:t>严重，车辆经过时噪声更甚，先有路后有房，现诉求：针对货车进行通行限制，并安装隔音屏。</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噪音</w:t>
            </w:r>
          </w:p>
        </w:tc>
        <w:tc>
          <w:tcPr>
            <w:tcW w:w="4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1.华宇锦绣花城三期于2017年开始建设，2019年5月交房；</w:t>
            </w:r>
            <w:proofErr w:type="gramStart"/>
            <w:r>
              <w:rPr>
                <w:rFonts w:ascii="方正仿宋_GBK" w:eastAsia="方正仿宋_GBK" w:hAnsi="方正仿宋_GBK" w:cs="方正仿宋_GBK" w:hint="eastAsia"/>
                <w:color w:val="000000"/>
                <w:kern w:val="0"/>
                <w:szCs w:val="21"/>
                <w:lang w:bidi="ar"/>
              </w:rPr>
              <w:t>福茄路于</w:t>
            </w:r>
            <w:proofErr w:type="gramEnd"/>
            <w:r>
              <w:rPr>
                <w:rFonts w:ascii="方正仿宋_GBK" w:eastAsia="方正仿宋_GBK" w:hAnsi="方正仿宋_GBK" w:cs="方正仿宋_GBK" w:hint="eastAsia"/>
                <w:color w:val="000000"/>
                <w:kern w:val="0"/>
                <w:szCs w:val="21"/>
                <w:lang w:bidi="ar"/>
              </w:rPr>
              <w:t>2015年建成通车，先有路后有房。</w:t>
            </w:r>
            <w:proofErr w:type="gramStart"/>
            <w:r>
              <w:rPr>
                <w:rFonts w:ascii="方正仿宋_GBK" w:eastAsia="方正仿宋_GBK" w:hAnsi="方正仿宋_GBK" w:cs="方正仿宋_GBK" w:hint="eastAsia"/>
                <w:color w:val="000000"/>
                <w:kern w:val="0"/>
                <w:szCs w:val="21"/>
                <w:lang w:bidi="ar"/>
              </w:rPr>
              <w:t>福茄路为</w:t>
            </w:r>
            <w:proofErr w:type="gramEnd"/>
            <w:r>
              <w:rPr>
                <w:rFonts w:ascii="方正仿宋_GBK" w:eastAsia="方正仿宋_GBK" w:hAnsi="方正仿宋_GBK" w:cs="方正仿宋_GBK" w:hint="eastAsia"/>
                <w:color w:val="000000"/>
                <w:kern w:val="0"/>
                <w:szCs w:val="21"/>
                <w:lang w:bidi="ar"/>
              </w:rPr>
              <w:t>城市主干道，车流量较大，存在一定噪音。</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2.只有一侧安装隔音屏。一是对面小区为民安华府，该侧为上坡路段，重车和公交车在该处陡坡起步，内侧安装了隔音屏；二是华宇锦绣花城小区一侧为下坡路段 ，小区红线内有3m高的挡墙，挡墙外侧种有行道树，两者形成天然</w:t>
            </w:r>
            <w:r w:rsidR="001C1E19">
              <w:rPr>
                <w:rFonts w:ascii="方正仿宋_GBK" w:eastAsia="方正仿宋_GBK" w:hAnsi="方正仿宋_GBK" w:cs="方正仿宋_GBK" w:hint="eastAsia"/>
                <w:color w:val="000000"/>
                <w:kern w:val="0"/>
                <w:szCs w:val="21"/>
                <w:lang w:bidi="ar"/>
              </w:rPr>
              <w:t>隔</w:t>
            </w:r>
            <w:r>
              <w:rPr>
                <w:rFonts w:ascii="方正仿宋_GBK" w:eastAsia="方正仿宋_GBK" w:hAnsi="方正仿宋_GBK" w:cs="方正仿宋_GBK" w:hint="eastAsia"/>
                <w:color w:val="000000"/>
                <w:kern w:val="0"/>
                <w:szCs w:val="21"/>
                <w:lang w:bidi="ar"/>
              </w:rPr>
              <w:t>音屏障，起到隔音作用。由于该天然音屏障高于隔音屏高度，再加装隔音屏对音屏障以上区域起不到隔离噪音的作用；三是</w:t>
            </w:r>
            <w:proofErr w:type="gramStart"/>
            <w:r>
              <w:rPr>
                <w:rFonts w:ascii="方正仿宋_GBK" w:eastAsia="方正仿宋_GBK" w:hAnsi="方正仿宋_GBK" w:cs="方正仿宋_GBK" w:hint="eastAsia"/>
                <w:color w:val="000000"/>
                <w:kern w:val="0"/>
                <w:szCs w:val="21"/>
                <w:lang w:bidi="ar"/>
              </w:rPr>
              <w:t>福茄路车行道</w:t>
            </w:r>
            <w:proofErr w:type="gramEnd"/>
            <w:r>
              <w:rPr>
                <w:rFonts w:ascii="方正仿宋_GBK" w:eastAsia="方正仿宋_GBK" w:hAnsi="方正仿宋_GBK" w:cs="方正仿宋_GBK" w:hint="eastAsia"/>
                <w:color w:val="000000"/>
                <w:kern w:val="0"/>
                <w:szCs w:val="21"/>
                <w:lang w:bidi="ar"/>
              </w:rPr>
              <w:t>为消防扑救面，安装隔音</w:t>
            </w:r>
            <w:proofErr w:type="gramStart"/>
            <w:r>
              <w:rPr>
                <w:rFonts w:ascii="方正仿宋_GBK" w:eastAsia="方正仿宋_GBK" w:hAnsi="方正仿宋_GBK" w:cs="方正仿宋_GBK" w:hint="eastAsia"/>
                <w:color w:val="000000"/>
                <w:kern w:val="0"/>
                <w:szCs w:val="21"/>
                <w:lang w:bidi="ar"/>
              </w:rPr>
              <w:t>屏存在</w:t>
            </w:r>
            <w:proofErr w:type="gramEnd"/>
            <w:r>
              <w:rPr>
                <w:rFonts w:ascii="方正仿宋_GBK" w:eastAsia="方正仿宋_GBK" w:hAnsi="方正仿宋_GBK" w:cs="方正仿宋_GBK" w:hint="eastAsia"/>
                <w:color w:val="000000"/>
                <w:kern w:val="0"/>
                <w:szCs w:val="21"/>
                <w:lang w:bidi="ar"/>
              </w:rPr>
              <w:t>严重消防安全隐患；四是安装隔音屏将占用该侧人行道及绿化 ，并遮挡路灯功能照明，同样存在安全隐患。故锦绣花城一侧人行道没有安装隔音屏条件和计划。</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3.该小区周边道路已经全部纳入货车限行区域。</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4.管护单位对该路段定期进行养护，及时消除巡查发现的道路病害，现场未发现明显道路破损、坑</w:t>
            </w:r>
            <w:proofErr w:type="gramStart"/>
            <w:r>
              <w:rPr>
                <w:rFonts w:ascii="方正仿宋_GBK" w:eastAsia="方正仿宋_GBK" w:hAnsi="方正仿宋_GBK" w:cs="方正仿宋_GBK" w:hint="eastAsia"/>
                <w:color w:val="000000"/>
                <w:kern w:val="0"/>
                <w:szCs w:val="21"/>
                <w:lang w:bidi="ar"/>
              </w:rPr>
              <w:t>凼</w:t>
            </w:r>
            <w:proofErr w:type="gramEnd"/>
            <w:r>
              <w:rPr>
                <w:rFonts w:ascii="方正仿宋_GBK" w:eastAsia="方正仿宋_GBK" w:hAnsi="方正仿宋_GBK" w:cs="方正仿宋_GBK" w:hint="eastAsia"/>
                <w:color w:val="000000"/>
                <w:kern w:val="0"/>
                <w:szCs w:val="21"/>
                <w:lang w:bidi="ar"/>
              </w:rPr>
              <w:t>情况。</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加强该路段日常巡查执法和设</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施养护，做好小区居民沟通解</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释工作。</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1.进一步加强该路段的巡逻防控力量，严厉</w:t>
            </w:r>
            <w:proofErr w:type="gramStart"/>
            <w:r>
              <w:rPr>
                <w:rFonts w:ascii="方正仿宋_GBK" w:eastAsia="方正仿宋_GBK" w:hAnsi="方正仿宋_GBK" w:cs="方正仿宋_GBK" w:hint="eastAsia"/>
                <w:color w:val="000000"/>
                <w:kern w:val="0"/>
                <w:szCs w:val="21"/>
                <w:lang w:bidi="ar"/>
              </w:rPr>
              <w:t>查处闯限货车</w:t>
            </w:r>
            <w:proofErr w:type="gramEnd"/>
            <w:r>
              <w:rPr>
                <w:rFonts w:ascii="方正仿宋_GBK" w:eastAsia="方正仿宋_GBK" w:hAnsi="方正仿宋_GBK" w:cs="方正仿宋_GBK" w:hint="eastAsia"/>
                <w:color w:val="000000"/>
                <w:kern w:val="0"/>
                <w:szCs w:val="21"/>
                <w:lang w:bidi="ar"/>
              </w:rPr>
              <w:t>，减小违规货车交通噪音。</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2.持续做好该路段养护工作，及时消除道路病害，减少因道路破损带来的行驶噪音。</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3.继续做好小区居民沟通解释工作。</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阶段性办结</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9711F7">
        <w:trPr>
          <w:trHeight w:val="10225"/>
        </w:trPr>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D3CQ</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20240</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52800</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85</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九龙坡区谢家湾街道劳动二村所有居民楼店铺占道经营，</w:t>
            </w:r>
            <w:proofErr w:type="gramStart"/>
            <w:r>
              <w:rPr>
                <w:rFonts w:ascii="方正仿宋_GBK" w:eastAsia="方正仿宋_GBK" w:hAnsi="方正仿宋_GBK" w:cs="方正仿宋_GBK" w:hint="eastAsia"/>
                <w:color w:val="000000"/>
                <w:kern w:val="0"/>
                <w:szCs w:val="21"/>
                <w:lang w:bidi="ar"/>
              </w:rPr>
              <w:t>无商业</w:t>
            </w:r>
            <w:proofErr w:type="gramEnd"/>
            <w:r>
              <w:rPr>
                <w:rFonts w:ascii="方正仿宋_GBK" w:eastAsia="方正仿宋_GBK" w:hAnsi="方正仿宋_GBK" w:cs="方正仿宋_GBK" w:hint="eastAsia"/>
                <w:color w:val="000000"/>
                <w:kern w:val="0"/>
                <w:szCs w:val="21"/>
                <w:lang w:bidi="ar"/>
              </w:rPr>
              <w:t>烟道，营业时产生油烟及食客喝酒划拳噪声扰民。</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大气</w:t>
            </w:r>
          </w:p>
        </w:tc>
        <w:tc>
          <w:tcPr>
            <w:tcW w:w="4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经核查，劳动二村范围内餐饮店共43家，其中32家为</w:t>
            </w:r>
            <w:proofErr w:type="gramStart"/>
            <w:r>
              <w:rPr>
                <w:rFonts w:ascii="方正仿宋_GBK" w:eastAsia="方正仿宋_GBK" w:hAnsi="方正仿宋_GBK" w:cs="方正仿宋_GBK" w:hint="eastAsia"/>
                <w:color w:val="000000"/>
                <w:kern w:val="0"/>
                <w:szCs w:val="21"/>
                <w:lang w:bidi="ar"/>
              </w:rPr>
              <w:t>住改商</w:t>
            </w:r>
            <w:proofErr w:type="gramEnd"/>
            <w:r>
              <w:rPr>
                <w:rFonts w:ascii="方正仿宋_GBK" w:eastAsia="方正仿宋_GBK" w:hAnsi="方正仿宋_GBK" w:cs="方正仿宋_GBK" w:hint="eastAsia"/>
                <w:color w:val="000000"/>
                <w:kern w:val="0"/>
                <w:szCs w:val="21"/>
                <w:lang w:bidi="ar"/>
              </w:rPr>
              <w:t>。</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商家占道经营问题不属实，临时设置占道经营和外摆服务区域严格按照“主干道严禁、支次干道严控、背街小巷规范”和“三限、三有、三控”原则进行设置和管理，外摆区域属于控制范围内，不存在占道经营现象。</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2.噪音扰民问题属实，部分商家经营时间较晚，对附近居民造成影响。</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3.油烟扰民问题属实，民主村城市更新项目前期未</w:t>
            </w:r>
            <w:proofErr w:type="gramStart"/>
            <w:r>
              <w:rPr>
                <w:rFonts w:ascii="方正仿宋_GBK" w:eastAsia="方正仿宋_GBK" w:hAnsi="方正仿宋_GBK" w:cs="方正仿宋_GBK" w:hint="eastAsia"/>
                <w:color w:val="000000"/>
                <w:kern w:val="0"/>
                <w:szCs w:val="21"/>
                <w:lang w:bidi="ar"/>
              </w:rPr>
              <w:t>涉及住改商</w:t>
            </w:r>
            <w:proofErr w:type="gramEnd"/>
            <w:r>
              <w:rPr>
                <w:rFonts w:ascii="方正仿宋_GBK" w:eastAsia="方正仿宋_GBK" w:hAnsi="方正仿宋_GBK" w:cs="方正仿宋_GBK" w:hint="eastAsia"/>
                <w:color w:val="000000"/>
                <w:kern w:val="0"/>
                <w:szCs w:val="21"/>
                <w:lang w:bidi="ar"/>
              </w:rPr>
              <w:t>，所以并未规划商业烟道，部分居民楼底商油烟散排，对附近居民造成影响。</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加强该区域商户管理，不随意占道经营，规范底商经营行为，减少噪音、油烟扰民。</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1.拟约谈所有居民楼一层商家：要求商家严格按照规定时间、规定地点对外</w:t>
            </w:r>
            <w:proofErr w:type="gramStart"/>
            <w:r>
              <w:rPr>
                <w:rFonts w:ascii="方正仿宋_GBK" w:eastAsia="方正仿宋_GBK" w:hAnsi="方正仿宋_GBK" w:cs="方正仿宋_GBK" w:hint="eastAsia"/>
                <w:color w:val="000000"/>
                <w:kern w:val="0"/>
                <w:szCs w:val="21"/>
                <w:lang w:bidi="ar"/>
              </w:rPr>
              <w:t>摆区域</w:t>
            </w:r>
            <w:proofErr w:type="gramEnd"/>
            <w:r>
              <w:rPr>
                <w:rFonts w:ascii="方正仿宋_GBK" w:eastAsia="方正仿宋_GBK" w:hAnsi="方正仿宋_GBK" w:cs="方正仿宋_GBK" w:hint="eastAsia"/>
                <w:color w:val="000000"/>
                <w:kern w:val="0"/>
                <w:szCs w:val="21"/>
                <w:lang w:bidi="ar"/>
              </w:rPr>
              <w:t>进行规范设置和管理 。</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2.加强每日夜间巡逻，告知商家注意经营时间，劝阻大声喧哗客人。</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3.下一步将对民主村片区城市更新项目范围内修建烟道进行可行性研究，根据可行性研究结果整体规划烟道，在这期间加强商户管理，避免油烟扰民现象。</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未办结</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9711F7">
        <w:trPr>
          <w:trHeight w:val="10225"/>
        </w:trPr>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D3CQ</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20240</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52800</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86</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九龙坡区黄</w:t>
            </w:r>
            <w:proofErr w:type="gramStart"/>
            <w:r>
              <w:rPr>
                <w:rFonts w:ascii="方正仿宋_GBK" w:eastAsia="方正仿宋_GBK" w:hAnsi="方正仿宋_GBK" w:cs="方正仿宋_GBK" w:hint="eastAsia"/>
                <w:color w:val="000000"/>
                <w:kern w:val="0"/>
                <w:szCs w:val="21"/>
                <w:lang w:bidi="ar"/>
              </w:rPr>
              <w:t>桷</w:t>
            </w:r>
            <w:proofErr w:type="gramEnd"/>
            <w:r>
              <w:rPr>
                <w:rFonts w:ascii="方正仿宋_GBK" w:eastAsia="方正仿宋_GBK" w:hAnsi="方正仿宋_GBK" w:cs="方正仿宋_GBK" w:hint="eastAsia"/>
                <w:color w:val="000000"/>
                <w:kern w:val="0"/>
                <w:szCs w:val="21"/>
                <w:lang w:bidi="ar"/>
              </w:rPr>
              <w:t>坪街道</w:t>
            </w:r>
            <w:proofErr w:type="gramStart"/>
            <w:r>
              <w:rPr>
                <w:rFonts w:ascii="方正仿宋_GBK" w:eastAsia="方正仿宋_GBK" w:hAnsi="方正仿宋_GBK" w:cs="方正仿宋_GBK" w:hint="eastAsia"/>
                <w:color w:val="000000"/>
                <w:kern w:val="0"/>
                <w:szCs w:val="21"/>
                <w:lang w:bidi="ar"/>
              </w:rPr>
              <w:t>广厦城</w:t>
            </w:r>
            <w:proofErr w:type="gramEnd"/>
            <w:r>
              <w:rPr>
                <w:rFonts w:ascii="方正仿宋_GBK" w:eastAsia="方正仿宋_GBK" w:hAnsi="方正仿宋_GBK" w:cs="方正仿宋_GBK" w:hint="eastAsia"/>
                <w:color w:val="000000"/>
                <w:kern w:val="0"/>
                <w:szCs w:val="21"/>
                <w:lang w:bidi="ar"/>
              </w:rPr>
              <w:t>一期小高层居民楼安装电梯毁坏了小区绿化，且没有经过三分之二小区业主的同意就开工。</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生态</w:t>
            </w:r>
          </w:p>
        </w:tc>
        <w:tc>
          <w:tcPr>
            <w:tcW w:w="4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涉嫌占用公共绿化带的为</w:t>
            </w:r>
            <w:proofErr w:type="gramStart"/>
            <w:r>
              <w:rPr>
                <w:rFonts w:ascii="方正仿宋_GBK" w:eastAsia="方正仿宋_GBK" w:hAnsi="方正仿宋_GBK" w:cs="方正仿宋_GBK" w:hint="eastAsia"/>
                <w:color w:val="000000"/>
                <w:kern w:val="0"/>
                <w:szCs w:val="21"/>
                <w:lang w:bidi="ar"/>
              </w:rPr>
              <w:t>广厦城</w:t>
            </w:r>
            <w:proofErr w:type="gramEnd"/>
            <w:r>
              <w:rPr>
                <w:rFonts w:ascii="方正仿宋_GBK" w:eastAsia="方正仿宋_GBK" w:hAnsi="方正仿宋_GBK" w:cs="方正仿宋_GBK" w:hint="eastAsia"/>
                <w:color w:val="000000"/>
                <w:kern w:val="0"/>
                <w:szCs w:val="21"/>
                <w:lang w:bidi="ar"/>
              </w:rPr>
              <w:t>2号一期D组团1栋3单元拟安装电梯，该单元业主于2018年2月提出加装电梯申请，审批单位依据市政府《关于印发〈重庆市老旧住宅增设电梯建设管理暂行办法〉的通知》（</w:t>
            </w:r>
            <w:proofErr w:type="gramStart"/>
            <w:r>
              <w:rPr>
                <w:rFonts w:ascii="方正仿宋_GBK" w:eastAsia="方正仿宋_GBK" w:hAnsi="方正仿宋_GBK" w:cs="方正仿宋_GBK" w:hint="eastAsia"/>
                <w:color w:val="000000"/>
                <w:kern w:val="0"/>
                <w:szCs w:val="21"/>
                <w:lang w:bidi="ar"/>
              </w:rPr>
              <w:t>渝府办</w:t>
            </w:r>
            <w:proofErr w:type="gramEnd"/>
            <w:r>
              <w:rPr>
                <w:rFonts w:ascii="方正仿宋_GBK" w:eastAsia="方正仿宋_GBK" w:hAnsi="方正仿宋_GBK" w:cs="方正仿宋_GBK" w:hint="eastAsia"/>
                <w:color w:val="000000"/>
                <w:kern w:val="0"/>
                <w:szCs w:val="21"/>
                <w:lang w:bidi="ar"/>
              </w:rPr>
              <w:t>发〔2017〕76号）文件第五条进行办理，先后经历两次公示，于2024年5月完成审批手续。后部分业主以占用绿化带违反《民法典》（生效时间为2021年）相关规定为由，提出异议。该项目因此已暂停施工</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继续跟进做好政策解释和居民</w:t>
            </w:r>
            <w:r w:rsidR="001C1E19">
              <w:rPr>
                <w:rFonts w:ascii="方正仿宋_GBK" w:eastAsia="方正仿宋_GBK" w:hAnsi="方正仿宋_GBK" w:cs="方正仿宋_GBK" w:hint="eastAsia"/>
                <w:color w:val="000000"/>
                <w:kern w:val="0"/>
                <w:szCs w:val="21"/>
                <w:lang w:bidi="ar"/>
              </w:rPr>
              <w:t>矛</w:t>
            </w:r>
            <w:r>
              <w:rPr>
                <w:rFonts w:ascii="方正仿宋_GBK" w:eastAsia="方正仿宋_GBK" w:hAnsi="方正仿宋_GBK" w:cs="方正仿宋_GBK" w:hint="eastAsia"/>
                <w:color w:val="000000"/>
                <w:kern w:val="0"/>
                <w:szCs w:val="21"/>
                <w:lang w:bidi="ar"/>
              </w:rPr>
              <w:t>盾调解。</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召集有关部门、业主代表面对面做好政策解释，调解居民矛盾。</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未办结</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9711F7">
        <w:trPr>
          <w:trHeight w:val="10225"/>
        </w:trPr>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X3CQ</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20240</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52800</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29</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2021年7月，某再生资源公司与某环保科技公司签订废气治理合同，但该环保科技公司制作的环保设备粗制滥造，致使再生资源公司一直不能投运。2023年6月25日，该环保科技公司委托某环境监测机构对再生资源公司进行了监测，该监测机构不按操作流程规范随意杜撰数据出具监测报告。</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大气</w:t>
            </w:r>
          </w:p>
        </w:tc>
        <w:tc>
          <w:tcPr>
            <w:tcW w:w="4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w:t>
            </w:r>
            <w:proofErr w:type="gramStart"/>
            <w:r>
              <w:rPr>
                <w:rFonts w:ascii="方正仿宋_GBK" w:eastAsia="方正仿宋_GBK" w:hAnsi="方正仿宋_GBK" w:cs="方正仿宋_GBK" w:hint="eastAsia"/>
                <w:color w:val="000000"/>
                <w:kern w:val="0"/>
                <w:szCs w:val="21"/>
                <w:lang w:bidi="ar"/>
              </w:rPr>
              <w:t>关于桑渝环保</w:t>
            </w:r>
            <w:proofErr w:type="gramEnd"/>
            <w:r>
              <w:rPr>
                <w:rFonts w:ascii="方正仿宋_GBK" w:eastAsia="方正仿宋_GBK" w:hAnsi="方正仿宋_GBK" w:cs="方正仿宋_GBK" w:hint="eastAsia"/>
                <w:color w:val="000000"/>
                <w:kern w:val="0"/>
                <w:szCs w:val="21"/>
                <w:lang w:bidi="ar"/>
              </w:rPr>
              <w:t>公司粗制滥造环保设备的问题 。经过现场核查，并对销售合同、法院判决书等材料综合</w:t>
            </w:r>
            <w:proofErr w:type="gramStart"/>
            <w:r>
              <w:rPr>
                <w:rFonts w:ascii="方正仿宋_GBK" w:eastAsia="方正仿宋_GBK" w:hAnsi="方正仿宋_GBK" w:cs="方正仿宋_GBK" w:hint="eastAsia"/>
                <w:color w:val="000000"/>
                <w:kern w:val="0"/>
                <w:szCs w:val="21"/>
                <w:lang w:bidi="ar"/>
              </w:rPr>
              <w:t>研</w:t>
            </w:r>
            <w:proofErr w:type="gramEnd"/>
            <w:r>
              <w:rPr>
                <w:rFonts w:ascii="方正仿宋_GBK" w:eastAsia="方正仿宋_GBK" w:hAnsi="方正仿宋_GBK" w:cs="方正仿宋_GBK" w:hint="eastAsia"/>
                <w:color w:val="000000"/>
                <w:kern w:val="0"/>
                <w:szCs w:val="21"/>
                <w:lang w:bidi="ar"/>
              </w:rPr>
              <w:t>判，该举报</w:t>
            </w:r>
            <w:proofErr w:type="gramStart"/>
            <w:r>
              <w:rPr>
                <w:rFonts w:ascii="方正仿宋_GBK" w:eastAsia="方正仿宋_GBK" w:hAnsi="方正仿宋_GBK" w:cs="方正仿宋_GBK" w:hint="eastAsia"/>
                <w:color w:val="000000"/>
                <w:kern w:val="0"/>
                <w:szCs w:val="21"/>
                <w:lang w:bidi="ar"/>
              </w:rPr>
              <w:t>件涉及</w:t>
            </w:r>
            <w:proofErr w:type="gramEnd"/>
            <w:r>
              <w:rPr>
                <w:rFonts w:ascii="方正仿宋_GBK" w:eastAsia="方正仿宋_GBK" w:hAnsi="方正仿宋_GBK" w:cs="方正仿宋_GBK" w:hint="eastAsia"/>
                <w:color w:val="000000"/>
                <w:kern w:val="0"/>
                <w:szCs w:val="21"/>
                <w:lang w:bidi="ar"/>
              </w:rPr>
              <w:t>的“粗制滥造环保设备”情况不属实。</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2.关于重庆中质环环境监测中心不按操作流程规范随意杜撰数据出具监测报告的问题。2024年6月4日,市生态环境局、市市场监管局、九龙坡区生态环境局共同组织技术专家对</w:t>
            </w:r>
            <w:r w:rsidR="001C1E19">
              <w:rPr>
                <w:rFonts w:ascii="方正仿宋_GBK" w:eastAsia="方正仿宋_GBK" w:hAnsi="方正仿宋_GBK" w:cs="方正仿宋_GBK" w:hint="eastAsia"/>
                <w:color w:val="000000"/>
                <w:kern w:val="0"/>
                <w:szCs w:val="21"/>
                <w:lang w:bidi="ar"/>
              </w:rPr>
              <w:t>监</w:t>
            </w:r>
            <w:r>
              <w:rPr>
                <w:rFonts w:ascii="方正仿宋_GBK" w:eastAsia="方正仿宋_GBK" w:hAnsi="方正仿宋_GBK" w:cs="方正仿宋_GBK" w:hint="eastAsia"/>
                <w:color w:val="000000"/>
                <w:kern w:val="0"/>
                <w:szCs w:val="21"/>
                <w:lang w:bidi="ar"/>
              </w:rPr>
              <w:t>测报告及原始记录进行了技术分析，由专家组出具了《“中质环（检）字【2023】第W230401号-F”监测报告的审查意见》。核查组意见：现有核查线索表明，新</w:t>
            </w:r>
            <w:proofErr w:type="gramStart"/>
            <w:r>
              <w:rPr>
                <w:rFonts w:ascii="方正仿宋_GBK" w:eastAsia="方正仿宋_GBK" w:hAnsi="方正仿宋_GBK" w:cs="方正仿宋_GBK" w:hint="eastAsia"/>
                <w:color w:val="000000"/>
                <w:kern w:val="0"/>
                <w:szCs w:val="21"/>
                <w:lang w:bidi="ar"/>
              </w:rPr>
              <w:t>启基地</w:t>
            </w:r>
            <w:proofErr w:type="gramEnd"/>
            <w:r>
              <w:rPr>
                <w:rFonts w:ascii="方正仿宋_GBK" w:eastAsia="方正仿宋_GBK" w:hAnsi="方正仿宋_GBK" w:cs="方正仿宋_GBK" w:hint="eastAsia"/>
                <w:color w:val="000000"/>
                <w:kern w:val="0"/>
                <w:szCs w:val="21"/>
                <w:lang w:bidi="ar"/>
              </w:rPr>
              <w:t>2023年6月25日工况数据由丰迅公司编造并提供，而中质环未对现场采样工况予以核实，就在相应监测报告中引用丰迅公司编造的工况数据，导致在生产设备未运行的情况</w:t>
            </w:r>
            <w:bookmarkStart w:id="0" w:name="_GoBack"/>
            <w:bookmarkEnd w:id="0"/>
            <w:r>
              <w:rPr>
                <w:rFonts w:ascii="方正仿宋_GBK" w:eastAsia="方正仿宋_GBK" w:hAnsi="方正仿宋_GBK" w:cs="方正仿宋_GBK" w:hint="eastAsia"/>
                <w:color w:val="000000"/>
                <w:kern w:val="0"/>
                <w:szCs w:val="21"/>
                <w:lang w:bidi="ar"/>
              </w:rPr>
              <w:t>下开展了现场监测并出具了监测报告。上述行为违反了《固定源废气监测技术规范》（HJT 397-2007）第4.1.3、4.3.1等条款的规定，涉嫌出具虚假/不实监测报告。</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加强对企业的监管执法，督促企业落实环保主体责任，依法查处违法行为。</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对涉事环境监测机构未按照规范开展监测造成监测数据失实行为作进一步调查处理。</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未办结</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9711F7">
        <w:trPr>
          <w:trHeight w:val="10225"/>
        </w:trPr>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7</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X3CQ</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20240</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52800</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30</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 xml:space="preserve">1.九龙坡区云龙大道彩云谷公园内游 泳池水加热系统噪音扰民。 </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2.羽毛球场清扫采用大功率吸尘器噪 音扰民。</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噪音</w:t>
            </w:r>
          </w:p>
        </w:tc>
        <w:tc>
          <w:tcPr>
            <w:tcW w:w="4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经查问</w:t>
            </w:r>
            <w:proofErr w:type="gramStart"/>
            <w:r>
              <w:rPr>
                <w:rFonts w:ascii="方正仿宋_GBK" w:eastAsia="方正仿宋_GBK" w:hAnsi="方正仿宋_GBK" w:cs="方正仿宋_GBK" w:hint="eastAsia"/>
                <w:color w:val="000000"/>
                <w:kern w:val="0"/>
                <w:szCs w:val="21"/>
                <w:lang w:bidi="ar"/>
              </w:rPr>
              <w:t>题部分</w:t>
            </w:r>
            <w:proofErr w:type="gramEnd"/>
            <w:r>
              <w:rPr>
                <w:rFonts w:ascii="方正仿宋_GBK" w:eastAsia="方正仿宋_GBK" w:hAnsi="方正仿宋_GBK" w:cs="方正仿宋_GBK" w:hint="eastAsia"/>
                <w:color w:val="000000"/>
                <w:kern w:val="0"/>
                <w:szCs w:val="21"/>
                <w:lang w:bidi="ar"/>
              </w:rPr>
              <w:t>属实。</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1.该游泳池加热系统位于室外，上方采用彩钢棚遮盖，四周采用钢网围栏，设备运行时有噪音产生。</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2.羽毛球场采用人工清扫的方式，采用吸尘器清洁为网球馆。</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加强对彩云谷公园运动场馆的监管，减少设备噪声对周边居民的影响。</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针对游泳池加热设备噪声问题，在游泳池边界和保利爱尚里·尚景小区2个点位进行了噪声监测，监测结果分别为57分贝、56分贝，均达标。2024年6月1日，游泳池场馆经营单位对加热设备安装了隔音屏障，对上述点位再次监测，结果分别为55分贝、49分贝，噪音得到有效改善。</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2.对网球场馆吸尘设备进行噪声监测，监测结果为57分贝，达标。从2024年6月1日开始，网球馆吸尘设备清洁时段已调整为上午9:00-10:00之间。</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已办结</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9711F7">
        <w:trPr>
          <w:trHeight w:val="10225"/>
        </w:trPr>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8</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X3CQ202405280031</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九龙坡区龙门阵大道销售农副产品门店占道经营，每天早上5时至9时，噪声扰民，且环境污染严重。</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噪音</w:t>
            </w:r>
          </w:p>
        </w:tc>
        <w:tc>
          <w:tcPr>
            <w:tcW w:w="4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1.占道经营问题属实。该门店早上5时至9时存在店外经营行为。</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2.噪声扰民问题属实。噪音主要源自商家布置摊位时发出碰撞声和买卖货物的交流声，因开业时间较早，存在扰民情况。</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3.环境污染问题属实。存在商家店外经营中产生零星暴露垃圾（菜叶等）的情况。</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4.占道经营无人管理问题不属实。街道城管执法大队日常管理中要求该区域上午9点前收摊，并督促保洁人员进行清扫保洁。</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规范经营行为，引导商家店内经营，加强清扫保洁，降低对周边居民生活影响。</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1.对该门店责任人进行宣传引导，并对店外经营行为进行批评教育，提醒商家注意经营中产生噪音和环境卫生的问题 。</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2.该商家已停止店外经营行为，已无暴露垃圾产生，并提高周边清洁维护标准。</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3.下一步，持续加强巡查频次和监管力度，严禁违规占道经营行为。</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阶段性办结</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r w:rsidR="009711F7">
        <w:trPr>
          <w:trHeight w:val="10225"/>
        </w:trPr>
        <w:tc>
          <w:tcPr>
            <w:tcW w:w="4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lastRenderedPageBreak/>
              <w:t>9</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X3CQ202405280032</w:t>
            </w:r>
          </w:p>
        </w:tc>
        <w:tc>
          <w:tcPr>
            <w:tcW w:w="28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反映九龙坡区二郎垃圾中转站噪音扰民、空气污染等问题。1.垃圾中转站设置在距离望山国际小区住宅</w:t>
            </w:r>
            <w:proofErr w:type="gramStart"/>
            <w:r>
              <w:rPr>
                <w:rFonts w:ascii="方正仿宋_GBK" w:eastAsia="方正仿宋_GBK" w:hAnsi="方正仿宋_GBK" w:cs="方正仿宋_GBK" w:hint="eastAsia"/>
                <w:color w:val="000000"/>
                <w:kern w:val="0"/>
                <w:szCs w:val="21"/>
                <w:lang w:bidi="ar"/>
              </w:rPr>
              <w:t>楼不足</w:t>
            </w:r>
            <w:proofErr w:type="gramEnd"/>
            <w:r>
              <w:rPr>
                <w:rFonts w:ascii="方正仿宋_GBK" w:eastAsia="方正仿宋_GBK" w:hAnsi="方正仿宋_GBK" w:cs="方正仿宋_GBK" w:hint="eastAsia"/>
                <w:color w:val="000000"/>
                <w:kern w:val="0"/>
                <w:szCs w:val="21"/>
                <w:lang w:bidi="ar"/>
              </w:rPr>
              <w:t>50米的位置，垃圾中转站夜间作业, 产生大量噪音。2.垃圾中转站长期散发恶臭。3.垃圾中转站引来了众多老鼠、苍蝇、蚊虫。诉求：研究垃圾中转站搬迁方案。</w:t>
            </w:r>
          </w:p>
        </w:tc>
        <w:tc>
          <w:tcPr>
            <w:tcW w:w="4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九龙坡区</w:t>
            </w:r>
          </w:p>
        </w:tc>
        <w:tc>
          <w:tcPr>
            <w:tcW w:w="3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噪音</w:t>
            </w:r>
          </w:p>
        </w:tc>
        <w:tc>
          <w:tcPr>
            <w:tcW w:w="4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经调查问题部分属实。</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望山国际小区于2019年建成，该站于2006年由高新区建成并投入使用，2010年7月因行政区划调整移交至九龙坡区。该站承担了临近的4个街道片区约75%的垃圾压缩转运工作量。1.关于垃圾站设备夜间作业噪音扰民问题 。经查，问题部分属实。该垃圾中转站作业时间段为凌晨4时—16时，作业中会有一定噪音，</w:t>
            </w:r>
            <w:proofErr w:type="gramStart"/>
            <w:r>
              <w:rPr>
                <w:rFonts w:ascii="方正仿宋_GBK" w:eastAsia="方正仿宋_GBK" w:hAnsi="方正仿宋_GBK" w:cs="方正仿宋_GBK" w:hint="eastAsia"/>
                <w:color w:val="000000"/>
                <w:kern w:val="0"/>
                <w:szCs w:val="21"/>
                <w:lang w:bidi="ar"/>
              </w:rPr>
              <w:t>且小区</w:t>
            </w:r>
            <w:proofErr w:type="gramEnd"/>
            <w:r>
              <w:rPr>
                <w:rFonts w:ascii="方正仿宋_GBK" w:eastAsia="方正仿宋_GBK" w:hAnsi="方正仿宋_GBK" w:cs="方正仿宋_GBK" w:hint="eastAsia"/>
                <w:color w:val="000000"/>
                <w:kern w:val="0"/>
                <w:szCs w:val="21"/>
                <w:lang w:bidi="ar"/>
              </w:rPr>
              <w:t>临近高速公路、物流市场。当前连续2天噪音检测报告个别值超标。</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2.关于垃圾站散发恶臭问题。经查，问题部分属实。转运站每日垃圾转运量较大，易产生臭气。前期已定期开展臭气检测。当前连续2天臭气检测报告显示，臭气浓度无</w:t>
            </w:r>
            <w:proofErr w:type="gramStart"/>
            <w:r>
              <w:rPr>
                <w:rFonts w:ascii="方正仿宋_GBK" w:eastAsia="方正仿宋_GBK" w:hAnsi="方正仿宋_GBK" w:cs="方正仿宋_GBK" w:hint="eastAsia"/>
                <w:color w:val="000000"/>
                <w:kern w:val="0"/>
                <w:szCs w:val="21"/>
                <w:lang w:bidi="ar"/>
              </w:rPr>
              <w:t>量纲值</w:t>
            </w:r>
            <w:proofErr w:type="gramEnd"/>
            <w:r>
              <w:rPr>
                <w:rFonts w:ascii="方正仿宋_GBK" w:eastAsia="方正仿宋_GBK" w:hAnsi="方正仿宋_GBK" w:cs="方正仿宋_GBK" w:hint="eastAsia"/>
                <w:color w:val="000000"/>
                <w:kern w:val="0"/>
                <w:szCs w:val="21"/>
                <w:lang w:bidi="ar"/>
              </w:rPr>
              <w:t>均在10以内。</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3.关于垃圾站滋生老鼠、苍蝇、蚊虫问题。经核实，该问题部分属实。该站日垃圾转运量较大，易滋生蚊虫，已定期开展病媒生物防制工作。</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部分属实</w:t>
            </w:r>
          </w:p>
        </w:tc>
        <w:tc>
          <w:tcPr>
            <w:tcW w:w="17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加强垃圾站管理，通过</w:t>
            </w:r>
            <w:proofErr w:type="gramStart"/>
            <w:r>
              <w:rPr>
                <w:rFonts w:ascii="方正仿宋_GBK" w:eastAsia="方正仿宋_GBK" w:hAnsi="方正仿宋_GBK" w:cs="方正仿宋_GBK" w:hint="eastAsia"/>
                <w:color w:val="000000"/>
                <w:kern w:val="0"/>
                <w:szCs w:val="21"/>
                <w:lang w:bidi="ar"/>
              </w:rPr>
              <w:t>定期大</w:t>
            </w:r>
            <w:proofErr w:type="gramEnd"/>
            <w:r>
              <w:rPr>
                <w:rFonts w:ascii="方正仿宋_GBK" w:eastAsia="方正仿宋_GBK" w:hAnsi="方正仿宋_GBK" w:cs="方正仿宋_GBK" w:hint="eastAsia"/>
                <w:color w:val="000000"/>
                <w:kern w:val="0"/>
                <w:szCs w:val="21"/>
                <w:lang w:bidi="ar"/>
              </w:rPr>
              <w:t>清洗，落实病媒生物防制、喷淋除臭、噪声控制等措施，降低异味、噪声的影响。</w:t>
            </w:r>
          </w:p>
        </w:tc>
        <w:tc>
          <w:tcPr>
            <w:tcW w:w="2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1.已开展噪声及臭气监测，督促垃圾站加强管理和清洗，严格密闭运输，尽量减小异味和噪声扰民。</w:t>
            </w:r>
          </w:p>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2.已增设3台风炮设备，放置活性炭，净化空气、降低异味。3.督促三方公司加大病媒生物防制，作业后及时清理、消毒。</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未办结</w:t>
            </w:r>
          </w:p>
        </w:tc>
        <w:tc>
          <w:tcPr>
            <w:tcW w:w="8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711F7" w:rsidRDefault="00853CCB">
            <w:pPr>
              <w:widowControl/>
              <w:snapToGrid w:val="0"/>
              <w:textAlignment w:val="center"/>
              <w:rPr>
                <w:rFonts w:ascii="方正仿宋_GBK" w:eastAsia="方正仿宋_GBK" w:hAnsi="方正仿宋_GBK" w:cs="方正仿宋_GBK"/>
                <w:color w:val="000000"/>
                <w:kern w:val="0"/>
                <w:szCs w:val="21"/>
                <w:lang w:bidi="ar"/>
              </w:rPr>
            </w:pPr>
            <w:r>
              <w:rPr>
                <w:rFonts w:ascii="方正仿宋_GBK" w:eastAsia="方正仿宋_GBK" w:hAnsi="方正仿宋_GBK" w:cs="方正仿宋_GBK" w:hint="eastAsia"/>
                <w:color w:val="000000"/>
                <w:kern w:val="0"/>
                <w:szCs w:val="21"/>
                <w:lang w:bidi="ar"/>
              </w:rPr>
              <w:t>无</w:t>
            </w:r>
          </w:p>
        </w:tc>
      </w:tr>
    </w:tbl>
    <w:p w:rsidR="009711F7" w:rsidRDefault="009711F7">
      <w:pPr>
        <w:widowControl/>
        <w:snapToGrid w:val="0"/>
        <w:textAlignment w:val="center"/>
        <w:rPr>
          <w:rFonts w:ascii="方正仿宋_GBK" w:eastAsia="方正仿宋_GBK" w:hAnsi="方正仿宋_GBK" w:cs="方正仿宋_GBK"/>
          <w:color w:val="000000"/>
          <w:kern w:val="0"/>
          <w:szCs w:val="21"/>
          <w:lang w:bidi="ar"/>
        </w:rPr>
      </w:pPr>
    </w:p>
    <w:sectPr w:rsidR="009711F7">
      <w:pgSz w:w="16838" w:h="11906" w:orient="landscape"/>
      <w:pgMar w:top="777" w:right="607" w:bottom="720" w:left="60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5MjgzYzlhNjBiZmUwZGViODg4MjYwMzRjM2VmN2QifQ=="/>
  </w:docVars>
  <w:rsids>
    <w:rsidRoot w:val="00172A27"/>
    <w:rsid w:val="F3B77197"/>
    <w:rsid w:val="00086C23"/>
    <w:rsid w:val="00172A27"/>
    <w:rsid w:val="001C1E19"/>
    <w:rsid w:val="0043787D"/>
    <w:rsid w:val="00535353"/>
    <w:rsid w:val="00553250"/>
    <w:rsid w:val="00671C00"/>
    <w:rsid w:val="00853CCB"/>
    <w:rsid w:val="0090251E"/>
    <w:rsid w:val="00955275"/>
    <w:rsid w:val="009711F7"/>
    <w:rsid w:val="00B03F0B"/>
    <w:rsid w:val="00E54868"/>
    <w:rsid w:val="023A5733"/>
    <w:rsid w:val="033755DF"/>
    <w:rsid w:val="037405E1"/>
    <w:rsid w:val="039D68C2"/>
    <w:rsid w:val="03B92498"/>
    <w:rsid w:val="03CF75C5"/>
    <w:rsid w:val="04BA64C7"/>
    <w:rsid w:val="053A4F12"/>
    <w:rsid w:val="05D610DF"/>
    <w:rsid w:val="05E536D6"/>
    <w:rsid w:val="063F6C84"/>
    <w:rsid w:val="06995AC7"/>
    <w:rsid w:val="08346591"/>
    <w:rsid w:val="090B10A0"/>
    <w:rsid w:val="097C1F9D"/>
    <w:rsid w:val="09D26061"/>
    <w:rsid w:val="0AD007F3"/>
    <w:rsid w:val="0AFC1A95"/>
    <w:rsid w:val="0C122745"/>
    <w:rsid w:val="0C4F3999"/>
    <w:rsid w:val="0CCC323C"/>
    <w:rsid w:val="0D0D7645"/>
    <w:rsid w:val="0DB461AA"/>
    <w:rsid w:val="0DD95C10"/>
    <w:rsid w:val="0E2844A2"/>
    <w:rsid w:val="0E63372C"/>
    <w:rsid w:val="0F3F1AA3"/>
    <w:rsid w:val="0F490B74"/>
    <w:rsid w:val="0FC91CB4"/>
    <w:rsid w:val="0FE10DAC"/>
    <w:rsid w:val="106E422C"/>
    <w:rsid w:val="12437AFC"/>
    <w:rsid w:val="134753CA"/>
    <w:rsid w:val="14027543"/>
    <w:rsid w:val="1508166C"/>
    <w:rsid w:val="15150768"/>
    <w:rsid w:val="15A07014"/>
    <w:rsid w:val="160E21CF"/>
    <w:rsid w:val="16571DC8"/>
    <w:rsid w:val="168D490F"/>
    <w:rsid w:val="16B10819"/>
    <w:rsid w:val="176E561B"/>
    <w:rsid w:val="1816180F"/>
    <w:rsid w:val="181D2B9D"/>
    <w:rsid w:val="186B1A22"/>
    <w:rsid w:val="18AB01A9"/>
    <w:rsid w:val="19EA60A7"/>
    <w:rsid w:val="1AB5530F"/>
    <w:rsid w:val="1ACB68E1"/>
    <w:rsid w:val="1AEB4D61"/>
    <w:rsid w:val="1B1A7868"/>
    <w:rsid w:val="1B9907D4"/>
    <w:rsid w:val="1C2D7127"/>
    <w:rsid w:val="1C6C40F3"/>
    <w:rsid w:val="1C7D00AF"/>
    <w:rsid w:val="1C876837"/>
    <w:rsid w:val="1CC161ED"/>
    <w:rsid w:val="1D0460DA"/>
    <w:rsid w:val="1E237E7E"/>
    <w:rsid w:val="1E354EA3"/>
    <w:rsid w:val="1F3C5FFF"/>
    <w:rsid w:val="1F75782B"/>
    <w:rsid w:val="1F7F2436"/>
    <w:rsid w:val="1F957747"/>
    <w:rsid w:val="20476A09"/>
    <w:rsid w:val="20485605"/>
    <w:rsid w:val="205336C1"/>
    <w:rsid w:val="2136082C"/>
    <w:rsid w:val="21865738"/>
    <w:rsid w:val="22A5210D"/>
    <w:rsid w:val="22EF5A05"/>
    <w:rsid w:val="22F10EAE"/>
    <w:rsid w:val="23111551"/>
    <w:rsid w:val="233D2346"/>
    <w:rsid w:val="23A44173"/>
    <w:rsid w:val="245560D5"/>
    <w:rsid w:val="25AE08DF"/>
    <w:rsid w:val="25DD396C"/>
    <w:rsid w:val="263E08AF"/>
    <w:rsid w:val="272B0566"/>
    <w:rsid w:val="2742617D"/>
    <w:rsid w:val="279345D8"/>
    <w:rsid w:val="2799071E"/>
    <w:rsid w:val="28AD1BA5"/>
    <w:rsid w:val="28BC5ABB"/>
    <w:rsid w:val="28C055AB"/>
    <w:rsid w:val="29581F5A"/>
    <w:rsid w:val="29DD218D"/>
    <w:rsid w:val="29F15C38"/>
    <w:rsid w:val="2A9F1111"/>
    <w:rsid w:val="2BC5112A"/>
    <w:rsid w:val="2C923702"/>
    <w:rsid w:val="2CD535EF"/>
    <w:rsid w:val="2CF96FB4"/>
    <w:rsid w:val="2D5E3AFE"/>
    <w:rsid w:val="2DD83397"/>
    <w:rsid w:val="2E505623"/>
    <w:rsid w:val="2E56075F"/>
    <w:rsid w:val="2E7D3F3E"/>
    <w:rsid w:val="2EC27BA3"/>
    <w:rsid w:val="2F2820FC"/>
    <w:rsid w:val="2F2F348A"/>
    <w:rsid w:val="2F5A7DDB"/>
    <w:rsid w:val="2F725125"/>
    <w:rsid w:val="307B44AD"/>
    <w:rsid w:val="30BC0D4E"/>
    <w:rsid w:val="30C6397A"/>
    <w:rsid w:val="30D23125"/>
    <w:rsid w:val="31232B7B"/>
    <w:rsid w:val="31CA749A"/>
    <w:rsid w:val="32B141B6"/>
    <w:rsid w:val="32D06D32"/>
    <w:rsid w:val="337376BE"/>
    <w:rsid w:val="33751F83"/>
    <w:rsid w:val="339A2E9C"/>
    <w:rsid w:val="34F8431E"/>
    <w:rsid w:val="350E3B42"/>
    <w:rsid w:val="354970AA"/>
    <w:rsid w:val="35A346F4"/>
    <w:rsid w:val="35C80195"/>
    <w:rsid w:val="35F32813"/>
    <w:rsid w:val="369167D9"/>
    <w:rsid w:val="36985DB9"/>
    <w:rsid w:val="3736112E"/>
    <w:rsid w:val="379522F8"/>
    <w:rsid w:val="37A12A4B"/>
    <w:rsid w:val="384B0C09"/>
    <w:rsid w:val="386715EC"/>
    <w:rsid w:val="38CA5FD2"/>
    <w:rsid w:val="39665CFB"/>
    <w:rsid w:val="396E6326"/>
    <w:rsid w:val="39D76BF8"/>
    <w:rsid w:val="3B1D688D"/>
    <w:rsid w:val="3B5A188F"/>
    <w:rsid w:val="3BC92571"/>
    <w:rsid w:val="3C8F37BA"/>
    <w:rsid w:val="3CEA6C43"/>
    <w:rsid w:val="3D8F1598"/>
    <w:rsid w:val="3DC6320C"/>
    <w:rsid w:val="3DD23BF8"/>
    <w:rsid w:val="3E6B3DB3"/>
    <w:rsid w:val="3F1E7077"/>
    <w:rsid w:val="3F32667F"/>
    <w:rsid w:val="3F4F7231"/>
    <w:rsid w:val="3FBD5D22"/>
    <w:rsid w:val="3FD339BE"/>
    <w:rsid w:val="400D3374"/>
    <w:rsid w:val="407F7DB6"/>
    <w:rsid w:val="410B53D9"/>
    <w:rsid w:val="410B683E"/>
    <w:rsid w:val="414D77A0"/>
    <w:rsid w:val="42AB3D39"/>
    <w:rsid w:val="42AE0712"/>
    <w:rsid w:val="42BF647C"/>
    <w:rsid w:val="42C910A8"/>
    <w:rsid w:val="42E87780"/>
    <w:rsid w:val="43147634"/>
    <w:rsid w:val="44507CD3"/>
    <w:rsid w:val="4488746D"/>
    <w:rsid w:val="45071C36"/>
    <w:rsid w:val="450B1E4C"/>
    <w:rsid w:val="459E05CA"/>
    <w:rsid w:val="45F36B68"/>
    <w:rsid w:val="464B69A4"/>
    <w:rsid w:val="467001B9"/>
    <w:rsid w:val="468E45CA"/>
    <w:rsid w:val="474E6020"/>
    <w:rsid w:val="478D08F6"/>
    <w:rsid w:val="48457423"/>
    <w:rsid w:val="49521DF7"/>
    <w:rsid w:val="498D2E30"/>
    <w:rsid w:val="498D72D3"/>
    <w:rsid w:val="4AE64EED"/>
    <w:rsid w:val="4B991F8E"/>
    <w:rsid w:val="4D0A29E9"/>
    <w:rsid w:val="4D1F6494"/>
    <w:rsid w:val="4D84279B"/>
    <w:rsid w:val="4FE37C4D"/>
    <w:rsid w:val="50377F99"/>
    <w:rsid w:val="51775121"/>
    <w:rsid w:val="51913BAF"/>
    <w:rsid w:val="519D3C8D"/>
    <w:rsid w:val="51BA546F"/>
    <w:rsid w:val="524D13AE"/>
    <w:rsid w:val="52A6046D"/>
    <w:rsid w:val="52D0326C"/>
    <w:rsid w:val="52D14A6E"/>
    <w:rsid w:val="52DC2732"/>
    <w:rsid w:val="53071EA5"/>
    <w:rsid w:val="53B06098"/>
    <w:rsid w:val="54216F96"/>
    <w:rsid w:val="54613836"/>
    <w:rsid w:val="54686973"/>
    <w:rsid w:val="5479292E"/>
    <w:rsid w:val="54DD2341"/>
    <w:rsid w:val="55B02A26"/>
    <w:rsid w:val="55CC1183"/>
    <w:rsid w:val="55CC2F32"/>
    <w:rsid w:val="564E7DEA"/>
    <w:rsid w:val="56D77DE0"/>
    <w:rsid w:val="577B4C0F"/>
    <w:rsid w:val="579D764D"/>
    <w:rsid w:val="57AE6D93"/>
    <w:rsid w:val="57F95B34"/>
    <w:rsid w:val="585F1E3B"/>
    <w:rsid w:val="58A43CF2"/>
    <w:rsid w:val="58D83B72"/>
    <w:rsid w:val="59973856"/>
    <w:rsid w:val="5AA61FA3"/>
    <w:rsid w:val="5ABA5A4E"/>
    <w:rsid w:val="5BEA2363"/>
    <w:rsid w:val="5E135BA1"/>
    <w:rsid w:val="5E1D07CE"/>
    <w:rsid w:val="5E5D506F"/>
    <w:rsid w:val="5EDB5D2F"/>
    <w:rsid w:val="5F3E6C4E"/>
    <w:rsid w:val="60065292"/>
    <w:rsid w:val="601479AF"/>
    <w:rsid w:val="603D5158"/>
    <w:rsid w:val="62572235"/>
    <w:rsid w:val="63A86D8C"/>
    <w:rsid w:val="63B8607E"/>
    <w:rsid w:val="63F55D49"/>
    <w:rsid w:val="642B176B"/>
    <w:rsid w:val="64EC0AC4"/>
    <w:rsid w:val="656C3DE9"/>
    <w:rsid w:val="66056B88"/>
    <w:rsid w:val="66E520A5"/>
    <w:rsid w:val="67281F65"/>
    <w:rsid w:val="67CB3049"/>
    <w:rsid w:val="67F73E3E"/>
    <w:rsid w:val="682B1D3A"/>
    <w:rsid w:val="688047C9"/>
    <w:rsid w:val="68C006D4"/>
    <w:rsid w:val="6905258B"/>
    <w:rsid w:val="6A0E36C1"/>
    <w:rsid w:val="6AE82164"/>
    <w:rsid w:val="6B797260"/>
    <w:rsid w:val="6BA3608B"/>
    <w:rsid w:val="6BAE515B"/>
    <w:rsid w:val="6BBE4C73"/>
    <w:rsid w:val="6BC77FCB"/>
    <w:rsid w:val="6BD15F74"/>
    <w:rsid w:val="6C661592"/>
    <w:rsid w:val="6E2F3C06"/>
    <w:rsid w:val="6E4509E7"/>
    <w:rsid w:val="6E587601"/>
    <w:rsid w:val="6EAB3BD4"/>
    <w:rsid w:val="6F6B5112"/>
    <w:rsid w:val="70904E30"/>
    <w:rsid w:val="70DF7B65"/>
    <w:rsid w:val="71E511AB"/>
    <w:rsid w:val="72824863"/>
    <w:rsid w:val="73AA26AC"/>
    <w:rsid w:val="74BC2325"/>
    <w:rsid w:val="74C7103C"/>
    <w:rsid w:val="74EC45FF"/>
    <w:rsid w:val="75A373B3"/>
    <w:rsid w:val="75E63744"/>
    <w:rsid w:val="764C3ED4"/>
    <w:rsid w:val="76D31F1A"/>
    <w:rsid w:val="77DA1086"/>
    <w:rsid w:val="78510B7A"/>
    <w:rsid w:val="787212BF"/>
    <w:rsid w:val="78A551F0"/>
    <w:rsid w:val="794964C4"/>
    <w:rsid w:val="79F21380"/>
    <w:rsid w:val="79FC1788"/>
    <w:rsid w:val="79FF3026"/>
    <w:rsid w:val="7A1C5BF6"/>
    <w:rsid w:val="7A432F13"/>
    <w:rsid w:val="7A4A160C"/>
    <w:rsid w:val="7A7C6425"/>
    <w:rsid w:val="7B4A02D1"/>
    <w:rsid w:val="7B62386D"/>
    <w:rsid w:val="7C352D2F"/>
    <w:rsid w:val="7C64195B"/>
    <w:rsid w:val="7D1868D9"/>
    <w:rsid w:val="7D1E0CF2"/>
    <w:rsid w:val="7D333C62"/>
    <w:rsid w:val="7D3D3F2A"/>
    <w:rsid w:val="7D641B1E"/>
    <w:rsid w:val="7DCA698F"/>
    <w:rsid w:val="7E004CB0"/>
    <w:rsid w:val="7EC5039A"/>
    <w:rsid w:val="7F4514DB"/>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uiPriority w:val="99"/>
    <w:qFormat/>
    <w:pPr>
      <w:spacing w:after="120"/>
    </w:pPr>
    <w:rPr>
      <w:rFonts w:ascii="Calibri" w:eastAsia="仿宋_GB2312" w:hAnsi="Calibri" w:cs="Times New Roman"/>
      <w:sz w:val="32"/>
    </w:rPr>
  </w:style>
  <w:style w:type="paragraph" w:styleId="5">
    <w:name w:val="toc 5"/>
    <w:basedOn w:val="a"/>
    <w:next w:val="a"/>
    <w:qFormat/>
    <w:pPr>
      <w:ind w:leftChars="800" w:left="1680"/>
    </w:pPr>
    <w:rPr>
      <w:rFonts w:ascii="Times New Roman" w:eastAsia="宋体" w:hAnsi="Times New Roman" w:cs="Times New Roma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font21">
    <w:name w:val="font21"/>
    <w:basedOn w:val="a1"/>
    <w:qFormat/>
    <w:rPr>
      <w:rFonts w:ascii="宋体" w:eastAsia="宋体" w:hAnsi="宋体" w:cs="宋体" w:hint="eastAsia"/>
      <w:color w:val="000000"/>
      <w:sz w:val="16"/>
      <w:szCs w:val="16"/>
      <w:u w:val="none"/>
    </w:rPr>
  </w:style>
  <w:style w:type="character" w:customStyle="1" w:styleId="font11">
    <w:name w:val="font11"/>
    <w:basedOn w:val="a1"/>
    <w:qFormat/>
    <w:rPr>
      <w:rFonts w:ascii="Times New Roman" w:hAnsi="Times New Roman" w:cs="Times New Roman" w:hint="default"/>
      <w:color w:val="000000"/>
      <w:sz w:val="16"/>
      <w:szCs w:val="16"/>
      <w:u w:val="none"/>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31">
    <w:name w:val="font31"/>
    <w:basedOn w:val="a1"/>
    <w:qFormat/>
    <w:rPr>
      <w:rFonts w:ascii="宋体" w:eastAsia="宋体" w:hAnsi="宋体" w:cs="宋体" w:hint="eastAsia"/>
      <w:color w:val="000000"/>
      <w:sz w:val="20"/>
      <w:szCs w:val="20"/>
      <w:u w:val="none"/>
    </w:rPr>
  </w:style>
  <w:style w:type="character" w:customStyle="1" w:styleId="font61">
    <w:name w:val="font61"/>
    <w:basedOn w:val="a1"/>
    <w:qFormat/>
    <w:rPr>
      <w:rFonts w:ascii="Times New Roman" w:hAnsi="Times New Roman" w:cs="Times New Roman" w:hint="default"/>
      <w:color w:val="000000"/>
      <w:sz w:val="20"/>
      <w:szCs w:val="20"/>
      <w:u w:val="none"/>
    </w:rPr>
  </w:style>
  <w:style w:type="character" w:customStyle="1" w:styleId="font71">
    <w:name w:val="font71"/>
    <w:basedOn w:val="a1"/>
    <w:qFormat/>
    <w:rPr>
      <w:rFonts w:ascii="宋体" w:eastAsia="宋体" w:hAnsi="宋体" w:cs="宋体" w:hint="eastAsia"/>
      <w:color w:val="000000"/>
      <w:sz w:val="20"/>
      <w:szCs w:val="20"/>
      <w:u w:val="none"/>
    </w:rPr>
  </w:style>
  <w:style w:type="character" w:customStyle="1" w:styleId="font41">
    <w:name w:val="font41"/>
    <w:basedOn w:val="a1"/>
    <w:qFormat/>
    <w:rPr>
      <w:rFonts w:ascii="Times New Roman" w:hAnsi="Times New Roman" w:cs="Times New Roman" w:hint="default"/>
      <w:color w:val="000000"/>
      <w:sz w:val="20"/>
      <w:szCs w:val="20"/>
      <w:u w:val="none"/>
    </w:rPr>
  </w:style>
  <w:style w:type="character" w:customStyle="1" w:styleId="font81">
    <w:name w:val="font81"/>
    <w:basedOn w:val="a1"/>
    <w:qFormat/>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uiPriority w:val="99"/>
    <w:qFormat/>
    <w:pPr>
      <w:spacing w:after="120"/>
    </w:pPr>
    <w:rPr>
      <w:rFonts w:ascii="Calibri" w:eastAsia="仿宋_GB2312" w:hAnsi="Calibri" w:cs="Times New Roman"/>
      <w:sz w:val="32"/>
    </w:rPr>
  </w:style>
  <w:style w:type="paragraph" w:styleId="5">
    <w:name w:val="toc 5"/>
    <w:basedOn w:val="a"/>
    <w:next w:val="a"/>
    <w:qFormat/>
    <w:pPr>
      <w:ind w:leftChars="800" w:left="1680"/>
    </w:pPr>
    <w:rPr>
      <w:rFonts w:ascii="Times New Roman" w:eastAsia="宋体" w:hAnsi="Times New Roman" w:cs="Times New Roman"/>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customStyle="1" w:styleId="font21">
    <w:name w:val="font21"/>
    <w:basedOn w:val="a1"/>
    <w:qFormat/>
    <w:rPr>
      <w:rFonts w:ascii="宋体" w:eastAsia="宋体" w:hAnsi="宋体" w:cs="宋体" w:hint="eastAsia"/>
      <w:color w:val="000000"/>
      <w:sz w:val="16"/>
      <w:szCs w:val="16"/>
      <w:u w:val="none"/>
    </w:rPr>
  </w:style>
  <w:style w:type="character" w:customStyle="1" w:styleId="font11">
    <w:name w:val="font11"/>
    <w:basedOn w:val="a1"/>
    <w:qFormat/>
    <w:rPr>
      <w:rFonts w:ascii="Times New Roman" w:hAnsi="Times New Roman" w:cs="Times New Roman" w:hint="default"/>
      <w:color w:val="000000"/>
      <w:sz w:val="16"/>
      <w:szCs w:val="16"/>
      <w:u w:val="none"/>
    </w:rPr>
  </w:style>
  <w:style w:type="character" w:customStyle="1" w:styleId="font51">
    <w:name w:val="font51"/>
    <w:basedOn w:val="a1"/>
    <w:qFormat/>
    <w:rPr>
      <w:rFonts w:ascii="宋体" w:eastAsia="宋体" w:hAnsi="宋体" w:cs="宋体" w:hint="eastAsia"/>
      <w:color w:val="000000"/>
      <w:sz w:val="20"/>
      <w:szCs w:val="20"/>
      <w:u w:val="none"/>
    </w:rPr>
  </w:style>
  <w:style w:type="character" w:customStyle="1" w:styleId="font31">
    <w:name w:val="font31"/>
    <w:basedOn w:val="a1"/>
    <w:qFormat/>
    <w:rPr>
      <w:rFonts w:ascii="宋体" w:eastAsia="宋体" w:hAnsi="宋体" w:cs="宋体" w:hint="eastAsia"/>
      <w:color w:val="000000"/>
      <w:sz w:val="20"/>
      <w:szCs w:val="20"/>
      <w:u w:val="none"/>
    </w:rPr>
  </w:style>
  <w:style w:type="character" w:customStyle="1" w:styleId="font61">
    <w:name w:val="font61"/>
    <w:basedOn w:val="a1"/>
    <w:qFormat/>
    <w:rPr>
      <w:rFonts w:ascii="Times New Roman" w:hAnsi="Times New Roman" w:cs="Times New Roman" w:hint="default"/>
      <w:color w:val="000000"/>
      <w:sz w:val="20"/>
      <w:szCs w:val="20"/>
      <w:u w:val="none"/>
    </w:rPr>
  </w:style>
  <w:style w:type="character" w:customStyle="1" w:styleId="font71">
    <w:name w:val="font71"/>
    <w:basedOn w:val="a1"/>
    <w:qFormat/>
    <w:rPr>
      <w:rFonts w:ascii="宋体" w:eastAsia="宋体" w:hAnsi="宋体" w:cs="宋体" w:hint="eastAsia"/>
      <w:color w:val="000000"/>
      <w:sz w:val="20"/>
      <w:szCs w:val="20"/>
      <w:u w:val="none"/>
    </w:rPr>
  </w:style>
  <w:style w:type="character" w:customStyle="1" w:styleId="font41">
    <w:name w:val="font41"/>
    <w:basedOn w:val="a1"/>
    <w:qFormat/>
    <w:rPr>
      <w:rFonts w:ascii="Times New Roman" w:hAnsi="Times New Roman" w:cs="Times New Roman" w:hint="default"/>
      <w:color w:val="000000"/>
      <w:sz w:val="20"/>
      <w:szCs w:val="20"/>
      <w:u w:val="none"/>
    </w:rPr>
  </w:style>
  <w:style w:type="character" w:customStyle="1" w:styleId="font81">
    <w:name w:val="font8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4143</Words>
  <Characters>470</Characters>
  <Application>Microsoft Office Word</Application>
  <DocSecurity>0</DocSecurity>
  <Lines>3</Lines>
  <Paragraphs>9</Paragraphs>
  <ScaleCrop>false</ScaleCrop>
  <Company>Microsoft</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宗以晴</cp:lastModifiedBy>
  <cp:revision>2</cp:revision>
  <cp:lastPrinted>2024-06-09T01:18:00Z</cp:lastPrinted>
  <dcterms:created xsi:type="dcterms:W3CDTF">2024-06-09T01:18:00Z</dcterms:created>
  <dcterms:modified xsi:type="dcterms:W3CDTF">2024-06-09T01:18:00Z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075E2226FDDF4452A9B46F8FE0CC3974_13</vt:lpwstr>
  </property>
</Properties>
</file>