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11"/>
        <w:widowControl/>
        <w:shd w:val="clear" w:color="auto" w:fill="FFFFFF"/>
        <w:spacing w:beforeAutospacing="0" w:afterAutospacing="0"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重庆市九龙坡区人民政府办公室</w:t>
      </w:r>
    </w:p>
    <w:p>
      <w:pPr>
        <w:pStyle w:val="11"/>
        <w:widowControl/>
        <w:shd w:val="clear" w:color="auto" w:fill="FFFFFF"/>
        <w:spacing w:beforeAutospacing="0" w:afterAutospacing="0"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关于印发《九龙坡区城镇计划生育独生子女父母增发养老金办法》的通知</w:t>
      </w:r>
    </w:p>
    <w:p>
      <w:pPr>
        <w:pStyle w:val="18"/>
      </w:pPr>
      <w:r>
        <w:rPr>
          <w:rFonts w:hint="eastAsia" w:ascii="方正仿宋_GBK"/>
        </w:rPr>
        <w:t>九龙坡府办发〔</w:t>
      </w:r>
      <w:r>
        <w:rPr>
          <w:rFonts w:hint="eastAsia"/>
        </w:rPr>
        <w:t>2020〕133</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spacing w:line="600" w:lineRule="exact"/>
        <w:ind w:firstLine="640" w:firstLineChars="200"/>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九龙坡区城镇计划生育独生子女父母增发养老金办法》已于2020年12月1日经区第十八届人民政府第84次常务会审议通过，现印发给你们，请认真遵照执行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20"/>
        <w:wordWrap w:val="0"/>
      </w:pPr>
      <w:r>
        <w:rPr>
          <w:rFonts w:hint="eastAsia"/>
        </w:rPr>
        <w:t xml:space="preserve">重庆市九龙坡区人民政府办公室    </w:t>
      </w:r>
    </w:p>
    <w:p>
      <w:pPr>
        <w:pStyle w:val="20"/>
        <w:wordWrap w:val="0"/>
        <w:ind w:right="800"/>
        <w:rPr>
          <w:rFonts w:hint="eastAsia"/>
        </w:rPr>
      </w:pPr>
      <w:r>
        <w:rPr>
          <w:rFonts w:cs="Times New Roman"/>
        </w:rPr>
        <w:t>202</w:t>
      </w:r>
      <w:r>
        <w:rPr>
          <w:rFonts w:hint="eastAsia" w:cs="Times New Roman"/>
        </w:rPr>
        <w:t>0</w:t>
      </w:r>
      <w:r>
        <w:rPr>
          <w:rFonts w:cs="Times New Roman"/>
        </w:rPr>
        <w:t>年</w:t>
      </w:r>
      <w:r>
        <w:rPr>
          <w:rFonts w:hint="eastAsia" w:cs="Times New Roman"/>
        </w:rPr>
        <w:t>12</w:t>
      </w:r>
      <w:r>
        <w:rPr>
          <w:rFonts w:cs="Times New Roman"/>
        </w:rPr>
        <w:t>月</w:t>
      </w:r>
      <w:r>
        <w:rPr>
          <w:rFonts w:hint="eastAsia" w:cs="Times New Roman"/>
        </w:rPr>
        <w:t>10</w:t>
      </w:r>
      <w:r>
        <w:rPr>
          <w:rFonts w:cs="Times New Roman"/>
        </w:rPr>
        <w:t>日</w:t>
      </w:r>
      <w:r>
        <w:rPr>
          <w:rFonts w:hint="eastAsia"/>
        </w:rPr>
        <w:t xml:space="preserve">    </w:t>
      </w:r>
    </w:p>
    <w:p>
      <w:pPr>
        <w:pStyle w:val="20"/>
        <w:keepNext w:val="0"/>
        <w:keepLines w:val="0"/>
        <w:pageBreakBefore w:val="0"/>
        <w:widowControl w:val="0"/>
        <w:kinsoku/>
        <w:wordWrap/>
        <w:overflowPunct/>
        <w:topLinePunct w:val="0"/>
        <w:autoSpaceDE/>
        <w:autoSpaceDN/>
        <w:bidi w:val="0"/>
        <w:adjustRightInd/>
        <w:snapToGrid/>
        <w:ind w:right="799" w:firstLine="640" w:firstLineChars="200"/>
        <w:jc w:val="both"/>
        <w:textAlignment w:val="auto"/>
        <w:rPr>
          <w:rFonts w:hint="eastAsia" w:eastAsia="方正仿宋_GBK"/>
          <w:lang w:eastAsia="zh-CN"/>
        </w:rPr>
      </w:pPr>
      <w:r>
        <w:rPr>
          <w:rFonts w:hint="eastAsia"/>
          <w:lang w:eastAsia="zh-CN"/>
        </w:rPr>
        <w:t>（此件公开发布）</w:t>
      </w:r>
      <w:bookmarkStart w:id="1" w:name="_GoBack"/>
      <w:bookmarkEnd w:id="1"/>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20"/>
        <w:ind w:right="480"/>
      </w:pPr>
    </w:p>
    <w:p>
      <w:pPr>
        <w:spacing w:line="54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方正小标宋_GBK"/>
          <w:kern w:val="0"/>
          <w:sz w:val="44"/>
          <w:szCs w:val="44"/>
          <w:shd w:val="clear" w:color="auto" w:fill="FFFFFF"/>
        </w:rPr>
        <w:t>九龙坡区城镇计划生育独生子女父母增发养老金办法</w:t>
      </w:r>
    </w:p>
    <w:p>
      <w:pPr>
        <w:spacing w:line="540" w:lineRule="exact"/>
        <w:jc w:val="center"/>
        <w:rPr>
          <w:rFonts w:ascii="Times New Roman" w:hAnsi="Times New Roman" w:eastAsia="方正仿宋_GBK" w:cs="方正仿宋_GBK"/>
          <w:kern w:val="0"/>
          <w:sz w:val="32"/>
          <w:szCs w:val="32"/>
          <w:shd w:val="clear" w:color="auto" w:fill="FFFFFF"/>
        </w:rPr>
      </w:pP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cs="Times New Roman"/>
          <w:sz w:val="32"/>
          <w:szCs w:val="32"/>
        </w:rPr>
        <w:t>为</w:t>
      </w:r>
      <w:r>
        <w:rPr>
          <w:rFonts w:hint="eastAsia" w:ascii="Times New Roman" w:hAnsi="Times New Roman" w:eastAsia="方正仿宋_GBK" w:cs="方正仿宋_GBK"/>
          <w:snapToGrid w:val="0"/>
          <w:kern w:val="0"/>
          <w:sz w:val="32"/>
          <w:szCs w:val="32"/>
        </w:rPr>
        <w:t>做好城镇计划生育家庭利益保障工作，</w:t>
      </w:r>
      <w:r>
        <w:rPr>
          <w:rFonts w:hint="eastAsia" w:ascii="Times New Roman" w:hAnsi="Times New Roman" w:eastAsia="方正仿宋_GBK"/>
          <w:snapToGrid w:val="0"/>
          <w:kern w:val="0"/>
          <w:sz w:val="32"/>
          <w:szCs w:val="32"/>
        </w:rPr>
        <w:t>按照低标准、广覆盖要求，确保计划生育家庭奖励优惠政策全覆盖，特制定本办法。</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一、对象确认条件</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城镇计划生育独生子女父母增发养老金（以下简称增发养老金）应同时符合以下条件：</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（一）未违反计划生育法律、法规和政策规定生育。</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（二）本区户籍（高新区直管区除外）。</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（三）本人及配偶曾经生育，现存活一个子女。</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（四）领取征地农转非养老保险金人员；领取城镇超龄人员养老保险金人员；领取其他各类养老保险待遇未享受独生子女父母奖励人员（机关事业单位在编退休人员除外）。</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（五）1933年1月1日后出生，女性年满55周岁，男性年满60周岁，申报当年已退休并领取养老保险。</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2016年1月1日“全面两孩”政策实施后生育子女的，不适用本办法。</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二、增发养老金</w:t>
      </w:r>
      <w:r>
        <w:rPr>
          <w:rFonts w:hint="eastAsia" w:ascii="Times New Roman" w:hAnsi="Times New Roman" w:eastAsia="方正黑体_GBK" w:cs="方正黑体_GBK"/>
          <w:snapToGrid w:val="0"/>
          <w:kern w:val="0"/>
          <w:sz w:val="32"/>
          <w:szCs w:val="32"/>
        </w:rPr>
        <w:t>扶助</w:t>
      </w:r>
      <w:r>
        <w:rPr>
          <w:rFonts w:hint="eastAsia" w:ascii="Times New Roman" w:hAnsi="Times New Roman" w:eastAsia="方正黑体_GBK"/>
          <w:snapToGrid w:val="0"/>
          <w:kern w:val="0"/>
          <w:sz w:val="32"/>
          <w:szCs w:val="32"/>
        </w:rPr>
        <w:t>标准</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城镇独生子女家庭父母每人每月30元。</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三、</w:t>
      </w:r>
      <w:r>
        <w:rPr>
          <w:rFonts w:hint="eastAsia" w:ascii="Times New Roman" w:hAnsi="Times New Roman" w:eastAsia="方正黑体_GBK" w:cs="方正黑体_GBK"/>
          <w:snapToGrid w:val="0"/>
          <w:kern w:val="0"/>
          <w:sz w:val="32"/>
          <w:szCs w:val="32"/>
        </w:rPr>
        <w:t>增发养老金</w:t>
      </w:r>
      <w:r>
        <w:rPr>
          <w:rFonts w:hint="eastAsia" w:ascii="Times New Roman" w:hAnsi="Times New Roman" w:eastAsia="方正黑体_GBK"/>
          <w:snapToGrid w:val="0"/>
          <w:kern w:val="0"/>
          <w:sz w:val="32"/>
          <w:szCs w:val="32"/>
        </w:rPr>
        <w:t>政策具体解释</w:t>
      </w:r>
    </w:p>
    <w:p>
      <w:pPr>
        <w:adjustRightInd w:val="0"/>
        <w:snapToGrid w:val="0"/>
        <w:spacing w:line="60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楷体_GBK"/>
          <w:snapToGrid w:val="0"/>
          <w:kern w:val="0"/>
          <w:sz w:val="32"/>
          <w:szCs w:val="32"/>
        </w:rPr>
        <w:t>（一）生育政策界定</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1.未违反计划生育法律、法规和政策规定生育是指夫妻所生育子女数符合当时的计划生育法律、法规和政策规定。</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2.未婚生育第一个子女，现已办理结婚登记，可视为未违反生育政策。</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3.夫妻1994年2月1日以前一直共同居住生活，未办理结婚登记手续，可认定为事实婚姻。</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4.夫妻一方或双方在婚姻关系存续期间，与配偶以外的人员发生的生育行为，属于违反法律法规的行为。婚外生育的双方（含其配偶）均不能纳入扶助范围。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5.夫妻曾经生育子女的认定，以生育活婴为准。</w:t>
      </w:r>
    </w:p>
    <w:p>
      <w:pPr>
        <w:adjustRightInd w:val="0"/>
        <w:snapToGrid w:val="0"/>
        <w:spacing w:line="60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楷体_GBK"/>
          <w:snapToGrid w:val="0"/>
          <w:kern w:val="0"/>
          <w:sz w:val="32"/>
          <w:szCs w:val="32"/>
        </w:rPr>
        <w:t>（二）户籍界定</w:t>
      </w:r>
    </w:p>
    <w:p>
      <w:pPr>
        <w:adjustRightInd w:val="0"/>
        <w:snapToGrid w:val="0"/>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snapToGrid w:val="0"/>
          <w:kern w:val="0"/>
          <w:sz w:val="32"/>
          <w:szCs w:val="32"/>
        </w:rPr>
        <w:t>1.本区户籍包含：①本人及配偶为本区非农业户口；②本人及配偶一方为本区非农业户口、另一方为本区农业户口（本区非农业户口方享受）；③本人及配偶一方为本区非农业户口、另一方为区外户口（本区非农业户口方享受）。</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2.申请人有两种户籍状况的，先由本人申请公安部门认定户籍状况，并注销另一个户籍。如申请人不愿意申请认定和注销，则按户籍待定处理，不纳入扶助范围。</w:t>
      </w:r>
    </w:p>
    <w:p>
      <w:pPr>
        <w:adjustRightInd w:val="0"/>
        <w:snapToGrid w:val="0"/>
        <w:spacing w:line="60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楷体_GBK"/>
          <w:snapToGrid w:val="0"/>
          <w:kern w:val="0"/>
          <w:sz w:val="32"/>
          <w:szCs w:val="32"/>
        </w:rPr>
        <w:t>（三）子女数界定</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1.夫妻子女数是指现存活子女，包括生育的子女和收养的子女。</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2.双胞胎、多胞胎子女，按个数计算子女数量。</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3.再婚夫妻，再婚前后的子女数合并计算，若再婚后未再生育和收养子女的，子女数可分开计算。</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4.因婚姻变动形成的单亲家庭，以本人户口界定，其子女数以单亲前夫妻双方的子女数认定。</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5.单身男女收养子女后又结婚生育子女的，子女数合并计算；违法收养子女的，不纳入扶助范围。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6.经公安部门确认为被拐卖，在被拐卖期间生育的子女未返回与现家庭共同生活的，则该子女可不计入现家庭现存子女数。</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7.收养的子女包括含1992年4月1日《中华人民共和国收养法》实施前已形成事实收养关系的子女。</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8.办理了结婚登记手续的夫妻，女方怀孕后离家出走，至今下落不明，离家前男方已生育了一个子女或出走后收养一个子女的，不纳入扶助范围。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9.收养的子女是指在收养人家庭入户、办理收养公证或者收养登记的子女，其他情况不属收养的子女。收养人与被收养人依法解除收养关系的，不计入现存子女数。</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cs="方正仿宋_GBK"/>
          <w:snapToGrid w:val="0"/>
          <w:kern w:val="0"/>
          <w:sz w:val="32"/>
          <w:szCs w:val="32"/>
        </w:rPr>
        <w:t>10.夫妻一方多年下落不明的（不包括女方怀孕后离家出走的），审查其子女数时，按一方下落不明前双方所生育的子女数认定。下落不明的一方返家后，应对双方资格重新确认。</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楷体_GBK"/>
          <w:snapToGrid w:val="0"/>
          <w:kern w:val="0"/>
          <w:sz w:val="32"/>
          <w:szCs w:val="32"/>
        </w:rPr>
        <w:t>（四）年龄界定。</w:t>
      </w:r>
      <w:r>
        <w:rPr>
          <w:rFonts w:hint="eastAsia" w:ascii="Times New Roman" w:hAnsi="Times New Roman" w:eastAsia="方正仿宋_GBK" w:cs="方正仿宋_GBK"/>
          <w:snapToGrid w:val="0"/>
          <w:kern w:val="0"/>
          <w:sz w:val="32"/>
          <w:szCs w:val="32"/>
        </w:rPr>
        <w:t>扶助对象年龄的认定以其本人身份证的出生时间为准，指当年 12月31日以前女性年满55周岁，男性年满60周岁。</w:t>
      </w:r>
    </w:p>
    <w:p>
      <w:pPr>
        <w:adjustRightInd w:val="0"/>
        <w:snapToGrid w:val="0"/>
        <w:spacing w:line="600" w:lineRule="exact"/>
        <w:ind w:firstLine="640" w:firstLineChars="200"/>
        <w:rPr>
          <w:rFonts w:ascii="Times New Roman" w:hAnsi="Times New Roman" w:eastAsia="方正楷体_GBK"/>
          <w:snapToGrid w:val="0"/>
          <w:kern w:val="0"/>
          <w:sz w:val="32"/>
          <w:szCs w:val="32"/>
        </w:rPr>
      </w:pPr>
      <w:r>
        <w:rPr>
          <w:rFonts w:hint="eastAsia" w:ascii="Times New Roman" w:hAnsi="Times New Roman" w:eastAsia="方正楷体_GBK"/>
          <w:snapToGrid w:val="0"/>
          <w:kern w:val="0"/>
          <w:sz w:val="32"/>
          <w:szCs w:val="32"/>
        </w:rPr>
        <w:t>（五）其他界定</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1.申请人未办理结婚登记（事实婚姻除外），一方又下落不明的，不纳入扶助范围。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2.处在服刑期的人员，不纳入扶助范围，如其配偶符合奖励扶助条件，其配偶纳入扶助范围。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3.再婚夫妻，再婚后未生育和收养子女的，一方符合扶助范围，且在办理结婚登记时，生育子女一方还未享受扶助的，未生育一方可纳入扶助范围。</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坚持自愿申报原则，增发养老金从女性年满55周岁，男性年满60周岁当月开始计发，按年发放。申请人当年逾期未提出书面申请的，视为自愿放弃当年增发养老金。再次申报时，经审核符合条件的，从申报当年计发全年增发养老金。</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5.当年3月31日后女性年满55周岁，男性年满60周岁的人员纳入次年申报，并按照女性年满55周岁，男性年满60周岁当月开始按月计发。</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四、申报程序</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（一）每年符合政策条件新增人员应于当年3月1—31日向本人户籍所在地的村（社区）提出书面申请。</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（二）4月由村（社区）对上年享受名册进行复核；对新增人员材料进行初审，公示10天后将当年符合政策的名册（详见附件3）及新增人员申报材料上报属地镇街。</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（三）5月由镇街对上年享受名册和新增人员申报材料进行复审，比对新增人员的原始材料，核实其真实性后将当年符合政策的名册（详见附件3）及新增人员申报材料上报区卫生健康委。</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（四）6月由区卫生健康委对镇街上报的名册、申报材料进行复核和审批，形成最终发放名册。</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五、经费来源</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城镇计划生育独生子女父母增发养老金由区财政保障。</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六、发放方式</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根据区卫生健康委提供的发放花名册于11月底前将增发养老金直接划入对象个人账户。</w:t>
      </w:r>
    </w:p>
    <w:p>
      <w:pPr>
        <w:adjustRightInd w:val="0"/>
        <w:snapToGrid w:val="0"/>
        <w:spacing w:line="600" w:lineRule="exact"/>
        <w:ind w:firstLine="640" w:firstLineChars="200"/>
        <w:rPr>
          <w:rFonts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七、附则</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napToGrid w:val="0"/>
          <w:kern w:val="0"/>
          <w:sz w:val="32"/>
          <w:szCs w:val="32"/>
        </w:rPr>
        <w:t>本办法自发布之日起实施，原文件区人民政府办公室《关于印发九龙坡区城镇计划生育独生子女父母增发养老金办法的通知</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snapToGrid w:val="0"/>
          <w:kern w:val="0"/>
          <w:sz w:val="32"/>
          <w:szCs w:val="32"/>
        </w:rPr>
        <w:t>（</w:t>
      </w:r>
      <w:r>
        <w:rPr>
          <w:rFonts w:hint="eastAsia" w:ascii="Times New Roman" w:hAnsi="Times New Roman" w:eastAsia="方正仿宋_GBK" w:cs="方正仿宋_GBK"/>
          <w:kern w:val="0"/>
          <w:sz w:val="32"/>
          <w:szCs w:val="32"/>
        </w:rPr>
        <w:t>九龙坡府办发〔2015〕211号</w:t>
      </w:r>
      <w:r>
        <w:rPr>
          <w:rFonts w:hint="eastAsia" w:ascii="Times New Roman" w:hAnsi="Times New Roman" w:eastAsia="方正仿宋_GBK" w:cs="方正仿宋_GBK"/>
          <w:snapToGrid w:val="0"/>
          <w:kern w:val="0"/>
          <w:sz w:val="32"/>
          <w:szCs w:val="32"/>
        </w:rPr>
        <w:t>）</w:t>
      </w:r>
      <w:r>
        <w:rPr>
          <w:rFonts w:hint="eastAsia" w:ascii="Times New Roman" w:hAnsi="Times New Roman" w:eastAsia="方正仿宋_GBK" w:cs="方正仿宋_GBK"/>
          <w:kern w:val="0"/>
          <w:sz w:val="32"/>
          <w:szCs w:val="32"/>
        </w:rPr>
        <w:t>同时废</w:t>
      </w:r>
      <w:r>
        <w:rPr>
          <w:rFonts w:hint="eastAsia" w:ascii="Times New Roman" w:hAnsi="Times New Roman" w:eastAsia="方正仿宋_GBK" w:cs="方正仿宋_GBK"/>
          <w:snapToGrid w:val="0"/>
          <w:kern w:val="0"/>
          <w:sz w:val="32"/>
          <w:szCs w:val="32"/>
        </w:rPr>
        <w:t>止。市卫生健康委出台新的政策规定时，以新的政策规定为准</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p>
    <w:p>
      <w:pPr>
        <w:adjustRightInd w:val="0"/>
        <w:snapToGrid w:val="0"/>
        <w:spacing w:line="580" w:lineRule="exact"/>
        <w:ind w:left="1758" w:leftChars="304" w:hanging="1120" w:hangingChars="350"/>
        <w:rPr>
          <w:rFonts w:ascii="Times New Roman" w:hAnsi="Times New Roman" w:eastAsia="方正仿宋_GBK" w:cs="方正仿宋_GBK"/>
          <w:snapToGrid w:val="0"/>
          <w:kern w:val="0"/>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ascii="Times New Roman" w:hAnsi="Times New Roman" w:eastAsia="方正仿宋_GBK" w:cs="方正仿宋_GBK"/>
          <w:snapToGrid w:val="0"/>
          <w:kern w:val="0"/>
          <w:sz w:val="32"/>
          <w:szCs w:val="32"/>
        </w:rPr>
        <w:t>1.</w:t>
      </w:r>
      <w:r>
        <w:rPr>
          <w:rFonts w:hint="eastAsia" w:ascii="Times New Roman" w:hAnsi="Times New Roman" w:eastAsia="方正仿宋_GBK" w:cs="方正仿宋_GBK"/>
          <w:snapToGrid w:val="0"/>
          <w:kern w:val="0"/>
          <w:sz w:val="32"/>
          <w:szCs w:val="32"/>
        </w:rPr>
        <w:t>重庆市九龙坡区城镇部分计划独生子女父母增发养老金对象申报表</w:t>
      </w:r>
    </w:p>
    <w:p>
      <w:pPr>
        <w:adjustRightInd w:val="0"/>
        <w:snapToGrid w:val="0"/>
        <w:spacing w:line="580" w:lineRule="exact"/>
        <w:ind w:firstLine="1600" w:firstLineChars="50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2.资料清单</w:t>
      </w:r>
    </w:p>
    <w:p>
      <w:pPr>
        <w:adjustRightInd w:val="0"/>
        <w:snapToGrid w:val="0"/>
        <w:spacing w:line="580" w:lineRule="exact"/>
        <w:ind w:left="1596" w:leftChars="76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3.重庆市九龙坡区城镇部分计划生育独生子女父母增发养老金汇总明细表</w:t>
      </w:r>
    </w:p>
    <w:p>
      <w:pPr>
        <w:adjustRightInd w:val="0"/>
        <w:snapToGrid w:val="0"/>
        <w:spacing w:line="580" w:lineRule="exact"/>
        <w:ind w:left="1596" w:leftChars="760"/>
        <w:jc w:val="left"/>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4.申请重庆市九龙坡区城镇计划生育独生子女父母增发养老金扶助人员村级公示（模板</w:t>
      </w:r>
      <w:r>
        <w:rPr>
          <w:rFonts w:ascii="Times New Roman" w:hAnsi="Times New Roman" w:eastAsia="方正仿宋_GBK" w:cs="方正仿宋_GBK"/>
          <w:snapToGrid w:val="0"/>
          <w:kern w:val="0"/>
          <w:sz w:val="32"/>
          <w:szCs w:val="32"/>
        </w:rPr>
        <w:t>表</w:t>
      </w:r>
      <w:r>
        <w:rPr>
          <w:rFonts w:hint="eastAsia" w:ascii="Times New Roman" w:hAnsi="Times New Roman" w:eastAsia="方正仿宋_GBK" w:cs="方正仿宋_GBK"/>
          <w:snapToGrid w:val="0"/>
          <w:kern w:val="0"/>
          <w:sz w:val="32"/>
          <w:szCs w:val="32"/>
        </w:rPr>
        <w:t>）</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rPr>
          <w:rFonts w:ascii="Times New Roman" w:hAnsi="Times New Roman" w:eastAsia="方正仿宋_GBK" w:cs="Times New Roman"/>
          <w:sz w:val="32"/>
          <w:szCs w:val="32"/>
        </w:rPr>
      </w:pP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附件1</w:t>
      </w:r>
    </w:p>
    <w:p>
      <w:pPr>
        <w:pStyle w:val="6"/>
        <w:adjustRightInd w:val="0"/>
        <w:snapToGrid w:val="0"/>
        <w:spacing w:line="240" w:lineRule="exact"/>
        <w:rPr>
          <w:lang w:eastAsia="zh-CN"/>
        </w:rPr>
      </w:pPr>
    </w:p>
    <w:p>
      <w:pPr>
        <w:pStyle w:val="6"/>
        <w:adjustRightInd w:val="0"/>
        <w:snapToGrid w:val="0"/>
        <w:spacing w:after="0" w:line="600" w:lineRule="exact"/>
        <w:ind w:firstLine="880" w:firstLineChars="200"/>
        <w:rPr>
          <w:rFonts w:eastAsia="方正小标宋_GBK" w:cs="方正小标宋_GBK"/>
          <w:sz w:val="44"/>
          <w:szCs w:val="44"/>
        </w:rPr>
      </w:pPr>
      <w:r>
        <w:rPr>
          <w:rFonts w:hint="eastAsia" w:eastAsia="方正小标宋_GBK" w:cs="方正小标宋_GBK"/>
          <w:sz w:val="44"/>
          <w:szCs w:val="44"/>
        </w:rPr>
        <w:t>重庆市九龙坡区城镇部分计划生育家庭</w:t>
      </w:r>
    </w:p>
    <w:p>
      <w:pPr>
        <w:pStyle w:val="6"/>
        <w:adjustRightInd w:val="0"/>
        <w:snapToGrid w:val="0"/>
        <w:spacing w:after="0" w:line="600" w:lineRule="exact"/>
        <w:jc w:val="center"/>
        <w:rPr>
          <w:rFonts w:eastAsia="方正小标宋_GBK" w:cs="方正小标宋_GBK"/>
          <w:sz w:val="44"/>
          <w:szCs w:val="44"/>
        </w:rPr>
      </w:pPr>
      <w:r>
        <w:rPr>
          <w:rFonts w:eastAsia="仿宋_GB2312" w:cs="宋体"/>
          <w:sz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4572635</wp:posOffset>
                </wp:positionH>
                <wp:positionV relativeFrom="paragraph">
                  <wp:posOffset>102235</wp:posOffset>
                </wp:positionV>
                <wp:extent cx="995680" cy="1115060"/>
                <wp:effectExtent l="0" t="0" r="13970" b="27940"/>
                <wp:wrapNone/>
                <wp:docPr id="6" name="文本框 6"/>
                <wp:cNvGraphicFramePr/>
                <a:graphic xmlns:a="http://schemas.openxmlformats.org/drawingml/2006/main">
                  <a:graphicData uri="http://schemas.microsoft.com/office/word/2010/wordprocessingShape">
                    <wps:wsp>
                      <wps:cNvSpPr txBox="1"/>
                      <wps:spPr>
                        <a:xfrm>
                          <a:off x="0" y="0"/>
                          <a:ext cx="995680" cy="111506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adjustRightInd w:val="0"/>
                              <w:snapToGrid w:val="0"/>
                              <w:spacing w:line="360" w:lineRule="exact"/>
                              <w:jc w:val="center"/>
                              <w:rPr>
                                <w:szCs w:val="21"/>
                              </w:rPr>
                            </w:pPr>
                            <w:r>
                              <w:rPr>
                                <w:rFonts w:hint="eastAsia"/>
                                <w:szCs w:val="21"/>
                              </w:rPr>
                              <w:t>一</w:t>
                            </w:r>
                          </w:p>
                          <w:p>
                            <w:pPr>
                              <w:adjustRightInd w:val="0"/>
                              <w:snapToGrid w:val="0"/>
                              <w:spacing w:line="360" w:lineRule="exact"/>
                              <w:jc w:val="center"/>
                              <w:rPr>
                                <w:szCs w:val="21"/>
                              </w:rPr>
                            </w:pPr>
                            <w:r>
                              <w:rPr>
                                <w:rFonts w:hint="eastAsia"/>
                                <w:szCs w:val="21"/>
                              </w:rPr>
                              <w:t>寸</w:t>
                            </w:r>
                          </w:p>
                          <w:p>
                            <w:pPr>
                              <w:adjustRightInd w:val="0"/>
                              <w:snapToGrid w:val="0"/>
                              <w:spacing w:line="360" w:lineRule="exact"/>
                              <w:jc w:val="center"/>
                              <w:rPr>
                                <w:szCs w:val="21"/>
                              </w:rPr>
                            </w:pPr>
                            <w:r>
                              <w:rPr>
                                <w:rFonts w:hint="eastAsia"/>
                                <w:szCs w:val="21"/>
                              </w:rPr>
                              <w:t>照</w:t>
                            </w:r>
                          </w:p>
                          <w:p>
                            <w:pPr>
                              <w:adjustRightInd w:val="0"/>
                              <w:snapToGrid w:val="0"/>
                              <w:spacing w:line="360" w:lineRule="exact"/>
                              <w:jc w:val="center"/>
                            </w:pPr>
                            <w:r>
                              <w:rPr>
                                <w:rFonts w:hint="eastAsia"/>
                                <w:szCs w:val="21"/>
                              </w:rPr>
                              <w:t>片</w:t>
                            </w:r>
                          </w:p>
                        </w:txbxContent>
                      </wps:txbx>
                      <wps:bodyPr upright="1"/>
                    </wps:wsp>
                  </a:graphicData>
                </a:graphic>
              </wp:anchor>
            </w:drawing>
          </mc:Choice>
          <mc:Fallback>
            <w:pict>
              <v:shape id="_x0000_s1026" o:spid="_x0000_s1026" o:spt="202" type="#_x0000_t202" style="position:absolute;left:0pt;margin-left:360.05pt;margin-top:8.05pt;height:87.8pt;width:78.4pt;z-index:251659264;mso-width-relative:page;mso-height-relative:page;" fillcolor="#FFFFFF" filled="t" stroked="t" coordsize="21600,21600" o:gfxdata="UEsDBAoAAAAAAIdO4kAAAAAAAAAAAAAAAAAEAAAAZHJzL1BLAwQUAAAACACHTuJAVaqTxtkAAAAK&#10;AQAADwAAAGRycy9kb3ducmV2LnhtbE2PwU7DMBBE70j8g7VI3KidHpImjVMJJIRUcaApcHbibRw1&#10;tkPsNuHvWU5wWu3OaPZNuVvswK44hd47CclKAEPXet27TsL78flhAyxE5bQavEMJ3xhgV93elKrQ&#10;fnYHvNaxYxTiQqEkmBjHgvPQGrQqrPyIjrSTn6yKtE4d15OaKdwOfC1Eyq3qHX0wasQng+25vlgJ&#10;xzrf78e0eZvN8vr1+dE+8vPLQcr7u0RsgUVc4p8ZfvEJHSpiavzF6cAGCdlaJGQlIaVJhk2W5sAa&#10;OuRJBrwq+f8K1Q9QSwMEFAAAAAgAh07iQCH8vfMTAgAARAQAAA4AAABkcnMvZTJvRG9jLnhtbK1T&#10;zY7TMBC+I/EOlu80aaVWu1HTlaCUCwKkhQdwnUliyX/yuE36AvAGnLhw57n2ORi73dJdOPRADs7Y&#10;M/7mm2/Gy7vRaLaHgMrZmk8nJWdgpWuU7Wr+5fPm1Q1nGIVthHYWan4A5Herly+Wg69g5nqnGwiM&#10;QCxWg695H6OvigJlD0bgxHmw5GxdMCLSNnRFE8RA6EYXs7JcFIMLjQ9OAiKdro9OfkIM1wC6tlUS&#10;1k7uDNh4RA2gRaSSsFce+SqzbVuQ8WPbIkSma06VxrxSErK3aS1WS1F1QfheyRMFcQ2FZzUZoSwl&#10;PUOtRRRsF9RfUEbJ4NC1cSKdKY6FZEWoimn5TJv7XnjItZDU6M+i4/+DlR/2nwJTTc0XnFlhqOEP&#10;3789/Pj18PMrWyR5Bo8VRd17iovjazfS0DyeIx2mqsc2mPSnehj5SdzDWVwYI5N0eHs7X9yQR5Jr&#10;Op3Oy0VWv/hz2weM78AZloyaB2pe1lTs32MkJhT6GJKSodOq2Sit8yZ02zc6sL2gRm/yl0jSlSdh&#10;2rKBqMxncyIiaHqDbcgyngRA2+V0Ty7gJW6Zv3/hJl5rgf0xPx5w7WKKE5VREUK2ehDNW9uwePCk&#10;sqXHxRMZA8RAA73FZOXIKJS+JpKq0zYlgTzpJ5VSw46NSVYctyOBJnPrmgM1ceeD6noSOLexSB4a&#10;rqzV6SGk6b3ck335+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Wqk8bZAAAACgEAAA8AAAAA&#10;AAAAAQAgAAAAIgAAAGRycy9kb3ducmV2LnhtbFBLAQIUABQAAAAIAIdO4kAh/L3zEwIAAEQEAAAO&#10;AAAAAAAAAAEAIAAAACgBAABkcnMvZTJvRG9jLnhtbFBLBQYAAAAABgAGAFkBAACtBQAAAAA=&#10;">
                <v:fill on="t" focussize="0,0"/>
                <v:stroke color="#000000" joinstyle="miter" dashstyle="1 1" endcap="round"/>
                <v:imagedata o:title=""/>
                <o:lock v:ext="edit" aspectratio="f"/>
                <v:textbox>
                  <w:txbxContent>
                    <w:p>
                      <w:pPr>
                        <w:adjustRightInd w:val="0"/>
                        <w:snapToGrid w:val="0"/>
                        <w:spacing w:line="360" w:lineRule="exact"/>
                        <w:jc w:val="center"/>
                        <w:rPr>
                          <w:szCs w:val="21"/>
                        </w:rPr>
                      </w:pPr>
                      <w:r>
                        <w:rPr>
                          <w:rFonts w:hint="eastAsia"/>
                          <w:szCs w:val="21"/>
                        </w:rPr>
                        <w:t>一</w:t>
                      </w:r>
                    </w:p>
                    <w:p>
                      <w:pPr>
                        <w:adjustRightInd w:val="0"/>
                        <w:snapToGrid w:val="0"/>
                        <w:spacing w:line="360" w:lineRule="exact"/>
                        <w:jc w:val="center"/>
                        <w:rPr>
                          <w:szCs w:val="21"/>
                        </w:rPr>
                      </w:pPr>
                      <w:r>
                        <w:rPr>
                          <w:rFonts w:hint="eastAsia"/>
                          <w:szCs w:val="21"/>
                        </w:rPr>
                        <w:t>寸</w:t>
                      </w:r>
                    </w:p>
                    <w:p>
                      <w:pPr>
                        <w:adjustRightInd w:val="0"/>
                        <w:snapToGrid w:val="0"/>
                        <w:spacing w:line="360" w:lineRule="exact"/>
                        <w:jc w:val="center"/>
                        <w:rPr>
                          <w:szCs w:val="21"/>
                        </w:rPr>
                      </w:pPr>
                      <w:r>
                        <w:rPr>
                          <w:rFonts w:hint="eastAsia"/>
                          <w:szCs w:val="21"/>
                        </w:rPr>
                        <w:t>照</w:t>
                      </w:r>
                    </w:p>
                    <w:p>
                      <w:pPr>
                        <w:adjustRightInd w:val="0"/>
                        <w:snapToGrid w:val="0"/>
                        <w:spacing w:line="360" w:lineRule="exact"/>
                        <w:jc w:val="center"/>
                      </w:pPr>
                      <w:r>
                        <w:rPr>
                          <w:rFonts w:hint="eastAsia"/>
                          <w:szCs w:val="21"/>
                        </w:rPr>
                        <w:t>片</w:t>
                      </w:r>
                    </w:p>
                  </w:txbxContent>
                </v:textbox>
              </v:shape>
            </w:pict>
          </mc:Fallback>
        </mc:AlternateContent>
      </w:r>
      <w:r>
        <w:rPr>
          <w:rFonts w:hint="eastAsia" w:eastAsia="方正小标宋_GBK" w:cs="方正小标宋_GBK"/>
          <w:sz w:val="44"/>
          <w:szCs w:val="44"/>
        </w:rPr>
        <w:t>奖励扶助对象申报表</w:t>
      </w:r>
    </w:p>
    <w:p>
      <w:pPr>
        <w:pStyle w:val="6"/>
        <w:adjustRightInd w:val="0"/>
        <w:snapToGrid w:val="0"/>
        <w:spacing w:line="240" w:lineRule="exact"/>
      </w:pPr>
    </w:p>
    <w:p>
      <w:pPr>
        <w:pStyle w:val="7"/>
      </w:pPr>
    </w:p>
    <w:p>
      <w:pPr>
        <w:pStyle w:val="6"/>
        <w:rPr>
          <w:rFonts w:hint="eastAsia"/>
          <w:lang w:eastAsia="zh-CN"/>
        </w:rPr>
      </w:pPr>
    </w:p>
    <w:p>
      <w:pPr>
        <w:pStyle w:val="6"/>
        <w:adjustRightInd w:val="0"/>
        <w:snapToGrid w:val="0"/>
        <w:spacing w:after="0" w:line="440" w:lineRule="exact"/>
        <w:rPr>
          <w:rFonts w:eastAsia="仿宋_GB2312"/>
          <w:b/>
          <w:bCs/>
        </w:rPr>
      </w:pPr>
      <w:r>
        <w:rPr>
          <w:rFonts w:hint="eastAsia" w:ascii="方正仿宋_GBK" w:hAnsi="方正仿宋_GBK" w:eastAsia="方正仿宋_GBK" w:cs="方正仿宋_GBK"/>
        </w:rPr>
        <w:t>九龙坡区</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镇（街道)</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eastAsia="zh-CN"/>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村（社区）</w:t>
      </w:r>
    </w:p>
    <w:tbl>
      <w:tblPr>
        <w:tblStyle w:val="12"/>
        <w:tblW w:w="8820" w:type="dxa"/>
        <w:tblInd w:w="10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5"/>
        <w:gridCol w:w="826"/>
        <w:gridCol w:w="195"/>
        <w:gridCol w:w="657"/>
        <w:gridCol w:w="303"/>
        <w:gridCol w:w="477"/>
        <w:gridCol w:w="296"/>
        <w:gridCol w:w="1777"/>
        <w:gridCol w:w="239"/>
        <w:gridCol w:w="601"/>
        <w:gridCol w:w="549"/>
        <w:gridCol w:w="216"/>
        <w:gridCol w:w="10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9"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项目</w:t>
            </w:r>
          </w:p>
        </w:tc>
        <w:tc>
          <w:tcPr>
            <w:tcW w:w="1021"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姓  名</w:t>
            </w:r>
          </w:p>
        </w:tc>
        <w:tc>
          <w:tcPr>
            <w:tcW w:w="657"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性</w:t>
            </w:r>
          </w:p>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别</w:t>
            </w:r>
          </w:p>
        </w:tc>
        <w:tc>
          <w:tcPr>
            <w:tcW w:w="780"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出生年月</w:t>
            </w:r>
          </w:p>
        </w:tc>
        <w:tc>
          <w:tcPr>
            <w:tcW w:w="2073"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公民身份号码</w:t>
            </w:r>
          </w:p>
        </w:tc>
        <w:tc>
          <w:tcPr>
            <w:tcW w:w="840"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户口性质</w:t>
            </w:r>
          </w:p>
        </w:tc>
        <w:tc>
          <w:tcPr>
            <w:tcW w:w="765"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婚姻       状况</w:t>
            </w:r>
          </w:p>
        </w:tc>
        <w:tc>
          <w:tcPr>
            <w:tcW w:w="1089"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婚姻变             动年月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本人信息</w:t>
            </w:r>
          </w:p>
        </w:tc>
        <w:tc>
          <w:tcPr>
            <w:tcW w:w="1021" w:type="dxa"/>
            <w:gridSpan w:val="2"/>
            <w:vAlign w:val="center"/>
          </w:tcPr>
          <w:p>
            <w:pPr>
              <w:widowControl/>
              <w:adjustRightInd w:val="0"/>
              <w:snapToGrid w:val="0"/>
              <w:spacing w:line="440" w:lineRule="exact"/>
              <w:jc w:val="center"/>
              <w:rPr>
                <w:rFonts w:eastAsia="方正仿宋_GBK" w:cs="方正仿宋_GBK"/>
                <w:kern w:val="0"/>
                <w:sz w:val="24"/>
              </w:rPr>
            </w:pPr>
          </w:p>
        </w:tc>
        <w:tc>
          <w:tcPr>
            <w:tcW w:w="657" w:type="dxa"/>
            <w:vAlign w:val="center"/>
          </w:tcPr>
          <w:p>
            <w:pPr>
              <w:widowControl/>
              <w:adjustRightInd w:val="0"/>
              <w:snapToGrid w:val="0"/>
              <w:spacing w:line="440" w:lineRule="exact"/>
              <w:jc w:val="center"/>
              <w:rPr>
                <w:rFonts w:eastAsia="方正仿宋_GBK" w:cs="方正仿宋_GBK"/>
                <w:kern w:val="0"/>
                <w:sz w:val="24"/>
              </w:rPr>
            </w:pPr>
          </w:p>
        </w:tc>
        <w:tc>
          <w:tcPr>
            <w:tcW w:w="780" w:type="dxa"/>
            <w:gridSpan w:val="2"/>
            <w:vAlign w:val="center"/>
          </w:tcPr>
          <w:p>
            <w:pPr>
              <w:widowControl/>
              <w:adjustRightInd w:val="0"/>
              <w:snapToGrid w:val="0"/>
              <w:spacing w:line="440" w:lineRule="exact"/>
              <w:jc w:val="center"/>
              <w:rPr>
                <w:rFonts w:eastAsia="方正仿宋_GBK" w:cs="方正仿宋_GBK"/>
                <w:kern w:val="0"/>
                <w:sz w:val="24"/>
              </w:rPr>
            </w:pPr>
          </w:p>
        </w:tc>
        <w:tc>
          <w:tcPr>
            <w:tcW w:w="2073" w:type="dxa"/>
            <w:gridSpan w:val="2"/>
            <w:vAlign w:val="center"/>
          </w:tcPr>
          <w:p>
            <w:pPr>
              <w:widowControl/>
              <w:adjustRightInd w:val="0"/>
              <w:snapToGrid w:val="0"/>
              <w:spacing w:line="440" w:lineRule="exact"/>
              <w:jc w:val="center"/>
              <w:rPr>
                <w:rFonts w:eastAsia="方正仿宋_GBK" w:cs="方正仿宋_GBK"/>
                <w:kern w:val="0"/>
                <w:sz w:val="24"/>
              </w:rPr>
            </w:pPr>
          </w:p>
        </w:tc>
        <w:tc>
          <w:tcPr>
            <w:tcW w:w="840" w:type="dxa"/>
            <w:gridSpan w:val="2"/>
            <w:vAlign w:val="center"/>
          </w:tcPr>
          <w:p>
            <w:pPr>
              <w:widowControl/>
              <w:adjustRightInd w:val="0"/>
              <w:snapToGrid w:val="0"/>
              <w:spacing w:line="440" w:lineRule="exact"/>
              <w:jc w:val="center"/>
              <w:rPr>
                <w:rFonts w:eastAsia="方正仿宋_GBK" w:cs="方正仿宋_GBK"/>
                <w:kern w:val="0"/>
                <w:sz w:val="24"/>
              </w:rPr>
            </w:pPr>
          </w:p>
        </w:tc>
        <w:tc>
          <w:tcPr>
            <w:tcW w:w="765" w:type="dxa"/>
            <w:gridSpan w:val="2"/>
            <w:vAlign w:val="center"/>
          </w:tcPr>
          <w:p>
            <w:pPr>
              <w:widowControl/>
              <w:adjustRightInd w:val="0"/>
              <w:snapToGrid w:val="0"/>
              <w:spacing w:line="440" w:lineRule="exact"/>
              <w:jc w:val="center"/>
              <w:rPr>
                <w:rFonts w:eastAsia="方正仿宋_GBK" w:cs="方正仿宋_GBK"/>
                <w:kern w:val="0"/>
                <w:sz w:val="24"/>
              </w:rPr>
            </w:pPr>
          </w:p>
        </w:tc>
        <w:tc>
          <w:tcPr>
            <w:tcW w:w="1089" w:type="dxa"/>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配偶信息</w:t>
            </w:r>
          </w:p>
        </w:tc>
        <w:tc>
          <w:tcPr>
            <w:tcW w:w="1021" w:type="dxa"/>
            <w:gridSpan w:val="2"/>
            <w:vAlign w:val="center"/>
          </w:tcPr>
          <w:p>
            <w:pPr>
              <w:widowControl/>
              <w:adjustRightInd w:val="0"/>
              <w:snapToGrid w:val="0"/>
              <w:spacing w:line="440" w:lineRule="exact"/>
              <w:jc w:val="center"/>
              <w:rPr>
                <w:rFonts w:eastAsia="方正仿宋_GBK" w:cs="方正仿宋_GBK"/>
                <w:kern w:val="0"/>
                <w:sz w:val="24"/>
              </w:rPr>
            </w:pPr>
          </w:p>
        </w:tc>
        <w:tc>
          <w:tcPr>
            <w:tcW w:w="657" w:type="dxa"/>
            <w:vAlign w:val="center"/>
          </w:tcPr>
          <w:p>
            <w:pPr>
              <w:widowControl/>
              <w:adjustRightInd w:val="0"/>
              <w:snapToGrid w:val="0"/>
              <w:spacing w:line="440" w:lineRule="exact"/>
              <w:jc w:val="center"/>
              <w:rPr>
                <w:rFonts w:eastAsia="方正仿宋_GBK" w:cs="方正仿宋_GBK"/>
                <w:kern w:val="0"/>
                <w:sz w:val="24"/>
              </w:rPr>
            </w:pPr>
          </w:p>
        </w:tc>
        <w:tc>
          <w:tcPr>
            <w:tcW w:w="780" w:type="dxa"/>
            <w:gridSpan w:val="2"/>
            <w:vAlign w:val="center"/>
          </w:tcPr>
          <w:p>
            <w:pPr>
              <w:widowControl/>
              <w:adjustRightInd w:val="0"/>
              <w:snapToGrid w:val="0"/>
              <w:spacing w:line="440" w:lineRule="exact"/>
              <w:jc w:val="center"/>
              <w:rPr>
                <w:rFonts w:eastAsia="方正仿宋_GBK" w:cs="方正仿宋_GBK"/>
                <w:kern w:val="0"/>
                <w:sz w:val="24"/>
              </w:rPr>
            </w:pPr>
          </w:p>
        </w:tc>
        <w:tc>
          <w:tcPr>
            <w:tcW w:w="2073" w:type="dxa"/>
            <w:gridSpan w:val="2"/>
            <w:vAlign w:val="center"/>
          </w:tcPr>
          <w:p>
            <w:pPr>
              <w:widowControl/>
              <w:adjustRightInd w:val="0"/>
              <w:snapToGrid w:val="0"/>
              <w:spacing w:line="440" w:lineRule="exact"/>
              <w:jc w:val="center"/>
              <w:rPr>
                <w:rFonts w:eastAsia="方正仿宋_GBK" w:cs="方正仿宋_GBK"/>
                <w:kern w:val="0"/>
                <w:sz w:val="24"/>
              </w:rPr>
            </w:pPr>
          </w:p>
        </w:tc>
        <w:tc>
          <w:tcPr>
            <w:tcW w:w="840" w:type="dxa"/>
            <w:gridSpan w:val="2"/>
            <w:vAlign w:val="center"/>
          </w:tcPr>
          <w:p>
            <w:pPr>
              <w:widowControl/>
              <w:adjustRightInd w:val="0"/>
              <w:snapToGrid w:val="0"/>
              <w:spacing w:line="440" w:lineRule="exact"/>
              <w:jc w:val="center"/>
              <w:rPr>
                <w:rFonts w:eastAsia="方正仿宋_GBK" w:cs="方正仿宋_GBK"/>
                <w:kern w:val="0"/>
                <w:sz w:val="24"/>
              </w:rPr>
            </w:pPr>
          </w:p>
        </w:tc>
        <w:tc>
          <w:tcPr>
            <w:tcW w:w="765" w:type="dxa"/>
            <w:gridSpan w:val="2"/>
            <w:vAlign w:val="center"/>
          </w:tcPr>
          <w:p>
            <w:pPr>
              <w:widowControl/>
              <w:adjustRightInd w:val="0"/>
              <w:snapToGrid w:val="0"/>
              <w:spacing w:line="440" w:lineRule="exact"/>
              <w:jc w:val="center"/>
              <w:rPr>
                <w:rFonts w:eastAsia="方正仿宋_GBK" w:cs="方正仿宋_GBK"/>
                <w:kern w:val="0"/>
                <w:sz w:val="24"/>
              </w:rPr>
            </w:pPr>
          </w:p>
        </w:tc>
        <w:tc>
          <w:tcPr>
            <w:tcW w:w="1089" w:type="dxa"/>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夫妇曾经生         育子女数</w:t>
            </w:r>
          </w:p>
        </w:tc>
        <w:tc>
          <w:tcPr>
            <w:tcW w:w="2458" w:type="dxa"/>
            <w:gridSpan w:val="5"/>
            <w:vAlign w:val="center"/>
          </w:tcPr>
          <w:p>
            <w:pPr>
              <w:widowControl/>
              <w:adjustRightInd w:val="0"/>
              <w:snapToGrid w:val="0"/>
              <w:spacing w:line="440" w:lineRule="exact"/>
              <w:rPr>
                <w:rFonts w:eastAsia="方正仿宋_GBK" w:cs="方正仿宋_GBK"/>
                <w:kern w:val="0"/>
                <w:sz w:val="24"/>
                <w:u w:val="single"/>
              </w:rPr>
            </w:pPr>
            <w:r>
              <w:rPr>
                <w:rFonts w:hint="eastAsia" w:eastAsia="方正仿宋_GBK" w:cs="方正仿宋_GBK"/>
                <w:kern w:val="0"/>
                <w:sz w:val="24"/>
              </w:rPr>
              <w:t>男孩女孩</w:t>
            </w:r>
          </w:p>
        </w:tc>
        <w:tc>
          <w:tcPr>
            <w:tcW w:w="2073"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夫妇现有存活子女数(含收养等)</w:t>
            </w:r>
          </w:p>
        </w:tc>
        <w:tc>
          <w:tcPr>
            <w:tcW w:w="2694" w:type="dxa"/>
            <w:gridSpan w:val="5"/>
            <w:vAlign w:val="center"/>
          </w:tcPr>
          <w:p>
            <w:pPr>
              <w:widowControl/>
              <w:adjustRightInd w:val="0"/>
              <w:snapToGrid w:val="0"/>
              <w:spacing w:line="440" w:lineRule="exact"/>
              <w:rPr>
                <w:rFonts w:eastAsia="方正仿宋_GBK" w:cs="方正仿宋_GBK"/>
                <w:kern w:val="0"/>
                <w:sz w:val="24"/>
              </w:rPr>
            </w:pPr>
            <w:r>
              <w:rPr>
                <w:rFonts w:hint="eastAsia" w:eastAsia="方正仿宋_GBK" w:cs="方正仿宋_GBK"/>
                <w:kern w:val="0"/>
                <w:sz w:val="24"/>
              </w:rPr>
              <w:t>男孩女孩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2" w:hRule="atLeast"/>
        </w:trPr>
        <w:tc>
          <w:tcPr>
            <w:tcW w:w="1595" w:type="dxa"/>
            <w:vMerge w:val="restart"/>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夫妇曾经生              育子女情况</w:t>
            </w:r>
          </w:p>
        </w:tc>
        <w:tc>
          <w:tcPr>
            <w:tcW w:w="826"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编号</w:t>
            </w: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姓  名</w:t>
            </w: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性别</w:t>
            </w:r>
          </w:p>
        </w:tc>
        <w:tc>
          <w:tcPr>
            <w:tcW w:w="1777"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出生年月</w:t>
            </w: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死亡年月</w:t>
            </w: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是否亲生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440" w:lineRule="exact"/>
              <w:jc w:val="left"/>
              <w:rPr>
                <w:rFonts w:eastAsia="方正仿宋_GBK" w:cs="方正仿宋_GBK"/>
                <w:kern w:val="0"/>
                <w:sz w:val="24"/>
              </w:rPr>
            </w:pPr>
          </w:p>
        </w:tc>
        <w:tc>
          <w:tcPr>
            <w:tcW w:w="826" w:type="dxa"/>
            <w:vAlign w:val="center"/>
          </w:tcPr>
          <w:p>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p>
        </w:tc>
        <w:tc>
          <w:tcPr>
            <w:tcW w:w="1777" w:type="dxa"/>
            <w:vAlign w:val="center"/>
          </w:tcPr>
          <w:p>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440" w:lineRule="exact"/>
              <w:jc w:val="left"/>
              <w:rPr>
                <w:rFonts w:eastAsia="方正仿宋_GBK" w:cs="方正仿宋_GBK"/>
                <w:kern w:val="0"/>
                <w:sz w:val="24"/>
              </w:rPr>
            </w:pPr>
          </w:p>
        </w:tc>
        <w:tc>
          <w:tcPr>
            <w:tcW w:w="826" w:type="dxa"/>
            <w:vAlign w:val="center"/>
          </w:tcPr>
          <w:p>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p>
        </w:tc>
        <w:tc>
          <w:tcPr>
            <w:tcW w:w="1777" w:type="dxa"/>
            <w:vAlign w:val="center"/>
          </w:tcPr>
          <w:p>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440" w:lineRule="exact"/>
              <w:jc w:val="left"/>
              <w:rPr>
                <w:rFonts w:eastAsia="方正仿宋_GBK" w:cs="方正仿宋_GBK"/>
                <w:kern w:val="0"/>
                <w:sz w:val="24"/>
              </w:rPr>
            </w:pPr>
          </w:p>
        </w:tc>
        <w:tc>
          <w:tcPr>
            <w:tcW w:w="826" w:type="dxa"/>
            <w:vAlign w:val="center"/>
          </w:tcPr>
          <w:p>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p>
        </w:tc>
        <w:tc>
          <w:tcPr>
            <w:tcW w:w="1777" w:type="dxa"/>
            <w:vAlign w:val="center"/>
          </w:tcPr>
          <w:p>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440" w:lineRule="exact"/>
              <w:jc w:val="left"/>
              <w:rPr>
                <w:rFonts w:eastAsia="方正仿宋_GBK" w:cs="方正仿宋_GBK"/>
                <w:kern w:val="0"/>
                <w:sz w:val="24"/>
              </w:rPr>
            </w:pPr>
          </w:p>
        </w:tc>
        <w:tc>
          <w:tcPr>
            <w:tcW w:w="826" w:type="dxa"/>
            <w:vAlign w:val="center"/>
          </w:tcPr>
          <w:p>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p>
        </w:tc>
        <w:tc>
          <w:tcPr>
            <w:tcW w:w="1777" w:type="dxa"/>
            <w:vAlign w:val="center"/>
          </w:tcPr>
          <w:p>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Merge w:val="continue"/>
            <w:vAlign w:val="center"/>
          </w:tcPr>
          <w:p>
            <w:pPr>
              <w:widowControl/>
              <w:adjustRightInd w:val="0"/>
              <w:snapToGrid w:val="0"/>
              <w:spacing w:line="440" w:lineRule="exact"/>
              <w:jc w:val="left"/>
              <w:rPr>
                <w:rFonts w:eastAsia="方正仿宋_GBK" w:cs="方正仿宋_GBK"/>
                <w:kern w:val="0"/>
                <w:sz w:val="24"/>
              </w:rPr>
            </w:pPr>
          </w:p>
        </w:tc>
        <w:tc>
          <w:tcPr>
            <w:tcW w:w="826" w:type="dxa"/>
            <w:vAlign w:val="center"/>
          </w:tcPr>
          <w:p>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pPr>
              <w:widowControl/>
              <w:adjustRightInd w:val="0"/>
              <w:snapToGrid w:val="0"/>
              <w:spacing w:line="440" w:lineRule="exact"/>
              <w:jc w:val="center"/>
              <w:rPr>
                <w:rFonts w:eastAsia="方正仿宋_GBK" w:cs="方正仿宋_GBK"/>
                <w:kern w:val="0"/>
                <w:sz w:val="24"/>
              </w:rPr>
            </w:pPr>
          </w:p>
        </w:tc>
        <w:tc>
          <w:tcPr>
            <w:tcW w:w="1777" w:type="dxa"/>
            <w:vAlign w:val="center"/>
          </w:tcPr>
          <w:p>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有无违反计          划生育情况</w:t>
            </w:r>
          </w:p>
        </w:tc>
        <w:tc>
          <w:tcPr>
            <w:tcW w:w="7225" w:type="dxa"/>
            <w:gridSpan w:val="12"/>
            <w:vAlign w:val="center"/>
          </w:tcPr>
          <w:p>
            <w:pPr>
              <w:widowControl/>
              <w:adjustRightInd w:val="0"/>
              <w:snapToGrid w:val="0"/>
              <w:spacing w:line="440" w:lineRule="exact"/>
              <w:jc w:val="center"/>
              <w:rPr>
                <w:rFonts w:eastAsia="方正仿宋_GBK" w:cs="方正仿宋_GBK"/>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1595" w:type="dxa"/>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家庭地址</w:t>
            </w:r>
          </w:p>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（门牌号）</w:t>
            </w:r>
          </w:p>
        </w:tc>
        <w:tc>
          <w:tcPr>
            <w:tcW w:w="2754" w:type="dxa"/>
            <w:gridSpan w:val="6"/>
            <w:vAlign w:val="center"/>
          </w:tcPr>
          <w:p>
            <w:pPr>
              <w:widowControl/>
              <w:adjustRightInd w:val="0"/>
              <w:snapToGrid w:val="0"/>
              <w:spacing w:line="440" w:lineRule="exact"/>
              <w:jc w:val="center"/>
              <w:rPr>
                <w:rFonts w:eastAsia="方正仿宋_GBK" w:cs="方正仿宋_GBK"/>
                <w:kern w:val="0"/>
                <w:sz w:val="24"/>
              </w:rPr>
            </w:pPr>
          </w:p>
        </w:tc>
        <w:tc>
          <w:tcPr>
            <w:tcW w:w="2016" w:type="dxa"/>
            <w:gridSpan w:val="2"/>
            <w:vAlign w:val="center"/>
          </w:tcPr>
          <w:p>
            <w:pPr>
              <w:widowControl/>
              <w:adjustRightInd w:val="0"/>
              <w:snapToGrid w:val="0"/>
              <w:spacing w:line="440" w:lineRule="exact"/>
              <w:jc w:val="center"/>
              <w:rPr>
                <w:rFonts w:eastAsia="方正仿宋_GBK" w:cs="方正仿宋_GBK"/>
                <w:kern w:val="0"/>
                <w:sz w:val="24"/>
              </w:rPr>
            </w:pPr>
            <w:r>
              <w:rPr>
                <w:rFonts w:hint="eastAsia" w:eastAsia="方正仿宋_GBK" w:cs="方正仿宋_GBK"/>
                <w:kern w:val="0"/>
                <w:sz w:val="24"/>
              </w:rPr>
              <w:t>联系电话</w:t>
            </w:r>
          </w:p>
        </w:tc>
        <w:tc>
          <w:tcPr>
            <w:tcW w:w="2455" w:type="dxa"/>
            <w:gridSpan w:val="4"/>
            <w:vAlign w:val="center"/>
          </w:tcPr>
          <w:p>
            <w:pPr>
              <w:widowControl/>
              <w:adjustRightInd w:val="0"/>
              <w:snapToGrid w:val="0"/>
              <w:spacing w:line="440" w:lineRule="exact"/>
              <w:jc w:val="center"/>
              <w:rPr>
                <w:rFonts w:eastAsia="方正仿宋_GBK" w:cs="方正仿宋_GBK"/>
                <w:kern w:val="0"/>
                <w:sz w:val="24"/>
              </w:rPr>
            </w:pPr>
          </w:p>
        </w:tc>
      </w:tr>
    </w:tbl>
    <w:p>
      <w:pPr>
        <w:adjustRightInd w:val="0"/>
        <w:snapToGrid w:val="0"/>
        <w:spacing w:line="440" w:lineRule="exact"/>
        <w:rPr>
          <w:rFonts w:eastAsia="方正仿宋_GBK" w:cs="方正仿宋_GBK"/>
          <w:sz w:val="24"/>
        </w:rPr>
      </w:pPr>
      <w:r>
        <w:rPr>
          <w:rFonts w:hint="eastAsia" w:eastAsia="方正仿宋_GBK" w:cs="方正仿宋_GBK"/>
          <w:sz w:val="24"/>
        </w:rPr>
        <w:t>以上内容全部属实，如有不实本人愿承担由此而引起的全部责任。</w:t>
      </w:r>
    </w:p>
    <w:p>
      <w:pPr>
        <w:tabs>
          <w:tab w:val="left" w:pos="5200"/>
        </w:tabs>
        <w:adjustRightInd w:val="0"/>
        <w:snapToGrid w:val="0"/>
        <w:spacing w:line="440" w:lineRule="exact"/>
        <w:rPr>
          <w:rFonts w:eastAsia="方正仿宋_GBK" w:cs="方正仿宋_GBK"/>
          <w:sz w:val="24"/>
        </w:rPr>
      </w:pPr>
      <w:r>
        <w:rPr>
          <w:rFonts w:hint="eastAsia" w:eastAsia="方正仿宋_GBK" w:cs="方正仿宋_GBK"/>
          <w:sz w:val="24"/>
        </w:rPr>
        <w:t>申请人签名（盖章）：</w:t>
      </w:r>
      <w:r>
        <w:rPr>
          <w:rFonts w:hint="eastAsia" w:eastAsia="方正仿宋_GBK" w:cs="方正仿宋_GBK"/>
          <w:sz w:val="24"/>
          <w:u w:val="single"/>
        </w:rPr>
        <w:t xml:space="preserve">                     </w:t>
      </w:r>
      <w:r>
        <w:rPr>
          <w:rFonts w:hint="eastAsia" w:eastAsia="方正仿宋_GBK" w:cs="方正仿宋_GBK"/>
          <w:sz w:val="24"/>
        </w:rPr>
        <w:t>申请时间：</w:t>
      </w:r>
      <w:r>
        <w:rPr>
          <w:rFonts w:hint="eastAsia" w:eastAsia="方正仿宋_GBK" w:cs="方正仿宋_GBK"/>
          <w:sz w:val="24"/>
          <w:u w:val="single"/>
        </w:rPr>
        <w:t xml:space="preserve">   </w:t>
      </w:r>
      <w:r>
        <w:rPr>
          <w:rFonts w:hint="eastAsia" w:eastAsia="方正仿宋_GBK" w:cs="方正仿宋_GBK"/>
          <w:sz w:val="24"/>
        </w:rPr>
        <w:t>年</w:t>
      </w:r>
      <w:r>
        <w:rPr>
          <w:rFonts w:hint="eastAsia" w:eastAsia="方正仿宋_GBK" w:cs="方正仿宋_GBK"/>
          <w:sz w:val="24"/>
          <w:u w:val="single"/>
        </w:rPr>
        <w:t xml:space="preserve">  </w:t>
      </w:r>
      <w:r>
        <w:rPr>
          <w:rFonts w:hint="eastAsia" w:eastAsia="方正仿宋_GBK" w:cs="方正仿宋_GBK"/>
          <w:sz w:val="24"/>
        </w:rPr>
        <w:t>月</w:t>
      </w:r>
      <w:r>
        <w:rPr>
          <w:rFonts w:hint="eastAsia" w:eastAsia="方正仿宋_GBK" w:cs="方正仿宋_GBK"/>
          <w:sz w:val="24"/>
          <w:u w:val="single"/>
        </w:rPr>
        <w:t xml:space="preserve">  </w:t>
      </w:r>
      <w:r>
        <w:rPr>
          <w:rFonts w:hint="eastAsia" w:eastAsia="方正仿宋_GBK" w:cs="方正仿宋_GBK"/>
          <w:sz w:val="24"/>
        </w:rPr>
        <w:t>日</w:t>
      </w:r>
    </w:p>
    <w:tbl>
      <w:tblPr>
        <w:tblStyle w:val="12"/>
        <w:tblW w:w="8836"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0"/>
        <w:gridCol w:w="75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村（社区）</w:t>
            </w:r>
          </w:p>
          <w:p>
            <w:pPr>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核实</w:t>
            </w:r>
          </w:p>
        </w:tc>
        <w:tc>
          <w:tcPr>
            <w:tcW w:w="7516" w:type="dxa"/>
            <w:vAlign w:val="center"/>
          </w:tcPr>
          <w:p>
            <w:pPr>
              <w:adjustRightInd w:val="0"/>
              <w:snapToGrid w:val="0"/>
              <w:spacing w:line="440" w:lineRule="exact"/>
              <w:jc w:val="left"/>
              <w:rPr>
                <w:rFonts w:ascii="方正仿宋_GBK" w:hAnsi="方正仿宋_GBK" w:eastAsia="方正仿宋_GBK" w:cs="方正仿宋_GBK"/>
                <w:kern w:val="0"/>
                <w:sz w:val="24"/>
              </w:rPr>
            </w:pPr>
          </w:p>
          <w:p>
            <w:pPr>
              <w:pStyle w:val="6"/>
              <w:adjustRightInd w:val="0"/>
              <w:snapToGrid w:val="0"/>
              <w:spacing w:after="0" w:line="440" w:lineRule="exact"/>
              <w:rPr>
                <w:rFonts w:ascii="方正仿宋_GBK" w:hAnsi="方正仿宋_GBK" w:eastAsia="方正仿宋_GBK" w:cs="方正仿宋_GBK"/>
                <w:szCs w:val="24"/>
                <w:lang w:val="en-US" w:eastAsia="zh-CN"/>
              </w:rPr>
            </w:pPr>
          </w:p>
          <w:p>
            <w:pPr>
              <w:adjustRightInd w:val="0"/>
              <w:snapToGrid w:val="0"/>
              <w:spacing w:line="44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核实人签名：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村（社区）</w:t>
            </w:r>
          </w:p>
          <w:p>
            <w:pPr>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意见</w:t>
            </w:r>
          </w:p>
        </w:tc>
        <w:tc>
          <w:tcPr>
            <w:tcW w:w="7516" w:type="dxa"/>
            <w:vAlign w:val="center"/>
          </w:tcPr>
          <w:p>
            <w:pPr>
              <w:adjustRightInd w:val="0"/>
              <w:snapToGrid w:val="0"/>
              <w:spacing w:line="440" w:lineRule="exact"/>
              <w:ind w:firstLine="456" w:firstLineChars="200"/>
              <w:rPr>
                <w:rFonts w:ascii="方正仿宋_GBK" w:hAnsi="方正仿宋_GBK" w:eastAsia="方正仿宋_GBK" w:cs="方正仿宋_GBK"/>
                <w:spacing w:val="-6"/>
                <w:kern w:val="0"/>
                <w:sz w:val="24"/>
              </w:rPr>
            </w:pPr>
            <w:r>
              <w:rPr>
                <w:rFonts w:hint="eastAsia" w:ascii="方正仿宋_GBK" w:hAnsi="方正仿宋_GBK" w:eastAsia="方正仿宋_GBK" w:cs="方正仿宋_GBK"/>
                <w:spacing w:val="-6"/>
                <w:kern w:val="0"/>
                <w:sz w:val="24"/>
              </w:rPr>
              <w:t>经公示，该同志符合城镇部分计划生育奖励扶助对象条件，同意上报。</w:t>
            </w:r>
          </w:p>
          <w:p>
            <w:pPr>
              <w:adjustRightInd w:val="0"/>
              <w:snapToGrid w:val="0"/>
              <w:spacing w:line="440" w:lineRule="exact"/>
              <w:rPr>
                <w:rFonts w:ascii="方正仿宋_GBK" w:hAnsi="方正仿宋_GBK" w:eastAsia="方正仿宋_GBK" w:cs="方正仿宋_GBK"/>
                <w:sz w:val="24"/>
              </w:rPr>
            </w:pPr>
          </w:p>
          <w:p>
            <w:pPr>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村（社区）</w:t>
            </w:r>
            <w:r>
              <w:rPr>
                <w:rFonts w:hint="eastAsia" w:ascii="方正仿宋_GBK" w:hAnsi="方正仿宋_GBK" w:eastAsia="方正仿宋_GBK" w:cs="方正仿宋_GBK"/>
                <w:kern w:val="0"/>
                <w:sz w:val="24"/>
              </w:rPr>
              <w:t>主任签字：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镇街核实</w:t>
            </w:r>
          </w:p>
        </w:tc>
        <w:tc>
          <w:tcPr>
            <w:tcW w:w="7516" w:type="dxa"/>
            <w:vAlign w:val="center"/>
          </w:tcPr>
          <w:p>
            <w:pPr>
              <w:adjustRightInd w:val="0"/>
              <w:snapToGrid w:val="0"/>
              <w:spacing w:line="440" w:lineRule="exact"/>
              <w:rPr>
                <w:rFonts w:ascii="方正仿宋_GBK" w:hAnsi="方正仿宋_GBK" w:eastAsia="方正仿宋_GBK" w:cs="方正仿宋_GBK"/>
                <w:kern w:val="0"/>
                <w:sz w:val="24"/>
              </w:rPr>
            </w:pPr>
          </w:p>
          <w:p>
            <w:pPr>
              <w:adjustRightInd w:val="0"/>
              <w:snapToGrid w:val="0"/>
              <w:spacing w:line="440" w:lineRule="exact"/>
              <w:rPr>
                <w:rFonts w:ascii="方正仿宋_GBK" w:hAnsi="方正仿宋_GBK" w:eastAsia="方正仿宋_GBK" w:cs="方正仿宋_GBK"/>
                <w:kern w:val="0"/>
                <w:sz w:val="24"/>
              </w:rPr>
            </w:pPr>
          </w:p>
          <w:p>
            <w:pPr>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卫健办负责人签名：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镇街审议意见</w:t>
            </w:r>
          </w:p>
        </w:tc>
        <w:tc>
          <w:tcPr>
            <w:tcW w:w="7516" w:type="dxa"/>
            <w:vAlign w:val="center"/>
          </w:tcPr>
          <w:p>
            <w:pPr>
              <w:adjustRightInd w:val="0"/>
              <w:snapToGrid w:val="0"/>
              <w:spacing w:line="440" w:lineRule="exact"/>
              <w:ind w:firstLine="456" w:firstLineChars="200"/>
              <w:rPr>
                <w:rFonts w:ascii="方正仿宋_GBK" w:hAnsi="方正仿宋_GBK" w:eastAsia="方正仿宋_GBK" w:cs="方正仿宋_GBK"/>
                <w:spacing w:val="-6"/>
                <w:kern w:val="0"/>
                <w:sz w:val="24"/>
              </w:rPr>
            </w:pPr>
            <w:r>
              <w:rPr>
                <w:rFonts w:hint="eastAsia" w:ascii="方正仿宋_GBK" w:hAnsi="方正仿宋_GBK" w:eastAsia="方正仿宋_GBK" w:cs="方正仿宋_GBK"/>
                <w:spacing w:val="-6"/>
                <w:kern w:val="0"/>
                <w:sz w:val="24"/>
              </w:rPr>
              <w:t>经审核，该同志符合城镇部分计划生育奖励扶助对象条件，同意上报。</w:t>
            </w:r>
          </w:p>
          <w:p>
            <w:pPr>
              <w:adjustRightInd w:val="0"/>
              <w:snapToGrid w:val="0"/>
              <w:spacing w:line="440" w:lineRule="exact"/>
              <w:rPr>
                <w:rFonts w:ascii="方正仿宋_GBK" w:hAnsi="方正仿宋_GBK" w:eastAsia="方正仿宋_GBK" w:cs="方正仿宋_GBK"/>
                <w:kern w:val="0"/>
                <w:sz w:val="24"/>
              </w:rPr>
            </w:pPr>
          </w:p>
          <w:p>
            <w:pPr>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分管领导签字：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widowControl/>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sz w:val="24"/>
              </w:rPr>
              <w:t>区卫生健康委</w:t>
            </w:r>
            <w:r>
              <w:rPr>
                <w:rFonts w:hint="eastAsia" w:ascii="方正仿宋_GBK" w:hAnsi="方正仿宋_GBK" w:eastAsia="方正仿宋_GBK" w:cs="方正仿宋_GBK"/>
                <w:kern w:val="0"/>
                <w:sz w:val="24"/>
              </w:rPr>
              <w:t>审批意见</w:t>
            </w:r>
          </w:p>
        </w:tc>
        <w:tc>
          <w:tcPr>
            <w:tcW w:w="7516" w:type="dxa"/>
            <w:vAlign w:val="center"/>
          </w:tcPr>
          <w:p>
            <w:pPr>
              <w:adjustRightInd w:val="0"/>
              <w:snapToGrid w:val="0"/>
              <w:spacing w:line="44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经审查，该同志符合城镇部分计划生育家庭奖励扶助对象确认条件，从年起给予每年1080元奖励扶助金。</w:t>
            </w:r>
          </w:p>
          <w:p>
            <w:pPr>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分管领导签字：         （签章）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1320" w:type="dxa"/>
            <w:vAlign w:val="center"/>
          </w:tcPr>
          <w:p>
            <w:pPr>
              <w:widowControl/>
              <w:adjustRightInd w:val="0"/>
              <w:snapToGrid w:val="0"/>
              <w:spacing w:line="4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7516" w:type="dxa"/>
            <w:vAlign w:val="center"/>
          </w:tcPr>
          <w:p>
            <w:pPr>
              <w:widowControl/>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snapToGrid w:val="0"/>
                <w:spacing w:val="-6"/>
                <w:kern w:val="0"/>
                <w:sz w:val="24"/>
              </w:rPr>
              <w:t>1.申报表一式三份，区卫生健康委、镇街卫健办、村（社区）各存一份。2.申请人应提供本人、配偶身份证、户口、结婚证或离婚证（离婚判决书）复印件。3.有《独生子女父母光荣证》的应提供复印件。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8836" w:type="dxa"/>
            <w:gridSpan w:val="2"/>
            <w:vAlign w:val="bottom"/>
          </w:tcPr>
          <w:p>
            <w:pPr>
              <w:widowControl/>
              <w:adjustRightInd w:val="0"/>
              <w:snapToGrid w:val="0"/>
              <w:spacing w:line="44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建档时间：    年  月  日</w:t>
            </w:r>
          </w:p>
        </w:tc>
      </w:tr>
    </w:tbl>
    <w:p>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pP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附件2</w:t>
      </w:r>
    </w:p>
    <w:p>
      <w:pPr>
        <w:pStyle w:val="6"/>
        <w:adjustRightInd w:val="0"/>
        <w:snapToGrid w:val="0"/>
        <w:spacing w:after="0" w:line="600" w:lineRule="exact"/>
        <w:rPr>
          <w:lang w:eastAsia="zh-CN"/>
        </w:rPr>
      </w:pPr>
    </w:p>
    <w:p>
      <w:pPr>
        <w:pStyle w:val="6"/>
        <w:adjustRightInd w:val="0"/>
        <w:snapToGrid w:val="0"/>
        <w:spacing w:after="0" w:line="600" w:lineRule="exact"/>
        <w:jc w:val="center"/>
      </w:pPr>
      <w:r>
        <w:rPr>
          <w:rFonts w:hint="eastAsia" w:eastAsia="方正小标宋_GBK" w:cs="方正小标宋_GBK"/>
          <w:sz w:val="44"/>
          <w:szCs w:val="44"/>
        </w:rPr>
        <w:t>资料清单</w:t>
      </w:r>
    </w:p>
    <w:p>
      <w:pPr>
        <w:widowControl/>
        <w:adjustRightInd w:val="0"/>
        <w:snapToGrid w:val="0"/>
        <w:spacing w:line="600" w:lineRule="exact"/>
        <w:ind w:firstLine="420" w:firstLineChars="200"/>
        <w:rPr>
          <w:rFonts w:ascii="方正仿宋_GBK" w:hAnsi="方正仿宋_GBK" w:eastAsia="方正仿宋_GBK" w:cs="方正仿宋_GBK"/>
          <w:kern w:val="0"/>
          <w:szCs w:val="32"/>
        </w:rPr>
      </w:pP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一、本人身份证，本人户口页（复印在一张纸上）。</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二、配偶身份证，配偶户口页（复印在一张纸上）。</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三、子女的身份证或户口页复印件。</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四、户口主页，增减页（复印在一张纸上）。</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五、结婚证（离婚证或离婚判决书）复印件。</w:t>
      </w:r>
    </w:p>
    <w:p>
      <w:pPr>
        <w:widowControl/>
        <w:adjustRightInd w:val="0"/>
        <w:snapToGrid w:val="0"/>
        <w:spacing w:line="600" w:lineRule="exact"/>
        <w:ind w:firstLine="640" w:firstLineChars="200"/>
        <w:jc w:val="left"/>
        <w:rPr>
          <w:rFonts w:ascii="方正仿宋_GBK" w:hAnsi="方正仿宋_GBK" w:eastAsia="方正仿宋_GBK" w:cs="方正仿宋_GBK"/>
          <w:spacing w:val="-17"/>
          <w:kern w:val="0"/>
          <w:sz w:val="32"/>
          <w:szCs w:val="32"/>
        </w:rPr>
      </w:pPr>
      <w:r>
        <w:rPr>
          <w:rFonts w:hint="eastAsia" w:ascii="方正仿宋_GBK" w:hAnsi="方正仿宋_GBK" w:eastAsia="方正仿宋_GBK" w:cs="方正仿宋_GBK"/>
          <w:kern w:val="0"/>
          <w:sz w:val="32"/>
          <w:szCs w:val="32"/>
        </w:rPr>
        <w:t>六、</w:t>
      </w:r>
      <w:r>
        <w:rPr>
          <w:rFonts w:hint="eastAsia" w:ascii="方正仿宋_GBK" w:hAnsi="方正仿宋_GBK" w:eastAsia="方正仿宋_GBK" w:cs="方正仿宋_GBK"/>
          <w:spacing w:val="-17"/>
          <w:kern w:val="0"/>
          <w:sz w:val="32"/>
          <w:szCs w:val="32"/>
        </w:rPr>
        <w:t>《独生子女父母光荣证》复印件或婚育情况证明，收养子女的，出具收养公证书或收养证明，事实收养的由村（社区）出具证明。</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七、丧偶或子女死亡的法定证明（派出所、医院、殡仪馆、法院）；在村（社区）死亡的，由村（社区）出具证明，镇街卫健办调查核实后签署意见并盖章。</w:t>
      </w:r>
    </w:p>
    <w:p>
      <w:pPr>
        <w:widowControl/>
        <w:adjustRightInd w:val="0"/>
        <w:snapToGri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八、养老保险待遇计算表。</w:t>
      </w:r>
    </w:p>
    <w:p>
      <w:pPr>
        <w:widowControl/>
        <w:adjustRightInd w:val="0"/>
        <w:snapToGrid w:val="0"/>
        <w:spacing w:line="600" w:lineRule="exact"/>
        <w:ind w:firstLine="640" w:firstLineChars="200"/>
        <w:rPr>
          <w:rFonts w:ascii="方正仿宋_GBK" w:hAnsi="方正仿宋_GBK" w:eastAsia="方正仿宋_GBK" w:cs="方正仿宋_GBK"/>
          <w:snapToGrid w:val="0"/>
          <w:spacing w:val="-17"/>
          <w:kern w:val="0"/>
          <w:sz w:val="32"/>
          <w:szCs w:val="32"/>
        </w:rPr>
      </w:pPr>
      <w:r>
        <w:rPr>
          <w:rFonts w:hint="eastAsia" w:ascii="方正仿宋_GBK" w:hAnsi="方正仿宋_GBK" w:eastAsia="方正仿宋_GBK" w:cs="方正仿宋_GBK"/>
          <w:kern w:val="0"/>
          <w:sz w:val="32"/>
          <w:szCs w:val="32"/>
        </w:rPr>
        <w:t>九、情况复杂不能提供相关印证资料的，需出具二份以上情况调查笔录</w:t>
      </w:r>
      <w:r>
        <w:rPr>
          <w:rFonts w:hint="eastAsia" w:ascii="方正仿宋_GBK" w:hAnsi="方正仿宋_GBK" w:eastAsia="方正仿宋_GBK" w:cs="方正仿宋_GBK"/>
          <w:snapToGrid w:val="0"/>
          <w:spacing w:val="-17"/>
          <w:kern w:val="0"/>
          <w:sz w:val="32"/>
          <w:szCs w:val="32"/>
        </w:rPr>
        <w:t>。</w:t>
      </w:r>
    </w:p>
    <w:p>
      <w:pPr>
        <w:pStyle w:val="6"/>
        <w:adjustRightInd w:val="0"/>
        <w:snapToGrid w:val="0"/>
        <w:spacing w:after="0" w:line="600" w:lineRule="exact"/>
        <w:ind w:firstLine="572" w:firstLineChars="200"/>
        <w:rPr>
          <w:rFonts w:ascii="方正仿宋_GBK" w:hAnsi="方正仿宋_GBK" w:eastAsia="方正仿宋_GBK" w:cs="方正仿宋_GBK"/>
          <w:snapToGrid w:val="0"/>
          <w:spacing w:val="-17"/>
          <w:kern w:val="0"/>
          <w:sz w:val="32"/>
          <w:szCs w:val="32"/>
          <w:lang w:val="en-US" w:eastAsia="zh-CN"/>
        </w:rPr>
      </w:pPr>
      <w:r>
        <w:rPr>
          <w:rFonts w:hint="eastAsia" w:ascii="方正仿宋_GBK" w:hAnsi="方正仿宋_GBK" w:eastAsia="方正仿宋_GBK" w:cs="方正仿宋_GBK"/>
          <w:snapToGrid w:val="0"/>
          <w:spacing w:val="-17"/>
          <w:kern w:val="0"/>
          <w:sz w:val="32"/>
          <w:szCs w:val="32"/>
          <w:lang w:val="en-US" w:eastAsia="zh-CN"/>
        </w:rPr>
        <w:t>（以上材料为一式两份）</w:t>
      </w:r>
    </w:p>
    <w:p>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lang w:val="zh-CN"/>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r>
        <w:rPr>
          <w:rFonts w:hint="eastAsia" w:ascii="Times New Roman" w:hAnsi="Times New Roman" w:eastAsia="方正黑体_GBK" w:cs="Times New Roman"/>
          <w:sz w:val="32"/>
        </w:rPr>
        <w:t>3</w:t>
      </w:r>
    </w:p>
    <w:p>
      <w:pPr>
        <w:spacing w:line="480" w:lineRule="exact"/>
        <w:ind w:firstLine="552"/>
        <w:rPr>
          <w:rFonts w:ascii="方正仿宋_GBK" w:hAnsi="宋体"/>
          <w:bCs/>
          <w:szCs w:val="28"/>
        </w:rPr>
      </w:pPr>
    </w:p>
    <w:p>
      <w:pPr>
        <w:adjustRightInd w:val="0"/>
        <w:snapToGrid w:val="0"/>
        <w:spacing w:line="600" w:lineRule="exact"/>
        <w:jc w:val="center"/>
        <w:rPr>
          <w:rFonts w:eastAsia="方正小标宋_GBK" w:cs="方正小标宋_GBK"/>
          <w:kern w:val="0"/>
          <w:sz w:val="44"/>
          <w:szCs w:val="44"/>
        </w:rPr>
      </w:pPr>
      <w:r>
        <w:rPr>
          <w:rFonts w:hint="eastAsia" w:eastAsia="方正小标宋_GBK" w:cs="方正小标宋_GBK"/>
          <w:kern w:val="0"/>
          <w:sz w:val="44"/>
          <w:szCs w:val="44"/>
        </w:rPr>
        <w:t>重庆市九龙坡区城镇计划生育独生子女父母增发养老金汇总明细表</w:t>
      </w:r>
    </w:p>
    <w:p>
      <w:pPr>
        <w:pStyle w:val="6"/>
        <w:adjustRightInd w:val="0"/>
        <w:snapToGrid w:val="0"/>
        <w:spacing w:line="240" w:lineRule="exact"/>
        <w:rPr>
          <w:rFonts w:ascii="方正仿宋_GBK" w:hAnsi="方正仿宋_GBK" w:eastAsia="方正仿宋_GBK" w:cs="方正仿宋_GBK"/>
          <w:sz w:val="32"/>
          <w:szCs w:val="32"/>
        </w:rPr>
      </w:pPr>
    </w:p>
    <w:p>
      <w:pPr>
        <w:pStyle w:val="7"/>
        <w:adjustRightInd w:val="0"/>
        <w:snapToGrid w:val="0"/>
        <w:spacing w:line="600" w:lineRule="exact"/>
        <w:ind w:left="0" w:leftChars="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单位名称（公章）：</w:t>
      </w:r>
    </w:p>
    <w:tbl>
      <w:tblPr>
        <w:tblStyle w:val="12"/>
        <w:tblW w:w="15154" w:type="dxa"/>
        <w:tblInd w:w="-469" w:type="dxa"/>
        <w:tblLayout w:type="fixed"/>
        <w:tblCellMar>
          <w:top w:w="0" w:type="dxa"/>
          <w:left w:w="108" w:type="dxa"/>
          <w:bottom w:w="0" w:type="dxa"/>
          <w:right w:w="108" w:type="dxa"/>
        </w:tblCellMar>
      </w:tblPr>
      <w:tblGrid>
        <w:gridCol w:w="630"/>
        <w:gridCol w:w="1230"/>
        <w:gridCol w:w="795"/>
        <w:gridCol w:w="1748"/>
        <w:gridCol w:w="992"/>
        <w:gridCol w:w="2268"/>
        <w:gridCol w:w="850"/>
        <w:gridCol w:w="1134"/>
        <w:gridCol w:w="1560"/>
        <w:gridCol w:w="1417"/>
        <w:gridCol w:w="1276"/>
        <w:gridCol w:w="1254"/>
      </w:tblGrid>
      <w:tr>
        <w:tblPrEx>
          <w:tblCellMar>
            <w:top w:w="0" w:type="dxa"/>
            <w:left w:w="108" w:type="dxa"/>
            <w:bottom w:w="0" w:type="dxa"/>
            <w:right w:w="108" w:type="dxa"/>
          </w:tblCellMar>
        </w:tblPrEx>
        <w:trPr>
          <w:cantSplit/>
        </w:trPr>
        <w:tc>
          <w:tcPr>
            <w:tcW w:w="6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123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795"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性别</w:t>
            </w:r>
          </w:p>
        </w:tc>
        <w:tc>
          <w:tcPr>
            <w:tcW w:w="1748"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身份证号码</w:t>
            </w:r>
          </w:p>
        </w:tc>
        <w:tc>
          <w:tcPr>
            <w:tcW w:w="992"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户口性质</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家庭住址</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婚姻状况</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配偶</w:t>
            </w:r>
          </w:p>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1560" w:type="dxa"/>
            <w:tcBorders>
              <w:top w:val="single" w:color="auto" w:sz="4" w:space="0"/>
              <w:left w:val="nil"/>
              <w:bottom w:val="single" w:color="auto" w:sz="4" w:space="0"/>
              <w:right w:val="nil"/>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银行账号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增发起始年月</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应增发养老金（元）</w:t>
            </w:r>
          </w:p>
        </w:tc>
        <w:tc>
          <w:tcPr>
            <w:tcW w:w="125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ind w:left="560" w:hanging="560" w:hangingChars="200"/>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备注</w:t>
            </w:r>
          </w:p>
        </w:tc>
      </w:tr>
      <w:tr>
        <w:tblPrEx>
          <w:tblCellMar>
            <w:top w:w="0" w:type="dxa"/>
            <w:left w:w="108" w:type="dxa"/>
            <w:bottom w:w="0" w:type="dxa"/>
            <w:right w:w="108" w:type="dxa"/>
          </w:tblCellMar>
        </w:tblPrEx>
        <w:trPr>
          <w:cantSplit/>
        </w:trPr>
        <w:tc>
          <w:tcPr>
            <w:tcW w:w="630"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3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795"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74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992"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226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85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13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560" w:type="dxa"/>
            <w:tcBorders>
              <w:top w:val="nil"/>
              <w:left w:val="nil"/>
              <w:bottom w:val="single" w:color="auto" w:sz="4" w:space="0"/>
              <w:right w:val="nil"/>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417"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76"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5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r>
      <w:tr>
        <w:tblPrEx>
          <w:tblCellMar>
            <w:top w:w="0" w:type="dxa"/>
            <w:left w:w="108" w:type="dxa"/>
            <w:bottom w:w="0" w:type="dxa"/>
            <w:right w:w="108" w:type="dxa"/>
          </w:tblCellMar>
        </w:tblPrEx>
        <w:trPr>
          <w:cantSplit/>
        </w:trPr>
        <w:tc>
          <w:tcPr>
            <w:tcW w:w="630"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3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795"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74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992"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226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85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13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560" w:type="dxa"/>
            <w:tcBorders>
              <w:top w:val="nil"/>
              <w:left w:val="nil"/>
              <w:bottom w:val="single" w:color="auto" w:sz="4" w:space="0"/>
              <w:right w:val="nil"/>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417"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76"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5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r>
      <w:tr>
        <w:tblPrEx>
          <w:tblCellMar>
            <w:top w:w="0" w:type="dxa"/>
            <w:left w:w="108" w:type="dxa"/>
            <w:bottom w:w="0" w:type="dxa"/>
            <w:right w:w="108" w:type="dxa"/>
          </w:tblCellMar>
        </w:tblPrEx>
        <w:trPr>
          <w:cantSplit/>
        </w:trPr>
        <w:tc>
          <w:tcPr>
            <w:tcW w:w="630"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3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795"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74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992"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226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85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13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560" w:type="dxa"/>
            <w:tcBorders>
              <w:top w:val="nil"/>
              <w:left w:val="nil"/>
              <w:bottom w:val="single" w:color="auto" w:sz="4" w:space="0"/>
              <w:right w:val="nil"/>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417"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76"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5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r>
      <w:tr>
        <w:tblPrEx>
          <w:tblCellMar>
            <w:top w:w="0" w:type="dxa"/>
            <w:left w:w="108" w:type="dxa"/>
            <w:bottom w:w="0" w:type="dxa"/>
            <w:right w:w="108" w:type="dxa"/>
          </w:tblCellMar>
        </w:tblPrEx>
        <w:trPr>
          <w:cantSplit/>
        </w:trPr>
        <w:tc>
          <w:tcPr>
            <w:tcW w:w="630"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3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795"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74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992"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2268"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850"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13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560" w:type="dxa"/>
            <w:tcBorders>
              <w:top w:val="nil"/>
              <w:left w:val="nil"/>
              <w:bottom w:val="single" w:color="auto" w:sz="4" w:space="0"/>
              <w:right w:val="nil"/>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417" w:type="dxa"/>
            <w:tcBorders>
              <w:top w:val="nil"/>
              <w:left w:val="single" w:color="auto" w:sz="4" w:space="0"/>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76"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c>
          <w:tcPr>
            <w:tcW w:w="1254" w:type="dxa"/>
            <w:tcBorders>
              <w:top w:val="nil"/>
              <w:left w:val="nil"/>
              <w:bottom w:val="single" w:color="auto" w:sz="4" w:space="0"/>
              <w:right w:val="single" w:color="auto" w:sz="4" w:space="0"/>
            </w:tcBorders>
            <w:vAlign w:val="center"/>
          </w:tcPr>
          <w:p>
            <w:pPr>
              <w:widowControl/>
              <w:adjustRightInd w:val="0"/>
              <w:snapToGrid w:val="0"/>
              <w:spacing w:line="600" w:lineRule="exact"/>
              <w:jc w:val="center"/>
              <w:rPr>
                <w:rFonts w:ascii="方正仿宋_GBK" w:hAnsi="方正仿宋_GBK" w:eastAsia="方正仿宋_GBK" w:cs="方正仿宋_GBK"/>
                <w:kern w:val="0"/>
                <w:szCs w:val="32"/>
              </w:rPr>
            </w:pPr>
          </w:p>
        </w:tc>
      </w:tr>
    </w:tbl>
    <w:p>
      <w:pPr>
        <w:widowControl/>
        <w:jc w:val="left"/>
        <w:rPr>
          <w:rFonts w:ascii="方正仿宋_GBK" w:hAnsi="方正仿宋_GBK" w:eastAsia="方正仿宋_GBK" w:cs="方正仿宋_GBK"/>
          <w:color w:val="000000"/>
          <w:kern w:val="0"/>
          <w:sz w:val="31"/>
          <w:szCs w:val="31"/>
          <w:shd w:val="clear" w:color="auto" w:fill="FFFFFF"/>
        </w:rPr>
      </w:pPr>
      <w:r>
        <w:rPr>
          <w:rFonts w:ascii="方正仿宋_GBK" w:hAnsi="方正仿宋_GBK" w:eastAsia="方正仿宋_GBK" w:cs="方正仿宋_GBK"/>
          <w:color w:val="000000"/>
          <w:sz w:val="31"/>
          <w:szCs w:val="31"/>
          <w:shd w:val="clear" w:color="auto" w:fill="FFFFFF"/>
        </w:rPr>
        <w:br w:type="page"/>
      </w: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附件4</w:t>
      </w:r>
    </w:p>
    <w:p>
      <w:pPr>
        <w:pStyle w:val="6"/>
        <w:adjustRightInd w:val="0"/>
        <w:snapToGrid w:val="0"/>
        <w:spacing w:after="0" w:line="600" w:lineRule="exact"/>
        <w:rPr>
          <w:lang w:eastAsia="zh-CN"/>
        </w:rPr>
      </w:pPr>
    </w:p>
    <w:p>
      <w:pPr>
        <w:adjustRightInd w:val="0"/>
        <w:spacing w:line="540" w:lineRule="exact"/>
        <w:jc w:val="center"/>
        <w:rPr>
          <w:rFonts w:eastAsia="方正小标宋_GBK" w:cs="方正小标宋_GBK"/>
          <w:kern w:val="0"/>
          <w:sz w:val="44"/>
          <w:szCs w:val="44"/>
        </w:rPr>
      </w:pPr>
      <w:r>
        <w:rPr>
          <w:rFonts w:hint="eastAsia" w:eastAsia="方正小标宋_GBK" w:cs="方正小标宋_GBK"/>
          <w:kern w:val="0"/>
          <w:sz w:val="44"/>
          <w:szCs w:val="44"/>
        </w:rPr>
        <w:t>申请重庆市九龙坡区城镇计划生育独生子女</w:t>
      </w:r>
    </w:p>
    <w:p>
      <w:pPr>
        <w:adjustRightInd w:val="0"/>
        <w:spacing w:line="540" w:lineRule="exact"/>
        <w:jc w:val="center"/>
        <w:rPr>
          <w:rFonts w:eastAsia="方正小标宋_GBK" w:cs="方正小标宋_GBK"/>
          <w:kern w:val="0"/>
          <w:sz w:val="44"/>
          <w:szCs w:val="44"/>
        </w:rPr>
      </w:pPr>
      <w:r>
        <w:rPr>
          <w:rFonts w:hint="eastAsia" w:eastAsia="方正小标宋_GBK" w:cs="方正小标宋_GBK"/>
          <w:kern w:val="0"/>
          <w:sz w:val="44"/>
          <w:szCs w:val="44"/>
        </w:rPr>
        <w:t>父母增发养老金扶助人员村级公示</w:t>
      </w:r>
    </w:p>
    <w:p>
      <w:pPr>
        <w:adjustRightInd w:val="0"/>
        <w:spacing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（模板）</w:t>
      </w:r>
    </w:p>
    <w:p>
      <w:pPr>
        <w:pStyle w:val="6"/>
        <w:adjustRightInd w:val="0"/>
        <w:spacing w:after="0" w:line="540" w:lineRule="exact"/>
      </w:pPr>
    </w:p>
    <w:p>
      <w:pPr>
        <w:adjustRightIn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下列人员向本村（居）民委员会提交城镇计划生育独生子女父母增发养老金奖励扶助申请，经初步核查，拟报乡（镇）人民政府(街道办事处)复审。现予以公示，公示日期XX月XX日－XX月XX日（共10天）。如发现被公示对象基本情况不属实的，请如实反映。村（居）举报电话：XXX，乡（镇）举报电话：XXX，区（县）举报电话：XXX。      </w:t>
      </w:r>
    </w:p>
    <w:p>
      <w:pPr>
        <w:adjustRightInd w:val="0"/>
        <w:spacing w:line="540" w:lineRule="exact"/>
        <w:rPr>
          <w:rFonts w:ascii="方正仿宋_GBK" w:hAnsi="方正仿宋_GBK" w:eastAsia="方正仿宋_GBK" w:cs="方正仿宋_GBK"/>
          <w:sz w:val="32"/>
          <w:szCs w:val="32"/>
        </w:rPr>
      </w:pPr>
    </w:p>
    <w:p>
      <w:pPr>
        <w:adjustRightInd w:val="0"/>
        <w:spacing w:line="540" w:lineRule="exact"/>
        <w:ind w:firstLine="8000" w:firstLineChars="2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××村（居）委员会（盖章）</w:t>
      </w:r>
    </w:p>
    <w:p>
      <w:pPr>
        <w:adjustRightInd w:val="0"/>
        <w:spacing w:line="600" w:lineRule="exact"/>
        <w:ind w:firstLine="8160" w:firstLineChars="25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adjustRightInd w:val="0"/>
        <w:snapToGrid w:val="0"/>
        <w:spacing w:line="240" w:lineRule="exact"/>
        <w:ind w:left="2835" w:hanging="2835" w:hangingChars="1350"/>
        <w:rPr>
          <w:rFonts w:eastAsia="方正仿宋_GBK"/>
          <w:szCs w:val="32"/>
        </w:rPr>
      </w:pPr>
    </w:p>
    <w:tbl>
      <w:tblPr>
        <w:tblStyle w:val="12"/>
        <w:tblW w:w="1236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0"/>
        <w:gridCol w:w="1559"/>
        <w:gridCol w:w="1134"/>
        <w:gridCol w:w="1985"/>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10"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村（社区）民小组</w:t>
            </w:r>
          </w:p>
        </w:tc>
        <w:tc>
          <w:tcPr>
            <w:tcW w:w="1559"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本人姓名</w:t>
            </w:r>
          </w:p>
        </w:tc>
        <w:tc>
          <w:tcPr>
            <w:tcW w:w="1134"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性别</w:t>
            </w:r>
          </w:p>
        </w:tc>
        <w:tc>
          <w:tcPr>
            <w:tcW w:w="1985"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出生年月</w:t>
            </w:r>
          </w:p>
        </w:tc>
        <w:tc>
          <w:tcPr>
            <w:tcW w:w="2268"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曾生育子女数</w:t>
            </w:r>
          </w:p>
        </w:tc>
        <w:tc>
          <w:tcPr>
            <w:tcW w:w="2410" w:type="dxa"/>
            <w:vAlign w:val="center"/>
          </w:tcPr>
          <w:p>
            <w:pPr>
              <w:adjustRightInd w:val="0"/>
              <w:snapToGrid w:val="0"/>
              <w:spacing w:line="600" w:lineRule="exact"/>
              <w:jc w:val="center"/>
              <w:rPr>
                <w:rFonts w:ascii="方正黑体_GBK" w:hAnsi="方正黑体_GBK" w:eastAsia="方正黑体_GBK" w:cs="方正黑体_GBK"/>
                <w:szCs w:val="32"/>
              </w:rPr>
            </w:pPr>
            <w:r>
              <w:rPr>
                <w:rFonts w:hint="eastAsia" w:ascii="方正黑体_GBK" w:hAnsi="方正黑体_GBK" w:eastAsia="方正黑体_GBK" w:cs="方正黑体_GBK"/>
                <w:szCs w:val="32"/>
              </w:rPr>
              <w:t>现存活子女数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10" w:type="dxa"/>
            <w:vAlign w:val="center"/>
          </w:tcPr>
          <w:p>
            <w:pPr>
              <w:adjustRightInd w:val="0"/>
              <w:snapToGrid w:val="0"/>
              <w:spacing w:line="600" w:lineRule="exact"/>
              <w:jc w:val="center"/>
              <w:rPr>
                <w:rFonts w:eastAsia="方正仿宋_GBK" w:cs="方正仿宋_GBK"/>
                <w:szCs w:val="32"/>
              </w:rPr>
            </w:pPr>
          </w:p>
        </w:tc>
        <w:tc>
          <w:tcPr>
            <w:tcW w:w="1559" w:type="dxa"/>
            <w:vAlign w:val="center"/>
          </w:tcPr>
          <w:p>
            <w:pPr>
              <w:adjustRightInd w:val="0"/>
              <w:snapToGrid w:val="0"/>
              <w:spacing w:line="600" w:lineRule="exact"/>
              <w:jc w:val="center"/>
              <w:rPr>
                <w:rFonts w:eastAsia="方正仿宋_GBK" w:cs="方正仿宋_GBK"/>
                <w:szCs w:val="32"/>
              </w:rPr>
            </w:pPr>
          </w:p>
        </w:tc>
        <w:tc>
          <w:tcPr>
            <w:tcW w:w="1134" w:type="dxa"/>
            <w:vAlign w:val="center"/>
          </w:tcPr>
          <w:p>
            <w:pPr>
              <w:adjustRightInd w:val="0"/>
              <w:snapToGrid w:val="0"/>
              <w:spacing w:line="600" w:lineRule="exact"/>
              <w:jc w:val="center"/>
              <w:rPr>
                <w:rFonts w:eastAsia="方正仿宋_GBK" w:cs="方正仿宋_GBK"/>
                <w:szCs w:val="32"/>
              </w:rPr>
            </w:pPr>
          </w:p>
        </w:tc>
        <w:tc>
          <w:tcPr>
            <w:tcW w:w="1985" w:type="dxa"/>
            <w:vAlign w:val="center"/>
          </w:tcPr>
          <w:p>
            <w:pPr>
              <w:adjustRightInd w:val="0"/>
              <w:snapToGrid w:val="0"/>
              <w:spacing w:line="600" w:lineRule="exact"/>
              <w:jc w:val="center"/>
              <w:rPr>
                <w:rFonts w:eastAsia="方正仿宋_GBK" w:cs="方正仿宋_GBK"/>
                <w:szCs w:val="32"/>
              </w:rPr>
            </w:pPr>
          </w:p>
        </w:tc>
        <w:tc>
          <w:tcPr>
            <w:tcW w:w="2268" w:type="dxa"/>
            <w:vAlign w:val="center"/>
          </w:tcPr>
          <w:p>
            <w:pPr>
              <w:adjustRightInd w:val="0"/>
              <w:snapToGrid w:val="0"/>
              <w:spacing w:line="600" w:lineRule="exact"/>
              <w:jc w:val="center"/>
              <w:rPr>
                <w:rFonts w:eastAsia="方正仿宋_GBK" w:cs="方正仿宋_GBK"/>
                <w:szCs w:val="32"/>
              </w:rPr>
            </w:pPr>
          </w:p>
        </w:tc>
        <w:tc>
          <w:tcPr>
            <w:tcW w:w="2410" w:type="dxa"/>
            <w:vAlign w:val="center"/>
          </w:tcPr>
          <w:p>
            <w:pPr>
              <w:adjustRightInd w:val="0"/>
              <w:snapToGrid w:val="0"/>
              <w:spacing w:line="600" w:lineRule="exact"/>
              <w:jc w:val="center"/>
              <w:rPr>
                <w:rFonts w:eastAsia="方正仿宋_GBK" w:cs="方正仿宋_GBK"/>
                <w:szCs w:val="32"/>
              </w:rPr>
            </w:pPr>
          </w:p>
        </w:tc>
      </w:tr>
    </w:tbl>
    <w:p>
      <w:pPr>
        <w:pStyle w:val="11"/>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438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5408;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九龙坡区人民政府行政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039B8"/>
    <w:rsid w:val="001072B9"/>
    <w:rsid w:val="00123E99"/>
    <w:rsid w:val="00172A27"/>
    <w:rsid w:val="00222854"/>
    <w:rsid w:val="00223945"/>
    <w:rsid w:val="00384BBB"/>
    <w:rsid w:val="003F7AAE"/>
    <w:rsid w:val="00466F55"/>
    <w:rsid w:val="00477A25"/>
    <w:rsid w:val="00520EEF"/>
    <w:rsid w:val="00631DBC"/>
    <w:rsid w:val="006440D6"/>
    <w:rsid w:val="00841229"/>
    <w:rsid w:val="008520F9"/>
    <w:rsid w:val="00865D6C"/>
    <w:rsid w:val="00866DB0"/>
    <w:rsid w:val="0089148C"/>
    <w:rsid w:val="00AC1060"/>
    <w:rsid w:val="00B2314E"/>
    <w:rsid w:val="00BC72B6"/>
    <w:rsid w:val="00C83595"/>
    <w:rsid w:val="00CA1073"/>
    <w:rsid w:val="00E438AA"/>
    <w:rsid w:val="00EE381C"/>
    <w:rsid w:val="00F3025C"/>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0C246D9"/>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2"/>
    <w:unhideWhenUsed/>
    <w:qFormat/>
    <w:uiPriority w:val="0"/>
    <w:pPr>
      <w:spacing w:after="120"/>
    </w:pPr>
    <w:rPr>
      <w:rFonts w:ascii="Calibri" w:hAnsi="Calibri" w:eastAsia="宋体" w:cs="Times New Roman"/>
      <w:szCs w:val="22"/>
      <w:lang w:val="zh-CN" w:eastAsia="zh-CN"/>
    </w:rPr>
  </w:style>
  <w:style w:type="paragraph" w:styleId="7">
    <w:name w:val="toc 5"/>
    <w:basedOn w:val="1"/>
    <w:next w:val="1"/>
    <w:qFormat/>
    <w:uiPriority w:val="0"/>
    <w:pPr>
      <w:ind w:left="1680" w:leftChars="800"/>
    </w:pPr>
    <w:rPr>
      <w:rFonts w:ascii="Calibri" w:hAnsi="Calibri" w:eastAsia="宋体" w:cs="Times New Roman"/>
      <w:szCs w:val="22"/>
    </w:rPr>
  </w:style>
  <w:style w:type="paragraph" w:styleId="8">
    <w:name w:val="Balloon Text"/>
    <w:basedOn w:val="1"/>
    <w:link w:val="17"/>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page number"/>
    <w:qFormat/>
    <w:uiPriority w:val="0"/>
    <w:rPr>
      <w:rFonts w:eastAsia="宋体"/>
      <w:sz w:val="18"/>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uiPriority w:val="0"/>
    <w:rPr>
      <w:rFonts w:asciiTheme="minorHAnsi" w:hAnsiTheme="minorHAnsi" w:eastAsiaTheme="minorEastAsia" w:cstheme="minorBidi"/>
      <w:kern w:val="2"/>
      <w:sz w:val="18"/>
      <w:szCs w:val="18"/>
    </w:rPr>
  </w:style>
  <w:style w:type="paragraph" w:customStyle="1" w:styleId="18">
    <w:name w:val="@号"/>
    <w:link w:val="19"/>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9">
    <w:name w:val="@号 Char"/>
    <w:basedOn w:val="13"/>
    <w:link w:val="18"/>
    <w:uiPriority w:val="0"/>
    <w:rPr>
      <w:rFonts w:eastAsia="方正仿宋_GBK"/>
      <w:kern w:val="2"/>
      <w:sz w:val="32"/>
      <w:szCs w:val="32"/>
    </w:rPr>
  </w:style>
  <w:style w:type="paragraph" w:customStyle="1" w:styleId="20">
    <w:name w:val="@落款"/>
    <w:link w:val="21"/>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1">
    <w:name w:val="@落款 Char"/>
    <w:basedOn w:val="13"/>
    <w:link w:val="20"/>
    <w:qFormat/>
    <w:uiPriority w:val="0"/>
    <w:rPr>
      <w:rFonts w:eastAsia="方正仿宋_GBK" w:cs="方正仿宋_GBK"/>
      <w:sz w:val="32"/>
      <w:szCs w:val="32"/>
    </w:rPr>
  </w:style>
  <w:style w:type="character" w:customStyle="1" w:styleId="22">
    <w:name w:val="正文文本 Char"/>
    <w:basedOn w:val="13"/>
    <w:link w:val="6"/>
    <w:uiPriority w:val="0"/>
    <w:rPr>
      <w:rFonts w:ascii="Calibri" w:hAnsi="Calibri"/>
      <w:kern w:val="2"/>
      <w:sz w:val="21"/>
      <w:szCs w:val="22"/>
      <w:lang w:val="zh-CN" w:eastAsia="zh-CN"/>
    </w:rPr>
  </w:style>
  <w:style w:type="character" w:customStyle="1" w:styleId="23">
    <w:name w:val="页眉 Char"/>
    <w:basedOn w:val="13"/>
    <w:link w:val="10"/>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620</Words>
  <Characters>3536</Characters>
  <Lines>29</Lines>
  <Paragraphs>8</Paragraphs>
  <TotalTime>41</TotalTime>
  <ScaleCrop>false</ScaleCrop>
  <LinksUpToDate>false</LinksUpToDate>
  <CharactersWithSpaces>4148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2023-10-25T07:06:00Z</cp:lastPrinted>
  <dcterms:modified xsi:type="dcterms:W3CDTF">2024-01-17T07:37:25Z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433311A5E6F94F92BFDE198CCA05AFBD_13</vt:lpwstr>
  </property>
</Properties>
</file>