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B85" w:rsidRDefault="003A4B85" w:rsidP="006E0AF7">
      <w:pPr>
        <w:spacing w:line="600" w:lineRule="exact"/>
        <w:rPr>
          <w:rFonts w:ascii="方正仿宋_GBK" w:eastAsia="方正仿宋_GBK" w:hAnsi="方正仿宋_GBK" w:cs="方正仿宋_GBK"/>
          <w:sz w:val="32"/>
          <w:szCs w:val="32"/>
        </w:rPr>
      </w:pPr>
    </w:p>
    <w:p w:rsidR="003A4B85" w:rsidRDefault="003A4B85" w:rsidP="006E0AF7">
      <w:pPr>
        <w:spacing w:line="600" w:lineRule="exact"/>
        <w:rPr>
          <w:rFonts w:ascii="方正仿宋_GBK" w:eastAsia="方正仿宋_GBK" w:hAnsi="方正仿宋_GBK" w:cs="方正仿宋_GBK"/>
          <w:sz w:val="32"/>
          <w:szCs w:val="32"/>
        </w:rPr>
      </w:pPr>
    </w:p>
    <w:p w:rsidR="003A4B85" w:rsidRDefault="007E3B35" w:rsidP="006E0AF7">
      <w:pPr>
        <w:spacing w:line="600" w:lineRule="exact"/>
        <w:jc w:val="center"/>
        <w:rPr>
          <w:rFonts w:ascii="方正小标宋_GBK" w:eastAsia="方正小标宋_GBK"/>
          <w:sz w:val="44"/>
          <w:szCs w:val="44"/>
        </w:rPr>
      </w:pPr>
      <w:r>
        <w:rPr>
          <w:rFonts w:ascii="方正小标宋_GBK" w:eastAsia="方正小标宋_GBK" w:hint="eastAsia"/>
          <w:sz w:val="44"/>
          <w:szCs w:val="44"/>
        </w:rPr>
        <w:t>重庆市九龙坡区人民政府</w:t>
      </w:r>
    </w:p>
    <w:p w:rsidR="003A4B85" w:rsidRDefault="007E3B35" w:rsidP="006E0AF7">
      <w:pPr>
        <w:spacing w:line="600" w:lineRule="exact"/>
        <w:jc w:val="center"/>
        <w:rPr>
          <w:rFonts w:ascii="方正小标宋_GBK" w:eastAsia="方正小标宋_GBK"/>
          <w:sz w:val="44"/>
          <w:szCs w:val="44"/>
        </w:rPr>
      </w:pPr>
      <w:r>
        <w:rPr>
          <w:rFonts w:ascii="方正小标宋_GBK" w:eastAsia="方正小标宋_GBK" w:hint="eastAsia"/>
          <w:sz w:val="44"/>
          <w:szCs w:val="44"/>
        </w:rPr>
        <w:t>关于废止和继续</w:t>
      </w:r>
      <w:proofErr w:type="gramStart"/>
      <w:r>
        <w:rPr>
          <w:rFonts w:ascii="方正小标宋_GBK" w:eastAsia="方正小标宋_GBK" w:hint="eastAsia"/>
          <w:sz w:val="44"/>
          <w:szCs w:val="44"/>
        </w:rPr>
        <w:t>施行部</w:t>
      </w:r>
      <w:proofErr w:type="gramEnd"/>
      <w:r>
        <w:rPr>
          <w:rFonts w:ascii="方正小标宋_GBK" w:eastAsia="方正小标宋_GBK" w:hint="eastAsia"/>
          <w:sz w:val="44"/>
          <w:szCs w:val="44"/>
        </w:rPr>
        <w:t>分区政府规范性文件</w:t>
      </w:r>
    </w:p>
    <w:p w:rsidR="003A4B85" w:rsidRDefault="007E3B35" w:rsidP="006E0AF7">
      <w:pPr>
        <w:pStyle w:val="p0"/>
        <w:widowControl w:val="0"/>
        <w:spacing w:line="600" w:lineRule="exact"/>
        <w:jc w:val="center"/>
        <w:rPr>
          <w:rFonts w:ascii="宋体" w:hAnsi="宋体"/>
          <w:snapToGrid w:val="0"/>
          <w:sz w:val="44"/>
          <w:szCs w:val="44"/>
          <w:highlight w:val="yellow"/>
        </w:rPr>
      </w:pPr>
      <w:r>
        <w:rPr>
          <w:rFonts w:ascii="方正小标宋_GBK" w:eastAsia="方正小标宋_GBK" w:hint="eastAsia"/>
          <w:sz w:val="44"/>
          <w:szCs w:val="44"/>
        </w:rPr>
        <w:t>的决定</w:t>
      </w:r>
    </w:p>
    <w:p w:rsidR="003A4B85" w:rsidRDefault="006E0AF7">
      <w:pPr>
        <w:widowControl/>
        <w:spacing w:line="540" w:lineRule="exact"/>
        <w:jc w:val="center"/>
        <w:rPr>
          <w:rFonts w:ascii="Times New Roman" w:eastAsia="方正仿宋_GBK" w:hAnsi="Times New Roman" w:cs="Times New Roman"/>
          <w:sz w:val="32"/>
          <w:szCs w:val="44"/>
          <w:shd w:val="clear" w:color="auto" w:fill="FFFFFF"/>
        </w:rPr>
      </w:pPr>
      <w:r>
        <w:rPr>
          <w:rFonts w:ascii="Times New Roman" w:eastAsia="方正仿宋_GBK" w:hAnsi="Times New Roman" w:cs="Times New Roman" w:hint="eastAsia"/>
          <w:sz w:val="32"/>
          <w:szCs w:val="32"/>
        </w:rPr>
        <w:t>九龙坡府</w:t>
      </w:r>
      <w:r w:rsidR="007E3B35">
        <w:rPr>
          <w:rFonts w:ascii="Times New Roman" w:eastAsia="方正仿宋_GBK" w:hAnsi="Times New Roman" w:cs="Times New Roman" w:hint="eastAsia"/>
          <w:sz w:val="32"/>
          <w:szCs w:val="32"/>
        </w:rPr>
        <w:t>发〔</w:t>
      </w:r>
      <w:r w:rsidR="007E3B35">
        <w:rPr>
          <w:rFonts w:ascii="Times New Roman" w:eastAsia="方正仿宋_GBK" w:hAnsi="Times New Roman" w:cs="Times New Roman" w:hint="eastAsia"/>
          <w:sz w:val="32"/>
          <w:szCs w:val="32"/>
        </w:rPr>
        <w:t>2022</w:t>
      </w:r>
      <w:r w:rsidR="007E3B35">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16</w:t>
      </w:r>
      <w:r w:rsidR="007E3B35">
        <w:rPr>
          <w:rFonts w:ascii="Times New Roman" w:eastAsia="方正仿宋_GBK" w:hAnsi="Times New Roman" w:cs="Times New Roman" w:hint="eastAsia"/>
          <w:sz w:val="32"/>
          <w:szCs w:val="32"/>
        </w:rPr>
        <w:t>号</w:t>
      </w:r>
    </w:p>
    <w:p w:rsidR="003A4B85" w:rsidRDefault="003A4B85">
      <w:pPr>
        <w:pStyle w:val="a7"/>
        <w:widowControl/>
        <w:shd w:val="clear" w:color="auto" w:fill="FFFFFF"/>
        <w:spacing w:beforeAutospacing="0" w:afterAutospacing="0"/>
        <w:jc w:val="center"/>
        <w:rPr>
          <w:rFonts w:ascii="微软雅黑" w:eastAsia="微软雅黑" w:hAnsi="微软雅黑" w:cs="微软雅黑"/>
          <w:color w:val="000000"/>
          <w:sz w:val="21"/>
          <w:szCs w:val="21"/>
        </w:rPr>
      </w:pPr>
    </w:p>
    <w:p w:rsidR="003A4B85" w:rsidRPr="006E0AF7" w:rsidRDefault="007E3B35" w:rsidP="006E0AF7">
      <w:pPr>
        <w:spacing w:line="540" w:lineRule="exact"/>
        <w:rPr>
          <w:rFonts w:ascii="Times New Roman" w:eastAsia="方正仿宋_GBK" w:hAnsi="Times New Roman"/>
          <w:sz w:val="32"/>
          <w:szCs w:val="32"/>
        </w:rPr>
      </w:pPr>
      <w:r w:rsidRPr="006E0AF7">
        <w:rPr>
          <w:rFonts w:ascii="Times New Roman" w:eastAsia="方正仿宋_GBK" w:hAnsi="Times New Roman" w:hint="eastAsia"/>
          <w:sz w:val="32"/>
          <w:szCs w:val="32"/>
        </w:rPr>
        <w:t>各镇人民政府、街道办事处，区政府有关部门，各有关单位：</w:t>
      </w:r>
    </w:p>
    <w:p w:rsidR="003A4B85" w:rsidRPr="006E0AF7" w:rsidRDefault="007E3B35" w:rsidP="006E0AF7">
      <w:pPr>
        <w:spacing w:line="540" w:lineRule="exact"/>
        <w:ind w:firstLineChars="200" w:firstLine="640"/>
        <w:rPr>
          <w:rFonts w:ascii="Times New Roman" w:eastAsia="方正仿宋_GBK" w:hAnsi="Times New Roman" w:cs="方正仿宋_GBK"/>
          <w:sz w:val="32"/>
          <w:szCs w:val="32"/>
        </w:rPr>
      </w:pPr>
      <w:r w:rsidRPr="006E0AF7">
        <w:rPr>
          <w:rFonts w:ascii="Times New Roman" w:eastAsia="方正仿宋_GBK" w:hAnsi="Times New Roman" w:cs="方正仿宋_GBK" w:hint="eastAsia"/>
          <w:sz w:val="32"/>
          <w:szCs w:val="32"/>
        </w:rPr>
        <w:t>为全面维护法治统一和权威，根据《重庆市行政规范性文件管理办法》（重庆市人民政府令第</w:t>
      </w:r>
      <w:r w:rsidRPr="006E0AF7">
        <w:rPr>
          <w:rFonts w:ascii="Times New Roman" w:eastAsia="方正仿宋_GBK" w:hAnsi="Times New Roman" w:cs="方正仿宋_GBK" w:hint="eastAsia"/>
          <w:sz w:val="32"/>
          <w:szCs w:val="32"/>
        </w:rPr>
        <w:t>329</w:t>
      </w:r>
      <w:r w:rsidRPr="006E0AF7">
        <w:rPr>
          <w:rFonts w:ascii="Times New Roman" w:eastAsia="方正仿宋_GBK" w:hAnsi="Times New Roman" w:cs="方正仿宋_GBK" w:hint="eastAsia"/>
          <w:sz w:val="32"/>
          <w:szCs w:val="32"/>
        </w:rPr>
        <w:t>号）规定，区司法局牵头对</w:t>
      </w:r>
      <w:r w:rsidRPr="006E0AF7">
        <w:rPr>
          <w:rFonts w:ascii="Times New Roman" w:eastAsia="方正仿宋_GBK" w:hAnsi="Times New Roman" w:cs="方正仿宋_GBK" w:hint="eastAsia"/>
          <w:sz w:val="32"/>
          <w:szCs w:val="32"/>
        </w:rPr>
        <w:t>2022</w:t>
      </w:r>
      <w:r w:rsidRPr="006E0AF7">
        <w:rPr>
          <w:rFonts w:ascii="Times New Roman" w:eastAsia="方正仿宋_GBK" w:hAnsi="Times New Roman" w:cs="方正仿宋_GBK" w:hint="eastAsia"/>
          <w:sz w:val="32"/>
          <w:szCs w:val="32"/>
        </w:rPr>
        <w:t>年</w:t>
      </w:r>
      <w:r w:rsidRPr="006E0AF7">
        <w:rPr>
          <w:rFonts w:ascii="Times New Roman" w:eastAsia="方正仿宋_GBK" w:hAnsi="Times New Roman" w:cs="方正仿宋_GBK" w:hint="eastAsia"/>
          <w:sz w:val="32"/>
          <w:szCs w:val="32"/>
        </w:rPr>
        <w:t>5</w:t>
      </w:r>
      <w:r w:rsidRPr="006E0AF7">
        <w:rPr>
          <w:rFonts w:ascii="Times New Roman" w:eastAsia="方正仿宋_GBK" w:hAnsi="Times New Roman" w:cs="方正仿宋_GBK" w:hint="eastAsia"/>
          <w:sz w:val="32"/>
          <w:szCs w:val="32"/>
        </w:rPr>
        <w:t>月</w:t>
      </w:r>
      <w:r w:rsidRPr="006E0AF7">
        <w:rPr>
          <w:rFonts w:ascii="Times New Roman" w:eastAsia="方正仿宋_GBK" w:hAnsi="Times New Roman" w:cs="方正仿宋_GBK" w:hint="eastAsia"/>
          <w:sz w:val="32"/>
          <w:szCs w:val="32"/>
        </w:rPr>
        <w:t>31</w:t>
      </w:r>
      <w:r w:rsidRPr="006E0AF7">
        <w:rPr>
          <w:rFonts w:ascii="Times New Roman" w:eastAsia="方正仿宋_GBK" w:hAnsi="Times New Roman" w:cs="方正仿宋_GBK" w:hint="eastAsia"/>
          <w:sz w:val="32"/>
          <w:szCs w:val="32"/>
        </w:rPr>
        <w:t>日前制发的现行有效的</w:t>
      </w:r>
      <w:r w:rsidRPr="006E0AF7">
        <w:rPr>
          <w:rFonts w:ascii="Times New Roman" w:eastAsia="方正仿宋_GBK" w:hAnsi="Times New Roman" w:cs="方正仿宋_GBK" w:hint="eastAsia"/>
          <w:sz w:val="32"/>
          <w:szCs w:val="32"/>
        </w:rPr>
        <w:t>85</w:t>
      </w:r>
      <w:r w:rsidRPr="006E0AF7">
        <w:rPr>
          <w:rFonts w:ascii="Times New Roman" w:eastAsia="方正仿宋_GBK" w:hAnsi="Times New Roman" w:cs="方正仿宋_GBK" w:hint="eastAsia"/>
          <w:sz w:val="32"/>
          <w:szCs w:val="32"/>
        </w:rPr>
        <w:t>件区政府规范性文件需废止和继续实施情况进行了全面清理。并由区第十九届人民政府第</w:t>
      </w:r>
      <w:r w:rsidRPr="006E0AF7">
        <w:rPr>
          <w:rFonts w:ascii="Times New Roman" w:eastAsia="方正仿宋_GBK" w:hAnsi="Times New Roman" w:cs="方正仿宋_GBK" w:hint="eastAsia"/>
          <w:sz w:val="32"/>
          <w:szCs w:val="32"/>
        </w:rPr>
        <w:t>24</w:t>
      </w:r>
      <w:r w:rsidRPr="006E0AF7">
        <w:rPr>
          <w:rFonts w:ascii="Times New Roman" w:eastAsia="方正仿宋_GBK" w:hAnsi="Times New Roman" w:cs="方正仿宋_GBK" w:hint="eastAsia"/>
          <w:sz w:val="32"/>
          <w:szCs w:val="32"/>
        </w:rPr>
        <w:t>次常务会议审议通过，对《</w:t>
      </w:r>
      <w:r w:rsidRPr="006E0AF7">
        <w:rPr>
          <w:rFonts w:ascii="Times New Roman" w:eastAsia="方正仿宋_GBK" w:hAnsi="Times New Roman" w:cs="方正仿宋_GBK" w:hint="eastAsia"/>
          <w:sz w:val="32"/>
          <w:szCs w:val="32"/>
          <w:lang w:val="zh-CN"/>
        </w:rPr>
        <w:t>重庆市九龙坡区人民政府关于户籍制度改革转户居民农村宅基地及其附属设施用地处置与利用管理实施意见（试行）</w:t>
      </w:r>
      <w:r w:rsidRPr="006E0AF7">
        <w:rPr>
          <w:rFonts w:ascii="Times New Roman" w:eastAsia="方正仿宋_GBK" w:hAnsi="Times New Roman" w:cs="方正仿宋_GBK" w:hint="eastAsia"/>
          <w:sz w:val="32"/>
          <w:szCs w:val="32"/>
        </w:rPr>
        <w:t>》（</w:t>
      </w:r>
      <w:r w:rsidRPr="006E0AF7">
        <w:rPr>
          <w:rFonts w:ascii="Times New Roman" w:eastAsia="方正仿宋_GBK" w:hAnsi="Times New Roman" w:cs="方正仿宋_GBK" w:hint="eastAsia"/>
          <w:sz w:val="32"/>
          <w:szCs w:val="32"/>
          <w:lang w:val="zh-CN"/>
        </w:rPr>
        <w:t>九龙坡府发〔</w:t>
      </w:r>
      <w:r w:rsidRPr="006E0AF7">
        <w:rPr>
          <w:rFonts w:ascii="Times New Roman" w:eastAsia="方正仿宋_GBK" w:hAnsi="Times New Roman" w:cs="方正仿宋_GBK" w:hint="eastAsia"/>
          <w:sz w:val="32"/>
          <w:szCs w:val="32"/>
          <w:lang w:val="zh-CN"/>
        </w:rPr>
        <w:t>2011</w:t>
      </w:r>
      <w:r w:rsidRPr="006E0AF7">
        <w:rPr>
          <w:rFonts w:ascii="Times New Roman" w:eastAsia="方正仿宋_GBK" w:hAnsi="Times New Roman" w:cs="方正仿宋_GBK" w:hint="eastAsia"/>
          <w:sz w:val="32"/>
          <w:szCs w:val="32"/>
          <w:lang w:val="zh-CN"/>
        </w:rPr>
        <w:t>〕</w:t>
      </w:r>
      <w:r w:rsidRPr="006E0AF7">
        <w:rPr>
          <w:rFonts w:ascii="Times New Roman" w:eastAsia="方正仿宋_GBK" w:hAnsi="Times New Roman" w:cs="方正仿宋_GBK" w:hint="eastAsia"/>
          <w:sz w:val="32"/>
          <w:szCs w:val="32"/>
          <w:lang w:val="zh-CN"/>
        </w:rPr>
        <w:t>52</w:t>
      </w:r>
      <w:r w:rsidRPr="006E0AF7">
        <w:rPr>
          <w:rFonts w:ascii="Times New Roman" w:eastAsia="方正仿宋_GBK" w:hAnsi="Times New Roman" w:cs="方正仿宋_GBK" w:hint="eastAsia"/>
          <w:sz w:val="32"/>
          <w:szCs w:val="32"/>
          <w:lang w:val="zh-CN"/>
        </w:rPr>
        <w:t>号</w:t>
      </w:r>
      <w:r w:rsidRPr="006E0AF7">
        <w:rPr>
          <w:rFonts w:ascii="Times New Roman" w:eastAsia="方正仿宋_GBK" w:hAnsi="Times New Roman" w:cs="方正仿宋_GBK" w:hint="eastAsia"/>
          <w:sz w:val="32"/>
          <w:szCs w:val="32"/>
        </w:rPr>
        <w:t>）等</w:t>
      </w:r>
      <w:r w:rsidRPr="006E0AF7">
        <w:rPr>
          <w:rFonts w:ascii="Times New Roman" w:eastAsia="方正仿宋_GBK" w:hAnsi="Times New Roman" w:cs="方正仿宋_GBK" w:hint="eastAsia"/>
          <w:sz w:val="32"/>
          <w:szCs w:val="32"/>
        </w:rPr>
        <w:t>22</w:t>
      </w:r>
      <w:r w:rsidRPr="006E0AF7">
        <w:rPr>
          <w:rFonts w:ascii="Times New Roman" w:eastAsia="方正仿宋_GBK" w:hAnsi="Times New Roman" w:cs="方正仿宋_GBK" w:hint="eastAsia"/>
          <w:sz w:val="32"/>
          <w:szCs w:val="32"/>
        </w:rPr>
        <w:t>件区政府规范性文件予以废止，自本决定公布之日起不再施行；《重庆市九龙坡区人民政府办公室关于印发重庆市九龙坡区免费婚前医学检查实施办法的通知》（九龙坡府办发〔</w:t>
      </w:r>
      <w:r w:rsidRPr="006E0AF7">
        <w:rPr>
          <w:rFonts w:ascii="Times New Roman" w:eastAsia="方正仿宋_GBK" w:hAnsi="Times New Roman" w:cs="方正仿宋_GBK" w:hint="eastAsia"/>
          <w:sz w:val="32"/>
          <w:szCs w:val="32"/>
        </w:rPr>
        <w:t>2007</w:t>
      </w:r>
      <w:r w:rsidRPr="006E0AF7">
        <w:rPr>
          <w:rFonts w:ascii="Times New Roman" w:eastAsia="方正仿宋_GBK" w:hAnsi="Times New Roman" w:cs="方正仿宋_GBK" w:hint="eastAsia"/>
          <w:sz w:val="32"/>
          <w:szCs w:val="32"/>
        </w:rPr>
        <w:t>〕</w:t>
      </w:r>
      <w:r w:rsidRPr="006E0AF7">
        <w:rPr>
          <w:rFonts w:ascii="Times New Roman" w:eastAsia="方正仿宋_GBK" w:hAnsi="Times New Roman" w:cs="方正仿宋_GBK" w:hint="eastAsia"/>
          <w:sz w:val="32"/>
          <w:szCs w:val="32"/>
        </w:rPr>
        <w:t>22</w:t>
      </w:r>
      <w:r w:rsidRPr="006E0AF7">
        <w:rPr>
          <w:rFonts w:ascii="Times New Roman" w:eastAsia="方正仿宋_GBK" w:hAnsi="Times New Roman" w:cs="方正仿宋_GBK" w:hint="eastAsia"/>
          <w:sz w:val="32"/>
          <w:szCs w:val="32"/>
        </w:rPr>
        <w:t>号）等</w:t>
      </w:r>
      <w:r w:rsidRPr="006E0AF7">
        <w:rPr>
          <w:rFonts w:ascii="Times New Roman" w:eastAsia="方正仿宋_GBK" w:hAnsi="Times New Roman" w:cs="方正仿宋_GBK" w:hint="eastAsia"/>
          <w:sz w:val="32"/>
          <w:szCs w:val="32"/>
        </w:rPr>
        <w:t>63</w:t>
      </w:r>
      <w:r w:rsidRPr="006E0AF7">
        <w:rPr>
          <w:rFonts w:ascii="Times New Roman" w:eastAsia="方正仿宋_GBK" w:hAnsi="Times New Roman" w:cs="方正仿宋_GBK" w:hint="eastAsia"/>
          <w:sz w:val="32"/>
          <w:szCs w:val="32"/>
        </w:rPr>
        <w:t>件区政府规范性文件继续施行。</w:t>
      </w:r>
    </w:p>
    <w:p w:rsidR="003A4B85" w:rsidRPr="006E0AF7" w:rsidRDefault="003A4B85" w:rsidP="006E0AF7">
      <w:pPr>
        <w:spacing w:line="540" w:lineRule="exact"/>
        <w:ind w:firstLineChars="200" w:firstLine="640"/>
        <w:rPr>
          <w:rFonts w:ascii="Times New Roman" w:eastAsia="方正仿宋_GBK" w:hAnsi="Times New Roman"/>
          <w:sz w:val="32"/>
          <w:szCs w:val="32"/>
        </w:rPr>
      </w:pPr>
    </w:p>
    <w:p w:rsidR="003A4B85" w:rsidRPr="006E0AF7" w:rsidRDefault="007E3B35" w:rsidP="006E0AF7">
      <w:pPr>
        <w:spacing w:line="540" w:lineRule="exact"/>
        <w:ind w:firstLineChars="200" w:firstLine="640"/>
        <w:rPr>
          <w:rFonts w:ascii="Times New Roman" w:eastAsia="方正仿宋_GBK" w:hAnsi="Times New Roman"/>
          <w:sz w:val="32"/>
          <w:szCs w:val="32"/>
        </w:rPr>
      </w:pPr>
      <w:r w:rsidRPr="006E0AF7">
        <w:rPr>
          <w:rFonts w:ascii="Times New Roman" w:eastAsia="方正仿宋_GBK" w:hAnsi="Times New Roman" w:hint="eastAsia"/>
          <w:sz w:val="32"/>
          <w:szCs w:val="32"/>
        </w:rPr>
        <w:t>附件：</w:t>
      </w:r>
      <w:r w:rsidRPr="006E0AF7">
        <w:rPr>
          <w:rFonts w:ascii="Times New Roman" w:eastAsia="方正仿宋_GBK" w:hAnsi="Times New Roman" w:cs="方正仿宋_GBK" w:hint="eastAsia"/>
          <w:sz w:val="32"/>
          <w:szCs w:val="32"/>
        </w:rPr>
        <w:t>1.</w:t>
      </w:r>
      <w:r w:rsidRPr="006E0AF7">
        <w:rPr>
          <w:rFonts w:ascii="Times New Roman" w:eastAsia="方正仿宋_GBK" w:hAnsi="Times New Roman" w:hint="eastAsia"/>
          <w:sz w:val="32"/>
          <w:szCs w:val="32"/>
        </w:rPr>
        <w:t>废止的区政府规范性文件目录</w:t>
      </w:r>
    </w:p>
    <w:p w:rsidR="003A4B85" w:rsidRPr="006E0AF7" w:rsidRDefault="007E3B35" w:rsidP="006E0AF7">
      <w:pPr>
        <w:spacing w:line="540" w:lineRule="exact"/>
        <w:ind w:firstLineChars="200" w:firstLine="640"/>
        <w:rPr>
          <w:rFonts w:ascii="Times New Roman" w:eastAsia="方正仿宋_GBK" w:hAnsi="Times New Roman"/>
          <w:sz w:val="32"/>
          <w:szCs w:val="32"/>
        </w:rPr>
      </w:pPr>
      <w:r w:rsidRPr="006E0AF7">
        <w:rPr>
          <w:rFonts w:ascii="Times New Roman" w:eastAsia="方正仿宋_GBK" w:hAnsi="Times New Roman" w:hint="eastAsia"/>
          <w:sz w:val="32"/>
          <w:szCs w:val="32"/>
        </w:rPr>
        <w:t xml:space="preserve">      </w:t>
      </w:r>
      <w:r w:rsidRPr="006E0AF7">
        <w:rPr>
          <w:rFonts w:ascii="Times New Roman" w:eastAsia="方正仿宋_GBK" w:hAnsi="Times New Roman" w:cs="方正仿宋_GBK" w:hint="eastAsia"/>
          <w:sz w:val="32"/>
          <w:szCs w:val="32"/>
        </w:rPr>
        <w:t>2.</w:t>
      </w:r>
      <w:r w:rsidRPr="006E0AF7">
        <w:rPr>
          <w:rFonts w:ascii="Times New Roman" w:eastAsia="方正仿宋_GBK" w:hAnsi="Times New Roman" w:hint="eastAsia"/>
          <w:sz w:val="32"/>
          <w:szCs w:val="32"/>
        </w:rPr>
        <w:t>继续施行的区政府规范性文件目录</w:t>
      </w:r>
    </w:p>
    <w:p w:rsidR="003A4B85" w:rsidRPr="006E0AF7" w:rsidRDefault="003A4B85" w:rsidP="006E0AF7">
      <w:pPr>
        <w:spacing w:line="540" w:lineRule="exact"/>
        <w:ind w:firstLineChars="225" w:firstLine="720"/>
        <w:jc w:val="right"/>
        <w:rPr>
          <w:rFonts w:ascii="Times New Roman" w:eastAsia="方正仿宋_GBK" w:hAnsi="Times New Roman"/>
          <w:sz w:val="32"/>
          <w:szCs w:val="32"/>
        </w:rPr>
      </w:pPr>
    </w:p>
    <w:p w:rsidR="003A4B85" w:rsidRPr="006E0AF7" w:rsidRDefault="007E3B35" w:rsidP="006E0AF7">
      <w:pPr>
        <w:spacing w:line="540" w:lineRule="exact"/>
        <w:ind w:right="800" w:firstLineChars="225" w:firstLine="720"/>
        <w:jc w:val="right"/>
        <w:rPr>
          <w:rFonts w:ascii="Times New Roman" w:eastAsia="方正仿宋_GBK" w:hAnsi="Times New Roman"/>
          <w:sz w:val="32"/>
          <w:szCs w:val="32"/>
        </w:rPr>
      </w:pPr>
      <w:r w:rsidRPr="006E0AF7">
        <w:rPr>
          <w:rFonts w:ascii="Times New Roman" w:eastAsia="方正仿宋_GBK" w:hAnsi="Times New Roman" w:hint="eastAsia"/>
          <w:sz w:val="32"/>
          <w:szCs w:val="32"/>
        </w:rPr>
        <w:t>重庆市九龙坡区人民政府</w:t>
      </w:r>
    </w:p>
    <w:p w:rsidR="003A4B85" w:rsidRPr="006E0AF7" w:rsidRDefault="00C81EEA" w:rsidP="006E0AF7">
      <w:pPr>
        <w:pStyle w:val="a7"/>
        <w:widowControl/>
        <w:shd w:val="clear" w:color="auto" w:fill="FFFFFF"/>
        <w:spacing w:beforeAutospacing="0" w:afterAutospacing="0" w:line="540" w:lineRule="exact"/>
        <w:jc w:val="center"/>
        <w:rPr>
          <w:rFonts w:ascii="Times New Roman" w:eastAsia="微软雅黑" w:hAnsi="Times New Roman" w:cs="微软雅黑"/>
          <w:color w:val="000000"/>
          <w:sz w:val="21"/>
          <w:szCs w:val="21"/>
        </w:rPr>
      </w:pPr>
      <w:r>
        <w:rPr>
          <w:rFonts w:ascii="Times New Roman" w:eastAsia="方正仿宋_GBK" w:hAnsi="Times New Roman" w:hint="eastAsia"/>
          <w:sz w:val="32"/>
          <w:szCs w:val="32"/>
        </w:rPr>
        <w:t xml:space="preserve">                        </w:t>
      </w:r>
      <w:r w:rsidR="007E3B35" w:rsidRPr="006E0AF7">
        <w:rPr>
          <w:rFonts w:ascii="Times New Roman" w:eastAsia="方正仿宋_GBK" w:hAnsi="Times New Roman" w:cs="方正仿宋_GBK" w:hint="eastAsia"/>
          <w:sz w:val="32"/>
          <w:szCs w:val="32"/>
        </w:rPr>
        <w:t>2022</w:t>
      </w:r>
      <w:r w:rsidR="007E3B35" w:rsidRPr="006E0AF7">
        <w:rPr>
          <w:rFonts w:ascii="Times New Roman" w:eastAsia="方正仿宋_GBK" w:hAnsi="Times New Roman" w:cs="方正仿宋_GBK" w:hint="eastAsia"/>
          <w:sz w:val="32"/>
          <w:szCs w:val="32"/>
        </w:rPr>
        <w:t>年</w:t>
      </w:r>
      <w:r w:rsidR="007E3B35" w:rsidRPr="006E0AF7">
        <w:rPr>
          <w:rFonts w:ascii="Times New Roman" w:eastAsia="方正仿宋_GBK" w:hAnsi="Times New Roman" w:cs="方正仿宋_GBK" w:hint="eastAsia"/>
          <w:sz w:val="32"/>
          <w:szCs w:val="32"/>
        </w:rPr>
        <w:t>7</w:t>
      </w:r>
      <w:r w:rsidR="007E3B35" w:rsidRPr="006E0AF7">
        <w:rPr>
          <w:rFonts w:ascii="Times New Roman" w:eastAsia="方正仿宋_GBK" w:hAnsi="Times New Roman" w:cs="方正仿宋_GBK" w:hint="eastAsia"/>
          <w:sz w:val="32"/>
          <w:szCs w:val="32"/>
        </w:rPr>
        <w:t>月</w:t>
      </w:r>
      <w:r w:rsidR="007E3B35" w:rsidRPr="006E0AF7">
        <w:rPr>
          <w:rFonts w:ascii="Times New Roman" w:eastAsia="方正仿宋_GBK" w:hAnsi="Times New Roman" w:cs="方正仿宋_GBK" w:hint="eastAsia"/>
          <w:sz w:val="32"/>
          <w:szCs w:val="32"/>
        </w:rPr>
        <w:t>24</w:t>
      </w:r>
      <w:r w:rsidR="007E3B35" w:rsidRPr="006E0AF7">
        <w:rPr>
          <w:rFonts w:ascii="Times New Roman" w:eastAsia="方正仿宋_GBK" w:hAnsi="Times New Roman" w:hint="eastAsia"/>
          <w:sz w:val="32"/>
          <w:szCs w:val="32"/>
        </w:rPr>
        <w:t>日</w:t>
      </w:r>
    </w:p>
    <w:p w:rsidR="003A4B85" w:rsidRDefault="00E705A0" w:rsidP="00E705A0">
      <w:pPr>
        <w:pStyle w:val="a7"/>
        <w:widowControl/>
        <w:shd w:val="clear" w:color="auto" w:fill="FFFFFF"/>
        <w:wordWrap w:val="0"/>
        <w:spacing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sectPr w:rsidR="003A4B85">
          <w:headerReference w:type="default" r:id="rId9"/>
          <w:footerReference w:type="default" r:id="rId10"/>
          <w:pgSz w:w="11906" w:h="16838"/>
          <w:pgMar w:top="1962" w:right="1474" w:bottom="1848" w:left="1587" w:header="851" w:footer="992" w:gutter="0"/>
          <w:pgNumType w:fmt="numberInDash"/>
          <w:cols w:space="0"/>
          <w:docGrid w:type="lines" w:linePitch="312"/>
        </w:sectPr>
      </w:pPr>
      <w:r w:rsidRPr="00E705A0">
        <w:rPr>
          <w:rFonts w:ascii="方正仿宋_GBK" w:eastAsia="方正仿宋_GBK" w:hAnsi="方正仿宋_GBK" w:cs="方正仿宋_GBK" w:hint="eastAsia"/>
          <w:color w:val="000000"/>
          <w:kern w:val="2"/>
          <w:sz w:val="32"/>
          <w:szCs w:val="32"/>
          <w:shd w:val="clear" w:color="auto" w:fill="FFFFFF"/>
        </w:rPr>
        <w:t>（此件公开发布）</w:t>
      </w:r>
      <w:bookmarkStart w:id="0" w:name="_GoBack"/>
      <w:bookmarkEnd w:id="0"/>
    </w:p>
    <w:p w:rsidR="003A4B85" w:rsidRPr="006E0AF7" w:rsidRDefault="007E3B35">
      <w:pPr>
        <w:spacing w:line="574" w:lineRule="exact"/>
        <w:jc w:val="left"/>
        <w:rPr>
          <w:rFonts w:ascii="方正黑体_GBK" w:eastAsia="方正黑体_GBK"/>
          <w:sz w:val="32"/>
          <w:szCs w:val="32"/>
        </w:rPr>
      </w:pPr>
      <w:bookmarkStart w:id="1" w:name="_Toc13925"/>
      <w:r w:rsidRPr="006E0AF7">
        <w:rPr>
          <w:rFonts w:ascii="方正黑体_GBK" w:eastAsia="方正黑体_GBK" w:hint="eastAsia"/>
          <w:sz w:val="32"/>
          <w:szCs w:val="32"/>
        </w:rPr>
        <w:lastRenderedPageBreak/>
        <w:t>附件</w:t>
      </w:r>
      <w:bookmarkEnd w:id="1"/>
      <w:r w:rsidRPr="006E0AF7">
        <w:rPr>
          <w:rFonts w:ascii="方正黑体_GBK" w:eastAsia="方正黑体_GBK" w:hint="eastAsia"/>
          <w:sz w:val="32"/>
          <w:szCs w:val="32"/>
        </w:rPr>
        <w:t>1</w:t>
      </w:r>
    </w:p>
    <w:p w:rsidR="003A4B85" w:rsidRDefault="003A4B85" w:rsidP="006E0AF7">
      <w:pPr>
        <w:spacing w:line="540" w:lineRule="exact"/>
        <w:ind w:firstLine="552"/>
        <w:rPr>
          <w:rFonts w:ascii="方正仿宋_GBK" w:hAnsi="宋体"/>
          <w:bCs/>
          <w:szCs w:val="28"/>
        </w:rPr>
      </w:pPr>
    </w:p>
    <w:p w:rsidR="003A4B85" w:rsidRDefault="007E3B35" w:rsidP="006E0AF7">
      <w:pPr>
        <w:spacing w:line="540" w:lineRule="exact"/>
        <w:jc w:val="center"/>
        <w:rPr>
          <w:rFonts w:eastAsia="方正小标宋_GBK"/>
          <w:bCs/>
          <w:sz w:val="44"/>
          <w:szCs w:val="44"/>
        </w:rPr>
      </w:pPr>
      <w:r>
        <w:rPr>
          <w:rFonts w:eastAsia="方正小标宋_GBK" w:hint="eastAsia"/>
          <w:bCs/>
          <w:sz w:val="44"/>
          <w:szCs w:val="44"/>
        </w:rPr>
        <w:t>废止的区政府规范性文件目录</w:t>
      </w:r>
    </w:p>
    <w:p w:rsidR="003A4B85" w:rsidRDefault="003A4B85" w:rsidP="006E0AF7">
      <w:pPr>
        <w:spacing w:line="540" w:lineRule="exact"/>
        <w:rPr>
          <w:rFonts w:ascii="方正黑体_GBK" w:eastAsia="方正黑体_GBK" w:hAnsi="宋体"/>
          <w:bCs/>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66"/>
        <w:gridCol w:w="8643"/>
        <w:gridCol w:w="3313"/>
      </w:tblGrid>
      <w:tr w:rsidR="003A4B85" w:rsidRPr="006E0AF7">
        <w:trPr>
          <w:trHeight w:hRule="exact" w:val="737"/>
          <w:tblHeader/>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adjustRightInd w:val="0"/>
              <w:snapToGrid w:val="0"/>
              <w:spacing w:line="600" w:lineRule="exact"/>
              <w:jc w:val="center"/>
              <w:rPr>
                <w:rFonts w:ascii="Times New Roman" w:eastAsia="方正黑体_GBK" w:hAnsi="Times New Roman"/>
                <w:sz w:val="24"/>
              </w:rPr>
            </w:pPr>
            <w:r w:rsidRPr="006E0AF7">
              <w:rPr>
                <w:rFonts w:ascii="Times New Roman" w:eastAsia="方正黑体_GBK" w:hAnsi="Times New Roman" w:hint="eastAsia"/>
                <w:sz w:val="24"/>
              </w:rPr>
              <w:t>序号</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adjustRightInd w:val="0"/>
              <w:snapToGrid w:val="0"/>
              <w:spacing w:line="600" w:lineRule="exact"/>
              <w:jc w:val="center"/>
              <w:rPr>
                <w:rFonts w:ascii="Times New Roman" w:eastAsia="方正黑体_GBK" w:hAnsi="Times New Roman"/>
                <w:sz w:val="24"/>
              </w:rPr>
            </w:pPr>
            <w:r w:rsidRPr="006E0AF7">
              <w:rPr>
                <w:rFonts w:ascii="Times New Roman" w:eastAsia="方正黑体_GBK" w:hAnsi="Times New Roman" w:hint="eastAsia"/>
                <w:sz w:val="24"/>
              </w:rPr>
              <w:t>文件名称</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adjustRightInd w:val="0"/>
              <w:snapToGrid w:val="0"/>
              <w:spacing w:line="600" w:lineRule="exact"/>
              <w:jc w:val="center"/>
              <w:rPr>
                <w:rFonts w:ascii="Times New Roman" w:eastAsia="方正黑体_GBK" w:hAnsi="Times New Roman"/>
                <w:sz w:val="24"/>
              </w:rPr>
            </w:pPr>
            <w:r w:rsidRPr="006E0AF7">
              <w:rPr>
                <w:rFonts w:ascii="Times New Roman" w:eastAsia="方正黑体_GBK" w:hAnsi="Times New Roman" w:hint="eastAsia"/>
                <w:sz w:val="24"/>
              </w:rPr>
              <w:t>文件号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1</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重庆市九龙坡区人民政府关于户籍制度改革转户居民农村宅基地及其附属设施用地处置与利用管理实施意见（试行）</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lang w:val="zh-CN"/>
              </w:rPr>
              <w:t>九龙坡府发〔</w:t>
            </w:r>
            <w:r w:rsidRPr="006E0AF7">
              <w:rPr>
                <w:rFonts w:ascii="Times New Roman" w:eastAsia="方正仿宋_GBK" w:hAnsi="Times New Roman" w:cs="方正仿宋_GBK"/>
                <w:color w:val="000000"/>
                <w:kern w:val="0"/>
                <w:sz w:val="24"/>
                <w:lang w:val="zh-CN"/>
              </w:rPr>
              <w:t>2011</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52</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2</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重庆市九龙坡区人民政府办公室关于九龙坡区农村居民转为城镇居民参加基本养老保险有关问题的实施意见</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szCs w:val="21"/>
                <w:highlight w:val="yellow"/>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color w:val="000000"/>
                <w:kern w:val="0"/>
                <w:sz w:val="24"/>
                <w:lang w:val="zh-CN"/>
              </w:rPr>
              <w:t>2011</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53</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3</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重庆市九龙坡区人民政府办公室关于进一步加强征地拆迁管理工作的通知</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color w:val="000000"/>
                <w:kern w:val="0"/>
                <w:sz w:val="24"/>
                <w:lang w:val="zh-CN"/>
              </w:rPr>
              <w:t>2013</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55</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4</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重庆市九龙坡区人民政府关于加强社会养老服务体系建设的意见</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lang w:val="zh-CN"/>
              </w:rPr>
              <w:t>九龙坡府发〔</w:t>
            </w:r>
            <w:r w:rsidRPr="006E0AF7">
              <w:rPr>
                <w:rFonts w:ascii="Times New Roman" w:eastAsia="方正仿宋_GBK" w:hAnsi="Times New Roman" w:cs="方正仿宋_GBK"/>
                <w:color w:val="000000"/>
                <w:kern w:val="0"/>
                <w:sz w:val="24"/>
                <w:lang w:val="zh-CN"/>
              </w:rPr>
              <w:t>2014</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20</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5</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重庆市九龙坡区人民政府关于建立全科医生制度的实施意见</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olor w:val="000000"/>
                <w:szCs w:val="21"/>
              </w:rPr>
            </w:pPr>
            <w:r w:rsidRPr="006E0AF7">
              <w:rPr>
                <w:rFonts w:ascii="Times New Roman" w:eastAsia="方正仿宋_GBK" w:hAnsi="Times New Roman" w:cs="方正仿宋_GBK" w:hint="eastAsia"/>
                <w:color w:val="000000"/>
                <w:kern w:val="0"/>
                <w:sz w:val="24"/>
                <w:lang w:val="zh-CN"/>
              </w:rPr>
              <w:t>九龙坡府发〔</w:t>
            </w:r>
            <w:r w:rsidRPr="006E0AF7">
              <w:rPr>
                <w:rFonts w:ascii="Times New Roman" w:eastAsia="方正仿宋_GBK" w:hAnsi="Times New Roman" w:cs="方正仿宋_GBK"/>
                <w:color w:val="000000"/>
                <w:kern w:val="0"/>
                <w:sz w:val="24"/>
                <w:lang w:val="zh-CN"/>
              </w:rPr>
              <w:t>2015</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29</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6</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重庆市九龙坡区人民政府办公室关于印发九龙坡区</w:t>
            </w:r>
            <w:proofErr w:type="gramStart"/>
            <w:r w:rsidRPr="006E0AF7">
              <w:rPr>
                <w:rFonts w:ascii="Times New Roman" w:eastAsia="方正仿宋_GBK" w:hAnsi="Times New Roman" w:cs="方正仿宋_GBK" w:hint="eastAsia"/>
                <w:color w:val="000000"/>
                <w:kern w:val="0"/>
                <w:sz w:val="24"/>
                <w:lang w:val="zh-CN"/>
              </w:rPr>
              <w:t>众创空间</w:t>
            </w:r>
            <w:proofErr w:type="gramEnd"/>
            <w:r w:rsidRPr="006E0AF7">
              <w:rPr>
                <w:rFonts w:ascii="Times New Roman" w:eastAsia="方正仿宋_GBK" w:hAnsi="Times New Roman" w:cs="方正仿宋_GBK" w:hint="eastAsia"/>
                <w:color w:val="000000"/>
                <w:kern w:val="0"/>
                <w:sz w:val="24"/>
                <w:lang w:val="zh-CN"/>
              </w:rPr>
              <w:t>申报与授牌管理办法的通知</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olor w:val="000000"/>
                <w:szCs w:val="21"/>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color w:val="000000"/>
                <w:kern w:val="0"/>
                <w:sz w:val="24"/>
                <w:lang w:val="zh-CN"/>
              </w:rPr>
              <w:t>2016</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258</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lastRenderedPageBreak/>
              <w:t>7</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重庆市九龙坡区人民政府关于印发重庆市九龙坡区国有土地上房屋征收与补偿实施细则的通知</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lang w:val="zh-CN"/>
              </w:rPr>
              <w:t>九龙坡府发〔</w:t>
            </w:r>
            <w:r w:rsidRPr="006E0AF7">
              <w:rPr>
                <w:rFonts w:ascii="Times New Roman" w:eastAsia="方正仿宋_GBK" w:hAnsi="Times New Roman" w:cs="方正仿宋_GBK"/>
                <w:color w:val="000000"/>
                <w:kern w:val="0"/>
                <w:sz w:val="24"/>
                <w:lang w:val="zh-CN"/>
              </w:rPr>
              <w:t>2016</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33</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8</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重庆市九龙坡区人民政府办公室关于印发九龙坡区国有土地上房屋征收与补偿工作举报奖励制度的通知</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color w:val="000000"/>
                <w:szCs w:val="21"/>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color w:val="000000"/>
                <w:kern w:val="0"/>
                <w:sz w:val="24"/>
                <w:lang w:val="zh-CN"/>
              </w:rPr>
              <w:t>2016</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289</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9</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重庆市九龙坡区人民政府办公室关于印发九龙坡区国有土地上房屋征收评估工作指导意见的通知</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color w:val="000000"/>
                <w:szCs w:val="21"/>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color w:val="000000"/>
                <w:kern w:val="0"/>
                <w:sz w:val="24"/>
                <w:lang w:val="zh-CN"/>
              </w:rPr>
              <w:t>2016</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291</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10</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重庆市九龙坡区人民政府办公室关于印发九龙坡区国有土地上房屋征收范围内未登记（无证）建筑处置办法的通知</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szCs w:val="21"/>
                <w:lang w:val="zh-CN"/>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color w:val="000000"/>
                <w:kern w:val="0"/>
                <w:sz w:val="24"/>
                <w:lang w:val="zh-CN"/>
              </w:rPr>
              <w:t>2016</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292</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11</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重庆市九龙坡区人民政府办公室关于印发重庆市九龙坡区国有土地上房屋征收与补偿实施细则的补偿补助标准的通知</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szCs w:val="21"/>
                <w:lang w:val="zh-CN"/>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color w:val="000000"/>
                <w:kern w:val="0"/>
                <w:sz w:val="24"/>
                <w:lang w:val="zh-CN"/>
              </w:rPr>
              <w:t>2017</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10</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12</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重庆市九龙坡区人民政府办公室关于印发重庆市九龙坡区医疗卫生与养老服务相结合工作实施方案的通知</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szCs w:val="21"/>
                <w:lang w:val="zh-CN"/>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color w:val="000000"/>
                <w:kern w:val="0"/>
                <w:sz w:val="24"/>
                <w:lang w:val="zh-CN"/>
              </w:rPr>
              <w:t>2017</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273</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13</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重庆市九龙坡区人民政府办公室关于进一步加强临时用地管理的通知</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szCs w:val="21"/>
                <w:lang w:val="zh-CN"/>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color w:val="000000"/>
                <w:kern w:val="0"/>
                <w:sz w:val="24"/>
                <w:lang w:val="zh-CN"/>
              </w:rPr>
              <w:t>2018</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58</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14</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重庆市九龙坡区人民政府关于调整全区征地拆迁住房货币化安置价格政策的通知</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szCs w:val="21"/>
                <w:lang w:val="zh-CN"/>
              </w:rPr>
            </w:pPr>
            <w:r w:rsidRPr="006E0AF7">
              <w:rPr>
                <w:rFonts w:ascii="Times New Roman" w:eastAsia="方正仿宋_GBK" w:hAnsi="Times New Roman" w:cs="方正仿宋_GBK" w:hint="eastAsia"/>
                <w:color w:val="000000"/>
                <w:kern w:val="0"/>
                <w:sz w:val="24"/>
                <w:lang w:val="zh-CN"/>
              </w:rPr>
              <w:t>九龙坡府发〔</w:t>
            </w:r>
            <w:r w:rsidRPr="006E0AF7">
              <w:rPr>
                <w:rFonts w:ascii="Times New Roman" w:eastAsia="方正仿宋_GBK" w:hAnsi="Times New Roman" w:cs="方正仿宋_GBK"/>
                <w:color w:val="000000"/>
                <w:kern w:val="0"/>
                <w:sz w:val="24"/>
                <w:lang w:val="zh-CN"/>
              </w:rPr>
              <w:t>2019</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8</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15</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重庆市九龙坡区人民政府办公室关于印发九龙坡区区级储备粮油管理办法的通知</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szCs w:val="21"/>
                <w:lang w:val="zh-CN"/>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color w:val="000000"/>
                <w:kern w:val="0"/>
                <w:sz w:val="24"/>
                <w:lang w:val="zh-CN"/>
              </w:rPr>
              <w:t>2019</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100</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lastRenderedPageBreak/>
              <w:t>16</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重庆市九龙坡区人民政府办公室关于印发重庆市九龙坡区提升经济证券化水平行动计划的通知</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szCs w:val="21"/>
                <w:lang w:val="zh-CN"/>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color w:val="000000"/>
                <w:kern w:val="0"/>
                <w:sz w:val="24"/>
                <w:lang w:val="zh-CN"/>
              </w:rPr>
              <w:t>2019</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131</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17</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重庆市九龙坡区人民政府办公室关于印发重庆市九龙坡区职业技能提升行动实施方案（</w:t>
            </w:r>
            <w:r w:rsidRPr="006E0AF7">
              <w:rPr>
                <w:rFonts w:ascii="Times New Roman" w:eastAsia="方正仿宋_GBK" w:hAnsi="Times New Roman" w:cs="方正仿宋_GBK"/>
                <w:color w:val="000000"/>
                <w:kern w:val="0"/>
                <w:sz w:val="24"/>
                <w:lang w:val="zh-CN"/>
              </w:rPr>
              <w:t>2019</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2021</w:t>
            </w:r>
            <w:r w:rsidRPr="006E0AF7">
              <w:rPr>
                <w:rFonts w:ascii="Times New Roman" w:eastAsia="方正仿宋_GBK" w:hAnsi="Times New Roman" w:cs="方正仿宋_GBK" w:hint="eastAsia"/>
                <w:color w:val="000000"/>
                <w:kern w:val="0"/>
                <w:sz w:val="24"/>
                <w:lang w:val="zh-CN"/>
              </w:rPr>
              <w:t>年）的通知</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szCs w:val="21"/>
                <w:lang w:val="zh-CN"/>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color w:val="000000"/>
                <w:kern w:val="0"/>
                <w:sz w:val="24"/>
                <w:lang w:val="zh-CN"/>
              </w:rPr>
              <w:t>2019</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138</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18</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重庆市九龙坡区人民政府办公室关于进一步转变保证金缴纳方式的通知</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szCs w:val="21"/>
                <w:lang w:val="zh-CN"/>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color w:val="000000"/>
                <w:kern w:val="0"/>
                <w:sz w:val="24"/>
                <w:lang w:val="zh-CN"/>
              </w:rPr>
              <w:t>2020</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32</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19</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重庆市九龙坡区人民政府关于调整部分地区征地拆迁住房货币化安置价格政策的通知</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szCs w:val="21"/>
                <w:lang w:val="zh-CN"/>
              </w:rPr>
            </w:pPr>
            <w:r w:rsidRPr="006E0AF7">
              <w:rPr>
                <w:rFonts w:ascii="Times New Roman" w:eastAsia="方正仿宋_GBK" w:hAnsi="Times New Roman" w:cs="方正仿宋_GBK" w:hint="eastAsia"/>
                <w:color w:val="000000"/>
                <w:kern w:val="0"/>
                <w:sz w:val="24"/>
                <w:lang w:val="zh-CN"/>
              </w:rPr>
              <w:t>九龙坡府发〔</w:t>
            </w:r>
            <w:r w:rsidRPr="006E0AF7">
              <w:rPr>
                <w:rFonts w:ascii="Times New Roman" w:eastAsia="方正仿宋_GBK" w:hAnsi="Times New Roman" w:cs="方正仿宋_GBK"/>
                <w:color w:val="000000"/>
                <w:kern w:val="0"/>
                <w:sz w:val="24"/>
                <w:lang w:val="zh-CN"/>
              </w:rPr>
              <w:t>2020</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24</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20</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重庆市九龙坡区人民政府办公室关于优化营商环境展期执行疫情</w:t>
            </w:r>
            <w:proofErr w:type="gramStart"/>
            <w:r w:rsidRPr="006E0AF7">
              <w:rPr>
                <w:rFonts w:ascii="Times New Roman" w:eastAsia="方正仿宋_GBK" w:hAnsi="Times New Roman" w:cs="方正仿宋_GBK" w:hint="eastAsia"/>
                <w:color w:val="000000"/>
                <w:kern w:val="0"/>
                <w:sz w:val="24"/>
                <w:lang w:val="zh-CN"/>
              </w:rPr>
              <w:t>期间惠企</w:t>
            </w:r>
            <w:proofErr w:type="gramEnd"/>
            <w:r w:rsidRPr="006E0AF7">
              <w:rPr>
                <w:rFonts w:ascii="Times New Roman" w:eastAsia="方正仿宋_GBK" w:hAnsi="Times New Roman" w:cs="方正仿宋_GBK" w:hint="eastAsia"/>
                <w:color w:val="000000"/>
                <w:kern w:val="0"/>
                <w:sz w:val="24"/>
                <w:lang w:val="zh-CN"/>
              </w:rPr>
              <w:t>利民政策的通知</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szCs w:val="21"/>
                <w:lang w:val="zh-CN"/>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color w:val="000000"/>
                <w:kern w:val="0"/>
                <w:sz w:val="24"/>
                <w:lang w:val="zh-CN"/>
              </w:rPr>
              <w:t>2021</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35</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21</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重庆市九龙坡区人民政府办公室关于印发九龙坡区农产品质</w:t>
            </w:r>
            <w:proofErr w:type="gramStart"/>
            <w:r w:rsidRPr="006E0AF7">
              <w:rPr>
                <w:rFonts w:ascii="Times New Roman" w:eastAsia="方正仿宋_GBK" w:hAnsi="Times New Roman" w:cs="方正仿宋_GBK" w:hint="eastAsia"/>
                <w:color w:val="000000"/>
                <w:kern w:val="0"/>
                <w:sz w:val="24"/>
                <w:lang w:val="zh-CN"/>
              </w:rPr>
              <w:t>量安全</w:t>
            </w:r>
            <w:proofErr w:type="gramEnd"/>
            <w:r w:rsidRPr="006E0AF7">
              <w:rPr>
                <w:rFonts w:ascii="Times New Roman" w:eastAsia="方正仿宋_GBK" w:hAnsi="Times New Roman" w:cs="方正仿宋_GBK" w:hint="eastAsia"/>
                <w:color w:val="000000"/>
                <w:kern w:val="0"/>
                <w:sz w:val="24"/>
                <w:lang w:val="zh-CN"/>
              </w:rPr>
              <w:t>举报奖励制度（修订版）的通知</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szCs w:val="21"/>
                <w:lang w:val="zh-CN"/>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color w:val="000000"/>
                <w:kern w:val="0"/>
                <w:sz w:val="24"/>
              </w:rPr>
              <w:t>2015</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color w:val="000000"/>
                <w:kern w:val="0"/>
                <w:sz w:val="24"/>
              </w:rPr>
              <w:t>218</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22</w:t>
            </w:r>
          </w:p>
        </w:tc>
        <w:tc>
          <w:tcPr>
            <w:tcW w:w="864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lang w:val="zh-CN"/>
              </w:rPr>
            </w:pPr>
            <w:r w:rsidRPr="006E0AF7">
              <w:rPr>
                <w:rFonts w:ascii="Times New Roman" w:eastAsia="方正仿宋_GBK" w:hAnsi="Times New Roman" w:cs="方正仿宋_GBK" w:hint="eastAsia"/>
                <w:color w:val="000000"/>
                <w:kern w:val="0"/>
                <w:sz w:val="24"/>
                <w:lang w:val="zh-CN"/>
              </w:rPr>
              <w:t>重庆市九龙坡区人民政府关于发布常年森林防火区和森林防火期的公告</w:t>
            </w:r>
          </w:p>
        </w:tc>
        <w:tc>
          <w:tcPr>
            <w:tcW w:w="3313"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方正仿宋_GBK"/>
                <w:color w:val="000000"/>
                <w:szCs w:val="21"/>
                <w:lang w:val="zh-CN"/>
              </w:rPr>
            </w:pPr>
            <w:r w:rsidRPr="006E0AF7">
              <w:rPr>
                <w:rFonts w:ascii="Times New Roman" w:eastAsia="方正仿宋_GBK" w:hAnsi="Times New Roman" w:cs="方正仿宋_GBK" w:hint="eastAsia"/>
                <w:color w:val="000000"/>
                <w:kern w:val="0"/>
                <w:sz w:val="24"/>
              </w:rPr>
              <w:t>九龙坡府发〔</w:t>
            </w:r>
            <w:r w:rsidRPr="006E0AF7">
              <w:rPr>
                <w:rFonts w:ascii="Times New Roman" w:eastAsia="方正仿宋_GBK" w:hAnsi="Times New Roman" w:cs="方正仿宋_GBK"/>
                <w:color w:val="000000"/>
                <w:kern w:val="0"/>
                <w:sz w:val="24"/>
              </w:rPr>
              <w:t>2017</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color w:val="000000"/>
                <w:kern w:val="0"/>
                <w:sz w:val="24"/>
              </w:rPr>
              <w:t>7</w:t>
            </w:r>
            <w:r w:rsidRPr="006E0AF7">
              <w:rPr>
                <w:rFonts w:ascii="Times New Roman" w:eastAsia="方正仿宋_GBK" w:hAnsi="Times New Roman" w:cs="方正仿宋_GBK" w:hint="eastAsia"/>
                <w:color w:val="000000"/>
                <w:kern w:val="0"/>
                <w:sz w:val="24"/>
              </w:rPr>
              <w:t>号</w:t>
            </w:r>
          </w:p>
        </w:tc>
      </w:tr>
    </w:tbl>
    <w:p w:rsidR="003A4B85" w:rsidRPr="006E0AF7" w:rsidRDefault="003A4B85">
      <w:pPr>
        <w:spacing w:line="260" w:lineRule="exact"/>
        <w:jc w:val="center"/>
        <w:rPr>
          <w:rFonts w:ascii="Times New Roman" w:eastAsia="方正黑体_GBK" w:hAnsi="Times New Roman"/>
          <w:bCs/>
          <w:sz w:val="22"/>
          <w:szCs w:val="22"/>
        </w:rPr>
      </w:pPr>
    </w:p>
    <w:p w:rsidR="006E0AF7" w:rsidRDefault="006E0AF7">
      <w:pPr>
        <w:widowControl/>
        <w:jc w:val="left"/>
        <w:rPr>
          <w:rFonts w:ascii="Times New Roman" w:eastAsia="方正黑体_GBK" w:hAnsi="Times New Roman"/>
          <w:bCs/>
          <w:sz w:val="22"/>
          <w:szCs w:val="22"/>
        </w:rPr>
      </w:pPr>
      <w:r>
        <w:rPr>
          <w:rFonts w:ascii="Times New Roman" w:eastAsia="方正黑体_GBK" w:hAnsi="Times New Roman"/>
          <w:bCs/>
          <w:sz w:val="22"/>
          <w:szCs w:val="22"/>
        </w:rPr>
        <w:br w:type="page"/>
      </w:r>
    </w:p>
    <w:p w:rsidR="003A4B85" w:rsidRPr="006E0AF7" w:rsidRDefault="007E3B35" w:rsidP="006E0AF7">
      <w:pPr>
        <w:spacing w:line="540" w:lineRule="exact"/>
        <w:jc w:val="left"/>
        <w:rPr>
          <w:rFonts w:ascii="方正黑体_GBK" w:eastAsia="方正黑体_GBK" w:hAnsi="Times New Roman"/>
          <w:sz w:val="32"/>
          <w:szCs w:val="32"/>
        </w:rPr>
      </w:pPr>
      <w:r w:rsidRPr="006E0AF7">
        <w:rPr>
          <w:rFonts w:ascii="方正黑体_GBK" w:eastAsia="方正黑体_GBK" w:hAnsi="Times New Roman" w:hint="eastAsia"/>
          <w:sz w:val="32"/>
          <w:szCs w:val="32"/>
        </w:rPr>
        <w:lastRenderedPageBreak/>
        <w:t>附件2</w:t>
      </w:r>
    </w:p>
    <w:p w:rsidR="003A4B85" w:rsidRPr="006E0AF7" w:rsidRDefault="003A4B85">
      <w:pPr>
        <w:pStyle w:val="1"/>
        <w:numPr>
          <w:ilvl w:val="0"/>
          <w:numId w:val="0"/>
        </w:numPr>
        <w:rPr>
          <w:rFonts w:ascii="Times New Roman" w:hAnsi="Times New Roman"/>
        </w:rPr>
      </w:pPr>
    </w:p>
    <w:p w:rsidR="003A4B85" w:rsidRPr="006E0AF7" w:rsidRDefault="007E3B35" w:rsidP="006E0AF7">
      <w:pPr>
        <w:spacing w:line="540" w:lineRule="exact"/>
        <w:jc w:val="center"/>
        <w:rPr>
          <w:rFonts w:ascii="Times New Roman" w:hAnsi="Times New Roman"/>
        </w:rPr>
      </w:pPr>
      <w:r w:rsidRPr="006E0AF7">
        <w:rPr>
          <w:rFonts w:ascii="Times New Roman" w:eastAsia="方正小标宋_GBK" w:hAnsi="Times New Roman" w:hint="eastAsia"/>
          <w:bCs/>
          <w:sz w:val="44"/>
          <w:szCs w:val="44"/>
        </w:rPr>
        <w:t>继续施行的区政府规范性文件目录</w:t>
      </w:r>
    </w:p>
    <w:p w:rsidR="003A4B85" w:rsidRPr="006E0AF7" w:rsidRDefault="003A4B85" w:rsidP="006E0AF7">
      <w:pPr>
        <w:spacing w:line="540" w:lineRule="exact"/>
        <w:rPr>
          <w:rFonts w:ascii="Times New Roman" w:hAnsi="Times New Roman"/>
        </w:rPr>
      </w:pPr>
    </w:p>
    <w:tbl>
      <w:tblPr>
        <w:tblW w:w="1312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66"/>
        <w:gridCol w:w="8630"/>
        <w:gridCol w:w="3326"/>
      </w:tblGrid>
      <w:tr w:rsidR="003A4B85" w:rsidRPr="006E0AF7">
        <w:trPr>
          <w:trHeight w:hRule="exact" w:val="737"/>
          <w:tblHeader/>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adjustRightInd w:val="0"/>
              <w:snapToGrid w:val="0"/>
              <w:spacing w:line="600" w:lineRule="exact"/>
              <w:jc w:val="center"/>
              <w:rPr>
                <w:rFonts w:ascii="Times New Roman" w:eastAsia="方正黑体_GBK" w:hAnsi="Times New Roman"/>
                <w:sz w:val="24"/>
              </w:rPr>
            </w:pPr>
            <w:r w:rsidRPr="006E0AF7">
              <w:rPr>
                <w:rFonts w:ascii="Times New Roman" w:eastAsia="方正黑体_GBK" w:hAnsi="Times New Roman" w:hint="eastAsia"/>
                <w:sz w:val="24"/>
              </w:rPr>
              <w:t>序号</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adjustRightInd w:val="0"/>
              <w:snapToGrid w:val="0"/>
              <w:spacing w:line="600" w:lineRule="exact"/>
              <w:jc w:val="center"/>
              <w:rPr>
                <w:rFonts w:ascii="Times New Roman" w:eastAsia="方正黑体_GBK" w:hAnsi="Times New Roman"/>
                <w:sz w:val="24"/>
              </w:rPr>
            </w:pPr>
            <w:r w:rsidRPr="006E0AF7">
              <w:rPr>
                <w:rFonts w:ascii="Times New Roman" w:eastAsia="方正黑体_GBK" w:hAnsi="Times New Roman" w:hint="eastAsia"/>
                <w:sz w:val="24"/>
              </w:rPr>
              <w:t>文件名称</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adjustRightInd w:val="0"/>
              <w:snapToGrid w:val="0"/>
              <w:spacing w:line="600" w:lineRule="exact"/>
              <w:jc w:val="center"/>
              <w:rPr>
                <w:rFonts w:ascii="Times New Roman" w:eastAsia="方正黑体_GBK" w:hAnsi="Times New Roman"/>
                <w:sz w:val="24"/>
              </w:rPr>
            </w:pPr>
            <w:r w:rsidRPr="006E0AF7">
              <w:rPr>
                <w:rFonts w:ascii="Times New Roman" w:eastAsia="方正黑体_GBK" w:hAnsi="Times New Roman" w:hint="eastAsia"/>
                <w:sz w:val="24"/>
              </w:rPr>
              <w:t>文件号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1</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重庆市九龙坡区人民政府办公室关于印发重庆市九龙坡区免费婚前医学检查实施办法的通知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2007</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22</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2</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重庆市九龙坡区人民政府关于印发重庆市九龙坡区建立流浪乞讨三级救助管理体系的实施意见的通知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color w:val="000000"/>
                <w:szCs w:val="21"/>
              </w:rPr>
            </w:pPr>
            <w:r w:rsidRPr="006E0AF7">
              <w:rPr>
                <w:rFonts w:ascii="Times New Roman" w:eastAsia="方正仿宋_GBK" w:hAnsi="Times New Roman" w:cs="方正仿宋_GBK" w:hint="eastAsia"/>
                <w:color w:val="000000"/>
                <w:kern w:val="0"/>
                <w:sz w:val="24"/>
              </w:rPr>
              <w:t>九龙坡府发〔</w:t>
            </w:r>
            <w:r w:rsidRPr="006E0AF7">
              <w:rPr>
                <w:rFonts w:ascii="Times New Roman" w:eastAsia="方正仿宋_GBK" w:hAnsi="Times New Roman" w:cs="方正仿宋_GBK" w:hint="eastAsia"/>
                <w:color w:val="000000"/>
                <w:kern w:val="0"/>
                <w:sz w:val="24"/>
              </w:rPr>
              <w:t>2011</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37</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3</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重庆市九龙坡区人民政府关于加强流浪乞讨人员救助管理工作的意见</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九龙坡府发〔</w:t>
            </w:r>
            <w:r w:rsidRPr="006E0AF7">
              <w:rPr>
                <w:rFonts w:ascii="Times New Roman" w:eastAsia="方正仿宋_GBK" w:hAnsi="Times New Roman" w:cs="方正仿宋_GBK" w:hint="eastAsia"/>
                <w:color w:val="000000"/>
                <w:kern w:val="0"/>
                <w:sz w:val="24"/>
              </w:rPr>
              <w:t>2011</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39</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4</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重庆市九龙坡区人民政府办公室关于印发重庆市九龙坡区罚没物资管理和处置暂行办法的通知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2011</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154</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5</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重庆市九龙坡区人民政府办公室关于进一步做好流浪乞讨人员中危重病人精神病人救治工作的通知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2011</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184</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6</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重庆市九龙坡区人民政府办公室关于调整征地农转非人员搬迁过渡费的通知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color w:val="FF0000"/>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2011</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232</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lastRenderedPageBreak/>
              <w:t>7</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重庆市九龙坡区人民政府办公室关于调整大中专毕业生住房安置政策的通知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2011</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233</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8</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重庆市九龙坡区人民政府办公室关于加强医疗纠纷人民调解工作的实施意见</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color w:val="000000"/>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2011</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298</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9</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重庆市九龙坡区人民政府办公室关于印发重庆市九龙坡区“纳税十强企业”“区级税收贡献十强企业”考核评选办法的通知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2013</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56</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10</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重庆市九龙坡区人民政府关于印发重庆市九龙坡区人民政府向社会力量购买服务暂行办法的通知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九龙坡府发〔</w:t>
            </w:r>
            <w:r w:rsidRPr="006E0AF7">
              <w:rPr>
                <w:rFonts w:ascii="Times New Roman" w:eastAsia="方正仿宋_GBK" w:hAnsi="Times New Roman" w:cs="方正仿宋_GBK" w:hint="eastAsia"/>
                <w:color w:val="000000"/>
                <w:kern w:val="0"/>
                <w:sz w:val="24"/>
              </w:rPr>
              <w:t>2014</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24</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11</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重庆市九龙坡区人民政府办公室关于印发九龙坡</w:t>
            </w:r>
            <w:proofErr w:type="gramStart"/>
            <w:r w:rsidRPr="006E0AF7">
              <w:rPr>
                <w:rFonts w:ascii="Times New Roman" w:eastAsia="方正仿宋_GBK" w:hAnsi="Times New Roman" w:cs="方正仿宋_GBK" w:hint="eastAsia"/>
                <w:color w:val="000000"/>
                <w:kern w:val="0"/>
                <w:sz w:val="24"/>
              </w:rPr>
              <w:t>区军队</w:t>
            </w:r>
            <w:proofErr w:type="gramEnd"/>
            <w:r w:rsidRPr="006E0AF7">
              <w:rPr>
                <w:rFonts w:ascii="Times New Roman" w:eastAsia="方正仿宋_GBK" w:hAnsi="Times New Roman" w:cs="方正仿宋_GBK" w:hint="eastAsia"/>
                <w:color w:val="000000"/>
                <w:kern w:val="0"/>
                <w:sz w:val="24"/>
              </w:rPr>
              <w:t>离休退休干部医疗管理试行办法的通知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color w:val="000000"/>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2014</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261</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12</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重庆市九龙坡区人民政府关于推进家庭医生签约服务工作的意见</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九龙坡府发〔</w:t>
            </w:r>
            <w:r w:rsidRPr="006E0AF7">
              <w:rPr>
                <w:rFonts w:ascii="Times New Roman" w:eastAsia="方正仿宋_GBK" w:hAnsi="Times New Roman" w:cs="方正仿宋_GBK" w:hint="eastAsia"/>
                <w:color w:val="000000"/>
                <w:kern w:val="0"/>
                <w:sz w:val="24"/>
              </w:rPr>
              <w:t>2015</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30</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13</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重庆市九龙坡区人民政府办公室关于加快发展社会办医的通知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2015</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113</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14</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重庆市九龙坡区人民政府办公室关于印发九龙坡区渔业</w:t>
            </w:r>
            <w:proofErr w:type="gramStart"/>
            <w:r w:rsidRPr="006E0AF7">
              <w:rPr>
                <w:rFonts w:ascii="Times New Roman" w:eastAsia="方正仿宋_GBK" w:hAnsi="Times New Roman" w:cs="方正仿宋_GBK" w:hint="eastAsia"/>
                <w:color w:val="000000"/>
                <w:kern w:val="0"/>
                <w:sz w:val="24"/>
              </w:rPr>
              <w:t>养殖证</w:t>
            </w:r>
            <w:proofErr w:type="gramEnd"/>
            <w:r w:rsidRPr="006E0AF7">
              <w:rPr>
                <w:rFonts w:ascii="Times New Roman" w:eastAsia="方正仿宋_GBK" w:hAnsi="Times New Roman" w:cs="方正仿宋_GBK" w:hint="eastAsia"/>
                <w:color w:val="000000"/>
                <w:kern w:val="0"/>
                <w:sz w:val="24"/>
              </w:rPr>
              <w:t>制度实施办法（修订版）的通知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2015</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217</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15</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重庆市九龙坡区人民政府办公室关于印发九龙坡区地质灾害防治搬迁避让项目管理办法的通知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color w:val="000000"/>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2015</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254</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lastRenderedPageBreak/>
              <w:t>16</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重庆市九龙坡区人民政府办公室关于促进非国有博物馆发展的意见</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2015</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263</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17</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重庆市九龙坡区人民政府办公室关于印发重庆市九龙坡区社区工作人员管理办法的通知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2016</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21</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18</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重庆市九龙坡区人民政府办公室关于印发重庆市九龙坡区社区工作经费管理办法的通知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2016</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23</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19</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重庆市九龙坡区人民政府办公室关于印发重庆市九龙坡区新建、改扩建住宅配置社区组织工作用房和居民公益性服务设施管理办法的通知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2016</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24</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20</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重庆市九龙坡区人民政府办公室关于印发九龙坡区加强城市停车管理指导意见的通知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2016</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77</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21</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重庆市九龙坡区人民政府关于退役士兵接收安置工作的实施意见</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color w:val="000000"/>
                <w:szCs w:val="21"/>
              </w:rPr>
            </w:pPr>
            <w:r w:rsidRPr="006E0AF7">
              <w:rPr>
                <w:rFonts w:ascii="Times New Roman" w:eastAsia="方正仿宋_GBK" w:hAnsi="Times New Roman" w:cs="方正仿宋_GBK" w:hint="eastAsia"/>
                <w:color w:val="000000"/>
                <w:kern w:val="0"/>
                <w:sz w:val="24"/>
              </w:rPr>
              <w:t>九龙坡府发〔</w:t>
            </w:r>
            <w:r w:rsidRPr="006E0AF7">
              <w:rPr>
                <w:rFonts w:ascii="Times New Roman" w:eastAsia="方正仿宋_GBK" w:hAnsi="Times New Roman" w:cs="方正仿宋_GBK" w:hint="eastAsia"/>
                <w:color w:val="000000"/>
                <w:kern w:val="0"/>
                <w:sz w:val="24"/>
              </w:rPr>
              <w:t>2016</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11</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22</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重庆市九龙坡区人民政府办公室关于印发九龙坡区政府购买棚户区改造服务暂行管理办法的通知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color w:val="000000"/>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2016</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134</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23</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重庆市九龙坡区人民政府办公室关于印发九龙坡区村镇建设管理办法的通知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color w:val="000000"/>
                <w:szCs w:val="21"/>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color w:val="000000"/>
                <w:kern w:val="0"/>
                <w:sz w:val="24"/>
                <w:lang w:val="zh-CN"/>
              </w:rPr>
              <w:t>2016</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320</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24</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重庆市九龙坡区人民政府办公室关于开展离岗乡村医生养老和医疗补助工作实施方案</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color w:val="000000"/>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2017</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40</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lastRenderedPageBreak/>
              <w:t>25</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重庆市九龙坡区人民政府关于调整部分征地政策全面推行征地拆迁住房货币化安置的通知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color w:val="000000"/>
                <w:szCs w:val="21"/>
              </w:rPr>
            </w:pPr>
            <w:r w:rsidRPr="006E0AF7">
              <w:rPr>
                <w:rFonts w:ascii="Times New Roman" w:eastAsia="方正仿宋_GBK" w:hAnsi="Times New Roman" w:cs="方正仿宋_GBK" w:hint="eastAsia"/>
                <w:color w:val="000000"/>
                <w:kern w:val="0"/>
                <w:sz w:val="24"/>
              </w:rPr>
              <w:t>九龙坡府发〔</w:t>
            </w:r>
            <w:r w:rsidRPr="006E0AF7">
              <w:rPr>
                <w:rFonts w:ascii="Times New Roman" w:eastAsia="方正仿宋_GBK" w:hAnsi="Times New Roman" w:cs="方正仿宋_GBK" w:hint="eastAsia"/>
                <w:color w:val="000000"/>
                <w:kern w:val="0"/>
                <w:sz w:val="24"/>
              </w:rPr>
              <w:t>2017</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15</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26</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重庆市九龙坡区人民政府办公室关于印发九龙坡区家庭医生签约服务工作实施方案的通知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2017</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198</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27</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重庆市九龙坡区人民政府办公室关于印发重庆市九龙坡区青少年科技创新</w:t>
            </w:r>
            <w:proofErr w:type="gramStart"/>
            <w:r w:rsidRPr="006E0AF7">
              <w:rPr>
                <w:rFonts w:ascii="Times New Roman" w:eastAsia="方正仿宋_GBK" w:hAnsi="Times New Roman" w:cs="方正仿宋_GBK" w:hint="eastAsia"/>
                <w:color w:val="000000"/>
                <w:kern w:val="0"/>
                <w:sz w:val="24"/>
              </w:rPr>
              <w:t>区长奖</w:t>
            </w:r>
            <w:proofErr w:type="gramEnd"/>
            <w:r w:rsidRPr="006E0AF7">
              <w:rPr>
                <w:rFonts w:ascii="Times New Roman" w:eastAsia="方正仿宋_GBK" w:hAnsi="Times New Roman" w:cs="方正仿宋_GBK" w:hint="eastAsia"/>
                <w:color w:val="000000"/>
                <w:kern w:val="0"/>
                <w:sz w:val="24"/>
              </w:rPr>
              <w:t>评选办法（修订）的通知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2017</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229</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28</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重庆市九龙坡区人民政府关于划定高排放非道路移动机械禁止使用区域的通告</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九龙坡府发〔</w:t>
            </w:r>
            <w:r w:rsidRPr="006E0AF7">
              <w:rPr>
                <w:rFonts w:ascii="Times New Roman" w:eastAsia="方正仿宋_GBK" w:hAnsi="Times New Roman" w:cs="方正仿宋_GBK" w:hint="eastAsia"/>
                <w:color w:val="000000"/>
                <w:kern w:val="0"/>
                <w:sz w:val="24"/>
              </w:rPr>
              <w:t>2017</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42</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29</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重庆市九龙坡区人民政府关于印发九龙坡区人民建议工作实施办法（修订）的通知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九龙坡府发〔</w:t>
            </w:r>
            <w:r w:rsidRPr="006E0AF7">
              <w:rPr>
                <w:rFonts w:ascii="Times New Roman" w:eastAsia="方正仿宋_GBK" w:hAnsi="Times New Roman" w:cs="方正仿宋_GBK" w:hint="eastAsia"/>
                <w:color w:val="000000"/>
                <w:kern w:val="0"/>
                <w:sz w:val="24"/>
              </w:rPr>
              <w:t>2017</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43</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30</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重庆市九龙坡区人民政府关于划定高污染燃料禁燃区的通告</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九龙坡府发〔</w:t>
            </w:r>
            <w:r w:rsidRPr="006E0AF7">
              <w:rPr>
                <w:rFonts w:ascii="Times New Roman" w:eastAsia="方正仿宋_GBK" w:hAnsi="Times New Roman" w:cs="方正仿宋_GBK" w:hint="eastAsia"/>
                <w:color w:val="000000"/>
                <w:kern w:val="0"/>
                <w:sz w:val="24"/>
              </w:rPr>
              <w:t>2018</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6</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31</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重庆市九龙坡区人民政府关于印发进一步加强文物工作的实施意见的通知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九龙坡府发〔</w:t>
            </w:r>
            <w:r w:rsidRPr="006E0AF7">
              <w:rPr>
                <w:rFonts w:ascii="Times New Roman" w:eastAsia="方正仿宋_GBK" w:hAnsi="Times New Roman" w:cs="方正仿宋_GBK" w:hint="eastAsia"/>
                <w:color w:val="000000"/>
                <w:kern w:val="0"/>
                <w:sz w:val="24"/>
              </w:rPr>
              <w:t>2018</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20</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32</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重庆市九龙坡区人民政府办公室关于印发重庆市九龙坡区</w:t>
            </w:r>
            <w:proofErr w:type="gramStart"/>
            <w:r w:rsidRPr="006E0AF7">
              <w:rPr>
                <w:rFonts w:ascii="Times New Roman" w:eastAsia="方正仿宋_GBK" w:hAnsi="Times New Roman" w:cs="方正仿宋_GBK" w:hint="eastAsia"/>
                <w:color w:val="000000"/>
                <w:kern w:val="0"/>
                <w:sz w:val="24"/>
              </w:rPr>
              <w:t>物业专项</w:t>
            </w:r>
            <w:proofErr w:type="gramEnd"/>
            <w:r w:rsidRPr="006E0AF7">
              <w:rPr>
                <w:rFonts w:ascii="Times New Roman" w:eastAsia="方正仿宋_GBK" w:hAnsi="Times New Roman" w:cs="方正仿宋_GBK" w:hint="eastAsia"/>
                <w:color w:val="000000"/>
                <w:kern w:val="0"/>
                <w:sz w:val="24"/>
              </w:rPr>
              <w:t>维修资金管理实施细则的通知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2018</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94</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33</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重庆市九龙坡区人民政府办公室关于印发重庆市九龙坡区耕地及永久基本农田保护办法的通知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color w:val="000000"/>
                <w:szCs w:val="21"/>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color w:val="000000"/>
                <w:kern w:val="0"/>
                <w:sz w:val="24"/>
                <w:lang w:val="zh-CN"/>
              </w:rPr>
              <w:t>2018</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270</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lastRenderedPageBreak/>
              <w:t>34</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重庆市九龙坡区人民政府办公室关于印发重庆市九龙坡区“人才龙卡”实施办法（试行）的通知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hint="eastAsia"/>
                <w:color w:val="000000"/>
                <w:kern w:val="0"/>
                <w:sz w:val="24"/>
                <w:lang w:val="zh-CN"/>
              </w:rPr>
              <w:t>2018</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hint="eastAsia"/>
                <w:color w:val="000000"/>
                <w:kern w:val="0"/>
                <w:sz w:val="24"/>
                <w:lang w:val="zh-CN"/>
              </w:rPr>
              <w:t>283</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35</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重庆市九龙坡区人民政府关于印发重庆市九龙坡区服务业企业</w:t>
            </w:r>
            <w:proofErr w:type="gramStart"/>
            <w:r w:rsidRPr="006E0AF7">
              <w:rPr>
                <w:rFonts w:ascii="Times New Roman" w:eastAsia="方正仿宋_GBK" w:hAnsi="Times New Roman" w:cs="方正仿宋_GBK" w:hint="eastAsia"/>
                <w:color w:val="000000"/>
                <w:kern w:val="0"/>
                <w:sz w:val="24"/>
              </w:rPr>
              <w:t>稳增长</w:t>
            </w:r>
            <w:proofErr w:type="gramEnd"/>
            <w:r w:rsidRPr="006E0AF7">
              <w:rPr>
                <w:rFonts w:ascii="Times New Roman" w:eastAsia="方正仿宋_GBK" w:hAnsi="Times New Roman" w:cs="方正仿宋_GBK" w:hint="eastAsia"/>
                <w:color w:val="000000"/>
                <w:kern w:val="0"/>
                <w:sz w:val="24"/>
              </w:rPr>
              <w:t>奖励办法的通知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九龙坡府发〔</w:t>
            </w:r>
            <w:r w:rsidRPr="006E0AF7">
              <w:rPr>
                <w:rFonts w:ascii="Times New Roman" w:eastAsia="方正仿宋_GBK" w:hAnsi="Times New Roman" w:cs="方正仿宋_GBK"/>
                <w:color w:val="000000"/>
                <w:kern w:val="0"/>
                <w:sz w:val="24"/>
              </w:rPr>
              <w:t>2019</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color w:val="000000"/>
                <w:kern w:val="0"/>
                <w:sz w:val="24"/>
              </w:rPr>
              <w:t>22</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36</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重庆市九龙坡区人民政府关于印发九龙坡区区长质量管理奖评选办法的通知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九龙坡府发〔</w:t>
            </w:r>
            <w:r w:rsidRPr="006E0AF7">
              <w:rPr>
                <w:rFonts w:ascii="Times New Roman" w:eastAsia="方正仿宋_GBK" w:hAnsi="Times New Roman" w:cs="方正仿宋_GBK" w:hint="eastAsia"/>
                <w:color w:val="000000"/>
                <w:kern w:val="0"/>
                <w:sz w:val="24"/>
              </w:rPr>
              <w:t>2019</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16</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37</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重庆市九龙坡区人民政府关于加强和改进新时代民政工作的意见</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color w:val="000000"/>
                <w:szCs w:val="21"/>
              </w:rPr>
            </w:pPr>
            <w:r w:rsidRPr="006E0AF7">
              <w:rPr>
                <w:rFonts w:ascii="Times New Roman" w:eastAsia="方正仿宋_GBK" w:hAnsi="Times New Roman" w:cs="方正仿宋_GBK" w:hint="eastAsia"/>
                <w:color w:val="000000"/>
                <w:kern w:val="0"/>
                <w:sz w:val="24"/>
                <w:lang w:val="zh-CN"/>
              </w:rPr>
              <w:t>九龙坡府发〔</w:t>
            </w:r>
            <w:r w:rsidRPr="006E0AF7">
              <w:rPr>
                <w:rFonts w:ascii="Times New Roman" w:eastAsia="方正仿宋_GBK" w:hAnsi="Times New Roman" w:cs="方正仿宋_GBK" w:hint="eastAsia"/>
                <w:color w:val="000000"/>
                <w:kern w:val="0"/>
                <w:sz w:val="24"/>
                <w:lang w:val="zh-CN"/>
              </w:rPr>
              <w:t>2019</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hint="eastAsia"/>
                <w:color w:val="000000"/>
                <w:kern w:val="0"/>
                <w:sz w:val="24"/>
                <w:lang w:val="zh-CN"/>
              </w:rPr>
              <w:t>23</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38</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重庆市九龙坡区人民政府关于禁止燃放烟花爆竹的通告</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lang w:val="zh-CN"/>
              </w:rPr>
              <w:t>九龙坡府发〔</w:t>
            </w:r>
            <w:r w:rsidRPr="006E0AF7">
              <w:rPr>
                <w:rFonts w:ascii="Times New Roman" w:eastAsia="方正仿宋_GBK" w:hAnsi="Times New Roman" w:cs="方正仿宋_GBK" w:hint="eastAsia"/>
                <w:color w:val="000000"/>
                <w:kern w:val="0"/>
                <w:sz w:val="24"/>
                <w:lang w:val="zh-CN"/>
              </w:rPr>
              <w:t>2019</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hint="eastAsia"/>
                <w:color w:val="000000"/>
                <w:kern w:val="0"/>
                <w:sz w:val="24"/>
                <w:lang w:val="zh-CN"/>
              </w:rPr>
              <w:t>2</w:t>
            </w:r>
            <w:r w:rsidRPr="006E0AF7">
              <w:rPr>
                <w:rFonts w:ascii="Times New Roman" w:eastAsia="方正仿宋_GBK" w:hAnsi="Times New Roman" w:cs="方正仿宋_GBK" w:hint="eastAsia"/>
                <w:color w:val="000000"/>
                <w:kern w:val="0"/>
                <w:sz w:val="24"/>
              </w:rPr>
              <w:t>5</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39</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重庆市九龙坡区人民政府办公室关于印发九龙坡区农村饮水工程运行管理办法的通知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hint="eastAsia"/>
                <w:color w:val="000000"/>
                <w:kern w:val="0"/>
                <w:sz w:val="24"/>
                <w:lang w:val="zh-CN"/>
              </w:rPr>
              <w:t>201</w:t>
            </w:r>
            <w:r w:rsidRPr="006E0AF7">
              <w:rPr>
                <w:rFonts w:ascii="Times New Roman" w:eastAsia="方正仿宋_GBK" w:hAnsi="Times New Roman" w:cs="方正仿宋_GBK" w:hint="eastAsia"/>
                <w:color w:val="000000"/>
                <w:kern w:val="0"/>
                <w:sz w:val="24"/>
              </w:rPr>
              <w:t>9</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hint="eastAsia"/>
                <w:color w:val="000000"/>
                <w:kern w:val="0"/>
                <w:sz w:val="24"/>
              </w:rPr>
              <w:t>82</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40</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重庆市九龙坡区人民政府办公室关于印发重庆市九龙坡区鼓励和促进科技创新扶持办法（修订）的通知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color w:val="000000"/>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color w:val="000000"/>
                <w:kern w:val="0"/>
                <w:sz w:val="24"/>
              </w:rPr>
              <w:t>2019</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color w:val="000000"/>
                <w:kern w:val="0"/>
                <w:sz w:val="24"/>
              </w:rPr>
              <w:t>125</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41</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重庆市九龙坡区人民政府办公室关于印发重庆市九龙坡区废弃农膜回收利用管理办法（试行）的通知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2019</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126</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42</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重庆市九龙坡区人民政府办公室关于印发九龙坡区进一步推进生活垃圾分类工作的实施意见的通知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九龙坡府办发〔</w:t>
            </w:r>
            <w:r w:rsidRPr="006E0AF7">
              <w:rPr>
                <w:rFonts w:ascii="Times New Roman" w:eastAsia="方正仿宋_GBK" w:hAnsi="Times New Roman" w:cs="方正仿宋_GBK" w:hint="eastAsia"/>
                <w:color w:val="000000"/>
                <w:kern w:val="0"/>
                <w:sz w:val="24"/>
              </w:rPr>
              <w:t>2019</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144</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lastRenderedPageBreak/>
              <w:t>43</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重庆市九龙坡区人民政府关于划定陆生野生动物禁猎区和规定禁猎期的通告</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lang w:val="zh-CN"/>
              </w:rPr>
              <w:t>九龙坡府发〔</w:t>
            </w:r>
            <w:r w:rsidRPr="006E0AF7">
              <w:rPr>
                <w:rFonts w:ascii="Times New Roman" w:eastAsia="方正仿宋_GBK" w:hAnsi="Times New Roman" w:cs="方正仿宋_GBK" w:hint="eastAsia"/>
                <w:color w:val="000000"/>
                <w:kern w:val="0"/>
                <w:sz w:val="24"/>
                <w:lang w:val="zh-CN"/>
              </w:rPr>
              <w:t>2020</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hint="eastAsia"/>
                <w:color w:val="000000"/>
                <w:kern w:val="0"/>
                <w:sz w:val="24"/>
                <w:lang w:val="zh-CN"/>
              </w:rPr>
              <w:t>8</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44</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重庆市九龙坡区人民政府关于印发重庆市九龙坡区退役士兵接收安置工作的实施意见（修订）的通知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九龙坡府发</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hint="eastAsia"/>
                <w:color w:val="000000"/>
                <w:kern w:val="0"/>
                <w:sz w:val="24"/>
              </w:rPr>
              <w:t>2020</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12</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45</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重庆市九龙坡区人民政府关于印发重庆市九龙坡区现代服务业五十强企业、金融业十强企业、房地产业十强企业评选办法的通知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rPr>
              <w:t>九龙坡府发</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hint="eastAsia"/>
                <w:color w:val="000000"/>
                <w:kern w:val="0"/>
                <w:sz w:val="24"/>
              </w:rPr>
              <w:t>2020</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hint="eastAsia"/>
                <w:color w:val="000000"/>
                <w:kern w:val="0"/>
                <w:sz w:val="24"/>
              </w:rPr>
              <w:t>13</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46</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重庆市九龙坡区人民政府关于禁止乱占耕地建房的通告</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szCs w:val="21"/>
                <w:highlight w:val="yellow"/>
              </w:rPr>
            </w:pPr>
            <w:r w:rsidRPr="006E0AF7">
              <w:rPr>
                <w:rFonts w:ascii="Times New Roman" w:eastAsia="方正仿宋_GBK" w:hAnsi="Times New Roman" w:cs="方正仿宋_GBK" w:hint="eastAsia"/>
                <w:color w:val="000000"/>
                <w:kern w:val="0"/>
                <w:sz w:val="24"/>
              </w:rPr>
              <w:t>九龙坡府发〔</w:t>
            </w:r>
            <w:r w:rsidRPr="006E0AF7">
              <w:rPr>
                <w:rFonts w:ascii="Times New Roman" w:eastAsia="方正仿宋_GBK" w:hAnsi="Times New Roman" w:cs="方正仿宋_GBK"/>
                <w:color w:val="000000"/>
                <w:kern w:val="0"/>
                <w:sz w:val="24"/>
              </w:rPr>
              <w:t>2020</w:t>
            </w:r>
            <w:r w:rsidRPr="006E0AF7">
              <w:rPr>
                <w:rFonts w:ascii="Times New Roman" w:eastAsia="方正仿宋_GBK" w:hAnsi="Times New Roman" w:cs="方正仿宋_GBK" w:hint="eastAsia"/>
                <w:color w:val="000000"/>
                <w:kern w:val="0"/>
                <w:sz w:val="24"/>
              </w:rPr>
              <w:t>〕</w:t>
            </w:r>
            <w:r w:rsidRPr="006E0AF7">
              <w:rPr>
                <w:rFonts w:ascii="Times New Roman" w:eastAsia="方正仿宋_GBK" w:hAnsi="Times New Roman" w:cs="方正仿宋_GBK"/>
                <w:color w:val="000000"/>
                <w:kern w:val="0"/>
                <w:sz w:val="24"/>
              </w:rPr>
              <w:t>15</w:t>
            </w:r>
            <w:r w:rsidRPr="006E0AF7">
              <w:rPr>
                <w:rFonts w:ascii="Times New Roman" w:eastAsia="方正仿宋_GBK" w:hAnsi="Times New Roman" w:cs="方正仿宋_GBK" w:hint="eastAsia"/>
                <w:color w:val="000000"/>
                <w:kern w:val="0"/>
                <w:sz w:val="24"/>
              </w:rPr>
              <w:t>号</w:t>
            </w:r>
          </w:p>
        </w:tc>
      </w:tr>
      <w:tr w:rsidR="003A4B85" w:rsidRPr="006E0AF7">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47</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重庆市九龙坡区人民政府关于印发重庆市九龙坡区残疾儿童康复救助实施细则的通知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lang w:val="zh-CN"/>
              </w:rPr>
              <w:t>九龙坡府发〔</w:t>
            </w:r>
            <w:r w:rsidRPr="006E0AF7">
              <w:rPr>
                <w:rFonts w:ascii="Times New Roman" w:eastAsia="方正仿宋_GBK" w:hAnsi="Times New Roman" w:cs="方正仿宋_GBK"/>
                <w:color w:val="000000"/>
                <w:kern w:val="0"/>
                <w:sz w:val="24"/>
                <w:lang w:val="zh-CN"/>
              </w:rPr>
              <w:t>2020</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27</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48</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重庆市九龙坡区人民政府办公室关于印发重庆市九龙坡</w:t>
            </w:r>
            <w:proofErr w:type="gramStart"/>
            <w:r w:rsidRPr="006E0AF7">
              <w:rPr>
                <w:rFonts w:ascii="Times New Roman" w:eastAsia="方正仿宋_GBK" w:hAnsi="Times New Roman" w:cs="方正仿宋_GBK" w:hint="eastAsia"/>
                <w:color w:val="000000"/>
                <w:kern w:val="0"/>
                <w:sz w:val="24"/>
              </w:rPr>
              <w:t>区促进</w:t>
            </w:r>
            <w:proofErr w:type="gramEnd"/>
            <w:r w:rsidRPr="006E0AF7">
              <w:rPr>
                <w:rFonts w:ascii="Times New Roman" w:eastAsia="方正仿宋_GBK" w:hAnsi="Times New Roman" w:cs="方正仿宋_GBK" w:hint="eastAsia"/>
                <w:color w:val="000000"/>
                <w:kern w:val="0"/>
                <w:sz w:val="24"/>
              </w:rPr>
              <w:t>3</w:t>
            </w:r>
            <w:r w:rsidRPr="006E0AF7">
              <w:rPr>
                <w:rFonts w:ascii="Times New Roman" w:eastAsia="方正仿宋_GBK" w:hAnsi="Times New Roman" w:cs="方正仿宋_GBK" w:hint="eastAsia"/>
                <w:color w:val="000000"/>
                <w:kern w:val="0"/>
                <w:sz w:val="24"/>
              </w:rPr>
              <w:t>岁以下婴幼儿照护服务发展实施方案的通知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hint="eastAsia"/>
                <w:color w:val="000000"/>
                <w:kern w:val="0"/>
                <w:sz w:val="24"/>
                <w:lang w:val="zh-CN"/>
              </w:rPr>
              <w:t>2020</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hint="eastAsia"/>
                <w:color w:val="000000"/>
                <w:kern w:val="0"/>
                <w:sz w:val="24"/>
                <w:lang w:val="zh-CN"/>
              </w:rPr>
              <w:t>95</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49</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lef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重庆市九龙坡区人民政府办公室关于印发重庆市九龙坡区基本公共卫生服务管理办法（修订）的通知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hint="eastAsia"/>
                <w:color w:val="000000"/>
                <w:kern w:val="0"/>
                <w:sz w:val="24"/>
                <w:lang w:val="zh-CN"/>
              </w:rPr>
              <w:t>2020</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hint="eastAsia"/>
                <w:color w:val="000000"/>
                <w:kern w:val="0"/>
                <w:sz w:val="24"/>
                <w:lang w:val="zh-CN"/>
              </w:rPr>
              <w:t>96</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50</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重庆市九龙坡区人民政府办公室关于印发九龙坡区国家免费孕前优生健康检查项目工作实施方案的通知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color w:val="000000"/>
                <w:kern w:val="0"/>
                <w:sz w:val="24"/>
                <w:lang w:val="zh-CN"/>
              </w:rPr>
              <w:t>2020</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136</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51</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重庆市九龙坡区人民政府办公室关于印发九龙坡区城镇计划生育独生子女父母增发养老金办法的通知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color w:val="000000"/>
                <w:szCs w:val="21"/>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color w:val="000000"/>
                <w:kern w:val="0"/>
                <w:sz w:val="24"/>
                <w:lang w:val="zh-CN"/>
              </w:rPr>
              <w:t>2020</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137</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lastRenderedPageBreak/>
              <w:t>52</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重庆市九龙坡区人民政府办公室关于印发九龙坡区城镇部分计划生育家庭奖励扶助办法的通知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color w:val="000000"/>
                <w:kern w:val="0"/>
                <w:sz w:val="24"/>
                <w:lang w:val="zh-CN"/>
              </w:rPr>
              <w:t>2020</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139</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53</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重庆市九龙坡区人民政府关于印发重庆市九龙坡区鼓励企业上市挂牌扶持办法的通知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lang w:val="zh-CN"/>
              </w:rPr>
              <w:t>九龙坡府发〔</w:t>
            </w:r>
            <w:r w:rsidRPr="006E0AF7">
              <w:rPr>
                <w:rFonts w:ascii="Times New Roman" w:eastAsia="方正仿宋_GBK" w:hAnsi="Times New Roman" w:cs="方正仿宋_GBK"/>
                <w:color w:val="000000"/>
                <w:kern w:val="0"/>
                <w:sz w:val="24"/>
                <w:lang w:val="zh-CN"/>
              </w:rPr>
              <w:t>2021</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1</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54</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重庆市九龙坡区人民政府关于印发重庆市九龙坡区政府投资项目管理实施细则（试行）的通知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lang w:val="zh-CN"/>
              </w:rPr>
              <w:t>九龙坡府发〔</w:t>
            </w:r>
            <w:r w:rsidRPr="006E0AF7">
              <w:rPr>
                <w:rFonts w:ascii="Times New Roman" w:eastAsia="方正仿宋_GBK" w:hAnsi="Times New Roman" w:cs="方正仿宋_GBK"/>
                <w:color w:val="000000"/>
                <w:kern w:val="0"/>
                <w:sz w:val="24"/>
                <w:lang w:val="zh-CN"/>
              </w:rPr>
              <w:t>2021</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2</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55</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重庆市九龙坡区人民政府办公室关于印发九龙坡区地质灾害治理工程项目管理办法的通知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color w:val="000000"/>
                <w:kern w:val="0"/>
                <w:sz w:val="24"/>
                <w:lang w:val="zh-CN"/>
              </w:rPr>
              <w:t>2021</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23</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56</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重庆市九龙坡区人民政府关于印发九龙坡区现役军人立功受奖奖励办法的通知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lang w:val="zh-CN"/>
              </w:rPr>
              <w:t>九龙坡府发〔</w:t>
            </w:r>
            <w:r w:rsidRPr="006E0AF7">
              <w:rPr>
                <w:rFonts w:ascii="Times New Roman" w:eastAsia="方正仿宋_GBK" w:hAnsi="Times New Roman" w:cs="方正仿宋_GBK"/>
                <w:color w:val="000000"/>
                <w:kern w:val="0"/>
                <w:sz w:val="24"/>
                <w:lang w:val="zh-CN"/>
              </w:rPr>
              <w:t>2021</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10</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57</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重庆市九龙坡区人民政府办公室关于印发九龙坡区关于扩大养老服务供给提高养老服务质量扶持办法的通知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szCs w:val="21"/>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color w:val="000000"/>
                <w:kern w:val="0"/>
                <w:sz w:val="24"/>
                <w:lang w:val="zh-CN"/>
              </w:rPr>
              <w:t>2021</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5</w:t>
            </w:r>
            <w:r w:rsidRPr="006E0AF7">
              <w:rPr>
                <w:rFonts w:ascii="Times New Roman" w:eastAsia="方正仿宋_GBK" w:hAnsi="Times New Roman" w:cs="方正仿宋_GBK" w:hint="eastAsia"/>
                <w:color w:val="000000"/>
                <w:kern w:val="0"/>
                <w:sz w:val="24"/>
                <w:lang w:val="zh-CN"/>
              </w:rPr>
              <w:t>4</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58</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重庆市九龙坡区人民政府关于印发重庆市九龙坡区集体土地征收补偿安置实施办法的通知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sz w:val="18"/>
                <w:szCs w:val="21"/>
              </w:rPr>
            </w:pPr>
            <w:r w:rsidRPr="006E0AF7">
              <w:rPr>
                <w:rFonts w:ascii="Times New Roman" w:eastAsia="方正仿宋_GBK" w:hAnsi="Times New Roman" w:cs="方正仿宋_GBK" w:hint="eastAsia"/>
                <w:color w:val="000000"/>
                <w:kern w:val="0"/>
                <w:sz w:val="24"/>
                <w:lang w:val="zh-CN"/>
              </w:rPr>
              <w:t>九龙坡府发〔</w:t>
            </w:r>
            <w:r w:rsidRPr="006E0AF7">
              <w:rPr>
                <w:rFonts w:ascii="Times New Roman" w:eastAsia="方正仿宋_GBK" w:hAnsi="Times New Roman" w:cs="方正仿宋_GBK"/>
                <w:color w:val="000000"/>
                <w:kern w:val="0"/>
                <w:sz w:val="24"/>
                <w:lang w:val="zh-CN"/>
              </w:rPr>
              <w:t>2021</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15</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59</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重庆市九龙坡区人民政府关于印发重庆市九龙坡区规划自然资源下放审批事权实施细则的通知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sz w:val="18"/>
                <w:szCs w:val="21"/>
              </w:rPr>
            </w:pPr>
            <w:r w:rsidRPr="006E0AF7">
              <w:rPr>
                <w:rFonts w:ascii="Times New Roman" w:eastAsia="方正仿宋_GBK" w:hAnsi="Times New Roman" w:cs="方正仿宋_GBK" w:hint="eastAsia"/>
                <w:color w:val="000000"/>
                <w:kern w:val="0"/>
                <w:sz w:val="24"/>
                <w:lang w:val="zh-CN"/>
              </w:rPr>
              <w:t>九龙坡府发〔</w:t>
            </w:r>
            <w:r w:rsidRPr="006E0AF7">
              <w:rPr>
                <w:rFonts w:ascii="Times New Roman" w:eastAsia="方正仿宋_GBK" w:hAnsi="Times New Roman" w:cs="方正仿宋_GBK"/>
                <w:color w:val="000000"/>
                <w:kern w:val="0"/>
                <w:sz w:val="24"/>
                <w:lang w:val="zh-CN"/>
              </w:rPr>
              <w:t>2021</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20</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60</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重庆市九龙坡区人民政府办公室关于印发九龙坡区推进建筑产业现代化促进建筑业高质量发展实施意见的通知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sz w:val="18"/>
                <w:szCs w:val="21"/>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color w:val="000000"/>
                <w:kern w:val="0"/>
                <w:sz w:val="24"/>
                <w:lang w:val="zh-CN"/>
              </w:rPr>
              <w:t>2021</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color w:val="000000"/>
                <w:kern w:val="0"/>
                <w:sz w:val="24"/>
                <w:lang w:val="zh-CN"/>
              </w:rPr>
              <w:t>114</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lastRenderedPageBreak/>
              <w:t>61</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重庆市九龙坡区人民政府办公室关于印发九龙坡区农贸市场整治提升与长效管理工作方案</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sz w:val="18"/>
                <w:szCs w:val="21"/>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hint="eastAsia"/>
                <w:color w:val="000000"/>
                <w:kern w:val="0"/>
                <w:sz w:val="24"/>
                <w:lang w:val="zh-CN"/>
              </w:rPr>
              <w:t>2022</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hint="eastAsia"/>
                <w:color w:val="000000"/>
                <w:kern w:val="0"/>
                <w:sz w:val="24"/>
                <w:lang w:val="zh-CN"/>
              </w:rPr>
              <w:t>42</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62</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重庆市九龙坡区人民政府办公室关于印发重庆市九龙坡区楼宇经济扶持办法的通知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sz w:val="18"/>
                <w:szCs w:val="21"/>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hint="eastAsia"/>
                <w:color w:val="000000"/>
                <w:kern w:val="0"/>
                <w:sz w:val="24"/>
                <w:lang w:val="zh-CN"/>
              </w:rPr>
              <w:t>2022</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hint="eastAsia"/>
                <w:color w:val="000000"/>
                <w:kern w:val="0"/>
                <w:sz w:val="24"/>
                <w:lang w:val="zh-CN"/>
              </w:rPr>
              <w:t>54</w:t>
            </w:r>
            <w:r w:rsidRPr="006E0AF7">
              <w:rPr>
                <w:rFonts w:ascii="Times New Roman" w:eastAsia="方正仿宋_GBK" w:hAnsi="Times New Roman" w:cs="方正仿宋_GBK" w:hint="eastAsia"/>
                <w:color w:val="000000"/>
                <w:kern w:val="0"/>
                <w:sz w:val="24"/>
                <w:lang w:val="zh-CN"/>
              </w:rPr>
              <w:t>号</w:t>
            </w:r>
          </w:p>
        </w:tc>
      </w:tr>
      <w:tr w:rsidR="003A4B85" w:rsidRPr="006E0AF7">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wordWrap w:val="0"/>
              <w:spacing w:line="340" w:lineRule="exact"/>
              <w:jc w:val="center"/>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63</w:t>
            </w:r>
          </w:p>
        </w:tc>
        <w:tc>
          <w:tcPr>
            <w:tcW w:w="8630"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rPr>
                <w:rFonts w:ascii="Times New Roman" w:eastAsia="方正仿宋_GBK" w:hAnsi="Times New Roman" w:cs="方正仿宋_GBK"/>
                <w:color w:val="000000"/>
                <w:kern w:val="0"/>
                <w:sz w:val="24"/>
              </w:rPr>
            </w:pPr>
            <w:r w:rsidRPr="006E0AF7">
              <w:rPr>
                <w:rFonts w:ascii="Times New Roman" w:eastAsia="方正仿宋_GBK" w:hAnsi="Times New Roman" w:cs="方正仿宋_GBK" w:hint="eastAsia"/>
                <w:color w:val="000000"/>
                <w:kern w:val="0"/>
                <w:sz w:val="24"/>
              </w:rPr>
              <w:t>重庆市九龙坡区人民政府办公室关于印发重庆市九龙坡区加快发展保障性租赁住房工作方案的通知</w:t>
            </w:r>
          </w:p>
        </w:tc>
        <w:tc>
          <w:tcPr>
            <w:tcW w:w="3326" w:type="dxa"/>
            <w:tcBorders>
              <w:top w:val="single" w:sz="4" w:space="0" w:color="auto"/>
              <w:left w:val="single" w:sz="4" w:space="0" w:color="auto"/>
              <w:bottom w:val="single" w:sz="4" w:space="0" w:color="auto"/>
              <w:right w:val="single" w:sz="4" w:space="0" w:color="auto"/>
            </w:tcBorders>
            <w:vAlign w:val="center"/>
          </w:tcPr>
          <w:p w:rsidR="003A4B85" w:rsidRPr="006E0AF7" w:rsidRDefault="007E3B35">
            <w:pPr>
              <w:spacing w:line="340" w:lineRule="exact"/>
              <w:jc w:val="center"/>
              <w:rPr>
                <w:rFonts w:ascii="Times New Roman" w:eastAsia="方正仿宋_GBK" w:hAnsi="Times New Roman" w:cs="宋体"/>
                <w:sz w:val="18"/>
                <w:szCs w:val="21"/>
              </w:rPr>
            </w:pPr>
            <w:r w:rsidRPr="006E0AF7">
              <w:rPr>
                <w:rFonts w:ascii="Times New Roman" w:eastAsia="方正仿宋_GBK" w:hAnsi="Times New Roman" w:cs="方正仿宋_GBK" w:hint="eastAsia"/>
                <w:color w:val="000000"/>
                <w:kern w:val="0"/>
                <w:sz w:val="24"/>
                <w:lang w:val="zh-CN"/>
              </w:rPr>
              <w:t>九龙坡府办发〔</w:t>
            </w:r>
            <w:r w:rsidRPr="006E0AF7">
              <w:rPr>
                <w:rFonts w:ascii="Times New Roman" w:eastAsia="方正仿宋_GBK" w:hAnsi="Times New Roman" w:cs="方正仿宋_GBK" w:hint="eastAsia"/>
                <w:color w:val="000000"/>
                <w:kern w:val="0"/>
                <w:sz w:val="24"/>
                <w:lang w:val="zh-CN"/>
              </w:rPr>
              <w:t>2022</w:t>
            </w:r>
            <w:r w:rsidRPr="006E0AF7">
              <w:rPr>
                <w:rFonts w:ascii="Times New Roman" w:eastAsia="方正仿宋_GBK" w:hAnsi="Times New Roman" w:cs="方正仿宋_GBK" w:hint="eastAsia"/>
                <w:color w:val="000000"/>
                <w:kern w:val="0"/>
                <w:sz w:val="24"/>
                <w:lang w:val="zh-CN"/>
              </w:rPr>
              <w:t>〕</w:t>
            </w:r>
            <w:r w:rsidRPr="006E0AF7">
              <w:rPr>
                <w:rFonts w:ascii="Times New Roman" w:eastAsia="方正仿宋_GBK" w:hAnsi="Times New Roman" w:cs="方正仿宋_GBK" w:hint="eastAsia"/>
                <w:color w:val="000000"/>
                <w:kern w:val="0"/>
                <w:sz w:val="24"/>
                <w:lang w:val="zh-CN"/>
              </w:rPr>
              <w:t>64</w:t>
            </w:r>
            <w:r w:rsidRPr="006E0AF7">
              <w:rPr>
                <w:rFonts w:ascii="Times New Roman" w:eastAsia="方正仿宋_GBK" w:hAnsi="Times New Roman" w:cs="方正仿宋_GBK" w:hint="eastAsia"/>
                <w:color w:val="000000"/>
                <w:kern w:val="0"/>
                <w:sz w:val="24"/>
                <w:lang w:val="zh-CN"/>
              </w:rPr>
              <w:t>号</w:t>
            </w:r>
          </w:p>
        </w:tc>
      </w:tr>
    </w:tbl>
    <w:p w:rsidR="003A4B85" w:rsidRPr="006E0AF7" w:rsidRDefault="003A4B85">
      <w:pPr>
        <w:rPr>
          <w:rFonts w:ascii="Times New Roman" w:hAnsi="Times New Roman"/>
        </w:rPr>
      </w:pPr>
    </w:p>
    <w:p w:rsidR="003A4B85" w:rsidRPr="006E0AF7" w:rsidRDefault="003A4B85">
      <w:pPr>
        <w:rPr>
          <w:rFonts w:ascii="Times New Roman" w:eastAsia="方正黑体_GBK" w:hAnsi="Times New Roman"/>
          <w:bCs/>
          <w:sz w:val="22"/>
          <w:szCs w:val="22"/>
        </w:rPr>
      </w:pPr>
    </w:p>
    <w:p w:rsidR="003A4B85" w:rsidRPr="006E0AF7" w:rsidRDefault="003A4B85">
      <w:pPr>
        <w:rPr>
          <w:rFonts w:ascii="Times New Roman" w:eastAsia="方正黑体_GBK" w:hAnsi="Times New Roman"/>
          <w:bCs/>
          <w:sz w:val="22"/>
          <w:szCs w:val="22"/>
        </w:rPr>
      </w:pPr>
    </w:p>
    <w:p w:rsidR="003A4B85" w:rsidRPr="006E0AF7" w:rsidRDefault="003A4B85">
      <w:pPr>
        <w:rPr>
          <w:rFonts w:ascii="Times New Roman" w:eastAsia="方正黑体_GBK" w:hAnsi="Times New Roman"/>
          <w:bCs/>
          <w:sz w:val="22"/>
          <w:szCs w:val="22"/>
        </w:rPr>
      </w:pPr>
    </w:p>
    <w:p w:rsidR="003A4B85" w:rsidRPr="006E0AF7" w:rsidRDefault="003A4B85">
      <w:pPr>
        <w:pStyle w:val="a7"/>
        <w:widowControl/>
        <w:shd w:val="clear" w:color="auto" w:fill="FFFFFF"/>
        <w:spacing w:beforeAutospacing="0" w:afterAutospacing="0"/>
        <w:jc w:val="both"/>
        <w:rPr>
          <w:rFonts w:ascii="Times New Roman" w:eastAsia="方正仿宋_GBK" w:hAnsi="Times New Roman" w:cs="方正仿宋_GBK"/>
          <w:color w:val="000000"/>
          <w:sz w:val="31"/>
          <w:szCs w:val="31"/>
          <w:shd w:val="clear" w:color="auto" w:fill="FFFFFF"/>
        </w:rPr>
      </w:pPr>
    </w:p>
    <w:sectPr w:rsidR="003A4B85" w:rsidRPr="006E0AF7">
      <w:footerReference w:type="default" r:id="rId11"/>
      <w:pgSz w:w="16838" w:h="11906" w:orient="landscape"/>
      <w:pgMar w:top="1587" w:right="1962" w:bottom="1474" w:left="184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89" w:rsidRDefault="00530E89">
      <w:r>
        <w:separator/>
      </w:r>
    </w:p>
  </w:endnote>
  <w:endnote w:type="continuationSeparator" w:id="0">
    <w:p w:rsidR="00530E89" w:rsidRDefault="0053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B85" w:rsidRDefault="007E3B35">
    <w:pPr>
      <w:pStyle w:val="a6"/>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44BF1BA9" wp14:editId="7294F676">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7.4pt;height:0.15pt;width:442.25pt;z-index:251660288;mso-width-relative:page;mso-height-relative:page;" filled="f"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rhQB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1312" behindDoc="0" locked="0" layoutInCell="1" allowOverlap="1" wp14:anchorId="57C0056D" wp14:editId="7C9D0A79">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4B85" w:rsidRDefault="007E3B35">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D2C16">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A4B85" w:rsidRDefault="007E3B35">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D2C16">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3A4B85" w:rsidRDefault="007E3B35">
    <w:pPr>
      <w:pStyle w:val="a6"/>
      <w:ind w:leftChars="895" w:left="2736" w:hangingChars="305" w:hanging="857"/>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重庆市九龙坡区人民政府办公室发布 </w:t>
    </w:r>
  </w:p>
  <w:p w:rsidR="003A4B85" w:rsidRDefault="003A4B85">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B85" w:rsidRDefault="007E3B35">
    <w:pPr>
      <w:pStyle w:val="a6"/>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7.4pt;height:0pt;width:646.65pt;z-index:251662336;mso-width-relative:page;mso-height-relative:page;" filled="f"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JtKy0wAAAAcBAAAP&#10;AAAAAAAAAAEAIAAAACIAAABkcnMvZG93bnJldi54bWxQSwECFAAUAAAACACHTuJAJaPyseQBAACy&#10;AwAADgAAAAAAAAABACAAAAAiAQAAZHJzL2Uyb0RvYy54bWxQSwUGAAAAAAYABgBZAQAAeAU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4B85" w:rsidRDefault="007E3B35">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D2C16">
                            <w:rPr>
                              <w:rFonts w:ascii="宋体" w:eastAsia="宋体" w:hAnsi="宋体" w:cs="宋体"/>
                              <w:noProof/>
                              <w:sz w:val="28"/>
                              <w:szCs w:val="28"/>
                            </w:rPr>
                            <w:t>13</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3A4B85" w:rsidRDefault="007E3B35">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D2C16">
                      <w:rPr>
                        <w:rFonts w:ascii="宋体" w:eastAsia="宋体" w:hAnsi="宋体" w:cs="宋体"/>
                        <w:noProof/>
                        <w:sz w:val="28"/>
                        <w:szCs w:val="28"/>
                      </w:rPr>
                      <w:t>13</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3A4B85" w:rsidRDefault="007E3B35">
    <w:pPr>
      <w:pStyle w:val="a6"/>
      <w:tabs>
        <w:tab w:val="right" w:pos="13028"/>
      </w:tabs>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Pr>
        <w:rFonts w:ascii="宋体" w:eastAsia="宋体" w:hAnsi="宋体" w:cs="宋体"/>
        <w:b/>
        <w:bCs/>
        <w:color w:val="005192"/>
        <w:sz w:val="28"/>
        <w:szCs w:val="44"/>
      </w:rPr>
      <w:t xml:space="preserve">                          </w:t>
    </w:r>
    <w:r>
      <w:rPr>
        <w:rFonts w:ascii="宋体" w:eastAsia="宋体" w:hAnsi="宋体" w:cs="宋体" w:hint="eastAsia"/>
        <w:b/>
        <w:bCs/>
        <w:color w:val="005192"/>
        <w:sz w:val="28"/>
        <w:szCs w:val="44"/>
      </w:rPr>
      <w:t xml:space="preserve">               重庆市九龙坡区人民政府办公室发布 </w:t>
    </w:r>
    <w:r>
      <w:rPr>
        <w:rFonts w:ascii="宋体" w:eastAsia="宋体" w:hAnsi="宋体" w:cs="宋体"/>
        <w:b/>
        <w:bCs/>
        <w:color w:val="005192"/>
        <w:sz w:val="28"/>
        <w:szCs w:val="44"/>
      </w:rPr>
      <w:tab/>
    </w:r>
  </w:p>
  <w:p w:rsidR="003A4B85" w:rsidRDefault="003A4B85">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89" w:rsidRDefault="00530E89">
      <w:r>
        <w:separator/>
      </w:r>
    </w:p>
  </w:footnote>
  <w:footnote w:type="continuationSeparator" w:id="0">
    <w:p w:rsidR="00530E89" w:rsidRDefault="00530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F7" w:rsidRDefault="006E0AF7" w:rsidP="006E0AF7">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anchorId="6663C436" wp14:editId="1C6B2A2E">
              <wp:simplePos x="0" y="0"/>
              <wp:positionH relativeFrom="column">
                <wp:posOffset>0</wp:posOffset>
              </wp:positionH>
              <wp:positionV relativeFrom="paragraph">
                <wp:posOffset>690245</wp:posOffset>
              </wp:positionV>
              <wp:extent cx="8235950"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54.35pt" to="648.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" strokecolor="#005192" strokeweight="1.75pt">
              <v:stroke joinstyle="miter"/>
            </v:line>
          </w:pict>
        </mc:Fallback>
      </mc:AlternateContent>
    </w:r>
  </w:p>
  <w:p w:rsidR="006E0AF7" w:rsidRDefault="006E0AF7" w:rsidP="006E0AF7">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63DE307" wp14:editId="1F3B65DA">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lang w:eastAsia="zh-Hans"/>
      </w:rPr>
      <w:t>重庆市</w:t>
    </w:r>
    <w:r>
      <w:rPr>
        <w:rFonts w:ascii="宋体" w:eastAsia="宋体" w:hAnsi="宋体" w:cs="宋体" w:hint="eastAsia"/>
        <w:b/>
        <w:bCs/>
        <w:color w:val="005192"/>
        <w:sz w:val="32"/>
        <w:szCs w:val="32"/>
      </w:rPr>
      <w:t>九龙坡区人民政府行政</w:t>
    </w:r>
    <w:r>
      <w:rPr>
        <w:rFonts w:ascii="宋体" w:eastAsia="宋体" w:hAnsi="宋体" w:cs="宋体" w:hint="eastAsia"/>
        <w:b/>
        <w:bCs/>
        <w:color w:val="005192"/>
        <w:sz w:val="32"/>
        <w:szCs w:val="32"/>
        <w:lang w:eastAsia="zh-Hans"/>
      </w:rPr>
      <w:t>规范性文件</w:t>
    </w:r>
  </w:p>
  <w:p w:rsidR="003A4B85" w:rsidRPr="006E0AF7" w:rsidRDefault="003A4B85" w:rsidP="006E0AF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ZGIyOWFjY2IwOWU2NmQ5NjlmNjgzNmI5MjRjYmIifQ=="/>
  </w:docVars>
  <w:rsids>
    <w:rsidRoot w:val="00172A27"/>
    <w:rsid w:val="F05B4F69"/>
    <w:rsid w:val="F97D9566"/>
    <w:rsid w:val="FDFF411C"/>
    <w:rsid w:val="FFFB63C6"/>
    <w:rsid w:val="00172A27"/>
    <w:rsid w:val="001C2890"/>
    <w:rsid w:val="003A4B85"/>
    <w:rsid w:val="004D2C16"/>
    <w:rsid w:val="00530E89"/>
    <w:rsid w:val="006E0AF7"/>
    <w:rsid w:val="006F5D73"/>
    <w:rsid w:val="007E3B35"/>
    <w:rsid w:val="0093607C"/>
    <w:rsid w:val="00C81EEA"/>
    <w:rsid w:val="00DF10CB"/>
    <w:rsid w:val="00E705A0"/>
    <w:rsid w:val="019E71BD"/>
    <w:rsid w:val="049A1735"/>
    <w:rsid w:val="04B679C3"/>
    <w:rsid w:val="05F07036"/>
    <w:rsid w:val="06E00104"/>
    <w:rsid w:val="080F63D8"/>
    <w:rsid w:val="09341458"/>
    <w:rsid w:val="098254C2"/>
    <w:rsid w:val="0A766EDE"/>
    <w:rsid w:val="0AD64BE8"/>
    <w:rsid w:val="0B0912D7"/>
    <w:rsid w:val="0BE23A13"/>
    <w:rsid w:val="0E025194"/>
    <w:rsid w:val="11AB5B87"/>
    <w:rsid w:val="1357175D"/>
    <w:rsid w:val="152D2DCA"/>
    <w:rsid w:val="171F6119"/>
    <w:rsid w:val="187168EA"/>
    <w:rsid w:val="19310892"/>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3F6F2955"/>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571188B"/>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bCs/>
    </w:rPr>
  </w:style>
  <w:style w:type="character" w:styleId="a9">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Char0">
    <w:name w:val="页眉 Char"/>
    <w:basedOn w:val="a0"/>
    <w:link w:val="a6"/>
    <w:rsid w:val="006E0AF7"/>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bCs/>
    </w:rPr>
  </w:style>
  <w:style w:type="character" w:styleId="a9">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Char0">
    <w:name w:val="页眉 Char"/>
    <w:basedOn w:val="a0"/>
    <w:link w:val="a6"/>
    <w:rsid w:val="006E0AF7"/>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6</cp:revision>
  <cp:lastPrinted>2023-11-24T07:29:00Z</cp:lastPrinted>
  <dcterms:created xsi:type="dcterms:W3CDTF">2021-09-10T18:41:00Z</dcterms:created>
  <dcterms:modified xsi:type="dcterms:W3CDTF">2023-11-24T07:30:00Z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503A3C2288C24EC78A0726C412CBD21A</vt:lpwstr>
  </property>
</Properties>
</file>