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DE" w:rsidRPr="003C79B8" w:rsidRDefault="00F302DE" w:rsidP="00C233A7">
      <w:pPr>
        <w:spacing w:line="600" w:lineRule="exact"/>
        <w:rPr>
          <w:rFonts w:ascii="Times New Roman" w:eastAsia="方正仿宋_GBK" w:hAnsi="Times New Roman" w:cs="方正仿宋_GBK"/>
          <w:szCs w:val="32"/>
        </w:rPr>
      </w:pPr>
    </w:p>
    <w:p w:rsidR="00F302DE" w:rsidRPr="003C79B8" w:rsidRDefault="00F302DE" w:rsidP="00C233A7">
      <w:pPr>
        <w:spacing w:line="600" w:lineRule="exact"/>
        <w:jc w:val="center"/>
        <w:rPr>
          <w:rFonts w:ascii="Times New Roman" w:eastAsia="方正仿宋_GBK" w:hAnsi="Times New Roman" w:cs="方正仿宋_GBK"/>
          <w:szCs w:val="32"/>
        </w:rPr>
      </w:pPr>
    </w:p>
    <w:p w:rsidR="00E853D4" w:rsidRDefault="00F302DE" w:rsidP="003D03E4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3C79B8">
        <w:rPr>
          <w:rFonts w:ascii="Times New Roman" w:eastAsia="方正小标宋_GBK" w:hAnsi="Times New Roman" w:cs="方正小标宋_GBK" w:hint="eastAsia"/>
          <w:sz w:val="44"/>
          <w:szCs w:val="44"/>
        </w:rPr>
        <w:t>重</w:t>
      </w:r>
      <w:r w:rsidR="003D03E4" w:rsidRPr="003D03E4">
        <w:rPr>
          <w:rFonts w:ascii="Times New Roman" w:eastAsia="方正小标宋_GBK" w:hAnsi="Times New Roman" w:cs="方正小标宋_GBK" w:hint="eastAsia"/>
          <w:sz w:val="44"/>
          <w:szCs w:val="44"/>
        </w:rPr>
        <w:t>庆市九龙坡区人民政府办公室</w:t>
      </w:r>
    </w:p>
    <w:p w:rsidR="000D25F6" w:rsidRDefault="003D03E4" w:rsidP="003D03E4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3D03E4">
        <w:rPr>
          <w:rFonts w:ascii="Times New Roman" w:eastAsia="方正小标宋_GBK" w:hAnsi="Times New Roman" w:cs="方正小标宋_GBK" w:hint="eastAsia"/>
          <w:sz w:val="44"/>
          <w:szCs w:val="44"/>
        </w:rPr>
        <w:t>关于废止九龙坡府办发〔</w:t>
      </w:r>
      <w:r w:rsidRPr="003D03E4">
        <w:rPr>
          <w:rFonts w:ascii="Times New Roman" w:eastAsia="方正小标宋_GBK" w:hAnsi="Times New Roman" w:cs="方正小标宋_GBK" w:hint="eastAsia"/>
          <w:sz w:val="44"/>
          <w:szCs w:val="44"/>
        </w:rPr>
        <w:t>2023</w:t>
      </w:r>
      <w:r w:rsidRPr="003D03E4">
        <w:rPr>
          <w:rFonts w:ascii="Times New Roman" w:eastAsia="方正小标宋_GBK" w:hAnsi="Times New Roman" w:cs="方正小标宋_GBK" w:hint="eastAsia"/>
          <w:sz w:val="44"/>
          <w:szCs w:val="44"/>
        </w:rPr>
        <w:t>〕</w:t>
      </w:r>
      <w:r w:rsidRPr="003D03E4">
        <w:rPr>
          <w:rFonts w:ascii="Times New Roman" w:eastAsia="方正小标宋_GBK" w:hAnsi="Times New Roman" w:cs="方正小标宋_GBK" w:hint="eastAsia"/>
          <w:sz w:val="44"/>
          <w:szCs w:val="44"/>
        </w:rPr>
        <w:t>8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号文件</w:t>
      </w:r>
    </w:p>
    <w:p w:rsidR="00F302DE" w:rsidRPr="000D25F6" w:rsidRDefault="003D03E4" w:rsidP="003D03E4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的</w:t>
      </w:r>
      <w:r w:rsidR="00F302DE" w:rsidRPr="000D25F6">
        <w:rPr>
          <w:rFonts w:ascii="Times New Roman" w:eastAsia="方正小标宋_GBK" w:hAnsi="Times New Roman" w:cs="方正小标宋_GBK" w:hint="eastAsia"/>
          <w:sz w:val="44"/>
          <w:szCs w:val="44"/>
        </w:rPr>
        <w:t>通知</w:t>
      </w:r>
    </w:p>
    <w:p w:rsidR="00F302DE" w:rsidRPr="003C79B8" w:rsidRDefault="003D03E4" w:rsidP="00F302DE">
      <w:pPr>
        <w:pStyle w:val="aa"/>
      </w:pPr>
      <w:r w:rsidRPr="003D03E4">
        <w:rPr>
          <w:rFonts w:hint="eastAsia"/>
        </w:rPr>
        <w:t>九龙坡府办发〔</w:t>
      </w:r>
      <w:r w:rsidRPr="003D03E4">
        <w:rPr>
          <w:rFonts w:hint="eastAsia"/>
        </w:rPr>
        <w:t>2024</w:t>
      </w:r>
      <w:r w:rsidRPr="003D03E4">
        <w:rPr>
          <w:rFonts w:hint="eastAsia"/>
        </w:rPr>
        <w:t>〕</w:t>
      </w:r>
      <w:r w:rsidRPr="003D03E4">
        <w:rPr>
          <w:rFonts w:hint="eastAsia"/>
        </w:rPr>
        <w:t>9</w:t>
      </w:r>
      <w:r w:rsidR="00383D6F">
        <w:rPr>
          <w:rFonts w:hint="eastAsia"/>
        </w:rPr>
        <w:t>8</w:t>
      </w:r>
      <w:bookmarkStart w:id="0" w:name="_GoBack"/>
      <w:bookmarkEnd w:id="0"/>
      <w:r w:rsidR="00F302DE" w:rsidRPr="003C79B8">
        <w:rPr>
          <w:rFonts w:hint="eastAsia"/>
        </w:rPr>
        <w:t>号</w:t>
      </w:r>
    </w:p>
    <w:p w:rsidR="00F302DE" w:rsidRPr="003C79B8" w:rsidRDefault="00F302DE" w:rsidP="00F302DE">
      <w:pPr>
        <w:spacing w:line="600" w:lineRule="atLeast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3D03E4" w:rsidRDefault="00F302DE" w:rsidP="0072692D">
      <w:pPr>
        <w:pStyle w:val="HTML"/>
        <w:widowControl/>
        <w:spacing w:line="540" w:lineRule="exact"/>
        <w:rPr>
          <w:rFonts w:ascii="Times New Roman" w:hAnsi="Times New Roman" w:hint="default"/>
          <w:sz w:val="32"/>
          <w:szCs w:val="32"/>
        </w:rPr>
      </w:pPr>
      <w:r w:rsidRPr="003C79B8">
        <w:rPr>
          <w:rFonts w:ascii="Times New Roman" w:eastAsia="方正仿宋_GBK" w:hAnsi="Times New Roman" w:cs="方正仿宋_GBK"/>
          <w:snapToGrid w:val="0"/>
          <w:sz w:val="32"/>
          <w:szCs w:val="32"/>
        </w:rPr>
        <w:t>各</w:t>
      </w:r>
      <w:r w:rsidR="003D03E4">
        <w:rPr>
          <w:rFonts w:ascii="Times New Roman" w:eastAsia="方正仿宋_GBK" w:hAnsi="Times New Roman" w:cs="方正仿宋_GBK"/>
          <w:color w:val="000000"/>
          <w:sz w:val="32"/>
          <w:szCs w:val="32"/>
        </w:rPr>
        <w:t>镇人民政府、街道办事处，区政府有关部门，各有关单位：</w:t>
      </w:r>
    </w:p>
    <w:p w:rsidR="003D03E4" w:rsidRDefault="003D03E4" w:rsidP="0072692D">
      <w:pPr>
        <w:pStyle w:val="HTML"/>
        <w:widowControl/>
        <w:spacing w:line="540" w:lineRule="exact"/>
        <w:ind w:firstLineChars="200" w:firstLine="640"/>
        <w:jc w:val="both"/>
        <w:rPr>
          <w:rFonts w:ascii="Times New Roman" w:eastAsia="方正仿宋_GBK" w:hAnsi="Times New Roman" w:cs="方正仿宋_GBK" w:hint="default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>根据《重庆市行政规范性文件管理办法》（重庆市人民政府令第</w:t>
      </w:r>
      <w:r>
        <w:rPr>
          <w:rFonts w:ascii="Times New Roman" w:hAnsi="Times New Roman" w:hint="default"/>
          <w:color w:val="000000"/>
          <w:sz w:val="32"/>
          <w:szCs w:val="32"/>
        </w:rPr>
        <w:t>329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>号）规定，经区第十九届人民政府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第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138</w:t>
      </w:r>
      <w:r>
        <w:rPr>
          <w:rFonts w:ascii="Times New Roman" w:eastAsia="方正仿宋_GBK" w:hAnsi="Times New Roman" w:hint="default"/>
          <w:color w:val="000000"/>
          <w:sz w:val="32"/>
          <w:szCs w:val="32"/>
        </w:rPr>
        <w:t>次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>常务会议审议通过，现将《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  <w:lang w:bidi="ar"/>
        </w:rPr>
        <w:t>重庆市九龙坡区人民政府办公室关于印发九龙坡区“星耀龙珠”软件人才服务办法的通知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>》（九龙坡府办发〔</w:t>
      </w:r>
      <w:r>
        <w:rPr>
          <w:rFonts w:ascii="Times New Roman" w:hAnsi="Times New Roman" w:hint="default"/>
          <w:color w:val="000000"/>
          <w:sz w:val="32"/>
          <w:szCs w:val="32"/>
        </w:rPr>
        <w:t>202</w:t>
      </w:r>
      <w:r>
        <w:rPr>
          <w:rFonts w:ascii="Times New Roman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>号）废止，该文件自本通知公布之日起不再实施。</w:t>
      </w:r>
    </w:p>
    <w:p w:rsidR="003D03E4" w:rsidRDefault="003D03E4" w:rsidP="0072692D">
      <w:pPr>
        <w:pStyle w:val="HTML"/>
        <w:widowControl/>
        <w:spacing w:line="540" w:lineRule="exact"/>
        <w:rPr>
          <w:rFonts w:ascii="Times New Roman" w:hAnsi="Times New Roman" w:hint="default"/>
        </w:rPr>
      </w:pPr>
    </w:p>
    <w:p w:rsidR="003D03E4" w:rsidRDefault="003D03E4" w:rsidP="0072692D">
      <w:pPr>
        <w:pStyle w:val="HTML"/>
        <w:widowControl/>
        <w:spacing w:line="540" w:lineRule="exact"/>
        <w:rPr>
          <w:rFonts w:ascii="Times New Roman" w:hAnsi="Times New Roman" w:hint="default"/>
        </w:rPr>
      </w:pPr>
    </w:p>
    <w:p w:rsidR="003D03E4" w:rsidRDefault="003D03E4" w:rsidP="0072692D">
      <w:pPr>
        <w:pStyle w:val="HTML"/>
        <w:widowControl/>
        <w:spacing w:line="540" w:lineRule="exact"/>
        <w:ind w:firstLineChars="1100" w:firstLine="3520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>重庆市九龙坡区人民政府办公室</w:t>
      </w:r>
    </w:p>
    <w:p w:rsidR="003D03E4" w:rsidRPr="003D03E4" w:rsidRDefault="003D03E4" w:rsidP="00CD4554">
      <w:pPr>
        <w:spacing w:line="540" w:lineRule="exact"/>
        <w:ind w:firstLineChars="1400" w:firstLine="448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</w:rPr>
      </w:pPr>
      <w:r w:rsidRPr="003D03E4"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</w:rPr>
        <w:t>2024</w:t>
      </w:r>
      <w:r w:rsidRPr="003D03E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年</w:t>
      </w:r>
      <w:r w:rsidRPr="003D03E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11</w:t>
      </w:r>
      <w:r w:rsidRPr="003D03E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月</w:t>
      </w:r>
      <w:r w:rsidRPr="003D03E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22</w:t>
      </w:r>
      <w:r w:rsidRPr="003D03E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日</w:t>
      </w:r>
    </w:p>
    <w:p w:rsidR="00F302DE" w:rsidRPr="003D03E4" w:rsidRDefault="00F302DE" w:rsidP="003D03E4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</w:rPr>
      </w:pPr>
      <w:r w:rsidRPr="003D03E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(</w:t>
      </w:r>
      <w:r w:rsidRPr="003D03E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此件公开发布</w:t>
      </w:r>
      <w:r w:rsidRPr="003D03E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)</w:t>
      </w:r>
    </w:p>
    <w:p w:rsidR="00F302DE" w:rsidRPr="003D03E4" w:rsidRDefault="00F302DE" w:rsidP="003D03E4">
      <w:pPr>
        <w:widowControl/>
        <w:jc w:val="left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</w:p>
    <w:sectPr w:rsidR="00F302DE" w:rsidRPr="003D03E4" w:rsidSect="00B96A53">
      <w:headerReference w:type="default" r:id="rId9"/>
      <w:footerReference w:type="default" r:id="rId10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E1" w:rsidRDefault="002C3CE1">
      <w:r>
        <w:separator/>
      </w:r>
    </w:p>
  </w:endnote>
  <w:endnote w:type="continuationSeparator" w:id="0">
    <w:p w:rsidR="002C3CE1" w:rsidRDefault="002C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29" w:rsidRDefault="00F3025C">
    <w:pPr>
      <w:pStyle w:val="a5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6DAFD0" wp14:editId="6BFEAD4E">
              <wp:simplePos x="0" y="0"/>
              <wp:positionH relativeFrom="column">
                <wp:posOffset>3932</wp:posOffset>
              </wp:positionH>
              <wp:positionV relativeFrom="paragraph">
                <wp:posOffset>228884</wp:posOffset>
              </wp:positionV>
              <wp:extent cx="5616872" cy="3391"/>
              <wp:effectExtent l="0" t="0" r="22225" b="349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872" cy="3391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1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8pt" to="442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" strokecolor="#005192" strokeweight="1.75pt">
              <v:stroke joinstyle="miter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4B7503" wp14:editId="7DD4A85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229" w:rsidRDefault="00F3025C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3D6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41229" w:rsidRDefault="00F3025C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83D6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841229" w:rsidRDefault="00F3025C" w:rsidP="00384BBB">
    <w:pPr>
      <w:pStyle w:val="a5"/>
      <w:ind w:leftChars="895" w:left="2736" w:hangingChars="305" w:hanging="857"/>
      <w:jc w:val="lef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 w:rsidR="00B96A53">
      <w:rPr>
        <w:rFonts w:ascii="宋体" w:eastAsia="宋体" w:hAnsi="宋体" w:cs="宋体"/>
        <w:b/>
        <w:bCs/>
        <w:color w:val="005192"/>
        <w:sz w:val="28"/>
        <w:szCs w:val="44"/>
      </w:rPr>
      <w:t xml:space="preserve">          </w:t>
    </w:r>
    <w:r w:rsidR="00123E99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重庆市九龙坡区</w:t>
    </w:r>
    <w:r w:rsidR="00123E99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人民政府</w:t>
    </w:r>
    <w:r w:rsidR="00123E99">
      <w:rPr>
        <w:rFonts w:ascii="宋体" w:eastAsia="宋体" w:hAnsi="宋体" w:cs="宋体" w:hint="eastAsia"/>
        <w:b/>
        <w:bCs/>
        <w:color w:val="005192"/>
        <w:sz w:val="28"/>
        <w:szCs w:val="44"/>
      </w:rPr>
      <w:t>办公室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</w:t>
    </w:r>
  </w:p>
  <w:p w:rsidR="00841229" w:rsidRPr="00123E99" w:rsidRDefault="00841229" w:rsidP="00384BBB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E1" w:rsidRDefault="002C3CE1">
      <w:r>
        <w:separator/>
      </w:r>
    </w:p>
  </w:footnote>
  <w:footnote w:type="continuationSeparator" w:id="0">
    <w:p w:rsidR="002C3CE1" w:rsidRDefault="002C3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66" w:rsidRDefault="00CD2D66" w:rsidP="007F76DC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</w:p>
  <w:p w:rsidR="00CD2D66" w:rsidRDefault="00CD2D66" w:rsidP="007F76DC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AD7C522" wp14:editId="62B2643E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CD2D66" w:rsidRPr="00CD2D66" w:rsidRDefault="00CD2D66" w:rsidP="007F76DC">
    <w:pPr>
      <w:pStyle w:val="a5"/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C95E2" wp14:editId="0DCEE682">
              <wp:simplePos x="0" y="0"/>
              <wp:positionH relativeFrom="column">
                <wp:posOffset>-112800</wp:posOffset>
              </wp:positionH>
              <wp:positionV relativeFrom="paragraph">
                <wp:posOffset>55380</wp:posOffset>
              </wp:positionV>
              <wp:extent cx="5836595" cy="0"/>
              <wp:effectExtent l="0" t="0" r="12065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59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3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4.35pt" to="450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" strokecolor="#005192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D418CA"/>
    <w:multiLevelType w:val="singleLevel"/>
    <w:tmpl w:val="D0D418CA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205A4F56"/>
    <w:multiLevelType w:val="multilevel"/>
    <w:tmpl w:val="205A4F5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92DD1CEF"/>
    <w:rsid w:val="F05B4F69"/>
    <w:rsid w:val="F97D9566"/>
    <w:rsid w:val="FDFF411C"/>
    <w:rsid w:val="FFFB63C6"/>
    <w:rsid w:val="000150B8"/>
    <w:rsid w:val="00060AC7"/>
    <w:rsid w:val="000629B1"/>
    <w:rsid w:val="000C593B"/>
    <w:rsid w:val="000D25F6"/>
    <w:rsid w:val="00123E99"/>
    <w:rsid w:val="00172A27"/>
    <w:rsid w:val="001A0F61"/>
    <w:rsid w:val="001F71B5"/>
    <w:rsid w:val="00205228"/>
    <w:rsid w:val="00216A16"/>
    <w:rsid w:val="002502BB"/>
    <w:rsid w:val="002C3CE1"/>
    <w:rsid w:val="002E100B"/>
    <w:rsid w:val="002F4FD9"/>
    <w:rsid w:val="0031576A"/>
    <w:rsid w:val="003226E7"/>
    <w:rsid w:val="00383D6F"/>
    <w:rsid w:val="00384BBB"/>
    <w:rsid w:val="00396852"/>
    <w:rsid w:val="003A299F"/>
    <w:rsid w:val="003A363F"/>
    <w:rsid w:val="003C79B8"/>
    <w:rsid w:val="003D03E4"/>
    <w:rsid w:val="003F7AAE"/>
    <w:rsid w:val="00466F55"/>
    <w:rsid w:val="004869FD"/>
    <w:rsid w:val="004B1B6A"/>
    <w:rsid w:val="00502992"/>
    <w:rsid w:val="00586C3F"/>
    <w:rsid w:val="005D51A1"/>
    <w:rsid w:val="0060255B"/>
    <w:rsid w:val="00607CBE"/>
    <w:rsid w:val="00624860"/>
    <w:rsid w:val="00663465"/>
    <w:rsid w:val="006A378B"/>
    <w:rsid w:val="0072692D"/>
    <w:rsid w:val="007B4E2A"/>
    <w:rsid w:val="007C5AED"/>
    <w:rsid w:val="007F76DC"/>
    <w:rsid w:val="00833D49"/>
    <w:rsid w:val="00841229"/>
    <w:rsid w:val="008B3780"/>
    <w:rsid w:val="008C69E7"/>
    <w:rsid w:val="0091684D"/>
    <w:rsid w:val="00923B5D"/>
    <w:rsid w:val="00937FC4"/>
    <w:rsid w:val="00941F2B"/>
    <w:rsid w:val="009E08F5"/>
    <w:rsid w:val="009E59CC"/>
    <w:rsid w:val="009F3B12"/>
    <w:rsid w:val="00A12A80"/>
    <w:rsid w:val="00A5243D"/>
    <w:rsid w:val="00A83E2C"/>
    <w:rsid w:val="00AB7B73"/>
    <w:rsid w:val="00AC1060"/>
    <w:rsid w:val="00AC1F5F"/>
    <w:rsid w:val="00B2314E"/>
    <w:rsid w:val="00B412C1"/>
    <w:rsid w:val="00B96A53"/>
    <w:rsid w:val="00C233A7"/>
    <w:rsid w:val="00C62BF2"/>
    <w:rsid w:val="00CD2D66"/>
    <w:rsid w:val="00CD4554"/>
    <w:rsid w:val="00CF4091"/>
    <w:rsid w:val="00D11AF5"/>
    <w:rsid w:val="00D21BC8"/>
    <w:rsid w:val="00DC44C5"/>
    <w:rsid w:val="00DC5CD4"/>
    <w:rsid w:val="00E21B56"/>
    <w:rsid w:val="00E7618B"/>
    <w:rsid w:val="00E853D4"/>
    <w:rsid w:val="00F01C17"/>
    <w:rsid w:val="00F3025C"/>
    <w:rsid w:val="00F302DE"/>
    <w:rsid w:val="00F46DAB"/>
    <w:rsid w:val="00F57DF9"/>
    <w:rsid w:val="00FE039B"/>
    <w:rsid w:val="00FE2915"/>
    <w:rsid w:val="00FF0BC9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6A378B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0"/>
    <w:rsid w:val="00384BBB"/>
    <w:rPr>
      <w:sz w:val="18"/>
      <w:szCs w:val="18"/>
    </w:rPr>
  </w:style>
  <w:style w:type="character" w:customStyle="1" w:styleId="Char0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1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1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2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table" w:styleId="ac">
    <w:name w:val="Table Grid"/>
    <w:basedOn w:val="a1"/>
    <w:qFormat/>
    <w:rsid w:val="00CD2D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B96A53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d">
    <w:name w:val="Hyperlink"/>
    <w:rsid w:val="00B96A53"/>
    <w:rPr>
      <w:rFonts w:ascii="Calibri" w:eastAsia="宋体" w:hAnsi="Calibri" w:cs="Times New Roman"/>
      <w:color w:val="0563C1"/>
      <w:u w:val="single"/>
    </w:rPr>
  </w:style>
  <w:style w:type="paragraph" w:styleId="ae">
    <w:name w:val="Date"/>
    <w:basedOn w:val="a"/>
    <w:next w:val="a"/>
    <w:link w:val="Char3"/>
    <w:rsid w:val="00A5243D"/>
    <w:pPr>
      <w:ind w:leftChars="2500" w:left="100"/>
    </w:pPr>
  </w:style>
  <w:style w:type="character" w:customStyle="1" w:styleId="Char3">
    <w:name w:val="日期 Char"/>
    <w:basedOn w:val="a0"/>
    <w:link w:val="ae"/>
    <w:rsid w:val="00A5243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List Paragraph"/>
    <w:basedOn w:val="a"/>
    <w:uiPriority w:val="99"/>
    <w:unhideWhenUsed/>
    <w:rsid w:val="00060AC7"/>
    <w:pPr>
      <w:ind w:firstLineChars="200" w:firstLine="420"/>
    </w:pPr>
  </w:style>
  <w:style w:type="paragraph" w:styleId="af0">
    <w:name w:val="Body Text Indent"/>
    <w:basedOn w:val="a"/>
    <w:link w:val="Char4"/>
    <w:rsid w:val="00216A16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f0"/>
    <w:rsid w:val="00216A1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f0"/>
    <w:link w:val="2Char"/>
    <w:uiPriority w:val="99"/>
    <w:unhideWhenUsed/>
    <w:qFormat/>
    <w:rsid w:val="00216A16"/>
    <w:pPr>
      <w:ind w:leftChars="0" w:left="0" w:firstLine="420"/>
    </w:pPr>
    <w:rPr>
      <w:rFonts w:ascii="仿宋_GB2312" w:eastAsia="仿宋_GB2312" w:hAnsi="Calibri" w:cs="仿宋_GB2312"/>
      <w:sz w:val="32"/>
      <w:szCs w:val="32"/>
    </w:rPr>
  </w:style>
  <w:style w:type="character" w:customStyle="1" w:styleId="2Char">
    <w:name w:val="正文首行缩进 2 Char"/>
    <w:basedOn w:val="Char4"/>
    <w:link w:val="20"/>
    <w:uiPriority w:val="99"/>
    <w:rsid w:val="00216A16"/>
    <w:rPr>
      <w:rFonts w:ascii="仿宋_GB2312" w:eastAsia="仿宋_GB2312" w:hAnsi="Calibri" w:cs="仿宋_GB2312"/>
      <w:kern w:val="2"/>
      <w:sz w:val="32"/>
      <w:szCs w:val="32"/>
    </w:rPr>
  </w:style>
  <w:style w:type="paragraph" w:styleId="af1">
    <w:name w:val="Body Text"/>
    <w:basedOn w:val="a"/>
    <w:link w:val="Char5"/>
    <w:rsid w:val="003226E7"/>
    <w:pPr>
      <w:spacing w:after="120"/>
    </w:pPr>
  </w:style>
  <w:style w:type="character" w:customStyle="1" w:styleId="Char5">
    <w:name w:val="正文文本 Char"/>
    <w:basedOn w:val="a0"/>
    <w:link w:val="af1"/>
    <w:rsid w:val="003226E7"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TableNormal">
    <w:name w:val="Table Normal"/>
    <w:unhideWhenUsed/>
    <w:qFormat/>
    <w:rsid w:val="003226E7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226E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3"/>
      <w:szCs w:val="23"/>
      <w:lang w:eastAsia="en-US"/>
    </w:rPr>
  </w:style>
  <w:style w:type="character" w:customStyle="1" w:styleId="3Char">
    <w:name w:val="标题 3 Char"/>
    <w:basedOn w:val="a0"/>
    <w:link w:val="3"/>
    <w:rsid w:val="006A378B"/>
    <w:rPr>
      <w:rFonts w:ascii="Calibri" w:hAnsi="Calibri"/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6A378B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qFormat/>
    <w:rsid w:val="003C79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Char"/>
    <w:qFormat/>
    <w:rsid w:val="003D0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3D03E4"/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6A378B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0"/>
    <w:rsid w:val="00384BBB"/>
    <w:rPr>
      <w:sz w:val="18"/>
      <w:szCs w:val="18"/>
    </w:rPr>
  </w:style>
  <w:style w:type="character" w:customStyle="1" w:styleId="Char0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1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1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2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table" w:styleId="ac">
    <w:name w:val="Table Grid"/>
    <w:basedOn w:val="a1"/>
    <w:qFormat/>
    <w:rsid w:val="00CD2D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B96A53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d">
    <w:name w:val="Hyperlink"/>
    <w:rsid w:val="00B96A53"/>
    <w:rPr>
      <w:rFonts w:ascii="Calibri" w:eastAsia="宋体" w:hAnsi="Calibri" w:cs="Times New Roman"/>
      <w:color w:val="0563C1"/>
      <w:u w:val="single"/>
    </w:rPr>
  </w:style>
  <w:style w:type="paragraph" w:styleId="ae">
    <w:name w:val="Date"/>
    <w:basedOn w:val="a"/>
    <w:next w:val="a"/>
    <w:link w:val="Char3"/>
    <w:rsid w:val="00A5243D"/>
    <w:pPr>
      <w:ind w:leftChars="2500" w:left="100"/>
    </w:pPr>
  </w:style>
  <w:style w:type="character" w:customStyle="1" w:styleId="Char3">
    <w:name w:val="日期 Char"/>
    <w:basedOn w:val="a0"/>
    <w:link w:val="ae"/>
    <w:rsid w:val="00A5243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List Paragraph"/>
    <w:basedOn w:val="a"/>
    <w:uiPriority w:val="99"/>
    <w:unhideWhenUsed/>
    <w:rsid w:val="00060AC7"/>
    <w:pPr>
      <w:ind w:firstLineChars="200" w:firstLine="420"/>
    </w:pPr>
  </w:style>
  <w:style w:type="paragraph" w:styleId="af0">
    <w:name w:val="Body Text Indent"/>
    <w:basedOn w:val="a"/>
    <w:link w:val="Char4"/>
    <w:rsid w:val="00216A16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f0"/>
    <w:rsid w:val="00216A1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f0"/>
    <w:link w:val="2Char"/>
    <w:uiPriority w:val="99"/>
    <w:unhideWhenUsed/>
    <w:qFormat/>
    <w:rsid w:val="00216A16"/>
    <w:pPr>
      <w:ind w:leftChars="0" w:left="0" w:firstLine="420"/>
    </w:pPr>
    <w:rPr>
      <w:rFonts w:ascii="仿宋_GB2312" w:eastAsia="仿宋_GB2312" w:hAnsi="Calibri" w:cs="仿宋_GB2312"/>
      <w:sz w:val="32"/>
      <w:szCs w:val="32"/>
    </w:rPr>
  </w:style>
  <w:style w:type="character" w:customStyle="1" w:styleId="2Char">
    <w:name w:val="正文首行缩进 2 Char"/>
    <w:basedOn w:val="Char4"/>
    <w:link w:val="20"/>
    <w:uiPriority w:val="99"/>
    <w:rsid w:val="00216A16"/>
    <w:rPr>
      <w:rFonts w:ascii="仿宋_GB2312" w:eastAsia="仿宋_GB2312" w:hAnsi="Calibri" w:cs="仿宋_GB2312"/>
      <w:kern w:val="2"/>
      <w:sz w:val="32"/>
      <w:szCs w:val="32"/>
    </w:rPr>
  </w:style>
  <w:style w:type="paragraph" w:styleId="af1">
    <w:name w:val="Body Text"/>
    <w:basedOn w:val="a"/>
    <w:link w:val="Char5"/>
    <w:rsid w:val="003226E7"/>
    <w:pPr>
      <w:spacing w:after="120"/>
    </w:pPr>
  </w:style>
  <w:style w:type="character" w:customStyle="1" w:styleId="Char5">
    <w:name w:val="正文文本 Char"/>
    <w:basedOn w:val="a0"/>
    <w:link w:val="af1"/>
    <w:rsid w:val="003226E7"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TableNormal">
    <w:name w:val="Table Normal"/>
    <w:unhideWhenUsed/>
    <w:qFormat/>
    <w:rsid w:val="003226E7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226E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3"/>
      <w:szCs w:val="23"/>
      <w:lang w:eastAsia="en-US"/>
    </w:rPr>
  </w:style>
  <w:style w:type="character" w:customStyle="1" w:styleId="3Char">
    <w:name w:val="标题 3 Char"/>
    <w:basedOn w:val="a0"/>
    <w:link w:val="3"/>
    <w:rsid w:val="006A378B"/>
    <w:rPr>
      <w:rFonts w:ascii="Calibri" w:hAnsi="Calibri"/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6A378B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qFormat/>
    <w:rsid w:val="003C79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Char"/>
    <w:qFormat/>
    <w:rsid w:val="003D0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3D03E4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57</cp:revision>
  <cp:lastPrinted>2024-11-28T08:56:00Z</cp:lastPrinted>
  <dcterms:created xsi:type="dcterms:W3CDTF">2021-09-10T18:41:00Z</dcterms:created>
  <dcterms:modified xsi:type="dcterms:W3CDTF">2024-11-28T08:56:00Z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