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15054">
      <w:pPr>
        <w:pStyle w:val="8"/>
        <w:keepNext w:val="0"/>
        <w:keepLines w:val="0"/>
        <w:pageBreakBefore w:val="0"/>
        <w:widowControl/>
        <w:kinsoku/>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重庆市九龙坡区玉清寺小学校</w:t>
      </w:r>
    </w:p>
    <w:p w14:paraId="23408425">
      <w:pPr>
        <w:pStyle w:val="8"/>
        <w:keepNext w:val="0"/>
        <w:keepLines w:val="0"/>
        <w:pageBreakBefore w:val="0"/>
        <w:widowControl/>
        <w:kinsoku/>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default"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4ED2150E">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p>
    <w:p w14:paraId="021D10AE">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一、单位基本情况</w:t>
      </w:r>
    </w:p>
    <w:p w14:paraId="31510500">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（一）职能职责</w:t>
      </w:r>
    </w:p>
    <w:p w14:paraId="26EBC427">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实施普通小学义务教育，促进学生全面发展。开展教育教学工作；开展学校德育工作；开展学校体育、卫生、艺术工作；负责学校行政管理工作；开展对外交流工作；按政策规定开展学前教育；维护校园安全，提供后勤保障服务；承办上级业务单位交办的其他事项。</w:t>
      </w:r>
    </w:p>
    <w:p w14:paraId="67503E9D">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（二）机构设置</w:t>
      </w:r>
    </w:p>
    <w:p w14:paraId="5F55F606">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重庆市九龙坡区玉清寺小学校是九龙坡区财政全额拨款的二级预算单位，内设机构有行政办公室、教务处、教科室、德育处、总务处、装备与信息处和幼儿园。</w:t>
      </w:r>
    </w:p>
    <w:p w14:paraId="5B90DC77">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二、单位决算情况说明</w:t>
      </w:r>
    </w:p>
    <w:p w14:paraId="0619F5A6">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（一）收入支出决算总体情况说明</w:t>
      </w:r>
    </w:p>
    <w:p w14:paraId="6505B301">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1.总体情况。</w:t>
      </w:r>
      <w:r>
        <w:rPr>
          <w:rFonts w:hint="eastAsia" w:ascii="Times New Roman" w:hAnsi="Times New Roman" w:eastAsia="方正仿宋_GBK" w:cs="宋体"/>
          <w:kern w:val="0"/>
          <w:sz w:val="32"/>
          <w:szCs w:val="32"/>
          <w:lang w:val="en-US" w:eastAsia="zh-CN" w:bidi="ar-SA"/>
        </w:rPr>
        <w:t>2024年度收入总计3393.31万元，支出总计3393.31万元。收、支与2023年度相比，减少3815.82万元，下降52.9%，主要原因是本年减少基金支出土地使用权转让收入。</w:t>
      </w:r>
    </w:p>
    <w:p w14:paraId="07C04B96">
      <w:pPr>
        <w:keepNext w:val="0"/>
        <w:keepLines w:val="0"/>
        <w:pageBreakBefore w:val="0"/>
        <w:widowControl/>
        <w:kinsoku/>
        <w:wordWrap/>
        <w:overflowPunct/>
        <w:topLinePunct w:val="0"/>
        <w:autoSpaceDN/>
        <w:bidi w:val="0"/>
        <w:spacing w:beforeAutospacing="0" w:afterAutospacing="0" w:line="600" w:lineRule="exact"/>
        <w:ind w:firstLine="630" w:firstLineChars="196"/>
        <w:jc w:val="left"/>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2.收入情况。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度收入合计3393.31万元，与2023年度相比，减少3815.82万元，下降52.9%，主要原因是</w:t>
      </w:r>
      <w:r>
        <w:rPr>
          <w:rFonts w:hint="eastAsia" w:ascii="Times New Roman" w:hAnsi="Times New Roman" w:eastAsia="方正仿宋_GBK" w:cs="宋体"/>
          <w:kern w:val="0"/>
          <w:sz w:val="32"/>
          <w:szCs w:val="32"/>
          <w:lang w:val="en-US" w:eastAsia="zh-CN"/>
        </w:rPr>
        <w:t>本年减少基金支出土地使用权转让收入。</w:t>
      </w:r>
      <w:r>
        <w:rPr>
          <w:rFonts w:hint="eastAsia" w:ascii="Times New Roman" w:hAnsi="Times New Roman" w:eastAsia="方正仿宋_GBK" w:cs="宋体"/>
          <w:kern w:val="0"/>
          <w:sz w:val="32"/>
          <w:szCs w:val="32"/>
        </w:rPr>
        <w:t>其中：财政拨款收入3375.91万元，占99.49%；事业收入17.40万元，占0.51%。</w:t>
      </w:r>
    </w:p>
    <w:p w14:paraId="2FDC23F2">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3.支出情况。</w:t>
      </w:r>
      <w:r>
        <w:rPr>
          <w:rFonts w:hint="eastAsia" w:ascii="Times New Roman" w:hAnsi="Times New Roman" w:eastAsia="方正仿宋_GBK" w:cs="宋体"/>
          <w:kern w:val="0"/>
          <w:sz w:val="32"/>
          <w:szCs w:val="32"/>
          <w:lang w:val="en-US" w:eastAsia="zh-CN" w:bidi="ar-SA"/>
        </w:rPr>
        <w:t>2024年度支出合计3393.31万元，与2023年度相比，减少3815.82万元，下降52.9%，主要原因是本年减少基金支出土地使用权转让收入。其中：基本支出2030.77万元，占59.85%；项目支出1362.54万元，占40.15%。</w:t>
      </w:r>
    </w:p>
    <w:p w14:paraId="42C3DB21">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4.结转结余情况。</w:t>
      </w:r>
      <w:r>
        <w:rPr>
          <w:rFonts w:hint="eastAsia" w:ascii="Times New Roman" w:hAnsi="Times New Roman" w:eastAsia="方正仿宋_GBK" w:cs="宋体"/>
          <w:kern w:val="0"/>
          <w:sz w:val="32"/>
          <w:szCs w:val="32"/>
          <w:lang w:val="en-US" w:eastAsia="zh-CN" w:bidi="ar-SA"/>
        </w:rPr>
        <w:t>2024年度年末结转和结余0.00万元，与2023年度相比，无增减，主要原因是我单位合理安排收支，提高资金使用效率和进度，无结余。</w:t>
      </w:r>
    </w:p>
    <w:p w14:paraId="76254590">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（二）财政拨款收入支出决算总体情况说明</w:t>
      </w:r>
    </w:p>
    <w:p w14:paraId="72B31565">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度财政拨款收、支总计3375.91万元。与202</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年相比，财政拨款收、支总计各减少3810.42万元，下降53.0%。主要原因是</w:t>
      </w:r>
      <w:r>
        <w:rPr>
          <w:rFonts w:hint="eastAsia" w:ascii="Times New Roman" w:hAnsi="Times New Roman" w:eastAsia="方正仿宋_GBK" w:cs="宋体"/>
          <w:kern w:val="0"/>
          <w:sz w:val="32"/>
          <w:szCs w:val="32"/>
          <w:lang w:val="en-US" w:eastAsia="zh-CN"/>
        </w:rPr>
        <w:t>本年减少基金支出土地使用权转让收入。</w:t>
      </w:r>
    </w:p>
    <w:p w14:paraId="44038D4C">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（三）一般公共预算财政拨款收入支出决算情况说明</w:t>
      </w:r>
    </w:p>
    <w:p w14:paraId="4D675CD1">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1.收入情况。</w:t>
      </w:r>
      <w:r>
        <w:rPr>
          <w:rFonts w:hint="eastAsia" w:ascii="Times New Roman" w:hAnsi="Times New Roman" w:eastAsia="方正仿宋_GBK" w:cs="宋体"/>
          <w:kern w:val="0"/>
          <w:sz w:val="32"/>
          <w:szCs w:val="32"/>
          <w:lang w:val="en-US" w:eastAsia="zh-CN" w:bidi="ar-SA"/>
        </w:rPr>
        <w:t>2024年度一般公共预算财政拨款收入3375.91万元，与2023年度相比，减少257.90万元，下降7.1%。主要原因是学前教育人数减少，相应支出减少。较年初预算数增加639.12万元，增长23.4%。主要原因是年初只安排部分民办幼儿园经费，后根据实际情况追加预算。此外，年初财政拨款结转和结余0.00万元。</w:t>
      </w:r>
    </w:p>
    <w:p w14:paraId="1A9D268A">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2.支出情况。</w:t>
      </w:r>
      <w:r>
        <w:rPr>
          <w:rFonts w:hint="eastAsia" w:ascii="Times New Roman" w:hAnsi="Times New Roman" w:eastAsia="方正仿宋_GBK" w:cs="宋体"/>
          <w:kern w:val="0"/>
          <w:sz w:val="32"/>
          <w:szCs w:val="32"/>
          <w:lang w:val="en-US" w:eastAsia="zh-CN" w:bidi="ar-SA"/>
        </w:rPr>
        <w:t>2024年度一般公共预算财政拨款支出3375.91万元，与2023年度相比，减少257.90万元，下降7.1%。主要原因是学前教育人数减少，相应支出减少。较年初预算数增加639.12万元，增长23.4%。主要原因是年初只安排部分民办幼儿园经费，后根据实际情况追加预算。</w:t>
      </w:r>
    </w:p>
    <w:p w14:paraId="6A94F048">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b/>
          <w:bCs/>
          <w:kern w:val="0"/>
          <w:sz w:val="32"/>
          <w:szCs w:val="20"/>
          <w:lang w:val="en-US" w:eastAsia="zh-CN" w:bidi="ar-SA"/>
        </w:rPr>
        <w:t>3.结转结余情况。</w:t>
      </w:r>
      <w:r>
        <w:rPr>
          <w:rFonts w:hint="eastAsia" w:ascii="Times New Roman" w:hAnsi="Times New Roman" w:eastAsia="方正仿宋_GBK" w:cs="宋体"/>
          <w:kern w:val="0"/>
          <w:sz w:val="32"/>
          <w:szCs w:val="32"/>
          <w:lang w:val="en-US" w:eastAsia="zh-CN" w:bidi="ar-SA"/>
        </w:rPr>
        <w:t>2024年度年末一般公共预算财政拨款结转和结余0.00万元，与2023年度相比，无增减，主要原因是我单位合理安排收支，提高资金使用效率和进度，无结余。</w:t>
      </w:r>
    </w:p>
    <w:p w14:paraId="509B93F5">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 xml:space="preserve"> 4.比较情况。</w:t>
      </w:r>
      <w:r>
        <w:rPr>
          <w:rFonts w:hint="eastAsia" w:ascii="Times New Roman" w:hAnsi="Times New Roman" w:eastAsia="方正仿宋_GBK" w:cs="宋体"/>
          <w:kern w:val="0"/>
          <w:sz w:val="32"/>
          <w:szCs w:val="32"/>
          <w:lang w:val="en-US" w:eastAsia="zh-CN" w:bidi="ar-SA"/>
        </w:rPr>
        <w:t>本单位2024年度一般公共预算财政拨款支出主要用于以下几个方面：</w:t>
      </w:r>
    </w:p>
    <w:p w14:paraId="044E8DED">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（1）教育支出2899.03万元，占85.87%，较年初预算数增加811.42万元，增长38.9%，主要原因是年初只安排部分民办幼儿园经费，后根据实际情况追加预算。</w:t>
      </w:r>
    </w:p>
    <w:p w14:paraId="4C315AD4">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（2）社会保障与就业支出252.54万元，占7.48%，较年初预算数减少172.64万元，下降40.6%，主要原因是政策性调整。</w:t>
      </w:r>
      <w:bookmarkStart w:id="0" w:name="_GoBack"/>
      <w:bookmarkEnd w:id="0"/>
    </w:p>
    <w:p w14:paraId="139930CF">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（3）卫生健康支出93.93万元，占2.78%，较年初预算数增加0.70万元，增长0.8%，主要原因是人员工资增加至医保缴费增加。</w:t>
      </w:r>
    </w:p>
    <w:p w14:paraId="373C92DD">
      <w:pPr>
        <w:keepNext w:val="0"/>
        <w:keepLines w:val="0"/>
        <w:pageBreakBefore w:val="0"/>
        <w:widowControl/>
        <w:kinsoku/>
        <w:wordWrap/>
        <w:overflowPunct/>
        <w:topLinePunct w:val="0"/>
        <w:autoSpaceDN/>
        <w:bidi w:val="0"/>
        <w:spacing w:beforeAutospacing="0" w:afterAutospacing="0" w:line="600" w:lineRule="exact"/>
        <w:ind w:firstLine="640" w:firstLineChars="200"/>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eastAsia" w:ascii="Times New Roman" w:hAnsi="Times New Roman" w:eastAsia="方正仿宋_GBK" w:cs="宋体"/>
          <w:kern w:val="0"/>
          <w:sz w:val="32"/>
          <w:szCs w:val="32"/>
          <w:lang w:val="en-US" w:eastAsia="zh-CN" w:bidi="ar-SA"/>
        </w:rPr>
        <w:t>（4）住房保障支出130.41万元，占3.86%，较年初预算数减少0.35万元，下降0.3%，主要原因是部分人员住房补贴发放完毕减少。</w:t>
      </w:r>
    </w:p>
    <w:p w14:paraId="1D7E4290">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（四）一般公共预算财政拨款基本支出决算情况说明</w:t>
      </w:r>
    </w:p>
    <w:p w14:paraId="02F94D76">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 2024年度一般公共财政拨款基本支出2030.77万元。其中：人员经费1821.76万元，与2023年度相比，增加90.77万元，增长5.2%，主要原因是2024年工资调标。人员经费用途主要包括基本工资、津贴补贴、绩效工资、社会保障缴费、其他工资福利支出；离退休人员生活补助、助学金等。公用经费209.01万元，与2023年度相比，减少11.14万元，下降5.1%，主要原因是学生人数减少公用经费减少。公用经费用途主要包括办公费、印刷费、咨询费、水费、电费、邮电费、物业管理费、差旅费、维修（护）费、租赁费、培训费、专用材料费、劳务费、工会经费、福利费、其他商品服务支出。</w:t>
      </w:r>
    </w:p>
    <w:p w14:paraId="23651793">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（五）政府性基金预算收支决算情况说明</w:t>
      </w:r>
    </w:p>
    <w:p w14:paraId="1AC355BE">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政府性基金预算财政拨款年初结转结余0.00万元，年末结转结余0.00万元。本年收入0.00万元，与2023年度相比，减少3552.52万元，下降100.0%，主要原因是本单位2024年度无政府性基金预算财政拨款收入。本年支出0.00万元，与2023年度相比，减少3552.52万元，下降100.0%，主要原因是本单位2024年度无政府性基金预算财政拨款支出。</w:t>
      </w:r>
    </w:p>
    <w:p w14:paraId="19DDE23B">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（六）国有资本经营预算财政拨款支出决算情况说明</w:t>
      </w:r>
    </w:p>
    <w:p w14:paraId="37D38ED6">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宋体"/>
          <w:kern w:val="0"/>
          <w:sz w:val="32"/>
          <w:szCs w:val="32"/>
          <w:lang w:val="en-US" w:eastAsia="zh-CN" w:bidi="ar-SA"/>
        </w:rPr>
        <w:t>本单位</w:t>
      </w:r>
      <w:r>
        <w:rPr>
          <w:rFonts w:hint="default" w:ascii="Times New Roman" w:hAnsi="Times New Roman" w:eastAsia="方正仿宋_GBK" w:cs="宋体"/>
          <w:kern w:val="0"/>
          <w:sz w:val="32"/>
          <w:szCs w:val="32"/>
          <w:lang w:val="en-US" w:eastAsia="zh-CN" w:bidi="ar-SA"/>
        </w:rPr>
        <w:t>202</w:t>
      </w:r>
      <w:r>
        <w:rPr>
          <w:rFonts w:hint="eastAsia" w:ascii="Times New Roman" w:hAnsi="Times New Roman" w:eastAsia="方正仿宋_GBK" w:cs="宋体"/>
          <w:kern w:val="0"/>
          <w:sz w:val="32"/>
          <w:szCs w:val="32"/>
          <w:lang w:val="en-US" w:eastAsia="zh-CN" w:bidi="ar-SA"/>
        </w:rPr>
        <w:t>4年度无国有资本经营预算财政拨款支出。</w:t>
      </w:r>
    </w:p>
    <w:p w14:paraId="58E4A6A6">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三、“三公”经费情况说明</w:t>
      </w:r>
    </w:p>
    <w:p w14:paraId="56AB11AB">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（一）“三公”经费支出总体情况说明</w:t>
      </w:r>
    </w:p>
    <w:p w14:paraId="13F145CF">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2024年度“三公”经费支出共计0.00万元，较年初预算数无增减，较上年支出数无增减，主要原因是本单位2024年度未发生“三公”经费支出，与上年决算数持平。</w:t>
      </w:r>
    </w:p>
    <w:p w14:paraId="38E84B43">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（二）“三公”经费分项支出情况</w:t>
      </w:r>
    </w:p>
    <w:p w14:paraId="560A47EA">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2024年度本单位因公出国（境）费用0.00万元，费用支出较年初预算数无增减，较上年支出数无增减，主要原因是本单位2024年度未发生因公出国（境）费用支出，与上年决算数持平。</w:t>
      </w:r>
    </w:p>
    <w:p w14:paraId="29B38770">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 公务车购置费0.00万元，费用支出较年初预算数无增减，较上年支出数无增减，主要原因是本单位2024年度未发生公务车购置费支出，与上年决算数持平。</w:t>
      </w:r>
    </w:p>
    <w:p w14:paraId="4C583D14">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 公务车运行维护费0.00万元，费用支出较年初预算数无增减，较上年支出数无增减，主要原因是本单位2024年度未发生公务车运行维护费支出，与上年决算数持平。</w:t>
      </w:r>
    </w:p>
    <w:p w14:paraId="55CA8998">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 公务接待费0.00万元，费用支出较年初预算数无增减，较上年支出数无增减，主要原因是本单位2024年度未发生公务接待费支出，与上年决算数持平。</w:t>
      </w:r>
    </w:p>
    <w:p w14:paraId="334C0EA2">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（三）“三公”经费实物量情况</w:t>
      </w:r>
    </w:p>
    <w:p w14:paraId="519A5F4D">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49606C80">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四、其他需要说明的事项</w:t>
      </w:r>
    </w:p>
    <w:p w14:paraId="782B7D85">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  （一）财政拨款会议费和培训费情况说明</w:t>
      </w:r>
    </w:p>
    <w:p w14:paraId="29CBF68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本年度会议费支出0.00万元，与2023年度相比，无增减，主要是因本单位</w:t>
      </w:r>
      <w:r>
        <w:rPr>
          <w:rFonts w:hint="default" w:ascii="Times New Roman" w:hAnsi="Times New Roman" w:eastAsia="方正仿宋_GBK" w:cs="宋体"/>
          <w:kern w:val="0"/>
          <w:sz w:val="32"/>
          <w:szCs w:val="32"/>
          <w:lang w:val="en-US" w:eastAsia="zh-CN" w:bidi="ar-SA"/>
        </w:rPr>
        <w:t>202</w:t>
      </w:r>
      <w:r>
        <w:rPr>
          <w:rFonts w:hint="eastAsia" w:ascii="Times New Roman" w:hAnsi="Times New Roman" w:eastAsia="方正仿宋_GBK" w:cs="宋体"/>
          <w:kern w:val="0"/>
          <w:sz w:val="32"/>
          <w:szCs w:val="32"/>
          <w:lang w:val="en-US" w:eastAsia="zh-CN" w:bidi="ar-SA"/>
        </w:rPr>
        <w:t>4年未产生会议费支出。本年度培训费支出16.40万元，与2023年度相比，减少0.58万元，下降3.4%，主要原因是2024年外出培训人数略有减少。</w:t>
      </w:r>
    </w:p>
    <w:p w14:paraId="4F3D7D11">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（二）机关运行经费情况说明</w:t>
      </w:r>
    </w:p>
    <w:p w14:paraId="3B4CFCE0">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eastAsia="zh-CN"/>
        </w:rPr>
        <w:t>按照单位决算列报口径，我单位不在机关运行经费统计范围之内。</w:t>
      </w:r>
    </w:p>
    <w:p w14:paraId="715012F5">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（三）国有资产占用情况说明</w:t>
      </w:r>
    </w:p>
    <w:p w14:paraId="1BFEBDAA">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12月31日，本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14:paraId="269BCC0A">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（四）政府采购支出情况说明</w:t>
      </w:r>
    </w:p>
    <w:p w14:paraId="1A9115B7">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政府采购支出总额8.22万元，其中：政府采购货物支出8.22万元、政府采购工程支出0.00万元、政府采购服务支出0.00万元。授予中小企业合同金额8.22万元，占政府采购支出总额的100.00%，其中：授予小微企业合同金额8.22万元，占政府采购支出总额的100.00 %。主要用于采购计算机、打印机。</w:t>
      </w:r>
    </w:p>
    <w:p w14:paraId="360007A7">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五、2024年度预算绩效管理情况说明</w:t>
      </w:r>
    </w:p>
    <w:p w14:paraId="1D06CC63">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（一）单位自评情况</w:t>
      </w:r>
    </w:p>
    <w:p w14:paraId="5CB30687">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根据预算绩效管理要求，我单位对19个项目开展了绩效自评，涉及财政拨款项目支出1345.14万元。</w:t>
      </w:r>
    </w:p>
    <w:p w14:paraId="70F197C3">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kern w:val="0"/>
          <w:sz w:val="28"/>
          <w:szCs w:val="28"/>
          <w:lang w:val="en-US" w:eastAsia="zh-CN" w:bidi="ar"/>
        </w:rPr>
        <w:t>重庆市九龙坡区玉清寺小学校</w:t>
      </w:r>
      <w:r>
        <w:rPr>
          <w:rFonts w:hint="eastAsia" w:ascii="方正黑体_GBK" w:hAnsi="方正黑体_GBK" w:eastAsia="方正黑体_GBK" w:cs="方正黑体_GBK"/>
          <w:kern w:val="0"/>
          <w:sz w:val="28"/>
          <w:szCs w:val="28"/>
          <w:lang w:bidi="ar"/>
        </w:rPr>
        <w:t>2024年度项目支出绩效自评表</w:t>
      </w:r>
    </w:p>
    <w:tbl>
      <w:tblPr>
        <w:tblStyle w:val="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795"/>
        <w:gridCol w:w="1350"/>
        <w:gridCol w:w="720"/>
        <w:gridCol w:w="840"/>
        <w:gridCol w:w="735"/>
        <w:gridCol w:w="645"/>
        <w:gridCol w:w="855"/>
        <w:gridCol w:w="660"/>
        <w:gridCol w:w="975"/>
        <w:gridCol w:w="637"/>
      </w:tblGrid>
      <w:tr w14:paraId="593B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58" w:type="dxa"/>
            <w:tcBorders>
              <w:top w:val="single" w:color="auto" w:sz="4" w:space="0"/>
            </w:tcBorders>
            <w:noWrap w:val="0"/>
            <w:vAlign w:val="center"/>
          </w:tcPr>
          <w:p w14:paraId="297B18C8">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序号</w:t>
            </w:r>
          </w:p>
        </w:tc>
        <w:tc>
          <w:tcPr>
            <w:tcW w:w="795" w:type="dxa"/>
            <w:tcBorders>
              <w:top w:val="single" w:color="auto" w:sz="4" w:space="0"/>
            </w:tcBorders>
            <w:noWrap w:val="0"/>
            <w:vAlign w:val="center"/>
          </w:tcPr>
          <w:p w14:paraId="0FCE2B6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项目名称</w:t>
            </w:r>
          </w:p>
        </w:tc>
        <w:tc>
          <w:tcPr>
            <w:tcW w:w="1350" w:type="dxa"/>
            <w:tcBorders>
              <w:top w:val="single" w:color="auto" w:sz="4" w:space="0"/>
            </w:tcBorders>
            <w:noWrap w:val="0"/>
            <w:vAlign w:val="center"/>
          </w:tcPr>
          <w:p w14:paraId="2D981EFA">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指标名称</w:t>
            </w:r>
          </w:p>
        </w:tc>
        <w:tc>
          <w:tcPr>
            <w:tcW w:w="720" w:type="dxa"/>
            <w:tcBorders>
              <w:top w:val="single" w:color="auto" w:sz="4" w:space="0"/>
            </w:tcBorders>
            <w:noWrap w:val="0"/>
            <w:vAlign w:val="center"/>
          </w:tcPr>
          <w:p w14:paraId="372F400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指标性质</w:t>
            </w:r>
          </w:p>
        </w:tc>
        <w:tc>
          <w:tcPr>
            <w:tcW w:w="840" w:type="dxa"/>
            <w:tcBorders>
              <w:top w:val="single" w:color="auto" w:sz="4" w:space="0"/>
            </w:tcBorders>
            <w:noWrap w:val="0"/>
            <w:vAlign w:val="center"/>
          </w:tcPr>
          <w:p w14:paraId="3FC9E75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指标值</w:t>
            </w:r>
          </w:p>
        </w:tc>
        <w:tc>
          <w:tcPr>
            <w:tcW w:w="735" w:type="dxa"/>
            <w:tcBorders>
              <w:top w:val="single" w:color="auto" w:sz="4" w:space="0"/>
            </w:tcBorders>
            <w:noWrap w:val="0"/>
            <w:vAlign w:val="center"/>
          </w:tcPr>
          <w:p w14:paraId="494F5DE3">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计量单位</w:t>
            </w:r>
          </w:p>
        </w:tc>
        <w:tc>
          <w:tcPr>
            <w:tcW w:w="645" w:type="dxa"/>
            <w:tcBorders>
              <w:top w:val="single" w:color="auto" w:sz="4" w:space="0"/>
            </w:tcBorders>
            <w:noWrap w:val="0"/>
            <w:vAlign w:val="center"/>
          </w:tcPr>
          <w:p w14:paraId="2B2ED5F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指标权重</w:t>
            </w:r>
          </w:p>
        </w:tc>
        <w:tc>
          <w:tcPr>
            <w:tcW w:w="855" w:type="dxa"/>
            <w:tcBorders>
              <w:top w:val="single" w:color="auto" w:sz="4" w:space="0"/>
            </w:tcBorders>
            <w:noWrap w:val="0"/>
            <w:vAlign w:val="center"/>
          </w:tcPr>
          <w:p w14:paraId="2F32E15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全年完成值</w:t>
            </w:r>
          </w:p>
        </w:tc>
        <w:tc>
          <w:tcPr>
            <w:tcW w:w="660" w:type="dxa"/>
            <w:tcBorders>
              <w:top w:val="single" w:color="auto" w:sz="4" w:space="0"/>
            </w:tcBorders>
            <w:noWrap w:val="0"/>
            <w:vAlign w:val="center"/>
          </w:tcPr>
          <w:p w14:paraId="3A67071A">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指标得分</w:t>
            </w:r>
          </w:p>
        </w:tc>
        <w:tc>
          <w:tcPr>
            <w:tcW w:w="975" w:type="dxa"/>
            <w:tcBorders>
              <w:top w:val="single" w:color="auto" w:sz="4" w:space="0"/>
            </w:tcBorders>
            <w:noWrap w:val="0"/>
            <w:vAlign w:val="center"/>
          </w:tcPr>
          <w:p w14:paraId="6DA2DE9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说明</w:t>
            </w:r>
          </w:p>
        </w:tc>
        <w:tc>
          <w:tcPr>
            <w:tcW w:w="637" w:type="dxa"/>
            <w:tcBorders>
              <w:top w:val="single" w:color="auto" w:sz="4" w:space="0"/>
            </w:tcBorders>
            <w:noWrap w:val="0"/>
            <w:vAlign w:val="center"/>
          </w:tcPr>
          <w:p w14:paraId="0E37881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自评得分</w:t>
            </w:r>
          </w:p>
        </w:tc>
      </w:tr>
      <w:tr w14:paraId="073E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8" w:type="dxa"/>
            <w:vMerge w:val="restart"/>
            <w:noWrap/>
            <w:vAlign w:val="center"/>
          </w:tcPr>
          <w:p w14:paraId="5418AB45">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795" w:type="dxa"/>
            <w:vMerge w:val="restart"/>
            <w:noWrap/>
            <w:vAlign w:val="center"/>
          </w:tcPr>
          <w:p w14:paraId="5DAFA95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2024年学前教育家庭经济困难幼儿资助专项经费</w:t>
            </w:r>
          </w:p>
        </w:tc>
        <w:tc>
          <w:tcPr>
            <w:tcW w:w="1350" w:type="dxa"/>
            <w:noWrap/>
            <w:vAlign w:val="center"/>
          </w:tcPr>
          <w:p w14:paraId="7711321D">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资助学生数量</w:t>
            </w:r>
          </w:p>
        </w:tc>
        <w:tc>
          <w:tcPr>
            <w:tcW w:w="720" w:type="dxa"/>
            <w:noWrap/>
            <w:vAlign w:val="center"/>
          </w:tcPr>
          <w:p w14:paraId="7D2F4D09">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840" w:type="dxa"/>
            <w:noWrap/>
            <w:vAlign w:val="center"/>
          </w:tcPr>
          <w:p w14:paraId="063262F1">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197</w:t>
            </w:r>
          </w:p>
        </w:tc>
        <w:tc>
          <w:tcPr>
            <w:tcW w:w="735" w:type="dxa"/>
            <w:noWrap/>
            <w:vAlign w:val="center"/>
          </w:tcPr>
          <w:p w14:paraId="2E30FB4C">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人次</w:t>
            </w:r>
          </w:p>
        </w:tc>
        <w:tc>
          <w:tcPr>
            <w:tcW w:w="645" w:type="dxa"/>
            <w:noWrap/>
            <w:vAlign w:val="center"/>
          </w:tcPr>
          <w:p w14:paraId="29731DFA">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855" w:type="dxa"/>
            <w:noWrap/>
            <w:vAlign w:val="center"/>
          </w:tcPr>
          <w:p w14:paraId="3C896532">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197</w:t>
            </w:r>
          </w:p>
        </w:tc>
        <w:tc>
          <w:tcPr>
            <w:tcW w:w="660" w:type="dxa"/>
            <w:noWrap/>
            <w:vAlign w:val="center"/>
          </w:tcPr>
          <w:p w14:paraId="686D3A5D">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975" w:type="dxa"/>
            <w:noWrap/>
            <w:vAlign w:val="center"/>
          </w:tcPr>
          <w:p w14:paraId="68069D0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637" w:type="dxa"/>
            <w:vMerge w:val="restart"/>
            <w:noWrap/>
            <w:vAlign w:val="center"/>
          </w:tcPr>
          <w:p w14:paraId="2AF8378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r>
      <w:tr w14:paraId="182F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8" w:type="dxa"/>
            <w:vMerge w:val="continue"/>
            <w:noWrap/>
            <w:vAlign w:val="center"/>
          </w:tcPr>
          <w:p w14:paraId="13AD35E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p>
        </w:tc>
        <w:tc>
          <w:tcPr>
            <w:tcW w:w="795" w:type="dxa"/>
            <w:vMerge w:val="continue"/>
            <w:noWrap/>
            <w:vAlign w:val="center"/>
          </w:tcPr>
          <w:p w14:paraId="7B27BF7F">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1350" w:type="dxa"/>
            <w:noWrap/>
            <w:vAlign w:val="center"/>
          </w:tcPr>
          <w:p w14:paraId="04F7C971">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i w:val="0"/>
                <w:iCs w:val="0"/>
                <w:color w:val="000000"/>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资助到位时间</w:t>
            </w:r>
          </w:p>
        </w:tc>
        <w:tc>
          <w:tcPr>
            <w:tcW w:w="720" w:type="dxa"/>
            <w:noWrap/>
            <w:vAlign w:val="center"/>
          </w:tcPr>
          <w:p w14:paraId="2DB10CF2">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840" w:type="dxa"/>
            <w:noWrap/>
            <w:vAlign w:val="center"/>
          </w:tcPr>
          <w:p w14:paraId="56D08728">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735" w:type="dxa"/>
            <w:noWrap/>
            <w:vAlign w:val="center"/>
          </w:tcPr>
          <w:p w14:paraId="2D42B63C">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天</w:t>
            </w:r>
          </w:p>
        </w:tc>
        <w:tc>
          <w:tcPr>
            <w:tcW w:w="645" w:type="dxa"/>
            <w:noWrap/>
            <w:vAlign w:val="center"/>
          </w:tcPr>
          <w:p w14:paraId="30AA215E">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855" w:type="dxa"/>
            <w:noWrap/>
            <w:vAlign w:val="center"/>
          </w:tcPr>
          <w:p w14:paraId="10583A11">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60" w:type="dxa"/>
            <w:noWrap/>
            <w:vAlign w:val="center"/>
          </w:tcPr>
          <w:p w14:paraId="7FD1DEC4">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975" w:type="dxa"/>
            <w:noWrap/>
            <w:vAlign w:val="center"/>
          </w:tcPr>
          <w:p w14:paraId="71477FB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637" w:type="dxa"/>
            <w:vMerge w:val="continue"/>
            <w:noWrap/>
            <w:vAlign w:val="center"/>
          </w:tcPr>
          <w:p w14:paraId="1250DD3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r>
      <w:tr w14:paraId="2CC9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8" w:type="dxa"/>
            <w:vMerge w:val="continue"/>
            <w:noWrap/>
            <w:vAlign w:val="center"/>
          </w:tcPr>
          <w:p w14:paraId="70615980">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p>
        </w:tc>
        <w:tc>
          <w:tcPr>
            <w:tcW w:w="795" w:type="dxa"/>
            <w:vMerge w:val="continue"/>
            <w:noWrap/>
            <w:vAlign w:val="center"/>
          </w:tcPr>
          <w:p w14:paraId="28FB5BCE">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1350" w:type="dxa"/>
            <w:noWrap/>
            <w:vAlign w:val="center"/>
          </w:tcPr>
          <w:p w14:paraId="059CE160">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补助金额</w:t>
            </w:r>
          </w:p>
        </w:tc>
        <w:tc>
          <w:tcPr>
            <w:tcW w:w="720" w:type="dxa"/>
            <w:noWrap/>
            <w:vAlign w:val="center"/>
          </w:tcPr>
          <w:p w14:paraId="446E9D2A">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840" w:type="dxa"/>
            <w:noWrap/>
            <w:vAlign w:val="center"/>
          </w:tcPr>
          <w:p w14:paraId="2158ED23">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1067550</w:t>
            </w:r>
          </w:p>
        </w:tc>
        <w:tc>
          <w:tcPr>
            <w:tcW w:w="735" w:type="dxa"/>
            <w:noWrap/>
            <w:vAlign w:val="center"/>
          </w:tcPr>
          <w:p w14:paraId="1DAE0B49">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元</w:t>
            </w:r>
          </w:p>
        </w:tc>
        <w:tc>
          <w:tcPr>
            <w:tcW w:w="645" w:type="dxa"/>
            <w:noWrap/>
            <w:vAlign w:val="center"/>
          </w:tcPr>
          <w:p w14:paraId="3B6F5194">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855" w:type="dxa"/>
            <w:noWrap/>
            <w:vAlign w:val="center"/>
          </w:tcPr>
          <w:p w14:paraId="71772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1944250</w:t>
            </w:r>
          </w:p>
        </w:tc>
        <w:tc>
          <w:tcPr>
            <w:tcW w:w="660" w:type="dxa"/>
            <w:noWrap/>
            <w:vAlign w:val="center"/>
          </w:tcPr>
          <w:p w14:paraId="0BD5DD8C">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975" w:type="dxa"/>
            <w:noWrap/>
            <w:vAlign w:val="center"/>
          </w:tcPr>
          <w:p w14:paraId="4693EFAE">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春季资助1067550元，秋季资助876700元</w:t>
            </w:r>
          </w:p>
        </w:tc>
        <w:tc>
          <w:tcPr>
            <w:tcW w:w="637" w:type="dxa"/>
            <w:vMerge w:val="continue"/>
            <w:noWrap/>
            <w:vAlign w:val="center"/>
          </w:tcPr>
          <w:p w14:paraId="20259E9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r>
      <w:tr w14:paraId="6AD5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8" w:type="dxa"/>
            <w:vMerge w:val="continue"/>
            <w:noWrap/>
            <w:vAlign w:val="center"/>
          </w:tcPr>
          <w:p w14:paraId="0EE8D0D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p>
        </w:tc>
        <w:tc>
          <w:tcPr>
            <w:tcW w:w="795" w:type="dxa"/>
            <w:vMerge w:val="continue"/>
            <w:noWrap/>
            <w:vAlign w:val="center"/>
          </w:tcPr>
          <w:p w14:paraId="46DAABBD">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1350" w:type="dxa"/>
            <w:noWrap/>
            <w:vAlign w:val="center"/>
          </w:tcPr>
          <w:p w14:paraId="6616CFAE">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资助事项公示率</w:t>
            </w:r>
          </w:p>
        </w:tc>
        <w:tc>
          <w:tcPr>
            <w:tcW w:w="720" w:type="dxa"/>
            <w:noWrap/>
            <w:vAlign w:val="center"/>
          </w:tcPr>
          <w:p w14:paraId="30C6852B">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840" w:type="dxa"/>
            <w:noWrap/>
            <w:vAlign w:val="center"/>
          </w:tcPr>
          <w:p w14:paraId="77AC7287">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735" w:type="dxa"/>
            <w:noWrap/>
            <w:vAlign w:val="center"/>
          </w:tcPr>
          <w:p w14:paraId="14EBFA98">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45" w:type="dxa"/>
            <w:noWrap/>
            <w:vAlign w:val="center"/>
          </w:tcPr>
          <w:p w14:paraId="67F21C05">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855" w:type="dxa"/>
            <w:noWrap/>
            <w:vAlign w:val="center"/>
          </w:tcPr>
          <w:p w14:paraId="718E61A9">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660" w:type="dxa"/>
            <w:noWrap/>
            <w:vAlign w:val="center"/>
          </w:tcPr>
          <w:p w14:paraId="15B99E8D">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975" w:type="dxa"/>
            <w:noWrap/>
            <w:vAlign w:val="center"/>
          </w:tcPr>
          <w:p w14:paraId="05DB349C">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637" w:type="dxa"/>
            <w:vMerge w:val="continue"/>
            <w:noWrap/>
            <w:vAlign w:val="center"/>
          </w:tcPr>
          <w:p w14:paraId="30395D75">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r>
      <w:tr w14:paraId="14E7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8" w:type="dxa"/>
            <w:vMerge w:val="continue"/>
            <w:noWrap/>
            <w:vAlign w:val="center"/>
          </w:tcPr>
          <w:p w14:paraId="1657242A">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p>
        </w:tc>
        <w:tc>
          <w:tcPr>
            <w:tcW w:w="795" w:type="dxa"/>
            <w:vMerge w:val="continue"/>
            <w:noWrap/>
            <w:vAlign w:val="center"/>
          </w:tcPr>
          <w:p w14:paraId="7EA136BF">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1350" w:type="dxa"/>
            <w:noWrap/>
            <w:vAlign w:val="center"/>
          </w:tcPr>
          <w:p w14:paraId="3D2AD14D">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减轻困难幼儿家庭负担</w:t>
            </w:r>
          </w:p>
        </w:tc>
        <w:tc>
          <w:tcPr>
            <w:tcW w:w="720" w:type="dxa"/>
            <w:noWrap/>
            <w:textDirection w:val="tbLrV"/>
            <w:vAlign w:val="center"/>
          </w:tcPr>
          <w:p w14:paraId="53F04B00">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113" w:right="113"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定性</w:t>
            </w:r>
          </w:p>
        </w:tc>
        <w:tc>
          <w:tcPr>
            <w:tcW w:w="840" w:type="dxa"/>
            <w:noWrap/>
            <w:vAlign w:val="center"/>
          </w:tcPr>
          <w:p w14:paraId="782B55C0">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显著</w:t>
            </w:r>
          </w:p>
        </w:tc>
        <w:tc>
          <w:tcPr>
            <w:tcW w:w="735" w:type="dxa"/>
            <w:noWrap/>
            <w:vAlign w:val="center"/>
          </w:tcPr>
          <w:p w14:paraId="543254FB">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645" w:type="dxa"/>
            <w:noWrap/>
            <w:vAlign w:val="center"/>
          </w:tcPr>
          <w:p w14:paraId="6512E4F4">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855" w:type="dxa"/>
            <w:noWrap/>
            <w:vAlign w:val="center"/>
          </w:tcPr>
          <w:p w14:paraId="418893A8">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660" w:type="dxa"/>
            <w:noWrap/>
            <w:vAlign w:val="center"/>
          </w:tcPr>
          <w:p w14:paraId="4F61C060">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975" w:type="dxa"/>
            <w:noWrap/>
            <w:vAlign w:val="center"/>
          </w:tcPr>
          <w:p w14:paraId="4ADE14F4">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637" w:type="dxa"/>
            <w:vMerge w:val="continue"/>
            <w:noWrap/>
            <w:vAlign w:val="center"/>
          </w:tcPr>
          <w:p w14:paraId="1BE48CDF">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r>
      <w:tr w14:paraId="5637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8" w:type="dxa"/>
            <w:vMerge w:val="continue"/>
            <w:noWrap/>
            <w:vAlign w:val="center"/>
          </w:tcPr>
          <w:p w14:paraId="3C749CBA">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p>
        </w:tc>
        <w:tc>
          <w:tcPr>
            <w:tcW w:w="795" w:type="dxa"/>
            <w:vMerge w:val="continue"/>
            <w:noWrap/>
            <w:vAlign w:val="center"/>
          </w:tcPr>
          <w:p w14:paraId="709C6EF7">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1350" w:type="dxa"/>
            <w:noWrap/>
            <w:vAlign w:val="center"/>
          </w:tcPr>
          <w:p w14:paraId="0CC4F7B2">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受资助幼儿家庭满意度</w:t>
            </w:r>
          </w:p>
        </w:tc>
        <w:tc>
          <w:tcPr>
            <w:tcW w:w="720" w:type="dxa"/>
            <w:noWrap/>
            <w:vAlign w:val="center"/>
          </w:tcPr>
          <w:p w14:paraId="56AB19F0">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840" w:type="dxa"/>
            <w:noWrap/>
            <w:vAlign w:val="center"/>
          </w:tcPr>
          <w:p w14:paraId="749E8127">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735" w:type="dxa"/>
            <w:noWrap/>
            <w:vAlign w:val="center"/>
          </w:tcPr>
          <w:p w14:paraId="2CD7D63F">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645" w:type="dxa"/>
            <w:noWrap/>
            <w:vAlign w:val="center"/>
          </w:tcPr>
          <w:p w14:paraId="2E091916">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855" w:type="dxa"/>
            <w:noWrap/>
            <w:vAlign w:val="center"/>
          </w:tcPr>
          <w:p w14:paraId="07013C06">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660" w:type="dxa"/>
            <w:noWrap/>
            <w:vAlign w:val="center"/>
          </w:tcPr>
          <w:p w14:paraId="4417D2D6">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firstLine="200" w:firstLineChars="10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975" w:type="dxa"/>
            <w:noWrap/>
            <w:vAlign w:val="center"/>
          </w:tcPr>
          <w:p w14:paraId="770C63B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c>
          <w:tcPr>
            <w:tcW w:w="637" w:type="dxa"/>
            <w:vMerge w:val="continue"/>
            <w:noWrap/>
            <w:vAlign w:val="center"/>
          </w:tcPr>
          <w:p w14:paraId="1897AF09">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rPr>
                <w:rFonts w:hint="eastAsia" w:ascii="方正仿宋_GBK" w:hAnsi="方正仿宋_GBK" w:eastAsia="方正仿宋_GBK" w:cs="方正仿宋_GBK"/>
                <w:color w:val="000000"/>
                <w:sz w:val="20"/>
                <w:szCs w:val="20"/>
              </w:rPr>
            </w:pPr>
          </w:p>
        </w:tc>
      </w:tr>
    </w:tbl>
    <w:p w14:paraId="0BDDF3B8">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（二）单位重点绩效评价情况</w:t>
      </w:r>
    </w:p>
    <w:p w14:paraId="19975C5A">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我单位对2024年学前教育家庭经济困难幼儿资助专项经费开展了绩效评价，涉及财政拨款项目资金194.425万元，评价得分100分，评价等次为优，绩效评价中未发现问题，财政资金均实行专项管理，专款专用。该项目主要用于资助困难幼儿的伙食费和保育保教费，在项目实施过程中，审批流程齐全、附件资料完整，资金使用无截留、挤占、挪用、虚列支出等情况。</w:t>
      </w:r>
    </w:p>
    <w:p w14:paraId="70569517">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（三）财政绩效评价情况</w:t>
      </w:r>
    </w:p>
    <w:p w14:paraId="0B6C646F">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财政重点绩效评价由区财政局统一公开。</w:t>
      </w:r>
    </w:p>
    <w:p w14:paraId="025F412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Times New Roman" w:hAnsi="Times New Roman" w:eastAsia="方正黑体_GBK" w:cs="宋体"/>
          <w:bCs/>
          <w:kern w:val="0"/>
          <w:sz w:val="32"/>
          <w:szCs w:val="20"/>
          <w:lang w:val="en-US" w:eastAsia="zh-CN"/>
        </w:rPr>
        <w:t xml:space="preserve">六、专业名词解释 </w:t>
      </w:r>
      <w:r>
        <w:rPr>
          <w:rFonts w:hint="eastAsia" w:ascii="方正黑体_GBK" w:hAnsi="方正黑体_GBK" w:eastAsia="方正黑体_GBK" w:cs="方正黑体_GBK"/>
          <w:sz w:val="32"/>
          <w:szCs w:val="32"/>
          <w:lang w:val="en-US" w:eastAsia="zh-CN"/>
        </w:rPr>
        <w:t xml:space="preserve"> </w:t>
      </w:r>
    </w:p>
    <w:p w14:paraId="663FC36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43E47BD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37C39A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8C7E95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7290B64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886A57E">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6A1564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2C8D1B7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B26F60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D2984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F5DC21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174B4B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0B2561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048050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F52840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849705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2A4F91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2403B1EA">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七、决算公开联系方式及信息反馈渠道</w:t>
      </w:r>
    </w:p>
    <w:p w14:paraId="48C1CE15">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kern w:val="0"/>
          <w:sz w:val="32"/>
          <w:szCs w:val="32"/>
        </w:rPr>
        <w:t>本单位决算公开信息反馈和联系方式：</w:t>
      </w:r>
      <w:r>
        <w:rPr>
          <w:rFonts w:hint="default" w:ascii="Times New Roman" w:hAnsi="Times New Roman" w:eastAsia="方正仿宋_GBK" w:cs="宋体"/>
          <w:kern w:val="0"/>
          <w:sz w:val="32"/>
          <w:szCs w:val="32"/>
        </w:rPr>
        <w:t>023</w:t>
      </w:r>
      <w:r>
        <w:rPr>
          <w:rFonts w:hint="eastAsia" w:ascii="Times New Roman" w:hAnsi="Times New Roman" w:eastAsia="方正仿宋_GBK" w:cs="宋体"/>
          <w:kern w:val="0"/>
          <w:sz w:val="32"/>
          <w:szCs w:val="32"/>
        </w:rPr>
        <w:t>-</w:t>
      </w:r>
      <w:r>
        <w:rPr>
          <w:rFonts w:hint="default" w:ascii="Times New Roman" w:hAnsi="Times New Roman" w:eastAsia="方正仿宋_GBK" w:cs="宋体"/>
          <w:kern w:val="0"/>
          <w:sz w:val="32"/>
          <w:szCs w:val="32"/>
        </w:rPr>
        <w:t>68037203</w:t>
      </w:r>
      <w:r>
        <w:rPr>
          <w:rFonts w:hint="eastAsia" w:ascii="Times New Roman" w:hAnsi="Times New Roman" w:eastAsia="方正仿宋_GBK" w:cs="宋体"/>
          <w:kern w:val="0"/>
          <w:sz w:val="32"/>
          <w:szCs w:val="32"/>
          <w:lang w:eastAsia="zh-CN"/>
        </w:rPr>
        <w:t>。</w:t>
      </w:r>
    </w:p>
    <w:p w14:paraId="2809C788">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val="en-US" w:eastAsia="zh-CN"/>
        </w:rPr>
      </w:pPr>
    </w:p>
    <w:p w14:paraId="674E6464">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w:t>
      </w:r>
      <w:r>
        <w:rPr>
          <w:rFonts w:hint="eastAsia" w:ascii="Times New Roman" w:hAnsi="Times New Roman" w:eastAsia="方正仿宋_GBK" w:cs="宋体"/>
          <w:kern w:val="0"/>
          <w:sz w:val="32"/>
          <w:szCs w:val="32"/>
          <w:lang w:val="en-US" w:eastAsia="zh-CN"/>
        </w:rPr>
        <w:t>1.</w:t>
      </w:r>
      <w:r>
        <w:rPr>
          <w:rFonts w:hint="eastAsia" w:ascii="方正仿宋_GBK" w:hAnsi="方正仿宋_GBK" w:eastAsia="方正仿宋_GBK" w:cs="方正仿宋_GBK"/>
          <w:kern w:val="0"/>
          <w:sz w:val="32"/>
          <w:szCs w:val="32"/>
          <w:shd w:val="clear" w:fill="FFFFFF"/>
          <w:lang w:val="en-US" w:eastAsia="zh-CN" w:bidi="ar-SA"/>
        </w:rPr>
        <w:t>收入支出决算总表</w:t>
      </w:r>
    </w:p>
    <w:p w14:paraId="7897D94A">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2.</w:t>
      </w:r>
      <w:r>
        <w:rPr>
          <w:rFonts w:hint="eastAsia" w:ascii="方正仿宋_GBK" w:hAnsi="方正仿宋_GBK" w:eastAsia="方正仿宋_GBK" w:cs="方正仿宋_GBK"/>
          <w:kern w:val="0"/>
          <w:sz w:val="32"/>
          <w:szCs w:val="32"/>
          <w:shd w:val="clear" w:fill="FFFFFF"/>
          <w:lang w:val="en-US" w:eastAsia="zh-CN" w:bidi="ar-SA"/>
        </w:rPr>
        <w:t>收入决算表</w:t>
      </w:r>
    </w:p>
    <w:p w14:paraId="4986DE42">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3.</w:t>
      </w:r>
      <w:r>
        <w:rPr>
          <w:rFonts w:hint="eastAsia" w:ascii="方正仿宋_GBK" w:hAnsi="方正仿宋_GBK" w:eastAsia="方正仿宋_GBK" w:cs="方正仿宋_GBK"/>
          <w:kern w:val="0"/>
          <w:sz w:val="32"/>
          <w:szCs w:val="32"/>
          <w:shd w:val="clear" w:fill="FFFFFF"/>
          <w:lang w:val="en-US" w:eastAsia="zh-CN" w:bidi="ar-SA"/>
        </w:rPr>
        <w:t>支出决算表</w:t>
      </w:r>
    </w:p>
    <w:p w14:paraId="6E7981DA">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4.</w:t>
      </w:r>
      <w:r>
        <w:rPr>
          <w:rFonts w:hint="eastAsia" w:ascii="方正仿宋_GBK" w:hAnsi="方正仿宋_GBK" w:eastAsia="方正仿宋_GBK" w:cs="方正仿宋_GBK"/>
          <w:kern w:val="0"/>
          <w:sz w:val="32"/>
          <w:szCs w:val="32"/>
          <w:shd w:val="clear" w:fill="FFFFFF"/>
          <w:lang w:val="en-US" w:eastAsia="zh-CN" w:bidi="ar-SA"/>
        </w:rPr>
        <w:t>财政拨款收入支出决算总表</w:t>
      </w:r>
    </w:p>
    <w:p w14:paraId="092CB0C8">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14:paraId="413409CB">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6.</w:t>
      </w:r>
      <w:r>
        <w:rPr>
          <w:rFonts w:hint="eastAsia" w:ascii="方正仿宋_GBK" w:hAnsi="方正仿宋_GBK" w:eastAsia="方正仿宋_GBK" w:cs="方正仿宋_GBK"/>
          <w:kern w:val="0"/>
          <w:sz w:val="32"/>
          <w:szCs w:val="32"/>
          <w:shd w:val="clear" w:fill="FFFFFF"/>
          <w:lang w:val="en-US" w:eastAsia="zh-CN" w:bidi="ar-SA"/>
        </w:rPr>
        <w:t>一般公共预算财政拨款基本支出决算表</w:t>
      </w:r>
    </w:p>
    <w:p w14:paraId="4246AE28">
      <w:pPr>
        <w:keepNext w:val="0"/>
        <w:keepLines w:val="0"/>
        <w:pageBreakBefore w:val="0"/>
        <w:widowControl/>
        <w:kinsoku/>
        <w:wordWrap/>
        <w:overflowPunct/>
        <w:topLinePunct w:val="0"/>
        <w:autoSpaceDN/>
        <w:bidi w:val="0"/>
        <w:adjustRightInd w:val="0"/>
        <w:snapToGrid w:val="0"/>
        <w:spacing w:beforeAutospacing="0" w:afterAutospacing="0" w:line="600"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w:t>
      </w:r>
      <w:r>
        <w:rPr>
          <w:rFonts w:hint="eastAsia" w:ascii="Times New Roman" w:hAnsi="Times New Roman" w:eastAsia="方正仿宋_GBK" w:cs="宋体"/>
          <w:kern w:val="0"/>
          <w:sz w:val="32"/>
          <w:szCs w:val="32"/>
          <w:lang w:val="en-US" w:eastAsia="zh-CN"/>
        </w:rPr>
        <w:t>7.</w:t>
      </w:r>
      <w:r>
        <w:rPr>
          <w:rFonts w:hint="eastAsia" w:ascii="方正仿宋_GBK" w:hAnsi="方正仿宋_GBK" w:eastAsia="方正仿宋_GBK" w:cs="方正仿宋_GBK"/>
          <w:kern w:val="0"/>
          <w:sz w:val="32"/>
          <w:szCs w:val="32"/>
          <w:shd w:val="clear" w:fill="FFFFFF"/>
          <w:lang w:val="en-US" w:eastAsia="zh-CN" w:bidi="ar-SA"/>
        </w:rPr>
        <w:t>政府性基金预算财政拨款收入支出决算表</w:t>
      </w:r>
    </w:p>
    <w:p w14:paraId="267C7EC4">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8.</w:t>
      </w:r>
      <w:r>
        <w:rPr>
          <w:rFonts w:hint="eastAsia" w:ascii="方正仿宋_GBK" w:hAnsi="方正仿宋_GBK" w:eastAsia="方正仿宋_GBK" w:cs="方正仿宋_GBK"/>
          <w:kern w:val="0"/>
          <w:sz w:val="32"/>
          <w:szCs w:val="32"/>
          <w:shd w:val="clear" w:fill="FFFFFF"/>
          <w:lang w:val="en-US" w:eastAsia="zh-CN" w:bidi="ar-SA"/>
        </w:rPr>
        <w:t>国有资本经营预算财政拨款支出决算表</w:t>
      </w:r>
    </w:p>
    <w:p w14:paraId="130341FB">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bidi="ar-SA"/>
        </w:rPr>
        <w:t>9.</w:t>
      </w:r>
      <w:r>
        <w:rPr>
          <w:rFonts w:hint="eastAsia" w:ascii="方正仿宋_GBK" w:hAnsi="方正仿宋_GBK" w:eastAsia="方正仿宋_GBK" w:cs="方正仿宋_GBK"/>
          <w:kern w:val="0"/>
          <w:sz w:val="32"/>
          <w:szCs w:val="32"/>
          <w:shd w:val="clear" w:fill="FFFFFF"/>
          <w:lang w:val="en-US" w:eastAsia="zh-CN" w:bidi="ar-SA"/>
        </w:rPr>
        <w:t>机构运行信息表</w:t>
      </w:r>
    </w:p>
    <w:p w14:paraId="61E78586">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7A5DD92F">
      <w:pPr>
        <w:pStyle w:val="12"/>
        <w:keepNext w:val="0"/>
        <w:keepLines w:val="0"/>
        <w:pageBreakBefore w:val="0"/>
        <w:widowControl/>
        <w:kinsoku/>
        <w:overflowPunct/>
        <w:topLinePunct w:val="0"/>
        <w:autoSpaceDE w:val="0"/>
        <w:autoSpaceDN/>
        <w:bidi w:val="0"/>
        <w:spacing w:beforeAutospacing="0" w:afterAutospacing="0" w:line="600"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0E8C5D71">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838F88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FED7BA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F7B66B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9019C3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7FFE2D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9E5DF4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0824A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E1C166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CE690A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重庆市九龙坡区玉清寺小学校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E3D9F6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F5305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C85ED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422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48F45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B7887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8B0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194C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DBB3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C2A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3AA21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570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DBC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3,375.91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4697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B2E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C4EB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76F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8A1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97E4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116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11A0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595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84E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854A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8BC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24AD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089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388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BB95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A8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47FE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394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B3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3FC1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4EA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2,916.43</w:t>
            </w:r>
            <w:r>
              <w:rPr>
                <w:rFonts w:ascii="Times New Roman" w:hAnsi="Times New Roman"/>
                <w:color w:val="000000"/>
                <w:sz w:val="20"/>
                <w:u w:color="auto"/>
              </w:rPr>
              <w:t xml:space="preserve"> </w:t>
            </w:r>
          </w:p>
        </w:tc>
      </w:tr>
      <w:tr w14:paraId="2F1BA5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F46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449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EA84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E2D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1B4E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B45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BBF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28B4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38B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32A6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1D8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FF29A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7B32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8EB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252.54</w:t>
            </w:r>
            <w:r>
              <w:rPr>
                <w:rFonts w:ascii="Times New Roman" w:hAnsi="Times New Roman"/>
                <w:color w:val="000000"/>
                <w:sz w:val="20"/>
                <w:u w:color="auto"/>
              </w:rPr>
              <w:t xml:space="preserve"> </w:t>
            </w:r>
          </w:p>
        </w:tc>
      </w:tr>
      <w:tr w14:paraId="2506E4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BE9C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2274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D532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3B2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93.93</w:t>
            </w:r>
            <w:r>
              <w:rPr>
                <w:rFonts w:ascii="Times New Roman" w:hAnsi="Times New Roman"/>
                <w:color w:val="000000"/>
                <w:sz w:val="20"/>
                <w:u w:color="auto"/>
              </w:rPr>
              <w:t xml:space="preserve"> </w:t>
            </w:r>
          </w:p>
        </w:tc>
      </w:tr>
      <w:tr w14:paraId="17CAAB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299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8674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795E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841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8E6D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41B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27B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EFF1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62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B7EF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D2A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8C84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FE26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573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4862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8D3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3F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A625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09A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0F25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758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3F95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AAFA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36B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911A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13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04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9FFC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F1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551D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93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645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2299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B1B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FE05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A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453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C33B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382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60778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8AD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C70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53A4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762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C33F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046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BC6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4E79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DAD8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130.41</w:t>
            </w:r>
            <w:r>
              <w:rPr>
                <w:rFonts w:ascii="Times New Roman" w:hAnsi="Times New Roman"/>
                <w:color w:val="000000"/>
                <w:sz w:val="20"/>
                <w:u w:color="auto"/>
              </w:rPr>
              <w:t xml:space="preserve"> </w:t>
            </w:r>
          </w:p>
        </w:tc>
      </w:tr>
      <w:tr w14:paraId="59DBFA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15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9E3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92D7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FED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05BD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FB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57F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C604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FF1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419F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BFB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7A1A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0A33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A74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B31F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36A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AC1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8B4E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2C5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B6FE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F7E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FED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CA51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BD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DDB5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133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39D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17E0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6A9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C234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587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1F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1137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510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B4AC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38F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74C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6C53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7086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3,393.31</w:t>
            </w:r>
            <w:r>
              <w:rPr>
                <w:rFonts w:ascii="Times New Roman" w:hAnsi="Times New Roman"/>
                <w:color w:val="000000"/>
                <w:sz w:val="20"/>
                <w:u w:color="auto"/>
              </w:rPr>
              <w:t xml:space="preserve"> </w:t>
            </w:r>
          </w:p>
        </w:tc>
      </w:tr>
      <w:tr w14:paraId="1F9947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CDA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E6A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5231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79C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B08F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A33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D0D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EA6D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9F034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226C1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45A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07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3,393.31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F6A1B8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851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3,393.31</w:t>
            </w:r>
            <w:r>
              <w:rPr>
                <w:rFonts w:ascii="Times New Roman" w:hAnsi="Times New Roman"/>
                <w:color w:val="000000"/>
                <w:sz w:val="20"/>
                <w:u w:color="auto"/>
              </w:rPr>
              <w:t xml:space="preserve"> </w:t>
            </w:r>
          </w:p>
        </w:tc>
      </w:tr>
    </w:tbl>
    <w:p w14:paraId="3DA34EF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0"/>
        <w:gridCol w:w="3240"/>
        <w:gridCol w:w="1476"/>
        <w:gridCol w:w="1560"/>
        <w:gridCol w:w="1224"/>
        <w:gridCol w:w="1320"/>
        <w:gridCol w:w="1644"/>
        <w:gridCol w:w="1176"/>
        <w:gridCol w:w="1111"/>
        <w:gridCol w:w="1322"/>
      </w:tblGrid>
      <w:tr w14:paraId="5E6CA087">
        <w:tblPrEx>
          <w:tblCellMar>
            <w:top w:w="0" w:type="dxa"/>
            <w:left w:w="0" w:type="dxa"/>
            <w:bottom w:w="0" w:type="dxa"/>
            <w:right w:w="0" w:type="dxa"/>
          </w:tblCellMar>
        </w:tblPrEx>
        <w:trPr>
          <w:trHeight w:val="38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5382780">
            <w:pPr>
              <w:jc w:val="center"/>
              <w:textAlignment w:val="bottom"/>
              <w:rPr>
                <w:rFonts w:hint="default" w:cs="宋体"/>
                <w:b/>
                <w:color w:val="000000"/>
                <w:sz w:val="32"/>
                <w:szCs w:val="32"/>
              </w:rPr>
            </w:pPr>
            <w:r>
              <w:rPr>
                <w:rFonts w:cs="宋体"/>
                <w:b/>
                <w:color w:val="000000"/>
                <w:sz w:val="32"/>
                <w:szCs w:val="32"/>
              </w:rPr>
              <w:t>收入决算表</w:t>
            </w:r>
          </w:p>
        </w:tc>
      </w:tr>
      <w:tr w14:paraId="24FBA161">
        <w:tblPrEx>
          <w:tblCellMar>
            <w:top w:w="0" w:type="dxa"/>
            <w:left w:w="0" w:type="dxa"/>
            <w:bottom w:w="0" w:type="dxa"/>
            <w:right w:w="0" w:type="dxa"/>
          </w:tblCellMar>
        </w:tblPrEx>
        <w:trPr>
          <w:trHeight w:val="259" w:hRule="atLeast"/>
        </w:trPr>
        <w:tc>
          <w:tcPr>
            <w:tcW w:w="1982" w:type="pct"/>
            <w:gridSpan w:val="3"/>
            <w:vMerge w:val="restart"/>
            <w:tcBorders>
              <w:top w:val="nil"/>
              <w:left w:val="nil"/>
              <w:right w:val="nil"/>
            </w:tcBorders>
            <w:shd w:val="clear" w:color="auto" w:fill="auto"/>
            <w:noWrap/>
            <w:tcMar>
              <w:top w:w="15" w:type="dxa"/>
              <w:left w:w="15" w:type="dxa"/>
              <w:right w:w="15" w:type="dxa"/>
            </w:tcMar>
            <w:vAlign w:val="bottom"/>
          </w:tcPr>
          <w:p w14:paraId="431B63A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重庆市九龙坡区玉清寺小学校</w:t>
            </w:r>
          </w:p>
        </w:tc>
        <w:tc>
          <w:tcPr>
            <w:tcW w:w="503" w:type="pct"/>
            <w:tcBorders>
              <w:top w:val="nil"/>
              <w:left w:val="nil"/>
              <w:bottom w:val="nil"/>
              <w:right w:val="nil"/>
            </w:tcBorders>
            <w:shd w:val="clear" w:color="auto" w:fill="auto"/>
            <w:noWrap/>
            <w:tcMar>
              <w:top w:w="15" w:type="dxa"/>
              <w:left w:w="15" w:type="dxa"/>
              <w:right w:w="15" w:type="dxa"/>
            </w:tcMar>
            <w:vAlign w:val="bottom"/>
          </w:tcPr>
          <w:p w14:paraId="01AF8D37">
            <w:pPr>
              <w:rPr>
                <w:rFonts w:hint="default" w:cs="宋体"/>
                <w:color w:val="000000"/>
                <w:sz w:val="20"/>
                <w:szCs w:val="20"/>
              </w:rPr>
            </w:pPr>
          </w:p>
        </w:tc>
        <w:tc>
          <w:tcPr>
            <w:tcW w:w="394" w:type="pct"/>
            <w:tcBorders>
              <w:top w:val="nil"/>
              <w:left w:val="nil"/>
              <w:bottom w:val="nil"/>
              <w:right w:val="nil"/>
            </w:tcBorders>
            <w:shd w:val="clear" w:color="auto" w:fill="auto"/>
            <w:noWrap/>
            <w:tcMar>
              <w:top w:w="15" w:type="dxa"/>
              <w:left w:w="15" w:type="dxa"/>
              <w:right w:w="15" w:type="dxa"/>
            </w:tcMar>
            <w:vAlign w:val="bottom"/>
          </w:tcPr>
          <w:p w14:paraId="290DB178">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2E7224E9">
            <w:pPr>
              <w:rPr>
                <w:rFonts w:hint="default" w:cs="宋体"/>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5A9441F9">
            <w:pPr>
              <w:rPr>
                <w:rFonts w:hint="default" w:cs="宋体"/>
                <w:color w:val="000000"/>
                <w:sz w:val="20"/>
                <w:szCs w:val="20"/>
              </w:rPr>
            </w:pPr>
          </w:p>
        </w:tc>
        <w:tc>
          <w:tcPr>
            <w:tcW w:w="379" w:type="pct"/>
            <w:tcBorders>
              <w:top w:val="nil"/>
              <w:left w:val="nil"/>
              <w:bottom w:val="nil"/>
              <w:right w:val="nil"/>
            </w:tcBorders>
            <w:shd w:val="clear" w:color="auto" w:fill="auto"/>
            <w:noWrap/>
            <w:tcMar>
              <w:top w:w="15" w:type="dxa"/>
              <w:left w:w="15" w:type="dxa"/>
              <w:right w:w="15" w:type="dxa"/>
            </w:tcMar>
            <w:vAlign w:val="bottom"/>
          </w:tcPr>
          <w:p w14:paraId="3521D102">
            <w:pPr>
              <w:rPr>
                <w:rFonts w:hint="default" w:cs="宋体"/>
                <w:color w:val="000000"/>
                <w:sz w:val="20"/>
                <w:szCs w:val="20"/>
              </w:rPr>
            </w:pPr>
          </w:p>
        </w:tc>
        <w:tc>
          <w:tcPr>
            <w:tcW w:w="358" w:type="pct"/>
            <w:tcBorders>
              <w:top w:val="nil"/>
              <w:left w:val="nil"/>
              <w:bottom w:val="nil"/>
              <w:right w:val="nil"/>
            </w:tcBorders>
            <w:shd w:val="clear" w:color="auto" w:fill="auto"/>
            <w:noWrap/>
            <w:tcMar>
              <w:top w:w="15" w:type="dxa"/>
              <w:left w:w="15" w:type="dxa"/>
              <w:right w:w="15" w:type="dxa"/>
            </w:tcMar>
            <w:vAlign w:val="bottom"/>
          </w:tcPr>
          <w:p w14:paraId="0ABF30E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502823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FE1CFDF">
        <w:tblPrEx>
          <w:tblCellMar>
            <w:top w:w="0" w:type="dxa"/>
            <w:left w:w="0" w:type="dxa"/>
            <w:bottom w:w="0" w:type="dxa"/>
            <w:right w:w="0" w:type="dxa"/>
          </w:tblCellMar>
        </w:tblPrEx>
        <w:trPr>
          <w:trHeight w:val="151" w:hRule="atLeast"/>
        </w:trPr>
        <w:tc>
          <w:tcPr>
            <w:tcW w:w="1982" w:type="pct"/>
            <w:gridSpan w:val="3"/>
            <w:vMerge w:val="continue"/>
            <w:tcBorders>
              <w:left w:val="nil"/>
              <w:bottom w:val="nil"/>
              <w:right w:val="nil"/>
            </w:tcBorders>
            <w:shd w:val="clear" w:color="auto" w:fill="auto"/>
            <w:noWrap/>
            <w:tcMar>
              <w:top w:w="15" w:type="dxa"/>
              <w:left w:w="15" w:type="dxa"/>
              <w:right w:w="15" w:type="dxa"/>
            </w:tcMar>
            <w:vAlign w:val="bottom"/>
          </w:tcPr>
          <w:p w14:paraId="4BB459C3">
            <w:pPr>
              <w:rPr>
                <w:rFonts w:hint="default" w:cs="宋体"/>
                <w:color w:val="000000"/>
                <w:sz w:val="20"/>
                <w:szCs w:val="20"/>
              </w:rPr>
            </w:pPr>
          </w:p>
        </w:tc>
        <w:tc>
          <w:tcPr>
            <w:tcW w:w="503" w:type="pct"/>
            <w:tcBorders>
              <w:top w:val="nil"/>
              <w:left w:val="nil"/>
              <w:bottom w:val="nil"/>
              <w:right w:val="nil"/>
            </w:tcBorders>
            <w:shd w:val="clear" w:color="auto" w:fill="auto"/>
            <w:noWrap/>
            <w:tcMar>
              <w:top w:w="15" w:type="dxa"/>
              <w:left w:w="15" w:type="dxa"/>
              <w:right w:w="15" w:type="dxa"/>
            </w:tcMar>
            <w:vAlign w:val="bottom"/>
          </w:tcPr>
          <w:p w14:paraId="7295545D">
            <w:pPr>
              <w:rPr>
                <w:rFonts w:hint="default" w:cs="宋体"/>
                <w:color w:val="000000"/>
                <w:sz w:val="20"/>
                <w:szCs w:val="20"/>
              </w:rPr>
            </w:pPr>
          </w:p>
        </w:tc>
        <w:tc>
          <w:tcPr>
            <w:tcW w:w="394" w:type="pct"/>
            <w:tcBorders>
              <w:top w:val="nil"/>
              <w:left w:val="nil"/>
              <w:bottom w:val="nil"/>
              <w:right w:val="nil"/>
            </w:tcBorders>
            <w:shd w:val="clear" w:color="auto" w:fill="auto"/>
            <w:noWrap/>
            <w:tcMar>
              <w:top w:w="15" w:type="dxa"/>
              <w:left w:w="15" w:type="dxa"/>
              <w:right w:w="15" w:type="dxa"/>
            </w:tcMar>
            <w:vAlign w:val="bottom"/>
          </w:tcPr>
          <w:p w14:paraId="1F75E428">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B30171D">
            <w:pPr>
              <w:rPr>
                <w:rFonts w:hint="default" w:cs="宋体"/>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05149DAB">
            <w:pPr>
              <w:rPr>
                <w:rFonts w:hint="default" w:cs="宋体"/>
                <w:color w:val="000000"/>
                <w:sz w:val="20"/>
                <w:szCs w:val="20"/>
              </w:rPr>
            </w:pPr>
          </w:p>
        </w:tc>
        <w:tc>
          <w:tcPr>
            <w:tcW w:w="379" w:type="pct"/>
            <w:tcBorders>
              <w:top w:val="nil"/>
              <w:left w:val="nil"/>
              <w:bottom w:val="nil"/>
              <w:right w:val="nil"/>
            </w:tcBorders>
            <w:shd w:val="clear" w:color="auto" w:fill="auto"/>
            <w:noWrap/>
            <w:tcMar>
              <w:top w:w="15" w:type="dxa"/>
              <w:left w:w="15" w:type="dxa"/>
              <w:right w:w="15" w:type="dxa"/>
            </w:tcMar>
            <w:vAlign w:val="bottom"/>
          </w:tcPr>
          <w:p w14:paraId="23D7A181">
            <w:pPr>
              <w:rPr>
                <w:rFonts w:hint="default" w:cs="宋体"/>
                <w:color w:val="000000"/>
                <w:sz w:val="20"/>
                <w:szCs w:val="20"/>
              </w:rPr>
            </w:pPr>
          </w:p>
        </w:tc>
        <w:tc>
          <w:tcPr>
            <w:tcW w:w="358" w:type="pct"/>
            <w:tcBorders>
              <w:top w:val="nil"/>
              <w:left w:val="nil"/>
              <w:bottom w:val="nil"/>
              <w:right w:val="nil"/>
            </w:tcBorders>
            <w:shd w:val="clear" w:color="auto" w:fill="auto"/>
            <w:noWrap/>
            <w:tcMar>
              <w:top w:w="15" w:type="dxa"/>
              <w:left w:w="15" w:type="dxa"/>
              <w:right w:w="15" w:type="dxa"/>
            </w:tcMar>
            <w:vAlign w:val="bottom"/>
          </w:tcPr>
          <w:p w14:paraId="2B29BB1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111D6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6F9B64">
        <w:tblPrEx>
          <w:tblCellMar>
            <w:top w:w="0" w:type="dxa"/>
            <w:left w:w="0" w:type="dxa"/>
            <w:bottom w:w="0" w:type="dxa"/>
            <w:right w:w="0" w:type="dxa"/>
          </w:tblCellMar>
        </w:tblPrEx>
        <w:trPr>
          <w:trHeight w:val="431" w:hRule="atLeast"/>
        </w:trPr>
        <w:tc>
          <w:tcPr>
            <w:tcW w:w="1506"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85C70FB">
            <w:pPr>
              <w:jc w:val="center"/>
              <w:textAlignment w:val="bottom"/>
              <w:rPr>
                <w:rFonts w:hint="default" w:cs="宋体"/>
                <w:b/>
                <w:color w:val="000000"/>
                <w:sz w:val="20"/>
                <w:szCs w:val="20"/>
              </w:rPr>
            </w:pPr>
            <w:r>
              <w:rPr>
                <w:rFonts w:cs="宋体"/>
                <w:b/>
                <w:color w:val="000000"/>
                <w:sz w:val="20"/>
                <w:szCs w:val="20"/>
              </w:rPr>
              <w:t>项目</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D9B3">
            <w:pPr>
              <w:jc w:val="center"/>
              <w:textAlignment w:val="center"/>
              <w:rPr>
                <w:rFonts w:hint="default" w:cs="宋体"/>
                <w:b/>
                <w:color w:val="000000"/>
                <w:sz w:val="20"/>
                <w:szCs w:val="20"/>
              </w:rPr>
            </w:pPr>
            <w:r>
              <w:rPr>
                <w:rFonts w:cs="宋体"/>
                <w:b/>
                <w:color w:val="000000"/>
                <w:sz w:val="20"/>
                <w:szCs w:val="20"/>
              </w:rPr>
              <w:t>本年收入合计</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E9149">
            <w:pPr>
              <w:jc w:val="center"/>
              <w:textAlignment w:val="center"/>
              <w:rPr>
                <w:rFonts w:hint="default" w:cs="宋体"/>
                <w:b/>
                <w:color w:val="000000"/>
                <w:sz w:val="20"/>
                <w:szCs w:val="20"/>
              </w:rPr>
            </w:pPr>
            <w:r>
              <w:rPr>
                <w:rFonts w:cs="宋体"/>
                <w:b/>
                <w:color w:val="000000"/>
                <w:sz w:val="20"/>
                <w:szCs w:val="20"/>
              </w:rPr>
              <w:t>财政拨款收入</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D7AB1">
            <w:pPr>
              <w:jc w:val="center"/>
              <w:textAlignment w:val="center"/>
              <w:rPr>
                <w:rFonts w:hint="default" w:cs="宋体"/>
                <w:b/>
                <w:color w:val="000000"/>
                <w:sz w:val="20"/>
                <w:szCs w:val="20"/>
              </w:rPr>
            </w:pPr>
            <w:r>
              <w:rPr>
                <w:rFonts w:cs="宋体"/>
                <w:b/>
                <w:color w:val="000000"/>
                <w:sz w:val="20"/>
                <w:szCs w:val="20"/>
              </w:rPr>
              <w:t>上级补助收入</w:t>
            </w:r>
          </w:p>
        </w:tc>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A1DF2">
            <w:pPr>
              <w:jc w:val="center"/>
              <w:textAlignment w:val="bottom"/>
              <w:rPr>
                <w:rFonts w:hint="default" w:cs="宋体"/>
                <w:b/>
                <w:color w:val="000000"/>
                <w:sz w:val="20"/>
                <w:szCs w:val="20"/>
              </w:rPr>
            </w:pPr>
            <w:r>
              <w:rPr>
                <w:rFonts w:cs="宋体"/>
                <w:b/>
                <w:color w:val="000000"/>
                <w:sz w:val="20"/>
                <w:szCs w:val="20"/>
              </w:rPr>
              <w:t>事业收入</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92A5">
            <w:pPr>
              <w:jc w:val="center"/>
              <w:textAlignment w:val="center"/>
              <w:rPr>
                <w:rFonts w:hint="default" w:cs="宋体"/>
                <w:b/>
                <w:color w:val="000000"/>
                <w:sz w:val="20"/>
                <w:szCs w:val="20"/>
              </w:rPr>
            </w:pPr>
            <w:r>
              <w:rPr>
                <w:rFonts w:cs="宋体"/>
                <w:b/>
                <w:color w:val="000000"/>
                <w:sz w:val="20"/>
                <w:szCs w:val="20"/>
              </w:rPr>
              <w:t>经营收入</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A71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FB926">
            <w:pPr>
              <w:jc w:val="center"/>
              <w:textAlignment w:val="center"/>
              <w:rPr>
                <w:rFonts w:hint="default" w:cs="宋体"/>
                <w:b/>
                <w:color w:val="000000"/>
                <w:sz w:val="20"/>
                <w:szCs w:val="20"/>
              </w:rPr>
            </w:pPr>
            <w:r>
              <w:rPr>
                <w:rFonts w:cs="宋体"/>
                <w:b/>
                <w:color w:val="000000"/>
                <w:sz w:val="20"/>
                <w:szCs w:val="20"/>
              </w:rPr>
              <w:t>其他收入</w:t>
            </w:r>
          </w:p>
        </w:tc>
      </w:tr>
      <w:tr w14:paraId="32E1E573">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BD3D">
            <w:pPr>
              <w:jc w:val="center"/>
              <w:textAlignment w:val="center"/>
              <w:rPr>
                <w:rFonts w:hint="default" w:cs="宋体"/>
                <w:b/>
                <w:color w:val="000000"/>
                <w:sz w:val="20"/>
                <w:szCs w:val="20"/>
              </w:rPr>
            </w:pPr>
            <w:r>
              <w:rPr>
                <w:rFonts w:cs="宋体"/>
                <w:b/>
                <w:color w:val="000000"/>
                <w:sz w:val="20"/>
                <w:szCs w:val="20"/>
              </w:rPr>
              <w:t>功能分类科目编码</w:t>
            </w:r>
          </w:p>
        </w:tc>
        <w:tc>
          <w:tcPr>
            <w:tcW w:w="104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9FE8C3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AB9AD">
            <w:pPr>
              <w:jc w:val="center"/>
              <w:rPr>
                <w:rFonts w:hint="default" w:cs="宋体"/>
                <w:b/>
                <w:color w:val="000000"/>
                <w:sz w:val="20"/>
                <w:szCs w:val="20"/>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C3AAE">
            <w:pPr>
              <w:jc w:val="center"/>
              <w:rPr>
                <w:rFonts w:hint="default" w:cs="宋体"/>
                <w:b/>
                <w:color w:val="000000"/>
                <w:sz w:val="20"/>
                <w:szCs w:val="20"/>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3C3F7">
            <w:pPr>
              <w:jc w:val="center"/>
              <w:rPr>
                <w:rFonts w:hint="default" w:cs="宋体"/>
                <w:b/>
                <w:color w:val="000000"/>
                <w:sz w:val="20"/>
                <w:szCs w:val="20"/>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FF9FF">
            <w:pPr>
              <w:jc w:val="center"/>
              <w:textAlignment w:val="center"/>
              <w:rPr>
                <w:rFonts w:hint="default" w:cs="宋体"/>
                <w:b/>
                <w:color w:val="000000"/>
                <w:sz w:val="20"/>
                <w:szCs w:val="20"/>
              </w:rPr>
            </w:pPr>
            <w:r>
              <w:rPr>
                <w:rFonts w:cs="宋体"/>
                <w:b/>
                <w:color w:val="000000"/>
                <w:sz w:val="20"/>
                <w:szCs w:val="20"/>
              </w:rPr>
              <w:t>小计</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7D9F8">
            <w:pPr>
              <w:jc w:val="center"/>
              <w:textAlignment w:val="center"/>
              <w:rPr>
                <w:rFonts w:hint="default" w:cs="宋体"/>
                <w:b/>
                <w:color w:val="000000"/>
                <w:sz w:val="20"/>
                <w:szCs w:val="20"/>
              </w:rPr>
            </w:pPr>
            <w:r>
              <w:rPr>
                <w:rFonts w:cs="宋体"/>
                <w:b/>
                <w:color w:val="000000"/>
                <w:sz w:val="20"/>
                <w:szCs w:val="20"/>
              </w:rPr>
              <w:t>其中：教育收费</w:t>
            </w: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967D4">
            <w:pPr>
              <w:jc w:val="center"/>
              <w:rPr>
                <w:rFonts w:hint="default" w:cs="宋体"/>
                <w:b/>
                <w:color w:val="000000"/>
                <w:sz w:val="20"/>
                <w:szCs w:val="20"/>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669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EB92">
            <w:pPr>
              <w:jc w:val="center"/>
              <w:rPr>
                <w:rFonts w:hint="default" w:cs="宋体"/>
                <w:b/>
                <w:color w:val="000000"/>
                <w:sz w:val="20"/>
                <w:szCs w:val="20"/>
              </w:rPr>
            </w:pPr>
          </w:p>
        </w:tc>
      </w:tr>
      <w:tr w14:paraId="641EE9D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953D">
            <w:pPr>
              <w:jc w:val="center"/>
              <w:rPr>
                <w:rFonts w:hint="default" w:cs="宋体"/>
                <w:b/>
                <w:color w:val="000000"/>
                <w:sz w:val="20"/>
                <w:szCs w:val="20"/>
              </w:rPr>
            </w:pPr>
          </w:p>
        </w:tc>
        <w:tc>
          <w:tcPr>
            <w:tcW w:w="104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93D819">
            <w:pPr>
              <w:jc w:val="center"/>
              <w:rPr>
                <w:rFonts w:hint="default" w:cs="宋体"/>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7B962">
            <w:pPr>
              <w:jc w:val="center"/>
              <w:rPr>
                <w:rFonts w:hint="default" w:cs="宋体"/>
                <w:b/>
                <w:color w:val="000000"/>
                <w:sz w:val="20"/>
                <w:szCs w:val="20"/>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CD1E">
            <w:pPr>
              <w:jc w:val="center"/>
              <w:rPr>
                <w:rFonts w:hint="default" w:cs="宋体"/>
                <w:b/>
                <w:color w:val="000000"/>
                <w:sz w:val="20"/>
                <w:szCs w:val="20"/>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72D0">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90F3">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B9C2C">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96D07">
            <w:pPr>
              <w:jc w:val="center"/>
              <w:rPr>
                <w:rFonts w:hint="default" w:cs="宋体"/>
                <w:b/>
                <w:color w:val="000000"/>
                <w:sz w:val="20"/>
                <w:szCs w:val="20"/>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3118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E198">
            <w:pPr>
              <w:jc w:val="center"/>
              <w:rPr>
                <w:rFonts w:hint="default" w:cs="宋体"/>
                <w:b/>
                <w:color w:val="000000"/>
                <w:sz w:val="20"/>
                <w:szCs w:val="20"/>
              </w:rPr>
            </w:pPr>
          </w:p>
        </w:tc>
      </w:tr>
      <w:tr w14:paraId="0963C53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DA5B">
            <w:pPr>
              <w:jc w:val="center"/>
              <w:rPr>
                <w:rFonts w:hint="default" w:cs="宋体"/>
                <w:b/>
                <w:color w:val="000000"/>
                <w:sz w:val="20"/>
                <w:szCs w:val="20"/>
              </w:rPr>
            </w:pPr>
          </w:p>
        </w:tc>
        <w:tc>
          <w:tcPr>
            <w:tcW w:w="104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B01609">
            <w:pPr>
              <w:jc w:val="center"/>
              <w:rPr>
                <w:rFonts w:hint="default" w:cs="宋体"/>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BF7A9">
            <w:pPr>
              <w:jc w:val="center"/>
              <w:rPr>
                <w:rFonts w:hint="default" w:cs="宋体"/>
                <w:b/>
                <w:color w:val="000000"/>
                <w:sz w:val="20"/>
                <w:szCs w:val="20"/>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F0E34">
            <w:pPr>
              <w:jc w:val="center"/>
              <w:rPr>
                <w:rFonts w:hint="default" w:cs="宋体"/>
                <w:b/>
                <w:color w:val="000000"/>
                <w:sz w:val="20"/>
                <w:szCs w:val="20"/>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0A7E">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9EED">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A936C">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3360">
            <w:pPr>
              <w:jc w:val="center"/>
              <w:rPr>
                <w:rFonts w:hint="default" w:cs="宋体"/>
                <w:b/>
                <w:color w:val="000000"/>
                <w:sz w:val="20"/>
                <w:szCs w:val="20"/>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E94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C2B4B">
            <w:pPr>
              <w:jc w:val="center"/>
              <w:rPr>
                <w:rFonts w:hint="default" w:cs="宋体"/>
                <w:b/>
                <w:color w:val="000000"/>
                <w:sz w:val="20"/>
                <w:szCs w:val="20"/>
              </w:rPr>
            </w:pPr>
          </w:p>
        </w:tc>
      </w:tr>
      <w:tr w14:paraId="5B81AF29">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6F1C">
            <w:pPr>
              <w:jc w:val="center"/>
              <w:rPr>
                <w:rFonts w:hint="default" w:cs="宋体"/>
                <w:b/>
                <w:color w:val="000000"/>
                <w:sz w:val="20"/>
                <w:szCs w:val="20"/>
              </w:rPr>
            </w:pPr>
          </w:p>
        </w:tc>
        <w:tc>
          <w:tcPr>
            <w:tcW w:w="104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B5CD00">
            <w:pPr>
              <w:jc w:val="center"/>
              <w:rPr>
                <w:rFonts w:hint="default" w:cs="宋体"/>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4E48E">
            <w:pPr>
              <w:jc w:val="center"/>
              <w:rPr>
                <w:rFonts w:hint="default" w:cs="宋体"/>
                <w:b/>
                <w:color w:val="000000"/>
                <w:sz w:val="20"/>
                <w:szCs w:val="20"/>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54EE3">
            <w:pPr>
              <w:jc w:val="center"/>
              <w:rPr>
                <w:rFonts w:hint="default" w:cs="宋体"/>
                <w:b/>
                <w:color w:val="000000"/>
                <w:sz w:val="20"/>
                <w:szCs w:val="20"/>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22980">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0D38">
            <w:pPr>
              <w:jc w:val="center"/>
              <w:rPr>
                <w:rFonts w:hint="default" w:cs="宋体"/>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8DC6">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E8CB">
            <w:pPr>
              <w:jc w:val="center"/>
              <w:rPr>
                <w:rFonts w:hint="default" w:cs="宋体"/>
                <w:b/>
                <w:color w:val="000000"/>
                <w:sz w:val="20"/>
                <w:szCs w:val="20"/>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D220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78D1F">
            <w:pPr>
              <w:jc w:val="center"/>
              <w:rPr>
                <w:rFonts w:hint="default" w:cs="宋体"/>
                <w:b/>
                <w:color w:val="000000"/>
                <w:sz w:val="20"/>
                <w:szCs w:val="20"/>
              </w:rPr>
            </w:pPr>
          </w:p>
        </w:tc>
      </w:tr>
      <w:tr w14:paraId="3692E62B">
        <w:tblPrEx>
          <w:tblCellMar>
            <w:top w:w="0" w:type="dxa"/>
            <w:left w:w="0" w:type="dxa"/>
            <w:bottom w:w="0" w:type="dxa"/>
            <w:right w:w="0" w:type="dxa"/>
          </w:tblCellMar>
        </w:tblPrEx>
        <w:trPr>
          <w:trHeight w:val="312" w:hRule="exact"/>
        </w:trPr>
        <w:tc>
          <w:tcPr>
            <w:tcW w:w="15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A76E">
            <w:pPr>
              <w:jc w:val="center"/>
              <w:textAlignment w:val="center"/>
              <w:rPr>
                <w:rFonts w:hint="default" w:cs="宋体"/>
                <w:b/>
                <w:color w:val="000000"/>
                <w:sz w:val="20"/>
                <w:szCs w:val="20"/>
              </w:rPr>
            </w:pPr>
            <w:r>
              <w:rPr>
                <w:rFonts w:cs="宋体"/>
                <w:b/>
                <w:color w:val="000000"/>
                <w:sz w:val="20"/>
                <w:szCs w:val="20"/>
              </w:rPr>
              <w:t>合计</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06E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3,393.31</w:t>
            </w:r>
            <w:r>
              <w:rPr>
                <w:rFonts w:ascii="Times New Roman" w:hAnsi="Times New Roman"/>
                <w:b/>
                <w:color w:val="000000"/>
                <w:sz w:val="20"/>
                <w:u w:color="auto"/>
              </w:rPr>
              <w:t xml:space="preserve"> </w:t>
            </w:r>
          </w:p>
        </w:tc>
        <w:tc>
          <w:tcPr>
            <w:tcW w:w="5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ED7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3,375.91</w:t>
            </w:r>
            <w:r>
              <w:rPr>
                <w:rFonts w:ascii="Times New Roman" w:hAnsi="Times New Roman"/>
                <w:b/>
                <w:color w:val="000000"/>
                <w:sz w:val="20"/>
                <w:u w:color="auto"/>
              </w:rPr>
              <w:t xml:space="preserve"> </w:t>
            </w:r>
          </w:p>
        </w:tc>
        <w:tc>
          <w:tcPr>
            <w:tcW w:w="3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6D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4E7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17.40</w:t>
            </w:r>
            <w:r>
              <w:rPr>
                <w:rFonts w:ascii="Times New Roman" w:hAnsi="Times New Roman"/>
                <w:b/>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108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17.40</w:t>
            </w:r>
            <w:r>
              <w:rPr>
                <w:rFonts w:ascii="Times New Roman" w:hAnsi="Times New Roman"/>
                <w:b/>
                <w:color w:val="000000"/>
                <w:sz w:val="20"/>
                <w:u w:color="auto"/>
              </w:rPr>
              <w:t xml:space="preserve"> </w:t>
            </w:r>
          </w:p>
        </w:tc>
        <w:tc>
          <w:tcPr>
            <w:tcW w:w="3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E0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DA5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44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899A4F6">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ED92">
            <w:pPr>
              <w:textAlignment w:val="center"/>
              <w:rPr>
                <w:rFonts w:hint="default" w:cs="宋体"/>
                <w:color w:val="000000"/>
                <w:sz w:val="20"/>
                <w:szCs w:val="20"/>
              </w:rPr>
            </w:pPr>
            <w:r>
              <w:rPr>
                <w:rFonts w:cs="宋体"/>
                <w:b/>
                <w:color w:val="000000"/>
                <w:sz w:val="20"/>
                <w:szCs w:val="20"/>
              </w:rPr>
              <w:t>205</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340F5">
            <w:pPr>
              <w:textAlignment w:val="center"/>
              <w:rPr>
                <w:rFonts w:hint="default" w:cs="宋体"/>
                <w:color w:val="000000"/>
                <w:sz w:val="20"/>
                <w:szCs w:val="20"/>
              </w:rPr>
            </w:pPr>
            <w:r>
              <w:rPr>
                <w:rFonts w:cs="宋体"/>
                <w:b/>
                <w:color w:val="000000"/>
                <w:sz w:val="20"/>
                <w:szCs w:val="20"/>
              </w:rPr>
              <w:t>教育支出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1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2,916.43</w:t>
            </w:r>
            <w:r>
              <w:rPr>
                <w:rFonts w:ascii="Times New Roman" w:hAnsi="Times New Roman"/>
                <w:b/>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6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2,899.03</w:t>
            </w:r>
            <w:r>
              <w:rPr>
                <w:rFonts w:ascii="Times New Roman" w:hAnsi="Times New Roman"/>
                <w:b/>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C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6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A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9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4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E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8BD27F">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104C">
            <w:pPr>
              <w:textAlignment w:val="center"/>
              <w:rPr>
                <w:rFonts w:hint="default" w:cs="宋体"/>
                <w:color w:val="000000"/>
                <w:sz w:val="20"/>
                <w:szCs w:val="20"/>
              </w:rPr>
            </w:pPr>
            <w:r>
              <w:rPr>
                <w:rFonts w:cs="宋体"/>
                <w:b/>
                <w:color w:val="000000"/>
                <w:sz w:val="20"/>
                <w:szCs w:val="20"/>
              </w:rPr>
              <w:t>20502</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18C4E">
            <w:pPr>
              <w:textAlignment w:val="center"/>
              <w:rPr>
                <w:rFonts w:hint="default" w:cs="宋体"/>
                <w:color w:val="000000"/>
                <w:sz w:val="20"/>
                <w:szCs w:val="20"/>
              </w:rPr>
            </w:pPr>
            <w:r>
              <w:rPr>
                <w:rFonts w:cs="宋体"/>
                <w:b/>
                <w:color w:val="000000"/>
                <w:sz w:val="20"/>
                <w:szCs w:val="20"/>
              </w:rPr>
              <w:t>普通教育</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C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2,916.19</w:t>
            </w:r>
            <w:r>
              <w:rPr>
                <w:rFonts w:ascii="Times New Roman" w:hAnsi="Times New Roman"/>
                <w:b/>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45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2,898.79</w:t>
            </w:r>
            <w:r>
              <w:rPr>
                <w:rFonts w:ascii="Times New Roman" w:hAnsi="Times New Roman"/>
                <w:b/>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2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A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F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B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F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C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796C12">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272B">
            <w:pPr>
              <w:textAlignment w:val="center"/>
              <w:rPr>
                <w:rFonts w:hint="default" w:cs="宋体"/>
                <w:color w:val="000000"/>
                <w:sz w:val="20"/>
                <w:szCs w:val="20"/>
              </w:rPr>
            </w:pPr>
            <w:r>
              <w:rPr>
                <w:rFonts w:cs="宋体"/>
                <w:color w:val="000000"/>
                <w:sz w:val="20"/>
                <w:szCs w:val="20"/>
              </w:rPr>
              <w:t>2050201</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D34D8">
            <w:pPr>
              <w:textAlignment w:val="center"/>
              <w:rPr>
                <w:rFonts w:hint="default" w:cs="宋体"/>
                <w:color w:val="000000"/>
                <w:sz w:val="20"/>
                <w:szCs w:val="20"/>
              </w:rPr>
            </w:pPr>
            <w:r>
              <w:rPr>
                <w:rFonts w:cs="宋体"/>
                <w:color w:val="000000"/>
                <w:sz w:val="20"/>
                <w:szCs w:val="20"/>
              </w:rPr>
              <w:t>学前教育</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E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1,176.65</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9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1,162.25</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9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1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B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B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7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4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42DB84">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BDD8">
            <w:pPr>
              <w:textAlignment w:val="center"/>
              <w:rPr>
                <w:rFonts w:hint="default" w:cs="宋体"/>
                <w:color w:val="000000"/>
                <w:sz w:val="20"/>
                <w:szCs w:val="20"/>
              </w:rPr>
            </w:pPr>
            <w:r>
              <w:rPr>
                <w:rFonts w:cs="宋体"/>
                <w:color w:val="000000"/>
                <w:sz w:val="20"/>
                <w:szCs w:val="20"/>
              </w:rPr>
              <w:t>2050202</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8BBE2">
            <w:pPr>
              <w:textAlignment w:val="center"/>
              <w:rPr>
                <w:rFonts w:hint="default" w:cs="宋体"/>
                <w:color w:val="000000"/>
                <w:sz w:val="20"/>
                <w:szCs w:val="20"/>
              </w:rPr>
            </w:pPr>
            <w:r>
              <w:rPr>
                <w:rFonts w:cs="宋体"/>
                <w:color w:val="000000"/>
                <w:sz w:val="20"/>
                <w:szCs w:val="20"/>
              </w:rPr>
              <w:t>小学教育</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0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1,739.54</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4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1,736.54</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9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B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0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E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9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C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854934">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C22B">
            <w:pPr>
              <w:textAlignment w:val="center"/>
              <w:rPr>
                <w:rFonts w:hint="default" w:cs="宋体"/>
                <w:color w:val="000000"/>
                <w:sz w:val="20"/>
                <w:szCs w:val="20"/>
              </w:rPr>
            </w:pPr>
            <w:r>
              <w:rPr>
                <w:rFonts w:cs="宋体"/>
                <w:b/>
                <w:color w:val="000000"/>
                <w:sz w:val="20"/>
                <w:szCs w:val="20"/>
              </w:rPr>
              <w:t>20507</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8C81C">
            <w:pPr>
              <w:textAlignment w:val="center"/>
              <w:rPr>
                <w:rFonts w:hint="default" w:cs="宋体"/>
                <w:color w:val="000000"/>
                <w:sz w:val="20"/>
                <w:szCs w:val="20"/>
              </w:rPr>
            </w:pPr>
            <w:r>
              <w:rPr>
                <w:rFonts w:cs="宋体"/>
                <w:b/>
                <w:color w:val="000000"/>
                <w:sz w:val="20"/>
                <w:szCs w:val="20"/>
              </w:rPr>
              <w:t>特殊教育</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1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A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B3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3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F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9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B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A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CF249">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4DFD">
            <w:pPr>
              <w:textAlignment w:val="center"/>
              <w:rPr>
                <w:rFonts w:hint="default" w:cs="宋体"/>
                <w:color w:val="000000"/>
                <w:sz w:val="20"/>
                <w:szCs w:val="20"/>
              </w:rPr>
            </w:pPr>
            <w:r>
              <w:rPr>
                <w:rFonts w:cs="宋体"/>
                <w:color w:val="000000"/>
                <w:sz w:val="20"/>
                <w:szCs w:val="20"/>
              </w:rPr>
              <w:t>2050799</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E62B0">
            <w:pPr>
              <w:textAlignment w:val="center"/>
              <w:rPr>
                <w:rFonts w:hint="default" w:cs="宋体"/>
                <w:color w:val="000000"/>
                <w:sz w:val="20"/>
                <w:szCs w:val="20"/>
              </w:rPr>
            </w:pPr>
            <w:r>
              <w:rPr>
                <w:rFonts w:cs="宋体"/>
                <w:color w:val="000000"/>
                <w:sz w:val="20"/>
                <w:szCs w:val="20"/>
              </w:rPr>
              <w:t>其他特殊教育支出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3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B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8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5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5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5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A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9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DA849E">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74E7">
            <w:pPr>
              <w:textAlignment w:val="center"/>
              <w:rPr>
                <w:rFonts w:hint="default" w:cs="宋体"/>
                <w:color w:val="000000"/>
                <w:sz w:val="20"/>
                <w:szCs w:val="20"/>
              </w:rPr>
            </w:pPr>
            <w:r>
              <w:rPr>
                <w:rFonts w:cs="宋体"/>
                <w:b/>
                <w:color w:val="000000"/>
                <w:sz w:val="20"/>
                <w:szCs w:val="20"/>
              </w:rPr>
              <w:t>208</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4B0BB">
            <w:pPr>
              <w:textAlignment w:val="center"/>
              <w:rPr>
                <w:rFonts w:hint="default" w:cs="宋体"/>
                <w:color w:val="000000"/>
                <w:sz w:val="20"/>
                <w:szCs w:val="20"/>
              </w:rPr>
            </w:pPr>
            <w:r>
              <w:rPr>
                <w:rFonts w:cs="宋体"/>
                <w:b/>
                <w:color w:val="000000"/>
                <w:sz w:val="20"/>
                <w:szCs w:val="20"/>
              </w:rPr>
              <w:t>社会保障和就业支出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5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252.54</w:t>
            </w:r>
            <w:r>
              <w:rPr>
                <w:rFonts w:ascii="Times New Roman" w:hAnsi="Times New Roman"/>
                <w:b/>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6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252.54</w:t>
            </w:r>
            <w:r>
              <w:rPr>
                <w:rFonts w:ascii="Times New Roman" w:hAnsi="Times New Roman"/>
                <w:b/>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A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F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E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7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3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4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3DE3FA">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3DCE">
            <w:pPr>
              <w:textAlignment w:val="center"/>
              <w:rPr>
                <w:rFonts w:hint="default" w:cs="宋体"/>
                <w:color w:val="000000"/>
                <w:sz w:val="20"/>
                <w:szCs w:val="20"/>
              </w:rPr>
            </w:pPr>
            <w:r>
              <w:rPr>
                <w:rFonts w:cs="宋体"/>
                <w:b/>
                <w:color w:val="000000"/>
                <w:sz w:val="20"/>
                <w:szCs w:val="20"/>
              </w:rPr>
              <w:t>20805</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A3E98">
            <w:pPr>
              <w:textAlignment w:val="center"/>
              <w:rPr>
                <w:rFonts w:hint="default" w:cs="宋体"/>
                <w:color w:val="000000"/>
                <w:sz w:val="20"/>
                <w:szCs w:val="20"/>
              </w:rPr>
            </w:pPr>
            <w:r>
              <w:rPr>
                <w:rFonts w:cs="宋体"/>
                <w:b/>
                <w:color w:val="000000"/>
                <w:sz w:val="20"/>
                <w:szCs w:val="20"/>
              </w:rPr>
              <w:t>行政事业单位养老支出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F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228.89</w:t>
            </w:r>
            <w:r>
              <w:rPr>
                <w:rFonts w:ascii="Times New Roman" w:hAnsi="Times New Roman"/>
                <w:b/>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8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228.89</w:t>
            </w:r>
            <w:r>
              <w:rPr>
                <w:rFonts w:ascii="Times New Roman" w:hAnsi="Times New Roman"/>
                <w:b/>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0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B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5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1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4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A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04D0C9">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7B53">
            <w:pPr>
              <w:textAlignment w:val="center"/>
              <w:rPr>
                <w:rFonts w:hint="default" w:cs="宋体"/>
                <w:color w:val="000000"/>
                <w:sz w:val="20"/>
                <w:szCs w:val="20"/>
              </w:rPr>
            </w:pPr>
            <w:r>
              <w:rPr>
                <w:rFonts w:cs="宋体"/>
                <w:color w:val="000000"/>
                <w:sz w:val="20"/>
                <w:szCs w:val="20"/>
              </w:rPr>
              <w:t>2080505</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5877">
            <w:pPr>
              <w:textAlignment w:val="center"/>
              <w:rPr>
                <w:rFonts w:hint="default" w:cs="宋体"/>
                <w:color w:val="000000"/>
                <w:sz w:val="20"/>
                <w:szCs w:val="20"/>
              </w:rPr>
            </w:pPr>
            <w:r>
              <w:rPr>
                <w:rFonts w:cs="宋体"/>
                <w:color w:val="000000"/>
                <w:sz w:val="20"/>
                <w:szCs w:val="20"/>
              </w:rPr>
              <w:t>机关事业单位基本养老保险缴费支出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F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144.43</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2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144.43</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6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2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E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8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4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B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DB25BA">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2112">
            <w:pPr>
              <w:textAlignment w:val="center"/>
              <w:rPr>
                <w:rFonts w:hint="default" w:cs="宋体"/>
                <w:color w:val="000000"/>
                <w:sz w:val="20"/>
                <w:szCs w:val="20"/>
              </w:rPr>
            </w:pPr>
            <w:r>
              <w:rPr>
                <w:rFonts w:cs="宋体"/>
                <w:color w:val="000000"/>
                <w:sz w:val="20"/>
                <w:szCs w:val="20"/>
              </w:rPr>
              <w:t>2080506</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E4E09">
            <w:pPr>
              <w:textAlignment w:val="center"/>
              <w:rPr>
                <w:rFonts w:hint="default" w:cs="宋体"/>
                <w:color w:val="000000"/>
                <w:sz w:val="20"/>
                <w:szCs w:val="20"/>
              </w:rPr>
            </w:pPr>
            <w:r>
              <w:rPr>
                <w:rFonts w:cs="宋体"/>
                <w:color w:val="000000"/>
                <w:sz w:val="20"/>
                <w:szCs w:val="20"/>
              </w:rPr>
              <w:t>机关事业单位职业年金缴费支出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4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75.47</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1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75.47</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F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F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D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1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0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D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B74AF0">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06EF">
            <w:pPr>
              <w:textAlignment w:val="center"/>
              <w:rPr>
                <w:rFonts w:hint="default" w:cs="宋体"/>
                <w:color w:val="000000"/>
                <w:sz w:val="20"/>
                <w:szCs w:val="20"/>
              </w:rPr>
            </w:pPr>
            <w:r>
              <w:rPr>
                <w:rFonts w:cs="宋体"/>
                <w:color w:val="000000"/>
                <w:sz w:val="20"/>
                <w:szCs w:val="20"/>
              </w:rPr>
              <w:t>2080599</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0E356">
            <w:pPr>
              <w:textAlignment w:val="center"/>
              <w:rPr>
                <w:rFonts w:hint="default" w:cs="宋体"/>
                <w:color w:val="000000"/>
                <w:sz w:val="20"/>
                <w:szCs w:val="20"/>
              </w:rPr>
            </w:pPr>
            <w:r>
              <w:rPr>
                <w:rFonts w:cs="宋体"/>
                <w:color w:val="000000"/>
                <w:sz w:val="20"/>
                <w:szCs w:val="20"/>
              </w:rPr>
              <w:t>其他行政事业单位养老支出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8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9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1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C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E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C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6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7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04F933">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5967">
            <w:pPr>
              <w:textAlignment w:val="center"/>
              <w:rPr>
                <w:rFonts w:hint="default" w:cs="宋体"/>
                <w:color w:val="000000"/>
                <w:sz w:val="20"/>
                <w:szCs w:val="20"/>
              </w:rPr>
            </w:pPr>
            <w:r>
              <w:rPr>
                <w:rFonts w:cs="宋体"/>
                <w:b/>
                <w:color w:val="000000"/>
                <w:sz w:val="20"/>
                <w:szCs w:val="20"/>
              </w:rPr>
              <w:t>20808</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0502C">
            <w:pPr>
              <w:textAlignment w:val="center"/>
              <w:rPr>
                <w:rFonts w:hint="default" w:cs="宋体"/>
                <w:color w:val="000000"/>
                <w:sz w:val="20"/>
                <w:szCs w:val="20"/>
              </w:rPr>
            </w:pPr>
            <w:r>
              <w:rPr>
                <w:rFonts w:cs="宋体"/>
                <w:b/>
                <w:color w:val="000000"/>
                <w:sz w:val="20"/>
                <w:szCs w:val="20"/>
              </w:rPr>
              <w:t>抚恤</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5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23.65</w:t>
            </w:r>
            <w:r>
              <w:rPr>
                <w:rFonts w:ascii="Times New Roman" w:hAnsi="Times New Roman"/>
                <w:b/>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7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23.65</w:t>
            </w:r>
            <w:r>
              <w:rPr>
                <w:rFonts w:ascii="Times New Roman" w:hAnsi="Times New Roman"/>
                <w:b/>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2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9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E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4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1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8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E22E87">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3992">
            <w:pPr>
              <w:textAlignment w:val="center"/>
              <w:rPr>
                <w:rFonts w:hint="default" w:cs="宋体"/>
                <w:color w:val="000000"/>
                <w:sz w:val="20"/>
                <w:szCs w:val="20"/>
              </w:rPr>
            </w:pPr>
            <w:r>
              <w:rPr>
                <w:rFonts w:cs="宋体"/>
                <w:color w:val="000000"/>
                <w:sz w:val="20"/>
                <w:szCs w:val="20"/>
              </w:rPr>
              <w:t>2080801</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6DE63">
            <w:pPr>
              <w:textAlignment w:val="center"/>
              <w:rPr>
                <w:rFonts w:hint="default" w:cs="宋体"/>
                <w:color w:val="000000"/>
                <w:sz w:val="20"/>
                <w:szCs w:val="20"/>
              </w:rPr>
            </w:pPr>
            <w:r>
              <w:rPr>
                <w:rFonts w:cs="宋体"/>
                <w:color w:val="000000"/>
                <w:sz w:val="20"/>
                <w:szCs w:val="20"/>
              </w:rPr>
              <w:t>死亡抚恤</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B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F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8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1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F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3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2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5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2DAC37">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FA00">
            <w:pPr>
              <w:textAlignment w:val="center"/>
              <w:rPr>
                <w:rFonts w:hint="default" w:cs="宋体"/>
                <w:color w:val="000000"/>
                <w:sz w:val="20"/>
                <w:szCs w:val="20"/>
              </w:rPr>
            </w:pPr>
            <w:r>
              <w:rPr>
                <w:rFonts w:cs="宋体"/>
                <w:b/>
                <w:color w:val="000000"/>
                <w:sz w:val="20"/>
                <w:szCs w:val="20"/>
              </w:rPr>
              <w:t>210</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08B43">
            <w:pPr>
              <w:textAlignment w:val="center"/>
              <w:rPr>
                <w:rFonts w:hint="default" w:cs="宋体"/>
                <w:color w:val="000000"/>
                <w:sz w:val="20"/>
                <w:szCs w:val="20"/>
              </w:rPr>
            </w:pPr>
            <w:r>
              <w:rPr>
                <w:rFonts w:cs="宋体"/>
                <w:b/>
                <w:color w:val="000000"/>
                <w:sz w:val="20"/>
                <w:szCs w:val="20"/>
              </w:rPr>
              <w:t>卫生健康支出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2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7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B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9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C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0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3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F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732F97">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0A4C">
            <w:pPr>
              <w:textAlignment w:val="center"/>
              <w:rPr>
                <w:rFonts w:hint="default" w:cs="宋体"/>
                <w:color w:val="000000"/>
                <w:sz w:val="20"/>
                <w:szCs w:val="20"/>
              </w:rPr>
            </w:pPr>
            <w:r>
              <w:rPr>
                <w:rFonts w:cs="宋体"/>
                <w:b/>
                <w:color w:val="000000"/>
                <w:sz w:val="20"/>
                <w:szCs w:val="20"/>
              </w:rPr>
              <w:t>21011</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0B999">
            <w:pPr>
              <w:textAlignment w:val="center"/>
              <w:rPr>
                <w:rFonts w:hint="default" w:cs="宋体"/>
                <w:color w:val="000000"/>
                <w:sz w:val="20"/>
                <w:szCs w:val="20"/>
              </w:rPr>
            </w:pPr>
            <w:r>
              <w:rPr>
                <w:rFonts w:cs="宋体"/>
                <w:b/>
                <w:color w:val="000000"/>
                <w:sz w:val="20"/>
                <w:szCs w:val="20"/>
              </w:rPr>
              <w:t>行政事业单位医疗</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D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2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3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F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3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1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2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8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66792A">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E959">
            <w:pPr>
              <w:textAlignment w:val="center"/>
              <w:rPr>
                <w:rFonts w:hint="default" w:cs="宋体"/>
                <w:color w:val="000000"/>
                <w:sz w:val="20"/>
                <w:szCs w:val="20"/>
              </w:rPr>
            </w:pPr>
            <w:r>
              <w:rPr>
                <w:rFonts w:cs="宋体"/>
                <w:color w:val="000000"/>
                <w:sz w:val="20"/>
                <w:szCs w:val="20"/>
              </w:rPr>
              <w:t>2101102</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6096">
            <w:pPr>
              <w:textAlignment w:val="center"/>
              <w:rPr>
                <w:rFonts w:hint="default" w:cs="宋体"/>
                <w:color w:val="000000"/>
                <w:sz w:val="20"/>
                <w:szCs w:val="20"/>
              </w:rPr>
            </w:pPr>
            <w:r>
              <w:rPr>
                <w:rFonts w:cs="宋体"/>
                <w:color w:val="000000"/>
                <w:sz w:val="20"/>
                <w:szCs w:val="20"/>
              </w:rPr>
              <w:t>事业单位医疗</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D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65.34</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8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65.34</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F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4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9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4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1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A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9F73EF">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22D7">
            <w:pPr>
              <w:textAlignment w:val="center"/>
              <w:rPr>
                <w:rFonts w:hint="default" w:cs="宋体"/>
                <w:color w:val="000000"/>
                <w:sz w:val="20"/>
                <w:szCs w:val="20"/>
              </w:rPr>
            </w:pPr>
            <w:r>
              <w:rPr>
                <w:rFonts w:cs="宋体"/>
                <w:color w:val="000000"/>
                <w:sz w:val="20"/>
                <w:szCs w:val="20"/>
              </w:rPr>
              <w:t>2101199</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A4F4A">
            <w:pPr>
              <w:textAlignment w:val="center"/>
              <w:rPr>
                <w:rFonts w:hint="default" w:cs="宋体"/>
                <w:color w:val="000000"/>
                <w:sz w:val="20"/>
                <w:szCs w:val="20"/>
              </w:rPr>
            </w:pPr>
            <w:r>
              <w:rPr>
                <w:rFonts w:cs="宋体"/>
                <w:color w:val="000000"/>
                <w:sz w:val="20"/>
                <w:szCs w:val="20"/>
              </w:rPr>
              <w:t>其他行政事业单位医疗支出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E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28.59</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D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28.59</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D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8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4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F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3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8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2411DE">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F9D7">
            <w:pPr>
              <w:textAlignment w:val="center"/>
              <w:rPr>
                <w:rFonts w:hint="default" w:cs="宋体"/>
                <w:color w:val="000000"/>
                <w:sz w:val="20"/>
                <w:szCs w:val="20"/>
              </w:rPr>
            </w:pPr>
            <w:r>
              <w:rPr>
                <w:rFonts w:cs="宋体"/>
                <w:b/>
                <w:color w:val="000000"/>
                <w:sz w:val="20"/>
                <w:szCs w:val="20"/>
              </w:rPr>
              <w:t>221</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A6B8F">
            <w:pPr>
              <w:textAlignment w:val="center"/>
              <w:rPr>
                <w:rFonts w:hint="default" w:cs="宋体"/>
                <w:color w:val="000000"/>
                <w:sz w:val="20"/>
                <w:szCs w:val="20"/>
              </w:rPr>
            </w:pPr>
            <w:r>
              <w:rPr>
                <w:rFonts w:cs="宋体"/>
                <w:b/>
                <w:color w:val="000000"/>
                <w:sz w:val="20"/>
                <w:szCs w:val="20"/>
              </w:rPr>
              <w:t>住房保障支出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9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4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3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5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B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6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3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8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0BF637">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4643">
            <w:pPr>
              <w:textAlignment w:val="center"/>
              <w:rPr>
                <w:rFonts w:hint="default" w:cs="宋体"/>
                <w:color w:val="000000"/>
                <w:sz w:val="20"/>
                <w:szCs w:val="20"/>
              </w:rPr>
            </w:pPr>
            <w:r>
              <w:rPr>
                <w:rFonts w:cs="宋体"/>
                <w:b/>
                <w:color w:val="000000"/>
                <w:sz w:val="20"/>
                <w:szCs w:val="20"/>
              </w:rPr>
              <w:t>22102</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BBC1D">
            <w:pPr>
              <w:textAlignment w:val="center"/>
              <w:rPr>
                <w:rFonts w:hint="default" w:cs="宋体"/>
                <w:color w:val="000000"/>
                <w:sz w:val="20"/>
                <w:szCs w:val="20"/>
              </w:rPr>
            </w:pPr>
            <w:r>
              <w:rPr>
                <w:rFonts w:cs="宋体"/>
                <w:b/>
                <w:color w:val="000000"/>
                <w:sz w:val="20"/>
                <w:szCs w:val="20"/>
              </w:rPr>
              <w:t>住房改革支出</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D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5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4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0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1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A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D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1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44FD4C">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5E65">
            <w:pPr>
              <w:textAlignment w:val="center"/>
              <w:rPr>
                <w:rFonts w:hint="default" w:cs="宋体"/>
                <w:color w:val="000000"/>
                <w:sz w:val="20"/>
                <w:szCs w:val="20"/>
              </w:rPr>
            </w:pPr>
            <w:r>
              <w:rPr>
                <w:rFonts w:cs="宋体"/>
                <w:color w:val="000000"/>
                <w:sz w:val="20"/>
                <w:szCs w:val="20"/>
              </w:rPr>
              <w:t>2210201</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AC4FF">
            <w:pPr>
              <w:textAlignment w:val="center"/>
              <w:rPr>
                <w:rFonts w:hint="default" w:cs="宋体"/>
                <w:color w:val="000000"/>
                <w:sz w:val="20"/>
                <w:szCs w:val="20"/>
              </w:rPr>
            </w:pPr>
            <w:r>
              <w:rPr>
                <w:rFonts w:cs="宋体"/>
                <w:color w:val="000000"/>
                <w:sz w:val="20"/>
                <w:szCs w:val="20"/>
              </w:rPr>
              <w:t>住房公积金</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4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122.11</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0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122.11</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9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7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8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2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4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6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35FFC">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9538">
            <w:pPr>
              <w:textAlignment w:val="center"/>
              <w:rPr>
                <w:rFonts w:hint="default" w:cs="宋体"/>
                <w:color w:val="000000"/>
                <w:sz w:val="20"/>
                <w:szCs w:val="20"/>
              </w:rPr>
            </w:pPr>
            <w:r>
              <w:rPr>
                <w:rFonts w:cs="宋体"/>
                <w:color w:val="000000"/>
                <w:sz w:val="20"/>
                <w:szCs w:val="20"/>
              </w:rPr>
              <w:t>2210203</w:t>
            </w:r>
          </w:p>
        </w:tc>
        <w:tc>
          <w:tcPr>
            <w:tcW w:w="10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E494C">
            <w:pPr>
              <w:textAlignment w:val="center"/>
              <w:rPr>
                <w:rFonts w:hint="default" w:cs="宋体"/>
                <w:color w:val="000000"/>
                <w:sz w:val="20"/>
                <w:szCs w:val="20"/>
              </w:rPr>
            </w:pPr>
            <w:r>
              <w:rPr>
                <w:rFonts w:cs="宋体"/>
                <w:color w:val="000000"/>
                <w:sz w:val="20"/>
                <w:szCs w:val="20"/>
              </w:rPr>
              <w:t>购房补贴</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0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0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7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F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5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2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5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7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59FE05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09360D77">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04"/>
        <w:gridCol w:w="1688"/>
        <w:gridCol w:w="1557"/>
        <w:gridCol w:w="1693"/>
        <w:gridCol w:w="1947"/>
      </w:tblGrid>
      <w:tr w14:paraId="25226CF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4D5C2AE">
            <w:pPr>
              <w:jc w:val="center"/>
              <w:textAlignment w:val="bottom"/>
              <w:rPr>
                <w:rFonts w:hint="default" w:cs="宋体"/>
                <w:b/>
                <w:color w:val="000000"/>
                <w:sz w:val="32"/>
                <w:szCs w:val="32"/>
              </w:rPr>
            </w:pPr>
            <w:r>
              <w:rPr>
                <w:rFonts w:cs="宋体"/>
                <w:b/>
                <w:color w:val="000000"/>
                <w:sz w:val="32"/>
                <w:szCs w:val="32"/>
              </w:rPr>
              <w:t>支出决算表</w:t>
            </w:r>
          </w:p>
        </w:tc>
      </w:tr>
      <w:tr w14:paraId="22AA922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944C54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重庆市九龙坡区玉清寺小学校 </w:t>
            </w:r>
          </w:p>
        </w:tc>
        <w:tc>
          <w:tcPr>
            <w:tcW w:w="556" w:type="pct"/>
            <w:tcBorders>
              <w:top w:val="nil"/>
              <w:left w:val="nil"/>
              <w:bottom w:val="nil"/>
              <w:right w:val="nil"/>
            </w:tcBorders>
            <w:shd w:val="clear" w:color="auto" w:fill="auto"/>
            <w:noWrap/>
            <w:tcMar>
              <w:top w:w="15" w:type="dxa"/>
              <w:left w:w="15" w:type="dxa"/>
              <w:right w:w="15" w:type="dxa"/>
            </w:tcMar>
            <w:vAlign w:val="bottom"/>
          </w:tcPr>
          <w:p w14:paraId="2F7E6C7C">
            <w:pPr>
              <w:rPr>
                <w:rFonts w:hint="default" w:cs="宋体"/>
                <w:color w:val="000000"/>
                <w:sz w:val="20"/>
                <w:szCs w:val="20"/>
              </w:rPr>
            </w:pPr>
          </w:p>
        </w:tc>
        <w:tc>
          <w:tcPr>
            <w:tcW w:w="550" w:type="pct"/>
            <w:tcBorders>
              <w:top w:val="nil"/>
              <w:left w:val="nil"/>
              <w:bottom w:val="nil"/>
              <w:right w:val="nil"/>
            </w:tcBorders>
            <w:shd w:val="clear" w:color="auto" w:fill="auto"/>
            <w:noWrap/>
            <w:tcMar>
              <w:top w:w="15" w:type="dxa"/>
              <w:left w:w="15" w:type="dxa"/>
              <w:right w:w="15" w:type="dxa"/>
            </w:tcMar>
            <w:vAlign w:val="bottom"/>
          </w:tcPr>
          <w:p w14:paraId="70D32A3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936BE7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93365A3">
            <w:pPr>
              <w:rPr>
                <w:rFonts w:hint="default" w:cs="宋体"/>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3CA989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342B99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6AB6204">
            <w:pPr>
              <w:rPr>
                <w:rFonts w:hint="default" w:cs="宋体"/>
                <w:color w:val="000000"/>
                <w:sz w:val="20"/>
                <w:szCs w:val="20"/>
              </w:rPr>
            </w:pPr>
          </w:p>
        </w:tc>
        <w:tc>
          <w:tcPr>
            <w:tcW w:w="556" w:type="pct"/>
            <w:tcBorders>
              <w:top w:val="nil"/>
              <w:left w:val="nil"/>
              <w:bottom w:val="nil"/>
              <w:right w:val="nil"/>
            </w:tcBorders>
            <w:shd w:val="clear" w:color="auto" w:fill="auto"/>
            <w:noWrap/>
            <w:tcMar>
              <w:top w:w="15" w:type="dxa"/>
              <w:left w:w="15" w:type="dxa"/>
              <w:right w:w="15" w:type="dxa"/>
            </w:tcMar>
            <w:vAlign w:val="bottom"/>
          </w:tcPr>
          <w:p w14:paraId="6F182252">
            <w:pPr>
              <w:rPr>
                <w:rFonts w:hint="default" w:cs="宋体"/>
                <w:color w:val="000000"/>
                <w:sz w:val="20"/>
                <w:szCs w:val="20"/>
              </w:rPr>
            </w:pPr>
          </w:p>
        </w:tc>
        <w:tc>
          <w:tcPr>
            <w:tcW w:w="550" w:type="pct"/>
            <w:tcBorders>
              <w:top w:val="nil"/>
              <w:left w:val="nil"/>
              <w:bottom w:val="nil"/>
              <w:right w:val="nil"/>
            </w:tcBorders>
            <w:shd w:val="clear" w:color="auto" w:fill="auto"/>
            <w:noWrap/>
            <w:tcMar>
              <w:top w:w="15" w:type="dxa"/>
              <w:left w:w="15" w:type="dxa"/>
              <w:right w:w="15" w:type="dxa"/>
            </w:tcMar>
            <w:vAlign w:val="bottom"/>
          </w:tcPr>
          <w:p w14:paraId="728F4F7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38E460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5E5F5BD">
            <w:pPr>
              <w:rPr>
                <w:rFonts w:hint="default" w:cs="宋体"/>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0E10A9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DB903E">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63FB58">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1206B">
            <w:pPr>
              <w:jc w:val="center"/>
              <w:textAlignment w:val="center"/>
              <w:rPr>
                <w:rFonts w:hint="default" w:cs="宋体"/>
                <w:b/>
                <w:color w:val="000000"/>
                <w:sz w:val="20"/>
                <w:szCs w:val="20"/>
              </w:rPr>
            </w:pPr>
            <w:r>
              <w:rPr>
                <w:rFonts w:cs="宋体"/>
                <w:b/>
                <w:color w:val="000000"/>
                <w:sz w:val="20"/>
                <w:szCs w:val="20"/>
              </w:rPr>
              <w:t>本年支出合计</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53AD">
            <w:pPr>
              <w:jc w:val="center"/>
              <w:textAlignment w:val="center"/>
              <w:rPr>
                <w:rFonts w:hint="default" w:cs="宋体"/>
                <w:b/>
                <w:color w:val="000000"/>
                <w:sz w:val="20"/>
                <w:szCs w:val="20"/>
              </w:rPr>
            </w:pPr>
            <w:r>
              <w:rPr>
                <w:rFonts w:cs="宋体"/>
                <w:b/>
                <w:color w:val="000000"/>
                <w:sz w:val="20"/>
                <w:szCs w:val="20"/>
              </w:rPr>
              <w:t>基本支出</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0245B">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E8DD">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C580C">
            <w:pPr>
              <w:jc w:val="center"/>
              <w:textAlignment w:val="center"/>
              <w:rPr>
                <w:rFonts w:hint="default" w:cs="宋体"/>
                <w:b/>
                <w:color w:val="000000"/>
                <w:sz w:val="20"/>
                <w:szCs w:val="20"/>
              </w:rPr>
            </w:pPr>
            <w:r>
              <w:rPr>
                <w:rFonts w:cs="宋体"/>
                <w:b/>
                <w:color w:val="000000"/>
                <w:sz w:val="20"/>
                <w:szCs w:val="20"/>
              </w:rPr>
              <w:t>经营支出</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01E1">
            <w:pPr>
              <w:jc w:val="center"/>
              <w:textAlignment w:val="center"/>
              <w:rPr>
                <w:rFonts w:hint="default" w:cs="宋体"/>
                <w:b/>
                <w:color w:val="000000"/>
                <w:sz w:val="20"/>
                <w:szCs w:val="20"/>
              </w:rPr>
            </w:pPr>
            <w:r>
              <w:rPr>
                <w:rFonts w:cs="宋体"/>
                <w:b/>
                <w:color w:val="000000"/>
                <w:sz w:val="20"/>
                <w:szCs w:val="20"/>
              </w:rPr>
              <w:t>对附属单位补助支出</w:t>
            </w:r>
          </w:p>
        </w:tc>
      </w:tr>
      <w:tr w14:paraId="05F1D4D1">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402C">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89329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BE5F">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A3A37">
            <w:pPr>
              <w:jc w:val="center"/>
              <w:rPr>
                <w:rFonts w:hint="default" w:cs="宋体"/>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1F8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B5B9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038B">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8FD8A">
            <w:pPr>
              <w:jc w:val="center"/>
              <w:rPr>
                <w:rFonts w:hint="default" w:cs="宋体"/>
                <w:b/>
                <w:color w:val="000000"/>
                <w:sz w:val="20"/>
                <w:szCs w:val="20"/>
              </w:rPr>
            </w:pPr>
          </w:p>
        </w:tc>
      </w:tr>
      <w:tr w14:paraId="621045E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9C8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67B9F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3E8D4">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4F3F9">
            <w:pPr>
              <w:jc w:val="center"/>
              <w:rPr>
                <w:rFonts w:hint="default" w:cs="宋体"/>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9171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B94A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5880">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84490">
            <w:pPr>
              <w:jc w:val="center"/>
              <w:rPr>
                <w:rFonts w:hint="default" w:cs="宋体"/>
                <w:b/>
                <w:color w:val="000000"/>
                <w:sz w:val="20"/>
                <w:szCs w:val="20"/>
              </w:rPr>
            </w:pPr>
          </w:p>
        </w:tc>
      </w:tr>
      <w:tr w14:paraId="7482C5F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494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D9436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1DFA4">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65C9">
            <w:pPr>
              <w:jc w:val="center"/>
              <w:rPr>
                <w:rFonts w:hint="default" w:cs="宋体"/>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37D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6C3B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D617B">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A83BE">
            <w:pPr>
              <w:jc w:val="center"/>
              <w:rPr>
                <w:rFonts w:hint="default" w:cs="宋体"/>
                <w:b/>
                <w:color w:val="000000"/>
                <w:sz w:val="20"/>
                <w:szCs w:val="20"/>
              </w:rPr>
            </w:pPr>
          </w:p>
        </w:tc>
      </w:tr>
      <w:tr w14:paraId="54A61BA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B4F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D554E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D7776">
            <w:pPr>
              <w:jc w:val="center"/>
              <w:rPr>
                <w:rFonts w:hint="default"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0B37">
            <w:pPr>
              <w:jc w:val="center"/>
              <w:rPr>
                <w:rFonts w:hint="default" w:cs="宋体"/>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A18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A7CB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3DB99">
            <w:pPr>
              <w:jc w:val="center"/>
              <w:rPr>
                <w:rFonts w:hint="default" w:cs="宋体"/>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46870">
            <w:pPr>
              <w:jc w:val="center"/>
              <w:rPr>
                <w:rFonts w:hint="default" w:cs="宋体"/>
                <w:b/>
                <w:color w:val="000000"/>
                <w:sz w:val="20"/>
                <w:szCs w:val="20"/>
              </w:rPr>
            </w:pPr>
          </w:p>
        </w:tc>
      </w:tr>
      <w:tr w14:paraId="47C719F2">
        <w:tblPrEx>
          <w:tblCellMar>
            <w:top w:w="0" w:type="dxa"/>
            <w:left w:w="0" w:type="dxa"/>
            <w:bottom w:w="0" w:type="dxa"/>
            <w:right w:w="0" w:type="dxa"/>
          </w:tblCellMar>
        </w:tblPrEx>
        <w:trPr>
          <w:trHeight w:val="312" w:hRule="exac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DBDC">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AB1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3,393.31</w:t>
            </w:r>
            <w:r>
              <w:rPr>
                <w:rFonts w:ascii="Times New Roman" w:hAnsi="Times New Roman"/>
                <w:b/>
                <w:color w:val="000000"/>
                <w:sz w:val="20"/>
                <w:u w:color="auto"/>
              </w:rPr>
              <w:t xml:space="preserve"> </w:t>
            </w:r>
          </w:p>
        </w:tc>
        <w:tc>
          <w:tcPr>
            <w:tcW w:w="5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4E9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2,030.77</w:t>
            </w:r>
            <w:r>
              <w:rPr>
                <w:rFonts w:ascii="Times New Roman" w:hAnsi="Times New Roman"/>
                <w:b/>
                <w:color w:val="000000"/>
                <w:sz w:val="20"/>
                <w:u w:color="auto"/>
              </w:rPr>
              <w:t xml:space="preserve"> </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2D4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1,362.54</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529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752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EE2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660C21C">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ADBC">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C6F80">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A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2,916.43</w:t>
            </w:r>
            <w:r>
              <w:rPr>
                <w:rFonts w:ascii="Times New Roman" w:hAnsi="Times New Roman"/>
                <w:b/>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36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1,553.89</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7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1,362.54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C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F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2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BCA4F7">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D3C1">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6CE33">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9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2,916.19</w:t>
            </w:r>
            <w:r>
              <w:rPr>
                <w:rFonts w:ascii="Times New Roman" w:hAnsi="Times New Roman"/>
                <w:b/>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0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1,553.89</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D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1,362.31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9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D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1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CD6E86">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8D8A">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917FD">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5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1,176.65</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F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9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1,173.93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6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8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8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623BBE">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CA13">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F2AD6">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4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1,739.54</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3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1,551.17</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3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188.37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4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C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E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C8D89A">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4949">
            <w:pPr>
              <w:textAlignment w:val="center"/>
              <w:rPr>
                <w:rFonts w:hint="default" w:cs="宋体"/>
                <w:color w:val="000000"/>
                <w:sz w:val="20"/>
                <w:szCs w:val="20"/>
              </w:rPr>
            </w:pPr>
            <w:r>
              <w:rPr>
                <w:rFonts w:cs="宋体"/>
                <w:b/>
                <w:color w:val="000000"/>
                <w:sz w:val="20"/>
                <w:szCs w:val="20"/>
              </w:rPr>
              <w:t>20507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E4DB3">
            <w:pPr>
              <w:textAlignment w:val="center"/>
              <w:rPr>
                <w:rFonts w:hint="default" w:cs="宋体"/>
                <w:color w:val="000000"/>
                <w:sz w:val="20"/>
                <w:szCs w:val="20"/>
              </w:rPr>
            </w:pPr>
            <w:r>
              <w:rPr>
                <w:rFonts w:cs="宋体"/>
                <w:b/>
                <w:color w:val="000000"/>
                <w:sz w:val="20"/>
                <w:szCs w:val="20"/>
              </w:rPr>
              <w:t>特殊教育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C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8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2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C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5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2B3A85">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2463">
            <w:pPr>
              <w:textAlignment w:val="center"/>
              <w:rPr>
                <w:rFonts w:hint="default" w:cs="宋体"/>
                <w:color w:val="000000"/>
                <w:sz w:val="20"/>
                <w:szCs w:val="20"/>
              </w:rPr>
            </w:pPr>
            <w:r>
              <w:rPr>
                <w:rFonts w:cs="宋体"/>
                <w:color w:val="000000"/>
                <w:sz w:val="20"/>
                <w:szCs w:val="20"/>
              </w:rPr>
              <w:t>2050799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B261D">
            <w:pPr>
              <w:textAlignment w:val="center"/>
              <w:rPr>
                <w:rFonts w:hint="default" w:cs="宋体"/>
                <w:color w:val="000000"/>
                <w:sz w:val="20"/>
                <w:szCs w:val="20"/>
              </w:rPr>
            </w:pPr>
            <w:r>
              <w:rPr>
                <w:rFonts w:cs="宋体"/>
                <w:color w:val="000000"/>
                <w:sz w:val="20"/>
                <w:szCs w:val="20"/>
              </w:rPr>
              <w:t>其他特殊教育支出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0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9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7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6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2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0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BD4192">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BA51">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96A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E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252.54</w:t>
            </w:r>
            <w:r>
              <w:rPr>
                <w:rFonts w:ascii="Times New Roman" w:hAnsi="Times New Roman"/>
                <w:b/>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7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252.54</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A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BB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A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C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720F4F">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96DB">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AC9D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E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228.89</w:t>
            </w:r>
            <w:r>
              <w:rPr>
                <w:rFonts w:ascii="Times New Roman" w:hAnsi="Times New Roman"/>
                <w:b/>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5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228.89</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3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B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3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5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788347">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70E7">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A9A57">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E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144.43</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B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144.43</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B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E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9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6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FED5BA">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FC8C">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3520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A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75.47</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D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75.47</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B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7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A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2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09E71A">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9EA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8DB1A">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C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0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5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6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8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6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F3F725">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7C13">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22A9B">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0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23.65</w:t>
            </w:r>
            <w:r>
              <w:rPr>
                <w:rFonts w:ascii="Times New Roman" w:hAnsi="Times New Roman"/>
                <w:b/>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9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23.65</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A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5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5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5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89CC13">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D86B">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AFA96">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B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0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1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D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9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9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596645">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58F7">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845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1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E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9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4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F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5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233B3E">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131C">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6942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9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C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F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A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9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B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1EC6B5">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3747">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6E1F">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7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65.34</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E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65.34</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3E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7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D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C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75770F">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7DB4">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53B72">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A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28.59</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F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28.59</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F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5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2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8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BB1F16">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992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7A1D4">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D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7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B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F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8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E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141BD">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5AE8">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FCA41">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E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5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5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D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6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F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4E97DD">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F997">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32618">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F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122.11</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A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122.11</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8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6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E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3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696762">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04CB">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A46A2">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1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7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C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E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B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0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1A0BF7">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1"/>
          <w:szCs w:val="21"/>
        </w:rPr>
        <w:br w:type="page"/>
      </w:r>
    </w:p>
    <w:p w14:paraId="58B12795">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29194E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45249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746FD8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A33452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重庆市九龙坡区玉清寺小学校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41A643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8DB6E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28905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2692C6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447F5C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4D290F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A3D87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BCEB3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D8ED7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C0A6D8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A3062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44C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17B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2FACE0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27AC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6844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617A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188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8CD601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9E9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E5D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A869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0C9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B07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B21B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64EB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9BA32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D00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E3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3,375.91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A31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9C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5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2F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0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CEE1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4F7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CC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13B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2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DF0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A5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2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8F25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794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BE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8C4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E6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13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94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1F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9BA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B5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E92E7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B38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D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9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11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8E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8EA6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48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E8E33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3A7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E9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B6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89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9CE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8A9C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D6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B2FD6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842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89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64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F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D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736B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E1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53732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720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1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EE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C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F9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52DB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8C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D450B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AAF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F6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23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BD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E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287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AC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0976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A1C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E7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B2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5A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D8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FD9F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E6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88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9C2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43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2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74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B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D990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88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86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65E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1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E5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C1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24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7DDA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6A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38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976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45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6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F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44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7F16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6D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9E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817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4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F8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3F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F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BA6E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70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67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AF4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BE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5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6D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91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C950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08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004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AD1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C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BC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95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4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5E1F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69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27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266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23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84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7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68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80E8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DC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7E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7BE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12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6C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D2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09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959A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E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A5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CDE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F4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C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4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B2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C462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E7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82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F21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EB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49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2E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1F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4B1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C0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D8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FCD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5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B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0A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0E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388F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17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4A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B43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5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06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1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DD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D8A4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F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04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5BB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1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E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54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D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C21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8E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D4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C19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F6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D5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C28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5D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655B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1BE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1F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AFD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4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D1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E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1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90D6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3221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DC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8A0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F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6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C3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6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D33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02F2D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C6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3BA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1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5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FB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80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12C1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C3F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6A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3,375.91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5D5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F2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3,375.91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BA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3,375.91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03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65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A267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402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3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DD8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D0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D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2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E8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4A70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9DE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49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7F092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4512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BC976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18B37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A0C31B">
            <w:pPr>
              <w:spacing w:line="200" w:lineRule="exact"/>
              <w:rPr>
                <w:rFonts w:hint="default" w:ascii="Times New Roman" w:hAnsi="Times New Roman"/>
                <w:color w:val="000000"/>
                <w:sz w:val="18"/>
                <w:szCs w:val="18"/>
              </w:rPr>
            </w:pPr>
          </w:p>
        </w:tc>
      </w:tr>
      <w:tr w14:paraId="58F314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312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0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CEA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0E4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C92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F7E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518A">
            <w:pPr>
              <w:spacing w:line="200" w:lineRule="exact"/>
              <w:jc w:val="right"/>
              <w:rPr>
                <w:rFonts w:hint="default" w:ascii="Times New Roman" w:hAnsi="Times New Roman"/>
                <w:color w:val="000000"/>
                <w:sz w:val="18"/>
                <w:szCs w:val="18"/>
              </w:rPr>
            </w:pPr>
          </w:p>
        </w:tc>
      </w:tr>
      <w:tr w14:paraId="17D57B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8A8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C6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7B9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9B9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D8F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931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BE3C">
            <w:pPr>
              <w:spacing w:line="200" w:lineRule="exact"/>
              <w:jc w:val="right"/>
              <w:rPr>
                <w:rFonts w:hint="default" w:ascii="Times New Roman" w:hAnsi="Times New Roman"/>
                <w:color w:val="000000"/>
                <w:sz w:val="18"/>
                <w:szCs w:val="18"/>
              </w:rPr>
            </w:pPr>
          </w:p>
        </w:tc>
      </w:tr>
      <w:tr w14:paraId="43DD16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4C0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64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3,375.91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055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F0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3,375.91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B9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3,375.91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A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0C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BC81D4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1265A85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382469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DC043A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A96B73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重庆市九龙坡区玉清寺小学校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46B170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E0790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BEC473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1A766A3">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578C31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288C5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B171E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D172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97BABB">
            <w:pPr>
              <w:jc w:val="center"/>
              <w:textAlignment w:val="center"/>
              <w:rPr>
                <w:rFonts w:hint="default" w:cs="宋体"/>
                <w:b/>
                <w:color w:val="000000"/>
                <w:sz w:val="20"/>
                <w:szCs w:val="20"/>
              </w:rPr>
            </w:pPr>
            <w:r>
              <w:rPr>
                <w:rFonts w:cs="宋体"/>
                <w:b/>
                <w:color w:val="000000"/>
                <w:sz w:val="20"/>
                <w:szCs w:val="20"/>
              </w:rPr>
              <w:t>本年支出</w:t>
            </w:r>
          </w:p>
        </w:tc>
      </w:tr>
      <w:tr w14:paraId="3F11BEF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CEF5D">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633C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127B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07139">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65851">
            <w:pPr>
              <w:jc w:val="center"/>
              <w:textAlignment w:val="center"/>
              <w:rPr>
                <w:rFonts w:hint="default" w:cs="宋体"/>
                <w:b/>
                <w:color w:val="000000"/>
                <w:sz w:val="20"/>
                <w:szCs w:val="20"/>
              </w:rPr>
            </w:pPr>
            <w:r>
              <w:rPr>
                <w:rFonts w:cs="宋体"/>
                <w:b/>
                <w:color w:val="000000"/>
                <w:sz w:val="20"/>
                <w:szCs w:val="20"/>
              </w:rPr>
              <w:t>项目支出</w:t>
            </w:r>
          </w:p>
        </w:tc>
      </w:tr>
      <w:tr w14:paraId="3620B1B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4184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A1B7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6024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31C4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6AF29">
            <w:pPr>
              <w:jc w:val="center"/>
              <w:rPr>
                <w:rFonts w:hint="default" w:cs="宋体"/>
                <w:b/>
                <w:color w:val="000000"/>
                <w:sz w:val="20"/>
                <w:szCs w:val="20"/>
              </w:rPr>
            </w:pPr>
          </w:p>
        </w:tc>
      </w:tr>
      <w:tr w14:paraId="697A7706">
        <w:tblPrEx>
          <w:tblCellMar>
            <w:top w:w="0" w:type="dxa"/>
            <w:left w:w="0" w:type="dxa"/>
            <w:bottom w:w="0" w:type="dxa"/>
            <w:right w:w="0" w:type="dxa"/>
          </w:tblCellMar>
        </w:tblPrEx>
        <w:trPr>
          <w:trHeight w:val="488"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07D4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A9D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85B0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4AEE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A4967">
            <w:pPr>
              <w:jc w:val="center"/>
              <w:rPr>
                <w:rFonts w:hint="default" w:cs="宋体"/>
                <w:b/>
                <w:color w:val="000000"/>
                <w:sz w:val="20"/>
                <w:szCs w:val="20"/>
              </w:rPr>
            </w:pPr>
          </w:p>
        </w:tc>
      </w:tr>
      <w:tr w14:paraId="37FF1DA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617D9">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B5D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3,375.91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541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2,030.77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F48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1,345.14</w:t>
            </w:r>
            <w:r>
              <w:rPr>
                <w:rFonts w:ascii="Times New Roman" w:hAnsi="Times New Roman"/>
                <w:b/>
                <w:color w:val="000000"/>
                <w:sz w:val="20"/>
                <w:u w:color="auto"/>
              </w:rPr>
              <w:t xml:space="preserve"> </w:t>
            </w:r>
          </w:p>
        </w:tc>
      </w:tr>
      <w:tr w14:paraId="70FFCB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70F0">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AC46E">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AA1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2,899.03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7E4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1,553.89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C2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1,345.14</w:t>
            </w:r>
            <w:r>
              <w:rPr>
                <w:rFonts w:ascii="Times New Roman" w:hAnsi="Times New Roman"/>
                <w:b/>
                <w:color w:val="000000"/>
                <w:sz w:val="20"/>
                <w:u w:color="auto"/>
              </w:rPr>
              <w:t xml:space="preserve"> </w:t>
            </w:r>
          </w:p>
        </w:tc>
      </w:tr>
      <w:tr w14:paraId="725CC8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84FF">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FC858">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463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2,898.79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58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1,553.89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4C7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1,344.91</w:t>
            </w:r>
            <w:r>
              <w:rPr>
                <w:rFonts w:ascii="Times New Roman" w:hAnsi="Times New Roman"/>
                <w:b/>
                <w:color w:val="000000"/>
                <w:sz w:val="20"/>
                <w:u w:color="auto"/>
              </w:rPr>
              <w:t xml:space="preserve"> </w:t>
            </w:r>
          </w:p>
        </w:tc>
      </w:tr>
      <w:tr w14:paraId="3F9250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95AE">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CC5CE">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B00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1,162.25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32A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CFC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1,159.53</w:t>
            </w:r>
            <w:r>
              <w:rPr>
                <w:rFonts w:ascii="Times New Roman" w:hAnsi="Times New Roman"/>
                <w:color w:val="000000"/>
                <w:sz w:val="20"/>
                <w:u w:color="auto"/>
              </w:rPr>
              <w:t xml:space="preserve"> </w:t>
            </w:r>
          </w:p>
        </w:tc>
      </w:tr>
      <w:tr w14:paraId="4E2B07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10B5">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A2CB4">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58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1,736.54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F2C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1,551.17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E3B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185.37</w:t>
            </w:r>
            <w:r>
              <w:rPr>
                <w:rFonts w:ascii="Times New Roman" w:hAnsi="Times New Roman"/>
                <w:color w:val="000000"/>
                <w:sz w:val="20"/>
                <w:u w:color="auto"/>
              </w:rPr>
              <w:t xml:space="preserve"> </w:t>
            </w:r>
          </w:p>
        </w:tc>
      </w:tr>
      <w:tr w14:paraId="60C8F4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1C49">
            <w:pPr>
              <w:textAlignment w:val="center"/>
              <w:rPr>
                <w:rFonts w:hint="default" w:cs="宋体"/>
                <w:color w:val="000000"/>
                <w:sz w:val="20"/>
                <w:szCs w:val="20"/>
              </w:rPr>
            </w:pPr>
            <w:r>
              <w:rPr>
                <w:rFonts w:cs="宋体"/>
                <w:b/>
                <w:color w:val="000000"/>
                <w:sz w:val="20"/>
                <w:szCs w:val="20"/>
              </w:rPr>
              <w:t>20507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BB630">
            <w:pPr>
              <w:textAlignment w:val="center"/>
              <w:rPr>
                <w:rFonts w:hint="default" w:cs="宋体"/>
                <w:color w:val="000000"/>
                <w:sz w:val="20"/>
                <w:szCs w:val="20"/>
              </w:rPr>
            </w:pPr>
            <w:r>
              <w:rPr>
                <w:rFonts w:cs="宋体"/>
                <w:b/>
                <w:color w:val="000000"/>
                <w:sz w:val="20"/>
                <w:szCs w:val="20"/>
              </w:rPr>
              <w:t>特殊教育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499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A79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37E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r>
      <w:tr w14:paraId="2220E6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D306">
            <w:pPr>
              <w:textAlignment w:val="center"/>
              <w:rPr>
                <w:rFonts w:hint="default" w:cs="宋体"/>
                <w:color w:val="000000"/>
                <w:sz w:val="20"/>
                <w:szCs w:val="20"/>
              </w:rPr>
            </w:pPr>
            <w:r>
              <w:rPr>
                <w:rFonts w:cs="宋体"/>
                <w:color w:val="000000"/>
                <w:sz w:val="20"/>
                <w:szCs w:val="20"/>
              </w:rPr>
              <w:t>2050799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67AE5">
            <w:pPr>
              <w:textAlignment w:val="center"/>
              <w:rPr>
                <w:rFonts w:hint="default" w:cs="宋体"/>
                <w:color w:val="000000"/>
                <w:sz w:val="20"/>
                <w:szCs w:val="20"/>
              </w:rPr>
            </w:pPr>
            <w:r>
              <w:rPr>
                <w:rFonts w:cs="宋体"/>
                <w:color w:val="000000"/>
                <w:sz w:val="20"/>
                <w:szCs w:val="20"/>
              </w:rPr>
              <w:t>其他特殊教育支出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1B9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EE8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B8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14:paraId="418666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611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2049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7BA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569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A0F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E8AE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C027">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3D33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636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0AF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33F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677D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22B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68E4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E7E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A1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ED3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139E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E97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07BD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BE5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FEF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E7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7B14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FA3D">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4BB71">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9E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751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30A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0DC7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BA4A">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D5ADD">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D67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6F9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6C3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3B15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860F">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BBA8A">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E6A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7C9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6CF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F831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598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8EE0F">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64A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A03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FC2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32E8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7E20">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DBDE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05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18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396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24D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00CF">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F6CA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93F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6FB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2F0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0C3E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7537">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6CC4B">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A2B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446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C33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264F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5E4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3F91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EDE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F06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2A5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5757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D22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8FF8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132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C1C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3E4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DCD3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971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7AC8F">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9F4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C31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787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E7EF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E3B8">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329A7">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67D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3C8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97F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E165D2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6099489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2B1DB6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10C782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85C866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重庆市九龙坡区玉清寺小学校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6D19B40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1406FD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125F5F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21640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8CE676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817E3A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55FA1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938ADA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22BC03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04271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BE3C0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E6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FA9A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74949A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88B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0C2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BAA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68A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9398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64D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FF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921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64DC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E9B67C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2714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A73B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8603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48C1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684F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A169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2E31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885C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4198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4CD07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52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72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B3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1,494.35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6E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F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4C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4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E0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A7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u w:color="auto"/>
              </w:rPr>
              <w:t xml:space="preserve"> </w:t>
            </w:r>
          </w:p>
        </w:tc>
      </w:tr>
      <w:tr w14:paraId="6392F5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E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B0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E7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ED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B1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EB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A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8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EC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DA32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88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84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31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90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5C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AB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2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1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70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u w:color="auto"/>
              </w:rPr>
              <w:t xml:space="preserve"> </w:t>
            </w:r>
          </w:p>
        </w:tc>
      </w:tr>
      <w:tr w14:paraId="3FABF6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51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37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85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5D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8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F3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A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17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3B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01E8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A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0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A5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7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77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4B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4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2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D1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505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6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3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16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5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15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2B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6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A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26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79C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4D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D0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A7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F9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C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F6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04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21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60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85E9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5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50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7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B3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D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B3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AC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4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9B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6B5C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AB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1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3F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B2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B0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A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BF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28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4367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C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8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F7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B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22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FD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9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73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2D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FECF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5E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E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6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8B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1E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CD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1E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8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59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D20A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ED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1D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E7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A26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D9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68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5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C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D6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50F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C9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9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EE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80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56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25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E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4C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75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1703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3F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7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C4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3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E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0A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E7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B2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E1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A3D5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5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85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DA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1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83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ED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2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EC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10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33A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DC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C5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45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7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27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7B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24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6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A8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49C8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06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3F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CC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90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77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2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2C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9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7B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780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5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35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7C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73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0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1C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36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67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21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CEC8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D8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6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59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D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7E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40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43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63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1B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B613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81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E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65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6B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7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0D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AF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4F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3A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2D3C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9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E1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7D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75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56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93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2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A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F6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A7D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E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D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21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90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62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18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A2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50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DF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C6D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BC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F8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40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AE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4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9E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3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F7E0">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74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2D0B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F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65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57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33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9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E0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41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91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DF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31A9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C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2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A7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65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3B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F4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A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08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CF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6CA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0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63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0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0D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3C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EB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88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4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43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60A4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98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4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7C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0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1A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CC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A0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08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A3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499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C0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76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13C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B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EC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9E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B9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81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EE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1B6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06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76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CDDA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2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5B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DD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9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86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07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7D7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6E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41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CAAD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6A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0E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09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E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D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5F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49AC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26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9D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AC1F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74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1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A9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16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EAC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958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24562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E4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0D6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4805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25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D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DE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BA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2C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2D6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9611B4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58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6D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BCC4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2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65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13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23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E8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37D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6227D1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01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DB899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1,821.76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21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876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209.01</w:t>
            </w:r>
            <w:r>
              <w:rPr>
                <w:rFonts w:ascii="Times New Roman" w:hAnsi="Times New Roman"/>
                <w:color w:val="000000"/>
                <w:sz w:val="18"/>
                <w:u w:color="auto"/>
              </w:rPr>
              <w:t xml:space="preserve"> </w:t>
            </w:r>
          </w:p>
        </w:tc>
      </w:tr>
    </w:tbl>
    <w:p w14:paraId="7409CED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160D65D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BD2D04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923632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D51438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重庆市九龙坡区玉清寺小学校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3AB9508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5F948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A794C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8FDA0F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957A60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523F46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0411F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7B421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90B9B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1C9E2B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774D62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2EA5A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CE00E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2EF9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3C12D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6B01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FD2D6A">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FF90">
            <w:pPr>
              <w:jc w:val="center"/>
              <w:textAlignment w:val="center"/>
              <w:rPr>
                <w:rFonts w:hint="default" w:cs="宋体"/>
                <w:b/>
                <w:color w:val="000000"/>
                <w:sz w:val="20"/>
                <w:szCs w:val="20"/>
              </w:rPr>
            </w:pPr>
            <w:r>
              <w:rPr>
                <w:rFonts w:cs="宋体"/>
                <w:b/>
                <w:color w:val="000000"/>
                <w:sz w:val="20"/>
                <w:szCs w:val="20"/>
              </w:rPr>
              <w:t>年末结转和结余</w:t>
            </w:r>
          </w:p>
        </w:tc>
      </w:tr>
      <w:tr w14:paraId="30650E2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46C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6C3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D776B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AFC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C2AF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D30A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24A1C">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A14A0">
            <w:pPr>
              <w:jc w:val="center"/>
              <w:rPr>
                <w:rFonts w:hint="default" w:cs="宋体"/>
                <w:b/>
                <w:color w:val="000000"/>
                <w:sz w:val="20"/>
                <w:szCs w:val="20"/>
              </w:rPr>
            </w:pPr>
          </w:p>
        </w:tc>
      </w:tr>
      <w:tr w14:paraId="1662EBC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F1B2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EA7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1D0A5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7F5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3C91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9273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C2B8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B5B3">
            <w:pPr>
              <w:jc w:val="center"/>
              <w:rPr>
                <w:rFonts w:hint="default" w:cs="宋体"/>
                <w:b/>
                <w:color w:val="000000"/>
                <w:sz w:val="20"/>
                <w:szCs w:val="20"/>
              </w:rPr>
            </w:pPr>
          </w:p>
        </w:tc>
      </w:tr>
      <w:tr w14:paraId="2C84F7C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E3A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3BDF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B1224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EA3C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351E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3999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5875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9D4DF">
            <w:pPr>
              <w:jc w:val="center"/>
              <w:rPr>
                <w:rFonts w:hint="default" w:cs="宋体"/>
                <w:b/>
                <w:color w:val="000000"/>
                <w:sz w:val="20"/>
                <w:szCs w:val="20"/>
              </w:rPr>
            </w:pPr>
          </w:p>
        </w:tc>
      </w:tr>
      <w:tr w14:paraId="150F73D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631D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3DF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37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7BE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535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DAE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9F1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2C5E0A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4FBB">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AFF2B">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BC4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2D6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873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8BA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64B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FE3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2E141D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96381A2">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02680A9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26AF3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46CBEF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DAA29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重庆市九龙坡区玉清寺小学校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F266B6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933555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E8FB68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098278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F4661A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C49F8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C0058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B46E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C08844">
            <w:pPr>
              <w:jc w:val="center"/>
              <w:textAlignment w:val="bottom"/>
              <w:rPr>
                <w:rFonts w:hint="default" w:cs="宋体"/>
                <w:b/>
                <w:color w:val="000000"/>
                <w:sz w:val="20"/>
                <w:szCs w:val="20"/>
              </w:rPr>
            </w:pPr>
            <w:r>
              <w:rPr>
                <w:rFonts w:cs="宋体"/>
                <w:b/>
                <w:color w:val="000000"/>
                <w:sz w:val="20"/>
                <w:szCs w:val="20"/>
              </w:rPr>
              <w:t>本年支出</w:t>
            </w:r>
          </w:p>
        </w:tc>
      </w:tr>
      <w:tr w14:paraId="2B9799F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45252">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FF45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04E3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A5A0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9D5F3">
            <w:pPr>
              <w:jc w:val="center"/>
              <w:textAlignment w:val="center"/>
              <w:rPr>
                <w:rFonts w:hint="default" w:cs="宋体"/>
                <w:b/>
                <w:color w:val="000000"/>
                <w:sz w:val="20"/>
                <w:szCs w:val="20"/>
              </w:rPr>
            </w:pPr>
            <w:r>
              <w:rPr>
                <w:rFonts w:cs="宋体"/>
                <w:b/>
                <w:color w:val="000000"/>
                <w:sz w:val="20"/>
                <w:szCs w:val="20"/>
              </w:rPr>
              <w:t>项目支出</w:t>
            </w:r>
          </w:p>
        </w:tc>
      </w:tr>
      <w:tr w14:paraId="211B82B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208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5C98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D3B1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7336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B14AC">
            <w:pPr>
              <w:jc w:val="center"/>
              <w:rPr>
                <w:rFonts w:hint="default" w:cs="宋体"/>
                <w:b/>
                <w:color w:val="000000"/>
                <w:sz w:val="20"/>
                <w:szCs w:val="20"/>
              </w:rPr>
            </w:pPr>
          </w:p>
        </w:tc>
      </w:tr>
      <w:tr w14:paraId="317F216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02FB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003E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248F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EEE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9880A">
            <w:pPr>
              <w:jc w:val="center"/>
              <w:rPr>
                <w:rFonts w:hint="default" w:cs="宋体"/>
                <w:b/>
                <w:color w:val="000000"/>
                <w:sz w:val="20"/>
                <w:szCs w:val="20"/>
              </w:rPr>
            </w:pPr>
          </w:p>
        </w:tc>
      </w:tr>
      <w:tr w14:paraId="622D18D2">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6A2C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95EB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72BA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4299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71AA2">
            <w:pPr>
              <w:jc w:val="center"/>
              <w:rPr>
                <w:rFonts w:hint="default" w:cs="宋体"/>
                <w:b/>
                <w:color w:val="000000"/>
                <w:sz w:val="20"/>
                <w:szCs w:val="20"/>
              </w:rPr>
            </w:pPr>
          </w:p>
        </w:tc>
      </w:tr>
      <w:tr w14:paraId="0402D9A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80A2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22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0E5F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A12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2FF1FD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9EB9">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EF27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C9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695B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C1E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E6FA41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35E7A23">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2CFE523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AE83F3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D26AA3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7AD6F05">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B368EB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803EBF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012F827">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463CC1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62BC18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9D622E7">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重庆市九龙坡区玉清寺小学校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B46CDC0">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74A628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25FBFE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EC92A3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A1A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2D8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99D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8B5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7E2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659EA7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C75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75B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C44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524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77BF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3796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DF5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20A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E65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28F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F6F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5AC0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6A8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133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1533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A74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452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DC8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80E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D91B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A4BD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F26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3916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9762C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191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933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0D1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538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5900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E1C1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030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10D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8B8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BDC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52B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747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54B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0CB6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226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DD4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7B4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528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610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7B5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8976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DD5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1AF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0278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D81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EF0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E0C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360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4573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34F2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059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725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2F40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BFF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171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F660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346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5FF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C80E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391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CCF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B2D7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F72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023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A1C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E49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5EC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47BD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B84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22E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AF0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309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CA7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B81E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575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D84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4DEA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877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976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AF3C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A78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409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065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816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117B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7B0FD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E53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841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CA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062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5D5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8.22</w:t>
            </w:r>
            <w:r>
              <w:rPr>
                <w:rFonts w:ascii="Times New Roman" w:hAnsi="Times New Roman"/>
                <w:color w:val="000000"/>
                <w:sz w:val="18"/>
                <w:u w:color="auto"/>
              </w:rPr>
              <w:t xml:space="preserve"> </w:t>
            </w:r>
          </w:p>
        </w:tc>
      </w:tr>
      <w:tr w14:paraId="6F3B36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A64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308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ABF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4DA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3A7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8.22</w:t>
            </w:r>
            <w:r>
              <w:rPr>
                <w:rFonts w:ascii="Times New Roman" w:hAnsi="Times New Roman"/>
                <w:color w:val="000000"/>
                <w:sz w:val="18"/>
                <w:u w:color="auto"/>
              </w:rPr>
              <w:t xml:space="preserve"> </w:t>
            </w:r>
          </w:p>
        </w:tc>
      </w:tr>
      <w:tr w14:paraId="5C29B2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39E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18A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D9C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C5C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5BF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B62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9B3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4D4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34FC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203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A96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114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F45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110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748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E4C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BE7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8.22</w:t>
            </w:r>
            <w:r>
              <w:rPr>
                <w:rFonts w:ascii="Times New Roman" w:hAnsi="Times New Roman"/>
                <w:color w:val="000000"/>
                <w:sz w:val="18"/>
                <w:u w:color="auto"/>
              </w:rPr>
              <w:t xml:space="preserve"> </w:t>
            </w:r>
          </w:p>
        </w:tc>
      </w:tr>
      <w:tr w14:paraId="24DEE1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DF6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297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D70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583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481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8.22</w:t>
            </w:r>
            <w:r>
              <w:rPr>
                <w:rFonts w:ascii="Times New Roman" w:hAnsi="Times New Roman"/>
                <w:color w:val="000000"/>
                <w:sz w:val="18"/>
                <w:u w:color="auto"/>
              </w:rPr>
              <w:t xml:space="preserve"> </w:t>
            </w:r>
          </w:p>
        </w:tc>
      </w:tr>
      <w:tr w14:paraId="791E0D2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60C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4CC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AF0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EB29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512F1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0556C1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0AF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CEF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0A5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D919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69F72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D8C416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B0B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40D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79E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A3FE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46DE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B5FBC11">
      <w:pPr>
        <w:rPr>
          <w:rFonts w:hint="default"/>
          <w:lang w:val="en-US"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C1C40A-6092-4E85-B23E-6D5AC6D37626}"/>
  </w:font>
  <w:font w:name="黑体">
    <w:panose1 w:val="02010609060101010101"/>
    <w:charset w:val="86"/>
    <w:family w:val="auto"/>
    <w:pitch w:val="default"/>
    <w:sig w:usb0="800002BF" w:usb1="38CF7CFA" w:usb2="00000016" w:usb3="00000000" w:csb0="00040001" w:csb1="00000000"/>
    <w:embedRegular r:id="rId2" w:fontKey="{CCD7575D-6DBE-4793-98E1-8BA7B2D668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CCDDD581-FB00-4954-8B6A-C44730A5F286}"/>
  </w:font>
  <w:font w:name="方正黑体_GBK">
    <w:panose1 w:val="03000509000000000000"/>
    <w:charset w:val="86"/>
    <w:family w:val="script"/>
    <w:pitch w:val="default"/>
    <w:sig w:usb0="00000001" w:usb1="080E0000" w:usb2="00000000" w:usb3="00000000" w:csb0="00040000" w:csb1="00000000"/>
    <w:embedRegular r:id="rId4" w:fontKey="{4C94BF3B-6B50-4C8D-8A74-0CFB814234B0}"/>
  </w:font>
  <w:font w:name="方正楷体_GBK">
    <w:panose1 w:val="03000509000000000000"/>
    <w:charset w:val="86"/>
    <w:family w:val="auto"/>
    <w:pitch w:val="default"/>
    <w:sig w:usb0="00000001" w:usb1="080E0000" w:usb2="00000000" w:usb3="00000000" w:csb0="00040000" w:csb1="00000000"/>
    <w:embedRegular r:id="rId5" w:fontKey="{D27F541A-E182-47AB-9663-BE27E9D069C8}"/>
  </w:font>
  <w:font w:name="方正仿宋_GBK">
    <w:panose1 w:val="03000509000000000000"/>
    <w:charset w:val="86"/>
    <w:family w:val="script"/>
    <w:pitch w:val="default"/>
    <w:sig w:usb0="00000001" w:usb1="080E0000" w:usb2="00000000" w:usb3="00000000" w:csb0="00040000" w:csb1="00000000"/>
    <w:embedRegular r:id="rId6" w:fontKey="{4A946B53-D02B-4171-B06D-435B381C25B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9648">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A1F0CD">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4A1F0CD">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012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B44A78">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AB44A78">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FACDCF5">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FACDCF5">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067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C10DB9"/>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3502F4"/>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7D31922"/>
    <w:rsid w:val="189B0D0B"/>
    <w:rsid w:val="18E03A42"/>
    <w:rsid w:val="1907039A"/>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3311F1C"/>
    <w:rsid w:val="23D31F55"/>
    <w:rsid w:val="24AF1021"/>
    <w:rsid w:val="24B92327"/>
    <w:rsid w:val="24D3717D"/>
    <w:rsid w:val="24F537FE"/>
    <w:rsid w:val="2533755C"/>
    <w:rsid w:val="26396DF4"/>
    <w:rsid w:val="266B763B"/>
    <w:rsid w:val="27167136"/>
    <w:rsid w:val="27B23302"/>
    <w:rsid w:val="27D424D7"/>
    <w:rsid w:val="285722C3"/>
    <w:rsid w:val="28DC1FF8"/>
    <w:rsid w:val="29310A5F"/>
    <w:rsid w:val="29C37A35"/>
    <w:rsid w:val="2A076083"/>
    <w:rsid w:val="2A306CA5"/>
    <w:rsid w:val="2A73162E"/>
    <w:rsid w:val="2A8641F2"/>
    <w:rsid w:val="2AFA2E94"/>
    <w:rsid w:val="2B167953"/>
    <w:rsid w:val="2B200583"/>
    <w:rsid w:val="2B4104F9"/>
    <w:rsid w:val="2B8209DE"/>
    <w:rsid w:val="2BD01F4A"/>
    <w:rsid w:val="2C6762A3"/>
    <w:rsid w:val="2D5F4C37"/>
    <w:rsid w:val="2D8D7A26"/>
    <w:rsid w:val="2FE029D7"/>
    <w:rsid w:val="2FF06E00"/>
    <w:rsid w:val="315F0B22"/>
    <w:rsid w:val="31BE24D6"/>
    <w:rsid w:val="31D84415"/>
    <w:rsid w:val="32285F6F"/>
    <w:rsid w:val="32770556"/>
    <w:rsid w:val="329C0913"/>
    <w:rsid w:val="3337290D"/>
    <w:rsid w:val="334B0167"/>
    <w:rsid w:val="34346E4D"/>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BA340C6"/>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1AE3B4E"/>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CA17142"/>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BEF70D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34DFF"/>
    <w:rsid w:val="687E45FE"/>
    <w:rsid w:val="692172FD"/>
    <w:rsid w:val="6A3829EE"/>
    <w:rsid w:val="6A924CB7"/>
    <w:rsid w:val="6AE0292E"/>
    <w:rsid w:val="6B474EF5"/>
    <w:rsid w:val="6BC27679"/>
    <w:rsid w:val="6BC54EFE"/>
    <w:rsid w:val="6C0737CC"/>
    <w:rsid w:val="6C560CAE"/>
    <w:rsid w:val="6CD15296"/>
    <w:rsid w:val="6D903FF5"/>
    <w:rsid w:val="6DA955B8"/>
    <w:rsid w:val="6DE346AB"/>
    <w:rsid w:val="6E2A2026"/>
    <w:rsid w:val="6EAA743D"/>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DDA50A9"/>
    <w:rsid w:val="7DEB18F7"/>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5180</Words>
  <Characters>5836</Characters>
  <Lines>161</Lines>
  <Paragraphs>45</Paragraphs>
  <TotalTime>8</TotalTime>
  <ScaleCrop>false</ScaleCrop>
  <LinksUpToDate>false</LinksUpToDate>
  <CharactersWithSpaces>5906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2025-10-23T06:49:45Z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136D6C24188841E697DE8097567494A7</vt:lpwstr>
  </property>
  <property fmtid="{D5CDD505-2E9C-101B-9397-08002B2CF9AE}" pid="4" name="KSOTemplateDocerSaveRecord">
    <vt:lpwstr>eyJoZGlkIjoiZWYxYTQ2NjMyMTNkMWU5MDEzOWUyOTUzM2EyMjNjZjEiLCJ1c2VySWQiOiIxMTM5Mjk4OTE4In0=</vt:lpwstr>
  </property>
</Properties>
</file>