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D964">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重庆高新技术产业开发区巴山小学校</w:t>
      </w:r>
    </w:p>
    <w:p w14:paraId="64E20E83">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3C534463">
      <w:pPr>
        <w:keepNext w:val="0"/>
        <w:keepLines w:val="0"/>
        <w:pageBreakBefore w:val="0"/>
        <w:widowControl/>
        <w:kinsoku/>
        <w:wordWrap/>
        <w:overflowPunct/>
        <w:topLinePunct w:val="0"/>
        <w:autoSpaceDN/>
        <w:bidi w:val="0"/>
        <w:adjustRightInd/>
        <w:spacing w:line="600" w:lineRule="exact"/>
        <w:ind w:left="0" w:right="0" w:firstLine="636" w:firstLineChars="200"/>
        <w:rPr>
          <w:rFonts w:hint="default" w:ascii="Times New Roman" w:hAnsi="Times New Roman" w:eastAsia="方正黑体_GBK" w:cs="Times New Roman"/>
          <w:spacing w:val="-1"/>
          <w:sz w:val="32"/>
          <w:szCs w:val="32"/>
        </w:rPr>
      </w:pPr>
    </w:p>
    <w:p w14:paraId="75B28FAB">
      <w:pPr>
        <w:keepNext w:val="0"/>
        <w:keepLines w:val="0"/>
        <w:pageBreakBefore w:val="0"/>
        <w:widowControl/>
        <w:kinsoku/>
        <w:wordWrap/>
        <w:overflowPunct/>
        <w:topLinePunct w:val="0"/>
        <w:autoSpaceDN/>
        <w:bidi w:val="0"/>
        <w:adjustRightInd/>
        <w:spacing w:line="600" w:lineRule="exact"/>
        <w:ind w:left="0" w:right="0" w:firstLine="636"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rPr>
        <w:t>一、单位基本情况</w:t>
      </w:r>
    </w:p>
    <w:p w14:paraId="10C586CA">
      <w:pPr>
        <w:keepNext w:val="0"/>
        <w:keepLines w:val="0"/>
        <w:pageBreakBefore w:val="0"/>
        <w:widowControl/>
        <w:kinsoku/>
        <w:wordWrap/>
        <w:overflowPunct/>
        <w:topLinePunct w:val="0"/>
        <w:autoSpaceDN/>
        <w:bidi w:val="0"/>
        <w:adjustRightInd/>
        <w:spacing w:line="600" w:lineRule="exact"/>
        <w:ind w:left="0" w:right="0" w:firstLine="668"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7"/>
          <w:position w:val="3"/>
          <w:sz w:val="32"/>
          <w:szCs w:val="32"/>
        </w:rPr>
        <w:t>（一）职能职责</w:t>
      </w:r>
    </w:p>
    <w:p w14:paraId="1C5A9E85">
      <w:pPr>
        <w:pStyle w:val="2"/>
        <w:keepNext w:val="0"/>
        <w:keepLines w:val="0"/>
        <w:pageBreakBefore w:val="0"/>
        <w:widowControl/>
        <w:kinsoku/>
        <w:wordWrap/>
        <w:overflowPunct/>
        <w:topLinePunct w:val="0"/>
        <w:autoSpaceDE/>
        <w:autoSpaceDN/>
        <w:bidi w:val="0"/>
        <w:adjustRightInd/>
        <w:snapToGrid/>
        <w:spacing w:line="600" w:lineRule="exact"/>
        <w:ind w:left="0" w:right="0" w:firstLine="656" w:firstLineChars="200"/>
        <w:textAlignment w:val="auto"/>
        <w:rPr>
          <w:rFonts w:hint="default" w:ascii="Times New Roman" w:hAnsi="Times New Roman" w:cs="Times New Roman"/>
          <w:sz w:val="32"/>
          <w:szCs w:val="32"/>
        </w:rPr>
      </w:pPr>
      <w:r>
        <w:rPr>
          <w:rFonts w:hint="default" w:ascii="Times New Roman" w:hAnsi="Times New Roman" w:cs="Times New Roman"/>
          <w:spacing w:val="4"/>
          <w:sz w:val="32"/>
          <w:szCs w:val="32"/>
        </w:rPr>
        <w:t>实施普通小学义务教育，促进学生全面发展。开展教育教学</w:t>
      </w:r>
      <w:r>
        <w:rPr>
          <w:rFonts w:hint="default" w:ascii="Times New Roman" w:hAnsi="Times New Roman" w:cs="Times New Roman"/>
          <w:spacing w:val="-3"/>
          <w:sz w:val="32"/>
          <w:szCs w:val="32"/>
        </w:rPr>
        <w:t>工作；开展学校德育工作</w:t>
      </w:r>
      <w:r>
        <w:rPr>
          <w:rFonts w:hint="default" w:ascii="Times New Roman" w:hAnsi="Times New Roman" w:cs="Times New Roman"/>
          <w:spacing w:val="-19"/>
          <w:sz w:val="32"/>
          <w:szCs w:val="32"/>
          <w:lang w:eastAsia="zh-CN"/>
        </w:rPr>
        <w:t>；</w:t>
      </w:r>
      <w:r>
        <w:rPr>
          <w:rFonts w:hint="default" w:ascii="Times New Roman" w:hAnsi="Times New Roman" w:cs="Times New Roman"/>
          <w:spacing w:val="-3"/>
          <w:sz w:val="32"/>
          <w:szCs w:val="32"/>
        </w:rPr>
        <w:t>开展学校体育、卫生、艺术工作；负</w:t>
      </w:r>
      <w:r>
        <w:rPr>
          <w:rFonts w:hint="default" w:ascii="Times New Roman" w:hAnsi="Times New Roman" w:cs="Times New Roman"/>
          <w:spacing w:val="5"/>
          <w:sz w:val="32"/>
          <w:szCs w:val="32"/>
        </w:rPr>
        <w:t>责学校行政管理工作；开展对外</w:t>
      </w:r>
      <w:bookmarkStart w:id="0" w:name="_GoBack"/>
      <w:bookmarkEnd w:id="0"/>
      <w:r>
        <w:rPr>
          <w:rFonts w:hint="default" w:ascii="Times New Roman" w:hAnsi="Times New Roman" w:cs="Times New Roman"/>
          <w:spacing w:val="5"/>
          <w:sz w:val="32"/>
          <w:szCs w:val="32"/>
        </w:rPr>
        <w:t>交流工作；按政策规定开展学前</w:t>
      </w:r>
      <w:r>
        <w:rPr>
          <w:rFonts w:hint="default" w:ascii="Times New Roman" w:hAnsi="Times New Roman" w:cs="Times New Roman"/>
          <w:spacing w:val="6"/>
          <w:sz w:val="32"/>
          <w:szCs w:val="32"/>
        </w:rPr>
        <w:t>教育；维护校园安全，提供后勤保障服务。</w:t>
      </w:r>
    </w:p>
    <w:p w14:paraId="509BCA06">
      <w:pPr>
        <w:keepNext w:val="0"/>
        <w:keepLines w:val="0"/>
        <w:pageBreakBefore w:val="0"/>
        <w:widowControl/>
        <w:kinsoku/>
        <w:wordWrap/>
        <w:overflowPunct/>
        <w:topLinePunct w:val="0"/>
        <w:autoSpaceDN/>
        <w:bidi w:val="0"/>
        <w:adjustRightInd/>
        <w:spacing w:line="600" w:lineRule="exact"/>
        <w:ind w:left="0" w:right="0" w:firstLine="668" w:firstLineChars="200"/>
        <w:rPr>
          <w:rFonts w:hint="default" w:ascii="Times New Roman" w:hAnsi="Times New Roman" w:eastAsia="方正楷体_GBK" w:cs="Times New Roman"/>
          <w:spacing w:val="7"/>
          <w:position w:val="3"/>
          <w:sz w:val="32"/>
          <w:szCs w:val="32"/>
        </w:rPr>
      </w:pPr>
      <w:r>
        <w:rPr>
          <w:rFonts w:hint="default" w:ascii="Times New Roman" w:hAnsi="Times New Roman" w:eastAsia="方正楷体_GBK" w:cs="Times New Roman"/>
          <w:spacing w:val="7"/>
          <w:position w:val="3"/>
          <w:sz w:val="32"/>
          <w:szCs w:val="32"/>
        </w:rPr>
        <w:t>（二）机构设置</w:t>
      </w:r>
    </w:p>
    <w:p w14:paraId="7B23E909">
      <w:pPr>
        <w:keepNext w:val="0"/>
        <w:keepLines w:val="0"/>
        <w:pageBreakBefore w:val="0"/>
        <w:widowControl/>
        <w:kinsoku/>
        <w:wordWrap/>
        <w:overflowPunct/>
        <w:topLinePunct w:val="0"/>
        <w:autoSpaceDN/>
        <w:bidi w:val="0"/>
        <w:adjustRightInd/>
        <w:spacing w:line="600" w:lineRule="exact"/>
        <w:ind w:left="0" w:right="0" w:firstLine="668"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sz w:val="32"/>
          <w:szCs w:val="32"/>
        </w:rPr>
        <w:t>学校下设工会、办公室、教导处、德育处、</w:t>
      </w:r>
      <w:r>
        <w:rPr>
          <w:rFonts w:hint="default" w:ascii="Times New Roman" w:hAnsi="Times New Roman" w:eastAsia="方正仿宋_GBK" w:cs="Times New Roman"/>
          <w:spacing w:val="6"/>
          <w:sz w:val="32"/>
          <w:szCs w:val="32"/>
        </w:rPr>
        <w:t>后勤处等部门。</w:t>
      </w:r>
    </w:p>
    <w:p w14:paraId="775BF5EC">
      <w:pPr>
        <w:keepNext w:val="0"/>
        <w:keepLines w:val="0"/>
        <w:pageBreakBefore w:val="0"/>
        <w:widowControl/>
        <w:kinsoku/>
        <w:wordWrap/>
        <w:overflowPunct/>
        <w:topLinePunct w:val="0"/>
        <w:autoSpaceDN/>
        <w:bidi w:val="0"/>
        <w:adjustRightInd/>
        <w:spacing w:line="600" w:lineRule="exact"/>
        <w:ind w:left="0" w:right="0" w:firstLine="636" w:firstLineChars="200"/>
        <w:rPr>
          <w:rFonts w:hint="default" w:ascii="Times New Roman" w:hAnsi="Times New Roman" w:eastAsia="方正黑体_GBK" w:cs="Times New Roman"/>
          <w:spacing w:val="-1"/>
          <w:sz w:val="32"/>
          <w:szCs w:val="32"/>
        </w:rPr>
      </w:pPr>
      <w:r>
        <w:rPr>
          <w:rFonts w:hint="default" w:ascii="Times New Roman" w:hAnsi="Times New Roman" w:eastAsia="方正黑体_GBK" w:cs="Times New Roman"/>
          <w:spacing w:val="-1"/>
          <w:sz w:val="32"/>
          <w:szCs w:val="32"/>
        </w:rPr>
        <w:t>二、单位决算情况说明</w:t>
      </w:r>
    </w:p>
    <w:p w14:paraId="1E07DC8C">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spacing w:val="7"/>
          <w:position w:val="3"/>
          <w:sz w:val="32"/>
          <w:szCs w:val="32"/>
          <w:lang w:val="en-US" w:eastAsia="zh-CN" w:bidi="ar-SA"/>
        </w:rPr>
        <w:t>（一）收入支出决算总体情况说明</w:t>
      </w:r>
    </w:p>
    <w:p w14:paraId="19E5BC82">
      <w:pPr>
        <w:keepNext w:val="0"/>
        <w:keepLines w:val="0"/>
        <w:pageBreakBefore w:val="0"/>
        <w:widowControl w:val="0"/>
        <w:kinsoku/>
        <w:wordWrap/>
        <w:overflowPunct/>
        <w:topLinePunct w:val="0"/>
        <w:autoSpaceDN/>
        <w:bidi w:val="0"/>
        <w:adjustRightInd/>
        <w:spacing w:line="600" w:lineRule="exact"/>
        <w:ind w:left="0" w:right="0" w:firstLine="643" w:firstLineChars="200"/>
        <w:jc w:val="left"/>
        <w:textAlignment w:val="auto"/>
        <w:rPr>
          <w:rFonts w:hint="default" w:ascii="Times New Roman" w:hAnsi="Times New Roman" w:eastAsia="方正仿宋_GBK" w:cs="Times New Roman"/>
          <w:sz w:val="32"/>
          <w:szCs w:val="32"/>
          <w:lang w:val="en-US" w:eastAsia="zh-CN"/>
        </w:rPr>
      </w:pPr>
      <w:r>
        <w:rPr>
          <w:rStyle w:val="12"/>
          <w:rFonts w:hint="default" w:ascii="Times New Roman" w:hAnsi="Times New Roman" w:eastAsia="方正仿宋_GBK" w:cs="Times New Roman"/>
          <w:b/>
          <w:bCs w:val="0"/>
          <w:sz w:val="32"/>
          <w:szCs w:val="32"/>
          <w:shd w:val="clear" w:color="auto" w:fill="FFFFFF"/>
        </w:rPr>
        <w:t>1.总体情况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度收入总计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万元。收、支与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p>
    <w:p w14:paraId="60598D5F">
      <w:pPr>
        <w:keepNext w:val="0"/>
        <w:keepLines w:val="0"/>
        <w:pageBreakBefore w:val="0"/>
        <w:widowControl w:val="0"/>
        <w:kinsoku/>
        <w:wordWrap/>
        <w:overflowPunct/>
        <w:topLinePunct w:val="0"/>
        <w:autoSpaceDN/>
        <w:bidi w:val="0"/>
        <w:adjustRightInd/>
        <w:spacing w:line="600" w:lineRule="exact"/>
        <w:ind w:left="0" w:right="0" w:firstLine="643" w:firstLineChars="200"/>
        <w:jc w:val="left"/>
        <w:textAlignment w:val="auto"/>
        <w:rPr>
          <w:rFonts w:hint="default" w:ascii="Times New Roman" w:hAnsi="Times New Roman" w:eastAsia="方正仿宋_GBK" w:cs="Times New Roman"/>
          <w:color w:val="FF0000"/>
          <w:sz w:val="32"/>
          <w:szCs w:val="32"/>
        </w:rPr>
      </w:pPr>
      <w:r>
        <w:rPr>
          <w:rStyle w:val="12"/>
          <w:rFonts w:hint="default" w:ascii="Times New Roman" w:hAnsi="Times New Roman" w:eastAsia="方正仿宋_GBK" w:cs="Times New Roman"/>
          <w:b/>
          <w:bCs w:val="0"/>
          <w:sz w:val="32"/>
          <w:szCs w:val="32"/>
          <w:shd w:val="clear" w:color="auto" w:fill="FFFFFF"/>
        </w:rPr>
        <w:t>2.收入情况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度收入合计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100.00</w:t>
      </w:r>
      <w:r>
        <w:rPr>
          <w:rFonts w:hint="default" w:ascii="Times New Roman" w:hAnsi="Times New Roman" w:eastAsia="方正仿宋_GBK" w:cs="Times New Roman"/>
          <w:sz w:val="32"/>
          <w:szCs w:val="32"/>
          <w:shd w:val="clear" w:color="auto" w:fill="FFFFFF"/>
        </w:rPr>
        <w:t>%。</w:t>
      </w:r>
    </w:p>
    <w:p w14:paraId="3D9FD89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b/>
          <w:bCs w:val="0"/>
          <w:sz w:val="32"/>
          <w:szCs w:val="32"/>
          <w:shd w:val="clear" w:color="auto" w:fill="FFFFFF"/>
        </w:rPr>
        <w:t>3.支出情况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小标宋_GBK" w:cs="Times New Roman"/>
          <w:b w:val="0"/>
          <w:bCs w:val="0"/>
          <w:sz w:val="32"/>
          <w:szCs w:val="32"/>
          <w:shd w:val="clear" w:color="auto" w:fill="FFFFFF"/>
          <w:lang w:val="en-US" w:eastAsia="zh-CN" w:bidi="ar-SA"/>
        </w:rPr>
        <w:t>1528.89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87.14</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小标宋_GBK" w:cs="Times New Roman"/>
          <w:b w:val="0"/>
          <w:bCs w:val="0"/>
          <w:sz w:val="32"/>
          <w:szCs w:val="32"/>
          <w:shd w:val="clear" w:color="auto" w:fill="FFFFFF"/>
          <w:lang w:val="en-US" w:eastAsia="zh-CN" w:bidi="ar-SA"/>
        </w:rPr>
        <w:t>225.58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12.86</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p>
    <w:p w14:paraId="24817B7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b/>
          <w:bCs w:val="0"/>
          <w:sz w:val="32"/>
          <w:szCs w:val="32"/>
          <w:shd w:val="clear" w:color="auto" w:fill="FFFFFF"/>
        </w:rPr>
        <w:t>4.结转结余情况</w:t>
      </w:r>
      <w:r>
        <w:rPr>
          <w:rStyle w:val="12"/>
          <w:rFonts w:hint="default" w:ascii="Times New Roman" w:hAnsi="Times New Roman" w:eastAsia="方正仿宋_GBK" w:cs="Times New Roman"/>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度年末结转和结</w:t>
      </w:r>
      <w:r>
        <w:rPr>
          <w:rFonts w:hint="default" w:ascii="Times New Roman" w:hAnsi="Times New Roman" w:eastAsia="方正仿宋_GBK" w:cs="Times New Roman"/>
          <w:b w:val="0"/>
          <w:bCs w:val="0"/>
          <w:sz w:val="32"/>
          <w:szCs w:val="32"/>
          <w:shd w:val="clear" w:color="auto" w:fill="FFFFFF"/>
          <w:lang w:val="en-US" w:eastAsia="zh-CN" w:bidi="ar-SA"/>
        </w:rPr>
        <w:t>余</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年度相比，无增减</w:t>
      </w:r>
      <w:r>
        <w:rPr>
          <w:rFonts w:hint="default" w:ascii="Times New Roman" w:hAnsi="Times New Roman" w:eastAsia="方正仿宋_GBK" w:cs="Times New Roman"/>
          <w:sz w:val="32"/>
          <w:szCs w:val="32"/>
          <w:shd w:val="clear" w:color="auto" w:fill="FFFFFF"/>
          <w:lang w:eastAsia="zh-CN"/>
        </w:rPr>
        <w:t>。</w:t>
      </w:r>
    </w:p>
    <w:p w14:paraId="26B72EC6">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（二）财政拨款收入支出决算总体情况说明</w:t>
      </w:r>
    </w:p>
    <w:p w14:paraId="465A6E5F">
      <w:pPr>
        <w:keepNext w:val="0"/>
        <w:keepLines w:val="0"/>
        <w:pageBreakBefore w:val="0"/>
        <w:widowControl w:val="0"/>
        <w:kinsoku/>
        <w:wordWrap/>
        <w:overflowPunct/>
        <w:topLinePunct w:val="0"/>
        <w:autoSpaceDN/>
        <w:bidi w:val="0"/>
        <w:adjustRightInd/>
        <w:spacing w:line="600" w:lineRule="exact"/>
        <w:ind w:left="0" w:right="0" w:firstLine="640" w:firstLineChars="200"/>
        <w:jc w:val="left"/>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度财政拨款收、支总计</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年相比，财政拨款收、支总计各增加</w:t>
      </w:r>
      <w:r>
        <w:rPr>
          <w:rFonts w:hint="default" w:ascii="Times New Roman" w:hAnsi="Times New Roman" w:eastAsia="方正小标宋_GBK" w:cs="Times New Roman"/>
          <w:b w:val="0"/>
          <w:bCs w:val="0"/>
          <w:sz w:val="32"/>
          <w:szCs w:val="32"/>
          <w:shd w:val="clear" w:color="auto" w:fill="FFFFFF"/>
          <w:lang w:val="en-US" w:eastAsia="zh-CN" w:bidi="ar-SA"/>
        </w:rPr>
        <w:t>165.65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p>
    <w:p w14:paraId="2054787D">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（三）一般公共预算财政拨款收入支出决算情况说明</w:t>
      </w:r>
    </w:p>
    <w:p w14:paraId="2AE7EB2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bCs w:val="0"/>
          <w:sz w:val="32"/>
          <w:szCs w:val="32"/>
          <w:shd w:val="clear" w:color="auto" w:fill="FFFFFF"/>
        </w:rPr>
        <w:t>1.收入情况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169.65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252.47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16.8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年中新增暑期维修等项目，年初未预算。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p>
    <w:p w14:paraId="447D932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Style w:val="12"/>
          <w:rFonts w:hint="default" w:ascii="Times New Roman" w:hAnsi="Times New Roman" w:eastAsia="方正仿宋_GBK" w:cs="Times New Roman"/>
          <w:b/>
          <w:bCs w:val="0"/>
          <w:sz w:val="32"/>
          <w:szCs w:val="32"/>
          <w:shd w:val="clear" w:color="auto" w:fill="FFFFFF"/>
        </w:rPr>
        <w:t>2.支出情况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小标宋_GBK" w:cs="Times New Roman"/>
          <w:b w:val="0"/>
          <w:bCs w:val="0"/>
          <w:sz w:val="32"/>
          <w:szCs w:val="32"/>
          <w:shd w:val="clear" w:color="auto" w:fill="FFFFFF"/>
          <w:lang w:val="en-US" w:eastAsia="zh-CN" w:bidi="ar-SA"/>
        </w:rPr>
        <w:t>1754.48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169.65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252.47</w:t>
      </w:r>
      <w:r>
        <w:rPr>
          <w:rFonts w:hint="default" w:ascii="Times New Roman" w:hAnsi="Times New Roman" w:eastAsia="方正仿宋_GBK" w:cs="Times New Roman"/>
          <w:sz w:val="32"/>
          <w:szCs w:val="32"/>
          <w:shd w:val="clear" w:color="auto" w:fill="FFFFFF"/>
        </w:rPr>
        <w:t>万元，增长16.8%。主要原因是</w:t>
      </w:r>
      <w:r>
        <w:rPr>
          <w:rFonts w:hint="default" w:ascii="Times New Roman" w:hAnsi="Times New Roman" w:eastAsia="方正仿宋_GBK" w:cs="Times New Roman"/>
          <w:sz w:val="32"/>
          <w:szCs w:val="32"/>
          <w:shd w:val="clear" w:color="auto" w:fill="FFFFFF"/>
          <w:lang w:val="en-US" w:eastAsia="zh-CN"/>
        </w:rPr>
        <w:t>年中新增暑期维修等项目，年初未预算。</w:t>
      </w:r>
    </w:p>
    <w:p w14:paraId="7FE7057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b/>
          <w:bCs w:val="0"/>
          <w:sz w:val="32"/>
          <w:szCs w:val="32"/>
          <w:shd w:val="clear" w:color="auto" w:fill="FFFFFF"/>
        </w:rPr>
        <w:t>3.结转结余情况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年度相比，无增减</w:t>
      </w:r>
      <w:r>
        <w:rPr>
          <w:rFonts w:hint="default" w:ascii="Times New Roman" w:hAnsi="Times New Roman" w:eastAsia="方正仿宋_GBK" w:cs="Times New Roman"/>
          <w:sz w:val="32"/>
          <w:szCs w:val="32"/>
          <w:shd w:val="clear" w:color="auto" w:fill="FFFFFF"/>
          <w:lang w:eastAsia="zh-CN"/>
        </w:rPr>
        <w:t>。</w:t>
      </w:r>
    </w:p>
    <w:p w14:paraId="34A60AB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bCs w:val="0"/>
          <w:sz w:val="32"/>
          <w:szCs w:val="32"/>
          <w:shd w:val="clear" w:color="auto" w:fill="FFFFFF"/>
        </w:rPr>
        <w:t>4.比较情况</w:t>
      </w:r>
      <w:r>
        <w:rPr>
          <w:rStyle w:val="12"/>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E0398B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小标宋_GBK" w:cs="Times New Roman"/>
          <w:b w:val="0"/>
          <w:bCs w:val="0"/>
          <w:sz w:val="32"/>
          <w:szCs w:val="32"/>
          <w:shd w:val="clear" w:color="auto" w:fill="FFFFFF"/>
          <w:lang w:val="en-US" w:eastAsia="zh-CN" w:bidi="ar-SA"/>
        </w:rPr>
        <w:t>1368.94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78.03</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292.88</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27.2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暑期维修等项目增加。</w:t>
      </w:r>
    </w:p>
    <w:p w14:paraId="4A313B9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）科学技术支出</w:t>
      </w:r>
      <w:r>
        <w:rPr>
          <w:rFonts w:hint="default" w:ascii="Times New Roman" w:hAnsi="Times New Roman" w:eastAsia="方正小标宋_GBK" w:cs="Times New Roman"/>
          <w:b w:val="0"/>
          <w:bCs w:val="0"/>
          <w:sz w:val="32"/>
          <w:szCs w:val="32"/>
          <w:shd w:val="clear" w:color="auto" w:fill="FFFFFF"/>
          <w:lang w:val="en-US" w:eastAsia="zh-CN" w:bidi="ar-SA"/>
        </w:rPr>
        <w:t>2.00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0.11</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2.00</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科技类项目经费增加。</w:t>
      </w:r>
    </w:p>
    <w:p w14:paraId="0FF7444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小标宋_GBK" w:cs="Times New Roman"/>
          <w:b w:val="0"/>
          <w:bCs w:val="0"/>
          <w:sz w:val="32"/>
          <w:szCs w:val="32"/>
          <w:shd w:val="clear" w:color="auto" w:fill="FFFFFF"/>
          <w:lang w:val="en-US" w:eastAsia="zh-CN" w:bidi="ar-SA"/>
        </w:rPr>
        <w:t>209.54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11.94</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小标宋_GBK" w:cs="Times New Roman"/>
          <w:b w:val="0"/>
          <w:bCs w:val="0"/>
          <w:sz w:val="32"/>
          <w:szCs w:val="32"/>
          <w:shd w:val="clear" w:color="auto" w:fill="FFFFFF"/>
          <w:lang w:val="en-US" w:eastAsia="zh-CN" w:bidi="ar-SA"/>
        </w:rPr>
        <w:t>44.67</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小标宋_GBK" w:cs="Times New Roman"/>
          <w:b w:val="0"/>
          <w:bCs w:val="0"/>
          <w:sz w:val="32"/>
          <w:szCs w:val="32"/>
          <w:shd w:val="clear" w:color="auto" w:fill="FFFFFF"/>
          <w:lang w:val="en-US" w:eastAsia="zh-CN" w:bidi="ar-SA"/>
        </w:rPr>
        <w:t>17.6</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sz w:val="32"/>
          <w:szCs w:val="32"/>
          <w:shd w:val="clear" w:color="auto" w:fill="FFFFFF"/>
          <w:lang w:val="en-US" w:eastAsia="zh-CN"/>
        </w:rPr>
        <w:t>。</w:t>
      </w:r>
    </w:p>
    <w:p w14:paraId="4CB62A5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小标宋_GBK" w:cs="Times New Roman"/>
          <w:b w:val="0"/>
          <w:bCs w:val="0"/>
          <w:sz w:val="32"/>
          <w:szCs w:val="32"/>
          <w:shd w:val="clear" w:color="auto" w:fill="FFFFFF"/>
          <w:lang w:val="en-US" w:eastAsia="zh-CN" w:bidi="ar-SA"/>
        </w:rPr>
        <w:t>66.74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3.80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42F110C">
      <w:pPr>
        <w:keepNext w:val="0"/>
        <w:keepLines w:val="0"/>
        <w:pageBreakBefore w:val="0"/>
        <w:widowControl w:val="0"/>
        <w:kinsoku/>
        <w:wordWrap/>
        <w:overflowPunct/>
        <w:topLinePunct w:val="0"/>
        <w:autoSpaceDN/>
        <w:bidi w:val="0"/>
        <w:adjustRightInd/>
        <w:spacing w:line="600" w:lineRule="exact"/>
        <w:ind w:left="0" w:right="0"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rPr>
        <w:t>住房保障支出</w:t>
      </w:r>
      <w:r>
        <w:rPr>
          <w:rFonts w:hint="default" w:ascii="Times New Roman" w:hAnsi="Times New Roman" w:eastAsia="方正小标宋_GBK" w:cs="Times New Roman"/>
          <w:b w:val="0"/>
          <w:bCs w:val="0"/>
          <w:sz w:val="32"/>
          <w:szCs w:val="32"/>
          <w:shd w:val="clear" w:color="auto" w:fill="FFFFFF"/>
          <w:lang w:val="en-US" w:eastAsia="zh-CN" w:bidi="ar-SA"/>
        </w:rPr>
        <w:t>107.25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小标宋_GBK" w:cs="Times New Roman"/>
          <w:b w:val="0"/>
          <w:bCs w:val="0"/>
          <w:sz w:val="32"/>
          <w:szCs w:val="32"/>
          <w:shd w:val="clear" w:color="auto" w:fill="FFFFFF"/>
          <w:lang w:val="en-US" w:eastAsia="zh-CN" w:bidi="ar-SA"/>
        </w:rPr>
        <w:t>6.11</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小标宋_GBK" w:cs="Times New Roman"/>
          <w:b w:val="0"/>
          <w:bCs w:val="0"/>
          <w:sz w:val="32"/>
          <w:szCs w:val="32"/>
          <w:shd w:val="clear" w:color="auto" w:fill="FFFFFF"/>
          <w:lang w:val="en-US" w:eastAsia="zh-CN" w:bidi="ar-SA"/>
        </w:rPr>
        <w:t>2.26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2.2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缴费基数调整。</w:t>
      </w:r>
    </w:p>
    <w:p w14:paraId="2D4F9E84">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（四）一般公共预算财政拨款基本支出决算情况说明</w:t>
      </w:r>
    </w:p>
    <w:p w14:paraId="6D74052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小标宋_GBK" w:cs="Times New Roman"/>
          <w:b w:val="0"/>
          <w:bCs w:val="0"/>
          <w:sz w:val="32"/>
          <w:szCs w:val="32"/>
          <w:shd w:val="clear" w:color="auto" w:fill="FFFFFF"/>
          <w:lang w:val="en-US" w:eastAsia="zh-CN" w:bidi="ar-SA"/>
        </w:rPr>
        <w:t>1528.89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小标宋_GBK" w:cs="Times New Roman"/>
          <w:b w:val="0"/>
          <w:bCs w:val="0"/>
          <w:sz w:val="32"/>
          <w:szCs w:val="32"/>
          <w:shd w:val="clear" w:color="auto" w:fill="FFFFFF"/>
          <w:lang w:val="en-US" w:eastAsia="zh-CN" w:bidi="ar-SA"/>
        </w:rPr>
        <w:t>1378.05</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136.46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11.0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缴费基数调整。</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pacing w:val="-2"/>
          <w:sz w:val="32"/>
          <w:szCs w:val="32"/>
        </w:rPr>
        <w:t>包括基本工资、</w:t>
      </w:r>
      <w:r>
        <w:rPr>
          <w:rFonts w:hint="default" w:ascii="Times New Roman" w:hAnsi="Times New Roman" w:eastAsia="方正仿宋_GBK" w:cs="Times New Roman"/>
          <w:spacing w:val="2"/>
          <w:sz w:val="32"/>
          <w:szCs w:val="32"/>
        </w:rPr>
        <w:t>津贴补贴、机关事业单位基本养老保险缴费、职业年金缴费、职</w:t>
      </w:r>
      <w:r>
        <w:rPr>
          <w:rFonts w:hint="default" w:ascii="Times New Roman" w:hAnsi="Times New Roman" w:eastAsia="方正仿宋_GBK" w:cs="Times New Roman"/>
          <w:spacing w:val="8"/>
          <w:sz w:val="32"/>
          <w:szCs w:val="32"/>
        </w:rPr>
        <w:t>工基本医疗保险缴费、其他社会保障缴费等。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小标宋_GBK" w:cs="Times New Roman"/>
          <w:b w:val="0"/>
          <w:bCs w:val="0"/>
          <w:sz w:val="32"/>
          <w:szCs w:val="32"/>
          <w:shd w:val="clear" w:color="auto" w:fill="FFFFFF"/>
          <w:lang w:val="en-US" w:eastAsia="zh-CN" w:bidi="ar-SA"/>
        </w:rPr>
        <w:t>150.84</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小标宋_GBK" w:cs="Times New Roman"/>
          <w:b w:val="0"/>
          <w:bCs w:val="0"/>
          <w:sz w:val="32"/>
          <w:szCs w:val="32"/>
          <w:shd w:val="clear" w:color="auto" w:fill="FFFFFF"/>
          <w:lang w:val="en-US" w:eastAsia="zh-CN" w:bidi="ar-SA"/>
        </w:rPr>
        <w:t>8.96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小标宋_GBK" w:cs="Times New Roman"/>
          <w:b w:val="0"/>
          <w:bCs w:val="0"/>
          <w:sz w:val="32"/>
          <w:szCs w:val="32"/>
          <w:shd w:val="clear" w:color="auto" w:fill="FFFFFF"/>
          <w:lang w:val="en-US" w:eastAsia="zh-CN" w:bidi="ar-SA"/>
        </w:rPr>
        <w:t>6.3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学生人数增加。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pacing w:val="-2"/>
          <w:sz w:val="32"/>
          <w:szCs w:val="32"/>
        </w:rPr>
        <w:t>办公费、印刷费、咨询费、</w:t>
      </w:r>
      <w:r>
        <w:rPr>
          <w:rFonts w:hint="default" w:ascii="Times New Roman" w:hAnsi="Times New Roman" w:eastAsia="方正仿宋_GBK" w:cs="Times New Roman"/>
          <w:spacing w:val="-1"/>
          <w:sz w:val="32"/>
          <w:szCs w:val="32"/>
        </w:rPr>
        <w:t>差旅费、劳务费、其他商品服务支出等。</w:t>
      </w:r>
    </w:p>
    <w:p w14:paraId="2FFEC194">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（五）政府性基金预算收支决算情况说明</w:t>
      </w:r>
    </w:p>
    <w:p w14:paraId="1511D74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政府性基金预算财政</w:t>
      </w:r>
      <w:r>
        <w:rPr>
          <w:rFonts w:hint="default" w:ascii="Times New Roman" w:hAnsi="Times New Roman" w:eastAsia="方正仿宋_GBK" w:cs="Times New Roman"/>
          <w:sz w:val="32"/>
          <w:szCs w:val="32"/>
          <w:shd w:val="clear" w:color="auto" w:fill="FFFFFF"/>
          <w:lang w:val="en-US" w:eastAsia="zh-CN"/>
        </w:rPr>
        <w:t>拨款收支。</w:t>
      </w:r>
    </w:p>
    <w:p w14:paraId="42C47F05">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（六）国有资本经营预算财政拨款支出决算情况说明</w:t>
      </w:r>
    </w:p>
    <w:p w14:paraId="1F41C68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国有资本经营预算</w:t>
      </w:r>
      <w:r>
        <w:rPr>
          <w:rFonts w:hint="eastAsia" w:ascii="Times New Roman" w:hAnsi="Times New Roman" w:eastAsia="方正仿宋_GBK" w:cs="Times New Roman"/>
          <w:sz w:val="32"/>
          <w:szCs w:val="32"/>
          <w:shd w:val="clear" w:color="auto" w:fill="FFFFFF"/>
          <w:lang w:eastAsia="zh-CN"/>
        </w:rPr>
        <w:t>财政拨出</w:t>
      </w:r>
      <w:r>
        <w:rPr>
          <w:rFonts w:hint="default" w:ascii="Times New Roman" w:hAnsi="Times New Roman" w:eastAsia="方正仿宋_GBK" w:cs="Times New Roman"/>
          <w:sz w:val="32"/>
          <w:szCs w:val="32"/>
          <w:shd w:val="clear" w:color="auto" w:fill="FFFFFF"/>
          <w:lang w:eastAsia="zh-CN"/>
        </w:rPr>
        <w:t>。</w:t>
      </w:r>
    </w:p>
    <w:p w14:paraId="4D939027">
      <w:pPr>
        <w:keepNext w:val="0"/>
        <w:keepLines w:val="0"/>
        <w:pageBreakBefore w:val="0"/>
        <w:widowControl w:val="0"/>
        <w:kinsoku/>
        <w:wordWrap/>
        <w:overflowPunct/>
        <w:topLinePunct w:val="0"/>
        <w:autoSpaceDN/>
        <w:bidi w:val="0"/>
        <w:adjustRightInd/>
        <w:spacing w:line="600" w:lineRule="exact"/>
        <w:ind w:left="0" w:right="0" w:firstLine="636" w:firstLineChars="200"/>
        <w:textAlignment w:val="auto"/>
        <w:rPr>
          <w:rFonts w:hint="default" w:ascii="Times New Roman" w:hAnsi="Times New Roman" w:eastAsia="方正黑体_GBK" w:cs="Times New Roman"/>
          <w:spacing w:val="-1"/>
          <w:sz w:val="32"/>
          <w:szCs w:val="32"/>
        </w:rPr>
      </w:pPr>
      <w:r>
        <w:rPr>
          <w:rFonts w:hint="default" w:ascii="Times New Roman" w:hAnsi="Times New Roman" w:eastAsia="方正黑体_GBK" w:cs="Times New Roman"/>
          <w:spacing w:val="-1"/>
          <w:sz w:val="32"/>
          <w:szCs w:val="32"/>
        </w:rPr>
        <w:t>三、</w:t>
      </w:r>
      <w:r>
        <w:rPr>
          <w:rFonts w:hint="eastAsia" w:ascii="Times New Roman" w:hAnsi="Times New Roman" w:eastAsia="方正黑体_GBK" w:cs="Times New Roman"/>
          <w:spacing w:val="-1"/>
          <w:sz w:val="32"/>
          <w:szCs w:val="32"/>
          <w:lang w:eastAsia="zh-CN"/>
        </w:rPr>
        <w:t>“</w:t>
      </w:r>
      <w:r>
        <w:rPr>
          <w:rFonts w:hint="default" w:ascii="Times New Roman" w:hAnsi="Times New Roman" w:eastAsia="方正黑体_GBK" w:cs="Times New Roman"/>
          <w:spacing w:val="-1"/>
          <w:sz w:val="32"/>
          <w:szCs w:val="32"/>
        </w:rPr>
        <w:t>三公</w:t>
      </w:r>
      <w:r>
        <w:rPr>
          <w:rFonts w:hint="eastAsia" w:ascii="Times New Roman" w:hAnsi="Times New Roman" w:eastAsia="方正黑体_GBK" w:cs="Times New Roman"/>
          <w:spacing w:val="-1"/>
          <w:sz w:val="32"/>
          <w:szCs w:val="32"/>
          <w:lang w:eastAsia="zh-CN"/>
        </w:rPr>
        <w:t>”</w:t>
      </w:r>
      <w:r>
        <w:rPr>
          <w:rFonts w:hint="default" w:ascii="Times New Roman" w:hAnsi="Times New Roman" w:eastAsia="方正黑体_GBK" w:cs="Times New Roman"/>
          <w:spacing w:val="-1"/>
          <w:sz w:val="32"/>
          <w:szCs w:val="32"/>
        </w:rPr>
        <w:t>经费情况说明</w:t>
      </w:r>
    </w:p>
    <w:p w14:paraId="705E5EB5">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（一）</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三公</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经费支出总体情况说明</w:t>
      </w:r>
    </w:p>
    <w:p w14:paraId="0724A9D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三公</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2"/>
          <w:sz w:val="32"/>
          <w:szCs w:val="32"/>
        </w:rPr>
        <w:t>经费支出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pacing w:val="2"/>
          <w:sz w:val="32"/>
          <w:szCs w:val="32"/>
        </w:rPr>
        <w:t>。</w:t>
      </w:r>
    </w:p>
    <w:p w14:paraId="0C9EC2ED">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（二）</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三公</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经费分项支出情况</w:t>
      </w:r>
    </w:p>
    <w:p w14:paraId="77FDA29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6BDBC03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39C710A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年度未发生公务车运行维护费支出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2B00B46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rPr>
        <w:t>年度未发生公务接待费支出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sz w:val="32"/>
          <w:szCs w:val="32"/>
          <w:shd w:val="clear" w:color="auto" w:fill="FFFFFF"/>
          <w:lang w:val="en-US" w:eastAsia="zh-CN"/>
        </w:rPr>
        <w:t>。</w:t>
      </w:r>
    </w:p>
    <w:p w14:paraId="098BCD0C">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（三）</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三公</w:t>
      </w:r>
      <w:r>
        <w:rPr>
          <w:rFonts w:hint="eastAsia" w:ascii="Times New Roman" w:hAnsi="Times New Roman" w:eastAsia="方正楷体_GBK" w:cs="Times New Roman"/>
          <w:spacing w:val="7"/>
          <w:position w:val="3"/>
          <w:sz w:val="32"/>
          <w:szCs w:val="32"/>
          <w:lang w:val="en-US" w:eastAsia="zh-CN" w:bidi="ar-SA"/>
        </w:rPr>
        <w:t>”</w:t>
      </w:r>
      <w:r>
        <w:rPr>
          <w:rFonts w:hint="default" w:ascii="Times New Roman" w:hAnsi="Times New Roman" w:eastAsia="方正楷体_GBK" w:cs="Times New Roman"/>
          <w:spacing w:val="7"/>
          <w:position w:val="3"/>
          <w:sz w:val="32"/>
          <w:szCs w:val="32"/>
          <w:lang w:val="en-US" w:eastAsia="zh-CN" w:bidi="ar-SA"/>
        </w:rPr>
        <w:t>经费实物量情况</w:t>
      </w:r>
    </w:p>
    <w:p w14:paraId="1619186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万元。</w:t>
      </w:r>
    </w:p>
    <w:p w14:paraId="7C86CD09">
      <w:pPr>
        <w:keepNext w:val="0"/>
        <w:keepLines w:val="0"/>
        <w:pageBreakBefore w:val="0"/>
        <w:widowControl w:val="0"/>
        <w:kinsoku/>
        <w:wordWrap/>
        <w:overflowPunct/>
        <w:topLinePunct w:val="0"/>
        <w:autoSpaceDN/>
        <w:bidi w:val="0"/>
        <w:adjustRightInd/>
        <w:spacing w:line="600" w:lineRule="exact"/>
        <w:ind w:left="0" w:right="0" w:firstLine="636" w:firstLineChars="200"/>
        <w:textAlignment w:val="auto"/>
        <w:rPr>
          <w:rFonts w:hint="default" w:ascii="Times New Roman" w:hAnsi="Times New Roman" w:eastAsia="方正黑体_GBK" w:cs="Times New Roman"/>
          <w:spacing w:val="-1"/>
          <w:sz w:val="32"/>
          <w:szCs w:val="32"/>
        </w:rPr>
      </w:pPr>
      <w:r>
        <w:rPr>
          <w:rFonts w:hint="default" w:ascii="Times New Roman" w:hAnsi="Times New Roman" w:eastAsia="方正黑体_GBK" w:cs="Times New Roman"/>
          <w:spacing w:val="-1"/>
          <w:sz w:val="32"/>
          <w:szCs w:val="32"/>
        </w:rPr>
        <w:t>四、其他需要说明的事项</w:t>
      </w:r>
    </w:p>
    <w:p w14:paraId="082B0562">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spacing w:val="7"/>
          <w:position w:val="3"/>
          <w:sz w:val="32"/>
          <w:szCs w:val="32"/>
          <w:lang w:val="en-US" w:eastAsia="zh-CN" w:bidi="ar-SA"/>
        </w:rPr>
        <w:t>（一）财政拨款会议费和培训费情况说明</w:t>
      </w:r>
    </w:p>
    <w:p w14:paraId="291AF2DD">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年度相比，无增减。本年度培训费支出</w:t>
      </w:r>
      <w:r>
        <w:rPr>
          <w:rFonts w:hint="default" w:ascii="Times New Roman" w:hAnsi="Times New Roman" w:eastAsia="方正小标宋_GBK" w:cs="Times New Roman"/>
          <w:b w:val="0"/>
          <w:bCs w:val="0"/>
          <w:sz w:val="32"/>
          <w:szCs w:val="32"/>
          <w:shd w:val="clear" w:color="auto" w:fill="FFFFFF"/>
          <w:lang w:val="en-US" w:eastAsia="zh-CN" w:bidi="ar-SA"/>
        </w:rPr>
        <w:t>14.43</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小标宋_GBK" w:cs="Times New Roman"/>
          <w:b w:val="0"/>
          <w:bCs w:val="0"/>
          <w:sz w:val="32"/>
          <w:szCs w:val="32"/>
          <w:shd w:val="clear" w:color="auto" w:fill="FFFFFF"/>
          <w:lang w:val="en-US" w:eastAsia="zh-CN" w:bidi="ar-SA"/>
        </w:rPr>
        <w:t>2023</w:t>
      </w:r>
      <w:r>
        <w:rPr>
          <w:rFonts w:hint="default" w:ascii="Times New Roman" w:hAnsi="Times New Roman" w:eastAsia="方正仿宋_GBK" w:cs="Times New Roman"/>
          <w:sz w:val="32"/>
          <w:szCs w:val="32"/>
          <w:shd w:val="clear" w:color="auto" w:fill="FFFFFF"/>
        </w:rPr>
        <w:t>年度相比，减少</w:t>
      </w:r>
      <w:r>
        <w:rPr>
          <w:rFonts w:hint="default" w:ascii="Times New Roman" w:hAnsi="Times New Roman" w:eastAsia="方正小标宋_GBK" w:cs="Times New Roman"/>
          <w:b w:val="0"/>
          <w:bCs w:val="0"/>
          <w:sz w:val="32"/>
          <w:szCs w:val="32"/>
          <w:shd w:val="clear" w:color="auto" w:fill="FFFFFF"/>
          <w:lang w:val="en-US" w:eastAsia="zh-CN" w:bidi="ar-SA"/>
        </w:rPr>
        <w:t>1.10</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小标宋_GBK" w:cs="Times New Roman"/>
          <w:b w:val="0"/>
          <w:bCs w:val="0"/>
          <w:sz w:val="32"/>
          <w:szCs w:val="32"/>
          <w:shd w:val="clear" w:color="auto" w:fill="FFFFFF"/>
          <w:lang w:val="en-US" w:eastAsia="zh-CN" w:bidi="ar-SA"/>
        </w:rPr>
        <w:t>7.1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市外培训减少</w:t>
      </w:r>
      <w:r>
        <w:rPr>
          <w:rFonts w:hint="default" w:ascii="Times New Roman" w:hAnsi="Times New Roman" w:eastAsia="方正仿宋_GBK" w:cs="Times New Roman"/>
          <w:sz w:val="32"/>
          <w:szCs w:val="32"/>
          <w:shd w:val="clear" w:color="auto" w:fill="FFFFFF"/>
        </w:rPr>
        <w:t>。</w:t>
      </w:r>
    </w:p>
    <w:p w14:paraId="3784E746">
      <w:pPr>
        <w:pStyle w:val="13"/>
        <w:keepNext w:val="0"/>
        <w:keepLines w:val="0"/>
        <w:pageBreakBefore w:val="0"/>
        <w:widowControl w:val="0"/>
        <w:kinsoku/>
        <w:wordWrap/>
        <w:overflowPunct/>
        <w:topLinePunct w:val="0"/>
        <w:autoSpaceDE w:val="0"/>
        <w:autoSpaceDN/>
        <w:bidi w:val="0"/>
        <w:adjustRightInd/>
        <w:spacing w:line="600" w:lineRule="exact"/>
        <w:ind w:left="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（二）机关运行经费情况说明</w:t>
      </w:r>
    </w:p>
    <w:p w14:paraId="348591BB">
      <w:pPr>
        <w:pStyle w:val="2"/>
        <w:keepNext w:val="0"/>
        <w:keepLines w:val="0"/>
        <w:pageBreakBefore w:val="0"/>
        <w:widowControl w:val="0"/>
        <w:kinsoku/>
        <w:wordWrap/>
        <w:overflowPunct/>
        <w:topLinePunct w:val="0"/>
        <w:autoSpaceDN/>
        <w:bidi w:val="0"/>
        <w:adjustRightInd/>
        <w:spacing w:line="600" w:lineRule="exact"/>
        <w:ind w:left="0" w:right="0" w:firstLine="660" w:firstLineChars="200"/>
        <w:textAlignment w:val="auto"/>
        <w:rPr>
          <w:rFonts w:hint="default" w:ascii="Times New Roman" w:hAnsi="Times New Roman" w:cs="Times New Roman"/>
          <w:sz w:val="32"/>
          <w:szCs w:val="32"/>
        </w:rPr>
      </w:pPr>
      <w:r>
        <w:rPr>
          <w:rFonts w:hint="default" w:ascii="Times New Roman" w:hAnsi="Times New Roman" w:cs="Times New Roman"/>
          <w:spacing w:val="5"/>
          <w:sz w:val="32"/>
          <w:szCs w:val="32"/>
        </w:rPr>
        <w:t>按照部门决算列报口径，我单位不在机关运行</w:t>
      </w:r>
      <w:r>
        <w:rPr>
          <w:rFonts w:hint="default" w:ascii="Times New Roman" w:hAnsi="Times New Roman" w:cs="Times New Roman"/>
          <w:spacing w:val="4"/>
          <w:sz w:val="32"/>
          <w:szCs w:val="32"/>
        </w:rPr>
        <w:t>经费统计范围</w:t>
      </w:r>
      <w:r>
        <w:rPr>
          <w:rFonts w:hint="default" w:ascii="Times New Roman" w:hAnsi="Times New Roman" w:cs="Times New Roman"/>
          <w:spacing w:val="-2"/>
          <w:sz w:val="32"/>
          <w:szCs w:val="32"/>
        </w:rPr>
        <w:t>之内。</w:t>
      </w:r>
    </w:p>
    <w:p w14:paraId="52C3DECB">
      <w:pPr>
        <w:pStyle w:val="13"/>
        <w:keepNext w:val="0"/>
        <w:keepLines w:val="0"/>
        <w:pageBreakBefore w:val="0"/>
        <w:widowControl w:val="0"/>
        <w:kinsoku/>
        <w:wordWrap/>
        <w:overflowPunct/>
        <w:topLinePunct w:val="0"/>
        <w:autoSpaceDE w:val="0"/>
        <w:autoSpaceDN/>
        <w:bidi w:val="0"/>
        <w:adjustRightInd/>
        <w:spacing w:line="600" w:lineRule="exact"/>
        <w:ind w:left="0" w:leftChars="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（三）国有资产占用情况说明</w:t>
      </w:r>
    </w:p>
    <w:p w14:paraId="6151D1A6">
      <w:pPr>
        <w:keepNext w:val="0"/>
        <w:keepLines w:val="0"/>
        <w:pageBreakBefore w:val="0"/>
        <w:widowControl w:val="0"/>
        <w:kinsoku/>
        <w:wordWrap/>
        <w:overflowPunct/>
        <w:topLinePunct w:val="0"/>
        <w:autoSpaceDN/>
        <w:bidi w:val="0"/>
        <w:adjustRightInd/>
        <w:spacing w:line="600" w:lineRule="exact"/>
        <w:ind w:left="0" w:right="0" w:firstLine="640" w:firstLineChars="200"/>
        <w:jc w:val="left"/>
        <w:textAlignment w:val="auto"/>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小标宋_GBK" w:cs="Times New Roman"/>
          <w:b w:val="0"/>
          <w:bCs w:val="0"/>
          <w:sz w:val="32"/>
          <w:szCs w:val="32"/>
          <w:shd w:val="clear" w:color="auto" w:fill="FFFFFF"/>
          <w:lang w:val="en-US" w:eastAsia="zh-CN" w:bidi="ar-SA"/>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小标宋_GBK" w:cs="Times New Roman"/>
          <w:b w:val="0"/>
          <w:bCs w:val="0"/>
          <w:sz w:val="32"/>
          <w:szCs w:val="32"/>
          <w:shd w:val="clear" w:color="auto" w:fill="FFFFFF"/>
          <w:lang w:val="en-US" w:eastAsia="zh-CN" w:bidi="ar-SA"/>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小标宋_GBK" w:cs="Times New Roman"/>
          <w:b w:val="0"/>
          <w:bCs w:val="0"/>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小标宋_GBK" w:cs="Times New Roman"/>
          <w:b w:val="0"/>
          <w:bCs w:val="0"/>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台（套）</w:t>
      </w:r>
      <w:r>
        <w:rPr>
          <w:rFonts w:hint="default" w:ascii="Times New Roman" w:hAnsi="Times New Roman" w:eastAsia="方正仿宋_GBK" w:cs="Times New Roman"/>
          <w:sz w:val="32"/>
          <w:szCs w:val="32"/>
          <w:shd w:val="clear" w:color="auto" w:fill="FFFFFF"/>
          <w:lang w:eastAsia="zh-CN"/>
        </w:rPr>
        <w:t>。</w:t>
      </w:r>
    </w:p>
    <w:p w14:paraId="45AADE77">
      <w:pPr>
        <w:pStyle w:val="13"/>
        <w:keepNext w:val="0"/>
        <w:keepLines w:val="0"/>
        <w:pageBreakBefore w:val="0"/>
        <w:widowControl w:val="0"/>
        <w:kinsoku/>
        <w:wordWrap/>
        <w:overflowPunct/>
        <w:topLinePunct w:val="0"/>
        <w:autoSpaceDE w:val="0"/>
        <w:autoSpaceDN/>
        <w:bidi w:val="0"/>
        <w:adjustRightInd/>
        <w:spacing w:line="600" w:lineRule="exact"/>
        <w:ind w:left="0" w:leftChars="0" w:right="0" w:firstLine="668" w:firstLineChars="200"/>
        <w:textAlignment w:val="auto"/>
        <w:rPr>
          <w:rFonts w:hint="default" w:ascii="Times New Roman" w:hAnsi="Times New Roman" w:eastAsia="方正楷体_GBK" w:cs="Times New Roman"/>
          <w:spacing w:val="7"/>
          <w:position w:val="3"/>
          <w:sz w:val="32"/>
          <w:szCs w:val="32"/>
          <w:lang w:val="en-US" w:eastAsia="zh-CN" w:bidi="ar-SA"/>
        </w:rPr>
      </w:pPr>
      <w:r>
        <w:rPr>
          <w:rFonts w:hint="default" w:ascii="Times New Roman" w:hAnsi="Times New Roman" w:eastAsia="方正楷体_GBK" w:cs="Times New Roman"/>
          <w:spacing w:val="7"/>
          <w:position w:val="3"/>
          <w:sz w:val="32"/>
          <w:szCs w:val="32"/>
          <w:lang w:val="en-US" w:eastAsia="zh-CN" w:bidi="ar-SA"/>
        </w:rPr>
        <w:t>（四）政府采购支出情况说明</w:t>
      </w:r>
    </w:p>
    <w:p w14:paraId="1B86BA7E">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小标宋_GBK" w:cs="Times New Roman"/>
          <w:b w:val="0"/>
          <w:bCs w:val="0"/>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小标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小标宋_GBK" w:cs="Times New Roman"/>
          <w:b w:val="0"/>
          <w:bCs w:val="0"/>
          <w:sz w:val="32"/>
          <w:szCs w:val="32"/>
          <w:shd w:val="clear" w:color="auto" w:fill="FFFFFF"/>
          <w:lang w:val="en-US" w:eastAsia="zh-CN" w:bidi="ar-SA"/>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小标宋_GBK" w:cs="Times New Roman"/>
          <w:b w:val="0"/>
          <w:bCs w:val="0"/>
          <w:sz w:val="32"/>
          <w:szCs w:val="32"/>
          <w:shd w:val="clear" w:color="auto" w:fill="FFFFFF"/>
          <w:lang w:val="en-US" w:eastAsia="zh-CN" w:bidi="ar-SA"/>
        </w:rPr>
        <w:t>1.52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小标宋_GBK" w:cs="Times New Roman"/>
          <w:b w:val="0"/>
          <w:bCs w:val="0"/>
          <w:sz w:val="32"/>
          <w:szCs w:val="32"/>
          <w:shd w:val="clear" w:color="auto" w:fill="FFFFFF"/>
          <w:lang w:val="en-US" w:eastAsia="zh-CN" w:bidi="ar-SA"/>
        </w:rPr>
        <w:t>100.00</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val="en-US" w:eastAsia="zh-CN"/>
        </w:rPr>
        <w:t>打印纸和空调。</w:t>
      </w:r>
    </w:p>
    <w:p w14:paraId="1C7972F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31ED910C">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（一）预算绩效管理工作开展情况</w:t>
      </w:r>
    </w:p>
    <w:p w14:paraId="3D732F9D">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根据预算绩效管理要求，我单位对</w:t>
      </w:r>
      <w:r>
        <w:rPr>
          <w:rFonts w:hint="default" w:ascii="Times New Roman" w:hAnsi="Times New Roman" w:eastAsia="方正小标宋_GBK" w:cs="Times New Roman"/>
          <w:b w:val="0"/>
          <w:bCs w:val="0"/>
          <w:sz w:val="32"/>
          <w:szCs w:val="32"/>
          <w:shd w:val="clear" w:color="auto" w:fill="FFFFFF"/>
          <w:lang w:val="en-US" w:eastAsia="zh-CN" w:bidi="ar-SA"/>
        </w:rPr>
        <w:t>12</w:t>
      </w:r>
      <w:r>
        <w:rPr>
          <w:rFonts w:hint="default" w:ascii="Times New Roman" w:hAnsi="Times New Roman" w:eastAsia="方正仿宋_GBK" w:cs="Times New Roman"/>
          <w:kern w:val="0"/>
          <w:sz w:val="32"/>
          <w:szCs w:val="32"/>
          <w:highlight w:val="none"/>
          <w:shd w:val="clear" w:fill="FFFFFF"/>
          <w:lang w:val="en-US" w:eastAsia="zh-CN" w:bidi="ar-SA"/>
        </w:rPr>
        <w:t>个二级项目开展了绩效自评，涉及财政拨款项目支出</w:t>
      </w:r>
      <w:r>
        <w:rPr>
          <w:rFonts w:hint="default" w:ascii="Times New Roman" w:hAnsi="Times New Roman" w:eastAsia="方正小标宋_GBK" w:cs="Times New Roman"/>
          <w:b w:val="0"/>
          <w:bCs w:val="0"/>
          <w:sz w:val="32"/>
          <w:szCs w:val="32"/>
          <w:shd w:val="clear" w:color="auto" w:fill="FFFFFF"/>
          <w:lang w:val="en-US" w:eastAsia="zh-CN" w:bidi="ar-SA"/>
        </w:rPr>
        <w:t>225.58</w:t>
      </w:r>
      <w:r>
        <w:rPr>
          <w:rFonts w:hint="default" w:ascii="Times New Roman" w:hAnsi="Times New Roman" w:eastAsia="方正仿宋_GBK" w:cs="Times New Roman"/>
          <w:kern w:val="0"/>
          <w:sz w:val="32"/>
          <w:szCs w:val="32"/>
          <w:highlight w:val="none"/>
          <w:shd w:val="clear" w:fill="FFFFFF"/>
          <w:lang w:val="en-US" w:eastAsia="zh-CN" w:bidi="ar-SA"/>
        </w:rPr>
        <w:t>万元。</w:t>
      </w:r>
    </w:p>
    <w:p w14:paraId="23DD6C73">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560" w:firstLineChars="200"/>
        <w:jc w:val="center"/>
        <w:rPr>
          <w:rFonts w:hint="eastAsia" w:ascii="方正黑体_GBK" w:hAnsi="方正黑体_GBK" w:eastAsia="方正黑体_GBK" w:cs="方正黑体_GBK"/>
          <w:color w:val="000000"/>
          <w:kern w:val="0"/>
          <w:sz w:val="28"/>
          <w:szCs w:val="28"/>
          <w:lang w:val="en-US" w:eastAsia="zh-CN" w:bidi="ar"/>
        </w:rPr>
      </w:pPr>
      <w:r>
        <w:rPr>
          <w:rFonts w:hint="eastAsia" w:ascii="方正黑体_GBK" w:hAnsi="方正黑体_GBK" w:eastAsia="方正黑体_GBK" w:cs="方正黑体_GBK"/>
          <w:color w:val="000000"/>
          <w:kern w:val="0"/>
          <w:sz w:val="28"/>
          <w:szCs w:val="28"/>
          <w:lang w:val="en-US" w:eastAsia="zh-CN" w:bidi="ar"/>
        </w:rPr>
        <w:t>重庆高新技术产业开发区巴山小学校</w:t>
      </w:r>
      <w:r>
        <w:rPr>
          <w:rFonts w:hint="eastAsia" w:ascii="方正黑体_GBK" w:hAnsi="方正黑体_GBK" w:eastAsia="方正黑体_GBK" w:cs="方正黑体_GBK"/>
          <w:b w:val="0"/>
          <w:bCs w:val="0"/>
          <w:sz w:val="28"/>
          <w:szCs w:val="28"/>
          <w:shd w:val="clear" w:color="auto" w:fill="FFFFFF"/>
          <w:lang w:val="en-US" w:eastAsia="zh-CN" w:bidi="ar-SA"/>
        </w:rPr>
        <w:t>2024</w:t>
      </w:r>
      <w:r>
        <w:rPr>
          <w:rFonts w:hint="eastAsia" w:ascii="方正黑体_GBK" w:hAnsi="方正黑体_GBK" w:eastAsia="方正黑体_GBK" w:cs="方正黑体_GBK"/>
          <w:color w:val="000000"/>
          <w:kern w:val="0"/>
          <w:sz w:val="28"/>
          <w:szCs w:val="28"/>
          <w:lang w:bidi="ar"/>
        </w:rPr>
        <w:t>年度项目支出绩效自评表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80"/>
        <w:gridCol w:w="1650"/>
        <w:gridCol w:w="630"/>
        <w:gridCol w:w="885"/>
        <w:gridCol w:w="645"/>
        <w:gridCol w:w="660"/>
        <w:gridCol w:w="885"/>
        <w:gridCol w:w="690"/>
        <w:gridCol w:w="585"/>
        <w:gridCol w:w="747"/>
      </w:tblGrid>
      <w:tr w14:paraId="7A70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227" w:type="pct"/>
            <w:tcBorders>
              <w:top w:val="single" w:color="auto" w:sz="4" w:space="0"/>
            </w:tcBorders>
            <w:noWrap w:val="0"/>
            <w:vAlign w:val="center"/>
          </w:tcPr>
          <w:p w14:paraId="5A5291F1">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705" w:type="pct"/>
            <w:tcBorders>
              <w:top w:val="single" w:color="auto" w:sz="4" w:space="0"/>
            </w:tcBorders>
            <w:noWrap w:val="0"/>
            <w:vAlign w:val="center"/>
          </w:tcPr>
          <w:p w14:paraId="2216B30E">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909" w:type="pct"/>
            <w:tcBorders>
              <w:top w:val="single" w:color="auto" w:sz="4" w:space="0"/>
            </w:tcBorders>
            <w:noWrap w:val="0"/>
            <w:vAlign w:val="center"/>
          </w:tcPr>
          <w:p w14:paraId="0FE1AEAF">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347" w:type="pct"/>
            <w:tcBorders>
              <w:top w:val="single" w:color="auto" w:sz="4" w:space="0"/>
            </w:tcBorders>
            <w:noWrap w:val="0"/>
            <w:vAlign w:val="center"/>
          </w:tcPr>
          <w:p w14:paraId="51A0DD79">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487" w:type="pct"/>
            <w:tcBorders>
              <w:top w:val="single" w:color="auto" w:sz="4" w:space="0"/>
            </w:tcBorders>
            <w:noWrap w:val="0"/>
            <w:vAlign w:val="center"/>
          </w:tcPr>
          <w:p w14:paraId="227725C6">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355" w:type="pct"/>
            <w:tcBorders>
              <w:top w:val="single" w:color="auto" w:sz="4" w:space="0"/>
            </w:tcBorders>
            <w:noWrap w:val="0"/>
            <w:vAlign w:val="center"/>
          </w:tcPr>
          <w:p w14:paraId="587B978F">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363" w:type="pct"/>
            <w:tcBorders>
              <w:top w:val="single" w:color="auto" w:sz="4" w:space="0"/>
            </w:tcBorders>
            <w:noWrap w:val="0"/>
            <w:vAlign w:val="center"/>
          </w:tcPr>
          <w:p w14:paraId="55F5CA80">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487" w:type="pct"/>
            <w:tcBorders>
              <w:top w:val="single" w:color="auto" w:sz="4" w:space="0"/>
            </w:tcBorders>
            <w:noWrap w:val="0"/>
            <w:vAlign w:val="center"/>
          </w:tcPr>
          <w:p w14:paraId="066B4E97">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380" w:type="pct"/>
            <w:tcBorders>
              <w:top w:val="single" w:color="auto" w:sz="4" w:space="0"/>
            </w:tcBorders>
            <w:noWrap w:val="0"/>
            <w:vAlign w:val="center"/>
          </w:tcPr>
          <w:p w14:paraId="6CDC57A4">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322" w:type="pct"/>
            <w:tcBorders>
              <w:top w:val="single" w:color="auto" w:sz="4" w:space="0"/>
            </w:tcBorders>
            <w:noWrap w:val="0"/>
            <w:vAlign w:val="center"/>
          </w:tcPr>
          <w:p w14:paraId="6F61D733">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411" w:type="pct"/>
            <w:tcBorders>
              <w:top w:val="single" w:color="auto" w:sz="4" w:space="0"/>
            </w:tcBorders>
            <w:noWrap w:val="0"/>
            <w:vAlign w:val="center"/>
          </w:tcPr>
          <w:p w14:paraId="53112500">
            <w:pPr>
              <w:keepNext w:val="0"/>
              <w:keepLines w:val="0"/>
              <w:pageBreakBefore w:val="0"/>
              <w:widowControl/>
              <w:kinsoku/>
              <w:wordWrap/>
              <w:overflowPunct/>
              <w:topLinePunct w:val="0"/>
              <w:autoSpaceDE/>
              <w:autoSpaceDN/>
              <w:bidi w:val="0"/>
              <w:adjustRightInd/>
              <w:snapToGrid/>
              <w:spacing w:line="240" w:lineRule="exact"/>
              <w:ind w:left="0" w:right="0" w:firstLine="0" w:firstLineChars="0"/>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0E06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restart"/>
            <w:noWrap/>
            <w:vAlign w:val="center"/>
          </w:tcPr>
          <w:p w14:paraId="129A777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705" w:type="pct"/>
            <w:vMerge w:val="restart"/>
            <w:noWrap/>
            <w:vAlign w:val="center"/>
          </w:tcPr>
          <w:p w14:paraId="0567E70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聘用人员专项经费--一事一议</w:t>
            </w:r>
          </w:p>
        </w:tc>
        <w:tc>
          <w:tcPr>
            <w:tcW w:w="909" w:type="pct"/>
            <w:noWrap/>
            <w:vAlign w:val="center"/>
          </w:tcPr>
          <w:p w14:paraId="2669270A">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临聘教师人数</w:t>
            </w:r>
          </w:p>
        </w:tc>
        <w:tc>
          <w:tcPr>
            <w:tcW w:w="347" w:type="pct"/>
            <w:noWrap/>
            <w:vAlign w:val="center"/>
          </w:tcPr>
          <w:p w14:paraId="4C1141E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18A3B9D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55" w:type="pct"/>
            <w:noWrap/>
            <w:vAlign w:val="center"/>
          </w:tcPr>
          <w:p w14:paraId="1A6629B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w:t>
            </w:r>
          </w:p>
        </w:tc>
        <w:tc>
          <w:tcPr>
            <w:tcW w:w="363" w:type="pct"/>
            <w:noWrap/>
            <w:vAlign w:val="center"/>
          </w:tcPr>
          <w:p w14:paraId="65BD206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487" w:type="pct"/>
            <w:noWrap/>
            <w:vAlign w:val="center"/>
          </w:tcPr>
          <w:p w14:paraId="7E77B3A3">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80" w:type="pct"/>
            <w:noWrap/>
            <w:vAlign w:val="center"/>
          </w:tcPr>
          <w:p w14:paraId="303B59C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322" w:type="pct"/>
            <w:noWrap/>
            <w:vAlign w:val="center"/>
          </w:tcPr>
          <w:p w14:paraId="30A2E13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restart"/>
            <w:noWrap/>
            <w:vAlign w:val="center"/>
          </w:tcPr>
          <w:p w14:paraId="51480FEB">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r>
      <w:tr w14:paraId="2B7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15A3735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1FD55CF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6BCCC695">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拨付时间</w:t>
            </w:r>
          </w:p>
        </w:tc>
        <w:tc>
          <w:tcPr>
            <w:tcW w:w="347" w:type="pct"/>
            <w:noWrap/>
            <w:vAlign w:val="center"/>
          </w:tcPr>
          <w:p w14:paraId="40D5C2A3">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08540B9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355" w:type="pct"/>
            <w:noWrap/>
            <w:vAlign w:val="center"/>
          </w:tcPr>
          <w:p w14:paraId="5BA2FBD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年</w:t>
            </w:r>
          </w:p>
        </w:tc>
        <w:tc>
          <w:tcPr>
            <w:tcW w:w="363" w:type="pct"/>
            <w:noWrap/>
            <w:vAlign w:val="center"/>
          </w:tcPr>
          <w:p w14:paraId="1946DBA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487" w:type="pct"/>
            <w:noWrap/>
            <w:vAlign w:val="center"/>
          </w:tcPr>
          <w:p w14:paraId="7A62437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380" w:type="pct"/>
            <w:noWrap/>
            <w:vAlign w:val="center"/>
          </w:tcPr>
          <w:p w14:paraId="6BED8E3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322" w:type="pct"/>
            <w:noWrap/>
            <w:vAlign w:val="center"/>
          </w:tcPr>
          <w:p w14:paraId="7DF80D9D">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continue"/>
            <w:noWrap/>
            <w:vAlign w:val="center"/>
          </w:tcPr>
          <w:p w14:paraId="534DE44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010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2E23E1E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23FF445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0887FDC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补助标准</w:t>
            </w:r>
          </w:p>
        </w:tc>
        <w:tc>
          <w:tcPr>
            <w:tcW w:w="347" w:type="pct"/>
            <w:noWrap/>
            <w:vAlign w:val="center"/>
          </w:tcPr>
          <w:p w14:paraId="2F10611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2480085A">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59000</w:t>
            </w:r>
          </w:p>
        </w:tc>
        <w:tc>
          <w:tcPr>
            <w:tcW w:w="355" w:type="pct"/>
            <w:noWrap/>
            <w:vAlign w:val="center"/>
          </w:tcPr>
          <w:p w14:paraId="1C891E4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人/年</w:t>
            </w:r>
          </w:p>
        </w:tc>
        <w:tc>
          <w:tcPr>
            <w:tcW w:w="363" w:type="pct"/>
            <w:noWrap/>
            <w:vAlign w:val="center"/>
          </w:tcPr>
          <w:p w14:paraId="3367B4D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280F65BA">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59000</w:t>
            </w:r>
          </w:p>
        </w:tc>
        <w:tc>
          <w:tcPr>
            <w:tcW w:w="380" w:type="pct"/>
            <w:noWrap/>
            <w:vAlign w:val="center"/>
          </w:tcPr>
          <w:p w14:paraId="2EC60ED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5DAC59C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continue"/>
            <w:noWrap/>
            <w:vAlign w:val="center"/>
          </w:tcPr>
          <w:p w14:paraId="676D9BF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4631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4FD4F27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030439F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4EF7FB35">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增加就业岗位</w:t>
            </w:r>
          </w:p>
        </w:tc>
        <w:tc>
          <w:tcPr>
            <w:tcW w:w="347" w:type="pct"/>
            <w:noWrap/>
            <w:vAlign w:val="center"/>
          </w:tcPr>
          <w:p w14:paraId="4EB5050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44225E7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55" w:type="pct"/>
            <w:noWrap/>
            <w:vAlign w:val="center"/>
          </w:tcPr>
          <w:p w14:paraId="4311B18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w:t>
            </w:r>
          </w:p>
        </w:tc>
        <w:tc>
          <w:tcPr>
            <w:tcW w:w="363" w:type="pct"/>
            <w:noWrap/>
            <w:vAlign w:val="center"/>
          </w:tcPr>
          <w:p w14:paraId="4F557B9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487" w:type="pct"/>
            <w:noWrap/>
            <w:vAlign w:val="center"/>
          </w:tcPr>
          <w:p w14:paraId="2881E67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8</w:t>
            </w:r>
          </w:p>
        </w:tc>
        <w:tc>
          <w:tcPr>
            <w:tcW w:w="380" w:type="pct"/>
            <w:noWrap/>
            <w:vAlign w:val="center"/>
          </w:tcPr>
          <w:p w14:paraId="7D28919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322" w:type="pct"/>
            <w:noWrap/>
            <w:vAlign w:val="center"/>
          </w:tcPr>
          <w:p w14:paraId="30BFEAB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p>
        </w:tc>
        <w:tc>
          <w:tcPr>
            <w:tcW w:w="411" w:type="pct"/>
            <w:vMerge w:val="continue"/>
            <w:noWrap/>
            <w:vAlign w:val="center"/>
          </w:tcPr>
          <w:p w14:paraId="746650B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2FFF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7" w:type="pct"/>
            <w:vMerge w:val="continue"/>
            <w:noWrap/>
            <w:vAlign w:val="center"/>
          </w:tcPr>
          <w:p w14:paraId="51C599F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7786215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5ECE08E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补助周期</w:t>
            </w:r>
          </w:p>
        </w:tc>
        <w:tc>
          <w:tcPr>
            <w:tcW w:w="347" w:type="pct"/>
            <w:noWrap/>
            <w:vAlign w:val="center"/>
          </w:tcPr>
          <w:p w14:paraId="494170E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5DEB9C2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355" w:type="pct"/>
            <w:noWrap/>
            <w:vAlign w:val="center"/>
          </w:tcPr>
          <w:p w14:paraId="0B3BAB4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元/年</w:t>
            </w:r>
          </w:p>
        </w:tc>
        <w:tc>
          <w:tcPr>
            <w:tcW w:w="363" w:type="pct"/>
            <w:noWrap/>
            <w:vAlign w:val="center"/>
          </w:tcPr>
          <w:p w14:paraId="1AF9FC3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4F820BC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380" w:type="pct"/>
            <w:noWrap/>
            <w:vAlign w:val="center"/>
          </w:tcPr>
          <w:p w14:paraId="25934BA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7B6C3EE5">
            <w:pPr>
              <w:keepNext w:val="0"/>
              <w:keepLines w:val="0"/>
              <w:pageBreakBefore w:val="0"/>
              <w:widowControl/>
              <w:kinsoku/>
              <w:wordWrap/>
              <w:overflowPunct/>
              <w:topLinePunct w:val="0"/>
              <w:autoSpaceDE/>
              <w:autoSpaceDN/>
              <w:bidi w:val="0"/>
              <w:adjustRightInd/>
              <w:snapToGrid/>
              <w:spacing w:line="300" w:lineRule="exact"/>
              <w:ind w:left="0" w:right="0" w:firstLine="0" w:firstLineChars="0"/>
              <w:rPr>
                <w:rFonts w:hint="eastAsia" w:ascii="方正仿宋_GBK" w:hAnsi="方正仿宋_GBK" w:eastAsia="方正仿宋_GBK" w:cs="方正仿宋_GBK"/>
                <w:color w:val="000000"/>
                <w:sz w:val="20"/>
                <w:szCs w:val="20"/>
              </w:rPr>
            </w:pPr>
          </w:p>
        </w:tc>
        <w:tc>
          <w:tcPr>
            <w:tcW w:w="411" w:type="pct"/>
            <w:vMerge w:val="continue"/>
            <w:noWrap/>
            <w:vAlign w:val="center"/>
          </w:tcPr>
          <w:p w14:paraId="7C26E20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499C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2AD42792">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4463841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746BF65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临聘教师满意度</w:t>
            </w:r>
          </w:p>
        </w:tc>
        <w:tc>
          <w:tcPr>
            <w:tcW w:w="347" w:type="pct"/>
            <w:noWrap/>
            <w:vAlign w:val="center"/>
          </w:tcPr>
          <w:p w14:paraId="2BD4A73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487" w:type="pct"/>
            <w:noWrap/>
            <w:vAlign w:val="center"/>
          </w:tcPr>
          <w:p w14:paraId="1E306687">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355" w:type="pct"/>
            <w:noWrap/>
            <w:vAlign w:val="center"/>
          </w:tcPr>
          <w:p w14:paraId="3B14CB1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363" w:type="pct"/>
            <w:noWrap/>
            <w:vAlign w:val="center"/>
          </w:tcPr>
          <w:p w14:paraId="35F5255F">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5FB07FC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380" w:type="pct"/>
            <w:noWrap/>
            <w:vAlign w:val="center"/>
          </w:tcPr>
          <w:p w14:paraId="134BC0EC">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6ABC364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rPr>
                <w:rFonts w:hint="eastAsia" w:ascii="方正仿宋_GBK" w:hAnsi="方正仿宋_GBK" w:eastAsia="方正仿宋_GBK" w:cs="方正仿宋_GBK"/>
                <w:color w:val="000000"/>
                <w:sz w:val="20"/>
                <w:szCs w:val="20"/>
              </w:rPr>
            </w:pPr>
          </w:p>
        </w:tc>
        <w:tc>
          <w:tcPr>
            <w:tcW w:w="411" w:type="pct"/>
            <w:vMerge w:val="continue"/>
            <w:noWrap/>
            <w:vAlign w:val="center"/>
          </w:tcPr>
          <w:p w14:paraId="02D3EFE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r w14:paraId="32DB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7" w:type="pct"/>
            <w:vMerge w:val="continue"/>
            <w:noWrap/>
            <w:vAlign w:val="center"/>
          </w:tcPr>
          <w:p w14:paraId="70028F0D">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textAlignment w:val="center"/>
              <w:rPr>
                <w:rFonts w:hint="eastAsia" w:ascii="方正仿宋_GBK" w:hAnsi="方正仿宋_GBK" w:eastAsia="方正仿宋_GBK" w:cs="方正仿宋_GBK"/>
                <w:color w:val="000000"/>
                <w:sz w:val="20"/>
                <w:szCs w:val="20"/>
              </w:rPr>
            </w:pPr>
          </w:p>
        </w:tc>
        <w:tc>
          <w:tcPr>
            <w:tcW w:w="705" w:type="pct"/>
            <w:vMerge w:val="continue"/>
            <w:noWrap/>
            <w:vAlign w:val="center"/>
          </w:tcPr>
          <w:p w14:paraId="058C7540">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c>
          <w:tcPr>
            <w:tcW w:w="909" w:type="pct"/>
            <w:noWrap/>
            <w:vAlign w:val="center"/>
          </w:tcPr>
          <w:p w14:paraId="64D10B7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预算执行率</w:t>
            </w:r>
          </w:p>
        </w:tc>
        <w:tc>
          <w:tcPr>
            <w:tcW w:w="347" w:type="pct"/>
            <w:noWrap/>
            <w:vAlign w:val="center"/>
          </w:tcPr>
          <w:p w14:paraId="2C66BA04">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487" w:type="pct"/>
            <w:noWrap/>
            <w:vAlign w:val="center"/>
          </w:tcPr>
          <w:p w14:paraId="43D0996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355" w:type="pct"/>
            <w:noWrap/>
            <w:vAlign w:val="center"/>
          </w:tcPr>
          <w:p w14:paraId="1917B2F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363" w:type="pct"/>
            <w:noWrap/>
            <w:vAlign w:val="center"/>
          </w:tcPr>
          <w:p w14:paraId="33B4F279">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487" w:type="pct"/>
            <w:noWrap/>
            <w:vAlign w:val="center"/>
          </w:tcPr>
          <w:p w14:paraId="37A14A41">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380" w:type="pct"/>
            <w:noWrap/>
            <w:vAlign w:val="center"/>
          </w:tcPr>
          <w:p w14:paraId="48BC9D28">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322" w:type="pct"/>
            <w:noWrap/>
            <w:vAlign w:val="center"/>
          </w:tcPr>
          <w:p w14:paraId="7C04E7BE">
            <w:pPr>
              <w:keepNext w:val="0"/>
              <w:keepLines w:val="0"/>
              <w:pageBreakBefore w:val="0"/>
              <w:widowControl/>
              <w:kinsoku/>
              <w:wordWrap/>
              <w:overflowPunct/>
              <w:topLinePunct w:val="0"/>
              <w:autoSpaceDE/>
              <w:autoSpaceDN/>
              <w:bidi w:val="0"/>
              <w:adjustRightInd/>
              <w:snapToGrid/>
              <w:spacing w:line="300" w:lineRule="exact"/>
              <w:ind w:left="0" w:right="0" w:firstLine="0" w:firstLineChars="0"/>
              <w:rPr>
                <w:rFonts w:hint="eastAsia" w:ascii="方正仿宋_GBK" w:hAnsi="方正仿宋_GBK" w:eastAsia="方正仿宋_GBK" w:cs="方正仿宋_GBK"/>
                <w:color w:val="000000"/>
                <w:sz w:val="20"/>
                <w:szCs w:val="20"/>
              </w:rPr>
            </w:pPr>
          </w:p>
        </w:tc>
        <w:tc>
          <w:tcPr>
            <w:tcW w:w="411" w:type="pct"/>
            <w:vMerge w:val="continue"/>
            <w:noWrap/>
            <w:vAlign w:val="center"/>
          </w:tcPr>
          <w:p w14:paraId="230A53D3">
            <w:pPr>
              <w:keepNext w:val="0"/>
              <w:keepLines w:val="0"/>
              <w:pageBreakBefore w:val="0"/>
              <w:widowControl/>
              <w:kinsoku/>
              <w:wordWrap/>
              <w:overflowPunct/>
              <w:topLinePunct w:val="0"/>
              <w:autoSpaceDE/>
              <w:autoSpaceDN/>
              <w:bidi w:val="0"/>
              <w:adjustRightInd/>
              <w:snapToGrid/>
              <w:spacing w:line="300" w:lineRule="exact"/>
              <w:ind w:left="0" w:right="0" w:firstLine="0" w:firstLineChars="0"/>
              <w:jc w:val="center"/>
              <w:rPr>
                <w:rFonts w:hint="eastAsia" w:ascii="方正仿宋_GBK" w:hAnsi="方正仿宋_GBK" w:eastAsia="方正仿宋_GBK" w:cs="方正仿宋_GBK"/>
                <w:color w:val="000000"/>
                <w:sz w:val="20"/>
                <w:szCs w:val="20"/>
              </w:rPr>
            </w:pPr>
          </w:p>
        </w:tc>
      </w:tr>
    </w:tbl>
    <w:p w14:paraId="3D1008F9">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（二）单位重点绩效评价情况</w:t>
      </w:r>
    </w:p>
    <w:p w14:paraId="7CC14C92">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我单位2024年无重点绩效评价。</w:t>
      </w:r>
    </w:p>
    <w:p w14:paraId="489CD6B2">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694F4038">
      <w:pPr>
        <w:keepNext w:val="0"/>
        <w:keepLines w:val="0"/>
        <w:pageBreakBefore w:val="0"/>
        <w:widowControl/>
        <w:tabs>
          <w:tab w:val="center" w:pos="4153"/>
          <w:tab w:val="left" w:pos="7275"/>
        </w:tabs>
        <w:kinsoku/>
        <w:wordWrap/>
        <w:overflowPunct/>
        <w:topLinePunct w:val="0"/>
        <w:autoSpaceDN/>
        <w:bidi w:val="0"/>
        <w:adjustRightInd/>
        <w:spacing w:line="600" w:lineRule="exact"/>
        <w:ind w:left="0" w:right="0"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6EA56EAE">
      <w:pPr>
        <w:keepNext w:val="0"/>
        <w:keepLines w:val="0"/>
        <w:pageBreakBefore w:val="0"/>
        <w:widowControl/>
        <w:kinsoku/>
        <w:wordWrap/>
        <w:overflowPunct/>
        <w:topLinePunct w:val="0"/>
        <w:autoSpaceDN/>
        <w:bidi w:val="0"/>
        <w:adjustRightInd/>
        <w:spacing w:line="600" w:lineRule="exact"/>
        <w:ind w:left="0" w:right="0" w:firstLine="640" w:firstLineChars="200"/>
        <w:jc w:val="left"/>
        <w:rPr>
          <w:rFonts w:hint="default" w:ascii="Times New Roman" w:hAnsi="Times New Roman" w:eastAsia="方正黑体_GBK" w:cs="Times New Roman"/>
          <w:b w:val="0"/>
          <w:bCs w:val="0"/>
          <w:kern w:val="0"/>
          <w:sz w:val="32"/>
          <w:szCs w:val="32"/>
          <w:highlight w:val="yellow"/>
          <w:shd w:val="clear" w:fill="FFFFFF"/>
          <w:lang w:val="en-US" w:eastAsia="zh-CN" w:bidi="ar-SA"/>
        </w:rPr>
      </w:pPr>
      <w:r>
        <w:rPr>
          <w:rStyle w:val="15"/>
          <w:rFonts w:hint="default" w:ascii="Times New Roman" w:hAnsi="Times New Roman" w:eastAsia="方正黑体_GBK" w:cs="Times New Roman"/>
          <w:b w:val="0"/>
          <w:bCs w:val="0"/>
          <w:sz w:val="32"/>
          <w:szCs w:val="32"/>
          <w:shd w:val="clear" w:fill="FFFFFF"/>
          <w:lang w:val="en-US" w:eastAsia="zh-CN" w:bidi="ar-SA"/>
        </w:rPr>
        <w:t>六、专业名词解释</w:t>
      </w:r>
    </w:p>
    <w:p w14:paraId="05F9B334">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取得的财政拨款，包括一般公共预算财政拨款和政府性基金预算财政拨款。</w:t>
      </w:r>
    </w:p>
    <w:p w14:paraId="52E68352">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591E1E3B">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49DCF42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以外的同级单位取得的经费、从非本级财政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取得的经费，以及行政单位收到的财政专户管理资金反映在本项内。</w:t>
      </w:r>
    </w:p>
    <w:p w14:paraId="34E953F0">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其他收入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等不足以安排当年支出的情况下，使用以前年度积累的非财政拨款结余弥补本年度收支缺口的资金。</w:t>
      </w:r>
    </w:p>
    <w:p w14:paraId="6BDA182C">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2F48328D">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04CDCF1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0F45D251">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；公用经费指政府收支分类经济科目中除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外的其他支出。</w:t>
      </w:r>
    </w:p>
    <w:p w14:paraId="5AC7327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6616662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55C9EB4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（十二）</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7D4B8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0125A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3632110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6B2F20D6">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0A761D9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Style w:val="12"/>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反映非各级发展与改革</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2348F20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黑体_GBK" w:cs="Times New Roman"/>
          <w:b w:val="0"/>
          <w:bCs/>
          <w:kern w:val="0"/>
          <w:sz w:val="32"/>
          <w:szCs w:val="32"/>
        </w:rPr>
      </w:pPr>
      <w:r>
        <w:rPr>
          <w:rStyle w:val="12"/>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3E806765">
      <w:pPr>
        <w:pStyle w:val="2"/>
        <w:keepNext w:val="0"/>
        <w:keepLines w:val="0"/>
        <w:pageBreakBefore w:val="0"/>
        <w:widowControl/>
        <w:kinsoku/>
        <w:wordWrap/>
        <w:overflowPunct/>
        <w:topLinePunct w:val="0"/>
        <w:autoSpaceDN/>
        <w:bidi w:val="0"/>
        <w:adjustRightInd/>
        <w:spacing w:line="600" w:lineRule="exact"/>
        <w:ind w:left="0" w:right="0" w:firstLine="668"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pacing w:val="7"/>
          <w:position w:val="3"/>
          <w:sz w:val="32"/>
          <w:szCs w:val="32"/>
        </w:rPr>
        <w:t>本单位决算公开信息反馈和联系方式：023-6</w:t>
      </w:r>
      <w:r>
        <w:rPr>
          <w:rFonts w:hint="default" w:ascii="Times New Roman" w:hAnsi="Times New Roman" w:cs="Times New Roman"/>
          <w:spacing w:val="7"/>
          <w:position w:val="3"/>
          <w:sz w:val="32"/>
          <w:szCs w:val="32"/>
          <w:lang w:val="en-US" w:eastAsia="zh-CN"/>
        </w:rPr>
        <w:t>1383758</w:t>
      </w:r>
      <w:r>
        <w:rPr>
          <w:rFonts w:hint="default" w:ascii="Times New Roman" w:hAnsi="Times New Roman" w:cs="Times New Roman"/>
          <w:spacing w:val="6"/>
          <w:position w:val="3"/>
          <w:sz w:val="32"/>
          <w:szCs w:val="32"/>
        </w:rPr>
        <w:t>。</w:t>
      </w:r>
    </w:p>
    <w:p w14:paraId="0EF927DE">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p>
    <w:p w14:paraId="3742B74D">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w:t>
      </w:r>
      <w:r>
        <w:rPr>
          <w:rFonts w:hint="default" w:ascii="Times New Roman" w:hAnsi="Times New Roman" w:eastAsia="方正仿宋_GBK" w:cs="Times New Roman"/>
          <w:spacing w:val="7"/>
          <w:position w:val="3"/>
          <w:sz w:val="32"/>
          <w:szCs w:val="32"/>
          <w:lang w:val="en-US" w:eastAsia="zh-CN" w:bidi="ar-SA"/>
        </w:rPr>
        <w:t>1</w:t>
      </w:r>
      <w:r>
        <w:rPr>
          <w:rFonts w:hint="default" w:ascii="Times New Roman" w:hAnsi="Times New Roman" w:eastAsia="方正仿宋_GBK" w:cs="Times New Roman"/>
          <w:kern w:val="0"/>
          <w:sz w:val="32"/>
          <w:szCs w:val="32"/>
          <w:shd w:val="clear" w:fill="FFFFFF"/>
          <w:lang w:val="en-US" w:eastAsia="zh-CN" w:bidi="ar-SA"/>
        </w:rPr>
        <w:t>.收入支出决算总表</w:t>
      </w:r>
    </w:p>
    <w:p w14:paraId="59B193CC">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2</w:t>
      </w:r>
      <w:r>
        <w:rPr>
          <w:rFonts w:hint="default" w:ascii="Times New Roman" w:hAnsi="Times New Roman" w:eastAsia="方正仿宋_GBK" w:cs="Times New Roman"/>
          <w:kern w:val="0"/>
          <w:sz w:val="32"/>
          <w:szCs w:val="32"/>
          <w:shd w:val="clear" w:fill="FFFFFF"/>
          <w:lang w:val="en-US" w:eastAsia="zh-CN" w:bidi="ar-SA"/>
        </w:rPr>
        <w:t>.收入决算表</w:t>
      </w:r>
    </w:p>
    <w:p w14:paraId="184546A3">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3</w:t>
      </w:r>
      <w:r>
        <w:rPr>
          <w:rFonts w:hint="default" w:ascii="Times New Roman" w:hAnsi="Times New Roman" w:eastAsia="方正仿宋_GBK" w:cs="Times New Roman"/>
          <w:kern w:val="0"/>
          <w:sz w:val="32"/>
          <w:szCs w:val="32"/>
          <w:shd w:val="clear" w:fill="FFFFFF"/>
          <w:lang w:val="en-US" w:eastAsia="zh-CN" w:bidi="ar-SA"/>
        </w:rPr>
        <w:t>.支出决算表</w:t>
      </w:r>
    </w:p>
    <w:p w14:paraId="2E8FC4B6">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4</w:t>
      </w:r>
      <w:r>
        <w:rPr>
          <w:rFonts w:hint="default" w:ascii="Times New Roman" w:hAnsi="Times New Roman" w:eastAsia="方正仿宋_GBK" w:cs="Times New Roman"/>
          <w:kern w:val="0"/>
          <w:sz w:val="32"/>
          <w:szCs w:val="32"/>
          <w:shd w:val="clear" w:fill="FFFFFF"/>
          <w:lang w:val="en-US" w:eastAsia="zh-CN" w:bidi="ar-SA"/>
        </w:rPr>
        <w:t>.财政拨款收入支出决算总表</w:t>
      </w:r>
    </w:p>
    <w:p w14:paraId="75E25530">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5</w:t>
      </w:r>
      <w:r>
        <w:rPr>
          <w:rFonts w:hint="default" w:ascii="Times New Roman" w:hAnsi="Times New Roman" w:eastAsia="方正仿宋_GBK" w:cs="Times New Roman"/>
          <w:kern w:val="0"/>
          <w:sz w:val="32"/>
          <w:szCs w:val="32"/>
          <w:shd w:val="clear" w:fill="FFFFFF"/>
          <w:lang w:val="en-US" w:eastAsia="zh-CN" w:bidi="ar-SA"/>
        </w:rPr>
        <w:t>.一般公共预算财政拨款支出决算表</w:t>
      </w:r>
    </w:p>
    <w:p w14:paraId="526BB940">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6</w:t>
      </w:r>
      <w:r>
        <w:rPr>
          <w:rFonts w:hint="default" w:ascii="Times New Roman" w:hAnsi="Times New Roman" w:eastAsia="方正仿宋_GBK" w:cs="Times New Roman"/>
          <w:kern w:val="0"/>
          <w:sz w:val="32"/>
          <w:szCs w:val="32"/>
          <w:shd w:val="clear" w:fill="FFFFFF"/>
          <w:lang w:val="en-US" w:eastAsia="zh-CN" w:bidi="ar-SA"/>
        </w:rPr>
        <w:t>.一般公共预算财政拨款基本支出决算表</w:t>
      </w:r>
    </w:p>
    <w:p w14:paraId="1EC25CAD">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7</w:t>
      </w:r>
      <w:r>
        <w:rPr>
          <w:rFonts w:hint="default" w:ascii="Times New Roman" w:hAnsi="Times New Roman" w:eastAsia="方正仿宋_GBK" w:cs="Times New Roman"/>
          <w:kern w:val="0"/>
          <w:sz w:val="32"/>
          <w:szCs w:val="32"/>
          <w:shd w:val="clear" w:fill="FFFFFF"/>
          <w:lang w:val="en-US" w:eastAsia="zh-CN" w:bidi="ar-SA"/>
        </w:rPr>
        <w:t>.政府性基金预算财政拨款收入支出决算表</w:t>
      </w:r>
    </w:p>
    <w:p w14:paraId="65CE1FE5">
      <w:pPr>
        <w:keepNext w:val="0"/>
        <w:keepLines w:val="0"/>
        <w:pageBreakBefore w:val="0"/>
        <w:widowControl/>
        <w:kinsoku/>
        <w:wordWrap/>
        <w:overflowPunct/>
        <w:topLinePunct w:val="0"/>
        <w:autoSpaceDN/>
        <w:bidi w:val="0"/>
        <w:adjustRightInd w:val="0"/>
        <w:snapToGrid w:val="0"/>
        <w:spacing w:line="600" w:lineRule="exact"/>
        <w:ind w:firstLine="167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8</w:t>
      </w:r>
      <w:r>
        <w:rPr>
          <w:rFonts w:hint="default" w:ascii="Times New Roman" w:hAnsi="Times New Roman" w:eastAsia="方正仿宋_GBK" w:cs="Times New Roman"/>
          <w:kern w:val="0"/>
          <w:sz w:val="32"/>
          <w:szCs w:val="32"/>
          <w:shd w:val="clear" w:fill="FFFFFF"/>
          <w:lang w:val="en-US" w:eastAsia="zh-CN" w:bidi="ar-SA"/>
        </w:rPr>
        <w:t>.国有资本经营预算财政拨款支出决算表</w:t>
      </w:r>
    </w:p>
    <w:p w14:paraId="6D4097B7">
      <w:pPr>
        <w:pStyle w:val="13"/>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7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pacing w:val="7"/>
          <w:position w:val="3"/>
          <w:sz w:val="32"/>
          <w:szCs w:val="32"/>
          <w:lang w:val="en-US" w:eastAsia="zh-CN" w:bidi="ar-SA"/>
        </w:rPr>
        <w:t>9.</w:t>
      </w:r>
      <w:r>
        <w:rPr>
          <w:rFonts w:hint="default" w:ascii="Times New Roman" w:hAnsi="Times New Roman" w:eastAsia="方正仿宋_GBK" w:cs="Times New Roman"/>
          <w:kern w:val="0"/>
          <w:sz w:val="32"/>
          <w:szCs w:val="32"/>
          <w:shd w:val="clear" w:fill="FFFFFF"/>
          <w:lang w:val="en-US" w:eastAsia="zh-CN" w:bidi="ar-SA"/>
        </w:rPr>
        <w:t>机构运行信息表</w:t>
      </w:r>
    </w:p>
    <w:p w14:paraId="0E8A5E3F">
      <w:pPr>
        <w:pStyle w:val="13"/>
        <w:autoSpaceDE w:val="0"/>
        <w:spacing w:line="596" w:lineRule="exact"/>
        <w:ind w:firstLine="64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55F5E7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AC1358C">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DD1F8B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3392CE8">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DAE0EB8">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262A0E4">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99E3B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181FFA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89D0C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重庆高新技术产业开发区巴山小学校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E4F99BD">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40D52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90FB4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03E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CFEDB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E1F2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5AD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ECE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3C2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C5D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42A0E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91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D8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1B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F097">
            <w:pPr>
              <w:wordWrap w:val="0"/>
              <w:spacing w:line="200" w:lineRule="exact"/>
              <w:jc w:val="right"/>
              <w:textAlignment w:val="center"/>
              <w:rPr>
                <w:rFonts w:hint="default" w:ascii="Times New Roman" w:hAnsi="Times New Roman" w:cs="Times New Roman"/>
                <w:color w:val="000000"/>
                <w:sz w:val="20"/>
                <w:szCs w:val="20"/>
              </w:rPr>
            </w:pPr>
          </w:p>
        </w:tc>
      </w:tr>
      <w:tr w14:paraId="43BEB4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4EC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5DB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4BA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F156">
            <w:pPr>
              <w:wordWrap w:val="0"/>
              <w:spacing w:line="200" w:lineRule="exact"/>
              <w:jc w:val="right"/>
              <w:textAlignment w:val="center"/>
              <w:rPr>
                <w:rFonts w:hint="default" w:ascii="Times New Roman" w:hAnsi="Times New Roman" w:cs="Times New Roman"/>
                <w:color w:val="000000"/>
                <w:sz w:val="20"/>
                <w:szCs w:val="20"/>
              </w:rPr>
            </w:pPr>
          </w:p>
        </w:tc>
      </w:tr>
      <w:tr w14:paraId="5E67AB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B3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C02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42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742D">
            <w:pPr>
              <w:wordWrap w:val="0"/>
              <w:spacing w:line="200" w:lineRule="exact"/>
              <w:jc w:val="right"/>
              <w:textAlignment w:val="center"/>
              <w:rPr>
                <w:rFonts w:hint="default" w:ascii="Times New Roman" w:hAnsi="Times New Roman" w:cs="Times New Roman"/>
                <w:color w:val="000000"/>
                <w:sz w:val="20"/>
                <w:szCs w:val="20"/>
              </w:rPr>
            </w:pPr>
          </w:p>
        </w:tc>
      </w:tr>
      <w:tr w14:paraId="36F49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93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DA6B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F17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DE57B">
            <w:pPr>
              <w:wordWrap w:val="0"/>
              <w:spacing w:line="200" w:lineRule="exact"/>
              <w:jc w:val="right"/>
              <w:textAlignment w:val="center"/>
              <w:rPr>
                <w:rFonts w:hint="default" w:ascii="Times New Roman" w:hAnsi="Times New Roman" w:cs="Times New Roman"/>
                <w:color w:val="000000"/>
                <w:sz w:val="20"/>
                <w:szCs w:val="20"/>
              </w:rPr>
            </w:pPr>
          </w:p>
        </w:tc>
      </w:tr>
      <w:tr w14:paraId="47CDAE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4F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23E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0D4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939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r>
      <w:tr w14:paraId="7E6FCA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AE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F0D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C4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CC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r>
      <w:tr w14:paraId="436251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61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33F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76B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F8C2">
            <w:pPr>
              <w:wordWrap w:val="0"/>
              <w:spacing w:line="200" w:lineRule="exact"/>
              <w:jc w:val="right"/>
              <w:textAlignment w:val="center"/>
              <w:rPr>
                <w:rFonts w:hint="default" w:ascii="Times New Roman" w:hAnsi="Times New Roman" w:cs="Times New Roman"/>
                <w:color w:val="000000"/>
                <w:sz w:val="20"/>
                <w:szCs w:val="20"/>
              </w:rPr>
            </w:pPr>
          </w:p>
        </w:tc>
      </w:tr>
      <w:tr w14:paraId="1D1A7B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EA8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1A4ED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93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03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209.54</w:t>
            </w:r>
          </w:p>
        </w:tc>
      </w:tr>
      <w:tr w14:paraId="66C883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5E0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C513B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21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00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66.74</w:t>
            </w:r>
          </w:p>
        </w:tc>
      </w:tr>
      <w:tr w14:paraId="58F31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FF1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4732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73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6FE5">
            <w:pPr>
              <w:wordWrap w:val="0"/>
              <w:spacing w:line="200" w:lineRule="exact"/>
              <w:jc w:val="right"/>
              <w:textAlignment w:val="center"/>
              <w:rPr>
                <w:rFonts w:hint="default" w:ascii="Times New Roman" w:hAnsi="Times New Roman" w:cs="Times New Roman"/>
                <w:color w:val="000000"/>
                <w:sz w:val="20"/>
                <w:szCs w:val="20"/>
              </w:rPr>
            </w:pPr>
          </w:p>
        </w:tc>
      </w:tr>
      <w:tr w14:paraId="24B8C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663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5951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AA6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6F0D">
            <w:pPr>
              <w:wordWrap w:val="0"/>
              <w:spacing w:line="200" w:lineRule="exact"/>
              <w:jc w:val="right"/>
              <w:textAlignment w:val="center"/>
              <w:rPr>
                <w:rFonts w:hint="default" w:ascii="Times New Roman" w:hAnsi="Times New Roman" w:cs="Times New Roman"/>
                <w:color w:val="000000"/>
                <w:sz w:val="20"/>
                <w:szCs w:val="20"/>
              </w:rPr>
            </w:pPr>
          </w:p>
        </w:tc>
      </w:tr>
      <w:tr w14:paraId="4B5869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6D2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59D0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2F5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D5E07">
            <w:pPr>
              <w:wordWrap w:val="0"/>
              <w:spacing w:line="200" w:lineRule="exact"/>
              <w:jc w:val="right"/>
              <w:textAlignment w:val="center"/>
              <w:rPr>
                <w:rFonts w:hint="default" w:ascii="Times New Roman" w:hAnsi="Times New Roman" w:cs="Times New Roman"/>
                <w:color w:val="000000"/>
                <w:sz w:val="20"/>
                <w:szCs w:val="20"/>
              </w:rPr>
            </w:pPr>
          </w:p>
        </w:tc>
      </w:tr>
      <w:tr w14:paraId="40DF0C5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99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DE9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C4E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25DB">
            <w:pPr>
              <w:wordWrap w:val="0"/>
              <w:spacing w:line="200" w:lineRule="exact"/>
              <w:jc w:val="right"/>
              <w:textAlignment w:val="center"/>
              <w:rPr>
                <w:rFonts w:hint="default" w:ascii="Times New Roman" w:hAnsi="Times New Roman" w:cs="Times New Roman"/>
                <w:color w:val="000000"/>
                <w:sz w:val="20"/>
                <w:szCs w:val="20"/>
              </w:rPr>
            </w:pPr>
          </w:p>
        </w:tc>
      </w:tr>
      <w:tr w14:paraId="266E8D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762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8BFE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5AA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442A">
            <w:pPr>
              <w:wordWrap w:val="0"/>
              <w:spacing w:line="200" w:lineRule="exact"/>
              <w:jc w:val="right"/>
              <w:textAlignment w:val="center"/>
              <w:rPr>
                <w:rFonts w:hint="default" w:ascii="Times New Roman" w:hAnsi="Times New Roman" w:cs="Times New Roman"/>
                <w:color w:val="000000"/>
                <w:sz w:val="20"/>
                <w:szCs w:val="20"/>
              </w:rPr>
            </w:pPr>
          </w:p>
        </w:tc>
      </w:tr>
      <w:tr w14:paraId="1F144A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61C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4EE8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8E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BF05">
            <w:pPr>
              <w:wordWrap w:val="0"/>
              <w:spacing w:line="200" w:lineRule="exact"/>
              <w:jc w:val="right"/>
              <w:textAlignment w:val="center"/>
              <w:rPr>
                <w:rFonts w:hint="default" w:ascii="Times New Roman" w:hAnsi="Times New Roman" w:cs="Times New Roman"/>
                <w:color w:val="000000"/>
                <w:sz w:val="20"/>
                <w:szCs w:val="20"/>
              </w:rPr>
            </w:pPr>
          </w:p>
        </w:tc>
      </w:tr>
      <w:tr w14:paraId="7EEB9B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C85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338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FE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E13C">
            <w:pPr>
              <w:wordWrap w:val="0"/>
              <w:spacing w:line="200" w:lineRule="exact"/>
              <w:jc w:val="right"/>
              <w:textAlignment w:val="center"/>
              <w:rPr>
                <w:rFonts w:hint="default" w:ascii="Times New Roman" w:hAnsi="Times New Roman" w:cs="Times New Roman"/>
                <w:color w:val="000000"/>
                <w:sz w:val="20"/>
                <w:szCs w:val="20"/>
              </w:rPr>
            </w:pPr>
          </w:p>
        </w:tc>
      </w:tr>
      <w:tr w14:paraId="022EAB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E7E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710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F2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B6C17">
            <w:pPr>
              <w:wordWrap w:val="0"/>
              <w:spacing w:line="200" w:lineRule="exact"/>
              <w:jc w:val="right"/>
              <w:textAlignment w:val="center"/>
              <w:rPr>
                <w:rFonts w:hint="default" w:ascii="Times New Roman" w:hAnsi="Times New Roman" w:cs="Times New Roman"/>
                <w:color w:val="000000"/>
                <w:sz w:val="20"/>
                <w:szCs w:val="20"/>
              </w:rPr>
            </w:pPr>
          </w:p>
        </w:tc>
      </w:tr>
      <w:tr w14:paraId="271F132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82F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A2B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250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6D01">
            <w:pPr>
              <w:wordWrap w:val="0"/>
              <w:spacing w:line="200" w:lineRule="exact"/>
              <w:jc w:val="right"/>
              <w:textAlignment w:val="center"/>
              <w:rPr>
                <w:rFonts w:hint="default" w:ascii="Times New Roman" w:hAnsi="Times New Roman" w:cs="Times New Roman"/>
                <w:color w:val="000000"/>
                <w:sz w:val="20"/>
                <w:szCs w:val="20"/>
              </w:rPr>
            </w:pPr>
          </w:p>
        </w:tc>
      </w:tr>
      <w:tr w14:paraId="083490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A52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2C9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60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A6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107.25</w:t>
            </w:r>
          </w:p>
        </w:tc>
      </w:tr>
      <w:tr w14:paraId="282D74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E7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9D7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22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3EC02">
            <w:pPr>
              <w:wordWrap w:val="0"/>
              <w:spacing w:line="200" w:lineRule="exact"/>
              <w:jc w:val="right"/>
              <w:textAlignment w:val="center"/>
              <w:rPr>
                <w:rFonts w:hint="default" w:ascii="Times New Roman" w:hAnsi="Times New Roman" w:cs="Times New Roman"/>
                <w:color w:val="000000"/>
                <w:sz w:val="20"/>
                <w:szCs w:val="20"/>
              </w:rPr>
            </w:pPr>
          </w:p>
        </w:tc>
      </w:tr>
      <w:tr w14:paraId="381F9A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F18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7BF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A1C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96C7E">
            <w:pPr>
              <w:wordWrap w:val="0"/>
              <w:spacing w:line="200" w:lineRule="exact"/>
              <w:jc w:val="right"/>
              <w:textAlignment w:val="center"/>
              <w:rPr>
                <w:rFonts w:hint="default" w:ascii="Times New Roman" w:hAnsi="Times New Roman" w:cs="Times New Roman"/>
                <w:color w:val="000000"/>
                <w:sz w:val="20"/>
                <w:szCs w:val="20"/>
              </w:rPr>
            </w:pPr>
          </w:p>
        </w:tc>
      </w:tr>
      <w:tr w14:paraId="0AEF5C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B28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637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FF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9F8">
            <w:pPr>
              <w:wordWrap w:val="0"/>
              <w:spacing w:line="200" w:lineRule="exact"/>
              <w:jc w:val="right"/>
              <w:textAlignment w:val="center"/>
              <w:rPr>
                <w:rFonts w:hint="default" w:ascii="Times New Roman" w:hAnsi="Times New Roman" w:cs="Times New Roman"/>
                <w:color w:val="000000"/>
                <w:sz w:val="20"/>
                <w:szCs w:val="20"/>
              </w:rPr>
            </w:pPr>
          </w:p>
        </w:tc>
      </w:tr>
      <w:tr w14:paraId="09870C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6A3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EAF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37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1AD7">
            <w:pPr>
              <w:wordWrap w:val="0"/>
              <w:spacing w:line="200" w:lineRule="exact"/>
              <w:jc w:val="right"/>
              <w:textAlignment w:val="center"/>
              <w:rPr>
                <w:rFonts w:hint="default" w:ascii="Times New Roman" w:hAnsi="Times New Roman" w:cs="Times New Roman"/>
                <w:color w:val="000000"/>
                <w:sz w:val="20"/>
                <w:szCs w:val="20"/>
              </w:rPr>
            </w:pPr>
          </w:p>
        </w:tc>
      </w:tr>
      <w:tr w14:paraId="462250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F70E">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EB77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99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A1378">
            <w:pPr>
              <w:wordWrap w:val="0"/>
              <w:spacing w:line="200" w:lineRule="exact"/>
              <w:jc w:val="right"/>
              <w:textAlignment w:val="center"/>
              <w:rPr>
                <w:rFonts w:hint="default" w:ascii="Times New Roman" w:hAnsi="Times New Roman" w:cs="Times New Roman"/>
                <w:color w:val="000000"/>
                <w:sz w:val="20"/>
                <w:szCs w:val="20"/>
              </w:rPr>
            </w:pPr>
          </w:p>
        </w:tc>
      </w:tr>
      <w:tr w14:paraId="67865B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0DB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52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19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2EC3">
            <w:pPr>
              <w:wordWrap w:val="0"/>
              <w:spacing w:line="200" w:lineRule="exact"/>
              <w:jc w:val="right"/>
              <w:textAlignment w:val="center"/>
              <w:rPr>
                <w:rFonts w:hint="default" w:ascii="Times New Roman" w:hAnsi="Times New Roman" w:cs="Times New Roman"/>
                <w:color w:val="000000"/>
                <w:sz w:val="20"/>
                <w:szCs w:val="20"/>
              </w:rPr>
            </w:pPr>
          </w:p>
        </w:tc>
      </w:tr>
      <w:tr w14:paraId="6DCBE9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CA8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6A3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6E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6F1E">
            <w:pPr>
              <w:wordWrap w:val="0"/>
              <w:spacing w:line="200" w:lineRule="exact"/>
              <w:jc w:val="right"/>
              <w:textAlignment w:val="center"/>
              <w:rPr>
                <w:rFonts w:hint="default" w:ascii="Times New Roman" w:hAnsi="Times New Roman" w:cs="Times New Roman"/>
                <w:color w:val="000000"/>
                <w:sz w:val="20"/>
                <w:szCs w:val="20"/>
              </w:rPr>
            </w:pPr>
          </w:p>
        </w:tc>
      </w:tr>
      <w:tr w14:paraId="70CEF3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A42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80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A11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F1A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r>
      <w:tr w14:paraId="1B27EE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0F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321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505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11443">
            <w:pPr>
              <w:wordWrap w:val="0"/>
              <w:spacing w:line="200" w:lineRule="exact"/>
              <w:jc w:val="right"/>
              <w:textAlignment w:val="center"/>
              <w:rPr>
                <w:rFonts w:hint="default" w:ascii="Times New Roman" w:hAnsi="Times New Roman" w:cs="Times New Roman"/>
                <w:color w:val="000000"/>
                <w:sz w:val="20"/>
                <w:szCs w:val="20"/>
              </w:rPr>
            </w:pPr>
          </w:p>
        </w:tc>
      </w:tr>
      <w:tr w14:paraId="760F4D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4B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955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C7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8119B8">
            <w:pPr>
              <w:wordWrap w:val="0"/>
              <w:spacing w:line="200" w:lineRule="exact"/>
              <w:jc w:val="right"/>
              <w:textAlignment w:val="center"/>
              <w:rPr>
                <w:rFonts w:hint="default" w:ascii="Times New Roman" w:hAnsi="Times New Roman" w:cs="Times New Roman"/>
                <w:color w:val="000000"/>
                <w:sz w:val="20"/>
                <w:szCs w:val="20"/>
              </w:rPr>
            </w:pPr>
          </w:p>
        </w:tc>
      </w:tr>
      <w:tr w14:paraId="63E5F43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248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14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BA1F8A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FCE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1,754.48</w:t>
            </w:r>
          </w:p>
        </w:tc>
      </w:tr>
    </w:tbl>
    <w:p w14:paraId="5D36B5C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3490"/>
        <w:gridCol w:w="1029"/>
        <w:gridCol w:w="1433"/>
        <w:gridCol w:w="953"/>
        <w:gridCol w:w="1743"/>
        <w:gridCol w:w="1457"/>
        <w:gridCol w:w="1296"/>
        <w:gridCol w:w="1351"/>
        <w:gridCol w:w="1322"/>
      </w:tblGrid>
      <w:tr w14:paraId="47CBCBC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2D2E74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F2E9218">
        <w:tblPrEx>
          <w:tblCellMar>
            <w:top w:w="0" w:type="dxa"/>
            <w:left w:w="0" w:type="dxa"/>
            <w:bottom w:w="0" w:type="dxa"/>
            <w:right w:w="0" w:type="dxa"/>
          </w:tblCellMar>
        </w:tblPrEx>
        <w:trPr>
          <w:trHeight w:val="264" w:hRule="exact"/>
        </w:trPr>
        <w:tc>
          <w:tcPr>
            <w:tcW w:w="1918" w:type="pct"/>
            <w:gridSpan w:val="3"/>
            <w:vMerge w:val="restart"/>
            <w:tcBorders>
              <w:top w:val="nil"/>
              <w:left w:val="nil"/>
              <w:right w:val="nil"/>
            </w:tcBorders>
            <w:shd w:val="clear" w:color="auto" w:fill="auto"/>
            <w:noWrap/>
            <w:tcMar>
              <w:top w:w="15" w:type="dxa"/>
              <w:left w:w="15" w:type="dxa"/>
              <w:right w:w="15" w:type="dxa"/>
            </w:tcMar>
            <w:vAlign w:val="bottom"/>
          </w:tcPr>
          <w:p w14:paraId="466DA3D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重庆高新技术产业开发区巴山小学校</w:t>
            </w:r>
          </w:p>
        </w:tc>
        <w:tc>
          <w:tcPr>
            <w:tcW w:w="462" w:type="pct"/>
            <w:tcBorders>
              <w:top w:val="nil"/>
              <w:left w:val="nil"/>
              <w:bottom w:val="nil"/>
              <w:right w:val="nil"/>
            </w:tcBorders>
            <w:shd w:val="clear" w:color="auto" w:fill="auto"/>
            <w:noWrap/>
            <w:tcMar>
              <w:top w:w="15" w:type="dxa"/>
              <w:left w:w="15" w:type="dxa"/>
              <w:right w:w="15" w:type="dxa"/>
            </w:tcMar>
            <w:vAlign w:val="bottom"/>
          </w:tcPr>
          <w:p w14:paraId="267B6D80">
            <w:pPr>
              <w:rPr>
                <w:rFonts w:hint="default" w:ascii="Times New Roman" w:hAnsi="Times New Roman" w:cs="Times New Roman"/>
                <w:color w:val="000000"/>
                <w:sz w:val="20"/>
                <w:szCs w:val="20"/>
              </w:rPr>
            </w:pPr>
          </w:p>
        </w:tc>
        <w:tc>
          <w:tcPr>
            <w:tcW w:w="307" w:type="pct"/>
            <w:tcBorders>
              <w:top w:val="nil"/>
              <w:left w:val="nil"/>
              <w:bottom w:val="nil"/>
              <w:right w:val="nil"/>
            </w:tcBorders>
            <w:shd w:val="clear" w:color="auto" w:fill="auto"/>
            <w:noWrap/>
            <w:tcMar>
              <w:top w:w="15" w:type="dxa"/>
              <w:left w:w="15" w:type="dxa"/>
              <w:right w:w="15" w:type="dxa"/>
            </w:tcMar>
            <w:vAlign w:val="bottom"/>
          </w:tcPr>
          <w:p w14:paraId="1DF26E6D">
            <w:pPr>
              <w:rPr>
                <w:rFonts w:hint="default" w:ascii="Times New Roman" w:hAnsi="Times New Roman" w:cs="Times New Roman"/>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08136F08">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64A9F3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F62E300">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74B727E">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14853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0A78F91">
        <w:tblPrEx>
          <w:tblCellMar>
            <w:top w:w="0" w:type="dxa"/>
            <w:left w:w="0" w:type="dxa"/>
            <w:bottom w:w="0" w:type="dxa"/>
            <w:right w:w="0" w:type="dxa"/>
          </w:tblCellMar>
        </w:tblPrEx>
        <w:trPr>
          <w:trHeight w:val="322" w:hRule="exact"/>
        </w:trPr>
        <w:tc>
          <w:tcPr>
            <w:tcW w:w="1918" w:type="pct"/>
            <w:gridSpan w:val="3"/>
            <w:vMerge w:val="continue"/>
            <w:tcBorders>
              <w:left w:val="nil"/>
              <w:bottom w:val="nil"/>
              <w:right w:val="nil"/>
            </w:tcBorders>
            <w:shd w:val="clear" w:color="auto" w:fill="auto"/>
            <w:noWrap/>
            <w:tcMar>
              <w:top w:w="15" w:type="dxa"/>
              <w:left w:w="15" w:type="dxa"/>
              <w:right w:w="15" w:type="dxa"/>
            </w:tcMar>
            <w:vAlign w:val="bottom"/>
          </w:tcPr>
          <w:p w14:paraId="2894B958">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3F4F1D71">
            <w:pPr>
              <w:rPr>
                <w:rFonts w:hint="default" w:ascii="Times New Roman" w:hAnsi="Times New Roman" w:cs="Times New Roman"/>
                <w:color w:val="000000"/>
                <w:sz w:val="20"/>
                <w:szCs w:val="20"/>
              </w:rPr>
            </w:pPr>
          </w:p>
        </w:tc>
        <w:tc>
          <w:tcPr>
            <w:tcW w:w="307" w:type="pct"/>
            <w:tcBorders>
              <w:top w:val="nil"/>
              <w:left w:val="nil"/>
              <w:bottom w:val="nil"/>
              <w:right w:val="nil"/>
            </w:tcBorders>
            <w:shd w:val="clear" w:color="auto" w:fill="auto"/>
            <w:noWrap/>
            <w:tcMar>
              <w:top w:w="15" w:type="dxa"/>
              <w:left w:w="15" w:type="dxa"/>
              <w:right w:w="15" w:type="dxa"/>
            </w:tcMar>
            <w:vAlign w:val="bottom"/>
          </w:tcPr>
          <w:p w14:paraId="1C5CF458">
            <w:pPr>
              <w:rPr>
                <w:rFonts w:hint="default" w:ascii="Times New Roman" w:hAnsi="Times New Roman" w:cs="Times New Roman"/>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24DCC865">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71BE96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4B52F2D">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C3984D4">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FE8CF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62B7C0">
        <w:tblPrEx>
          <w:tblCellMar>
            <w:top w:w="0" w:type="dxa"/>
            <w:left w:w="0" w:type="dxa"/>
            <w:bottom w:w="0" w:type="dxa"/>
            <w:right w:w="0" w:type="dxa"/>
          </w:tblCellMar>
        </w:tblPrEx>
        <w:trPr>
          <w:trHeight w:val="288" w:hRule="exact"/>
        </w:trPr>
        <w:tc>
          <w:tcPr>
            <w:tcW w:w="158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AA99D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81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DE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468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CEC3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F3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6C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6B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DC1A924">
        <w:tblPrEx>
          <w:tblCellMar>
            <w:top w:w="0" w:type="dxa"/>
            <w:left w:w="0" w:type="dxa"/>
            <w:bottom w:w="0" w:type="dxa"/>
            <w:right w:w="0" w:type="dxa"/>
          </w:tblCellMar>
        </w:tblPrEx>
        <w:trPr>
          <w:trHeight w:val="312" w:hRule="exac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40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2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4832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57E3">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5960">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3861">
            <w:pPr>
              <w:jc w:val="center"/>
              <w:rPr>
                <w:rFonts w:hint="default" w:ascii="Times New Roman" w:hAnsi="Times New Roman" w:cs="Times New Roman"/>
                <w:b/>
                <w:color w:val="000000"/>
                <w:sz w:val="20"/>
                <w:szCs w:val="20"/>
              </w:rPr>
            </w:pP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D5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82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E25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84C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6733">
            <w:pPr>
              <w:jc w:val="center"/>
              <w:rPr>
                <w:rFonts w:hint="default" w:ascii="Times New Roman" w:hAnsi="Times New Roman" w:cs="Times New Roman"/>
                <w:b/>
                <w:color w:val="000000"/>
                <w:sz w:val="20"/>
                <w:szCs w:val="20"/>
              </w:rPr>
            </w:pPr>
          </w:p>
        </w:tc>
      </w:tr>
      <w:tr w14:paraId="6719A6B7">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711B">
            <w:pPr>
              <w:jc w:val="center"/>
              <w:rPr>
                <w:rFonts w:hint="default" w:ascii="Times New Roman" w:hAnsi="Times New Roman" w:cs="Times New Roman"/>
                <w:b/>
                <w:color w:val="000000"/>
                <w:sz w:val="20"/>
                <w:szCs w:val="20"/>
              </w:rPr>
            </w:pPr>
          </w:p>
        </w:tc>
        <w:tc>
          <w:tcPr>
            <w:tcW w:w="112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A39BE6">
            <w:pPr>
              <w:jc w:val="center"/>
              <w:rPr>
                <w:rFonts w:hint="default" w:ascii="Times New Roman" w:hAnsi="Times New Roman" w:cs="Times New Roman"/>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CDE3">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EADA">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3700">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D44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7C4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00B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2C5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C036">
            <w:pPr>
              <w:jc w:val="center"/>
              <w:rPr>
                <w:rFonts w:hint="default" w:ascii="Times New Roman" w:hAnsi="Times New Roman" w:cs="Times New Roman"/>
                <w:b/>
                <w:color w:val="000000"/>
                <w:sz w:val="20"/>
                <w:szCs w:val="20"/>
              </w:rPr>
            </w:pPr>
          </w:p>
        </w:tc>
      </w:tr>
      <w:tr w14:paraId="0A85D8F5">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B4A7">
            <w:pPr>
              <w:jc w:val="center"/>
              <w:rPr>
                <w:rFonts w:hint="default" w:ascii="Times New Roman" w:hAnsi="Times New Roman" w:cs="Times New Roman"/>
                <w:b/>
                <w:color w:val="000000"/>
                <w:sz w:val="20"/>
                <w:szCs w:val="20"/>
              </w:rPr>
            </w:pPr>
          </w:p>
        </w:tc>
        <w:tc>
          <w:tcPr>
            <w:tcW w:w="112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EA85FC">
            <w:pPr>
              <w:jc w:val="center"/>
              <w:rPr>
                <w:rFonts w:hint="default" w:ascii="Times New Roman" w:hAnsi="Times New Roman" w:cs="Times New Roman"/>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9594">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5078">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2826">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CD5A">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EA96">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6DE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F30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0613">
            <w:pPr>
              <w:jc w:val="center"/>
              <w:rPr>
                <w:rFonts w:hint="default" w:ascii="Times New Roman" w:hAnsi="Times New Roman" w:cs="Times New Roman"/>
                <w:b/>
                <w:color w:val="000000"/>
                <w:sz w:val="20"/>
                <w:szCs w:val="20"/>
              </w:rPr>
            </w:pPr>
          </w:p>
        </w:tc>
      </w:tr>
      <w:tr w14:paraId="6007D5E3">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1CA">
            <w:pPr>
              <w:jc w:val="center"/>
              <w:rPr>
                <w:rFonts w:hint="default" w:ascii="Times New Roman" w:hAnsi="Times New Roman" w:cs="Times New Roman"/>
                <w:b/>
                <w:color w:val="000000"/>
                <w:sz w:val="20"/>
                <w:szCs w:val="20"/>
              </w:rPr>
            </w:pPr>
          </w:p>
        </w:tc>
        <w:tc>
          <w:tcPr>
            <w:tcW w:w="112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20CBB2">
            <w:pPr>
              <w:jc w:val="center"/>
              <w:rPr>
                <w:rFonts w:hint="default" w:ascii="Times New Roman" w:hAnsi="Times New Roman" w:cs="Times New Roman"/>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1DDE">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440A">
            <w:pPr>
              <w:jc w:val="center"/>
              <w:rPr>
                <w:rFonts w:hint="default" w:ascii="Times New Roman" w:hAnsi="Times New Roman" w:cs="Times New Roman"/>
                <w:b/>
                <w:color w:val="000000"/>
                <w:sz w:val="20"/>
                <w:szCs w:val="20"/>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68EA">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5A6C">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F9A2">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A98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4C09">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9A8B">
            <w:pPr>
              <w:jc w:val="center"/>
              <w:rPr>
                <w:rFonts w:hint="default" w:ascii="Times New Roman" w:hAnsi="Times New Roman" w:cs="Times New Roman"/>
                <w:b/>
                <w:color w:val="000000"/>
                <w:sz w:val="20"/>
                <w:szCs w:val="20"/>
              </w:rPr>
            </w:pPr>
          </w:p>
        </w:tc>
      </w:tr>
      <w:tr w14:paraId="25175EF7">
        <w:tblPrEx>
          <w:tblCellMar>
            <w:top w:w="0" w:type="dxa"/>
            <w:left w:w="0" w:type="dxa"/>
            <w:bottom w:w="0" w:type="dxa"/>
            <w:right w:w="0" w:type="dxa"/>
          </w:tblCellMar>
        </w:tblPrEx>
        <w:trPr>
          <w:trHeight w:val="326" w:hRule="exact"/>
        </w:trPr>
        <w:tc>
          <w:tcPr>
            <w:tcW w:w="15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53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09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9CD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3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2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90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8B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A5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FBA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266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7BA237EE">
        <w:tblPrEx>
          <w:tblCellMar>
            <w:top w:w="0" w:type="dxa"/>
            <w:left w:w="0" w:type="dxa"/>
            <w:bottom w:w="0" w:type="dxa"/>
            <w:right w:w="0" w:type="dxa"/>
          </w:tblCellMar>
        </w:tblPrEx>
        <w:trPr>
          <w:trHeight w:val="296"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96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AA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0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25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F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39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82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0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B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0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5ABF12">
        <w:tblPrEx>
          <w:tblCellMar>
            <w:top w:w="0" w:type="dxa"/>
            <w:left w:w="0" w:type="dxa"/>
            <w:bottom w:w="0" w:type="dxa"/>
            <w:right w:w="0" w:type="dxa"/>
          </w:tblCellMar>
        </w:tblPrEx>
        <w:trPr>
          <w:trHeight w:val="266"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EA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33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0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9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F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0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D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D0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6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D3A3475">
        <w:tblPrEx>
          <w:tblCellMar>
            <w:top w:w="0" w:type="dxa"/>
            <w:left w:w="0" w:type="dxa"/>
            <w:bottom w:w="0" w:type="dxa"/>
            <w:right w:w="0" w:type="dxa"/>
          </w:tblCellMar>
        </w:tblPrEx>
        <w:trPr>
          <w:trHeight w:val="28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A4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D0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0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D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1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9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E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D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3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C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3959CAB">
        <w:tblPrEx>
          <w:tblCellMar>
            <w:top w:w="0" w:type="dxa"/>
            <w:left w:w="0" w:type="dxa"/>
            <w:bottom w:w="0" w:type="dxa"/>
            <w:right w:w="0" w:type="dxa"/>
          </w:tblCellMar>
        </w:tblPrEx>
        <w:trPr>
          <w:trHeight w:val="33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63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92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3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2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C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2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1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C1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9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8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8C3FCAC">
        <w:tblPrEx>
          <w:tblCellMar>
            <w:top w:w="0" w:type="dxa"/>
            <w:left w:w="0" w:type="dxa"/>
            <w:bottom w:w="0" w:type="dxa"/>
            <w:right w:w="0" w:type="dxa"/>
          </w:tblCellMar>
        </w:tblPrEx>
        <w:trPr>
          <w:trHeight w:val="33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69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4A0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1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E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3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5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C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A8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3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434CC73">
        <w:tblPrEx>
          <w:tblCellMar>
            <w:top w:w="0" w:type="dxa"/>
            <w:left w:w="0" w:type="dxa"/>
            <w:bottom w:w="0" w:type="dxa"/>
            <w:right w:w="0" w:type="dxa"/>
          </w:tblCellMar>
        </w:tblPrEx>
        <w:trPr>
          <w:trHeight w:val="30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08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38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A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5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CD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E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01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7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9C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CB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237F705">
        <w:tblPrEx>
          <w:tblCellMar>
            <w:top w:w="0" w:type="dxa"/>
            <w:left w:w="0" w:type="dxa"/>
            <w:bottom w:w="0" w:type="dxa"/>
            <w:right w:w="0" w:type="dxa"/>
          </w:tblCellMar>
        </w:tblPrEx>
        <w:trPr>
          <w:trHeight w:val="31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0A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998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6B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3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17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5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1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0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39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9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3BF9BC7">
        <w:tblPrEx>
          <w:tblCellMar>
            <w:top w:w="0" w:type="dxa"/>
            <w:left w:w="0" w:type="dxa"/>
            <w:bottom w:w="0" w:type="dxa"/>
            <w:right w:w="0" w:type="dxa"/>
          </w:tblCellMar>
        </w:tblPrEx>
        <w:trPr>
          <w:trHeight w:val="35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03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2F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5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4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D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8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0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5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C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5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A13B41F">
        <w:tblPrEx>
          <w:tblCellMar>
            <w:top w:w="0" w:type="dxa"/>
            <w:left w:w="0" w:type="dxa"/>
            <w:bottom w:w="0" w:type="dxa"/>
            <w:right w:w="0" w:type="dxa"/>
          </w:tblCellMar>
        </w:tblPrEx>
        <w:trPr>
          <w:trHeight w:val="29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8E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C0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5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5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E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A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E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B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2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B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A2006B">
        <w:tblPrEx>
          <w:tblCellMar>
            <w:top w:w="0" w:type="dxa"/>
            <w:left w:w="0" w:type="dxa"/>
            <w:bottom w:w="0" w:type="dxa"/>
            <w:right w:w="0" w:type="dxa"/>
          </w:tblCellMar>
        </w:tblPrEx>
        <w:trPr>
          <w:trHeight w:val="298"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E7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19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8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1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1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1C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7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A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7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2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83E043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BD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8C7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0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79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97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0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3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0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4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A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95E66FD">
        <w:tblPrEx>
          <w:tblCellMar>
            <w:top w:w="0" w:type="dxa"/>
            <w:left w:w="0" w:type="dxa"/>
            <w:bottom w:w="0" w:type="dxa"/>
            <w:right w:w="0" w:type="dxa"/>
          </w:tblCellMar>
        </w:tblPrEx>
        <w:trPr>
          <w:trHeight w:val="30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0A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E4C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E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2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0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3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83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A9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F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0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DE7AF3B">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9F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45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4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31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1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1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6F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9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2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38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3A99F4">
        <w:tblPrEx>
          <w:tblCellMar>
            <w:top w:w="0" w:type="dxa"/>
            <w:left w:w="0" w:type="dxa"/>
            <w:bottom w:w="0" w:type="dxa"/>
            <w:right w:w="0" w:type="dxa"/>
          </w:tblCellMar>
        </w:tblPrEx>
        <w:trPr>
          <w:trHeight w:val="29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BC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7B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9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8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7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9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9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F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2C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B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5A8A50B">
        <w:tblPrEx>
          <w:tblCellMar>
            <w:top w:w="0" w:type="dxa"/>
            <w:left w:w="0" w:type="dxa"/>
            <w:bottom w:w="0" w:type="dxa"/>
            <w:right w:w="0" w:type="dxa"/>
          </w:tblCellMar>
        </w:tblPrEx>
        <w:trPr>
          <w:trHeight w:val="298"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84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E6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1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F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0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1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9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5A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B8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4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861E0AF">
        <w:tblPrEx>
          <w:tblCellMar>
            <w:top w:w="0" w:type="dxa"/>
            <w:left w:w="0" w:type="dxa"/>
            <w:bottom w:w="0" w:type="dxa"/>
            <w:right w:w="0" w:type="dxa"/>
          </w:tblCellMar>
        </w:tblPrEx>
        <w:trPr>
          <w:trHeight w:val="25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5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14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86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D6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DC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1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5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3A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E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F1D54DA">
        <w:tblPrEx>
          <w:tblCellMar>
            <w:top w:w="0" w:type="dxa"/>
            <w:left w:w="0" w:type="dxa"/>
            <w:bottom w:w="0" w:type="dxa"/>
            <w:right w:w="0" w:type="dxa"/>
          </w:tblCellMar>
        </w:tblPrEx>
        <w:trPr>
          <w:trHeight w:val="297"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44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750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3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D7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1C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91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6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D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79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274F7D4">
        <w:tblPrEx>
          <w:tblCellMar>
            <w:top w:w="0" w:type="dxa"/>
            <w:left w:w="0" w:type="dxa"/>
            <w:bottom w:w="0" w:type="dxa"/>
            <w:right w:w="0" w:type="dxa"/>
          </w:tblCellMar>
        </w:tblPrEx>
        <w:trPr>
          <w:trHeight w:val="301"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D3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C0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4D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5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A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6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5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F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0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C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FED9D76">
        <w:tblPrEx>
          <w:tblCellMar>
            <w:top w:w="0" w:type="dxa"/>
            <w:left w:w="0" w:type="dxa"/>
            <w:bottom w:w="0" w:type="dxa"/>
            <w:right w:w="0" w:type="dxa"/>
          </w:tblCellMar>
        </w:tblPrEx>
        <w:trPr>
          <w:trHeight w:val="358"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3C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C8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4F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8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3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7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B8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92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B9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3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2EE6A00">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6A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30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1E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64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6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D5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1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3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3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7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B144618">
        <w:tblPrEx>
          <w:tblCellMar>
            <w:top w:w="0" w:type="dxa"/>
            <w:left w:w="0" w:type="dxa"/>
            <w:bottom w:w="0" w:type="dxa"/>
            <w:right w:w="0" w:type="dxa"/>
          </w:tblCellMar>
        </w:tblPrEx>
        <w:trPr>
          <w:trHeight w:val="321"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2A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BF2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0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4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2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2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E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F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C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D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103CFEDB">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10"/>
        <w:tblW w:w="4854" w:type="pct"/>
        <w:tblInd w:w="0" w:type="dxa"/>
        <w:tblLayout w:type="fixed"/>
        <w:tblCellMar>
          <w:top w:w="0" w:type="dxa"/>
          <w:left w:w="0" w:type="dxa"/>
          <w:bottom w:w="0" w:type="dxa"/>
          <w:right w:w="0" w:type="dxa"/>
        </w:tblCellMar>
      </w:tblPr>
      <w:tblGrid>
        <w:gridCol w:w="1292"/>
        <w:gridCol w:w="3399"/>
        <w:gridCol w:w="2043"/>
        <w:gridCol w:w="1767"/>
        <w:gridCol w:w="1624"/>
        <w:gridCol w:w="1557"/>
        <w:gridCol w:w="1693"/>
        <w:gridCol w:w="1500"/>
      </w:tblGrid>
      <w:tr w14:paraId="2C847EB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0C966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E7A7A92">
        <w:tblPrEx>
          <w:tblCellMar>
            <w:top w:w="0" w:type="dxa"/>
            <w:left w:w="0" w:type="dxa"/>
            <w:bottom w:w="0" w:type="dxa"/>
            <w:right w:w="0" w:type="dxa"/>
          </w:tblCellMar>
        </w:tblPrEx>
        <w:trPr>
          <w:trHeight w:val="342" w:hRule="atLeast"/>
        </w:trPr>
        <w:tc>
          <w:tcPr>
            <w:tcW w:w="2263" w:type="pct"/>
            <w:gridSpan w:val="3"/>
            <w:vMerge w:val="restart"/>
            <w:tcBorders>
              <w:top w:val="nil"/>
              <w:left w:val="nil"/>
              <w:right w:val="nil"/>
            </w:tcBorders>
            <w:shd w:val="clear" w:color="auto" w:fill="auto"/>
            <w:noWrap/>
            <w:tcMar>
              <w:top w:w="15" w:type="dxa"/>
              <w:left w:w="15" w:type="dxa"/>
              <w:right w:w="15" w:type="dxa"/>
            </w:tcMar>
            <w:vAlign w:val="bottom"/>
          </w:tcPr>
          <w:p w14:paraId="7D298F9E">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593" w:type="pct"/>
            <w:tcBorders>
              <w:top w:val="nil"/>
              <w:left w:val="nil"/>
              <w:bottom w:val="nil"/>
              <w:right w:val="nil"/>
            </w:tcBorders>
            <w:shd w:val="clear" w:color="auto" w:fill="auto"/>
            <w:noWrap/>
            <w:tcMar>
              <w:top w:w="15" w:type="dxa"/>
              <w:left w:w="15" w:type="dxa"/>
              <w:right w:w="15" w:type="dxa"/>
            </w:tcMar>
            <w:vAlign w:val="bottom"/>
          </w:tcPr>
          <w:p w14:paraId="106A80EF">
            <w:pPr>
              <w:rPr>
                <w:rFonts w:hint="default" w:ascii="Times New Roman" w:hAnsi="Times New Roman" w:cs="Times New Roman"/>
                <w:color w:val="000000"/>
                <w:sz w:val="20"/>
                <w:szCs w:val="20"/>
              </w:rPr>
            </w:pPr>
          </w:p>
        </w:tc>
        <w:tc>
          <w:tcPr>
            <w:tcW w:w="546" w:type="pct"/>
            <w:tcBorders>
              <w:top w:val="nil"/>
              <w:left w:val="nil"/>
              <w:bottom w:val="nil"/>
              <w:right w:val="nil"/>
            </w:tcBorders>
            <w:shd w:val="clear" w:color="auto" w:fill="auto"/>
            <w:noWrap/>
            <w:tcMar>
              <w:top w:w="15" w:type="dxa"/>
              <w:left w:w="15" w:type="dxa"/>
              <w:right w:w="15" w:type="dxa"/>
            </w:tcMar>
            <w:vAlign w:val="bottom"/>
          </w:tcPr>
          <w:p w14:paraId="2054EA84">
            <w:pPr>
              <w:rPr>
                <w:rFonts w:hint="default" w:ascii="Times New Roman" w:hAnsi="Times New Roman" w:cs="Times New Roman"/>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5CA5CAD6">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6EA90D94">
            <w:pPr>
              <w:rPr>
                <w:rFonts w:hint="default" w:ascii="Times New Roman" w:hAnsi="Times New Roman" w:cs="Times New Roman"/>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413F49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3E8B583">
        <w:tblPrEx>
          <w:tblCellMar>
            <w:top w:w="0" w:type="dxa"/>
            <w:left w:w="0" w:type="dxa"/>
            <w:bottom w:w="0" w:type="dxa"/>
            <w:right w:w="0" w:type="dxa"/>
          </w:tblCellMar>
        </w:tblPrEx>
        <w:trPr>
          <w:trHeight w:val="342" w:hRule="atLeast"/>
        </w:trPr>
        <w:tc>
          <w:tcPr>
            <w:tcW w:w="2263" w:type="pct"/>
            <w:gridSpan w:val="3"/>
            <w:vMerge w:val="continue"/>
            <w:tcBorders>
              <w:left w:val="nil"/>
              <w:bottom w:val="nil"/>
              <w:right w:val="nil"/>
            </w:tcBorders>
            <w:shd w:val="clear" w:color="auto" w:fill="auto"/>
            <w:noWrap/>
            <w:tcMar>
              <w:top w:w="15" w:type="dxa"/>
              <w:left w:w="15" w:type="dxa"/>
              <w:right w:w="15" w:type="dxa"/>
            </w:tcMar>
            <w:vAlign w:val="bottom"/>
          </w:tcPr>
          <w:p w14:paraId="7B84E6F9">
            <w:pPr>
              <w:rPr>
                <w:rFonts w:hint="default" w:ascii="Times New Roman" w:hAnsi="Times New Roman" w:cs="Times New Roman"/>
                <w:color w:val="000000"/>
                <w:sz w:val="20"/>
                <w:szCs w:val="20"/>
              </w:rPr>
            </w:pPr>
          </w:p>
        </w:tc>
        <w:tc>
          <w:tcPr>
            <w:tcW w:w="593" w:type="pct"/>
            <w:tcBorders>
              <w:top w:val="nil"/>
              <w:left w:val="nil"/>
              <w:bottom w:val="nil"/>
              <w:right w:val="nil"/>
            </w:tcBorders>
            <w:shd w:val="clear" w:color="auto" w:fill="auto"/>
            <w:noWrap/>
            <w:tcMar>
              <w:top w:w="15" w:type="dxa"/>
              <w:left w:w="15" w:type="dxa"/>
              <w:right w:w="15" w:type="dxa"/>
            </w:tcMar>
            <w:vAlign w:val="bottom"/>
          </w:tcPr>
          <w:p w14:paraId="14028F0C">
            <w:pPr>
              <w:rPr>
                <w:rFonts w:hint="default" w:ascii="Times New Roman" w:hAnsi="Times New Roman" w:cs="Times New Roman"/>
                <w:color w:val="000000"/>
                <w:sz w:val="20"/>
                <w:szCs w:val="20"/>
              </w:rPr>
            </w:pPr>
          </w:p>
        </w:tc>
        <w:tc>
          <w:tcPr>
            <w:tcW w:w="546" w:type="pct"/>
            <w:tcBorders>
              <w:top w:val="nil"/>
              <w:left w:val="nil"/>
              <w:bottom w:val="nil"/>
              <w:right w:val="nil"/>
            </w:tcBorders>
            <w:shd w:val="clear" w:color="auto" w:fill="auto"/>
            <w:noWrap/>
            <w:tcMar>
              <w:top w:w="15" w:type="dxa"/>
              <w:left w:w="15" w:type="dxa"/>
              <w:right w:w="15" w:type="dxa"/>
            </w:tcMar>
            <w:vAlign w:val="bottom"/>
          </w:tcPr>
          <w:p w14:paraId="724FDD17">
            <w:pPr>
              <w:rPr>
                <w:rFonts w:hint="default" w:ascii="Times New Roman" w:hAnsi="Times New Roman" w:cs="Times New Roman"/>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51B6B834">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37629B7F">
            <w:pPr>
              <w:rPr>
                <w:rFonts w:hint="default" w:ascii="Times New Roman" w:hAnsi="Times New Roman" w:cs="Times New Roman"/>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3CD011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EB61C5">
        <w:tblPrEx>
          <w:tblCellMar>
            <w:top w:w="0" w:type="dxa"/>
            <w:left w:w="0" w:type="dxa"/>
            <w:bottom w:w="0" w:type="dxa"/>
            <w:right w:w="0" w:type="dxa"/>
          </w:tblCellMar>
        </w:tblPrEx>
        <w:trPr>
          <w:trHeight w:val="249" w:hRule="exact"/>
        </w:trPr>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B66E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44E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E4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19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8A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22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1A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BC5C50F">
        <w:tblPrEx>
          <w:tblCellMar>
            <w:top w:w="0" w:type="dxa"/>
            <w:left w:w="0" w:type="dxa"/>
            <w:bottom w:w="0" w:type="dxa"/>
            <w:right w:w="0" w:type="dxa"/>
          </w:tblCellMar>
        </w:tblPrEx>
        <w:trPr>
          <w:trHeight w:val="312" w:hRule="exact"/>
        </w:trPr>
        <w:tc>
          <w:tcPr>
            <w:tcW w:w="43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5C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4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2ED1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944E">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3F8E">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4C82">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B398">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C2EF">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88BF">
            <w:pPr>
              <w:jc w:val="center"/>
              <w:rPr>
                <w:rFonts w:hint="default" w:ascii="Times New Roman" w:hAnsi="Times New Roman" w:cs="Times New Roman"/>
                <w:b/>
                <w:color w:val="000000"/>
                <w:sz w:val="20"/>
                <w:szCs w:val="20"/>
              </w:rPr>
            </w:pPr>
          </w:p>
        </w:tc>
      </w:tr>
      <w:tr w14:paraId="6E7B4C7E">
        <w:trPr>
          <w:trHeight w:val="312" w:hRule="exact"/>
        </w:trPr>
        <w:tc>
          <w:tcPr>
            <w:tcW w:w="4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7A8F">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93B154">
            <w:pPr>
              <w:jc w:val="center"/>
              <w:rPr>
                <w:rFonts w:hint="default" w:ascii="Times New Roman" w:hAnsi="Times New Roman" w:cs="Times New Roman"/>
                <w:b/>
                <w:color w:val="000000"/>
                <w:sz w:val="20"/>
                <w:szCs w:val="20"/>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F973">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ED54">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EEF0">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3436">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8A43">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DC2F">
            <w:pPr>
              <w:jc w:val="center"/>
              <w:rPr>
                <w:rFonts w:hint="default" w:ascii="Times New Roman" w:hAnsi="Times New Roman" w:cs="Times New Roman"/>
                <w:b/>
                <w:color w:val="000000"/>
                <w:sz w:val="20"/>
                <w:szCs w:val="20"/>
              </w:rPr>
            </w:pPr>
          </w:p>
        </w:tc>
      </w:tr>
      <w:tr w14:paraId="6E77A2CB">
        <w:tblPrEx>
          <w:tblCellMar>
            <w:top w:w="0" w:type="dxa"/>
            <w:left w:w="0" w:type="dxa"/>
            <w:bottom w:w="0" w:type="dxa"/>
            <w:right w:w="0" w:type="dxa"/>
          </w:tblCellMar>
        </w:tblPrEx>
        <w:trPr>
          <w:trHeight w:val="312" w:hRule="exact"/>
        </w:trPr>
        <w:tc>
          <w:tcPr>
            <w:tcW w:w="4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DA20">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218B64">
            <w:pPr>
              <w:jc w:val="center"/>
              <w:rPr>
                <w:rFonts w:hint="default" w:ascii="Times New Roman" w:hAnsi="Times New Roman" w:cs="Times New Roman"/>
                <w:b/>
                <w:color w:val="000000"/>
                <w:sz w:val="20"/>
                <w:szCs w:val="20"/>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28DB5">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CFA5">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282E">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32A5">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D2B9">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D90C">
            <w:pPr>
              <w:jc w:val="center"/>
              <w:rPr>
                <w:rFonts w:hint="default" w:ascii="Times New Roman" w:hAnsi="Times New Roman" w:cs="Times New Roman"/>
                <w:b/>
                <w:color w:val="000000"/>
                <w:sz w:val="20"/>
                <w:szCs w:val="20"/>
              </w:rPr>
            </w:pPr>
          </w:p>
        </w:tc>
      </w:tr>
      <w:tr w14:paraId="56E6C46F">
        <w:tblPrEx>
          <w:tblCellMar>
            <w:top w:w="0" w:type="dxa"/>
            <w:left w:w="0" w:type="dxa"/>
            <w:bottom w:w="0" w:type="dxa"/>
            <w:right w:w="0" w:type="dxa"/>
          </w:tblCellMar>
        </w:tblPrEx>
        <w:trPr>
          <w:trHeight w:val="312" w:hRule="exact"/>
        </w:trPr>
        <w:tc>
          <w:tcPr>
            <w:tcW w:w="4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70D3">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6BBB2D">
            <w:pPr>
              <w:jc w:val="center"/>
              <w:rPr>
                <w:rFonts w:hint="default" w:ascii="Times New Roman" w:hAnsi="Times New Roman" w:cs="Times New Roman"/>
                <w:b/>
                <w:color w:val="000000"/>
                <w:sz w:val="20"/>
                <w:szCs w:val="20"/>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8C1D">
            <w:pPr>
              <w:jc w:val="center"/>
              <w:rPr>
                <w:rFonts w:hint="default" w:ascii="Times New Roman" w:hAnsi="Times New Roman" w:cs="Times New Roman"/>
                <w:b/>
                <w:color w:val="000000"/>
                <w:sz w:val="20"/>
                <w:szCs w:val="20"/>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DB3B">
            <w:pPr>
              <w:jc w:val="center"/>
              <w:rPr>
                <w:rFonts w:hint="default" w:ascii="Times New Roman" w:hAnsi="Times New Roman" w:cs="Times New Roman"/>
                <w:b/>
                <w:color w:val="000000"/>
                <w:sz w:val="20"/>
                <w:szCs w:val="20"/>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CC75">
            <w:pPr>
              <w:jc w:val="center"/>
              <w:rPr>
                <w:rFonts w:hint="default" w:ascii="Times New Roman" w:hAnsi="Times New Roman" w:cs="Times New Roman"/>
                <w:b/>
                <w:color w:val="000000"/>
                <w:sz w:val="20"/>
                <w:szCs w:val="20"/>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D6B20">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0390">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7291">
            <w:pPr>
              <w:jc w:val="center"/>
              <w:rPr>
                <w:rFonts w:hint="default" w:ascii="Times New Roman" w:hAnsi="Times New Roman" w:cs="Times New Roman"/>
                <w:b/>
                <w:color w:val="000000"/>
                <w:sz w:val="20"/>
                <w:szCs w:val="20"/>
              </w:rPr>
            </w:pPr>
          </w:p>
        </w:tc>
      </w:tr>
      <w:tr w14:paraId="481C6474">
        <w:tblPrEx>
          <w:tblCellMar>
            <w:top w:w="0" w:type="dxa"/>
            <w:left w:w="0" w:type="dxa"/>
            <w:bottom w:w="0" w:type="dxa"/>
            <w:right w:w="0" w:type="dxa"/>
          </w:tblCellMar>
        </w:tblPrEx>
        <w:trPr>
          <w:trHeight w:val="396" w:hRule="exact"/>
        </w:trPr>
        <w:tc>
          <w:tcPr>
            <w:tcW w:w="15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30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4C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5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B9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1,528.89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A8E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225.58</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583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F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8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70D80B8">
        <w:tblPrEx>
          <w:tblCellMar>
            <w:top w:w="0" w:type="dxa"/>
            <w:left w:w="0" w:type="dxa"/>
            <w:bottom w:w="0" w:type="dxa"/>
            <w:right w:w="0" w:type="dxa"/>
          </w:tblCellMar>
        </w:tblPrEx>
        <w:trPr>
          <w:trHeight w:val="30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89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421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5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4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1,145.36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8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0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DD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B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8F8EE8A">
        <w:tblPrEx>
          <w:tblCellMar>
            <w:top w:w="0" w:type="dxa"/>
            <w:left w:w="0" w:type="dxa"/>
            <w:bottom w:w="0" w:type="dxa"/>
            <w:right w:w="0" w:type="dxa"/>
          </w:tblCellMar>
        </w:tblPrEx>
        <w:trPr>
          <w:trHeight w:val="30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52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DFB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1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1,368.94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0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1,145.36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5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223.58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F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B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76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DBCCFB7">
        <w:tblPrEx>
          <w:tblCellMar>
            <w:top w:w="0" w:type="dxa"/>
            <w:left w:w="0" w:type="dxa"/>
            <w:bottom w:w="0" w:type="dxa"/>
            <w:right w:w="0" w:type="dxa"/>
          </w:tblCellMar>
        </w:tblPrEx>
        <w:trPr>
          <w:trHeight w:val="300"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FC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05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A9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1,368.94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6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1,145.36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2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223.58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D1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5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62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4C32F9F">
        <w:tblPrEx>
          <w:tblCellMar>
            <w:top w:w="0" w:type="dxa"/>
            <w:left w:w="0" w:type="dxa"/>
            <w:bottom w:w="0" w:type="dxa"/>
            <w:right w:w="0" w:type="dxa"/>
          </w:tblCellMar>
        </w:tblPrEx>
        <w:trPr>
          <w:trHeight w:val="339"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5F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E1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2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B4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5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1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F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AF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C36601A">
        <w:tblPrEx>
          <w:tblCellMar>
            <w:top w:w="0" w:type="dxa"/>
            <w:left w:w="0" w:type="dxa"/>
            <w:bottom w:w="0" w:type="dxa"/>
            <w:right w:w="0" w:type="dxa"/>
          </w:tblCellMar>
        </w:tblPrEx>
        <w:trPr>
          <w:trHeight w:val="31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1B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CF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6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5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7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E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6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9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DEDAB62">
        <w:tblPrEx>
          <w:tblCellMar>
            <w:top w:w="0" w:type="dxa"/>
            <w:left w:w="0" w:type="dxa"/>
            <w:bottom w:w="0" w:type="dxa"/>
            <w:right w:w="0" w:type="dxa"/>
          </w:tblCellMar>
        </w:tblPrEx>
        <w:trPr>
          <w:trHeight w:val="353"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76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31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0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B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4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F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4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B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86DE299">
        <w:tblPrEx>
          <w:tblCellMar>
            <w:top w:w="0" w:type="dxa"/>
            <w:left w:w="0" w:type="dxa"/>
            <w:bottom w:w="0" w:type="dxa"/>
            <w:right w:w="0" w:type="dxa"/>
          </w:tblCellMar>
        </w:tblPrEx>
        <w:trPr>
          <w:trHeight w:val="291"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9F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4C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B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3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209.54</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17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2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39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5A5DF06">
        <w:tblPrEx>
          <w:tblCellMar>
            <w:top w:w="0" w:type="dxa"/>
            <w:left w:w="0" w:type="dxa"/>
            <w:bottom w:w="0" w:type="dxa"/>
            <w:right w:w="0" w:type="dxa"/>
          </w:tblCellMar>
        </w:tblPrEx>
        <w:trPr>
          <w:trHeight w:val="27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9E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60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6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169.37</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6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8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D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97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F8E8CA">
        <w:tblPrEx>
          <w:tblCellMar>
            <w:top w:w="0" w:type="dxa"/>
            <w:left w:w="0" w:type="dxa"/>
            <w:bottom w:w="0" w:type="dxa"/>
            <w:right w:w="0" w:type="dxa"/>
          </w:tblCellMar>
        </w:tblPrEx>
        <w:trPr>
          <w:trHeight w:val="277"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D6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C02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D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B4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108.91</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B7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3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7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6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28913FA">
        <w:tblPrEx>
          <w:tblCellMar>
            <w:top w:w="0" w:type="dxa"/>
            <w:left w:w="0" w:type="dxa"/>
            <w:bottom w:w="0" w:type="dxa"/>
            <w:right w:w="0" w:type="dxa"/>
          </w:tblCellMar>
        </w:tblPrEx>
        <w:trPr>
          <w:trHeight w:val="28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97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0C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AE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1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56.46</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8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5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4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8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BECEB29">
        <w:tblPrEx>
          <w:tblCellMar>
            <w:top w:w="0" w:type="dxa"/>
            <w:left w:w="0" w:type="dxa"/>
            <w:bottom w:w="0" w:type="dxa"/>
            <w:right w:w="0" w:type="dxa"/>
          </w:tblCellMar>
        </w:tblPrEx>
        <w:trPr>
          <w:trHeight w:val="310"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54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60C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9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33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E8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1B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4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4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586D10A">
        <w:tblPrEx>
          <w:tblCellMar>
            <w:top w:w="0" w:type="dxa"/>
            <w:left w:w="0" w:type="dxa"/>
            <w:bottom w:w="0" w:type="dxa"/>
            <w:right w:w="0" w:type="dxa"/>
          </w:tblCellMar>
        </w:tblPrEx>
        <w:trPr>
          <w:trHeight w:val="277"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A7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9E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9C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3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40.17</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D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B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2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E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A17359">
        <w:tblPrEx>
          <w:tblCellMar>
            <w:top w:w="0" w:type="dxa"/>
            <w:left w:w="0" w:type="dxa"/>
            <w:bottom w:w="0" w:type="dxa"/>
            <w:right w:w="0" w:type="dxa"/>
          </w:tblCellMar>
        </w:tblPrEx>
        <w:trPr>
          <w:trHeight w:val="28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C9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1A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C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DF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6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F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A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D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C4C80E0">
        <w:tblPrEx>
          <w:tblCellMar>
            <w:top w:w="0" w:type="dxa"/>
            <w:left w:w="0" w:type="dxa"/>
            <w:bottom w:w="0" w:type="dxa"/>
            <w:right w:w="0" w:type="dxa"/>
          </w:tblCellMar>
        </w:tblPrEx>
        <w:trPr>
          <w:trHeight w:val="296"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1C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7F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81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D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1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6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9B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0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F81AC3D">
        <w:tblPrEx>
          <w:tblCellMar>
            <w:top w:w="0" w:type="dxa"/>
            <w:left w:w="0" w:type="dxa"/>
            <w:bottom w:w="0" w:type="dxa"/>
            <w:right w:w="0" w:type="dxa"/>
          </w:tblCellMar>
        </w:tblPrEx>
        <w:trPr>
          <w:trHeight w:val="314"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A4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10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E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22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66.74</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52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2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A5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7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046DA8C">
        <w:tblPrEx>
          <w:tblCellMar>
            <w:top w:w="0" w:type="dxa"/>
            <w:left w:w="0" w:type="dxa"/>
            <w:bottom w:w="0" w:type="dxa"/>
            <w:right w:w="0" w:type="dxa"/>
          </w:tblCellMar>
        </w:tblPrEx>
        <w:trPr>
          <w:trHeight w:val="282"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9B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11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2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6D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49.91</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4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B6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9F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9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6A5D294">
        <w:tblPrEx>
          <w:tblCellMar>
            <w:top w:w="0" w:type="dxa"/>
            <w:left w:w="0" w:type="dxa"/>
            <w:bottom w:w="0" w:type="dxa"/>
            <w:right w:w="0" w:type="dxa"/>
          </w:tblCellMar>
        </w:tblPrEx>
        <w:trPr>
          <w:trHeight w:val="296"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AC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5A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F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5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16.83</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3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3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56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5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F6E6130">
        <w:tblPrEx>
          <w:tblCellMar>
            <w:top w:w="0" w:type="dxa"/>
            <w:left w:w="0" w:type="dxa"/>
            <w:bottom w:w="0" w:type="dxa"/>
            <w:right w:w="0" w:type="dxa"/>
          </w:tblCellMar>
        </w:tblPrEx>
        <w:trPr>
          <w:trHeight w:val="368"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5A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E75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6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E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4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E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4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3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CB0E5EC">
        <w:tblPrEx>
          <w:tblCellMar>
            <w:top w:w="0" w:type="dxa"/>
            <w:left w:w="0" w:type="dxa"/>
            <w:bottom w:w="0" w:type="dxa"/>
            <w:right w:w="0" w:type="dxa"/>
          </w:tblCellMar>
        </w:tblPrEx>
        <w:trPr>
          <w:trHeight w:val="325"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C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97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E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7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107.25</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8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A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3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0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C431A2D">
        <w:tblPrEx>
          <w:tblCellMar>
            <w:top w:w="0" w:type="dxa"/>
            <w:left w:w="0" w:type="dxa"/>
            <w:bottom w:w="0" w:type="dxa"/>
            <w:right w:w="0" w:type="dxa"/>
          </w:tblCellMar>
        </w:tblPrEx>
        <w:trPr>
          <w:trHeight w:val="325"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85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CF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89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F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97.20</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BA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6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0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A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D944F8">
        <w:tblPrEx>
          <w:tblCellMar>
            <w:top w:w="0" w:type="dxa"/>
            <w:left w:w="0" w:type="dxa"/>
            <w:bottom w:w="0" w:type="dxa"/>
            <w:right w:w="0" w:type="dxa"/>
          </w:tblCellMar>
        </w:tblPrEx>
        <w:trPr>
          <w:trHeight w:val="335" w:hRule="exact"/>
        </w:trPr>
        <w:tc>
          <w:tcPr>
            <w:tcW w:w="4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E1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52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B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1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10.05</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B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6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1E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B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51C8070C">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10"/>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4FA192F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B284F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EBDF59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AA541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526241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E992D9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4A24A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BAC06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C231D5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BD256E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5F879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EBB6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4D4DC1">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996D0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97F736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CA4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DB9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支出</w:t>
            </w:r>
          </w:p>
        </w:tc>
      </w:tr>
      <w:tr w14:paraId="2F51534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607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D27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F049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4AB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A12F2F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5764">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FEAE">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D514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73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D1CC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BA2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BBA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5146B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7C7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AF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7E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A97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234">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8A5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7F70">
            <w:pPr>
              <w:wordWrap w:val="0"/>
              <w:spacing w:line="200" w:lineRule="exact"/>
              <w:jc w:val="right"/>
              <w:textAlignment w:val="center"/>
              <w:rPr>
                <w:rFonts w:hint="default" w:ascii="Times New Roman" w:hAnsi="Times New Roman" w:cs="Times New Roman"/>
                <w:color w:val="000000"/>
                <w:sz w:val="18"/>
                <w:szCs w:val="18"/>
              </w:rPr>
            </w:pPr>
          </w:p>
        </w:tc>
      </w:tr>
      <w:tr w14:paraId="378061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D6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2FF4">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C7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6F2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E39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C07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1ADC">
            <w:pPr>
              <w:wordWrap w:val="0"/>
              <w:spacing w:line="200" w:lineRule="exact"/>
              <w:jc w:val="right"/>
              <w:textAlignment w:val="center"/>
              <w:rPr>
                <w:rFonts w:hint="default" w:ascii="Times New Roman" w:hAnsi="Times New Roman" w:cs="Times New Roman"/>
                <w:color w:val="000000"/>
                <w:sz w:val="18"/>
                <w:szCs w:val="18"/>
              </w:rPr>
            </w:pPr>
          </w:p>
        </w:tc>
      </w:tr>
      <w:tr w14:paraId="6CCEEB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7D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86FF">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17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7C4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09A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8DE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40E">
            <w:pPr>
              <w:wordWrap w:val="0"/>
              <w:spacing w:line="200" w:lineRule="exact"/>
              <w:jc w:val="right"/>
              <w:textAlignment w:val="center"/>
              <w:rPr>
                <w:rFonts w:hint="default" w:ascii="Times New Roman" w:hAnsi="Times New Roman" w:cs="Times New Roman"/>
                <w:color w:val="000000"/>
                <w:sz w:val="18"/>
                <w:szCs w:val="18"/>
              </w:rPr>
            </w:pPr>
          </w:p>
        </w:tc>
      </w:tr>
      <w:tr w14:paraId="0C42D2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448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2180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9E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FF7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1CF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4BC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A1ED">
            <w:pPr>
              <w:wordWrap w:val="0"/>
              <w:spacing w:line="200" w:lineRule="exact"/>
              <w:jc w:val="right"/>
              <w:textAlignment w:val="center"/>
              <w:rPr>
                <w:rFonts w:hint="default" w:ascii="Times New Roman" w:hAnsi="Times New Roman" w:cs="Times New Roman"/>
                <w:color w:val="000000"/>
                <w:sz w:val="18"/>
                <w:szCs w:val="18"/>
              </w:rPr>
            </w:pPr>
          </w:p>
        </w:tc>
      </w:tr>
      <w:tr w14:paraId="6714BB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84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C1CC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39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71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F3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1,368.94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0D45">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C3EB">
            <w:pPr>
              <w:wordWrap w:val="0"/>
              <w:spacing w:line="200" w:lineRule="exact"/>
              <w:jc w:val="right"/>
              <w:textAlignment w:val="center"/>
              <w:rPr>
                <w:rFonts w:hint="default" w:ascii="Times New Roman" w:hAnsi="Times New Roman" w:cs="Times New Roman"/>
                <w:color w:val="000000"/>
                <w:sz w:val="18"/>
                <w:szCs w:val="18"/>
              </w:rPr>
            </w:pPr>
          </w:p>
        </w:tc>
      </w:tr>
      <w:tr w14:paraId="3E67F4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96F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64AF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EB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D4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EE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FA9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7C85">
            <w:pPr>
              <w:wordWrap w:val="0"/>
              <w:spacing w:line="200" w:lineRule="exact"/>
              <w:jc w:val="right"/>
              <w:textAlignment w:val="center"/>
              <w:rPr>
                <w:rFonts w:hint="default" w:ascii="Times New Roman" w:hAnsi="Times New Roman" w:cs="Times New Roman"/>
                <w:color w:val="000000"/>
                <w:sz w:val="18"/>
                <w:szCs w:val="18"/>
              </w:rPr>
            </w:pPr>
          </w:p>
        </w:tc>
      </w:tr>
      <w:tr w14:paraId="1133AB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55C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981F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B0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34E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F4A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AD4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8EDF">
            <w:pPr>
              <w:wordWrap w:val="0"/>
              <w:spacing w:line="200" w:lineRule="exact"/>
              <w:jc w:val="right"/>
              <w:textAlignment w:val="center"/>
              <w:rPr>
                <w:rFonts w:hint="default" w:ascii="Times New Roman" w:hAnsi="Times New Roman" w:cs="Times New Roman"/>
                <w:color w:val="000000"/>
                <w:sz w:val="18"/>
                <w:szCs w:val="18"/>
              </w:rPr>
            </w:pPr>
          </w:p>
        </w:tc>
      </w:tr>
      <w:tr w14:paraId="39E2BD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6BF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C555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F4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2F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64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30F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1DFF">
            <w:pPr>
              <w:wordWrap w:val="0"/>
              <w:spacing w:line="200" w:lineRule="exact"/>
              <w:jc w:val="right"/>
              <w:textAlignment w:val="center"/>
              <w:rPr>
                <w:rFonts w:hint="default" w:ascii="Times New Roman" w:hAnsi="Times New Roman" w:cs="Times New Roman"/>
                <w:color w:val="000000"/>
                <w:sz w:val="18"/>
                <w:szCs w:val="18"/>
              </w:rPr>
            </w:pPr>
          </w:p>
        </w:tc>
      </w:tr>
      <w:tr w14:paraId="55D5A1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CC8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4A83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7E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9C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12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152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6F28">
            <w:pPr>
              <w:wordWrap w:val="0"/>
              <w:spacing w:line="200" w:lineRule="exact"/>
              <w:jc w:val="right"/>
              <w:textAlignment w:val="center"/>
              <w:rPr>
                <w:rFonts w:hint="default" w:ascii="Times New Roman" w:hAnsi="Times New Roman" w:cs="Times New Roman"/>
                <w:color w:val="000000"/>
                <w:sz w:val="18"/>
                <w:szCs w:val="18"/>
              </w:rPr>
            </w:pPr>
          </w:p>
        </w:tc>
      </w:tr>
      <w:tr w14:paraId="1EE656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49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41A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86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FE2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668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E27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D3E7">
            <w:pPr>
              <w:wordWrap w:val="0"/>
              <w:spacing w:line="200" w:lineRule="exact"/>
              <w:jc w:val="right"/>
              <w:textAlignment w:val="center"/>
              <w:rPr>
                <w:rFonts w:hint="default" w:ascii="Times New Roman" w:hAnsi="Times New Roman" w:cs="Times New Roman"/>
                <w:color w:val="000000"/>
                <w:sz w:val="18"/>
                <w:szCs w:val="18"/>
              </w:rPr>
            </w:pPr>
          </w:p>
        </w:tc>
      </w:tr>
      <w:tr w14:paraId="30A085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BFB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27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7B0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79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DE5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8D3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D7DC">
            <w:pPr>
              <w:wordWrap w:val="0"/>
              <w:spacing w:line="200" w:lineRule="exact"/>
              <w:jc w:val="right"/>
              <w:textAlignment w:val="center"/>
              <w:rPr>
                <w:rFonts w:hint="default" w:ascii="Times New Roman" w:hAnsi="Times New Roman" w:cs="Times New Roman"/>
                <w:color w:val="000000"/>
                <w:sz w:val="18"/>
                <w:szCs w:val="18"/>
              </w:rPr>
            </w:pPr>
          </w:p>
        </w:tc>
      </w:tr>
      <w:tr w14:paraId="01F1DD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A92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7FE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C3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D4C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268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C13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7612">
            <w:pPr>
              <w:wordWrap w:val="0"/>
              <w:spacing w:line="200" w:lineRule="exact"/>
              <w:jc w:val="right"/>
              <w:textAlignment w:val="center"/>
              <w:rPr>
                <w:rFonts w:hint="default" w:ascii="Times New Roman" w:hAnsi="Times New Roman" w:cs="Times New Roman"/>
                <w:color w:val="000000"/>
                <w:sz w:val="18"/>
                <w:szCs w:val="18"/>
              </w:rPr>
            </w:pPr>
          </w:p>
        </w:tc>
      </w:tr>
      <w:tr w14:paraId="247F8A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70D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07B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00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786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83C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419E">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A55F">
            <w:pPr>
              <w:wordWrap w:val="0"/>
              <w:spacing w:line="200" w:lineRule="exact"/>
              <w:jc w:val="right"/>
              <w:textAlignment w:val="center"/>
              <w:rPr>
                <w:rFonts w:hint="default" w:ascii="Times New Roman" w:hAnsi="Times New Roman" w:cs="Times New Roman"/>
                <w:color w:val="000000"/>
                <w:sz w:val="18"/>
                <w:szCs w:val="18"/>
              </w:rPr>
            </w:pPr>
          </w:p>
        </w:tc>
      </w:tr>
      <w:tr w14:paraId="5A6A37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571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B2A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8F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06D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D27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2C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1C9C">
            <w:pPr>
              <w:wordWrap w:val="0"/>
              <w:spacing w:line="200" w:lineRule="exact"/>
              <w:jc w:val="right"/>
              <w:textAlignment w:val="center"/>
              <w:rPr>
                <w:rFonts w:hint="default" w:ascii="Times New Roman" w:hAnsi="Times New Roman" w:cs="Times New Roman"/>
                <w:color w:val="000000"/>
                <w:sz w:val="18"/>
                <w:szCs w:val="18"/>
              </w:rPr>
            </w:pPr>
          </w:p>
        </w:tc>
      </w:tr>
      <w:tr w14:paraId="759AEB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E32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178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1D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64B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859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943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C6AB">
            <w:pPr>
              <w:wordWrap w:val="0"/>
              <w:spacing w:line="200" w:lineRule="exact"/>
              <w:jc w:val="right"/>
              <w:textAlignment w:val="center"/>
              <w:rPr>
                <w:rFonts w:hint="default" w:ascii="Times New Roman" w:hAnsi="Times New Roman" w:cs="Times New Roman"/>
                <w:color w:val="000000"/>
                <w:sz w:val="18"/>
                <w:szCs w:val="18"/>
              </w:rPr>
            </w:pPr>
          </w:p>
        </w:tc>
      </w:tr>
      <w:tr w14:paraId="1FF9CF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3E6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C5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68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6D0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4A4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0D8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4997">
            <w:pPr>
              <w:wordWrap w:val="0"/>
              <w:spacing w:line="200" w:lineRule="exact"/>
              <w:jc w:val="right"/>
              <w:textAlignment w:val="center"/>
              <w:rPr>
                <w:rFonts w:hint="default" w:ascii="Times New Roman" w:hAnsi="Times New Roman" w:cs="Times New Roman"/>
                <w:color w:val="000000"/>
                <w:sz w:val="18"/>
                <w:szCs w:val="18"/>
              </w:rPr>
            </w:pPr>
          </w:p>
        </w:tc>
      </w:tr>
      <w:tr w14:paraId="7CF033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4A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708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46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A90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E5C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841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EE36">
            <w:pPr>
              <w:wordWrap w:val="0"/>
              <w:spacing w:line="200" w:lineRule="exact"/>
              <w:jc w:val="right"/>
              <w:textAlignment w:val="center"/>
              <w:rPr>
                <w:rFonts w:hint="default" w:ascii="Times New Roman" w:hAnsi="Times New Roman" w:cs="Times New Roman"/>
                <w:color w:val="000000"/>
                <w:sz w:val="18"/>
                <w:szCs w:val="18"/>
              </w:rPr>
            </w:pPr>
          </w:p>
        </w:tc>
      </w:tr>
      <w:tr w14:paraId="690A21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A82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BF9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F0A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CB5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F60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0895">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F458">
            <w:pPr>
              <w:wordWrap w:val="0"/>
              <w:spacing w:line="200" w:lineRule="exact"/>
              <w:jc w:val="right"/>
              <w:textAlignment w:val="center"/>
              <w:rPr>
                <w:rFonts w:hint="default" w:ascii="Times New Roman" w:hAnsi="Times New Roman" w:cs="Times New Roman"/>
                <w:color w:val="000000"/>
                <w:sz w:val="18"/>
                <w:szCs w:val="18"/>
              </w:rPr>
            </w:pPr>
          </w:p>
        </w:tc>
      </w:tr>
      <w:tr w14:paraId="3174C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2AB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55F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BA7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CB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26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585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2B80">
            <w:pPr>
              <w:wordWrap w:val="0"/>
              <w:spacing w:line="200" w:lineRule="exact"/>
              <w:jc w:val="right"/>
              <w:textAlignment w:val="center"/>
              <w:rPr>
                <w:rFonts w:hint="default" w:ascii="Times New Roman" w:hAnsi="Times New Roman" w:cs="Times New Roman"/>
                <w:color w:val="000000"/>
                <w:sz w:val="18"/>
                <w:szCs w:val="18"/>
              </w:rPr>
            </w:pPr>
          </w:p>
        </w:tc>
      </w:tr>
      <w:tr w14:paraId="7616B8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650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4D0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71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DAC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E6E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787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0017">
            <w:pPr>
              <w:wordWrap w:val="0"/>
              <w:spacing w:line="200" w:lineRule="exact"/>
              <w:jc w:val="right"/>
              <w:textAlignment w:val="center"/>
              <w:rPr>
                <w:rFonts w:hint="default" w:ascii="Times New Roman" w:hAnsi="Times New Roman" w:cs="Times New Roman"/>
                <w:color w:val="000000"/>
                <w:sz w:val="18"/>
                <w:szCs w:val="18"/>
              </w:rPr>
            </w:pPr>
          </w:p>
        </w:tc>
      </w:tr>
      <w:tr w14:paraId="10A09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1C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0A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39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8F6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737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112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9F95">
            <w:pPr>
              <w:wordWrap w:val="0"/>
              <w:spacing w:line="200" w:lineRule="exact"/>
              <w:jc w:val="right"/>
              <w:textAlignment w:val="center"/>
              <w:rPr>
                <w:rFonts w:hint="default" w:ascii="Times New Roman" w:hAnsi="Times New Roman" w:cs="Times New Roman"/>
                <w:color w:val="000000"/>
                <w:sz w:val="18"/>
                <w:szCs w:val="18"/>
              </w:rPr>
            </w:pPr>
          </w:p>
        </w:tc>
      </w:tr>
      <w:tr w14:paraId="52607B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73D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18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65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CCE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93F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C4CE">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128A">
            <w:pPr>
              <w:wordWrap w:val="0"/>
              <w:spacing w:line="200" w:lineRule="exact"/>
              <w:jc w:val="right"/>
              <w:textAlignment w:val="center"/>
              <w:rPr>
                <w:rFonts w:hint="default" w:ascii="Times New Roman" w:hAnsi="Times New Roman" w:cs="Times New Roman"/>
                <w:color w:val="000000"/>
                <w:sz w:val="18"/>
                <w:szCs w:val="18"/>
              </w:rPr>
            </w:pPr>
          </w:p>
        </w:tc>
      </w:tr>
      <w:tr w14:paraId="48739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2DC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89E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B5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5C4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DAC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4FA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2C57">
            <w:pPr>
              <w:wordWrap w:val="0"/>
              <w:spacing w:line="200" w:lineRule="exact"/>
              <w:jc w:val="right"/>
              <w:textAlignment w:val="center"/>
              <w:rPr>
                <w:rFonts w:hint="default" w:ascii="Times New Roman" w:hAnsi="Times New Roman" w:cs="Times New Roman"/>
                <w:color w:val="000000"/>
                <w:sz w:val="18"/>
                <w:szCs w:val="18"/>
              </w:rPr>
            </w:pPr>
          </w:p>
        </w:tc>
      </w:tr>
      <w:tr w14:paraId="076BA3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94AA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3D6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32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AA9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E10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D6B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56C3">
            <w:pPr>
              <w:wordWrap w:val="0"/>
              <w:spacing w:line="200" w:lineRule="exact"/>
              <w:jc w:val="right"/>
              <w:textAlignment w:val="center"/>
              <w:rPr>
                <w:rFonts w:hint="default" w:ascii="Times New Roman" w:hAnsi="Times New Roman" w:cs="Times New Roman"/>
                <w:color w:val="000000"/>
                <w:sz w:val="18"/>
                <w:szCs w:val="18"/>
              </w:rPr>
            </w:pPr>
          </w:p>
        </w:tc>
      </w:tr>
      <w:tr w14:paraId="16CB64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1D81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5B9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63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623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3801">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E7B4">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4897">
            <w:pPr>
              <w:wordWrap w:val="0"/>
              <w:spacing w:line="200" w:lineRule="exact"/>
              <w:jc w:val="right"/>
              <w:textAlignment w:val="center"/>
              <w:rPr>
                <w:rFonts w:hint="default" w:ascii="Times New Roman" w:hAnsi="Times New Roman" w:cs="Times New Roman"/>
                <w:color w:val="000000"/>
                <w:sz w:val="18"/>
                <w:szCs w:val="18"/>
              </w:rPr>
            </w:pPr>
          </w:p>
        </w:tc>
      </w:tr>
      <w:tr w14:paraId="2FFFA8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A4A4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57D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6B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179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DE93">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B94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9829">
            <w:pPr>
              <w:wordWrap w:val="0"/>
              <w:spacing w:line="200" w:lineRule="exact"/>
              <w:jc w:val="right"/>
              <w:textAlignment w:val="center"/>
              <w:rPr>
                <w:rFonts w:hint="default" w:ascii="Times New Roman" w:hAnsi="Times New Roman" w:cs="Times New Roman"/>
                <w:color w:val="000000"/>
                <w:sz w:val="18"/>
                <w:szCs w:val="18"/>
              </w:rPr>
            </w:pPr>
          </w:p>
        </w:tc>
      </w:tr>
      <w:tr w14:paraId="5A8388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961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E4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32D1">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74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6D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CCA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1885">
            <w:pPr>
              <w:wordWrap w:val="0"/>
              <w:spacing w:line="200" w:lineRule="exact"/>
              <w:jc w:val="right"/>
              <w:textAlignment w:val="center"/>
              <w:rPr>
                <w:rFonts w:hint="default" w:ascii="Times New Roman" w:hAnsi="Times New Roman" w:cs="Times New Roman"/>
                <w:color w:val="000000"/>
                <w:sz w:val="18"/>
                <w:szCs w:val="18"/>
              </w:rPr>
            </w:pPr>
          </w:p>
        </w:tc>
      </w:tr>
      <w:tr w14:paraId="243E82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B6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CCFB">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AD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E0E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4EB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EA8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E881">
            <w:pPr>
              <w:wordWrap w:val="0"/>
              <w:spacing w:line="200" w:lineRule="exact"/>
              <w:jc w:val="right"/>
              <w:textAlignment w:val="center"/>
              <w:rPr>
                <w:rFonts w:hint="default" w:ascii="Times New Roman" w:hAnsi="Times New Roman" w:cs="Times New Roman"/>
                <w:color w:val="000000"/>
                <w:sz w:val="18"/>
                <w:szCs w:val="18"/>
              </w:rPr>
            </w:pPr>
          </w:p>
        </w:tc>
      </w:tr>
      <w:tr w14:paraId="0E79AB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5F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66B6">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7F979A">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3A48A">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A8858">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64FE5">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1E7C5">
            <w:pPr>
              <w:spacing w:line="200" w:lineRule="exact"/>
              <w:rPr>
                <w:rFonts w:hint="default" w:ascii="Times New Roman" w:hAnsi="Times New Roman" w:cs="Times New Roman"/>
                <w:color w:val="000000"/>
                <w:sz w:val="18"/>
                <w:szCs w:val="18"/>
              </w:rPr>
            </w:pPr>
          </w:p>
        </w:tc>
      </w:tr>
      <w:tr w14:paraId="12580C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BD0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297F">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AB95">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C4E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9CB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CE82">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1BE2">
            <w:pPr>
              <w:spacing w:line="200" w:lineRule="exact"/>
              <w:jc w:val="right"/>
              <w:rPr>
                <w:rFonts w:hint="default" w:ascii="Times New Roman" w:hAnsi="Times New Roman" w:cs="Times New Roman"/>
                <w:color w:val="000000"/>
                <w:sz w:val="18"/>
                <w:szCs w:val="18"/>
              </w:rPr>
            </w:pPr>
          </w:p>
        </w:tc>
      </w:tr>
      <w:tr w14:paraId="438F3B9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F9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8A25">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D81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678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307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4556">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43EB">
            <w:pPr>
              <w:spacing w:line="200" w:lineRule="exact"/>
              <w:jc w:val="right"/>
              <w:rPr>
                <w:rFonts w:hint="default" w:ascii="Times New Roman" w:hAnsi="Times New Roman" w:cs="Times New Roman"/>
                <w:color w:val="000000"/>
                <w:sz w:val="18"/>
                <w:szCs w:val="18"/>
              </w:rPr>
            </w:pPr>
          </w:p>
        </w:tc>
      </w:tr>
      <w:tr w14:paraId="4FFA9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9C5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82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9D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2B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F4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1,754.48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FA78">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3139">
            <w:pPr>
              <w:wordWrap w:val="0"/>
              <w:spacing w:line="200" w:lineRule="exact"/>
              <w:jc w:val="right"/>
              <w:textAlignment w:val="center"/>
              <w:rPr>
                <w:rFonts w:hint="default" w:ascii="Times New Roman" w:hAnsi="Times New Roman" w:cs="Times New Roman"/>
                <w:color w:val="000000"/>
                <w:sz w:val="18"/>
                <w:szCs w:val="18"/>
              </w:rPr>
            </w:pPr>
          </w:p>
        </w:tc>
      </w:tr>
    </w:tbl>
    <w:p w14:paraId="25B6CFD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jc w:val="center"/>
        <w:tblLayout w:type="fixed"/>
        <w:tblCellMar>
          <w:top w:w="32" w:type="dxa"/>
          <w:left w:w="64" w:type="dxa"/>
          <w:bottom w:w="32" w:type="dxa"/>
          <w:right w:w="64" w:type="dxa"/>
        </w:tblCellMar>
      </w:tblPr>
      <w:tblGrid>
        <w:gridCol w:w="3359"/>
        <w:gridCol w:w="6634"/>
        <w:gridCol w:w="1498"/>
        <w:gridCol w:w="1710"/>
        <w:gridCol w:w="2121"/>
      </w:tblGrid>
      <w:tr w14:paraId="6339748C">
        <w:tblPrEx>
          <w:tblCellMar>
            <w:top w:w="32" w:type="dxa"/>
            <w:left w:w="64" w:type="dxa"/>
            <w:bottom w:w="32" w:type="dxa"/>
            <w:right w:w="64" w:type="dxa"/>
          </w:tblCellMar>
        </w:tblPrEx>
        <w:trPr>
          <w:trHeight w:val="0" w:hRule="atLeast"/>
          <w:jc w:val="center"/>
        </w:trPr>
        <w:tc>
          <w:tcPr>
            <w:tcW w:w="2121" w:type="dxa"/>
            <w:gridSpan w:val="5"/>
            <w:tcBorders>
              <w:top w:val="nil"/>
              <w:left w:val="nil"/>
              <w:bottom w:val="nil"/>
              <w:right w:val="nil"/>
            </w:tcBorders>
            <w:shd w:val="clear" w:color="auto" w:fill="auto"/>
            <w:noWrap/>
            <w:tcMar>
              <w:top w:w="15" w:type="dxa"/>
              <w:left w:w="15" w:type="dxa"/>
              <w:right w:w="15" w:type="dxa"/>
            </w:tcMar>
            <w:vAlign w:val="bottom"/>
          </w:tcPr>
          <w:p w14:paraId="24E13D5A">
            <w:pPr>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2A89B3D">
        <w:tblPrEx>
          <w:tblCellMar>
            <w:top w:w="32" w:type="dxa"/>
            <w:left w:w="64" w:type="dxa"/>
            <w:bottom w:w="32" w:type="dxa"/>
            <w:right w:w="64" w:type="dxa"/>
          </w:tblCellMar>
        </w:tblPrEx>
        <w:trPr>
          <w:trHeight w:val="0" w:hRule="atLeast"/>
          <w:jc w:val="center"/>
        </w:trPr>
        <w:tc>
          <w:tcPr>
            <w:tcW w:w="1498" w:type="dxa"/>
            <w:gridSpan w:val="3"/>
            <w:vMerge w:val="restart"/>
            <w:tcBorders>
              <w:top w:val="nil"/>
              <w:left w:val="nil"/>
              <w:right w:val="nil"/>
            </w:tcBorders>
            <w:shd w:val="clear" w:color="auto" w:fill="auto"/>
            <w:noWrap/>
            <w:tcMar>
              <w:top w:w="15" w:type="dxa"/>
              <w:left w:w="15" w:type="dxa"/>
              <w:right w:w="15" w:type="dxa"/>
            </w:tcMar>
            <w:vAlign w:val="bottom"/>
          </w:tcPr>
          <w:p w14:paraId="7A57BBCB">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1710" w:type="dxa"/>
            <w:tcBorders>
              <w:top w:val="nil"/>
              <w:left w:val="nil"/>
              <w:bottom w:val="nil"/>
              <w:right w:val="nil"/>
            </w:tcBorders>
            <w:shd w:val="clear" w:color="auto" w:fill="auto"/>
            <w:noWrap/>
            <w:tcMar>
              <w:top w:w="15" w:type="dxa"/>
              <w:left w:w="15" w:type="dxa"/>
              <w:right w:w="15" w:type="dxa"/>
            </w:tcMar>
            <w:vAlign w:val="bottom"/>
          </w:tcPr>
          <w:p w14:paraId="6EA91E87">
            <w:pPr>
              <w:snapToGrid w:val="0"/>
              <w:rPr>
                <w:rFonts w:hint="default" w:ascii="Times New Roman" w:hAnsi="Times New Roman" w:cs="Times New Roman"/>
                <w:color w:val="000000"/>
                <w:sz w:val="20"/>
                <w:szCs w:val="20"/>
              </w:rPr>
            </w:pPr>
          </w:p>
        </w:tc>
        <w:tc>
          <w:tcPr>
            <w:tcW w:w="2121" w:type="dxa"/>
            <w:tcBorders>
              <w:top w:val="nil"/>
              <w:left w:val="nil"/>
              <w:bottom w:val="nil"/>
              <w:right w:val="nil"/>
            </w:tcBorders>
            <w:shd w:val="clear" w:color="auto" w:fill="auto"/>
            <w:noWrap/>
            <w:tcMar>
              <w:top w:w="15" w:type="dxa"/>
              <w:left w:w="15" w:type="dxa"/>
              <w:right w:w="15" w:type="dxa"/>
            </w:tcMar>
            <w:vAlign w:val="bottom"/>
          </w:tcPr>
          <w:p w14:paraId="573F22F9">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ACA00A5">
        <w:tblPrEx>
          <w:tblCellMar>
            <w:top w:w="32" w:type="dxa"/>
            <w:left w:w="64" w:type="dxa"/>
            <w:bottom w:w="32" w:type="dxa"/>
            <w:right w:w="64" w:type="dxa"/>
          </w:tblCellMar>
        </w:tblPrEx>
        <w:trPr>
          <w:trHeight w:val="0" w:hRule="atLeast"/>
          <w:jc w:val="center"/>
        </w:trPr>
        <w:tc>
          <w:tcPr>
            <w:tcW w:w="1498" w:type="dxa"/>
            <w:gridSpan w:val="3"/>
            <w:vMerge w:val="continue"/>
            <w:tcBorders>
              <w:left w:val="nil"/>
              <w:bottom w:val="nil"/>
              <w:right w:val="nil"/>
            </w:tcBorders>
            <w:shd w:val="clear" w:color="auto" w:fill="auto"/>
            <w:noWrap/>
            <w:tcMar>
              <w:top w:w="15" w:type="dxa"/>
              <w:left w:w="15" w:type="dxa"/>
              <w:right w:w="15" w:type="dxa"/>
            </w:tcMar>
            <w:vAlign w:val="bottom"/>
          </w:tcPr>
          <w:p w14:paraId="17B4FA14">
            <w:pPr>
              <w:snapToGrid w:val="0"/>
              <w:rPr>
                <w:rFonts w:hint="default" w:ascii="Times New Roman" w:hAnsi="Times New Roman" w:cs="Times New Roman"/>
                <w:color w:val="000000"/>
                <w:sz w:val="20"/>
                <w:szCs w:val="20"/>
              </w:rPr>
            </w:pPr>
          </w:p>
        </w:tc>
        <w:tc>
          <w:tcPr>
            <w:tcW w:w="1710" w:type="dxa"/>
            <w:tcBorders>
              <w:top w:val="nil"/>
              <w:left w:val="nil"/>
              <w:bottom w:val="nil"/>
              <w:right w:val="nil"/>
            </w:tcBorders>
            <w:shd w:val="clear" w:color="auto" w:fill="auto"/>
            <w:noWrap/>
            <w:tcMar>
              <w:top w:w="15" w:type="dxa"/>
              <w:left w:w="15" w:type="dxa"/>
              <w:right w:w="15" w:type="dxa"/>
            </w:tcMar>
            <w:vAlign w:val="bottom"/>
          </w:tcPr>
          <w:p w14:paraId="53AF418E">
            <w:pPr>
              <w:snapToGrid w:val="0"/>
              <w:rPr>
                <w:rFonts w:hint="default" w:ascii="Times New Roman" w:hAnsi="Times New Roman" w:cs="Times New Roman"/>
                <w:color w:val="000000"/>
                <w:sz w:val="20"/>
                <w:szCs w:val="20"/>
              </w:rPr>
            </w:pPr>
          </w:p>
        </w:tc>
        <w:tc>
          <w:tcPr>
            <w:tcW w:w="2121" w:type="dxa"/>
            <w:tcBorders>
              <w:top w:val="nil"/>
              <w:left w:val="nil"/>
              <w:bottom w:val="nil"/>
              <w:right w:val="nil"/>
            </w:tcBorders>
            <w:shd w:val="clear" w:color="auto" w:fill="auto"/>
            <w:noWrap/>
            <w:tcMar>
              <w:top w:w="15" w:type="dxa"/>
              <w:left w:w="15" w:type="dxa"/>
              <w:right w:w="15" w:type="dxa"/>
            </w:tcMar>
            <w:vAlign w:val="bottom"/>
          </w:tcPr>
          <w:p w14:paraId="05819063">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093FAC">
        <w:tblPrEx>
          <w:tblCellMar>
            <w:top w:w="32" w:type="dxa"/>
            <w:left w:w="64" w:type="dxa"/>
            <w:bottom w:w="32" w:type="dxa"/>
            <w:right w:w="64" w:type="dxa"/>
          </w:tblCellMar>
        </w:tblPrEx>
        <w:trPr>
          <w:trHeight w:val="0" w:hRule="atLeast"/>
          <w:jc w:val="center"/>
        </w:trPr>
        <w:tc>
          <w:tcPr>
            <w:tcW w:w="66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9FA0">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12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5EB2D2">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D7B1368">
        <w:tblPrEx>
          <w:tblCellMar>
            <w:top w:w="32" w:type="dxa"/>
            <w:left w:w="64" w:type="dxa"/>
            <w:bottom w:w="32" w:type="dxa"/>
            <w:right w:w="64" w:type="dxa"/>
          </w:tblCellMar>
        </w:tblPrEx>
        <w:trPr>
          <w:trHeight w:val="312" w:hRule="atLeast"/>
          <w:jc w:val="center"/>
        </w:trPr>
        <w:tc>
          <w:tcPr>
            <w:tcW w:w="335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82F7">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66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0FF7B">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4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DD7CD">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3CF31">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21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F5E27">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40EF36D">
        <w:tblPrEx>
          <w:tblCellMar>
            <w:top w:w="32" w:type="dxa"/>
            <w:left w:w="64" w:type="dxa"/>
            <w:bottom w:w="32" w:type="dxa"/>
            <w:right w:w="64" w:type="dxa"/>
          </w:tblCellMar>
        </w:tblPrEx>
        <w:trPr>
          <w:trHeight w:val="312" w:hRule="atLeast"/>
          <w:jc w:val="center"/>
        </w:trPr>
        <w:tc>
          <w:tcPr>
            <w:tcW w:w="335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0033">
            <w:pPr>
              <w:snapToGrid w:val="0"/>
              <w:jc w:val="center"/>
              <w:rPr>
                <w:rFonts w:hint="default" w:ascii="Times New Roman" w:hAnsi="Times New Roman" w:cs="Times New Roman"/>
                <w:b/>
                <w:color w:val="000000"/>
                <w:sz w:val="20"/>
                <w:szCs w:val="20"/>
              </w:rPr>
            </w:pPr>
          </w:p>
        </w:tc>
        <w:tc>
          <w:tcPr>
            <w:tcW w:w="66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0762F">
            <w:pPr>
              <w:snapToGrid w:val="0"/>
              <w:jc w:val="center"/>
              <w:rPr>
                <w:rFonts w:hint="default" w:ascii="Times New Roman" w:hAnsi="Times New Roman" w:cs="Times New Roman"/>
                <w:b/>
                <w:color w:val="000000"/>
                <w:sz w:val="20"/>
                <w:szCs w:val="20"/>
              </w:rPr>
            </w:pPr>
          </w:p>
        </w:tc>
        <w:tc>
          <w:tcPr>
            <w:tcW w:w="14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602AE">
            <w:pPr>
              <w:snapToGrid w:val="0"/>
              <w:jc w:val="center"/>
              <w:rPr>
                <w:rFonts w:hint="default" w:ascii="Times New Roman" w:hAnsi="Times New Roman" w:cs="Times New Roman"/>
                <w:b/>
                <w:color w:val="000000"/>
                <w:sz w:val="20"/>
                <w:szCs w:val="20"/>
              </w:rPr>
            </w:pPr>
          </w:p>
        </w:tc>
        <w:tc>
          <w:tcPr>
            <w:tcW w:w="1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8AF5A">
            <w:pPr>
              <w:snapToGrid w:val="0"/>
              <w:jc w:val="center"/>
              <w:rPr>
                <w:rFonts w:hint="default" w:ascii="Times New Roman" w:hAnsi="Times New Roman" w:cs="Times New Roman"/>
                <w:b/>
                <w:color w:val="000000"/>
                <w:sz w:val="20"/>
                <w:szCs w:val="20"/>
              </w:rPr>
            </w:pPr>
          </w:p>
        </w:tc>
        <w:tc>
          <w:tcPr>
            <w:tcW w:w="21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41F67">
            <w:pPr>
              <w:snapToGrid w:val="0"/>
              <w:jc w:val="center"/>
              <w:rPr>
                <w:rFonts w:hint="default" w:ascii="Times New Roman" w:hAnsi="Times New Roman" w:cs="Times New Roman"/>
                <w:b/>
                <w:color w:val="000000"/>
                <w:sz w:val="20"/>
                <w:szCs w:val="20"/>
              </w:rPr>
            </w:pPr>
          </w:p>
        </w:tc>
      </w:tr>
      <w:tr w14:paraId="4ECD8A01">
        <w:tblPrEx>
          <w:tblCellMar>
            <w:top w:w="32" w:type="dxa"/>
            <w:left w:w="64" w:type="dxa"/>
            <w:bottom w:w="32" w:type="dxa"/>
            <w:right w:w="64" w:type="dxa"/>
          </w:tblCellMar>
        </w:tblPrEx>
        <w:trPr>
          <w:trHeight w:val="312" w:hRule="atLeast"/>
          <w:jc w:val="center"/>
        </w:trPr>
        <w:tc>
          <w:tcPr>
            <w:tcW w:w="335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4637">
            <w:pPr>
              <w:snapToGrid w:val="0"/>
              <w:jc w:val="center"/>
              <w:rPr>
                <w:rFonts w:hint="default" w:ascii="Times New Roman" w:hAnsi="Times New Roman" w:cs="Times New Roman"/>
                <w:b/>
                <w:color w:val="000000"/>
                <w:sz w:val="20"/>
                <w:szCs w:val="20"/>
              </w:rPr>
            </w:pPr>
          </w:p>
        </w:tc>
        <w:tc>
          <w:tcPr>
            <w:tcW w:w="66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A76FB">
            <w:pPr>
              <w:snapToGrid w:val="0"/>
              <w:jc w:val="center"/>
              <w:rPr>
                <w:rFonts w:hint="default" w:ascii="Times New Roman" w:hAnsi="Times New Roman" w:cs="Times New Roman"/>
                <w:b/>
                <w:color w:val="000000"/>
                <w:sz w:val="20"/>
                <w:szCs w:val="20"/>
              </w:rPr>
            </w:pPr>
          </w:p>
        </w:tc>
        <w:tc>
          <w:tcPr>
            <w:tcW w:w="14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E47B4">
            <w:pPr>
              <w:snapToGrid w:val="0"/>
              <w:jc w:val="center"/>
              <w:rPr>
                <w:rFonts w:hint="default" w:ascii="Times New Roman" w:hAnsi="Times New Roman" w:cs="Times New Roman"/>
                <w:b/>
                <w:color w:val="000000"/>
                <w:sz w:val="20"/>
                <w:szCs w:val="20"/>
              </w:rPr>
            </w:pPr>
          </w:p>
        </w:tc>
        <w:tc>
          <w:tcPr>
            <w:tcW w:w="17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8736C">
            <w:pPr>
              <w:snapToGrid w:val="0"/>
              <w:jc w:val="center"/>
              <w:rPr>
                <w:rFonts w:hint="default" w:ascii="Times New Roman" w:hAnsi="Times New Roman" w:cs="Times New Roman"/>
                <w:b/>
                <w:color w:val="000000"/>
                <w:sz w:val="20"/>
                <w:szCs w:val="20"/>
              </w:rPr>
            </w:pPr>
          </w:p>
        </w:tc>
        <w:tc>
          <w:tcPr>
            <w:tcW w:w="21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886A7">
            <w:pPr>
              <w:snapToGrid w:val="0"/>
              <w:jc w:val="center"/>
              <w:rPr>
                <w:rFonts w:hint="default" w:ascii="Times New Roman" w:hAnsi="Times New Roman" w:cs="Times New Roman"/>
                <w:b/>
                <w:color w:val="000000"/>
                <w:sz w:val="20"/>
                <w:szCs w:val="20"/>
              </w:rPr>
            </w:pPr>
          </w:p>
        </w:tc>
      </w:tr>
      <w:tr w14:paraId="2FA88833">
        <w:tblPrEx>
          <w:tblCellMar>
            <w:top w:w="32" w:type="dxa"/>
            <w:left w:w="64" w:type="dxa"/>
            <w:bottom w:w="32" w:type="dxa"/>
            <w:right w:w="64" w:type="dxa"/>
          </w:tblCellMar>
        </w:tblPrEx>
        <w:trPr>
          <w:trHeight w:val="0" w:hRule="atLeast"/>
          <w:jc w:val="center"/>
        </w:trPr>
        <w:tc>
          <w:tcPr>
            <w:tcW w:w="663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51D1">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3321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1,754.48</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3C6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1,528.89</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3F7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225.58</w:t>
            </w:r>
          </w:p>
        </w:tc>
      </w:tr>
      <w:tr w14:paraId="39E340AE">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A1C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9AE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7FB9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1,368.94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FC9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1,145.36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87D5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223.58</w:t>
            </w:r>
          </w:p>
        </w:tc>
      </w:tr>
      <w:tr w14:paraId="2CAA613B">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CC5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222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B1E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1,368.94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E5C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1,145.36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0303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223.58</w:t>
            </w:r>
          </w:p>
        </w:tc>
      </w:tr>
      <w:tr w14:paraId="1C39A667">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C23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57A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0CD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1,368.94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2B95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1,145.36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CE6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223.58</w:t>
            </w:r>
          </w:p>
        </w:tc>
      </w:tr>
      <w:tr w14:paraId="2E691DB1">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0CD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1692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B45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6A8F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395F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r>
      <w:tr w14:paraId="714C596A">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1AD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20607</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5E6D">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科学技术普及</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7A0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481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28F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p>
        </w:tc>
      </w:tr>
      <w:tr w14:paraId="5E67660D">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71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2060702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6BC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科普活动</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C5F6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E0A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035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r>
      <w:tr w14:paraId="0C89AD2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2F2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A6B0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F90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209.54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E49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209.54</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12DA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E01782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143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67A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16CA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169.37</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EDF0">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169.37</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D63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88790FF">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D36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266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CA68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108.91</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DBE7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108.91</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D78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30E1CD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D4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B905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7B1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56.46</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5EA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56.46</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81E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F14CB89">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9D7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066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D5B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486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891D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989A1E2">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235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F34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31D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40.17</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23B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40.17</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EDC4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8D0B57F">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13E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A1F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D32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40.17</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34931">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40.17</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F90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884C8C5">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619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3E4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43D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3B4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EE6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834D1ED">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F102">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A1C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E64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292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66.74</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63E1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C0719A9">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8C05">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C43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A01B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49.91</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5803">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49.91</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29A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3D4D3ED">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574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CE56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B906B">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16.83</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7E4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16.83</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B06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5F0FCCB">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F73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C82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26E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558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9FE6">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62D206F">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1BF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69D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A408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AB9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107.25</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8152">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0BE96086">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FAE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4FBE">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7E5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97.20</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0CBC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97.20</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6976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CCDE891">
        <w:tblPrEx>
          <w:tblCellMar>
            <w:top w:w="32" w:type="dxa"/>
            <w:left w:w="64" w:type="dxa"/>
            <w:bottom w:w="32" w:type="dxa"/>
            <w:right w:w="64" w:type="dxa"/>
          </w:tblCellMar>
        </w:tblPrEx>
        <w:trPr>
          <w:trHeight w:val="0" w:hRule="atLeast"/>
          <w:jc w:val="center"/>
        </w:trPr>
        <w:tc>
          <w:tcPr>
            <w:tcW w:w="33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416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6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7AD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4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99D74">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10.05</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AADD">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10.05</w:t>
            </w:r>
          </w:p>
        </w:tc>
        <w:tc>
          <w:tcPr>
            <w:tcW w:w="21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13C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737C582">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F41C1A9">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3" w:type="pct"/>
        <w:tblInd w:w="0" w:type="dxa"/>
        <w:tblLayout w:type="fixed"/>
        <w:tblCellMar>
          <w:top w:w="0" w:type="dxa"/>
          <w:left w:w="0" w:type="dxa"/>
          <w:bottom w:w="0" w:type="dxa"/>
          <w:right w:w="0" w:type="dxa"/>
        </w:tblCellMar>
      </w:tblPr>
      <w:tblGrid>
        <w:gridCol w:w="802"/>
        <w:gridCol w:w="2810"/>
        <w:gridCol w:w="1541"/>
        <w:gridCol w:w="872"/>
        <w:gridCol w:w="2030"/>
        <w:gridCol w:w="1416"/>
        <w:gridCol w:w="872"/>
        <w:gridCol w:w="3465"/>
        <w:gridCol w:w="1492"/>
      </w:tblGrid>
      <w:tr w14:paraId="481D83E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2A4878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804A64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8555E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5A115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32C61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E3E118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7ED9C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474A32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3D53C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B0D55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71AC95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DD4D1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6BDD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5D058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B1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8317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6FAC72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B29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6DB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C3F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82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D0C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44C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2B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DB7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2DB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C910F3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E38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298C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92D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04B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8C8B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6EEC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9E8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6FB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21E8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08AEF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5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75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C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F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0A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149.01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2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73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5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w:t>
            </w:r>
          </w:p>
        </w:tc>
      </w:tr>
      <w:tr w14:paraId="74A9EF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0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2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2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4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4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00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B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2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1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9EB00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E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88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5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A0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2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9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2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3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4E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w:t>
            </w:r>
          </w:p>
        </w:tc>
      </w:tr>
      <w:tr w14:paraId="1AEF33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7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7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2A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0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B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D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0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4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2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8787C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8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D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4E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8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0F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EC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A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E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E1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C9564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5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B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0B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D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1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8F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4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4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E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3A23C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C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D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0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C7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D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A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1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E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75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6BB02C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4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6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28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F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5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2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A3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C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4D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C874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A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2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5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A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45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E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4B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8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1CB518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C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51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D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B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6C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3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9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E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72A913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C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A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D8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4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5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EA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F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F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E05B3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C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10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3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7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07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4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8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50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1E81D7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4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1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DE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A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5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3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5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5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9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7BE63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3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2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3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4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0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E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5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C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BB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46B94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E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3F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194.83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A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99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0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0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5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7A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p>
        </w:tc>
      </w:tr>
      <w:tr w14:paraId="42E970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9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4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C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E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C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7A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6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A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8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0DBF2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1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A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52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0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9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10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9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D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EF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2FB24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2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F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18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F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7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0A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8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E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F93E0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A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3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F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B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4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B0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9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F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E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67FFD2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9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7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5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8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4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B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FD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1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4A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794A94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6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5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1B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E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8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86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B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A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21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99588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4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6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D0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4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98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A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B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9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2339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3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B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B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C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6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1E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9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62A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84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FF1DC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4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C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5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A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A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5F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37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4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37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431EFE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68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B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2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F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A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F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B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D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B7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9C03E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7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5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93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E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D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70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8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B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3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56197D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F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7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8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4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E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F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D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6C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34FE93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DF1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E4A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A42A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16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7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4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F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8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4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600194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B82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45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F656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9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2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FA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1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D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D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1144F3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FF0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BF0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24DD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C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A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9B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2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2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1E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r>
      <w:tr w14:paraId="2F7A43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F6A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3B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1148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F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4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29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BD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868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76D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5408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17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727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40BFD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0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8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0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25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BF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991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135F9A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4E7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35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ED22F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B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8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B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A6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C0D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950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C49648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08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C69C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1,378.05</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EB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8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150.84</w:t>
            </w:r>
          </w:p>
        </w:tc>
      </w:tr>
    </w:tbl>
    <w:p w14:paraId="7F2F3D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64EAD4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F54EF4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BDE3FC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44F3F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2C83FC6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92D54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F79449">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3948C3">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9AC0F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B8E6DA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128DBF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ECEA3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C4C55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BB5083">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2AEA95">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92839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F2EBA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47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D71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5A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1AAC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F8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853E66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F1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EB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C71C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353F">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FA9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F8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109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C594">
            <w:pPr>
              <w:jc w:val="center"/>
              <w:rPr>
                <w:rFonts w:hint="default" w:ascii="Times New Roman" w:hAnsi="Times New Roman" w:cs="Times New Roman"/>
                <w:b/>
                <w:color w:val="000000"/>
                <w:sz w:val="20"/>
                <w:szCs w:val="20"/>
              </w:rPr>
            </w:pPr>
          </w:p>
        </w:tc>
      </w:tr>
      <w:tr w14:paraId="32A704C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79F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DB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A8B16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B14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8ED7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2DA1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6887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B641">
            <w:pPr>
              <w:jc w:val="center"/>
              <w:rPr>
                <w:rFonts w:hint="default" w:ascii="Times New Roman" w:hAnsi="Times New Roman" w:cs="Times New Roman"/>
                <w:b/>
                <w:color w:val="000000"/>
                <w:sz w:val="20"/>
                <w:szCs w:val="20"/>
              </w:rPr>
            </w:pPr>
          </w:p>
        </w:tc>
      </w:tr>
      <w:tr w14:paraId="5E4D541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3C84">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1B6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AA9CD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B63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5AC8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19AB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A441">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B164">
            <w:pPr>
              <w:jc w:val="center"/>
              <w:rPr>
                <w:rFonts w:hint="default" w:ascii="Times New Roman" w:hAnsi="Times New Roman" w:cs="Times New Roman"/>
                <w:b/>
                <w:color w:val="000000"/>
                <w:sz w:val="20"/>
                <w:szCs w:val="20"/>
              </w:rPr>
            </w:pPr>
          </w:p>
        </w:tc>
      </w:tr>
      <w:tr w14:paraId="2D90EF3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60F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36C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DB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4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361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A51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D3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57273C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E765">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B4DA5">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3B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3D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895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58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C5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2E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6CA911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73DF97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877" w:type="pct"/>
        <w:tblInd w:w="0" w:type="dxa"/>
        <w:tblLayout w:type="fixed"/>
        <w:tblCellMar>
          <w:top w:w="0" w:type="dxa"/>
          <w:left w:w="0" w:type="dxa"/>
          <w:bottom w:w="0" w:type="dxa"/>
          <w:right w:w="0" w:type="dxa"/>
        </w:tblCellMar>
      </w:tblPr>
      <w:tblGrid>
        <w:gridCol w:w="1295"/>
        <w:gridCol w:w="3617"/>
        <w:gridCol w:w="3274"/>
        <w:gridCol w:w="189"/>
        <w:gridCol w:w="3461"/>
        <w:gridCol w:w="85"/>
        <w:gridCol w:w="3026"/>
      </w:tblGrid>
      <w:tr w14:paraId="4C8D332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CD7BC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C315377">
        <w:tblPrEx>
          <w:tblCellMar>
            <w:top w:w="0" w:type="dxa"/>
            <w:left w:w="0" w:type="dxa"/>
            <w:bottom w:w="0" w:type="dxa"/>
            <w:right w:w="0" w:type="dxa"/>
          </w:tblCellMar>
        </w:tblPrEx>
        <w:trPr>
          <w:trHeight w:val="332" w:hRule="atLeast"/>
        </w:trPr>
        <w:tc>
          <w:tcPr>
            <w:tcW w:w="2738" w:type="pct"/>
            <w:gridSpan w:val="3"/>
            <w:vMerge w:val="restart"/>
            <w:tcBorders>
              <w:top w:val="nil"/>
              <w:left w:val="nil"/>
              <w:right w:val="nil"/>
            </w:tcBorders>
            <w:shd w:val="clear" w:color="auto" w:fill="auto"/>
            <w:noWrap/>
            <w:tcMar>
              <w:top w:w="15" w:type="dxa"/>
              <w:left w:w="15" w:type="dxa"/>
              <w:right w:w="15" w:type="dxa"/>
            </w:tcMar>
            <w:vAlign w:val="bottom"/>
          </w:tcPr>
          <w:p w14:paraId="60970B0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重庆高新技术产业开发区巴山小学校</w:t>
            </w:r>
          </w:p>
        </w:tc>
        <w:tc>
          <w:tcPr>
            <w:tcW w:w="1249" w:type="pct"/>
            <w:gridSpan w:val="3"/>
            <w:tcBorders>
              <w:top w:val="nil"/>
              <w:left w:val="nil"/>
              <w:bottom w:val="nil"/>
              <w:right w:val="nil"/>
            </w:tcBorders>
            <w:shd w:val="clear" w:color="auto" w:fill="auto"/>
            <w:noWrap/>
            <w:tcMar>
              <w:top w:w="15" w:type="dxa"/>
              <w:left w:w="15" w:type="dxa"/>
              <w:right w:w="15" w:type="dxa"/>
            </w:tcMar>
            <w:vAlign w:val="bottom"/>
          </w:tcPr>
          <w:p w14:paraId="57AF9A4B">
            <w:pPr>
              <w:rPr>
                <w:rFonts w:hint="default" w:ascii="Times New Roman" w:hAnsi="Times New Roman" w:cs="Times New Roman"/>
                <w:color w:val="000000"/>
                <w:sz w:val="20"/>
                <w:szCs w:val="20"/>
              </w:rPr>
            </w:pPr>
          </w:p>
        </w:tc>
        <w:tc>
          <w:tcPr>
            <w:tcW w:w="1012" w:type="pct"/>
            <w:tcBorders>
              <w:top w:val="nil"/>
              <w:left w:val="nil"/>
              <w:bottom w:val="nil"/>
              <w:right w:val="nil"/>
            </w:tcBorders>
            <w:shd w:val="clear" w:color="auto" w:fill="auto"/>
            <w:noWrap/>
            <w:tcMar>
              <w:top w:w="15" w:type="dxa"/>
              <w:left w:w="15" w:type="dxa"/>
              <w:right w:w="15" w:type="dxa"/>
            </w:tcMar>
            <w:vAlign w:val="bottom"/>
          </w:tcPr>
          <w:p w14:paraId="4ECD35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0DC070E">
        <w:tblPrEx>
          <w:tblCellMar>
            <w:top w:w="0" w:type="dxa"/>
            <w:left w:w="0" w:type="dxa"/>
            <w:bottom w:w="0" w:type="dxa"/>
            <w:right w:w="0" w:type="dxa"/>
          </w:tblCellMar>
        </w:tblPrEx>
        <w:trPr>
          <w:trHeight w:val="332" w:hRule="atLeast"/>
        </w:trPr>
        <w:tc>
          <w:tcPr>
            <w:tcW w:w="2738" w:type="pct"/>
            <w:gridSpan w:val="3"/>
            <w:vMerge w:val="continue"/>
            <w:tcBorders>
              <w:left w:val="nil"/>
              <w:bottom w:val="nil"/>
              <w:right w:val="nil"/>
            </w:tcBorders>
            <w:shd w:val="clear" w:color="auto" w:fill="auto"/>
            <w:noWrap/>
            <w:tcMar>
              <w:top w:w="15" w:type="dxa"/>
              <w:left w:w="15" w:type="dxa"/>
              <w:right w:w="15" w:type="dxa"/>
            </w:tcMar>
            <w:vAlign w:val="bottom"/>
          </w:tcPr>
          <w:p w14:paraId="67E04752">
            <w:pPr>
              <w:rPr>
                <w:rFonts w:hint="default" w:ascii="Times New Roman" w:hAnsi="Times New Roman" w:cs="Times New Roman"/>
                <w:color w:val="000000"/>
                <w:sz w:val="20"/>
                <w:szCs w:val="20"/>
              </w:rPr>
            </w:pPr>
          </w:p>
        </w:tc>
        <w:tc>
          <w:tcPr>
            <w:tcW w:w="1249" w:type="pct"/>
            <w:gridSpan w:val="3"/>
            <w:tcBorders>
              <w:top w:val="nil"/>
              <w:left w:val="nil"/>
              <w:bottom w:val="nil"/>
              <w:right w:val="nil"/>
            </w:tcBorders>
            <w:shd w:val="clear" w:color="auto" w:fill="auto"/>
            <w:noWrap/>
            <w:tcMar>
              <w:top w:w="15" w:type="dxa"/>
              <w:left w:w="15" w:type="dxa"/>
              <w:right w:w="15" w:type="dxa"/>
            </w:tcMar>
            <w:vAlign w:val="bottom"/>
          </w:tcPr>
          <w:p w14:paraId="48BCFA29">
            <w:pPr>
              <w:rPr>
                <w:rFonts w:hint="default" w:ascii="Times New Roman" w:hAnsi="Times New Roman" w:cs="Times New Roman"/>
                <w:color w:val="000000"/>
                <w:sz w:val="20"/>
                <w:szCs w:val="20"/>
              </w:rPr>
            </w:pPr>
          </w:p>
        </w:tc>
        <w:tc>
          <w:tcPr>
            <w:tcW w:w="1012" w:type="pct"/>
            <w:tcBorders>
              <w:top w:val="nil"/>
              <w:left w:val="nil"/>
              <w:bottom w:val="nil"/>
              <w:right w:val="nil"/>
            </w:tcBorders>
            <w:shd w:val="clear" w:color="auto" w:fill="auto"/>
            <w:noWrap/>
            <w:tcMar>
              <w:top w:w="15" w:type="dxa"/>
              <w:left w:w="15" w:type="dxa"/>
              <w:right w:w="15" w:type="dxa"/>
            </w:tcMar>
            <w:vAlign w:val="bottom"/>
          </w:tcPr>
          <w:p w14:paraId="104C8C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3FC018">
        <w:tblPrEx>
          <w:tblCellMar>
            <w:top w:w="0" w:type="dxa"/>
            <w:left w:w="0" w:type="dxa"/>
            <w:bottom w:w="0" w:type="dxa"/>
            <w:right w:w="0" w:type="dxa"/>
          </w:tblCellMar>
        </w:tblPrEx>
        <w:trPr>
          <w:trHeight w:val="42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431D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5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DC8F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8D5A742">
        <w:tblPrEx>
          <w:tblCellMar>
            <w:top w:w="0" w:type="dxa"/>
            <w:left w:w="0" w:type="dxa"/>
            <w:bottom w:w="0" w:type="dxa"/>
            <w:right w:w="0" w:type="dxa"/>
          </w:tblCellMar>
        </w:tblPrEx>
        <w:trPr>
          <w:trHeight w:val="339" w:hRule="atLeast"/>
        </w:trPr>
        <w:tc>
          <w:tcPr>
            <w:tcW w:w="43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D2D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0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0CD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58"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DB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5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306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4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C45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7B7C4F1">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0854">
            <w:pPr>
              <w:jc w:val="center"/>
              <w:rPr>
                <w:rFonts w:hint="default" w:ascii="Times New Roman" w:hAnsi="Times New Roman" w:cs="Times New Roman"/>
                <w:b/>
                <w:color w:val="000000"/>
                <w:sz w:val="20"/>
                <w:szCs w:val="20"/>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C6DF5">
            <w:pPr>
              <w:jc w:val="center"/>
              <w:rPr>
                <w:rFonts w:hint="default" w:ascii="Times New Roman" w:hAnsi="Times New Roman" w:cs="Times New Roman"/>
                <w:b/>
                <w:color w:val="000000"/>
                <w:sz w:val="20"/>
                <w:szCs w:val="20"/>
              </w:rPr>
            </w:pPr>
          </w:p>
        </w:tc>
        <w:tc>
          <w:tcPr>
            <w:tcW w:w="115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B52B">
            <w:pPr>
              <w:jc w:val="center"/>
              <w:rPr>
                <w:rFonts w:hint="default" w:ascii="Times New Roman" w:hAnsi="Times New Roman" w:cs="Times New Roman"/>
                <w:b/>
                <w:color w:val="000000"/>
                <w:sz w:val="20"/>
                <w:szCs w:val="20"/>
              </w:rPr>
            </w:pPr>
          </w:p>
        </w:tc>
        <w:tc>
          <w:tcPr>
            <w:tcW w:w="115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35147">
            <w:pPr>
              <w:jc w:val="center"/>
              <w:rPr>
                <w:rFonts w:hint="default" w:ascii="Times New Roman" w:hAnsi="Times New Roman" w:cs="Times New Roman"/>
                <w:b/>
                <w:color w:val="000000"/>
                <w:sz w:val="20"/>
                <w:szCs w:val="20"/>
              </w:rPr>
            </w:pPr>
          </w:p>
        </w:tc>
        <w:tc>
          <w:tcPr>
            <w:tcW w:w="10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0D303">
            <w:pPr>
              <w:jc w:val="center"/>
              <w:rPr>
                <w:rFonts w:hint="default" w:ascii="Times New Roman" w:hAnsi="Times New Roman" w:cs="Times New Roman"/>
                <w:b/>
                <w:color w:val="000000"/>
                <w:sz w:val="20"/>
                <w:szCs w:val="20"/>
              </w:rPr>
            </w:pPr>
          </w:p>
        </w:tc>
      </w:tr>
      <w:tr w14:paraId="630084E2">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8158">
            <w:pPr>
              <w:jc w:val="center"/>
              <w:rPr>
                <w:rFonts w:hint="default" w:ascii="Times New Roman" w:hAnsi="Times New Roman" w:cs="Times New Roman"/>
                <w:b/>
                <w:color w:val="000000"/>
                <w:sz w:val="20"/>
                <w:szCs w:val="20"/>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EF7E1">
            <w:pPr>
              <w:jc w:val="center"/>
              <w:rPr>
                <w:rFonts w:hint="default" w:ascii="Times New Roman" w:hAnsi="Times New Roman" w:cs="Times New Roman"/>
                <w:b/>
                <w:color w:val="000000"/>
                <w:sz w:val="20"/>
                <w:szCs w:val="20"/>
              </w:rPr>
            </w:pPr>
          </w:p>
        </w:tc>
        <w:tc>
          <w:tcPr>
            <w:tcW w:w="115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B384">
            <w:pPr>
              <w:jc w:val="center"/>
              <w:rPr>
                <w:rFonts w:hint="default" w:ascii="Times New Roman" w:hAnsi="Times New Roman" w:cs="Times New Roman"/>
                <w:b/>
                <w:color w:val="000000"/>
                <w:sz w:val="20"/>
                <w:szCs w:val="20"/>
              </w:rPr>
            </w:pPr>
          </w:p>
        </w:tc>
        <w:tc>
          <w:tcPr>
            <w:tcW w:w="115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07660">
            <w:pPr>
              <w:jc w:val="center"/>
              <w:rPr>
                <w:rFonts w:hint="default" w:ascii="Times New Roman" w:hAnsi="Times New Roman" w:cs="Times New Roman"/>
                <w:b/>
                <w:color w:val="000000"/>
                <w:sz w:val="20"/>
                <w:szCs w:val="20"/>
              </w:rPr>
            </w:pPr>
          </w:p>
        </w:tc>
        <w:tc>
          <w:tcPr>
            <w:tcW w:w="10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6C757">
            <w:pPr>
              <w:jc w:val="center"/>
              <w:rPr>
                <w:rFonts w:hint="default" w:ascii="Times New Roman" w:hAnsi="Times New Roman" w:cs="Times New Roman"/>
                <w:b/>
                <w:color w:val="000000"/>
                <w:sz w:val="20"/>
                <w:szCs w:val="20"/>
              </w:rPr>
            </w:pPr>
          </w:p>
        </w:tc>
      </w:tr>
      <w:tr w14:paraId="4AEDF104">
        <w:tblPrEx>
          <w:tblCellMar>
            <w:top w:w="0" w:type="dxa"/>
            <w:left w:w="0" w:type="dxa"/>
            <w:bottom w:w="0" w:type="dxa"/>
            <w:right w:w="0" w:type="dxa"/>
          </w:tblCellMar>
        </w:tblPrEx>
        <w:trPr>
          <w:trHeight w:val="326"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6B74">
            <w:pPr>
              <w:jc w:val="center"/>
              <w:rPr>
                <w:rFonts w:hint="default" w:ascii="Times New Roman" w:hAnsi="Times New Roman" w:cs="Times New Roman"/>
                <w:b/>
                <w:color w:val="000000"/>
                <w:sz w:val="20"/>
                <w:szCs w:val="20"/>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DDB7C">
            <w:pPr>
              <w:jc w:val="center"/>
              <w:rPr>
                <w:rFonts w:hint="default" w:ascii="Times New Roman" w:hAnsi="Times New Roman" w:cs="Times New Roman"/>
                <w:b/>
                <w:color w:val="000000"/>
                <w:sz w:val="20"/>
                <w:szCs w:val="20"/>
              </w:rPr>
            </w:pPr>
          </w:p>
        </w:tc>
        <w:tc>
          <w:tcPr>
            <w:tcW w:w="115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0698">
            <w:pPr>
              <w:jc w:val="center"/>
              <w:rPr>
                <w:rFonts w:hint="default" w:ascii="Times New Roman" w:hAnsi="Times New Roman" w:cs="Times New Roman"/>
                <w:b/>
                <w:color w:val="000000"/>
                <w:sz w:val="20"/>
                <w:szCs w:val="20"/>
              </w:rPr>
            </w:pPr>
          </w:p>
        </w:tc>
        <w:tc>
          <w:tcPr>
            <w:tcW w:w="115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8B012">
            <w:pPr>
              <w:jc w:val="center"/>
              <w:rPr>
                <w:rFonts w:hint="default" w:ascii="Times New Roman" w:hAnsi="Times New Roman" w:cs="Times New Roman"/>
                <w:b/>
                <w:color w:val="000000"/>
                <w:sz w:val="20"/>
                <w:szCs w:val="20"/>
              </w:rPr>
            </w:pPr>
          </w:p>
        </w:tc>
        <w:tc>
          <w:tcPr>
            <w:tcW w:w="10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0AB1F">
            <w:pPr>
              <w:jc w:val="center"/>
              <w:rPr>
                <w:rFonts w:hint="default" w:ascii="Times New Roman" w:hAnsi="Times New Roman" w:cs="Times New Roman"/>
                <w:b/>
                <w:color w:val="000000"/>
                <w:sz w:val="20"/>
                <w:szCs w:val="20"/>
              </w:rPr>
            </w:pPr>
          </w:p>
        </w:tc>
      </w:tr>
      <w:tr w14:paraId="790AE4AE">
        <w:trPr>
          <w:trHeight w:val="611"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25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5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86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7589">
            <w:pPr>
              <w:jc w:val="right"/>
              <w:rPr>
                <w:rFonts w:hint="default" w:ascii="Times New Roman" w:hAnsi="Times New Roman" w:cs="Times New Roman"/>
                <w:b/>
                <w:color w:val="000000"/>
                <w:sz w:val="20"/>
                <w:szCs w:val="20"/>
              </w:rPr>
            </w:pPr>
          </w:p>
        </w:tc>
        <w:tc>
          <w:tcPr>
            <w:tcW w:w="104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5E0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5CC7E54F">
        <w:tblPrEx>
          <w:tblCellMar>
            <w:top w:w="0" w:type="dxa"/>
            <w:left w:w="0" w:type="dxa"/>
            <w:bottom w:w="0" w:type="dxa"/>
            <w:right w:w="0" w:type="dxa"/>
          </w:tblCellMar>
        </w:tblPrEx>
        <w:trPr>
          <w:trHeight w:val="48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B5A4">
            <w:pPr>
              <w:textAlignment w:val="center"/>
              <w:rPr>
                <w:rFonts w:hint="default" w:ascii="Times New Roman" w:hAnsi="Times New Roman" w:cs="Times New Roman"/>
                <w:color w:val="000000"/>
                <w:sz w:val="20"/>
                <w:szCs w:val="20"/>
              </w:rPr>
            </w:pPr>
          </w:p>
        </w:tc>
        <w:tc>
          <w:tcPr>
            <w:tcW w:w="12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D8FC">
            <w:pPr>
              <w:textAlignment w:val="center"/>
              <w:rPr>
                <w:rFonts w:hint="default" w:ascii="Times New Roman" w:hAnsi="Times New Roman" w:cs="Times New Roman"/>
                <w:color w:val="000000"/>
                <w:sz w:val="20"/>
                <w:szCs w:val="20"/>
              </w:rPr>
            </w:pPr>
          </w:p>
        </w:tc>
        <w:tc>
          <w:tcPr>
            <w:tcW w:w="115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641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0850">
            <w:pPr>
              <w:jc w:val="right"/>
              <w:rPr>
                <w:rFonts w:hint="default" w:ascii="Times New Roman" w:hAnsi="Times New Roman" w:cs="Times New Roman"/>
                <w:b/>
                <w:color w:val="000000"/>
                <w:sz w:val="20"/>
                <w:szCs w:val="20"/>
              </w:rPr>
            </w:pPr>
          </w:p>
        </w:tc>
        <w:tc>
          <w:tcPr>
            <w:tcW w:w="104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5FF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4FE33DC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508354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808" w:type="pct"/>
        <w:tblInd w:w="0" w:type="dxa"/>
        <w:tblLayout w:type="fixed"/>
        <w:tblCellMar>
          <w:top w:w="0" w:type="dxa"/>
          <w:left w:w="170" w:type="dxa"/>
          <w:bottom w:w="0" w:type="dxa"/>
          <w:right w:w="170" w:type="dxa"/>
        </w:tblCellMar>
      </w:tblPr>
      <w:tblGrid>
        <w:gridCol w:w="3180"/>
        <w:gridCol w:w="2415"/>
        <w:gridCol w:w="2376"/>
        <w:gridCol w:w="3674"/>
        <w:gridCol w:w="3090"/>
      </w:tblGrid>
      <w:tr w14:paraId="373AC3F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C0AD42A">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C66CE9C">
        <w:tblPrEx>
          <w:tblCellMar>
            <w:top w:w="0" w:type="dxa"/>
            <w:left w:w="170" w:type="dxa"/>
            <w:bottom w:w="0" w:type="dxa"/>
            <w:right w:w="170" w:type="dxa"/>
          </w:tblCellMar>
        </w:tblPrEx>
        <w:trPr>
          <w:trHeight w:val="244" w:hRule="atLeast"/>
        </w:trPr>
        <w:tc>
          <w:tcPr>
            <w:tcW w:w="1078" w:type="pct"/>
            <w:shd w:val="clear" w:color="auto" w:fill="auto"/>
            <w:noWrap/>
            <w:tcMar>
              <w:top w:w="15" w:type="dxa"/>
              <w:left w:w="15" w:type="dxa"/>
              <w:right w:w="15" w:type="dxa"/>
            </w:tcMar>
            <w:vAlign w:val="bottom"/>
          </w:tcPr>
          <w:p w14:paraId="36317A2C">
            <w:pPr>
              <w:spacing w:line="280" w:lineRule="exact"/>
              <w:rPr>
                <w:rFonts w:hint="default" w:ascii="Times New Roman" w:hAnsi="Times New Roman" w:cs="Times New Roman"/>
                <w:color w:val="000000"/>
                <w:kern w:val="2"/>
                <w:sz w:val="20"/>
                <w:szCs w:val="20"/>
              </w:rPr>
            </w:pPr>
          </w:p>
        </w:tc>
        <w:tc>
          <w:tcPr>
            <w:tcW w:w="819" w:type="pct"/>
            <w:shd w:val="clear" w:color="auto" w:fill="auto"/>
            <w:noWrap/>
            <w:tcMar>
              <w:top w:w="15" w:type="dxa"/>
              <w:left w:w="15" w:type="dxa"/>
              <w:right w:w="15" w:type="dxa"/>
            </w:tcMar>
            <w:vAlign w:val="bottom"/>
          </w:tcPr>
          <w:p w14:paraId="398201AC">
            <w:pPr>
              <w:spacing w:line="280" w:lineRule="exact"/>
              <w:jc w:val="center"/>
              <w:rPr>
                <w:rFonts w:hint="default" w:ascii="Times New Roman" w:hAnsi="Times New Roman" w:cs="Times New Roman"/>
                <w:color w:val="000000"/>
                <w:kern w:val="2"/>
                <w:sz w:val="20"/>
                <w:szCs w:val="20"/>
              </w:rPr>
            </w:pPr>
          </w:p>
        </w:tc>
        <w:tc>
          <w:tcPr>
            <w:tcW w:w="806" w:type="pct"/>
            <w:shd w:val="clear" w:color="auto" w:fill="auto"/>
            <w:noWrap/>
            <w:tcMar>
              <w:top w:w="15" w:type="dxa"/>
              <w:left w:w="15" w:type="dxa"/>
              <w:right w:w="15" w:type="dxa"/>
            </w:tcMar>
            <w:vAlign w:val="bottom"/>
          </w:tcPr>
          <w:p w14:paraId="41A583B7">
            <w:pPr>
              <w:spacing w:line="280" w:lineRule="exact"/>
              <w:jc w:val="right"/>
              <w:rPr>
                <w:rFonts w:hint="default" w:ascii="Times New Roman" w:hAnsi="Times New Roman" w:cs="Times New Roman"/>
                <w:color w:val="000000"/>
                <w:kern w:val="2"/>
                <w:sz w:val="20"/>
                <w:szCs w:val="20"/>
              </w:rPr>
            </w:pPr>
          </w:p>
        </w:tc>
        <w:tc>
          <w:tcPr>
            <w:tcW w:w="1246" w:type="pct"/>
            <w:shd w:val="clear" w:color="auto" w:fill="auto"/>
            <w:noWrap/>
            <w:tcMar>
              <w:top w:w="15" w:type="dxa"/>
              <w:left w:w="15" w:type="dxa"/>
              <w:right w:w="15" w:type="dxa"/>
            </w:tcMar>
            <w:vAlign w:val="bottom"/>
          </w:tcPr>
          <w:p w14:paraId="71FEEE02">
            <w:pPr>
              <w:spacing w:line="280" w:lineRule="exact"/>
              <w:rPr>
                <w:rFonts w:hint="default" w:ascii="Times New Roman" w:hAnsi="Times New Roman" w:cs="Times New Roman"/>
                <w:color w:val="000000"/>
                <w:kern w:val="2"/>
                <w:sz w:val="20"/>
                <w:szCs w:val="20"/>
              </w:rPr>
            </w:pPr>
          </w:p>
        </w:tc>
        <w:tc>
          <w:tcPr>
            <w:tcW w:w="1048" w:type="pct"/>
            <w:shd w:val="clear" w:color="auto" w:fill="auto"/>
            <w:noWrap/>
            <w:tcMar>
              <w:top w:w="15" w:type="dxa"/>
              <w:left w:w="15" w:type="dxa"/>
              <w:right w:w="15" w:type="dxa"/>
            </w:tcMar>
            <w:vAlign w:val="bottom"/>
          </w:tcPr>
          <w:p w14:paraId="798710E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BEB903F">
        <w:tblPrEx>
          <w:tblCellMar>
            <w:top w:w="0" w:type="dxa"/>
            <w:left w:w="170" w:type="dxa"/>
            <w:bottom w:w="0" w:type="dxa"/>
            <w:right w:w="170" w:type="dxa"/>
          </w:tblCellMar>
        </w:tblPrEx>
        <w:trPr>
          <w:trHeight w:val="244" w:hRule="atLeast"/>
        </w:trPr>
        <w:tc>
          <w:tcPr>
            <w:tcW w:w="189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2F9E89">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重庆高新技术产业开发区巴山小学校</w:t>
            </w:r>
          </w:p>
        </w:tc>
        <w:tc>
          <w:tcPr>
            <w:tcW w:w="806" w:type="pct"/>
            <w:tcBorders>
              <w:top w:val="nil"/>
              <w:left w:val="nil"/>
              <w:bottom w:val="single" w:color="auto" w:sz="4" w:space="0"/>
              <w:right w:val="nil"/>
            </w:tcBorders>
            <w:shd w:val="clear" w:color="auto" w:fill="auto"/>
            <w:noWrap/>
            <w:tcMar>
              <w:top w:w="15" w:type="dxa"/>
              <w:left w:w="15" w:type="dxa"/>
              <w:right w:w="15" w:type="dxa"/>
            </w:tcMar>
            <w:vAlign w:val="bottom"/>
          </w:tcPr>
          <w:p w14:paraId="74356858">
            <w:pPr>
              <w:spacing w:line="280" w:lineRule="exact"/>
              <w:jc w:val="right"/>
              <w:rPr>
                <w:rFonts w:hint="default" w:ascii="Times New Roman" w:hAnsi="Times New Roman" w:cs="Times New Roman"/>
                <w:color w:val="000000"/>
                <w:kern w:val="2"/>
                <w:sz w:val="20"/>
                <w:szCs w:val="20"/>
              </w:rPr>
            </w:pPr>
          </w:p>
        </w:tc>
        <w:tc>
          <w:tcPr>
            <w:tcW w:w="1246" w:type="pct"/>
            <w:tcBorders>
              <w:top w:val="nil"/>
              <w:left w:val="nil"/>
              <w:bottom w:val="single" w:color="auto" w:sz="4" w:space="0"/>
              <w:right w:val="nil"/>
            </w:tcBorders>
            <w:shd w:val="clear" w:color="auto" w:fill="auto"/>
            <w:noWrap/>
            <w:tcMar>
              <w:top w:w="15" w:type="dxa"/>
              <w:left w:w="15" w:type="dxa"/>
              <w:right w:w="15" w:type="dxa"/>
            </w:tcMar>
            <w:vAlign w:val="bottom"/>
          </w:tcPr>
          <w:p w14:paraId="45116199">
            <w:pPr>
              <w:spacing w:line="280" w:lineRule="exact"/>
              <w:rPr>
                <w:rFonts w:hint="default" w:ascii="Times New Roman" w:hAnsi="Times New Roman" w:cs="Times New Roman"/>
                <w:color w:val="000000"/>
                <w:kern w:val="2"/>
                <w:sz w:val="20"/>
                <w:szCs w:val="20"/>
              </w:rPr>
            </w:pPr>
          </w:p>
        </w:tc>
        <w:tc>
          <w:tcPr>
            <w:tcW w:w="1048" w:type="pct"/>
            <w:tcBorders>
              <w:top w:val="nil"/>
              <w:left w:val="nil"/>
              <w:bottom w:val="single" w:color="auto" w:sz="4" w:space="0"/>
              <w:right w:val="nil"/>
            </w:tcBorders>
            <w:shd w:val="clear" w:color="auto" w:fill="auto"/>
            <w:noWrap/>
            <w:tcMar>
              <w:top w:w="15" w:type="dxa"/>
              <w:left w:w="15" w:type="dxa"/>
              <w:right w:w="15" w:type="dxa"/>
            </w:tcMar>
            <w:vAlign w:val="bottom"/>
          </w:tcPr>
          <w:p w14:paraId="4AF46FC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96F4616">
        <w:tblPrEx>
          <w:tblCellMar>
            <w:top w:w="0" w:type="dxa"/>
            <w:left w:w="170" w:type="dxa"/>
            <w:bottom w:w="0" w:type="dxa"/>
            <w:right w:w="170" w:type="dxa"/>
          </w:tblCellMar>
        </w:tblPrEx>
        <w:trPr>
          <w:trHeight w:val="158"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288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项目</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375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D58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DDD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项目</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3D6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66CBC7D">
        <w:tblPrEx>
          <w:tblCellMar>
            <w:top w:w="0" w:type="dxa"/>
            <w:left w:w="170" w:type="dxa"/>
            <w:bottom w:w="0" w:type="dxa"/>
            <w:right w:w="170" w:type="dxa"/>
          </w:tblCellMar>
        </w:tblPrEx>
        <w:trPr>
          <w:trHeight w:val="28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2D8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1D1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9A1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2C9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7B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539249A">
        <w:tblPrEx>
          <w:tblCellMar>
            <w:top w:w="0" w:type="dxa"/>
            <w:left w:w="170" w:type="dxa"/>
            <w:bottom w:w="0" w:type="dxa"/>
            <w:right w:w="170" w:type="dxa"/>
          </w:tblCellMar>
        </w:tblPrEx>
        <w:trPr>
          <w:trHeight w:val="154"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B69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（一）支出合计</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436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69A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896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（一）行政单位</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093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68C8E60">
        <w:tblPrEx>
          <w:tblCellMar>
            <w:top w:w="0" w:type="dxa"/>
            <w:left w:w="170" w:type="dxa"/>
            <w:bottom w:w="0" w:type="dxa"/>
            <w:right w:w="170" w:type="dxa"/>
          </w:tblCellMar>
        </w:tblPrEx>
        <w:trPr>
          <w:trHeight w:val="228"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5EE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1．因公出国（境）费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D5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8B7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47C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（二）参照公务员法管理事业单位</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71C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499C7F61">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60C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2．公务用车购置及运行维护费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81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E02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6A5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F578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B3FA198">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D8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（1）公务用车购置费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9DF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1B3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021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（一）车辆数合计（辆）</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37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E08B168">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E95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（2）公务用车运行维护费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58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B90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C99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1．副部（省）级及以上领导用车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23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8757CA6">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B57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3．公务接待费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3CC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AD1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253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2．主要领导干部用车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F4A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58F04D26">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373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（1）国内接待费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519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D7D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DCE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3．机要通信用车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820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55928301">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173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其中：外事接待费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FA9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0AC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3A5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4．应急保障用车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AC9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3933D227">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56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（2）国（境）外接待费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579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B6C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A9A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5．执法执勤用车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D9D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B7CA36A">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C3B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（二）相关统计数</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2C1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0B0F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F11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6．特种专业技术用车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5D4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5DFDA8E">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C39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1．因公出国（境）团组数（个）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1C2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AF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73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7．离退休干部用车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A08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68BC610B">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A1B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2．因公出国（境）人次数（人）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40E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1CA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DAC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8．其他用车</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F0B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1A08BAEF">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93F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3．公务用车购置数（辆）</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996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2CD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A32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（二）单价100万元（含）以上设备（不含车辆）</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6FE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9509F62">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A46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4．公务用车保有量（辆）</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9BE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E5D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A76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474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233C7DC">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32C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5．国内公务接待批次（个）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579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C56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186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（一）政府采购支出合计</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E47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19C71FDF">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506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其中：外事接待批次（个）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F0F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63E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D00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1．政府采购货物支出</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52E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5EB8526C">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05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6．国内公务接待人次（人）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E3B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49E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AFF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2．政府采购工程支出</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88F0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20E9EDE7">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08F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其中：外事接待人次（人）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D53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48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B6E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3．政府采购服务支出</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DAC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p>
        </w:tc>
      </w:tr>
      <w:tr w14:paraId="72F2B4E4">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9B2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7．国（境）外公务接待批次（个）</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FB7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96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476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（二）政府采购授予中小企业合同金额</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DF5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6CAB3CB7">
        <w:tblPrEx>
          <w:tblCellMar>
            <w:top w:w="0" w:type="dxa"/>
            <w:left w:w="170" w:type="dxa"/>
            <w:bottom w:w="0" w:type="dxa"/>
            <w:right w:w="170" w:type="dxa"/>
          </w:tblCellMar>
        </w:tblPrEx>
        <w:trPr>
          <w:trHeight w:val="292"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DED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8．国（境）外公务接待人次（人）</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F41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D19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1E9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其中：授予小微企业合同金额</w:t>
            </w: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E61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r>
      <w:tr w14:paraId="5AB7CE3A">
        <w:tblPrEx>
          <w:tblCellMar>
            <w:top w:w="0" w:type="dxa"/>
            <w:left w:w="170" w:type="dxa"/>
            <w:bottom w:w="0" w:type="dxa"/>
            <w:right w:w="170" w:type="dxa"/>
          </w:tblCellMar>
        </w:tblPrEx>
        <w:trPr>
          <w:trHeight w:val="286"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693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16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427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BAD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4DFA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49813FB">
        <w:tblPrEx>
          <w:tblCellMar>
            <w:top w:w="0" w:type="dxa"/>
            <w:left w:w="170" w:type="dxa"/>
            <w:bottom w:w="0" w:type="dxa"/>
            <w:right w:w="170" w:type="dxa"/>
          </w:tblCellMar>
        </w:tblPrEx>
        <w:trPr>
          <w:trHeight w:val="389"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EC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94C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A34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14.43</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43B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3457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B6E2059">
        <w:tblPrEx>
          <w:tblCellMar>
            <w:top w:w="0" w:type="dxa"/>
            <w:left w:w="170" w:type="dxa"/>
            <w:bottom w:w="0" w:type="dxa"/>
            <w:right w:w="170" w:type="dxa"/>
          </w:tblCellMar>
        </w:tblPrEx>
        <w:trPr>
          <w:trHeight w:val="389" w:hRule="atLeast"/>
        </w:trPr>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39D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2B2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B2C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5.14</w:t>
            </w:r>
          </w:p>
        </w:tc>
        <w:tc>
          <w:tcPr>
            <w:tcW w:w="12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1020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10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0EFF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143DF6C">
      <w:pPr>
        <w:rPr>
          <w:rFonts w:hint="default" w:ascii="Times New Roman" w:hAnsi="Times New Roman" w:cs="Times New Roman"/>
          <w:sz w:val="18"/>
          <w:szCs w:val="18"/>
          <w:lang w:val="en-US" w:eastAsia="zh-CN"/>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B179B05-7F0C-4CFE-BF34-20A2312FA8E4}"/>
  </w:font>
  <w:font w:name="方正小标宋_GBK">
    <w:panose1 w:val="02000000000000000000"/>
    <w:charset w:val="86"/>
    <w:family w:val="script"/>
    <w:pitch w:val="default"/>
    <w:sig w:usb0="A00002BF" w:usb1="38CF7CFA" w:usb2="00082016" w:usb3="00000000" w:csb0="00040001" w:csb1="00000000"/>
    <w:embedRegular r:id="rId2" w:fontKey="{22E1D050-2B16-4E50-86BF-A46E5868BF13}"/>
  </w:font>
  <w:font w:name="方正黑体_GBK">
    <w:panose1 w:val="02010600010101010101"/>
    <w:charset w:val="86"/>
    <w:family w:val="script"/>
    <w:pitch w:val="default"/>
    <w:sig w:usb0="00000001" w:usb1="080E0000" w:usb2="00000000" w:usb3="00000000" w:csb0="00040000" w:csb1="00000000"/>
    <w:embedRegular r:id="rId3" w:fontKey="{36FEEE59-6289-4B5A-A153-D5E035DEE4F3}"/>
  </w:font>
  <w:font w:name="方正楷体_GBK">
    <w:panose1 w:val="02000000000000000000"/>
    <w:charset w:val="86"/>
    <w:family w:val="auto"/>
    <w:pitch w:val="default"/>
    <w:sig w:usb0="800002BF" w:usb1="38CF7CFA" w:usb2="00000016" w:usb3="00000000" w:csb0="00040000" w:csb1="00000000"/>
    <w:embedRegular r:id="rId4" w:fontKey="{8F667EB1-744A-4A10-86A3-961F944899E6}"/>
  </w:font>
  <w:font w:name="楷体">
    <w:panose1 w:val="02010609060101010101"/>
    <w:charset w:val="86"/>
    <w:family w:val="auto"/>
    <w:pitch w:val="default"/>
    <w:sig w:usb0="800002BF" w:usb1="38CF7CFA" w:usb2="00000016" w:usb3="00000000" w:csb0="00040001" w:csb1="00000000"/>
    <w:embedRegular r:id="rId5" w:fontKey="{B6BD892B-8DCD-47FD-9548-F577EC562C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A5D3">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AF64A7">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1AF64A7">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B524">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9F5596">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59F5596">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A493E1">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A493E1">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B09C">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0D5063D"/>
    <w:rsid w:val="00E97CDA"/>
    <w:rsid w:val="01474EBF"/>
    <w:rsid w:val="01626374"/>
    <w:rsid w:val="01852063"/>
    <w:rsid w:val="019020B1"/>
    <w:rsid w:val="01F3521E"/>
    <w:rsid w:val="02056D00"/>
    <w:rsid w:val="023F47D3"/>
    <w:rsid w:val="029C3B08"/>
    <w:rsid w:val="02D36DFE"/>
    <w:rsid w:val="02F72AEC"/>
    <w:rsid w:val="034B73A8"/>
    <w:rsid w:val="03A52548"/>
    <w:rsid w:val="03E3214F"/>
    <w:rsid w:val="04446191"/>
    <w:rsid w:val="044C50BA"/>
    <w:rsid w:val="04E23328"/>
    <w:rsid w:val="05094D59"/>
    <w:rsid w:val="0536621F"/>
    <w:rsid w:val="05E71467"/>
    <w:rsid w:val="05EA2DDC"/>
    <w:rsid w:val="05FC5A2F"/>
    <w:rsid w:val="06247E33"/>
    <w:rsid w:val="06473D8B"/>
    <w:rsid w:val="06A2550B"/>
    <w:rsid w:val="06F80EE2"/>
    <w:rsid w:val="07001CCA"/>
    <w:rsid w:val="07414C7E"/>
    <w:rsid w:val="075229E7"/>
    <w:rsid w:val="075321D2"/>
    <w:rsid w:val="075678DB"/>
    <w:rsid w:val="07932335"/>
    <w:rsid w:val="08051BCA"/>
    <w:rsid w:val="080A21BB"/>
    <w:rsid w:val="0822060B"/>
    <w:rsid w:val="084516D2"/>
    <w:rsid w:val="08746F7B"/>
    <w:rsid w:val="089B07F4"/>
    <w:rsid w:val="08BA052C"/>
    <w:rsid w:val="08DB07BA"/>
    <w:rsid w:val="092211F1"/>
    <w:rsid w:val="098305D0"/>
    <w:rsid w:val="09B72B6E"/>
    <w:rsid w:val="09F20EE7"/>
    <w:rsid w:val="0A0C7F04"/>
    <w:rsid w:val="0A227275"/>
    <w:rsid w:val="0A261F09"/>
    <w:rsid w:val="0A2E773B"/>
    <w:rsid w:val="0A5C4B69"/>
    <w:rsid w:val="0A6208DC"/>
    <w:rsid w:val="0AC7549A"/>
    <w:rsid w:val="0AEE6ECB"/>
    <w:rsid w:val="0B316DB7"/>
    <w:rsid w:val="0B4E5BBB"/>
    <w:rsid w:val="0B9335CE"/>
    <w:rsid w:val="0BA10C97"/>
    <w:rsid w:val="0BCA6B96"/>
    <w:rsid w:val="0BD95485"/>
    <w:rsid w:val="0C554661"/>
    <w:rsid w:val="0C7927C4"/>
    <w:rsid w:val="0C803B53"/>
    <w:rsid w:val="0C9B098C"/>
    <w:rsid w:val="0CAC0DEC"/>
    <w:rsid w:val="0CC954FA"/>
    <w:rsid w:val="0CE80A8F"/>
    <w:rsid w:val="0D3A01A5"/>
    <w:rsid w:val="0D472B48"/>
    <w:rsid w:val="0D673E11"/>
    <w:rsid w:val="0D821B4C"/>
    <w:rsid w:val="0DB50EFE"/>
    <w:rsid w:val="0DD25DDB"/>
    <w:rsid w:val="0DDA54E4"/>
    <w:rsid w:val="0E3A5F83"/>
    <w:rsid w:val="0E4F1AFB"/>
    <w:rsid w:val="0E51750B"/>
    <w:rsid w:val="0E56100F"/>
    <w:rsid w:val="0E9478E1"/>
    <w:rsid w:val="0EBB70C4"/>
    <w:rsid w:val="0EF10D38"/>
    <w:rsid w:val="0F4430FB"/>
    <w:rsid w:val="0F836721"/>
    <w:rsid w:val="103645A3"/>
    <w:rsid w:val="10761A1A"/>
    <w:rsid w:val="107B59E5"/>
    <w:rsid w:val="10AA219D"/>
    <w:rsid w:val="10F14A8A"/>
    <w:rsid w:val="11003CB0"/>
    <w:rsid w:val="110F7B9B"/>
    <w:rsid w:val="11124E18"/>
    <w:rsid w:val="111445C7"/>
    <w:rsid w:val="1158083A"/>
    <w:rsid w:val="11E3705D"/>
    <w:rsid w:val="11F03528"/>
    <w:rsid w:val="12771554"/>
    <w:rsid w:val="129973FF"/>
    <w:rsid w:val="12C921C4"/>
    <w:rsid w:val="12DA353E"/>
    <w:rsid w:val="13850DCB"/>
    <w:rsid w:val="13871C70"/>
    <w:rsid w:val="13A10F7E"/>
    <w:rsid w:val="13A71CB4"/>
    <w:rsid w:val="13AF1D43"/>
    <w:rsid w:val="13CE1647"/>
    <w:rsid w:val="13E36F2F"/>
    <w:rsid w:val="14200702"/>
    <w:rsid w:val="144F3F11"/>
    <w:rsid w:val="14A614F6"/>
    <w:rsid w:val="14B20F69"/>
    <w:rsid w:val="15030860"/>
    <w:rsid w:val="153970E3"/>
    <w:rsid w:val="15510782"/>
    <w:rsid w:val="1580711B"/>
    <w:rsid w:val="15D464FA"/>
    <w:rsid w:val="15E92769"/>
    <w:rsid w:val="15F37C62"/>
    <w:rsid w:val="16337E88"/>
    <w:rsid w:val="16646293"/>
    <w:rsid w:val="16907088"/>
    <w:rsid w:val="16D80EBF"/>
    <w:rsid w:val="17306316"/>
    <w:rsid w:val="17AA23CB"/>
    <w:rsid w:val="189B0D0B"/>
    <w:rsid w:val="18E03A42"/>
    <w:rsid w:val="18F002B2"/>
    <w:rsid w:val="19313430"/>
    <w:rsid w:val="194A1770"/>
    <w:rsid w:val="19632832"/>
    <w:rsid w:val="19B906A4"/>
    <w:rsid w:val="19BC4734"/>
    <w:rsid w:val="19C8113C"/>
    <w:rsid w:val="1A1F744B"/>
    <w:rsid w:val="1A2219D3"/>
    <w:rsid w:val="1A2E2E40"/>
    <w:rsid w:val="1AB10093"/>
    <w:rsid w:val="1ADF413A"/>
    <w:rsid w:val="1B487F31"/>
    <w:rsid w:val="1B501DE7"/>
    <w:rsid w:val="1B6F15B6"/>
    <w:rsid w:val="1B7966EB"/>
    <w:rsid w:val="1B860A5A"/>
    <w:rsid w:val="1BAA2EDC"/>
    <w:rsid w:val="1BC027C5"/>
    <w:rsid w:val="1BED0AD9"/>
    <w:rsid w:val="1BED51ED"/>
    <w:rsid w:val="1C3B0C85"/>
    <w:rsid w:val="1CB533A4"/>
    <w:rsid w:val="1CC57360"/>
    <w:rsid w:val="1CE157EE"/>
    <w:rsid w:val="1D014A01"/>
    <w:rsid w:val="1D022362"/>
    <w:rsid w:val="1D091B60"/>
    <w:rsid w:val="1D40312A"/>
    <w:rsid w:val="1D6D1692"/>
    <w:rsid w:val="1D794AE5"/>
    <w:rsid w:val="1DD26311"/>
    <w:rsid w:val="1DE57DAF"/>
    <w:rsid w:val="1EC91389"/>
    <w:rsid w:val="1EF67CA4"/>
    <w:rsid w:val="1F213FD9"/>
    <w:rsid w:val="1F8D0609"/>
    <w:rsid w:val="1F8F0605"/>
    <w:rsid w:val="1FCD26AF"/>
    <w:rsid w:val="1FFC753C"/>
    <w:rsid w:val="20642787"/>
    <w:rsid w:val="20C83310"/>
    <w:rsid w:val="20EC77A3"/>
    <w:rsid w:val="21042B4C"/>
    <w:rsid w:val="210E39CB"/>
    <w:rsid w:val="21350F58"/>
    <w:rsid w:val="21423675"/>
    <w:rsid w:val="21556F04"/>
    <w:rsid w:val="216838F8"/>
    <w:rsid w:val="21D705EC"/>
    <w:rsid w:val="22403BD3"/>
    <w:rsid w:val="22E9024C"/>
    <w:rsid w:val="23897339"/>
    <w:rsid w:val="23B4085A"/>
    <w:rsid w:val="23CB7951"/>
    <w:rsid w:val="240510B5"/>
    <w:rsid w:val="24262DDA"/>
    <w:rsid w:val="245060A9"/>
    <w:rsid w:val="24AF1021"/>
    <w:rsid w:val="24B92327"/>
    <w:rsid w:val="24D3717D"/>
    <w:rsid w:val="2533755C"/>
    <w:rsid w:val="25DC66D8"/>
    <w:rsid w:val="26396DF4"/>
    <w:rsid w:val="266B763B"/>
    <w:rsid w:val="267B525B"/>
    <w:rsid w:val="26BC2DCB"/>
    <w:rsid w:val="26F92A28"/>
    <w:rsid w:val="27167136"/>
    <w:rsid w:val="27B23302"/>
    <w:rsid w:val="27D424D7"/>
    <w:rsid w:val="28212236"/>
    <w:rsid w:val="285722C3"/>
    <w:rsid w:val="28DC1FF8"/>
    <w:rsid w:val="28FB00A2"/>
    <w:rsid w:val="29310A5F"/>
    <w:rsid w:val="294645D2"/>
    <w:rsid w:val="2984482A"/>
    <w:rsid w:val="29C37A35"/>
    <w:rsid w:val="2A076083"/>
    <w:rsid w:val="2A306CA5"/>
    <w:rsid w:val="2A73162E"/>
    <w:rsid w:val="2AFA2E94"/>
    <w:rsid w:val="2B167953"/>
    <w:rsid w:val="2B200583"/>
    <w:rsid w:val="2B4104F9"/>
    <w:rsid w:val="2B8209DE"/>
    <w:rsid w:val="2BF17698"/>
    <w:rsid w:val="2C1A4694"/>
    <w:rsid w:val="2C6762A3"/>
    <w:rsid w:val="2CAB7455"/>
    <w:rsid w:val="2D5F4C37"/>
    <w:rsid w:val="2D8D7A26"/>
    <w:rsid w:val="2DAC4350"/>
    <w:rsid w:val="2DD73F97"/>
    <w:rsid w:val="2DE06617"/>
    <w:rsid w:val="2EF91817"/>
    <w:rsid w:val="2FB27C17"/>
    <w:rsid w:val="2FE029D7"/>
    <w:rsid w:val="2FF06E00"/>
    <w:rsid w:val="2FF975F4"/>
    <w:rsid w:val="300A7A53"/>
    <w:rsid w:val="30C82FB5"/>
    <w:rsid w:val="30EF0CD6"/>
    <w:rsid w:val="3105266B"/>
    <w:rsid w:val="311E5564"/>
    <w:rsid w:val="314564AC"/>
    <w:rsid w:val="315F0B22"/>
    <w:rsid w:val="31927D00"/>
    <w:rsid w:val="3195334D"/>
    <w:rsid w:val="319E66A5"/>
    <w:rsid w:val="31BE24D6"/>
    <w:rsid w:val="31D84415"/>
    <w:rsid w:val="32285F6F"/>
    <w:rsid w:val="323668DE"/>
    <w:rsid w:val="32770556"/>
    <w:rsid w:val="329C0913"/>
    <w:rsid w:val="3337290D"/>
    <w:rsid w:val="334B0167"/>
    <w:rsid w:val="33FE78CF"/>
    <w:rsid w:val="340B767F"/>
    <w:rsid w:val="34580D8D"/>
    <w:rsid w:val="34942D9F"/>
    <w:rsid w:val="35076329"/>
    <w:rsid w:val="352930DB"/>
    <w:rsid w:val="35573069"/>
    <w:rsid w:val="358C217E"/>
    <w:rsid w:val="359E7284"/>
    <w:rsid w:val="359F188C"/>
    <w:rsid w:val="369B31B3"/>
    <w:rsid w:val="36C9128A"/>
    <w:rsid w:val="371116C7"/>
    <w:rsid w:val="37841E99"/>
    <w:rsid w:val="379734BC"/>
    <w:rsid w:val="379C594F"/>
    <w:rsid w:val="37BF1123"/>
    <w:rsid w:val="37C16D77"/>
    <w:rsid w:val="37C85E36"/>
    <w:rsid w:val="386D5023"/>
    <w:rsid w:val="38BC1135"/>
    <w:rsid w:val="38BE4696"/>
    <w:rsid w:val="392E6561"/>
    <w:rsid w:val="393774F6"/>
    <w:rsid w:val="39B82A39"/>
    <w:rsid w:val="39F33306"/>
    <w:rsid w:val="39FC665F"/>
    <w:rsid w:val="3A2E762A"/>
    <w:rsid w:val="3A6A181A"/>
    <w:rsid w:val="3ADC3D9A"/>
    <w:rsid w:val="3B1705E5"/>
    <w:rsid w:val="3B18334B"/>
    <w:rsid w:val="3B36794F"/>
    <w:rsid w:val="3B544954"/>
    <w:rsid w:val="3B6562CB"/>
    <w:rsid w:val="3B793FF0"/>
    <w:rsid w:val="3B97076E"/>
    <w:rsid w:val="3B9F72A2"/>
    <w:rsid w:val="3C0250F7"/>
    <w:rsid w:val="3C5A5928"/>
    <w:rsid w:val="3C683E70"/>
    <w:rsid w:val="3C6A5B02"/>
    <w:rsid w:val="3D2757A1"/>
    <w:rsid w:val="3D281A7C"/>
    <w:rsid w:val="3D3D4FC4"/>
    <w:rsid w:val="3DDA2813"/>
    <w:rsid w:val="3DDF3AB1"/>
    <w:rsid w:val="3DE60B7E"/>
    <w:rsid w:val="3E1D0952"/>
    <w:rsid w:val="3E42660A"/>
    <w:rsid w:val="3E7555B1"/>
    <w:rsid w:val="3EA72472"/>
    <w:rsid w:val="3EBC7788"/>
    <w:rsid w:val="3EDE1208"/>
    <w:rsid w:val="3EDE4585"/>
    <w:rsid w:val="3F0527E5"/>
    <w:rsid w:val="3F16459E"/>
    <w:rsid w:val="3F4A6687"/>
    <w:rsid w:val="3F6F4276"/>
    <w:rsid w:val="4004000C"/>
    <w:rsid w:val="411B6CE5"/>
    <w:rsid w:val="412070D7"/>
    <w:rsid w:val="41257D97"/>
    <w:rsid w:val="41314E40"/>
    <w:rsid w:val="415C674B"/>
    <w:rsid w:val="426C1EA8"/>
    <w:rsid w:val="42E63A08"/>
    <w:rsid w:val="42E86A87"/>
    <w:rsid w:val="43136432"/>
    <w:rsid w:val="43305EF3"/>
    <w:rsid w:val="43CD117F"/>
    <w:rsid w:val="43DE0B83"/>
    <w:rsid w:val="43F57CB6"/>
    <w:rsid w:val="443A3B12"/>
    <w:rsid w:val="44487B36"/>
    <w:rsid w:val="44EF6BE8"/>
    <w:rsid w:val="4530540F"/>
    <w:rsid w:val="454D5FC1"/>
    <w:rsid w:val="456A4DC4"/>
    <w:rsid w:val="45A30364"/>
    <w:rsid w:val="46003033"/>
    <w:rsid w:val="465B470D"/>
    <w:rsid w:val="469D6AD4"/>
    <w:rsid w:val="47674801"/>
    <w:rsid w:val="47BE6D02"/>
    <w:rsid w:val="48225EF7"/>
    <w:rsid w:val="48A36D47"/>
    <w:rsid w:val="48A51C70"/>
    <w:rsid w:val="48AE4FC8"/>
    <w:rsid w:val="495C4A24"/>
    <w:rsid w:val="4961028C"/>
    <w:rsid w:val="496B110B"/>
    <w:rsid w:val="49A21DF3"/>
    <w:rsid w:val="49BA799D"/>
    <w:rsid w:val="49C811E4"/>
    <w:rsid w:val="4A216E30"/>
    <w:rsid w:val="4A895CED"/>
    <w:rsid w:val="4B3865D5"/>
    <w:rsid w:val="4B7951CB"/>
    <w:rsid w:val="4B7C315C"/>
    <w:rsid w:val="4B9300D7"/>
    <w:rsid w:val="4B99567B"/>
    <w:rsid w:val="4BAB7F90"/>
    <w:rsid w:val="4BD53EDA"/>
    <w:rsid w:val="4BE11807"/>
    <w:rsid w:val="4C1D2A3A"/>
    <w:rsid w:val="4C433C79"/>
    <w:rsid w:val="4C484CE5"/>
    <w:rsid w:val="4DAC4ACA"/>
    <w:rsid w:val="4DD06F63"/>
    <w:rsid w:val="4E043596"/>
    <w:rsid w:val="4E3C4E24"/>
    <w:rsid w:val="4E7C3473"/>
    <w:rsid w:val="4E9B0C57"/>
    <w:rsid w:val="4EA8523F"/>
    <w:rsid w:val="4F186D58"/>
    <w:rsid w:val="4F224836"/>
    <w:rsid w:val="4F231B40"/>
    <w:rsid w:val="4FB56A65"/>
    <w:rsid w:val="515801C7"/>
    <w:rsid w:val="51760217"/>
    <w:rsid w:val="51E36677"/>
    <w:rsid w:val="51F01F7D"/>
    <w:rsid w:val="51F37EF0"/>
    <w:rsid w:val="522F6E0C"/>
    <w:rsid w:val="52463BA1"/>
    <w:rsid w:val="524E3378"/>
    <w:rsid w:val="527A0A17"/>
    <w:rsid w:val="529F078E"/>
    <w:rsid w:val="52EF4B5B"/>
    <w:rsid w:val="53962F7C"/>
    <w:rsid w:val="53966D85"/>
    <w:rsid w:val="53990623"/>
    <w:rsid w:val="53C0244D"/>
    <w:rsid w:val="53D46CA1"/>
    <w:rsid w:val="53DD4D4E"/>
    <w:rsid w:val="53E578CE"/>
    <w:rsid w:val="53EA10F5"/>
    <w:rsid w:val="541768A0"/>
    <w:rsid w:val="5425781E"/>
    <w:rsid w:val="543B029D"/>
    <w:rsid w:val="54536385"/>
    <w:rsid w:val="54710A9E"/>
    <w:rsid w:val="54751090"/>
    <w:rsid w:val="54977029"/>
    <w:rsid w:val="54A43723"/>
    <w:rsid w:val="55384597"/>
    <w:rsid w:val="554E5773"/>
    <w:rsid w:val="555A3CBC"/>
    <w:rsid w:val="55E53FF3"/>
    <w:rsid w:val="55EF4EA6"/>
    <w:rsid w:val="56530F5D"/>
    <w:rsid w:val="56837A94"/>
    <w:rsid w:val="56AD2D63"/>
    <w:rsid w:val="56EE372E"/>
    <w:rsid w:val="570173AB"/>
    <w:rsid w:val="570D735E"/>
    <w:rsid w:val="5721464D"/>
    <w:rsid w:val="57C55E8A"/>
    <w:rsid w:val="583D33C0"/>
    <w:rsid w:val="5842572D"/>
    <w:rsid w:val="598A28E2"/>
    <w:rsid w:val="59B74C31"/>
    <w:rsid w:val="59CA59DA"/>
    <w:rsid w:val="5A6279C1"/>
    <w:rsid w:val="5AD563E4"/>
    <w:rsid w:val="5AF56A87"/>
    <w:rsid w:val="5BA5225B"/>
    <w:rsid w:val="5C1336B7"/>
    <w:rsid w:val="5C263CE4"/>
    <w:rsid w:val="5C5D2777"/>
    <w:rsid w:val="5C704B2D"/>
    <w:rsid w:val="5C722D7F"/>
    <w:rsid w:val="5C7659A5"/>
    <w:rsid w:val="5CBD3594"/>
    <w:rsid w:val="5CE60D7D"/>
    <w:rsid w:val="5D290C69"/>
    <w:rsid w:val="5D447851"/>
    <w:rsid w:val="5DA91FBD"/>
    <w:rsid w:val="5DC17CC6"/>
    <w:rsid w:val="5EFA176D"/>
    <w:rsid w:val="5F0247F9"/>
    <w:rsid w:val="5F27742B"/>
    <w:rsid w:val="5F2D4A41"/>
    <w:rsid w:val="5F6707B0"/>
    <w:rsid w:val="601C34ED"/>
    <w:rsid w:val="6065645C"/>
    <w:rsid w:val="606E3563"/>
    <w:rsid w:val="60A511FB"/>
    <w:rsid w:val="60D94755"/>
    <w:rsid w:val="61025A59"/>
    <w:rsid w:val="613D5BBC"/>
    <w:rsid w:val="61536C39"/>
    <w:rsid w:val="616D60F9"/>
    <w:rsid w:val="61F23C74"/>
    <w:rsid w:val="62944DD7"/>
    <w:rsid w:val="629923ED"/>
    <w:rsid w:val="629F08EF"/>
    <w:rsid w:val="62A50D92"/>
    <w:rsid w:val="62FF66F4"/>
    <w:rsid w:val="634265E1"/>
    <w:rsid w:val="63497036"/>
    <w:rsid w:val="638A1CCB"/>
    <w:rsid w:val="63C1619B"/>
    <w:rsid w:val="63C25DC5"/>
    <w:rsid w:val="63C62057"/>
    <w:rsid w:val="63C73832"/>
    <w:rsid w:val="63CB4828"/>
    <w:rsid w:val="63E31B72"/>
    <w:rsid w:val="64192A39"/>
    <w:rsid w:val="645226B6"/>
    <w:rsid w:val="64754794"/>
    <w:rsid w:val="64FB113D"/>
    <w:rsid w:val="6544377C"/>
    <w:rsid w:val="655F5939"/>
    <w:rsid w:val="656152C6"/>
    <w:rsid w:val="6587477F"/>
    <w:rsid w:val="658C3A08"/>
    <w:rsid w:val="65C031CA"/>
    <w:rsid w:val="65CE6852"/>
    <w:rsid w:val="65F004F9"/>
    <w:rsid w:val="66267C04"/>
    <w:rsid w:val="663F505A"/>
    <w:rsid w:val="667F2393"/>
    <w:rsid w:val="66DE21B5"/>
    <w:rsid w:val="66EE5541"/>
    <w:rsid w:val="67086152"/>
    <w:rsid w:val="670A2576"/>
    <w:rsid w:val="687E45FE"/>
    <w:rsid w:val="68B43ADD"/>
    <w:rsid w:val="68D66149"/>
    <w:rsid w:val="68DB7A45"/>
    <w:rsid w:val="692172FD"/>
    <w:rsid w:val="694D688C"/>
    <w:rsid w:val="69842E6C"/>
    <w:rsid w:val="6A220F1A"/>
    <w:rsid w:val="6A3829EE"/>
    <w:rsid w:val="6A5E63F6"/>
    <w:rsid w:val="6A8D6CDC"/>
    <w:rsid w:val="6A924CB7"/>
    <w:rsid w:val="6AE0292E"/>
    <w:rsid w:val="6B0A20DA"/>
    <w:rsid w:val="6B0E6577"/>
    <w:rsid w:val="6B474EF5"/>
    <w:rsid w:val="6B594E10"/>
    <w:rsid w:val="6BC27679"/>
    <w:rsid w:val="6BC54EFE"/>
    <w:rsid w:val="6C0737CC"/>
    <w:rsid w:val="6C560CAE"/>
    <w:rsid w:val="6CD15296"/>
    <w:rsid w:val="6D903FF5"/>
    <w:rsid w:val="6DA955B8"/>
    <w:rsid w:val="6DE346AB"/>
    <w:rsid w:val="6E1A0886"/>
    <w:rsid w:val="6E70494A"/>
    <w:rsid w:val="6EC8202A"/>
    <w:rsid w:val="6EF8049C"/>
    <w:rsid w:val="6F0B01CF"/>
    <w:rsid w:val="6F993A2D"/>
    <w:rsid w:val="6FE253D4"/>
    <w:rsid w:val="6FFB2E76"/>
    <w:rsid w:val="70AB70D6"/>
    <w:rsid w:val="70DE5507"/>
    <w:rsid w:val="71881FAB"/>
    <w:rsid w:val="71C34D91"/>
    <w:rsid w:val="71ED38AA"/>
    <w:rsid w:val="71FA525E"/>
    <w:rsid w:val="723F3B65"/>
    <w:rsid w:val="729624A5"/>
    <w:rsid w:val="72DB435C"/>
    <w:rsid w:val="733E5017"/>
    <w:rsid w:val="738549F4"/>
    <w:rsid w:val="746A333B"/>
    <w:rsid w:val="7475460F"/>
    <w:rsid w:val="74A4534E"/>
    <w:rsid w:val="74ED1B1B"/>
    <w:rsid w:val="750837F0"/>
    <w:rsid w:val="75412B9C"/>
    <w:rsid w:val="762A73EF"/>
    <w:rsid w:val="7631412E"/>
    <w:rsid w:val="764F62AB"/>
    <w:rsid w:val="765575F4"/>
    <w:rsid w:val="765C45EC"/>
    <w:rsid w:val="768A7619"/>
    <w:rsid w:val="76E30E72"/>
    <w:rsid w:val="7709593C"/>
    <w:rsid w:val="7714640F"/>
    <w:rsid w:val="77536BB7"/>
    <w:rsid w:val="775A6197"/>
    <w:rsid w:val="77C56733"/>
    <w:rsid w:val="77DA1086"/>
    <w:rsid w:val="77EA362A"/>
    <w:rsid w:val="77F35CA4"/>
    <w:rsid w:val="780E2ADE"/>
    <w:rsid w:val="781F4CEB"/>
    <w:rsid w:val="78361D87"/>
    <w:rsid w:val="7875383E"/>
    <w:rsid w:val="788D60F9"/>
    <w:rsid w:val="79060CCB"/>
    <w:rsid w:val="790F57E2"/>
    <w:rsid w:val="791365FE"/>
    <w:rsid w:val="79553B3E"/>
    <w:rsid w:val="796D60A4"/>
    <w:rsid w:val="79A031D5"/>
    <w:rsid w:val="79A52681"/>
    <w:rsid w:val="7A1525F7"/>
    <w:rsid w:val="7A3E6CB6"/>
    <w:rsid w:val="7A99799F"/>
    <w:rsid w:val="7AAB4252"/>
    <w:rsid w:val="7B420052"/>
    <w:rsid w:val="7B590712"/>
    <w:rsid w:val="7B7D43A1"/>
    <w:rsid w:val="7BC37209"/>
    <w:rsid w:val="7BD06A28"/>
    <w:rsid w:val="7C0C5586"/>
    <w:rsid w:val="7C1E4CD7"/>
    <w:rsid w:val="7C3A7C0B"/>
    <w:rsid w:val="7C5248E4"/>
    <w:rsid w:val="7C566698"/>
    <w:rsid w:val="7CE56AF6"/>
    <w:rsid w:val="7CF02E5B"/>
    <w:rsid w:val="7D213FB2"/>
    <w:rsid w:val="7D5C16ED"/>
    <w:rsid w:val="7D9615AC"/>
    <w:rsid w:val="7D98247D"/>
    <w:rsid w:val="7E2B6DDE"/>
    <w:rsid w:val="7E5D029C"/>
    <w:rsid w:val="7E7044F2"/>
    <w:rsid w:val="7EB805C2"/>
    <w:rsid w:val="7EE12CF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5152</Words>
  <Characters>6425</Characters>
  <Lines>161</Lines>
  <Paragraphs>45</Paragraphs>
  <TotalTime>0</TotalTime>
  <ScaleCrop>false</ScaleCrop>
  <LinksUpToDate>false</LinksUpToDate>
  <CharactersWithSpaces>6425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2025-11-06T02:29:37Z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