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5B" w:rsidRPr="0024595B" w:rsidRDefault="0024595B">
      <w:pPr>
        <w:spacing w:line="580" w:lineRule="exact"/>
        <w:rPr>
          <w:rFonts w:ascii="方正黑体_GBK" w:eastAsia="方正黑体_GBK" w:hAnsi="方正黑体_GBK" w:cs="方正黑体_GBK"/>
          <w:bCs/>
          <w:sz w:val="32"/>
          <w:szCs w:val="32"/>
        </w:rPr>
      </w:pPr>
      <w:r w:rsidRPr="0024595B">
        <w:rPr>
          <w:rFonts w:ascii="方正黑体_GBK" w:eastAsia="方正黑体_GBK" w:hAnsi="方正黑体_GBK" w:cs="方正黑体_GBK" w:hint="eastAsia"/>
          <w:bCs/>
          <w:sz w:val="32"/>
          <w:szCs w:val="32"/>
        </w:rPr>
        <w:t>附件1</w:t>
      </w:r>
    </w:p>
    <w:tbl>
      <w:tblPr>
        <w:tblW w:w="13325" w:type="dxa"/>
        <w:jc w:val="center"/>
        <w:tblLook w:val="04A0" w:firstRow="1" w:lastRow="0" w:firstColumn="1" w:lastColumn="0" w:noHBand="0" w:noVBand="1"/>
      </w:tblPr>
      <w:tblGrid>
        <w:gridCol w:w="2567"/>
        <w:gridCol w:w="273"/>
        <w:gridCol w:w="1286"/>
        <w:gridCol w:w="2410"/>
        <w:gridCol w:w="992"/>
        <w:gridCol w:w="492"/>
        <w:gridCol w:w="926"/>
        <w:gridCol w:w="708"/>
        <w:gridCol w:w="1880"/>
        <w:gridCol w:w="1791"/>
      </w:tblGrid>
      <w:tr w:rsidR="00175789" w:rsidTr="00B91554">
        <w:trPr>
          <w:trHeight w:val="810"/>
          <w:jc w:val="center"/>
        </w:trPr>
        <w:tc>
          <w:tcPr>
            <w:tcW w:w="13325" w:type="dxa"/>
            <w:gridSpan w:val="10"/>
            <w:tcBorders>
              <w:top w:val="nil"/>
              <w:left w:val="nil"/>
              <w:bottom w:val="nil"/>
              <w:right w:val="nil"/>
            </w:tcBorders>
            <w:shd w:val="clear" w:color="auto" w:fill="auto"/>
            <w:vAlign w:val="center"/>
            <w:hideMark/>
          </w:tcPr>
          <w:p w:rsidR="00175789" w:rsidRPr="007A0FA4" w:rsidRDefault="00440197">
            <w:pPr>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175789" w:rsidRPr="007A0FA4">
              <w:rPr>
                <w:rFonts w:ascii="方正小标宋_GBK" w:eastAsia="方正小标宋_GBK" w:hint="eastAsia"/>
                <w:color w:val="000000"/>
                <w:sz w:val="44"/>
                <w:szCs w:val="44"/>
              </w:rPr>
              <w:t>九龙坡区科学技术信息中心财政拨款收支总表</w:t>
            </w:r>
          </w:p>
        </w:tc>
      </w:tr>
      <w:tr w:rsidR="00175789" w:rsidTr="00B91554">
        <w:trPr>
          <w:trHeight w:val="465"/>
          <w:jc w:val="center"/>
        </w:trPr>
        <w:tc>
          <w:tcPr>
            <w:tcW w:w="2840" w:type="dxa"/>
            <w:gridSpan w:val="2"/>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1286" w:type="dxa"/>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3894" w:type="dxa"/>
            <w:gridSpan w:val="3"/>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926" w:type="dxa"/>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708" w:type="dxa"/>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1880" w:type="dxa"/>
            <w:tcBorders>
              <w:top w:val="nil"/>
              <w:left w:val="nil"/>
              <w:bottom w:val="nil"/>
              <w:right w:val="nil"/>
            </w:tcBorders>
            <w:shd w:val="clear" w:color="auto" w:fill="auto"/>
            <w:noWrap/>
            <w:vAlign w:val="center"/>
            <w:hideMark/>
          </w:tcPr>
          <w:p w:rsidR="00175789" w:rsidRDefault="00175789">
            <w:pPr>
              <w:rPr>
                <w:color w:val="000000"/>
                <w:sz w:val="22"/>
                <w:szCs w:val="22"/>
              </w:rPr>
            </w:pPr>
          </w:p>
        </w:tc>
        <w:tc>
          <w:tcPr>
            <w:tcW w:w="1791" w:type="dxa"/>
            <w:tcBorders>
              <w:top w:val="nil"/>
              <w:left w:val="nil"/>
              <w:bottom w:val="nil"/>
              <w:right w:val="nil"/>
            </w:tcBorders>
            <w:shd w:val="clear" w:color="auto" w:fill="auto"/>
            <w:noWrap/>
            <w:vAlign w:val="center"/>
            <w:hideMark/>
          </w:tcPr>
          <w:p w:rsidR="00175789" w:rsidRDefault="00175789">
            <w:pPr>
              <w:jc w:val="right"/>
              <w:rPr>
                <w:rFonts w:ascii="方正楷体_GBK" w:eastAsia="方正楷体_GBK"/>
                <w:color w:val="000000"/>
                <w:sz w:val="22"/>
                <w:szCs w:val="22"/>
              </w:rPr>
            </w:pPr>
            <w:r>
              <w:rPr>
                <w:rFonts w:ascii="方正楷体_GBK" w:eastAsia="方正楷体_GBK" w:hint="eastAsia"/>
                <w:color w:val="000000"/>
                <w:sz w:val="22"/>
                <w:szCs w:val="22"/>
              </w:rPr>
              <w:t>单位：万元</w:t>
            </w:r>
          </w:p>
        </w:tc>
      </w:tr>
      <w:tr w:rsidR="00175789" w:rsidTr="00B91554">
        <w:trPr>
          <w:trHeight w:val="547"/>
          <w:jc w:val="center"/>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收入</w:t>
            </w:r>
          </w:p>
        </w:tc>
        <w:tc>
          <w:tcPr>
            <w:tcW w:w="9199" w:type="dxa"/>
            <w:gridSpan w:val="7"/>
            <w:tcBorders>
              <w:top w:val="single" w:sz="4" w:space="0" w:color="000000"/>
              <w:left w:val="nil"/>
              <w:bottom w:val="single" w:sz="4" w:space="0" w:color="000000"/>
              <w:right w:val="single" w:sz="4" w:space="0" w:color="000000"/>
            </w:tcBorders>
            <w:shd w:val="clear" w:color="auto" w:fill="auto"/>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支出</w:t>
            </w:r>
          </w:p>
        </w:tc>
      </w:tr>
      <w:tr w:rsidR="000952B1" w:rsidTr="00B91554">
        <w:trPr>
          <w:trHeight w:val="863"/>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项目</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预算数</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项目</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合计</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一般公共预算</w:t>
            </w:r>
          </w:p>
        </w:tc>
        <w:tc>
          <w:tcPr>
            <w:tcW w:w="1880" w:type="dxa"/>
            <w:tcBorders>
              <w:top w:val="nil"/>
              <w:left w:val="nil"/>
              <w:bottom w:val="single" w:sz="4" w:space="0" w:color="000000"/>
              <w:right w:val="single" w:sz="4" w:space="0" w:color="000000"/>
            </w:tcBorders>
            <w:shd w:val="clear" w:color="auto" w:fill="auto"/>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政府性基金预算</w:t>
            </w:r>
          </w:p>
        </w:tc>
        <w:tc>
          <w:tcPr>
            <w:tcW w:w="1791" w:type="dxa"/>
            <w:tcBorders>
              <w:top w:val="nil"/>
              <w:left w:val="nil"/>
              <w:bottom w:val="single" w:sz="4" w:space="0" w:color="000000"/>
              <w:right w:val="single" w:sz="4" w:space="0" w:color="000000"/>
            </w:tcBorders>
            <w:shd w:val="clear" w:color="auto" w:fill="auto"/>
            <w:vAlign w:val="center"/>
            <w:hideMark/>
          </w:tcPr>
          <w:p w:rsidR="00175789" w:rsidRDefault="00175789">
            <w:pPr>
              <w:jc w:val="center"/>
              <w:rPr>
                <w:rFonts w:ascii="方正黑体_GBK" w:eastAsia="方正黑体_GBK"/>
                <w:color w:val="000000"/>
                <w:sz w:val="28"/>
                <w:szCs w:val="28"/>
              </w:rPr>
            </w:pPr>
            <w:r>
              <w:rPr>
                <w:rFonts w:ascii="方正黑体_GBK" w:eastAsia="方正黑体_GBK" w:hint="eastAsia"/>
                <w:color w:val="000000"/>
                <w:sz w:val="28"/>
                <w:szCs w:val="28"/>
              </w:rPr>
              <w:t>国有资本经营预算</w:t>
            </w:r>
          </w:p>
        </w:tc>
      </w:tr>
      <w:tr w:rsidR="000952B1" w:rsidTr="00B91554">
        <w:trPr>
          <w:trHeight w:val="484"/>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一、本年收入</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一、本年支出</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 xml:space="preserve">　</w:t>
            </w:r>
          </w:p>
        </w:tc>
      </w:tr>
      <w:tr w:rsidR="000952B1" w:rsidTr="00B91554">
        <w:trPr>
          <w:trHeight w:val="465"/>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一般公共预算资金</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198.37</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科学技术支出</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144.72</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144.72</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r>
      <w:tr w:rsidR="000952B1" w:rsidTr="00B91554">
        <w:trPr>
          <w:trHeight w:val="465"/>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政府性基金预算资金</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社会保障和就业支出</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31.11</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31.11</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r>
      <w:tr w:rsidR="000952B1" w:rsidTr="00B91554">
        <w:trPr>
          <w:trHeight w:val="465"/>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国有资本经营预算资金</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卫生健康支出</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8.34</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8.34</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r>
      <w:tr w:rsidR="000952B1" w:rsidTr="00B91554">
        <w:trPr>
          <w:trHeight w:val="465"/>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 xml:space="preserve">　</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rPr>
                <w:rFonts w:ascii="方正仿宋_GBK" w:eastAsia="方正仿宋_GBK"/>
                <w:color w:val="000000"/>
              </w:rPr>
            </w:pPr>
            <w:r>
              <w:rPr>
                <w:rFonts w:ascii="方正仿宋_GBK" w:eastAsia="方正仿宋_GBK" w:hint="eastAsia"/>
                <w:color w:val="000000"/>
              </w:rPr>
              <w:t>住房保障支出</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14.20</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14.20</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color w:val="000000"/>
              </w:rPr>
            </w:pPr>
            <w:r>
              <w:rPr>
                <w:rFonts w:ascii="Times New Roman" w:hAnsi="Times New Roman" w:cs="Times New Roman"/>
                <w:color w:val="000000"/>
              </w:rPr>
              <w:t xml:space="preserve">　</w:t>
            </w:r>
          </w:p>
        </w:tc>
      </w:tr>
      <w:tr w:rsidR="000952B1" w:rsidTr="00B91554">
        <w:trPr>
          <w:trHeight w:val="447"/>
          <w:jc w:val="center"/>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二、上年结转</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二、结转下年</w:t>
            </w:r>
          </w:p>
        </w:tc>
        <w:tc>
          <w:tcPr>
            <w:tcW w:w="992"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880"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791"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r>
      <w:tr w:rsidR="000952B1" w:rsidTr="00B91554">
        <w:trPr>
          <w:trHeight w:val="432"/>
          <w:jc w:val="center"/>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75789" w:rsidRDefault="00175789">
            <w:pPr>
              <w:rPr>
                <w:rFonts w:ascii="方正仿宋_GBK" w:eastAsia="方正仿宋_GBK"/>
                <w:color w:val="000000"/>
              </w:rPr>
            </w:pPr>
            <w:r>
              <w:rPr>
                <w:rFonts w:ascii="方正仿宋_GBK" w:eastAsia="方正仿宋_GBK" w:hint="eastAsia"/>
                <w:color w:val="000000"/>
              </w:rPr>
              <w:t>一般公共预算拨款</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175789" w:rsidRDefault="00175789">
            <w:pPr>
              <w:rPr>
                <w:color w:val="000000"/>
                <w:sz w:val="18"/>
                <w:szCs w:val="18"/>
              </w:rPr>
            </w:pPr>
            <w:r>
              <w:rPr>
                <w:rFonts w:hint="eastAsia"/>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880"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791"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r>
      <w:tr w:rsidR="000952B1" w:rsidTr="00B91554">
        <w:trPr>
          <w:trHeight w:val="413"/>
          <w:jc w:val="center"/>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75789" w:rsidRDefault="00175789">
            <w:pPr>
              <w:rPr>
                <w:rFonts w:ascii="方正仿宋_GBK" w:eastAsia="方正仿宋_GBK"/>
                <w:color w:val="000000"/>
              </w:rPr>
            </w:pPr>
            <w:r>
              <w:rPr>
                <w:rFonts w:ascii="方正仿宋_GBK" w:eastAsia="方正仿宋_GBK" w:hint="eastAsia"/>
                <w:color w:val="000000"/>
              </w:rPr>
              <w:t>政府性基金预算拨款</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175789" w:rsidRDefault="00175789">
            <w:pPr>
              <w:rPr>
                <w:color w:val="000000"/>
                <w:sz w:val="18"/>
                <w:szCs w:val="18"/>
              </w:rPr>
            </w:pPr>
            <w:r>
              <w:rPr>
                <w:rFonts w:hint="eastAsia"/>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880"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791"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r>
      <w:tr w:rsidR="000952B1" w:rsidTr="00B91554">
        <w:trPr>
          <w:trHeight w:val="413"/>
          <w:jc w:val="center"/>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175789" w:rsidRDefault="00175789">
            <w:pPr>
              <w:rPr>
                <w:rFonts w:ascii="方正仿宋_GBK" w:eastAsia="方正仿宋_GBK"/>
                <w:color w:val="000000"/>
              </w:rPr>
            </w:pPr>
            <w:r>
              <w:rPr>
                <w:rFonts w:ascii="方正仿宋_GBK" w:eastAsia="方正仿宋_GBK" w:hint="eastAsia"/>
                <w:color w:val="000000"/>
              </w:rPr>
              <w:t>国有资本经营收入</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410" w:type="dxa"/>
            <w:tcBorders>
              <w:top w:val="nil"/>
              <w:left w:val="nil"/>
              <w:bottom w:val="single" w:sz="4" w:space="0" w:color="000000"/>
              <w:right w:val="single" w:sz="4" w:space="0" w:color="000000"/>
            </w:tcBorders>
            <w:shd w:val="clear" w:color="auto" w:fill="auto"/>
            <w:vAlign w:val="center"/>
            <w:hideMark/>
          </w:tcPr>
          <w:p w:rsidR="00175789" w:rsidRDefault="00175789">
            <w:pPr>
              <w:rPr>
                <w:color w:val="000000"/>
                <w:sz w:val="18"/>
                <w:szCs w:val="18"/>
              </w:rPr>
            </w:pPr>
            <w:r>
              <w:rPr>
                <w:rFonts w:hint="eastAsia"/>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2126" w:type="dxa"/>
            <w:gridSpan w:val="3"/>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880"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c>
          <w:tcPr>
            <w:tcW w:w="1791" w:type="dxa"/>
            <w:tcBorders>
              <w:top w:val="nil"/>
              <w:left w:val="nil"/>
              <w:bottom w:val="single" w:sz="4" w:space="0" w:color="000000"/>
              <w:right w:val="single" w:sz="4" w:space="0" w:color="000000"/>
            </w:tcBorders>
            <w:shd w:val="clear" w:color="auto" w:fill="auto"/>
            <w:vAlign w:val="center"/>
            <w:hideMark/>
          </w:tcPr>
          <w:p w:rsidR="00175789" w:rsidRDefault="00175789">
            <w:pPr>
              <w:jc w:val="right"/>
              <w:rPr>
                <w:color w:val="000000"/>
                <w:sz w:val="18"/>
                <w:szCs w:val="18"/>
              </w:rPr>
            </w:pPr>
            <w:r>
              <w:rPr>
                <w:rFonts w:hint="eastAsia"/>
                <w:color w:val="000000"/>
                <w:sz w:val="18"/>
                <w:szCs w:val="18"/>
              </w:rPr>
              <w:t xml:space="preserve">　</w:t>
            </w:r>
          </w:p>
        </w:tc>
      </w:tr>
      <w:tr w:rsidR="000952B1" w:rsidTr="00B91554">
        <w:trPr>
          <w:trHeight w:val="484"/>
          <w:jc w:val="center"/>
        </w:trPr>
        <w:tc>
          <w:tcPr>
            <w:tcW w:w="2567" w:type="dxa"/>
            <w:tcBorders>
              <w:top w:val="nil"/>
              <w:left w:val="single" w:sz="4" w:space="0" w:color="000000"/>
              <w:bottom w:val="single" w:sz="4" w:space="0" w:color="000000"/>
              <w:right w:val="single" w:sz="4" w:space="0" w:color="000000"/>
            </w:tcBorders>
            <w:shd w:val="clear" w:color="auto" w:fill="auto"/>
            <w:noWrap/>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收入合计</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241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center"/>
              <w:rPr>
                <w:rFonts w:ascii="方正仿宋_GBK" w:eastAsia="方正仿宋_GBK"/>
                <w:b/>
                <w:bCs/>
                <w:color w:val="000000"/>
              </w:rPr>
            </w:pPr>
            <w:r>
              <w:rPr>
                <w:rFonts w:ascii="方正仿宋_GBK" w:eastAsia="方正仿宋_GBK" w:hint="eastAsia"/>
                <w:b/>
                <w:bCs/>
                <w:color w:val="000000"/>
              </w:rPr>
              <w:t>支出合计</w:t>
            </w:r>
          </w:p>
        </w:tc>
        <w:tc>
          <w:tcPr>
            <w:tcW w:w="992"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2126" w:type="dxa"/>
            <w:gridSpan w:val="3"/>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198.37</w:t>
            </w:r>
          </w:p>
        </w:tc>
        <w:tc>
          <w:tcPr>
            <w:tcW w:w="1880"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 xml:space="preserve">　</w:t>
            </w:r>
          </w:p>
        </w:tc>
        <w:tc>
          <w:tcPr>
            <w:tcW w:w="1791" w:type="dxa"/>
            <w:tcBorders>
              <w:top w:val="nil"/>
              <w:left w:val="nil"/>
              <w:bottom w:val="single" w:sz="4" w:space="0" w:color="000000"/>
              <w:right w:val="single" w:sz="4" w:space="0" w:color="000000"/>
            </w:tcBorders>
            <w:shd w:val="clear" w:color="auto" w:fill="auto"/>
            <w:noWrap/>
            <w:vAlign w:val="center"/>
            <w:hideMark/>
          </w:tcPr>
          <w:p w:rsidR="00175789" w:rsidRDefault="00175789">
            <w:pPr>
              <w:jc w:val="right"/>
              <w:rPr>
                <w:rFonts w:ascii="Times New Roman" w:hAnsi="Times New Roman" w:cs="Times New Roman"/>
                <w:b/>
                <w:bCs/>
                <w:color w:val="000000"/>
              </w:rPr>
            </w:pPr>
            <w:r>
              <w:rPr>
                <w:rFonts w:ascii="Times New Roman" w:hAnsi="Times New Roman" w:cs="Times New Roman"/>
                <w:b/>
                <w:bCs/>
                <w:color w:val="000000"/>
              </w:rPr>
              <w:t xml:space="preserve">　</w:t>
            </w:r>
          </w:p>
        </w:tc>
      </w:tr>
    </w:tbl>
    <w:p w:rsidR="001D25E7" w:rsidRDefault="001D25E7">
      <w:pPr>
        <w:rPr>
          <w:rFonts w:ascii="方正黑体_GBK" w:eastAsia="方正黑体_GBK" w:hAnsi="方正黑体_GBK" w:cs="方正黑体_GBK"/>
          <w:bCs/>
          <w:sz w:val="32"/>
          <w:szCs w:val="32"/>
        </w:rPr>
      </w:pPr>
      <w:r>
        <w:rPr>
          <w:rFonts w:ascii="方正黑体_GBK" w:eastAsia="方正黑体_GBK" w:hAnsi="方正黑体_GBK" w:cs="方正黑体_GBK"/>
          <w:bCs/>
          <w:sz w:val="32"/>
          <w:szCs w:val="32"/>
        </w:rPr>
        <w:br w:type="page"/>
      </w:r>
    </w:p>
    <w:p w:rsidR="001D25E7" w:rsidRDefault="001D25E7">
      <w:pPr>
        <w:spacing w:line="580" w:lineRule="exact"/>
        <w:rPr>
          <w:rFonts w:ascii="方正黑体_GBK" w:eastAsia="方正黑体_GBK" w:hAnsi="方正黑体_GBK" w:cs="方正黑体_GBK"/>
          <w:bCs/>
          <w:sz w:val="32"/>
          <w:szCs w:val="32"/>
        </w:rPr>
        <w:sectPr w:rsidR="001D25E7">
          <w:footerReference w:type="even" r:id="rId7"/>
          <w:footerReference w:type="default" r:id="rId8"/>
          <w:pgSz w:w="16840" w:h="11907" w:orient="landscape"/>
          <w:pgMar w:top="1531" w:right="1985" w:bottom="1531" w:left="2098" w:header="851" w:footer="992" w:gutter="0"/>
          <w:pgNumType w:fmt="numberInDash"/>
          <w:cols w:space="720"/>
          <w:docGrid w:type="lines" w:linePitch="326"/>
        </w:sectPr>
      </w:pPr>
    </w:p>
    <w:p w:rsidR="00AF7481" w:rsidRDefault="0024595B">
      <w:pPr>
        <w:spacing w:line="580" w:lineRule="exact"/>
        <w:rPr>
          <w:rFonts w:ascii="方正黑体_GBK" w:eastAsia="方正黑体_GBK" w:hAnsi="方正黑体_GBK" w:cs="方正黑体_GBK"/>
          <w:bCs/>
          <w:sz w:val="32"/>
          <w:szCs w:val="32"/>
        </w:rPr>
      </w:pPr>
      <w:r w:rsidRPr="007A0FA4">
        <w:rPr>
          <w:rFonts w:ascii="方正黑体_GBK" w:eastAsia="方正黑体_GBK" w:hAnsi="方正黑体_GBK" w:cs="方正黑体_GBK" w:hint="eastAsia"/>
          <w:bCs/>
          <w:sz w:val="32"/>
          <w:szCs w:val="32"/>
        </w:rPr>
        <w:lastRenderedPageBreak/>
        <w:t>附件2</w:t>
      </w:r>
    </w:p>
    <w:p w:rsidR="00BD1730" w:rsidRPr="007A0FA4" w:rsidRDefault="00BD1730" w:rsidP="00467656">
      <w:pPr>
        <w:spacing w:line="300" w:lineRule="exact"/>
        <w:rPr>
          <w:rFonts w:ascii="方正黑体_GBK" w:eastAsia="方正黑体_GBK" w:hAnsi="方正黑体_GBK" w:cs="方正黑体_GBK"/>
          <w:bCs/>
          <w:sz w:val="32"/>
          <w:szCs w:val="32"/>
        </w:rPr>
      </w:pPr>
    </w:p>
    <w:tbl>
      <w:tblPr>
        <w:tblW w:w="9966" w:type="dxa"/>
        <w:jc w:val="center"/>
        <w:tblLook w:val="04A0" w:firstRow="1" w:lastRow="0" w:firstColumn="1" w:lastColumn="0" w:noHBand="0" w:noVBand="1"/>
      </w:tblPr>
      <w:tblGrid>
        <w:gridCol w:w="1480"/>
        <w:gridCol w:w="3965"/>
        <w:gridCol w:w="1417"/>
        <w:gridCol w:w="1559"/>
        <w:gridCol w:w="1545"/>
      </w:tblGrid>
      <w:tr w:rsidR="007A0FA4" w:rsidTr="00355971">
        <w:trPr>
          <w:trHeight w:val="682"/>
          <w:jc w:val="center"/>
        </w:trPr>
        <w:tc>
          <w:tcPr>
            <w:tcW w:w="9966" w:type="dxa"/>
            <w:gridSpan w:val="5"/>
            <w:vMerge w:val="restart"/>
            <w:tcBorders>
              <w:top w:val="nil"/>
              <w:left w:val="nil"/>
              <w:bottom w:val="nil"/>
              <w:right w:val="nil"/>
            </w:tcBorders>
            <w:shd w:val="clear" w:color="auto" w:fill="auto"/>
            <w:vAlign w:val="center"/>
            <w:hideMark/>
          </w:tcPr>
          <w:p w:rsidR="007A0FA4" w:rsidRPr="001D25E7" w:rsidRDefault="00440197" w:rsidP="00034428">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7A0FA4" w:rsidRPr="001D25E7">
              <w:rPr>
                <w:rFonts w:ascii="方正小标宋_GBK" w:eastAsia="方正小标宋_GBK" w:hint="eastAsia"/>
                <w:color w:val="000000"/>
                <w:sz w:val="44"/>
                <w:szCs w:val="44"/>
              </w:rPr>
              <w:t>九龙坡区科学技术信息中心一般公共预算财政拨款支出预算表</w:t>
            </w:r>
          </w:p>
        </w:tc>
      </w:tr>
      <w:tr w:rsidR="007A0FA4" w:rsidTr="00355971">
        <w:trPr>
          <w:trHeight w:val="434"/>
          <w:jc w:val="center"/>
        </w:trPr>
        <w:tc>
          <w:tcPr>
            <w:tcW w:w="9966" w:type="dxa"/>
            <w:gridSpan w:val="5"/>
            <w:vMerge/>
            <w:tcBorders>
              <w:top w:val="nil"/>
              <w:left w:val="nil"/>
              <w:bottom w:val="nil"/>
              <w:right w:val="nil"/>
            </w:tcBorders>
            <w:vAlign w:val="center"/>
            <w:hideMark/>
          </w:tcPr>
          <w:p w:rsidR="007A0FA4" w:rsidRDefault="007A0FA4">
            <w:pPr>
              <w:rPr>
                <w:rFonts w:ascii="方正小标宋_GBK" w:eastAsia="方正小标宋_GBK"/>
                <w:color w:val="000000"/>
                <w:sz w:val="28"/>
                <w:szCs w:val="28"/>
              </w:rPr>
            </w:pPr>
          </w:p>
        </w:tc>
      </w:tr>
      <w:tr w:rsidR="007A0FA4" w:rsidTr="00355971">
        <w:trPr>
          <w:trHeight w:val="413"/>
          <w:jc w:val="center"/>
        </w:trPr>
        <w:tc>
          <w:tcPr>
            <w:tcW w:w="1480" w:type="dxa"/>
            <w:tcBorders>
              <w:top w:val="nil"/>
              <w:left w:val="nil"/>
              <w:bottom w:val="nil"/>
              <w:right w:val="nil"/>
            </w:tcBorders>
            <w:shd w:val="clear" w:color="auto" w:fill="auto"/>
            <w:vAlign w:val="center"/>
            <w:hideMark/>
          </w:tcPr>
          <w:p w:rsidR="007A0FA4" w:rsidRDefault="007A0FA4">
            <w:pPr>
              <w:rPr>
                <w:sz w:val="18"/>
                <w:szCs w:val="18"/>
              </w:rPr>
            </w:pPr>
          </w:p>
        </w:tc>
        <w:tc>
          <w:tcPr>
            <w:tcW w:w="3965" w:type="dxa"/>
            <w:tcBorders>
              <w:top w:val="nil"/>
              <w:left w:val="nil"/>
              <w:bottom w:val="nil"/>
              <w:right w:val="nil"/>
            </w:tcBorders>
            <w:shd w:val="clear" w:color="auto" w:fill="auto"/>
            <w:vAlign w:val="center"/>
            <w:hideMark/>
          </w:tcPr>
          <w:p w:rsidR="007A0FA4" w:rsidRDefault="007A0FA4">
            <w:pPr>
              <w:rPr>
                <w:sz w:val="18"/>
                <w:szCs w:val="18"/>
              </w:rPr>
            </w:pPr>
          </w:p>
        </w:tc>
        <w:tc>
          <w:tcPr>
            <w:tcW w:w="1417" w:type="dxa"/>
            <w:tcBorders>
              <w:top w:val="nil"/>
              <w:left w:val="nil"/>
              <w:bottom w:val="nil"/>
              <w:right w:val="nil"/>
            </w:tcBorders>
            <w:shd w:val="clear" w:color="auto" w:fill="auto"/>
            <w:vAlign w:val="center"/>
            <w:hideMark/>
          </w:tcPr>
          <w:p w:rsidR="007A0FA4" w:rsidRDefault="007A0FA4">
            <w:pPr>
              <w:rPr>
                <w:sz w:val="18"/>
                <w:szCs w:val="18"/>
              </w:rPr>
            </w:pPr>
          </w:p>
        </w:tc>
        <w:tc>
          <w:tcPr>
            <w:tcW w:w="1559" w:type="dxa"/>
            <w:tcBorders>
              <w:top w:val="nil"/>
              <w:left w:val="nil"/>
              <w:bottom w:val="nil"/>
              <w:right w:val="nil"/>
            </w:tcBorders>
            <w:shd w:val="clear" w:color="auto" w:fill="auto"/>
            <w:vAlign w:val="center"/>
            <w:hideMark/>
          </w:tcPr>
          <w:p w:rsidR="007A0FA4" w:rsidRDefault="007A0FA4">
            <w:pPr>
              <w:rPr>
                <w:sz w:val="18"/>
                <w:szCs w:val="18"/>
              </w:rPr>
            </w:pPr>
          </w:p>
        </w:tc>
        <w:tc>
          <w:tcPr>
            <w:tcW w:w="1545" w:type="dxa"/>
            <w:tcBorders>
              <w:top w:val="nil"/>
              <w:left w:val="nil"/>
              <w:bottom w:val="nil"/>
              <w:right w:val="nil"/>
            </w:tcBorders>
            <w:shd w:val="clear" w:color="auto" w:fill="auto"/>
            <w:noWrap/>
            <w:vAlign w:val="center"/>
            <w:hideMark/>
          </w:tcPr>
          <w:p w:rsidR="007A0FA4" w:rsidRDefault="007A0FA4">
            <w:pPr>
              <w:jc w:val="right"/>
              <w:rPr>
                <w:rFonts w:ascii="方正楷体_GBK" w:eastAsia="方正楷体_GBK"/>
                <w:color w:val="000000"/>
                <w:sz w:val="20"/>
                <w:szCs w:val="20"/>
              </w:rPr>
            </w:pPr>
            <w:r w:rsidRPr="00CC1773">
              <w:rPr>
                <w:rFonts w:ascii="方正楷体_GBK" w:eastAsia="方正楷体_GBK" w:hint="eastAsia"/>
                <w:color w:val="000000"/>
                <w:sz w:val="22"/>
                <w:szCs w:val="20"/>
              </w:rPr>
              <w:t>单位：万元</w:t>
            </w:r>
          </w:p>
        </w:tc>
      </w:tr>
      <w:tr w:rsidR="007A0FA4" w:rsidTr="00355971">
        <w:trPr>
          <w:trHeight w:val="690"/>
          <w:jc w:val="center"/>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功能分类科目</w:t>
            </w:r>
          </w:p>
        </w:tc>
        <w:tc>
          <w:tcPr>
            <w:tcW w:w="4521" w:type="dxa"/>
            <w:gridSpan w:val="3"/>
            <w:tcBorders>
              <w:top w:val="single" w:sz="4" w:space="0" w:color="000000"/>
              <w:left w:val="nil"/>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2024年预算数</w:t>
            </w:r>
          </w:p>
        </w:tc>
      </w:tr>
      <w:tr w:rsidR="007A0FA4" w:rsidTr="00355971">
        <w:trPr>
          <w:trHeight w:val="585"/>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 xml:space="preserve"> 科目编码</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科目名称</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小计</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 xml:space="preserve">基本支出 </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center"/>
              <w:rPr>
                <w:rFonts w:ascii="方正黑体_GBK" w:eastAsia="方正黑体_GBK"/>
                <w:color w:val="000000"/>
              </w:rPr>
            </w:pPr>
            <w:r>
              <w:rPr>
                <w:rFonts w:ascii="方正黑体_GBK" w:eastAsia="方正黑体_GBK" w:hint="eastAsia"/>
                <w:color w:val="000000"/>
              </w:rPr>
              <w:t xml:space="preserve">项目支出 </w:t>
            </w:r>
          </w:p>
        </w:tc>
      </w:tr>
      <w:tr w:rsidR="007A0FA4" w:rsidTr="00355971">
        <w:trPr>
          <w:trHeight w:val="379"/>
          <w:jc w:val="center"/>
        </w:trPr>
        <w:tc>
          <w:tcPr>
            <w:tcW w:w="54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FA4" w:rsidRDefault="007A0FA4">
            <w:pPr>
              <w:jc w:val="center"/>
              <w:rPr>
                <w:rFonts w:ascii="方正仿宋_GBK" w:eastAsia="方正仿宋_GBK"/>
                <w:b/>
                <w:bCs/>
                <w:color w:val="000000"/>
                <w:sz w:val="20"/>
                <w:szCs w:val="20"/>
              </w:rPr>
            </w:pPr>
            <w:r>
              <w:rPr>
                <w:rFonts w:ascii="方正仿宋_GBK" w:eastAsia="方正仿宋_GBK" w:hint="eastAsia"/>
                <w:b/>
                <w:bCs/>
                <w:color w:val="000000"/>
                <w:sz w:val="20"/>
                <w:szCs w:val="20"/>
              </w:rPr>
              <w:t>合计</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198.37</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198.37</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206</w:t>
            </w:r>
          </w:p>
        </w:tc>
        <w:tc>
          <w:tcPr>
            <w:tcW w:w="3965" w:type="dxa"/>
            <w:tcBorders>
              <w:top w:val="nil"/>
              <w:left w:val="nil"/>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科学技术支出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rsidP="00D345B5">
            <w:pPr>
              <w:rPr>
                <w:rFonts w:ascii="方正仿宋_GBK" w:eastAsia="方正仿宋_GBK"/>
                <w:color w:val="000000"/>
                <w:sz w:val="20"/>
                <w:szCs w:val="20"/>
              </w:rPr>
            </w:pPr>
            <w:r w:rsidRPr="007975CA">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20601</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rsidP="00D345B5">
            <w:pPr>
              <w:rPr>
                <w:rFonts w:ascii="方正仿宋_GBK" w:eastAsia="方正仿宋_GBK"/>
                <w:color w:val="000000"/>
                <w:sz w:val="20"/>
                <w:szCs w:val="20"/>
              </w:rPr>
            </w:pPr>
            <w:r w:rsidRPr="007975CA">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科学技术管理事务</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rsidP="00D345B5">
            <w:pPr>
              <w:rPr>
                <w:rFonts w:ascii="方正仿宋_GBK" w:eastAsia="方正仿宋_GBK"/>
                <w:color w:val="000000"/>
                <w:sz w:val="20"/>
                <w:szCs w:val="20"/>
              </w:rPr>
            </w:pPr>
            <w:r w:rsidRPr="007975CA">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2060199</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rsidP="00D345B5">
            <w:pPr>
              <w:rPr>
                <w:rFonts w:ascii="方正仿宋_GBK" w:eastAsia="方正仿宋_GBK"/>
                <w:color w:val="000000"/>
                <w:sz w:val="20"/>
                <w:szCs w:val="20"/>
              </w:rPr>
            </w:pPr>
            <w:r w:rsidRPr="007975CA">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其他科学技术管理事务支出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144.72</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208</w:t>
            </w:r>
          </w:p>
        </w:tc>
        <w:tc>
          <w:tcPr>
            <w:tcW w:w="3965" w:type="dxa"/>
            <w:tcBorders>
              <w:top w:val="nil"/>
              <w:left w:val="nil"/>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社会保障和就业支出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31.11</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31.11</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7975CA" w:rsidP="00417AA5">
            <w:pPr>
              <w:rPr>
                <w:rFonts w:ascii="方正仿宋_GBK" w:eastAsia="方正仿宋_GBK"/>
                <w:color w:val="000000"/>
                <w:sz w:val="20"/>
                <w:szCs w:val="20"/>
              </w:rPr>
            </w:pPr>
            <w:r w:rsidRPr="007975CA">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20805</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行政事业单位养老支出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31.11</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31.11</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2080505</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机关事业单位基本养老保险缴费支出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2080506</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机关事业单位职业年金缴费支出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2080599</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其他行政事业单位养老支出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17.04</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17.04</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210</w:t>
            </w:r>
          </w:p>
        </w:tc>
        <w:tc>
          <w:tcPr>
            <w:tcW w:w="3965" w:type="dxa"/>
            <w:tcBorders>
              <w:top w:val="nil"/>
              <w:left w:val="nil"/>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卫生健康支出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21011</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行政事业单位医疗</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8.34</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2101102</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事业单位医疗</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6.26</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2101199</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其他行政事业单位医疗支出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221</w:t>
            </w:r>
          </w:p>
        </w:tc>
        <w:tc>
          <w:tcPr>
            <w:tcW w:w="3965" w:type="dxa"/>
            <w:tcBorders>
              <w:top w:val="nil"/>
              <w:left w:val="nil"/>
              <w:bottom w:val="single" w:sz="4" w:space="0" w:color="000000"/>
              <w:right w:val="single" w:sz="4" w:space="0" w:color="000000"/>
            </w:tcBorders>
            <w:shd w:val="clear" w:color="auto" w:fill="auto"/>
            <w:noWrap/>
            <w:vAlign w:val="center"/>
            <w:hideMark/>
          </w:tcPr>
          <w:p w:rsidR="007A0FA4" w:rsidRDefault="007A0FA4">
            <w:pPr>
              <w:rPr>
                <w:rFonts w:ascii="方正仿宋_GBK" w:eastAsia="方正仿宋_GBK"/>
                <w:color w:val="000000"/>
                <w:sz w:val="20"/>
                <w:szCs w:val="20"/>
              </w:rPr>
            </w:pPr>
            <w:r>
              <w:rPr>
                <w:rFonts w:ascii="方正仿宋_GBK" w:eastAsia="方正仿宋_GBK" w:hint="eastAsia"/>
                <w:color w:val="000000"/>
                <w:sz w:val="20"/>
                <w:szCs w:val="20"/>
              </w:rPr>
              <w:t>住房保障支出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14.20</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14.20</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22102</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住房改革支出</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14.20</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14.20</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2210201</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住房公积金</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12.28</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12.28</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7A0FA4" w:rsidTr="00355971">
        <w:trPr>
          <w:trHeight w:val="379"/>
          <w:jc w:val="center"/>
        </w:trPr>
        <w:tc>
          <w:tcPr>
            <w:tcW w:w="1480" w:type="dxa"/>
            <w:tcBorders>
              <w:top w:val="nil"/>
              <w:left w:val="single" w:sz="4" w:space="0" w:color="000000"/>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2210203</w:t>
            </w:r>
          </w:p>
        </w:tc>
        <w:tc>
          <w:tcPr>
            <w:tcW w:w="3965" w:type="dxa"/>
            <w:tcBorders>
              <w:top w:val="nil"/>
              <w:left w:val="nil"/>
              <w:bottom w:val="single" w:sz="4" w:space="0" w:color="000000"/>
              <w:right w:val="single" w:sz="4" w:space="0" w:color="000000"/>
            </w:tcBorders>
            <w:shd w:val="clear" w:color="auto" w:fill="auto"/>
            <w:vAlign w:val="center"/>
            <w:hideMark/>
          </w:tcPr>
          <w:p w:rsidR="007A0FA4" w:rsidRDefault="00D345B5">
            <w:pPr>
              <w:rPr>
                <w:rFonts w:ascii="方正仿宋_GBK" w:eastAsia="方正仿宋_GBK"/>
                <w:color w:val="000000"/>
                <w:sz w:val="20"/>
                <w:szCs w:val="20"/>
              </w:rPr>
            </w:pPr>
            <w:r>
              <w:rPr>
                <w:rFonts w:ascii="方正仿宋_GBK" w:eastAsia="方正仿宋_GBK" w:hint="eastAsia"/>
                <w:color w:val="000000"/>
                <w:sz w:val="20"/>
                <w:szCs w:val="20"/>
              </w:rPr>
              <w:t xml:space="preserve">　　</w:t>
            </w:r>
            <w:r w:rsidR="007A0FA4">
              <w:rPr>
                <w:rFonts w:ascii="方正仿宋_GBK" w:eastAsia="方正仿宋_GBK" w:hint="eastAsia"/>
                <w:color w:val="000000"/>
                <w:sz w:val="20"/>
                <w:szCs w:val="20"/>
              </w:rPr>
              <w:t>购房补贴</w:t>
            </w:r>
          </w:p>
        </w:tc>
        <w:tc>
          <w:tcPr>
            <w:tcW w:w="1417"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1559"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1.92</w:t>
            </w:r>
          </w:p>
        </w:tc>
        <w:tc>
          <w:tcPr>
            <w:tcW w:w="1545" w:type="dxa"/>
            <w:tcBorders>
              <w:top w:val="nil"/>
              <w:left w:val="nil"/>
              <w:bottom w:val="single" w:sz="4" w:space="0" w:color="000000"/>
              <w:right w:val="single" w:sz="4" w:space="0" w:color="000000"/>
            </w:tcBorders>
            <w:shd w:val="clear" w:color="auto" w:fill="auto"/>
            <w:vAlign w:val="center"/>
            <w:hideMark/>
          </w:tcPr>
          <w:p w:rsidR="007A0FA4" w:rsidRDefault="007A0FA4">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1D25E7" w:rsidRDefault="001D25E7">
      <w:pPr>
        <w:spacing w:line="580" w:lineRule="exact"/>
        <w:rPr>
          <w:rFonts w:ascii="方正黑体_GBK" w:eastAsia="方正黑体_GBK" w:hAnsi="方正黑体_GBK" w:cs="方正黑体_GBK"/>
          <w:bCs/>
          <w:color w:val="FF0000"/>
          <w:sz w:val="32"/>
          <w:szCs w:val="32"/>
        </w:rPr>
        <w:sectPr w:rsidR="001D25E7" w:rsidSect="001D25E7">
          <w:pgSz w:w="11907" w:h="16840"/>
          <w:pgMar w:top="1985" w:right="1531" w:bottom="2098" w:left="1531" w:header="851" w:footer="992" w:gutter="0"/>
          <w:pgNumType w:fmt="numberInDash"/>
          <w:cols w:space="720"/>
          <w:docGrid w:type="lines" w:linePitch="326"/>
        </w:sectPr>
      </w:pPr>
    </w:p>
    <w:p w:rsidR="0024595B" w:rsidRDefault="0024595B">
      <w:pPr>
        <w:spacing w:line="580" w:lineRule="exact"/>
        <w:rPr>
          <w:rFonts w:ascii="方正黑体_GBK" w:eastAsia="方正黑体_GBK" w:hAnsi="方正黑体_GBK" w:cs="方正黑体_GBK"/>
          <w:bCs/>
          <w:sz w:val="32"/>
          <w:szCs w:val="32"/>
        </w:rPr>
      </w:pPr>
      <w:r w:rsidRPr="0071464C">
        <w:rPr>
          <w:rFonts w:ascii="方正黑体_GBK" w:eastAsia="方正黑体_GBK" w:hAnsi="方正黑体_GBK" w:cs="方正黑体_GBK" w:hint="eastAsia"/>
          <w:bCs/>
          <w:sz w:val="32"/>
          <w:szCs w:val="32"/>
        </w:rPr>
        <w:lastRenderedPageBreak/>
        <w:t>附件3</w:t>
      </w:r>
    </w:p>
    <w:p w:rsidR="00467656" w:rsidRPr="0071464C" w:rsidRDefault="00467656" w:rsidP="00467656">
      <w:pPr>
        <w:spacing w:line="300" w:lineRule="exact"/>
        <w:rPr>
          <w:rFonts w:ascii="方正黑体_GBK" w:eastAsia="方正黑体_GBK" w:hAnsi="方正黑体_GBK" w:cs="方正黑体_GBK"/>
          <w:bCs/>
          <w:sz w:val="32"/>
          <w:szCs w:val="32"/>
        </w:rPr>
      </w:pPr>
    </w:p>
    <w:tbl>
      <w:tblPr>
        <w:tblW w:w="9764" w:type="dxa"/>
        <w:jc w:val="center"/>
        <w:tblLook w:val="04A0" w:firstRow="1" w:lastRow="0" w:firstColumn="1" w:lastColumn="0" w:noHBand="0" w:noVBand="1"/>
      </w:tblPr>
      <w:tblGrid>
        <w:gridCol w:w="1433"/>
        <w:gridCol w:w="3387"/>
        <w:gridCol w:w="943"/>
        <w:gridCol w:w="1610"/>
        <w:gridCol w:w="2391"/>
      </w:tblGrid>
      <w:tr w:rsidR="00467656" w:rsidTr="00B91554">
        <w:trPr>
          <w:trHeight w:val="682"/>
          <w:jc w:val="center"/>
        </w:trPr>
        <w:tc>
          <w:tcPr>
            <w:tcW w:w="9764" w:type="dxa"/>
            <w:gridSpan w:val="5"/>
            <w:vMerge w:val="restart"/>
            <w:tcBorders>
              <w:top w:val="nil"/>
              <w:left w:val="nil"/>
              <w:bottom w:val="nil"/>
              <w:right w:val="nil"/>
            </w:tcBorders>
            <w:shd w:val="clear" w:color="auto" w:fill="auto"/>
            <w:noWrap/>
            <w:vAlign w:val="center"/>
            <w:hideMark/>
          </w:tcPr>
          <w:p w:rsidR="00467656" w:rsidRPr="00467656" w:rsidRDefault="00440197" w:rsidP="00034428">
            <w:pPr>
              <w:adjustRightInd w:val="0"/>
              <w:snapToGrid w:val="0"/>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467656" w:rsidRPr="00467656">
              <w:rPr>
                <w:rFonts w:ascii="方正小标宋_GBK" w:eastAsia="方正小标宋_GBK" w:hint="eastAsia"/>
                <w:color w:val="000000"/>
                <w:sz w:val="44"/>
                <w:szCs w:val="44"/>
              </w:rPr>
              <w:t>九龙坡区科学技术信息中心一般公共预算财政拨款基本支出预算表</w:t>
            </w:r>
          </w:p>
        </w:tc>
      </w:tr>
      <w:tr w:rsidR="00467656" w:rsidTr="00B91554">
        <w:trPr>
          <w:trHeight w:val="600"/>
          <w:jc w:val="center"/>
        </w:trPr>
        <w:tc>
          <w:tcPr>
            <w:tcW w:w="9764" w:type="dxa"/>
            <w:gridSpan w:val="5"/>
            <w:vMerge/>
            <w:tcBorders>
              <w:top w:val="nil"/>
              <w:left w:val="nil"/>
              <w:bottom w:val="nil"/>
              <w:right w:val="nil"/>
            </w:tcBorders>
            <w:vAlign w:val="center"/>
            <w:hideMark/>
          </w:tcPr>
          <w:p w:rsidR="00467656" w:rsidRDefault="00467656" w:rsidP="00034428">
            <w:pPr>
              <w:adjustRightInd w:val="0"/>
              <w:snapToGrid w:val="0"/>
              <w:spacing w:line="600" w:lineRule="exact"/>
              <w:rPr>
                <w:rFonts w:ascii="方正小标宋_GBK" w:eastAsia="方正小标宋_GBK"/>
                <w:color w:val="000000"/>
                <w:sz w:val="28"/>
                <w:szCs w:val="28"/>
              </w:rPr>
            </w:pPr>
          </w:p>
        </w:tc>
      </w:tr>
      <w:tr w:rsidR="00467656" w:rsidTr="00B91554">
        <w:trPr>
          <w:trHeight w:val="327"/>
          <w:jc w:val="center"/>
        </w:trPr>
        <w:tc>
          <w:tcPr>
            <w:tcW w:w="9764" w:type="dxa"/>
            <w:gridSpan w:val="5"/>
            <w:tcBorders>
              <w:top w:val="nil"/>
              <w:left w:val="nil"/>
              <w:bottom w:val="nil"/>
              <w:right w:val="nil"/>
            </w:tcBorders>
            <w:shd w:val="clear" w:color="auto" w:fill="auto"/>
            <w:noWrap/>
            <w:vAlign w:val="center"/>
            <w:hideMark/>
          </w:tcPr>
          <w:p w:rsidR="00467656" w:rsidRPr="00034428" w:rsidRDefault="00467656" w:rsidP="00034428">
            <w:pPr>
              <w:adjustRightInd w:val="0"/>
              <w:snapToGrid w:val="0"/>
              <w:spacing w:line="600" w:lineRule="exact"/>
              <w:jc w:val="center"/>
              <w:rPr>
                <w:rFonts w:ascii="方正楷体_GBK" w:eastAsia="方正楷体_GBK"/>
                <w:color w:val="000000"/>
                <w:sz w:val="32"/>
                <w:szCs w:val="32"/>
              </w:rPr>
            </w:pPr>
            <w:r w:rsidRPr="00034428">
              <w:rPr>
                <w:rFonts w:ascii="方正楷体_GBK" w:eastAsia="方正楷体_GBK" w:hint="eastAsia"/>
                <w:color w:val="000000"/>
                <w:sz w:val="32"/>
                <w:szCs w:val="32"/>
              </w:rPr>
              <w:t>（部门预算支出经济分类科目）</w:t>
            </w:r>
          </w:p>
        </w:tc>
      </w:tr>
      <w:tr w:rsidR="00467656" w:rsidTr="00B91554">
        <w:trPr>
          <w:trHeight w:val="398"/>
          <w:jc w:val="center"/>
        </w:trPr>
        <w:tc>
          <w:tcPr>
            <w:tcW w:w="1433" w:type="dxa"/>
            <w:tcBorders>
              <w:top w:val="nil"/>
              <w:left w:val="nil"/>
              <w:bottom w:val="nil"/>
              <w:right w:val="nil"/>
            </w:tcBorders>
            <w:shd w:val="clear" w:color="auto" w:fill="auto"/>
            <w:noWrap/>
            <w:vAlign w:val="center"/>
            <w:hideMark/>
          </w:tcPr>
          <w:p w:rsidR="00467656" w:rsidRDefault="00467656">
            <w:pPr>
              <w:rPr>
                <w:color w:val="000000"/>
                <w:sz w:val="18"/>
                <w:szCs w:val="18"/>
              </w:rPr>
            </w:pPr>
            <w:r>
              <w:rPr>
                <w:rFonts w:hint="eastAsia"/>
                <w:color w:val="000000"/>
                <w:sz w:val="18"/>
                <w:szCs w:val="18"/>
              </w:rPr>
              <w:t xml:space="preserve">　</w:t>
            </w:r>
          </w:p>
        </w:tc>
        <w:tc>
          <w:tcPr>
            <w:tcW w:w="3387" w:type="dxa"/>
            <w:tcBorders>
              <w:top w:val="nil"/>
              <w:left w:val="nil"/>
              <w:bottom w:val="nil"/>
              <w:right w:val="nil"/>
            </w:tcBorders>
            <w:shd w:val="clear" w:color="auto" w:fill="auto"/>
            <w:noWrap/>
            <w:vAlign w:val="center"/>
            <w:hideMark/>
          </w:tcPr>
          <w:p w:rsidR="00467656" w:rsidRDefault="00467656">
            <w:pPr>
              <w:rPr>
                <w:color w:val="000000"/>
                <w:sz w:val="18"/>
                <w:szCs w:val="18"/>
              </w:rPr>
            </w:pPr>
            <w:r>
              <w:rPr>
                <w:rFonts w:hint="eastAsia"/>
                <w:color w:val="000000"/>
                <w:sz w:val="18"/>
                <w:szCs w:val="18"/>
              </w:rPr>
              <w:t xml:space="preserve">　</w:t>
            </w:r>
          </w:p>
        </w:tc>
        <w:tc>
          <w:tcPr>
            <w:tcW w:w="943" w:type="dxa"/>
            <w:tcBorders>
              <w:top w:val="nil"/>
              <w:left w:val="nil"/>
              <w:bottom w:val="nil"/>
              <w:right w:val="nil"/>
            </w:tcBorders>
            <w:shd w:val="clear" w:color="auto" w:fill="auto"/>
            <w:noWrap/>
            <w:vAlign w:val="center"/>
            <w:hideMark/>
          </w:tcPr>
          <w:p w:rsidR="00467656" w:rsidRDefault="00467656">
            <w:pPr>
              <w:rPr>
                <w:color w:val="000000"/>
                <w:sz w:val="18"/>
                <w:szCs w:val="18"/>
              </w:rPr>
            </w:pPr>
            <w:r>
              <w:rPr>
                <w:rFonts w:hint="eastAsia"/>
                <w:color w:val="000000"/>
                <w:sz w:val="18"/>
                <w:szCs w:val="18"/>
              </w:rPr>
              <w:t xml:space="preserve">　</w:t>
            </w:r>
          </w:p>
        </w:tc>
        <w:tc>
          <w:tcPr>
            <w:tcW w:w="1610" w:type="dxa"/>
            <w:tcBorders>
              <w:top w:val="nil"/>
              <w:left w:val="nil"/>
              <w:bottom w:val="nil"/>
              <w:right w:val="nil"/>
            </w:tcBorders>
            <w:shd w:val="clear" w:color="auto" w:fill="auto"/>
            <w:noWrap/>
            <w:vAlign w:val="center"/>
            <w:hideMark/>
          </w:tcPr>
          <w:p w:rsidR="00467656" w:rsidRDefault="00467656">
            <w:pPr>
              <w:rPr>
                <w:color w:val="000000"/>
                <w:sz w:val="18"/>
                <w:szCs w:val="18"/>
              </w:rPr>
            </w:pPr>
            <w:r>
              <w:rPr>
                <w:rFonts w:hint="eastAsia"/>
                <w:color w:val="000000"/>
                <w:sz w:val="18"/>
                <w:szCs w:val="18"/>
              </w:rPr>
              <w:t xml:space="preserve">　</w:t>
            </w:r>
          </w:p>
        </w:tc>
        <w:tc>
          <w:tcPr>
            <w:tcW w:w="2391" w:type="dxa"/>
            <w:tcBorders>
              <w:top w:val="nil"/>
              <w:left w:val="nil"/>
              <w:bottom w:val="nil"/>
              <w:right w:val="nil"/>
            </w:tcBorders>
            <w:shd w:val="clear" w:color="auto" w:fill="auto"/>
            <w:noWrap/>
            <w:vAlign w:val="center"/>
            <w:hideMark/>
          </w:tcPr>
          <w:p w:rsidR="00467656" w:rsidRPr="00CC1773" w:rsidRDefault="00467656">
            <w:pPr>
              <w:jc w:val="right"/>
              <w:rPr>
                <w:rFonts w:ascii="方正楷体_GBK" w:eastAsia="方正楷体_GBK"/>
                <w:color w:val="000000"/>
                <w:sz w:val="22"/>
                <w:szCs w:val="22"/>
              </w:rPr>
            </w:pPr>
            <w:r w:rsidRPr="00CC1773">
              <w:rPr>
                <w:rFonts w:ascii="方正楷体_GBK" w:eastAsia="方正楷体_GBK" w:hint="eastAsia"/>
                <w:color w:val="000000"/>
                <w:sz w:val="22"/>
                <w:szCs w:val="22"/>
              </w:rPr>
              <w:t>单位：万元</w:t>
            </w:r>
          </w:p>
        </w:tc>
      </w:tr>
      <w:tr w:rsidR="00467656" w:rsidTr="00B91554">
        <w:trPr>
          <w:trHeight w:val="724"/>
          <w:jc w:val="center"/>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经济分类科目</w:t>
            </w:r>
          </w:p>
        </w:tc>
        <w:tc>
          <w:tcPr>
            <w:tcW w:w="494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2024年基本支出</w:t>
            </w:r>
          </w:p>
        </w:tc>
      </w:tr>
      <w:tr w:rsidR="00467656" w:rsidTr="00B91554">
        <w:trPr>
          <w:trHeight w:val="552"/>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科目编码</w:t>
            </w:r>
          </w:p>
        </w:tc>
        <w:tc>
          <w:tcPr>
            <w:tcW w:w="3387"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科目名称</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总计</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人员经费</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center"/>
              <w:rPr>
                <w:rFonts w:ascii="方正黑体_GBK" w:eastAsia="方正黑体_GBK"/>
                <w:color w:val="000000"/>
              </w:rPr>
            </w:pPr>
            <w:r>
              <w:rPr>
                <w:rFonts w:ascii="方正黑体_GBK" w:eastAsia="方正黑体_GBK" w:hint="eastAsia"/>
                <w:color w:val="000000"/>
              </w:rPr>
              <w:t>日常公用经费</w:t>
            </w:r>
          </w:p>
        </w:tc>
      </w:tr>
      <w:tr w:rsidR="00467656" w:rsidTr="00B91554">
        <w:trPr>
          <w:trHeight w:val="398"/>
          <w:jc w:val="center"/>
        </w:trPr>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67656" w:rsidRDefault="00467656">
            <w:pPr>
              <w:jc w:val="center"/>
              <w:rPr>
                <w:rFonts w:ascii="方正仿宋_GBK" w:eastAsia="方正仿宋_GBK"/>
                <w:b/>
                <w:bCs/>
                <w:color w:val="000000"/>
                <w:sz w:val="20"/>
                <w:szCs w:val="20"/>
              </w:rPr>
            </w:pPr>
            <w:r>
              <w:rPr>
                <w:rFonts w:ascii="方正仿宋_GBK" w:eastAsia="方正仿宋_GBK" w:hint="eastAsia"/>
                <w:b/>
                <w:bCs/>
                <w:color w:val="000000"/>
                <w:sz w:val="20"/>
                <w:szCs w:val="20"/>
              </w:rPr>
              <w:t>合计</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198.37</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158.97</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39.40</w:t>
            </w:r>
          </w:p>
        </w:tc>
      </w:tr>
      <w:tr w:rsidR="00467656" w:rsidTr="00B91554">
        <w:trPr>
          <w:trHeight w:val="398"/>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301</w:t>
            </w:r>
          </w:p>
        </w:tc>
        <w:tc>
          <w:tcPr>
            <w:tcW w:w="3387" w:type="dxa"/>
            <w:tcBorders>
              <w:top w:val="nil"/>
              <w:left w:val="nil"/>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工资福利支出</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150.63</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140.74</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9.89</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30101</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基本工资</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30.95</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30.95</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30102</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津贴补贴</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3.16</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30106</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伙食补助费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9.89</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9.89</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30107</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绩效工资</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70.16</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70.16</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30108</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机关事业单位基本养老保险缴费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9.38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30109</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职业年金缴费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4.69</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30110</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职工基本医疗保险缴费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30112</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其他社会保障缴费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1.06</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30113</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住房公积金</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12.28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12.28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30114</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医疗费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2.48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30199</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其他工资福利支出</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1.60</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98"/>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302</w:t>
            </w:r>
          </w:p>
        </w:tc>
        <w:tc>
          <w:tcPr>
            <w:tcW w:w="3387" w:type="dxa"/>
            <w:tcBorders>
              <w:top w:val="nil"/>
              <w:left w:val="nil"/>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商品和服务支出</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rsidP="00D10E8D">
            <w:pPr>
              <w:jc w:val="right"/>
              <w:rPr>
                <w:rFonts w:ascii="Times New Roman" w:hAnsi="Times New Roman" w:cs="Times New Roman"/>
                <w:color w:val="000000"/>
                <w:sz w:val="20"/>
                <w:szCs w:val="20"/>
              </w:rPr>
            </w:pPr>
            <w:r>
              <w:rPr>
                <w:rFonts w:ascii="Times New Roman" w:hAnsi="Times New Roman" w:cs="Times New Roman"/>
                <w:color w:val="000000"/>
                <w:sz w:val="20"/>
                <w:szCs w:val="20"/>
              </w:rPr>
              <w:t>29.</w:t>
            </w:r>
            <w:r w:rsidR="00D10E8D">
              <w:rPr>
                <w:rFonts w:ascii="Times New Roman" w:hAnsi="Times New Roman" w:cs="Times New Roman" w:hint="eastAsia"/>
                <w:color w:val="000000"/>
                <w:sz w:val="20"/>
                <w:szCs w:val="20"/>
              </w:rPr>
              <w:t>79</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29.51</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30201</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办公费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4.85</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4.85</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30205</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水费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0.24</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0.24</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30206</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电费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1.98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1.98</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30207</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邮电费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0.80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0.80</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30209</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物业管理费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1.50</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30213</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维修（护）费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0.40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0.40</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30214</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租赁费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lastRenderedPageBreak/>
              <w:t> </w:t>
            </w:r>
            <w:r>
              <w:rPr>
                <w:rFonts w:ascii="方正仿宋_GBK" w:eastAsia="方正仿宋_GBK" w:hint="eastAsia"/>
                <w:color w:val="000000"/>
                <w:sz w:val="20"/>
                <w:szCs w:val="20"/>
              </w:rPr>
              <w:t>30216</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培训费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0.88</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0.88</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30228</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工会经费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8.17</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8.17</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30229</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福利费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2.05</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2.05</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30231</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公务用车运行维护费</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30299</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其他商品和服务支出</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6.92</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0.28</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6.64</w:t>
            </w:r>
          </w:p>
        </w:tc>
      </w:tr>
      <w:tr w:rsidR="00467656" w:rsidTr="00B91554">
        <w:trPr>
          <w:trHeight w:val="398"/>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303</w:t>
            </w:r>
          </w:p>
        </w:tc>
        <w:tc>
          <w:tcPr>
            <w:tcW w:w="3387" w:type="dxa"/>
            <w:tcBorders>
              <w:top w:val="nil"/>
              <w:left w:val="nil"/>
              <w:bottom w:val="single" w:sz="4" w:space="0" w:color="000000"/>
              <w:right w:val="single" w:sz="4" w:space="0" w:color="000000"/>
            </w:tcBorders>
            <w:shd w:val="clear" w:color="auto" w:fill="auto"/>
            <w:noWrap/>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对个人和家庭的补助</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17.95</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17.95</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30305</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生活补助</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16.56</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16.56</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467656" w:rsidTr="00B91554">
        <w:trPr>
          <w:trHeight w:val="379"/>
          <w:jc w:val="center"/>
        </w:trPr>
        <w:tc>
          <w:tcPr>
            <w:tcW w:w="1433" w:type="dxa"/>
            <w:tcBorders>
              <w:top w:val="nil"/>
              <w:left w:val="single" w:sz="4" w:space="0" w:color="000000"/>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30307</w:t>
            </w:r>
          </w:p>
        </w:tc>
        <w:tc>
          <w:tcPr>
            <w:tcW w:w="3387" w:type="dxa"/>
            <w:tcBorders>
              <w:top w:val="nil"/>
              <w:left w:val="nil"/>
              <w:bottom w:val="single" w:sz="4" w:space="0" w:color="000000"/>
              <w:right w:val="single" w:sz="4" w:space="0" w:color="000000"/>
            </w:tcBorders>
            <w:shd w:val="clear" w:color="auto" w:fill="auto"/>
            <w:vAlign w:val="center"/>
            <w:hideMark/>
          </w:tcPr>
          <w:p w:rsidR="00467656" w:rsidRDefault="00467656">
            <w:pPr>
              <w:rPr>
                <w:rFonts w:ascii="方正仿宋_GBK" w:eastAsia="方正仿宋_GBK"/>
                <w:color w:val="000000"/>
                <w:sz w:val="20"/>
                <w:szCs w:val="20"/>
              </w:rPr>
            </w:pPr>
            <w:r>
              <w:rPr>
                <w:rFonts w:ascii="方正仿宋_GBK" w:eastAsia="方正仿宋_GBK" w:hint="eastAsia"/>
                <w:color w:val="000000"/>
                <w:sz w:val="20"/>
                <w:szCs w:val="20"/>
              </w:rPr>
              <w:t> </w:t>
            </w:r>
            <w:r>
              <w:rPr>
                <w:rFonts w:ascii="方正仿宋_GBK" w:eastAsia="方正仿宋_GBK" w:hint="eastAsia"/>
                <w:color w:val="000000"/>
                <w:sz w:val="20"/>
                <w:szCs w:val="20"/>
              </w:rPr>
              <w:t>医疗费补助</w:t>
            </w:r>
          </w:p>
        </w:tc>
        <w:tc>
          <w:tcPr>
            <w:tcW w:w="943"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1610"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2391" w:type="dxa"/>
            <w:tcBorders>
              <w:top w:val="nil"/>
              <w:left w:val="nil"/>
              <w:bottom w:val="single" w:sz="4" w:space="0" w:color="000000"/>
              <w:right w:val="single" w:sz="4" w:space="0" w:color="000000"/>
            </w:tcBorders>
            <w:shd w:val="clear" w:color="auto" w:fill="auto"/>
            <w:noWrap/>
            <w:vAlign w:val="center"/>
            <w:hideMark/>
          </w:tcPr>
          <w:p w:rsidR="00467656" w:rsidRDefault="00467656">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67656" w:rsidRDefault="00467656">
      <w:pPr>
        <w:rPr>
          <w:rFonts w:ascii="方正黑体_GBK" w:eastAsia="方正黑体_GBK" w:hAnsi="方正黑体_GBK" w:cs="方正黑体_GBK"/>
          <w:bCs/>
          <w:color w:val="FF0000"/>
          <w:sz w:val="32"/>
          <w:szCs w:val="32"/>
        </w:rPr>
      </w:pPr>
      <w:r>
        <w:rPr>
          <w:rFonts w:ascii="方正黑体_GBK" w:eastAsia="方正黑体_GBK" w:hAnsi="方正黑体_GBK" w:cs="方正黑体_GBK"/>
          <w:bCs/>
          <w:color w:val="FF0000"/>
          <w:sz w:val="32"/>
          <w:szCs w:val="32"/>
        </w:rPr>
        <w:br w:type="page"/>
      </w:r>
    </w:p>
    <w:p w:rsidR="00467656" w:rsidRDefault="00467656">
      <w:pPr>
        <w:spacing w:line="580" w:lineRule="exact"/>
        <w:rPr>
          <w:rFonts w:ascii="方正黑体_GBK" w:eastAsia="方正黑体_GBK" w:hAnsi="方正黑体_GBK" w:cs="方正黑体_GBK"/>
          <w:bCs/>
          <w:color w:val="FF0000"/>
          <w:sz w:val="32"/>
          <w:szCs w:val="32"/>
        </w:rPr>
        <w:sectPr w:rsidR="00467656" w:rsidSect="00467656">
          <w:pgSz w:w="11907" w:h="16840"/>
          <w:pgMar w:top="1985" w:right="1531" w:bottom="2098" w:left="1531" w:header="851" w:footer="992" w:gutter="0"/>
          <w:pgNumType w:fmt="numberInDash"/>
          <w:cols w:space="720"/>
          <w:docGrid w:type="linesAndChars" w:linePitch="326"/>
        </w:sectPr>
      </w:pPr>
    </w:p>
    <w:p w:rsidR="0024595B" w:rsidRDefault="0024595B">
      <w:pPr>
        <w:spacing w:line="580" w:lineRule="exact"/>
        <w:rPr>
          <w:rFonts w:ascii="方正黑体_GBK" w:eastAsia="方正黑体_GBK" w:hAnsi="方正黑体_GBK" w:cs="方正黑体_GBK"/>
          <w:bCs/>
          <w:sz w:val="32"/>
          <w:szCs w:val="32"/>
        </w:rPr>
      </w:pPr>
      <w:r w:rsidRPr="00737B0F">
        <w:rPr>
          <w:rFonts w:ascii="方正黑体_GBK" w:eastAsia="方正黑体_GBK" w:hAnsi="方正黑体_GBK" w:cs="方正黑体_GBK" w:hint="eastAsia"/>
          <w:bCs/>
          <w:sz w:val="32"/>
          <w:szCs w:val="32"/>
        </w:rPr>
        <w:lastRenderedPageBreak/>
        <w:t>附件4</w:t>
      </w:r>
    </w:p>
    <w:p w:rsidR="00B14F0F" w:rsidRPr="00737B0F" w:rsidRDefault="00B14F0F" w:rsidP="00B14F0F">
      <w:pPr>
        <w:spacing w:line="300" w:lineRule="exact"/>
        <w:rPr>
          <w:rFonts w:ascii="方正黑体_GBK" w:eastAsia="方正黑体_GBK" w:hAnsi="方正黑体_GBK" w:cs="方正黑体_GBK"/>
          <w:bCs/>
          <w:sz w:val="32"/>
          <w:szCs w:val="32"/>
        </w:rPr>
      </w:pPr>
    </w:p>
    <w:tbl>
      <w:tblPr>
        <w:tblW w:w="9087" w:type="dxa"/>
        <w:jc w:val="center"/>
        <w:tblLook w:val="04A0" w:firstRow="1" w:lastRow="0" w:firstColumn="1" w:lastColumn="0" w:noHBand="0" w:noVBand="1"/>
      </w:tblPr>
      <w:tblGrid>
        <w:gridCol w:w="1858"/>
        <w:gridCol w:w="4820"/>
        <w:gridCol w:w="2409"/>
      </w:tblGrid>
      <w:tr w:rsidR="00B14F0F" w:rsidTr="00B91554">
        <w:trPr>
          <w:trHeight w:val="1035"/>
          <w:jc w:val="center"/>
        </w:trPr>
        <w:tc>
          <w:tcPr>
            <w:tcW w:w="9087" w:type="dxa"/>
            <w:gridSpan w:val="3"/>
            <w:tcBorders>
              <w:top w:val="nil"/>
              <w:left w:val="nil"/>
              <w:bottom w:val="nil"/>
              <w:right w:val="nil"/>
            </w:tcBorders>
            <w:shd w:val="clear" w:color="auto" w:fill="auto"/>
            <w:vAlign w:val="center"/>
            <w:hideMark/>
          </w:tcPr>
          <w:p w:rsidR="00B14F0F" w:rsidRPr="00B14F0F" w:rsidRDefault="00440197" w:rsidP="00034428">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B14F0F" w:rsidRPr="00B14F0F">
              <w:rPr>
                <w:rFonts w:ascii="方正小标宋_GBK" w:eastAsia="方正小标宋_GBK" w:hint="eastAsia"/>
                <w:color w:val="000000"/>
                <w:sz w:val="44"/>
                <w:szCs w:val="44"/>
              </w:rPr>
              <w:t>九龙坡区科学技术信息中心一般公共预算财政拨款基本支出预算表</w:t>
            </w:r>
          </w:p>
        </w:tc>
      </w:tr>
      <w:tr w:rsidR="00B14F0F" w:rsidTr="00B91554">
        <w:trPr>
          <w:trHeight w:val="552"/>
          <w:jc w:val="center"/>
        </w:trPr>
        <w:tc>
          <w:tcPr>
            <w:tcW w:w="9087" w:type="dxa"/>
            <w:gridSpan w:val="3"/>
            <w:tcBorders>
              <w:top w:val="nil"/>
              <w:left w:val="nil"/>
              <w:bottom w:val="nil"/>
              <w:right w:val="nil"/>
            </w:tcBorders>
            <w:shd w:val="clear" w:color="auto" w:fill="auto"/>
            <w:vAlign w:val="center"/>
            <w:hideMark/>
          </w:tcPr>
          <w:p w:rsidR="00B14F0F" w:rsidRPr="00034428" w:rsidRDefault="00B14F0F" w:rsidP="00034428">
            <w:pPr>
              <w:spacing w:line="600" w:lineRule="exact"/>
              <w:jc w:val="center"/>
              <w:rPr>
                <w:rFonts w:ascii="方正楷体_GBK" w:eastAsia="方正楷体_GBK"/>
                <w:color w:val="000000"/>
                <w:sz w:val="32"/>
                <w:szCs w:val="32"/>
              </w:rPr>
            </w:pPr>
            <w:r w:rsidRPr="00034428">
              <w:rPr>
                <w:rFonts w:ascii="方正楷体_GBK" w:eastAsia="方正楷体_GBK" w:hint="eastAsia"/>
                <w:color w:val="000000"/>
                <w:sz w:val="32"/>
                <w:szCs w:val="32"/>
              </w:rPr>
              <w:t>（政府预算支出经济分类科目）</w:t>
            </w:r>
          </w:p>
        </w:tc>
      </w:tr>
      <w:tr w:rsidR="00B14F0F" w:rsidTr="00B91554">
        <w:trPr>
          <w:trHeight w:val="398"/>
          <w:jc w:val="center"/>
        </w:trPr>
        <w:tc>
          <w:tcPr>
            <w:tcW w:w="1858" w:type="dxa"/>
            <w:tcBorders>
              <w:top w:val="nil"/>
              <w:left w:val="nil"/>
              <w:bottom w:val="nil"/>
              <w:right w:val="nil"/>
            </w:tcBorders>
            <w:shd w:val="clear" w:color="auto" w:fill="auto"/>
            <w:noWrap/>
            <w:vAlign w:val="center"/>
            <w:hideMark/>
          </w:tcPr>
          <w:p w:rsidR="00B14F0F" w:rsidRDefault="00B14F0F">
            <w:pPr>
              <w:rPr>
                <w:color w:val="000000"/>
                <w:sz w:val="22"/>
                <w:szCs w:val="22"/>
              </w:rPr>
            </w:pPr>
          </w:p>
        </w:tc>
        <w:tc>
          <w:tcPr>
            <w:tcW w:w="4820" w:type="dxa"/>
            <w:tcBorders>
              <w:top w:val="nil"/>
              <w:left w:val="nil"/>
              <w:bottom w:val="nil"/>
              <w:right w:val="nil"/>
            </w:tcBorders>
            <w:shd w:val="clear" w:color="auto" w:fill="auto"/>
            <w:noWrap/>
            <w:vAlign w:val="center"/>
            <w:hideMark/>
          </w:tcPr>
          <w:p w:rsidR="00B14F0F" w:rsidRDefault="00B14F0F">
            <w:pPr>
              <w:rPr>
                <w:color w:val="000000"/>
                <w:sz w:val="22"/>
                <w:szCs w:val="22"/>
              </w:rPr>
            </w:pPr>
          </w:p>
        </w:tc>
        <w:tc>
          <w:tcPr>
            <w:tcW w:w="2409" w:type="dxa"/>
            <w:tcBorders>
              <w:top w:val="nil"/>
              <w:left w:val="nil"/>
              <w:bottom w:val="nil"/>
              <w:right w:val="nil"/>
            </w:tcBorders>
            <w:shd w:val="clear" w:color="auto" w:fill="auto"/>
            <w:vAlign w:val="center"/>
            <w:hideMark/>
          </w:tcPr>
          <w:p w:rsidR="00B14F0F" w:rsidRPr="00CA0861" w:rsidRDefault="00B14F0F">
            <w:pPr>
              <w:jc w:val="right"/>
              <w:rPr>
                <w:rFonts w:ascii="方正仿宋_GBK" w:eastAsia="方正仿宋_GBK"/>
                <w:color w:val="000000"/>
                <w:sz w:val="22"/>
                <w:szCs w:val="22"/>
              </w:rPr>
            </w:pPr>
            <w:r w:rsidRPr="00CA0861">
              <w:rPr>
                <w:rFonts w:ascii="方正仿宋_GBK" w:eastAsia="方正仿宋_GBK" w:hint="eastAsia"/>
                <w:color w:val="000000"/>
                <w:sz w:val="22"/>
                <w:szCs w:val="22"/>
              </w:rPr>
              <w:t>单位：万元</w:t>
            </w:r>
          </w:p>
        </w:tc>
      </w:tr>
      <w:tr w:rsidR="00B14F0F" w:rsidTr="00B91554">
        <w:trPr>
          <w:trHeight w:val="844"/>
          <w:jc w:val="center"/>
        </w:trPr>
        <w:tc>
          <w:tcPr>
            <w:tcW w:w="6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4F0F" w:rsidRDefault="00B14F0F">
            <w:pPr>
              <w:jc w:val="center"/>
              <w:rPr>
                <w:rFonts w:ascii="Courier New" w:hAnsi="Courier New" w:cs="Courier New"/>
                <w:color w:val="000000"/>
                <w:sz w:val="28"/>
                <w:szCs w:val="28"/>
              </w:rPr>
            </w:pPr>
            <w:r w:rsidRPr="007708B6">
              <w:rPr>
                <w:rFonts w:ascii="方正黑体_GBK" w:eastAsia="方正黑体_GBK"/>
                <w:bCs/>
                <w:color w:val="000000"/>
                <w:sz w:val="28"/>
                <w:szCs w:val="28"/>
              </w:rPr>
              <w:t>政府预算经济科目</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4F0F" w:rsidRDefault="00B14F0F">
            <w:pPr>
              <w:jc w:val="center"/>
              <w:rPr>
                <w:rFonts w:ascii="Courier New" w:hAnsi="Courier New" w:cs="Courier New"/>
                <w:color w:val="000000"/>
                <w:sz w:val="28"/>
                <w:szCs w:val="28"/>
              </w:rPr>
            </w:pPr>
            <w:r w:rsidRPr="007708B6">
              <w:rPr>
                <w:rFonts w:ascii="方正黑体_GBK" w:eastAsia="方正黑体_GBK"/>
                <w:bCs/>
                <w:color w:val="000000"/>
                <w:sz w:val="28"/>
                <w:szCs w:val="28"/>
              </w:rPr>
              <w:t>基本支出</w:t>
            </w:r>
          </w:p>
        </w:tc>
      </w:tr>
      <w:tr w:rsidR="00B14F0F" w:rsidTr="00B91554">
        <w:trPr>
          <w:trHeight w:val="533"/>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Pr="007708B6" w:rsidRDefault="00B14F0F">
            <w:pPr>
              <w:jc w:val="center"/>
              <w:rPr>
                <w:rFonts w:ascii="方正黑体_GBK" w:eastAsia="方正黑体_GBK"/>
                <w:bCs/>
                <w:color w:val="000000"/>
                <w:sz w:val="28"/>
                <w:szCs w:val="28"/>
              </w:rPr>
            </w:pPr>
            <w:r w:rsidRPr="007708B6">
              <w:rPr>
                <w:rFonts w:ascii="方正黑体_GBK" w:eastAsia="方正黑体_GBK" w:hint="eastAsia"/>
                <w:bCs/>
                <w:color w:val="000000"/>
                <w:sz w:val="28"/>
                <w:szCs w:val="28"/>
              </w:rPr>
              <w:t>科目编码</w:t>
            </w:r>
          </w:p>
        </w:tc>
        <w:tc>
          <w:tcPr>
            <w:tcW w:w="4820" w:type="dxa"/>
            <w:tcBorders>
              <w:top w:val="nil"/>
              <w:left w:val="nil"/>
              <w:bottom w:val="single" w:sz="4" w:space="0" w:color="000000"/>
              <w:right w:val="single" w:sz="4" w:space="0" w:color="000000"/>
            </w:tcBorders>
            <w:shd w:val="clear" w:color="auto" w:fill="auto"/>
            <w:vAlign w:val="center"/>
            <w:hideMark/>
          </w:tcPr>
          <w:p w:rsidR="00B14F0F" w:rsidRPr="007708B6" w:rsidRDefault="00B14F0F">
            <w:pPr>
              <w:jc w:val="center"/>
              <w:rPr>
                <w:rFonts w:ascii="方正黑体_GBK" w:eastAsia="方正黑体_GBK"/>
                <w:bCs/>
                <w:color w:val="000000"/>
                <w:sz w:val="28"/>
                <w:szCs w:val="28"/>
              </w:rPr>
            </w:pPr>
            <w:r w:rsidRPr="007708B6">
              <w:rPr>
                <w:rFonts w:ascii="方正黑体_GBK" w:eastAsia="方正黑体_GBK" w:hint="eastAsia"/>
                <w:bCs/>
                <w:color w:val="000000"/>
                <w:sz w:val="28"/>
                <w:szCs w:val="28"/>
              </w:rPr>
              <w:t>科目名称</w:t>
            </w: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B14F0F" w:rsidRDefault="00B14F0F">
            <w:pPr>
              <w:rPr>
                <w:rFonts w:ascii="Courier New" w:hAnsi="Courier New" w:cs="Courier New"/>
                <w:color w:val="000000"/>
                <w:sz w:val="28"/>
                <w:szCs w:val="28"/>
              </w:rPr>
            </w:pPr>
          </w:p>
        </w:tc>
      </w:tr>
      <w:tr w:rsidR="00B14F0F" w:rsidTr="00B91554">
        <w:trPr>
          <w:trHeight w:val="413"/>
          <w:jc w:val="center"/>
        </w:trPr>
        <w:tc>
          <w:tcPr>
            <w:tcW w:w="6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4F0F" w:rsidRDefault="00B14F0F">
            <w:pPr>
              <w:jc w:val="center"/>
              <w:rPr>
                <w:rFonts w:ascii="方正仿宋_GBK" w:eastAsia="方正仿宋_GBK"/>
                <w:b/>
                <w:bCs/>
                <w:color w:val="000000"/>
              </w:rPr>
            </w:pPr>
            <w:r>
              <w:rPr>
                <w:rFonts w:ascii="方正仿宋_GBK" w:eastAsia="方正仿宋_GBK" w:hint="eastAsia"/>
                <w:b/>
                <w:bCs/>
                <w:color w:val="000000"/>
              </w:rPr>
              <w:t>合计</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b/>
                <w:bCs/>
                <w:color w:val="000000"/>
              </w:rPr>
            </w:pPr>
            <w:r>
              <w:rPr>
                <w:rFonts w:ascii="Times New Roman" w:hAnsi="Times New Roman" w:cs="Times New Roman"/>
                <w:b/>
                <w:bCs/>
                <w:color w:val="000000"/>
              </w:rPr>
              <w:t>198.37</w:t>
            </w:r>
          </w:p>
        </w:tc>
      </w:tr>
      <w:tr w:rsidR="00B14F0F" w:rsidTr="00B91554">
        <w:trPr>
          <w:trHeight w:val="398"/>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501</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机关工资福利支出</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20.11</w:t>
            </w:r>
          </w:p>
        </w:tc>
      </w:tr>
      <w:tr w:rsidR="00B14F0F" w:rsidTr="00B91554">
        <w:trPr>
          <w:trHeight w:val="379"/>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50102</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社会保障缴费</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20.11</w:t>
            </w:r>
          </w:p>
        </w:tc>
      </w:tr>
      <w:tr w:rsidR="00B14F0F" w:rsidTr="00B91554">
        <w:trPr>
          <w:trHeight w:val="398"/>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505</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对事业单位经常性补助</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160.31</w:t>
            </w:r>
          </w:p>
        </w:tc>
      </w:tr>
      <w:tr w:rsidR="00B14F0F" w:rsidTr="00B91554">
        <w:trPr>
          <w:trHeight w:val="379"/>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50501</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工资福利支出</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rsidP="00D10E8D">
            <w:pPr>
              <w:jc w:val="right"/>
              <w:rPr>
                <w:rFonts w:ascii="Times New Roman" w:hAnsi="Times New Roman" w:cs="Times New Roman"/>
                <w:color w:val="000000"/>
              </w:rPr>
            </w:pPr>
            <w:r>
              <w:rPr>
                <w:rFonts w:ascii="Times New Roman" w:hAnsi="Times New Roman" w:cs="Times New Roman"/>
                <w:color w:val="000000"/>
              </w:rPr>
              <w:t>130.5</w:t>
            </w:r>
            <w:r w:rsidR="00D10E8D">
              <w:rPr>
                <w:rFonts w:ascii="Times New Roman" w:hAnsi="Times New Roman" w:cs="Times New Roman" w:hint="eastAsia"/>
                <w:color w:val="000000"/>
              </w:rPr>
              <w:t>1</w:t>
            </w:r>
          </w:p>
        </w:tc>
      </w:tr>
      <w:tr w:rsidR="00B14F0F" w:rsidTr="00B91554">
        <w:trPr>
          <w:trHeight w:val="379"/>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50502</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商品和服务支出</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29.80</w:t>
            </w:r>
          </w:p>
        </w:tc>
      </w:tr>
      <w:tr w:rsidR="00B14F0F" w:rsidTr="00B91554">
        <w:trPr>
          <w:trHeight w:val="398"/>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509</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对个人和家庭的补助</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17.95</w:t>
            </w:r>
          </w:p>
        </w:tc>
      </w:tr>
      <w:tr w:rsidR="00B14F0F" w:rsidTr="00B91554">
        <w:trPr>
          <w:trHeight w:val="379"/>
          <w:jc w:val="center"/>
        </w:trPr>
        <w:tc>
          <w:tcPr>
            <w:tcW w:w="1858" w:type="dxa"/>
            <w:tcBorders>
              <w:top w:val="nil"/>
              <w:left w:val="single" w:sz="4" w:space="0" w:color="000000"/>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50901</w:t>
            </w:r>
          </w:p>
        </w:tc>
        <w:tc>
          <w:tcPr>
            <w:tcW w:w="4820" w:type="dxa"/>
            <w:tcBorders>
              <w:top w:val="nil"/>
              <w:left w:val="nil"/>
              <w:bottom w:val="single" w:sz="4" w:space="0" w:color="000000"/>
              <w:right w:val="single" w:sz="4" w:space="0" w:color="000000"/>
            </w:tcBorders>
            <w:shd w:val="clear" w:color="auto" w:fill="auto"/>
            <w:vAlign w:val="center"/>
            <w:hideMark/>
          </w:tcPr>
          <w:p w:rsidR="00B14F0F" w:rsidRDefault="00B14F0F">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社会福利和救助</w:t>
            </w:r>
          </w:p>
        </w:tc>
        <w:tc>
          <w:tcPr>
            <w:tcW w:w="2409" w:type="dxa"/>
            <w:tcBorders>
              <w:top w:val="nil"/>
              <w:left w:val="nil"/>
              <w:bottom w:val="single" w:sz="4" w:space="0" w:color="000000"/>
              <w:right w:val="single" w:sz="4" w:space="0" w:color="000000"/>
            </w:tcBorders>
            <w:shd w:val="clear" w:color="auto" w:fill="auto"/>
            <w:vAlign w:val="center"/>
            <w:hideMark/>
          </w:tcPr>
          <w:p w:rsidR="00B14F0F" w:rsidRDefault="00B14F0F">
            <w:pPr>
              <w:jc w:val="right"/>
              <w:rPr>
                <w:rFonts w:ascii="Times New Roman" w:hAnsi="Times New Roman" w:cs="Times New Roman"/>
                <w:color w:val="000000"/>
              </w:rPr>
            </w:pPr>
            <w:r>
              <w:rPr>
                <w:rFonts w:ascii="Times New Roman" w:hAnsi="Times New Roman" w:cs="Times New Roman"/>
                <w:color w:val="000000"/>
              </w:rPr>
              <w:t>17.95</w:t>
            </w:r>
          </w:p>
        </w:tc>
      </w:tr>
    </w:tbl>
    <w:p w:rsidR="0024595B" w:rsidRDefault="0024595B">
      <w:pPr>
        <w:rPr>
          <w:rFonts w:ascii="方正黑体_GBK" w:eastAsia="方正黑体_GBK" w:hAnsi="方正黑体_GBK" w:cs="方正黑体_GBK"/>
          <w:bCs/>
          <w:color w:val="FF0000"/>
          <w:sz w:val="32"/>
          <w:szCs w:val="32"/>
        </w:rPr>
      </w:pPr>
    </w:p>
    <w:p w:rsidR="00B14F0F" w:rsidRPr="00387CD1" w:rsidRDefault="00B14F0F">
      <w:pPr>
        <w:rPr>
          <w:rFonts w:ascii="方正黑体_GBK" w:eastAsia="方正黑体_GBK" w:hAnsi="方正黑体_GBK" w:cs="方正黑体_GBK"/>
          <w:bCs/>
          <w:color w:val="FF0000"/>
          <w:sz w:val="32"/>
          <w:szCs w:val="32"/>
        </w:rPr>
        <w:sectPr w:rsidR="00B14F0F" w:rsidRPr="00387CD1" w:rsidSect="00B14F0F">
          <w:pgSz w:w="11907" w:h="16840"/>
          <w:pgMar w:top="1985" w:right="1531" w:bottom="2098" w:left="1531" w:header="851" w:footer="992" w:gutter="0"/>
          <w:pgNumType w:fmt="numberInDash"/>
          <w:cols w:space="720"/>
          <w:docGrid w:type="lines" w:linePitch="326"/>
        </w:sectPr>
      </w:pPr>
    </w:p>
    <w:p w:rsidR="0024595B" w:rsidRDefault="0024595B">
      <w:pPr>
        <w:spacing w:line="580" w:lineRule="exact"/>
        <w:rPr>
          <w:rFonts w:ascii="方正黑体_GBK" w:eastAsia="方正黑体_GBK" w:hAnsi="方正黑体_GBK" w:cs="方正黑体_GBK"/>
          <w:bCs/>
          <w:sz w:val="32"/>
          <w:szCs w:val="32"/>
        </w:rPr>
      </w:pPr>
      <w:r w:rsidRPr="002042D5">
        <w:rPr>
          <w:rFonts w:ascii="方正黑体_GBK" w:eastAsia="方正黑体_GBK" w:hAnsi="方正黑体_GBK" w:cs="方正黑体_GBK" w:hint="eastAsia"/>
          <w:bCs/>
          <w:sz w:val="32"/>
          <w:szCs w:val="32"/>
        </w:rPr>
        <w:lastRenderedPageBreak/>
        <w:t>附件5</w:t>
      </w:r>
    </w:p>
    <w:tbl>
      <w:tblPr>
        <w:tblW w:w="8930" w:type="dxa"/>
        <w:jc w:val="center"/>
        <w:tblLook w:val="04A0" w:firstRow="1" w:lastRow="0" w:firstColumn="1" w:lastColumn="0" w:noHBand="0" w:noVBand="1"/>
      </w:tblPr>
      <w:tblGrid>
        <w:gridCol w:w="1149"/>
        <w:gridCol w:w="2253"/>
        <w:gridCol w:w="1134"/>
        <w:gridCol w:w="1545"/>
        <w:gridCol w:w="1418"/>
        <w:gridCol w:w="1431"/>
      </w:tblGrid>
      <w:tr w:rsidR="002042D5" w:rsidTr="00680217">
        <w:trPr>
          <w:trHeight w:val="682"/>
          <w:jc w:val="center"/>
        </w:trPr>
        <w:tc>
          <w:tcPr>
            <w:tcW w:w="8930" w:type="dxa"/>
            <w:gridSpan w:val="6"/>
            <w:vMerge w:val="restart"/>
            <w:tcBorders>
              <w:top w:val="nil"/>
              <w:left w:val="nil"/>
              <w:bottom w:val="nil"/>
              <w:right w:val="nil"/>
            </w:tcBorders>
            <w:shd w:val="clear" w:color="auto" w:fill="auto"/>
            <w:vAlign w:val="center"/>
            <w:hideMark/>
          </w:tcPr>
          <w:p w:rsidR="002042D5" w:rsidRPr="00440197" w:rsidRDefault="00440197" w:rsidP="00034428">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9D1099" w:rsidRPr="00440197">
              <w:rPr>
                <w:rFonts w:ascii="方正小标宋_GBK" w:eastAsia="方正小标宋_GBK" w:hint="eastAsia"/>
                <w:color w:val="000000"/>
                <w:sz w:val="44"/>
                <w:szCs w:val="44"/>
              </w:rPr>
              <w:t>九龙坡区科学技术信息中心</w:t>
            </w:r>
            <w:r w:rsidR="002042D5" w:rsidRPr="00440197">
              <w:rPr>
                <w:rFonts w:ascii="方正小标宋_GBK" w:eastAsia="方正小标宋_GBK" w:hint="eastAsia"/>
                <w:color w:val="000000"/>
                <w:sz w:val="44"/>
                <w:szCs w:val="44"/>
              </w:rPr>
              <w:t>一般公共预算“三公”经费支出表</w:t>
            </w:r>
          </w:p>
        </w:tc>
      </w:tr>
      <w:tr w:rsidR="002042D5" w:rsidTr="00680217">
        <w:trPr>
          <w:trHeight w:val="465"/>
          <w:jc w:val="center"/>
        </w:trPr>
        <w:tc>
          <w:tcPr>
            <w:tcW w:w="8930" w:type="dxa"/>
            <w:gridSpan w:val="6"/>
            <w:vMerge/>
            <w:tcBorders>
              <w:top w:val="nil"/>
              <w:left w:val="nil"/>
              <w:bottom w:val="nil"/>
              <w:right w:val="nil"/>
            </w:tcBorders>
            <w:vAlign w:val="center"/>
            <w:hideMark/>
          </w:tcPr>
          <w:p w:rsidR="002042D5" w:rsidRDefault="002042D5">
            <w:pPr>
              <w:rPr>
                <w:rFonts w:ascii="方正小标宋_GBK" w:eastAsia="方正小标宋_GBK"/>
                <w:color w:val="000000"/>
                <w:sz w:val="30"/>
                <w:szCs w:val="30"/>
              </w:rPr>
            </w:pPr>
          </w:p>
        </w:tc>
      </w:tr>
      <w:tr w:rsidR="002042D5" w:rsidTr="00680217">
        <w:trPr>
          <w:trHeight w:val="465"/>
          <w:jc w:val="center"/>
        </w:trPr>
        <w:tc>
          <w:tcPr>
            <w:tcW w:w="8930" w:type="dxa"/>
            <w:gridSpan w:val="6"/>
            <w:vMerge/>
            <w:tcBorders>
              <w:top w:val="nil"/>
              <w:left w:val="nil"/>
              <w:bottom w:val="nil"/>
              <w:right w:val="nil"/>
            </w:tcBorders>
            <w:vAlign w:val="center"/>
            <w:hideMark/>
          </w:tcPr>
          <w:p w:rsidR="002042D5" w:rsidRDefault="002042D5">
            <w:pPr>
              <w:rPr>
                <w:rFonts w:ascii="方正小标宋_GBK" w:eastAsia="方正小标宋_GBK"/>
                <w:color w:val="000000"/>
                <w:sz w:val="30"/>
                <w:szCs w:val="30"/>
              </w:rPr>
            </w:pPr>
          </w:p>
        </w:tc>
      </w:tr>
      <w:tr w:rsidR="002042D5" w:rsidTr="00680217">
        <w:trPr>
          <w:trHeight w:val="413"/>
          <w:jc w:val="center"/>
        </w:trPr>
        <w:tc>
          <w:tcPr>
            <w:tcW w:w="1149" w:type="dxa"/>
            <w:tcBorders>
              <w:top w:val="nil"/>
              <w:left w:val="nil"/>
              <w:bottom w:val="nil"/>
              <w:right w:val="nil"/>
            </w:tcBorders>
            <w:shd w:val="clear" w:color="auto" w:fill="auto"/>
            <w:noWrap/>
            <w:vAlign w:val="center"/>
            <w:hideMark/>
          </w:tcPr>
          <w:p w:rsidR="002042D5" w:rsidRDefault="002042D5">
            <w:pPr>
              <w:rPr>
                <w:color w:val="000000"/>
                <w:sz w:val="22"/>
                <w:szCs w:val="22"/>
              </w:rPr>
            </w:pPr>
          </w:p>
        </w:tc>
        <w:tc>
          <w:tcPr>
            <w:tcW w:w="2253" w:type="dxa"/>
            <w:tcBorders>
              <w:top w:val="nil"/>
              <w:left w:val="nil"/>
              <w:bottom w:val="nil"/>
              <w:right w:val="nil"/>
            </w:tcBorders>
            <w:shd w:val="clear" w:color="auto" w:fill="auto"/>
            <w:noWrap/>
            <w:vAlign w:val="center"/>
            <w:hideMark/>
          </w:tcPr>
          <w:p w:rsidR="002042D5" w:rsidRDefault="002042D5">
            <w:pPr>
              <w:rPr>
                <w:color w:val="000000"/>
                <w:sz w:val="22"/>
                <w:szCs w:val="22"/>
              </w:rPr>
            </w:pPr>
          </w:p>
        </w:tc>
        <w:tc>
          <w:tcPr>
            <w:tcW w:w="1134" w:type="dxa"/>
            <w:tcBorders>
              <w:top w:val="nil"/>
              <w:left w:val="nil"/>
              <w:bottom w:val="nil"/>
              <w:right w:val="nil"/>
            </w:tcBorders>
            <w:shd w:val="clear" w:color="auto" w:fill="auto"/>
            <w:noWrap/>
            <w:vAlign w:val="center"/>
            <w:hideMark/>
          </w:tcPr>
          <w:p w:rsidR="002042D5" w:rsidRDefault="002042D5">
            <w:pPr>
              <w:rPr>
                <w:color w:val="000000"/>
                <w:sz w:val="22"/>
                <w:szCs w:val="22"/>
              </w:rPr>
            </w:pPr>
          </w:p>
        </w:tc>
        <w:tc>
          <w:tcPr>
            <w:tcW w:w="1545" w:type="dxa"/>
            <w:tcBorders>
              <w:top w:val="nil"/>
              <w:left w:val="nil"/>
              <w:bottom w:val="nil"/>
              <w:right w:val="nil"/>
            </w:tcBorders>
            <w:shd w:val="clear" w:color="auto" w:fill="auto"/>
            <w:noWrap/>
            <w:vAlign w:val="center"/>
            <w:hideMark/>
          </w:tcPr>
          <w:p w:rsidR="002042D5" w:rsidRDefault="002042D5">
            <w:pPr>
              <w:rPr>
                <w:color w:val="000000"/>
                <w:sz w:val="22"/>
                <w:szCs w:val="22"/>
              </w:rPr>
            </w:pPr>
          </w:p>
        </w:tc>
        <w:tc>
          <w:tcPr>
            <w:tcW w:w="1418" w:type="dxa"/>
            <w:tcBorders>
              <w:top w:val="nil"/>
              <w:left w:val="nil"/>
              <w:bottom w:val="nil"/>
              <w:right w:val="nil"/>
            </w:tcBorders>
            <w:shd w:val="clear" w:color="auto" w:fill="auto"/>
            <w:noWrap/>
            <w:vAlign w:val="center"/>
            <w:hideMark/>
          </w:tcPr>
          <w:p w:rsidR="002042D5" w:rsidRDefault="002042D5">
            <w:pPr>
              <w:rPr>
                <w:color w:val="000000"/>
                <w:sz w:val="22"/>
                <w:szCs w:val="22"/>
              </w:rPr>
            </w:pPr>
          </w:p>
        </w:tc>
        <w:tc>
          <w:tcPr>
            <w:tcW w:w="1431" w:type="dxa"/>
            <w:tcBorders>
              <w:top w:val="nil"/>
              <w:left w:val="nil"/>
              <w:bottom w:val="nil"/>
              <w:right w:val="nil"/>
            </w:tcBorders>
            <w:shd w:val="clear" w:color="auto" w:fill="auto"/>
            <w:noWrap/>
            <w:vAlign w:val="center"/>
            <w:hideMark/>
          </w:tcPr>
          <w:p w:rsidR="002042D5" w:rsidRPr="00CA0861" w:rsidRDefault="002042D5">
            <w:pPr>
              <w:jc w:val="right"/>
              <w:rPr>
                <w:rFonts w:ascii="方正楷体_GBK" w:eastAsia="方正楷体_GBK"/>
                <w:color w:val="000000"/>
                <w:sz w:val="22"/>
                <w:szCs w:val="22"/>
              </w:rPr>
            </w:pPr>
            <w:r w:rsidRPr="00CA0861">
              <w:rPr>
                <w:rFonts w:ascii="方正楷体_GBK" w:eastAsia="方正楷体_GBK" w:hint="eastAsia"/>
                <w:color w:val="000000"/>
                <w:sz w:val="22"/>
                <w:szCs w:val="22"/>
              </w:rPr>
              <w:t>单位：万元</w:t>
            </w:r>
          </w:p>
        </w:tc>
      </w:tr>
      <w:tr w:rsidR="002042D5" w:rsidTr="00680217">
        <w:trPr>
          <w:trHeight w:val="633"/>
          <w:jc w:val="center"/>
        </w:trPr>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2024年预算数</w:t>
            </w:r>
          </w:p>
        </w:tc>
      </w:tr>
      <w:tr w:rsidR="002042D5" w:rsidTr="00680217">
        <w:trPr>
          <w:trHeight w:val="724"/>
          <w:jc w:val="center"/>
        </w:trPr>
        <w:tc>
          <w:tcPr>
            <w:tcW w:w="114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合计</w:t>
            </w:r>
          </w:p>
        </w:tc>
        <w:tc>
          <w:tcPr>
            <w:tcW w:w="22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因公出国（境）费</w:t>
            </w:r>
          </w:p>
        </w:tc>
        <w:tc>
          <w:tcPr>
            <w:tcW w:w="4097" w:type="dxa"/>
            <w:gridSpan w:val="3"/>
            <w:tcBorders>
              <w:top w:val="single" w:sz="4" w:space="0" w:color="000000"/>
              <w:left w:val="nil"/>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公务用车购置及运行费</w:t>
            </w:r>
          </w:p>
        </w:tc>
        <w:tc>
          <w:tcPr>
            <w:tcW w:w="143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公务接待费</w:t>
            </w:r>
          </w:p>
        </w:tc>
      </w:tr>
      <w:tr w:rsidR="002042D5" w:rsidTr="00680217">
        <w:trPr>
          <w:trHeight w:val="724"/>
          <w:jc w:val="center"/>
        </w:trPr>
        <w:tc>
          <w:tcPr>
            <w:tcW w:w="1149" w:type="dxa"/>
            <w:vMerge/>
            <w:tcBorders>
              <w:top w:val="nil"/>
              <w:left w:val="single" w:sz="4" w:space="0" w:color="000000"/>
              <w:bottom w:val="single" w:sz="4" w:space="0" w:color="000000"/>
              <w:right w:val="single" w:sz="4" w:space="0" w:color="000000"/>
            </w:tcBorders>
            <w:vAlign w:val="center"/>
            <w:hideMark/>
          </w:tcPr>
          <w:p w:rsidR="002042D5" w:rsidRDefault="002042D5">
            <w:pPr>
              <w:rPr>
                <w:rFonts w:ascii="方正黑体_GBK" w:eastAsia="方正黑体_GBK"/>
                <w:color w:val="000000"/>
              </w:rPr>
            </w:pPr>
          </w:p>
        </w:tc>
        <w:tc>
          <w:tcPr>
            <w:tcW w:w="2253" w:type="dxa"/>
            <w:vMerge/>
            <w:tcBorders>
              <w:top w:val="nil"/>
              <w:left w:val="single" w:sz="4" w:space="0" w:color="000000"/>
              <w:bottom w:val="single" w:sz="4" w:space="0" w:color="000000"/>
              <w:right w:val="single" w:sz="4" w:space="0" w:color="000000"/>
            </w:tcBorders>
            <w:vAlign w:val="center"/>
            <w:hideMark/>
          </w:tcPr>
          <w:p w:rsidR="002042D5" w:rsidRDefault="002042D5">
            <w:pPr>
              <w:rPr>
                <w:rFonts w:ascii="方正黑体_GBK" w:eastAsia="方正黑体_GBK"/>
                <w:color w:val="000000"/>
              </w:rPr>
            </w:pPr>
          </w:p>
        </w:tc>
        <w:tc>
          <w:tcPr>
            <w:tcW w:w="1134"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小计</w:t>
            </w:r>
          </w:p>
        </w:tc>
        <w:tc>
          <w:tcPr>
            <w:tcW w:w="1545"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公务用车购置费</w:t>
            </w:r>
          </w:p>
        </w:tc>
        <w:tc>
          <w:tcPr>
            <w:tcW w:w="1418"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方正黑体_GBK" w:eastAsia="方正黑体_GBK"/>
                <w:color w:val="000000"/>
              </w:rPr>
            </w:pPr>
            <w:r>
              <w:rPr>
                <w:rFonts w:ascii="方正黑体_GBK" w:eastAsia="方正黑体_GBK" w:hint="eastAsia"/>
                <w:color w:val="000000"/>
              </w:rPr>
              <w:t>公务用车运行费</w:t>
            </w:r>
          </w:p>
        </w:tc>
        <w:tc>
          <w:tcPr>
            <w:tcW w:w="1431" w:type="dxa"/>
            <w:vMerge/>
            <w:tcBorders>
              <w:top w:val="nil"/>
              <w:left w:val="single" w:sz="4" w:space="0" w:color="000000"/>
              <w:bottom w:val="single" w:sz="4" w:space="0" w:color="000000"/>
              <w:right w:val="single" w:sz="4" w:space="0" w:color="000000"/>
            </w:tcBorders>
            <w:vAlign w:val="center"/>
            <w:hideMark/>
          </w:tcPr>
          <w:p w:rsidR="002042D5" w:rsidRDefault="002042D5">
            <w:pPr>
              <w:rPr>
                <w:rFonts w:ascii="方正黑体_GBK" w:eastAsia="方正黑体_GBK"/>
                <w:color w:val="000000"/>
              </w:rPr>
            </w:pPr>
          </w:p>
        </w:tc>
      </w:tr>
      <w:tr w:rsidR="002042D5" w:rsidTr="00680217">
        <w:trPr>
          <w:trHeight w:val="518"/>
          <w:jc w:val="center"/>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2253"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545"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31" w:type="dxa"/>
            <w:tcBorders>
              <w:top w:val="nil"/>
              <w:left w:val="nil"/>
              <w:bottom w:val="single" w:sz="4" w:space="0" w:color="000000"/>
              <w:right w:val="single" w:sz="4" w:space="0" w:color="000000"/>
            </w:tcBorders>
            <w:shd w:val="clear" w:color="auto" w:fill="auto"/>
            <w:vAlign w:val="center"/>
            <w:hideMark/>
          </w:tcPr>
          <w:p w:rsidR="002042D5" w:rsidRDefault="002042D5">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24595B" w:rsidRPr="00387CD1" w:rsidRDefault="0024595B">
      <w:pPr>
        <w:spacing w:line="580" w:lineRule="exact"/>
        <w:rPr>
          <w:rFonts w:ascii="方正黑体_GBK" w:eastAsia="方正黑体_GBK" w:hAnsi="方正黑体_GBK" w:cs="方正黑体_GBK"/>
          <w:bCs/>
          <w:color w:val="FF0000"/>
          <w:sz w:val="32"/>
          <w:szCs w:val="32"/>
        </w:rPr>
      </w:pPr>
    </w:p>
    <w:p w:rsidR="0024595B" w:rsidRPr="00387CD1" w:rsidRDefault="0024595B">
      <w:pPr>
        <w:rPr>
          <w:rFonts w:ascii="方正黑体_GBK" w:eastAsia="方正黑体_GBK" w:hAnsi="方正黑体_GBK" w:cs="方正黑体_GBK"/>
          <w:bCs/>
          <w:color w:val="FF0000"/>
          <w:sz w:val="32"/>
          <w:szCs w:val="32"/>
        </w:rPr>
        <w:sectPr w:rsidR="0024595B" w:rsidRPr="00387CD1">
          <w:pgSz w:w="11907" w:h="16840"/>
          <w:pgMar w:top="2098" w:right="1531" w:bottom="1985" w:left="1531" w:header="851" w:footer="992" w:gutter="0"/>
          <w:pgNumType w:fmt="numberInDash"/>
          <w:cols w:space="720"/>
          <w:docGrid w:type="lines" w:linePitch="326"/>
        </w:sectPr>
      </w:pPr>
      <w:r w:rsidRPr="00387CD1">
        <w:rPr>
          <w:rFonts w:ascii="方正黑体_GBK" w:eastAsia="方正黑体_GBK" w:hAnsi="方正黑体_GBK" w:cs="方正黑体_GBK" w:hint="eastAsia"/>
          <w:bCs/>
          <w:color w:val="FF0000"/>
          <w:sz w:val="32"/>
          <w:szCs w:val="32"/>
        </w:rPr>
        <w:br w:type="page"/>
      </w:r>
    </w:p>
    <w:p w:rsidR="0024595B" w:rsidRDefault="0024595B">
      <w:pPr>
        <w:spacing w:line="580" w:lineRule="exact"/>
        <w:rPr>
          <w:rFonts w:ascii="方正黑体_GBK" w:eastAsia="方正黑体_GBK" w:hAnsi="方正黑体_GBK" w:cs="方正黑体_GBK"/>
          <w:bCs/>
          <w:sz w:val="32"/>
          <w:szCs w:val="32"/>
        </w:rPr>
      </w:pPr>
      <w:r w:rsidRPr="009D1099">
        <w:rPr>
          <w:rFonts w:ascii="方正黑体_GBK" w:eastAsia="方正黑体_GBK" w:hAnsi="方正黑体_GBK" w:cs="方正黑体_GBK" w:hint="eastAsia"/>
          <w:bCs/>
          <w:sz w:val="32"/>
          <w:szCs w:val="32"/>
        </w:rPr>
        <w:lastRenderedPageBreak/>
        <w:t>附件6</w:t>
      </w:r>
    </w:p>
    <w:p w:rsidR="0084072F" w:rsidRDefault="0084072F" w:rsidP="0084072F">
      <w:pPr>
        <w:spacing w:line="300" w:lineRule="exact"/>
        <w:rPr>
          <w:rFonts w:ascii="方正黑体_GBK" w:eastAsia="方正黑体_GBK" w:hAnsi="方正黑体_GBK" w:cs="方正黑体_GBK"/>
          <w:bCs/>
          <w:sz w:val="32"/>
          <w:szCs w:val="32"/>
        </w:rPr>
      </w:pPr>
    </w:p>
    <w:tbl>
      <w:tblPr>
        <w:tblW w:w="8981" w:type="dxa"/>
        <w:jc w:val="center"/>
        <w:tblLook w:val="04A0" w:firstRow="1" w:lastRow="0" w:firstColumn="1" w:lastColumn="0" w:noHBand="0" w:noVBand="1"/>
      </w:tblPr>
      <w:tblGrid>
        <w:gridCol w:w="1433"/>
        <w:gridCol w:w="1417"/>
        <w:gridCol w:w="1236"/>
        <w:gridCol w:w="2399"/>
        <w:gridCol w:w="2496"/>
      </w:tblGrid>
      <w:tr w:rsidR="0084072F" w:rsidTr="00680217">
        <w:trPr>
          <w:trHeight w:val="682"/>
          <w:jc w:val="center"/>
        </w:trPr>
        <w:tc>
          <w:tcPr>
            <w:tcW w:w="8981" w:type="dxa"/>
            <w:gridSpan w:val="5"/>
            <w:vMerge w:val="restart"/>
            <w:tcBorders>
              <w:top w:val="nil"/>
              <w:left w:val="nil"/>
              <w:bottom w:val="nil"/>
              <w:right w:val="nil"/>
            </w:tcBorders>
            <w:shd w:val="clear" w:color="auto" w:fill="auto"/>
            <w:noWrap/>
            <w:vAlign w:val="center"/>
            <w:hideMark/>
          </w:tcPr>
          <w:p w:rsidR="00034428" w:rsidRDefault="00440197" w:rsidP="00034428">
            <w:pPr>
              <w:spacing w:line="60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84072F" w:rsidRPr="0084072F">
              <w:rPr>
                <w:rFonts w:ascii="方正小标宋_GBK" w:eastAsia="方正小标宋_GBK" w:hint="eastAsia"/>
                <w:color w:val="000000"/>
                <w:sz w:val="44"/>
                <w:szCs w:val="44"/>
              </w:rPr>
              <w:t>九龙坡区科学技术信息中心政府性</w:t>
            </w:r>
          </w:p>
          <w:p w:rsidR="0084072F" w:rsidRPr="0084072F" w:rsidRDefault="0084072F" w:rsidP="00034428">
            <w:pPr>
              <w:spacing w:line="600" w:lineRule="exact"/>
              <w:jc w:val="center"/>
              <w:rPr>
                <w:rFonts w:ascii="方正小标宋_GBK" w:eastAsia="方正小标宋_GBK"/>
                <w:color w:val="000000"/>
                <w:sz w:val="44"/>
                <w:szCs w:val="44"/>
              </w:rPr>
            </w:pPr>
            <w:r w:rsidRPr="0084072F">
              <w:rPr>
                <w:rFonts w:ascii="方正小标宋_GBK" w:eastAsia="方正小标宋_GBK" w:hint="eastAsia"/>
                <w:color w:val="000000"/>
                <w:sz w:val="44"/>
                <w:szCs w:val="44"/>
              </w:rPr>
              <w:t>基金预算支出表</w:t>
            </w:r>
          </w:p>
        </w:tc>
      </w:tr>
      <w:tr w:rsidR="0084072F" w:rsidTr="00680217">
        <w:trPr>
          <w:trHeight w:val="533"/>
          <w:jc w:val="center"/>
        </w:trPr>
        <w:tc>
          <w:tcPr>
            <w:tcW w:w="8981" w:type="dxa"/>
            <w:gridSpan w:val="5"/>
            <w:vMerge/>
            <w:tcBorders>
              <w:top w:val="nil"/>
              <w:left w:val="nil"/>
              <w:bottom w:val="nil"/>
              <w:right w:val="nil"/>
            </w:tcBorders>
            <w:vAlign w:val="center"/>
            <w:hideMark/>
          </w:tcPr>
          <w:p w:rsidR="0084072F" w:rsidRDefault="0084072F">
            <w:pPr>
              <w:rPr>
                <w:rFonts w:ascii="方正小标宋_GBK" w:eastAsia="方正小标宋_GBK"/>
                <w:color w:val="000000"/>
                <w:sz w:val="28"/>
                <w:szCs w:val="28"/>
              </w:rPr>
            </w:pPr>
          </w:p>
        </w:tc>
      </w:tr>
      <w:tr w:rsidR="0084072F" w:rsidTr="00680217">
        <w:trPr>
          <w:trHeight w:val="432"/>
          <w:jc w:val="center"/>
        </w:trPr>
        <w:tc>
          <w:tcPr>
            <w:tcW w:w="1433" w:type="dxa"/>
            <w:tcBorders>
              <w:top w:val="nil"/>
              <w:left w:val="nil"/>
              <w:bottom w:val="nil"/>
              <w:right w:val="nil"/>
            </w:tcBorders>
            <w:shd w:val="clear" w:color="auto" w:fill="auto"/>
            <w:noWrap/>
            <w:vAlign w:val="center"/>
            <w:hideMark/>
          </w:tcPr>
          <w:p w:rsidR="0084072F" w:rsidRDefault="0084072F">
            <w:pPr>
              <w:rPr>
                <w:color w:val="000000"/>
                <w:sz w:val="18"/>
                <w:szCs w:val="18"/>
              </w:rPr>
            </w:pPr>
            <w:r>
              <w:rPr>
                <w:rFonts w:hint="eastAsia"/>
                <w:color w:val="000000"/>
                <w:sz w:val="18"/>
                <w:szCs w:val="18"/>
              </w:rPr>
              <w:t xml:space="preserve">　</w:t>
            </w:r>
          </w:p>
        </w:tc>
        <w:tc>
          <w:tcPr>
            <w:tcW w:w="1417" w:type="dxa"/>
            <w:tcBorders>
              <w:top w:val="nil"/>
              <w:left w:val="nil"/>
              <w:bottom w:val="nil"/>
              <w:right w:val="nil"/>
            </w:tcBorders>
            <w:shd w:val="clear" w:color="auto" w:fill="auto"/>
            <w:noWrap/>
            <w:vAlign w:val="center"/>
            <w:hideMark/>
          </w:tcPr>
          <w:p w:rsidR="0084072F" w:rsidRDefault="0084072F">
            <w:pPr>
              <w:rPr>
                <w:color w:val="000000"/>
                <w:sz w:val="18"/>
                <w:szCs w:val="18"/>
              </w:rPr>
            </w:pPr>
            <w:r>
              <w:rPr>
                <w:rFonts w:hint="eastAsia"/>
                <w:color w:val="000000"/>
                <w:sz w:val="18"/>
                <w:szCs w:val="18"/>
              </w:rPr>
              <w:t xml:space="preserve">　</w:t>
            </w:r>
          </w:p>
        </w:tc>
        <w:tc>
          <w:tcPr>
            <w:tcW w:w="1236" w:type="dxa"/>
            <w:tcBorders>
              <w:top w:val="nil"/>
              <w:left w:val="nil"/>
              <w:bottom w:val="nil"/>
              <w:right w:val="nil"/>
            </w:tcBorders>
            <w:shd w:val="clear" w:color="auto" w:fill="auto"/>
            <w:noWrap/>
            <w:vAlign w:val="center"/>
            <w:hideMark/>
          </w:tcPr>
          <w:p w:rsidR="0084072F" w:rsidRDefault="0084072F">
            <w:pPr>
              <w:rPr>
                <w:color w:val="000000"/>
                <w:sz w:val="18"/>
                <w:szCs w:val="18"/>
              </w:rPr>
            </w:pPr>
            <w:r>
              <w:rPr>
                <w:rFonts w:hint="eastAsia"/>
                <w:color w:val="000000"/>
                <w:sz w:val="18"/>
                <w:szCs w:val="18"/>
              </w:rPr>
              <w:t xml:space="preserve">　</w:t>
            </w:r>
          </w:p>
        </w:tc>
        <w:tc>
          <w:tcPr>
            <w:tcW w:w="2399" w:type="dxa"/>
            <w:tcBorders>
              <w:top w:val="nil"/>
              <w:left w:val="nil"/>
              <w:bottom w:val="nil"/>
              <w:right w:val="nil"/>
            </w:tcBorders>
            <w:shd w:val="clear" w:color="auto" w:fill="auto"/>
            <w:noWrap/>
            <w:vAlign w:val="center"/>
            <w:hideMark/>
          </w:tcPr>
          <w:p w:rsidR="0084072F" w:rsidRDefault="0084072F">
            <w:pPr>
              <w:rPr>
                <w:color w:val="000000"/>
                <w:sz w:val="18"/>
                <w:szCs w:val="18"/>
              </w:rPr>
            </w:pPr>
            <w:r>
              <w:rPr>
                <w:rFonts w:hint="eastAsia"/>
                <w:color w:val="000000"/>
                <w:sz w:val="18"/>
                <w:szCs w:val="18"/>
              </w:rPr>
              <w:t xml:space="preserve">　</w:t>
            </w:r>
          </w:p>
        </w:tc>
        <w:tc>
          <w:tcPr>
            <w:tcW w:w="2496" w:type="dxa"/>
            <w:tcBorders>
              <w:top w:val="nil"/>
              <w:left w:val="nil"/>
              <w:bottom w:val="nil"/>
              <w:right w:val="nil"/>
            </w:tcBorders>
            <w:shd w:val="clear" w:color="auto" w:fill="auto"/>
            <w:noWrap/>
            <w:vAlign w:val="center"/>
            <w:hideMark/>
          </w:tcPr>
          <w:p w:rsidR="0084072F" w:rsidRPr="00CA0861" w:rsidRDefault="0084072F">
            <w:pPr>
              <w:jc w:val="right"/>
              <w:rPr>
                <w:rFonts w:ascii="方正楷体_GBK" w:eastAsia="方正楷体_GBK"/>
                <w:color w:val="000000"/>
                <w:sz w:val="22"/>
                <w:szCs w:val="22"/>
              </w:rPr>
            </w:pPr>
            <w:r w:rsidRPr="00CA0861">
              <w:rPr>
                <w:rFonts w:ascii="方正楷体_GBK" w:eastAsia="方正楷体_GBK" w:hint="eastAsia"/>
                <w:color w:val="000000"/>
                <w:sz w:val="22"/>
                <w:szCs w:val="22"/>
              </w:rPr>
              <w:t>单位：万元</w:t>
            </w:r>
          </w:p>
        </w:tc>
      </w:tr>
      <w:tr w:rsidR="0084072F" w:rsidTr="00680217">
        <w:trPr>
          <w:trHeight w:val="672"/>
          <w:jc w:val="center"/>
        </w:trPr>
        <w:tc>
          <w:tcPr>
            <w:tcW w:w="143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 xml:space="preserve"> 科目编码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科目名称</w:t>
            </w:r>
          </w:p>
        </w:tc>
        <w:tc>
          <w:tcPr>
            <w:tcW w:w="613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本年政府性基金预算财政拨款支出</w:t>
            </w:r>
          </w:p>
        </w:tc>
      </w:tr>
      <w:tr w:rsidR="0084072F" w:rsidTr="00680217">
        <w:trPr>
          <w:trHeight w:val="623"/>
          <w:jc w:val="center"/>
        </w:trPr>
        <w:tc>
          <w:tcPr>
            <w:tcW w:w="1433" w:type="dxa"/>
            <w:vMerge/>
            <w:tcBorders>
              <w:top w:val="single" w:sz="4" w:space="0" w:color="000000"/>
              <w:left w:val="single" w:sz="4" w:space="0" w:color="000000"/>
              <w:bottom w:val="single" w:sz="4" w:space="0" w:color="000000"/>
              <w:right w:val="single" w:sz="4" w:space="0" w:color="000000"/>
            </w:tcBorders>
            <w:vAlign w:val="center"/>
            <w:hideMark/>
          </w:tcPr>
          <w:p w:rsidR="0084072F" w:rsidRDefault="0084072F">
            <w:pPr>
              <w:rPr>
                <w:rFonts w:ascii="方正黑体_GBK" w:eastAsia="方正黑体_GBK"/>
                <w:color w:val="00000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4072F" w:rsidRDefault="0084072F">
            <w:pPr>
              <w:rPr>
                <w:rFonts w:ascii="方正黑体_GBK" w:eastAsia="方正黑体_GBK"/>
                <w:color w:val="000000"/>
              </w:rPr>
            </w:pPr>
          </w:p>
        </w:tc>
        <w:tc>
          <w:tcPr>
            <w:tcW w:w="123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总计</w:t>
            </w:r>
          </w:p>
        </w:tc>
        <w:tc>
          <w:tcPr>
            <w:tcW w:w="2399"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 xml:space="preserve">基本支出 </w:t>
            </w:r>
          </w:p>
        </w:tc>
        <w:tc>
          <w:tcPr>
            <w:tcW w:w="249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center"/>
              <w:rPr>
                <w:rFonts w:ascii="方正黑体_GBK" w:eastAsia="方正黑体_GBK"/>
                <w:color w:val="000000"/>
              </w:rPr>
            </w:pPr>
            <w:r>
              <w:rPr>
                <w:rFonts w:ascii="方正黑体_GBK" w:eastAsia="方正黑体_GBK" w:hint="eastAsia"/>
                <w:color w:val="000000"/>
              </w:rPr>
              <w:t xml:space="preserve">项目支出 </w:t>
            </w:r>
          </w:p>
        </w:tc>
      </w:tr>
      <w:tr w:rsidR="0084072F" w:rsidTr="00680217">
        <w:trPr>
          <w:trHeight w:val="413"/>
          <w:jc w:val="center"/>
        </w:trPr>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072F" w:rsidRDefault="0084072F">
            <w:pPr>
              <w:jc w:val="center"/>
              <w:rPr>
                <w:rFonts w:ascii="方正仿宋_GBK" w:eastAsia="方正仿宋_GBK"/>
                <w:b/>
                <w:bCs/>
                <w:color w:val="000000"/>
                <w:sz w:val="20"/>
                <w:szCs w:val="20"/>
              </w:rPr>
            </w:pPr>
            <w:r>
              <w:rPr>
                <w:rFonts w:ascii="方正仿宋_GBK" w:eastAsia="方正仿宋_GBK" w:hint="eastAsia"/>
                <w:b/>
                <w:bCs/>
                <w:color w:val="000000"/>
                <w:sz w:val="20"/>
                <w:szCs w:val="20"/>
              </w:rPr>
              <w:t>合计</w:t>
            </w:r>
          </w:p>
        </w:tc>
        <w:tc>
          <w:tcPr>
            <w:tcW w:w="123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2399"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c>
          <w:tcPr>
            <w:tcW w:w="249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p>
        </w:tc>
      </w:tr>
      <w:tr w:rsidR="0084072F" w:rsidTr="00680217">
        <w:trPr>
          <w:trHeight w:val="327"/>
          <w:jc w:val="center"/>
        </w:trPr>
        <w:tc>
          <w:tcPr>
            <w:tcW w:w="1433" w:type="dxa"/>
            <w:tcBorders>
              <w:top w:val="nil"/>
              <w:left w:val="single" w:sz="4" w:space="0" w:color="000000"/>
              <w:bottom w:val="single" w:sz="4" w:space="0" w:color="000000"/>
              <w:right w:val="single" w:sz="4" w:space="0" w:color="000000"/>
            </w:tcBorders>
            <w:shd w:val="clear" w:color="auto" w:fill="auto"/>
            <w:noWrap/>
            <w:vAlign w:val="center"/>
            <w:hideMark/>
          </w:tcPr>
          <w:p w:rsidR="0084072F" w:rsidRDefault="0084072F">
            <w:pPr>
              <w:rPr>
                <w:rFonts w:ascii="方正仿宋_GBK" w:eastAsia="方正仿宋_GBK"/>
                <w:color w:val="000000"/>
                <w:sz w:val="20"/>
                <w:szCs w:val="20"/>
              </w:rPr>
            </w:pPr>
            <w:r>
              <w:rPr>
                <w:rFonts w:ascii="方正仿宋_GBK" w:eastAsia="方正仿宋_GBK" w:hint="eastAsia"/>
                <w:color w:val="000000"/>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84072F" w:rsidRDefault="0084072F">
            <w:pPr>
              <w:rPr>
                <w:rFonts w:ascii="方正仿宋_GBK" w:eastAsia="方正仿宋_GBK"/>
                <w:color w:val="000000"/>
                <w:sz w:val="20"/>
                <w:szCs w:val="20"/>
              </w:rPr>
            </w:pPr>
            <w:r>
              <w:rPr>
                <w:rFonts w:ascii="方正仿宋_GBK" w:eastAsia="方正仿宋_GBK" w:hint="eastAsia"/>
                <w:color w:val="000000"/>
                <w:sz w:val="20"/>
                <w:szCs w:val="20"/>
              </w:rPr>
              <w:t xml:space="preserve">　</w:t>
            </w:r>
          </w:p>
        </w:tc>
        <w:tc>
          <w:tcPr>
            <w:tcW w:w="123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99"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496" w:type="dxa"/>
            <w:tcBorders>
              <w:top w:val="nil"/>
              <w:left w:val="nil"/>
              <w:bottom w:val="single" w:sz="4" w:space="0" w:color="000000"/>
              <w:right w:val="single" w:sz="4" w:space="0" w:color="000000"/>
            </w:tcBorders>
            <w:shd w:val="clear" w:color="auto" w:fill="auto"/>
            <w:noWrap/>
            <w:vAlign w:val="center"/>
            <w:hideMark/>
          </w:tcPr>
          <w:p w:rsidR="0084072F" w:rsidRDefault="0084072F">
            <w:pPr>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402A5A" w:rsidRDefault="00402A5A">
      <w:pPr>
        <w:rPr>
          <w:rFonts w:ascii="方正黑体_GBK" w:eastAsia="方正黑体_GBK" w:hAnsi="方正黑体_GBK" w:cs="方正黑体_GBK"/>
          <w:bCs/>
          <w:sz w:val="32"/>
          <w:szCs w:val="32"/>
        </w:rPr>
      </w:pPr>
      <w:r>
        <w:rPr>
          <w:rFonts w:ascii="方正黑体_GBK" w:eastAsia="方正黑体_GBK" w:hAnsi="方正黑体_GBK" w:cs="方正黑体_GBK"/>
          <w:bCs/>
          <w:sz w:val="32"/>
          <w:szCs w:val="32"/>
        </w:rPr>
        <w:br w:type="page"/>
      </w:r>
    </w:p>
    <w:p w:rsidR="009D1099" w:rsidRPr="006A6C39" w:rsidRDefault="006A6C39">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附件7</w:t>
      </w:r>
    </w:p>
    <w:p w:rsidR="0024595B" w:rsidRDefault="0024595B" w:rsidP="006A6C39">
      <w:pPr>
        <w:spacing w:line="300" w:lineRule="exact"/>
        <w:rPr>
          <w:rFonts w:ascii="方正黑体_GBK" w:eastAsia="方正黑体_GBK" w:hAnsi="方正黑体_GBK" w:cs="方正黑体_GBK"/>
          <w:bCs/>
          <w:color w:val="FF0000"/>
          <w:sz w:val="32"/>
          <w:szCs w:val="32"/>
        </w:rPr>
      </w:pPr>
    </w:p>
    <w:tbl>
      <w:tblPr>
        <w:tblW w:w="8882" w:type="dxa"/>
        <w:jc w:val="center"/>
        <w:tblLook w:val="04A0" w:firstRow="1" w:lastRow="0" w:firstColumn="1" w:lastColumn="0" w:noHBand="0" w:noVBand="1"/>
      </w:tblPr>
      <w:tblGrid>
        <w:gridCol w:w="2850"/>
        <w:gridCol w:w="1369"/>
        <w:gridCol w:w="2884"/>
        <w:gridCol w:w="1779"/>
      </w:tblGrid>
      <w:tr w:rsidR="006A6C39" w:rsidTr="00680217">
        <w:trPr>
          <w:trHeight w:val="682"/>
          <w:jc w:val="center"/>
        </w:trPr>
        <w:tc>
          <w:tcPr>
            <w:tcW w:w="8882" w:type="dxa"/>
            <w:gridSpan w:val="4"/>
            <w:vMerge w:val="restart"/>
            <w:tcBorders>
              <w:top w:val="nil"/>
              <w:left w:val="nil"/>
              <w:bottom w:val="nil"/>
              <w:right w:val="nil"/>
            </w:tcBorders>
            <w:shd w:val="clear" w:color="auto" w:fill="auto"/>
            <w:vAlign w:val="center"/>
            <w:hideMark/>
          </w:tcPr>
          <w:p w:rsidR="006A6C39" w:rsidRPr="00EC338D" w:rsidRDefault="00440197" w:rsidP="005E24E9">
            <w:pPr>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6A6C39" w:rsidRPr="00EC338D">
              <w:rPr>
                <w:rFonts w:ascii="方正小标宋_GBK" w:eastAsia="方正小标宋_GBK" w:hint="eastAsia"/>
                <w:color w:val="000000"/>
                <w:sz w:val="44"/>
                <w:szCs w:val="44"/>
              </w:rPr>
              <w:t>九龙坡区科学技术信息中心收支总表</w:t>
            </w:r>
          </w:p>
        </w:tc>
      </w:tr>
      <w:tr w:rsidR="006A6C39" w:rsidTr="00680217">
        <w:trPr>
          <w:trHeight w:val="465"/>
          <w:jc w:val="center"/>
        </w:trPr>
        <w:tc>
          <w:tcPr>
            <w:tcW w:w="8882" w:type="dxa"/>
            <w:gridSpan w:val="4"/>
            <w:vMerge/>
            <w:tcBorders>
              <w:top w:val="nil"/>
              <w:left w:val="nil"/>
              <w:bottom w:val="nil"/>
              <w:right w:val="nil"/>
            </w:tcBorders>
            <w:vAlign w:val="center"/>
            <w:hideMark/>
          </w:tcPr>
          <w:p w:rsidR="006A6C39" w:rsidRDefault="006A6C39">
            <w:pPr>
              <w:rPr>
                <w:rFonts w:ascii="方正小标宋_GBK" w:eastAsia="方正小标宋_GBK"/>
                <w:color w:val="000000"/>
                <w:sz w:val="30"/>
                <w:szCs w:val="30"/>
              </w:rPr>
            </w:pPr>
          </w:p>
        </w:tc>
      </w:tr>
      <w:tr w:rsidR="006A6C39" w:rsidTr="00680217">
        <w:trPr>
          <w:trHeight w:val="465"/>
          <w:jc w:val="center"/>
        </w:trPr>
        <w:tc>
          <w:tcPr>
            <w:tcW w:w="2850" w:type="dxa"/>
            <w:tcBorders>
              <w:top w:val="nil"/>
              <w:left w:val="nil"/>
              <w:bottom w:val="nil"/>
              <w:right w:val="nil"/>
            </w:tcBorders>
            <w:shd w:val="clear" w:color="auto" w:fill="auto"/>
            <w:noWrap/>
            <w:vAlign w:val="center"/>
            <w:hideMark/>
          </w:tcPr>
          <w:p w:rsidR="006A6C39" w:rsidRDefault="006A6C39">
            <w:pPr>
              <w:rPr>
                <w:color w:val="000000"/>
                <w:sz w:val="22"/>
                <w:szCs w:val="22"/>
              </w:rPr>
            </w:pPr>
          </w:p>
        </w:tc>
        <w:tc>
          <w:tcPr>
            <w:tcW w:w="1369" w:type="dxa"/>
            <w:tcBorders>
              <w:top w:val="nil"/>
              <w:left w:val="nil"/>
              <w:bottom w:val="nil"/>
              <w:right w:val="nil"/>
            </w:tcBorders>
            <w:shd w:val="clear" w:color="auto" w:fill="auto"/>
            <w:noWrap/>
            <w:vAlign w:val="center"/>
            <w:hideMark/>
          </w:tcPr>
          <w:p w:rsidR="006A6C39" w:rsidRDefault="006A6C39">
            <w:pPr>
              <w:rPr>
                <w:color w:val="000000"/>
                <w:sz w:val="22"/>
                <w:szCs w:val="22"/>
              </w:rPr>
            </w:pPr>
          </w:p>
        </w:tc>
        <w:tc>
          <w:tcPr>
            <w:tcW w:w="2884" w:type="dxa"/>
            <w:tcBorders>
              <w:top w:val="nil"/>
              <w:left w:val="nil"/>
              <w:bottom w:val="nil"/>
              <w:right w:val="nil"/>
            </w:tcBorders>
            <w:shd w:val="clear" w:color="auto" w:fill="auto"/>
            <w:noWrap/>
            <w:vAlign w:val="center"/>
            <w:hideMark/>
          </w:tcPr>
          <w:p w:rsidR="006A6C39" w:rsidRDefault="006A6C39">
            <w:pPr>
              <w:rPr>
                <w:color w:val="000000"/>
                <w:sz w:val="22"/>
                <w:szCs w:val="22"/>
              </w:rPr>
            </w:pPr>
          </w:p>
        </w:tc>
        <w:tc>
          <w:tcPr>
            <w:tcW w:w="1779" w:type="dxa"/>
            <w:tcBorders>
              <w:top w:val="nil"/>
              <w:left w:val="nil"/>
              <w:bottom w:val="nil"/>
              <w:right w:val="nil"/>
            </w:tcBorders>
            <w:shd w:val="clear" w:color="auto" w:fill="auto"/>
            <w:noWrap/>
            <w:vAlign w:val="center"/>
            <w:hideMark/>
          </w:tcPr>
          <w:p w:rsidR="006A6C39" w:rsidRDefault="006A6C39">
            <w:pPr>
              <w:jc w:val="right"/>
              <w:rPr>
                <w:rFonts w:ascii="方正楷体_GBK" w:eastAsia="方正楷体_GBK"/>
                <w:color w:val="000000"/>
                <w:sz w:val="22"/>
                <w:szCs w:val="22"/>
              </w:rPr>
            </w:pPr>
            <w:r>
              <w:rPr>
                <w:rFonts w:ascii="方正楷体_GBK" w:eastAsia="方正楷体_GBK" w:hint="eastAsia"/>
                <w:color w:val="000000"/>
                <w:sz w:val="22"/>
                <w:szCs w:val="22"/>
              </w:rPr>
              <w:t>单位：万元</w:t>
            </w:r>
          </w:p>
        </w:tc>
      </w:tr>
      <w:tr w:rsidR="006A6C39" w:rsidTr="00680217">
        <w:trPr>
          <w:trHeight w:val="690"/>
          <w:jc w:val="center"/>
        </w:trPr>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收入</w:t>
            </w:r>
          </w:p>
        </w:tc>
        <w:tc>
          <w:tcPr>
            <w:tcW w:w="466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支出</w:t>
            </w:r>
          </w:p>
        </w:tc>
      </w:tr>
      <w:tr w:rsidR="006A6C39" w:rsidTr="00680217">
        <w:trPr>
          <w:trHeight w:val="657"/>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项目</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预算数</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项目</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center"/>
              <w:rPr>
                <w:rFonts w:ascii="方正黑体_GBK" w:eastAsia="方正黑体_GBK"/>
                <w:color w:val="000000"/>
                <w:sz w:val="28"/>
                <w:szCs w:val="28"/>
              </w:rPr>
            </w:pPr>
            <w:r>
              <w:rPr>
                <w:rFonts w:ascii="方正黑体_GBK" w:eastAsia="方正黑体_GBK" w:hint="eastAsia"/>
                <w:color w:val="000000"/>
                <w:sz w:val="28"/>
                <w:szCs w:val="28"/>
              </w:rPr>
              <w:t>预算数</w:t>
            </w:r>
          </w:p>
        </w:tc>
      </w:tr>
      <w:tr w:rsidR="006A6C39" w:rsidTr="00680217">
        <w:trPr>
          <w:trHeight w:val="499"/>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jc w:val="center"/>
              <w:rPr>
                <w:rFonts w:ascii="方正仿宋_GBK" w:eastAsia="方正仿宋_GBK"/>
                <w:b/>
                <w:bCs/>
                <w:color w:val="000000"/>
              </w:rPr>
            </w:pPr>
            <w:r>
              <w:rPr>
                <w:rFonts w:ascii="方正仿宋_GBK" w:eastAsia="方正仿宋_GBK" w:hint="eastAsia"/>
                <w:b/>
                <w:bCs/>
                <w:color w:val="000000"/>
              </w:rPr>
              <w:t>合计</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198.37</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center"/>
              <w:rPr>
                <w:rFonts w:ascii="方正仿宋_GBK" w:eastAsia="方正仿宋_GBK"/>
                <w:b/>
                <w:bCs/>
                <w:color w:val="000000"/>
              </w:rPr>
            </w:pPr>
            <w:r>
              <w:rPr>
                <w:rFonts w:ascii="方正仿宋_GBK" w:eastAsia="方正仿宋_GBK" w:hint="eastAsia"/>
                <w:b/>
                <w:bCs/>
                <w:color w:val="000000"/>
              </w:rPr>
              <w:t>合计</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198.37</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一般公共预算资金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198.37</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科学技术支出</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144.72</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政府性基金预算资金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社会保障和就业支出</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31.11</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国有资本经营预算资金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卫生健康支出</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8.34</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财政专户管理资金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住房保障支出</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14.20</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事业收入资金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　</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上级补助收入资金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　</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附属单位上缴收入资金 </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　</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事业单位经营收入资金</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　</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r>
      <w:tr w:rsidR="006A6C39" w:rsidTr="00680217">
        <w:trPr>
          <w:trHeight w:val="413"/>
          <w:jc w:val="center"/>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其他收入资金 </w:t>
            </w:r>
          </w:p>
        </w:tc>
        <w:tc>
          <w:tcPr>
            <w:tcW w:w="136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c>
          <w:tcPr>
            <w:tcW w:w="2884" w:type="dxa"/>
            <w:tcBorders>
              <w:top w:val="nil"/>
              <w:left w:val="nil"/>
              <w:bottom w:val="single" w:sz="4" w:space="0" w:color="000000"/>
              <w:right w:val="single" w:sz="4" w:space="0" w:color="000000"/>
            </w:tcBorders>
            <w:shd w:val="clear" w:color="auto" w:fill="auto"/>
            <w:noWrap/>
            <w:vAlign w:val="center"/>
            <w:hideMark/>
          </w:tcPr>
          <w:p w:rsidR="006A6C39" w:rsidRDefault="006A6C39">
            <w:pPr>
              <w:rPr>
                <w:rFonts w:ascii="方正仿宋_GBK" w:eastAsia="方正仿宋_GBK"/>
                <w:color w:val="000000"/>
              </w:rPr>
            </w:pPr>
            <w:r>
              <w:rPr>
                <w:rFonts w:ascii="方正仿宋_GBK" w:eastAsia="方正仿宋_GBK" w:hint="eastAsia"/>
                <w:color w:val="000000"/>
              </w:rPr>
              <w:t xml:space="preserve">　</w:t>
            </w:r>
          </w:p>
        </w:tc>
        <w:tc>
          <w:tcPr>
            <w:tcW w:w="1779" w:type="dxa"/>
            <w:tcBorders>
              <w:top w:val="nil"/>
              <w:left w:val="nil"/>
              <w:bottom w:val="single" w:sz="4" w:space="0" w:color="000000"/>
              <w:right w:val="single" w:sz="4" w:space="0" w:color="000000"/>
            </w:tcBorders>
            <w:shd w:val="clear" w:color="auto" w:fill="auto"/>
            <w:noWrap/>
            <w:vAlign w:val="center"/>
            <w:hideMark/>
          </w:tcPr>
          <w:p w:rsidR="006A6C39" w:rsidRDefault="006A6C39">
            <w:pPr>
              <w:jc w:val="right"/>
              <w:rPr>
                <w:rFonts w:ascii="Times New Roman" w:hAnsi="Times New Roman" w:cs="Times New Roman"/>
                <w:color w:val="000000"/>
              </w:rPr>
            </w:pPr>
            <w:r>
              <w:rPr>
                <w:rFonts w:ascii="Times New Roman" w:hAnsi="Times New Roman" w:cs="Times New Roman"/>
                <w:color w:val="000000"/>
              </w:rPr>
              <w:t xml:space="preserve">　</w:t>
            </w:r>
          </w:p>
        </w:tc>
      </w:tr>
    </w:tbl>
    <w:p w:rsidR="0024595B" w:rsidRPr="00387CD1" w:rsidRDefault="0024595B">
      <w:pPr>
        <w:rPr>
          <w:rFonts w:ascii="方正黑体_GBK" w:eastAsia="方正黑体_GBK" w:hAnsi="方正黑体_GBK" w:cs="方正黑体_GBK"/>
          <w:bCs/>
          <w:color w:val="FF0000"/>
          <w:sz w:val="32"/>
          <w:szCs w:val="32"/>
        </w:rPr>
      </w:pPr>
      <w:r w:rsidRPr="00387CD1">
        <w:rPr>
          <w:rFonts w:ascii="方正黑体_GBK" w:eastAsia="方正黑体_GBK" w:hAnsi="方正黑体_GBK" w:cs="方正黑体_GBK" w:hint="eastAsia"/>
          <w:bCs/>
          <w:color w:val="FF0000"/>
          <w:sz w:val="32"/>
          <w:szCs w:val="32"/>
        </w:rPr>
        <w:br w:type="page"/>
      </w:r>
    </w:p>
    <w:p w:rsidR="00121E01" w:rsidRDefault="00121E01" w:rsidP="00121E01">
      <w:pPr>
        <w:spacing w:line="300" w:lineRule="exact"/>
        <w:rPr>
          <w:rFonts w:ascii="方正黑体_GBK" w:eastAsia="方正黑体_GBK" w:hAnsi="方正黑体_GBK" w:cs="方正黑体_GBK"/>
          <w:bCs/>
          <w:color w:val="FF0000"/>
          <w:sz w:val="32"/>
          <w:szCs w:val="32"/>
        </w:rPr>
        <w:sectPr w:rsidR="00121E01" w:rsidSect="00402A5A">
          <w:pgSz w:w="11907" w:h="16840"/>
          <w:pgMar w:top="1985" w:right="1531" w:bottom="2098" w:left="1531" w:header="851" w:footer="992" w:gutter="0"/>
          <w:pgNumType w:fmt="numberInDash"/>
          <w:cols w:space="720"/>
          <w:docGrid w:type="lines" w:linePitch="326"/>
        </w:sectPr>
      </w:pPr>
    </w:p>
    <w:p w:rsidR="0024595B" w:rsidRPr="006611A7" w:rsidRDefault="0024595B" w:rsidP="00121E01">
      <w:pPr>
        <w:spacing w:line="300" w:lineRule="exact"/>
        <w:rPr>
          <w:rFonts w:ascii="方正黑体_GBK" w:eastAsia="方正黑体_GBK" w:hAnsi="方正黑体_GBK" w:cs="方正黑体_GBK"/>
          <w:bCs/>
          <w:sz w:val="32"/>
          <w:szCs w:val="32"/>
        </w:rPr>
      </w:pPr>
      <w:r w:rsidRPr="00121E01">
        <w:rPr>
          <w:rFonts w:ascii="方正黑体_GBK" w:eastAsia="方正黑体_GBK" w:hAnsi="方正黑体_GBK" w:cs="方正黑体_GBK" w:hint="eastAsia"/>
          <w:bCs/>
          <w:sz w:val="32"/>
          <w:szCs w:val="32"/>
        </w:rPr>
        <w:lastRenderedPageBreak/>
        <w:t>附件8</w:t>
      </w:r>
    </w:p>
    <w:tbl>
      <w:tblPr>
        <w:tblW w:w="14034" w:type="dxa"/>
        <w:jc w:val="center"/>
        <w:tblLook w:val="04A0" w:firstRow="1" w:lastRow="0" w:firstColumn="1" w:lastColumn="0" w:noHBand="0" w:noVBand="1"/>
      </w:tblPr>
      <w:tblGrid>
        <w:gridCol w:w="1276"/>
        <w:gridCol w:w="2836"/>
        <w:gridCol w:w="711"/>
        <w:gridCol w:w="1240"/>
        <w:gridCol w:w="1026"/>
        <w:gridCol w:w="992"/>
        <w:gridCol w:w="992"/>
        <w:gridCol w:w="992"/>
        <w:gridCol w:w="992"/>
        <w:gridCol w:w="851"/>
        <w:gridCol w:w="850"/>
        <w:gridCol w:w="1276"/>
      </w:tblGrid>
      <w:tr w:rsidR="00DB7012" w:rsidTr="003A3873">
        <w:trPr>
          <w:trHeight w:val="682"/>
          <w:jc w:val="center"/>
        </w:trPr>
        <w:tc>
          <w:tcPr>
            <w:tcW w:w="14034" w:type="dxa"/>
            <w:gridSpan w:val="12"/>
            <w:vMerge w:val="restart"/>
            <w:tcBorders>
              <w:top w:val="nil"/>
              <w:left w:val="nil"/>
              <w:bottom w:val="nil"/>
              <w:right w:val="nil"/>
            </w:tcBorders>
            <w:shd w:val="clear" w:color="auto" w:fill="auto"/>
            <w:vAlign w:val="center"/>
            <w:hideMark/>
          </w:tcPr>
          <w:p w:rsidR="00DB7012" w:rsidRPr="006611A7" w:rsidRDefault="00440197" w:rsidP="005E24E9">
            <w:pPr>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DB7012" w:rsidRPr="006611A7">
              <w:rPr>
                <w:rFonts w:ascii="方正小标宋_GBK" w:eastAsia="方正小标宋_GBK" w:hint="eastAsia"/>
                <w:color w:val="000000"/>
                <w:sz w:val="44"/>
                <w:szCs w:val="44"/>
              </w:rPr>
              <w:t>九龙坡区科学技术信息中心收入总表</w:t>
            </w:r>
          </w:p>
        </w:tc>
      </w:tr>
      <w:tr w:rsidR="00DB7012" w:rsidTr="003A3873">
        <w:trPr>
          <w:trHeight w:val="589"/>
          <w:jc w:val="center"/>
        </w:trPr>
        <w:tc>
          <w:tcPr>
            <w:tcW w:w="14034" w:type="dxa"/>
            <w:gridSpan w:val="12"/>
            <w:vMerge/>
            <w:tcBorders>
              <w:top w:val="nil"/>
              <w:left w:val="nil"/>
              <w:bottom w:val="nil"/>
              <w:right w:val="nil"/>
            </w:tcBorders>
            <w:vAlign w:val="center"/>
            <w:hideMark/>
          </w:tcPr>
          <w:p w:rsidR="00DB7012" w:rsidRDefault="00DB7012">
            <w:pPr>
              <w:rPr>
                <w:rFonts w:ascii="方正小标宋_GBK" w:eastAsia="方正小标宋_GBK"/>
                <w:color w:val="000000"/>
                <w:sz w:val="38"/>
                <w:szCs w:val="38"/>
              </w:rPr>
            </w:pPr>
          </w:p>
        </w:tc>
      </w:tr>
      <w:tr w:rsidR="00CA0861" w:rsidTr="003A3873">
        <w:trPr>
          <w:trHeight w:val="128"/>
          <w:jc w:val="center"/>
        </w:trPr>
        <w:tc>
          <w:tcPr>
            <w:tcW w:w="1276"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2836"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711"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1240"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1026"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992"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992"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992"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992"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851" w:type="dxa"/>
            <w:tcBorders>
              <w:top w:val="nil"/>
              <w:left w:val="nil"/>
              <w:bottom w:val="nil"/>
              <w:right w:val="nil"/>
            </w:tcBorders>
            <w:shd w:val="clear" w:color="auto" w:fill="auto"/>
            <w:noWrap/>
            <w:vAlign w:val="center"/>
            <w:hideMark/>
          </w:tcPr>
          <w:p w:rsidR="00CA0861" w:rsidRDefault="00CA0861">
            <w:pPr>
              <w:rPr>
                <w:color w:val="000000"/>
                <w:sz w:val="22"/>
                <w:szCs w:val="22"/>
              </w:rPr>
            </w:pPr>
          </w:p>
        </w:tc>
        <w:tc>
          <w:tcPr>
            <w:tcW w:w="2126" w:type="dxa"/>
            <w:gridSpan w:val="2"/>
            <w:tcBorders>
              <w:top w:val="nil"/>
              <w:left w:val="nil"/>
              <w:bottom w:val="nil"/>
              <w:right w:val="nil"/>
            </w:tcBorders>
            <w:shd w:val="clear" w:color="auto" w:fill="auto"/>
            <w:noWrap/>
            <w:vAlign w:val="center"/>
            <w:hideMark/>
          </w:tcPr>
          <w:p w:rsidR="00CA0861" w:rsidRDefault="00CA0861">
            <w:pPr>
              <w:jc w:val="right"/>
              <w:rPr>
                <w:rFonts w:ascii="方正楷体_GBK" w:eastAsia="方正楷体_GBK"/>
                <w:color w:val="000000"/>
                <w:sz w:val="20"/>
                <w:szCs w:val="20"/>
              </w:rPr>
            </w:pPr>
            <w:r w:rsidRPr="00CA0861">
              <w:rPr>
                <w:rFonts w:ascii="方正楷体_GBK" w:eastAsia="方正楷体_GBK" w:hint="eastAsia"/>
                <w:color w:val="000000"/>
                <w:sz w:val="22"/>
                <w:szCs w:val="20"/>
              </w:rPr>
              <w:t>单位：万元</w:t>
            </w:r>
          </w:p>
        </w:tc>
      </w:tr>
      <w:tr w:rsidR="00DB7012" w:rsidTr="003A3873">
        <w:trPr>
          <w:trHeight w:val="724"/>
          <w:jc w:val="center"/>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科目</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总计</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一般公共预算拨款收入</w:t>
            </w:r>
          </w:p>
        </w:tc>
        <w:tc>
          <w:tcPr>
            <w:tcW w:w="10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政府性基金预算拨款收入</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国有资本经营预算拨款收入</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财政专户管理资金收入</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事业收入</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上级补助收入</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附属单位上缴收入</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事业单位经营收入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其他收入</w:t>
            </w:r>
          </w:p>
        </w:tc>
      </w:tr>
      <w:tr w:rsidR="00DB7012" w:rsidTr="003A3873">
        <w:trPr>
          <w:trHeight w:val="604"/>
          <w:jc w:val="center"/>
        </w:trPr>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科目编码</w:t>
            </w:r>
          </w:p>
        </w:tc>
        <w:tc>
          <w:tcPr>
            <w:tcW w:w="283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center"/>
              <w:rPr>
                <w:rFonts w:ascii="方正黑体_GBK" w:eastAsia="方正黑体_GBK"/>
                <w:color w:val="000000"/>
                <w:sz w:val="18"/>
                <w:szCs w:val="18"/>
              </w:rPr>
            </w:pPr>
            <w:r>
              <w:rPr>
                <w:rFonts w:ascii="方正黑体_GBK" w:eastAsia="方正黑体_GBK" w:hint="eastAsia"/>
                <w:color w:val="000000"/>
                <w:sz w:val="18"/>
                <w:szCs w:val="18"/>
              </w:rPr>
              <w:t>科目名称</w:t>
            </w: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1026"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B7012" w:rsidRDefault="00DB7012">
            <w:pPr>
              <w:rPr>
                <w:rFonts w:ascii="方正黑体_GBK" w:eastAsia="方正黑体_GBK"/>
                <w:color w:val="000000"/>
                <w:sz w:val="18"/>
                <w:szCs w:val="18"/>
              </w:rPr>
            </w:pPr>
          </w:p>
        </w:tc>
      </w:tr>
      <w:tr w:rsidR="00DB7012" w:rsidTr="003A3873">
        <w:trPr>
          <w:trHeight w:val="413"/>
          <w:jc w:val="center"/>
        </w:trPr>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7012" w:rsidRDefault="00DB7012">
            <w:pPr>
              <w:jc w:val="center"/>
              <w:rPr>
                <w:rFonts w:ascii="方正仿宋_GBK" w:eastAsia="方正仿宋_GBK"/>
                <w:b/>
                <w:bCs/>
                <w:color w:val="000000"/>
                <w:sz w:val="18"/>
                <w:szCs w:val="18"/>
              </w:rPr>
            </w:pPr>
            <w:r>
              <w:rPr>
                <w:rFonts w:ascii="方正仿宋_GBK" w:eastAsia="方正仿宋_GBK" w:hint="eastAsia"/>
                <w:b/>
                <w:bCs/>
                <w:color w:val="000000"/>
                <w:sz w:val="18"/>
                <w:szCs w:val="18"/>
              </w:rPr>
              <w:t>合计</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198.37</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198.37</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 xml:space="preserve">　</w:t>
            </w:r>
          </w:p>
        </w:tc>
      </w:tr>
      <w:tr w:rsidR="00DB7012" w:rsidTr="003A3873">
        <w:trPr>
          <w:trHeight w:val="413"/>
          <w:jc w:val="center"/>
        </w:trPr>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206</w:t>
            </w:r>
          </w:p>
        </w:tc>
        <w:tc>
          <w:tcPr>
            <w:tcW w:w="2836" w:type="dxa"/>
            <w:tcBorders>
              <w:top w:val="nil"/>
              <w:left w:val="nil"/>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科学技术支出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64"/>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20601</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科学技术管理事务</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2060199</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其他科学技术管理事务支出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144.72</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413"/>
          <w:jc w:val="center"/>
        </w:trPr>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208</w:t>
            </w:r>
          </w:p>
        </w:tc>
        <w:tc>
          <w:tcPr>
            <w:tcW w:w="2836" w:type="dxa"/>
            <w:tcBorders>
              <w:top w:val="nil"/>
              <w:left w:val="nil"/>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社会保障和就业支出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31.11</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31.11</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64"/>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20805</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行政事业单位养老支出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31.11</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31.11</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2080505</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机关事业单位基本养老保险缴费支出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9.38</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9.38</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2080506</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机关事业单位职业年金缴费支出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4.69</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4.69</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2080599</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其他行政事业单位养老支出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17.04</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17.04</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413"/>
          <w:jc w:val="center"/>
        </w:trPr>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210</w:t>
            </w:r>
          </w:p>
        </w:tc>
        <w:tc>
          <w:tcPr>
            <w:tcW w:w="2836" w:type="dxa"/>
            <w:tcBorders>
              <w:top w:val="nil"/>
              <w:left w:val="nil"/>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卫生健康支出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8.34</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8.34</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64"/>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21011</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行政事业单位医疗</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8.34</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8.34</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2101102</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事业单位医疗</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6.26</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6.26</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2101199</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其他行政事业单位医疗支出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413"/>
          <w:jc w:val="center"/>
        </w:trPr>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lastRenderedPageBreak/>
              <w:t>221</w:t>
            </w:r>
          </w:p>
        </w:tc>
        <w:tc>
          <w:tcPr>
            <w:tcW w:w="2836" w:type="dxa"/>
            <w:tcBorders>
              <w:top w:val="nil"/>
              <w:left w:val="nil"/>
              <w:bottom w:val="single" w:sz="4" w:space="0" w:color="000000"/>
              <w:right w:val="single" w:sz="4" w:space="0" w:color="000000"/>
            </w:tcBorders>
            <w:shd w:val="clear" w:color="auto" w:fill="auto"/>
            <w:noWrap/>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住房保障支出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14.20</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14.20</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64"/>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22102</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住房改革支出</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14.20</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14.20</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2210201</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住房公积金</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12.28</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12.28</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r w:rsidR="00DB7012" w:rsidTr="003A3873">
        <w:trPr>
          <w:trHeight w:val="398"/>
          <w:jc w:val="center"/>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2210203</w:t>
            </w:r>
          </w:p>
        </w:tc>
        <w:tc>
          <w:tcPr>
            <w:tcW w:w="2836" w:type="dxa"/>
            <w:tcBorders>
              <w:top w:val="nil"/>
              <w:left w:val="nil"/>
              <w:bottom w:val="single" w:sz="4" w:space="0" w:color="000000"/>
              <w:right w:val="single" w:sz="4" w:space="0" w:color="000000"/>
            </w:tcBorders>
            <w:shd w:val="clear" w:color="auto" w:fill="auto"/>
            <w:vAlign w:val="center"/>
            <w:hideMark/>
          </w:tcPr>
          <w:p w:rsidR="00DB7012" w:rsidRDefault="00DB7012">
            <w:pPr>
              <w:rPr>
                <w:rFonts w:ascii="方正仿宋_GBK" w:eastAsia="方正仿宋_GBK"/>
                <w:color w:val="000000"/>
                <w:sz w:val="18"/>
                <w:szCs w:val="18"/>
              </w:rPr>
            </w:pPr>
            <w:r>
              <w:rPr>
                <w:rFonts w:ascii="方正仿宋_GBK" w:eastAsia="方正仿宋_GBK" w:hint="eastAsia"/>
                <w:color w:val="000000"/>
                <w:sz w:val="18"/>
                <w:szCs w:val="18"/>
              </w:rPr>
              <w:t>  </w:t>
            </w:r>
            <w:r>
              <w:rPr>
                <w:rFonts w:ascii="方正仿宋_GBK" w:eastAsia="方正仿宋_GBK" w:hint="eastAsia"/>
                <w:color w:val="000000"/>
                <w:sz w:val="18"/>
                <w:szCs w:val="18"/>
              </w:rPr>
              <w:t>购房补贴</w:t>
            </w:r>
          </w:p>
        </w:tc>
        <w:tc>
          <w:tcPr>
            <w:tcW w:w="71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1.92</w:t>
            </w:r>
          </w:p>
        </w:tc>
        <w:tc>
          <w:tcPr>
            <w:tcW w:w="124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1.92</w:t>
            </w:r>
          </w:p>
        </w:tc>
        <w:tc>
          <w:tcPr>
            <w:tcW w:w="102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992"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850"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B7012" w:rsidRDefault="00DB7012">
            <w:pPr>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
        </w:tc>
      </w:tr>
    </w:tbl>
    <w:p w:rsidR="0024595B" w:rsidRPr="00387CD1" w:rsidRDefault="0024595B">
      <w:pPr>
        <w:rPr>
          <w:color w:val="FF0000"/>
        </w:rPr>
      </w:pPr>
      <w:r w:rsidRPr="00387CD1">
        <w:rPr>
          <w:rFonts w:hint="eastAsia"/>
          <w:color w:val="FF0000"/>
        </w:rPr>
        <w:br w:type="page"/>
      </w:r>
    </w:p>
    <w:p w:rsidR="00121E01" w:rsidRDefault="00121E01">
      <w:pPr>
        <w:spacing w:line="580" w:lineRule="exact"/>
        <w:rPr>
          <w:rFonts w:ascii="方正黑体_GBK" w:eastAsia="方正黑体_GBK" w:hAnsi="方正黑体_GBK" w:cs="方正黑体_GBK"/>
          <w:bCs/>
          <w:color w:val="FF0000"/>
          <w:sz w:val="32"/>
          <w:szCs w:val="32"/>
        </w:rPr>
        <w:sectPr w:rsidR="00121E01" w:rsidSect="00121E01">
          <w:pgSz w:w="16840" w:h="11907" w:orient="landscape"/>
          <w:pgMar w:top="1531" w:right="1985" w:bottom="1531" w:left="2098" w:header="851" w:footer="992" w:gutter="0"/>
          <w:pgNumType w:fmt="numberInDash"/>
          <w:cols w:space="720"/>
          <w:docGrid w:type="linesAndChars" w:linePitch="326"/>
        </w:sectPr>
      </w:pPr>
    </w:p>
    <w:p w:rsidR="007453DB" w:rsidRPr="006A6C39" w:rsidRDefault="007453DB" w:rsidP="007453DB">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w:t>
      </w:r>
      <w:r>
        <w:rPr>
          <w:rFonts w:ascii="方正黑体_GBK" w:eastAsia="方正黑体_GBK" w:hAnsi="方正黑体_GBK" w:cs="方正黑体_GBK" w:hint="eastAsia"/>
          <w:bCs/>
          <w:sz w:val="32"/>
          <w:szCs w:val="32"/>
        </w:rPr>
        <w:t>9</w:t>
      </w:r>
    </w:p>
    <w:tbl>
      <w:tblPr>
        <w:tblW w:w="10211" w:type="dxa"/>
        <w:jc w:val="center"/>
        <w:tblLook w:val="04A0" w:firstRow="1" w:lastRow="0" w:firstColumn="1" w:lastColumn="0" w:noHBand="0" w:noVBand="1"/>
      </w:tblPr>
      <w:tblGrid>
        <w:gridCol w:w="1629"/>
        <w:gridCol w:w="3604"/>
        <w:gridCol w:w="1559"/>
        <w:gridCol w:w="1559"/>
        <w:gridCol w:w="1860"/>
      </w:tblGrid>
      <w:tr w:rsidR="007453DB" w:rsidTr="003A3873">
        <w:trPr>
          <w:trHeight w:val="682"/>
          <w:jc w:val="center"/>
        </w:trPr>
        <w:tc>
          <w:tcPr>
            <w:tcW w:w="10211" w:type="dxa"/>
            <w:gridSpan w:val="5"/>
            <w:vMerge w:val="restart"/>
            <w:tcBorders>
              <w:top w:val="nil"/>
              <w:left w:val="nil"/>
              <w:bottom w:val="nil"/>
              <w:right w:val="nil"/>
            </w:tcBorders>
            <w:shd w:val="clear" w:color="auto" w:fill="auto"/>
            <w:vAlign w:val="center"/>
            <w:hideMark/>
          </w:tcPr>
          <w:p w:rsidR="007453DB" w:rsidRPr="001F4A80" w:rsidRDefault="00440197" w:rsidP="005E24E9">
            <w:pPr>
              <w:jc w:val="center"/>
              <w:rPr>
                <w:rFonts w:ascii="方正小标宋_GBK" w:eastAsia="方正小标宋_GBK"/>
                <w:color w:val="000000"/>
                <w:sz w:val="44"/>
                <w:szCs w:val="44"/>
              </w:rPr>
            </w:pPr>
            <w:r>
              <w:rPr>
                <w:rFonts w:ascii="方正小标宋_GBK" w:eastAsia="方正小标宋_GBK" w:hint="eastAsia"/>
                <w:color w:val="000000"/>
                <w:sz w:val="44"/>
                <w:szCs w:val="44"/>
              </w:rPr>
              <w:t>2024年</w:t>
            </w:r>
            <w:r w:rsidR="007453DB" w:rsidRPr="001F4A80">
              <w:rPr>
                <w:rFonts w:ascii="方正小标宋_GBK" w:eastAsia="方正小标宋_GBK" w:hint="eastAsia"/>
                <w:color w:val="000000"/>
                <w:sz w:val="44"/>
                <w:szCs w:val="44"/>
              </w:rPr>
              <w:t>九龙坡区科学技术信息中心支出总表</w:t>
            </w:r>
          </w:p>
        </w:tc>
      </w:tr>
      <w:tr w:rsidR="007453DB" w:rsidTr="003A3873">
        <w:trPr>
          <w:trHeight w:val="465"/>
          <w:jc w:val="center"/>
        </w:trPr>
        <w:tc>
          <w:tcPr>
            <w:tcW w:w="10211" w:type="dxa"/>
            <w:gridSpan w:val="5"/>
            <w:vMerge/>
            <w:tcBorders>
              <w:top w:val="nil"/>
              <w:left w:val="nil"/>
              <w:bottom w:val="nil"/>
              <w:right w:val="nil"/>
            </w:tcBorders>
            <w:vAlign w:val="center"/>
            <w:hideMark/>
          </w:tcPr>
          <w:p w:rsidR="007453DB" w:rsidRDefault="007453DB">
            <w:pPr>
              <w:rPr>
                <w:rFonts w:ascii="方正小标宋_GBK" w:eastAsia="方正小标宋_GBK"/>
                <w:color w:val="000000"/>
                <w:sz w:val="30"/>
                <w:szCs w:val="30"/>
              </w:rPr>
            </w:pPr>
          </w:p>
        </w:tc>
      </w:tr>
      <w:tr w:rsidR="007453DB" w:rsidRPr="00CA0861" w:rsidTr="003A3873">
        <w:trPr>
          <w:trHeight w:val="379"/>
          <w:jc w:val="center"/>
        </w:trPr>
        <w:tc>
          <w:tcPr>
            <w:tcW w:w="1629" w:type="dxa"/>
            <w:tcBorders>
              <w:top w:val="nil"/>
              <w:left w:val="nil"/>
              <w:bottom w:val="nil"/>
              <w:right w:val="nil"/>
            </w:tcBorders>
            <w:shd w:val="clear" w:color="auto" w:fill="auto"/>
            <w:vAlign w:val="center"/>
            <w:hideMark/>
          </w:tcPr>
          <w:p w:rsidR="007453DB" w:rsidRDefault="007453DB">
            <w:pPr>
              <w:jc w:val="center"/>
              <w:rPr>
                <w:color w:val="000000"/>
                <w:sz w:val="18"/>
                <w:szCs w:val="18"/>
              </w:rPr>
            </w:pPr>
            <w:r>
              <w:rPr>
                <w:rFonts w:hint="eastAsia"/>
                <w:color w:val="000000"/>
                <w:sz w:val="18"/>
                <w:szCs w:val="18"/>
              </w:rPr>
              <w:t xml:space="preserve">　</w:t>
            </w:r>
          </w:p>
        </w:tc>
        <w:tc>
          <w:tcPr>
            <w:tcW w:w="3604" w:type="dxa"/>
            <w:tcBorders>
              <w:top w:val="nil"/>
              <w:left w:val="nil"/>
              <w:bottom w:val="nil"/>
              <w:right w:val="nil"/>
            </w:tcBorders>
            <w:shd w:val="clear" w:color="auto" w:fill="auto"/>
            <w:vAlign w:val="center"/>
            <w:hideMark/>
          </w:tcPr>
          <w:p w:rsidR="007453DB" w:rsidRDefault="007453DB">
            <w:pPr>
              <w:jc w:val="center"/>
              <w:rPr>
                <w:color w:val="000000"/>
                <w:sz w:val="18"/>
                <w:szCs w:val="18"/>
              </w:rPr>
            </w:pPr>
            <w:r>
              <w:rPr>
                <w:rFonts w:hint="eastAsia"/>
                <w:color w:val="000000"/>
                <w:sz w:val="18"/>
                <w:szCs w:val="18"/>
              </w:rPr>
              <w:t xml:space="preserve">　</w:t>
            </w:r>
          </w:p>
        </w:tc>
        <w:tc>
          <w:tcPr>
            <w:tcW w:w="1559" w:type="dxa"/>
            <w:tcBorders>
              <w:top w:val="nil"/>
              <w:left w:val="nil"/>
              <w:bottom w:val="nil"/>
              <w:right w:val="nil"/>
            </w:tcBorders>
            <w:shd w:val="clear" w:color="auto" w:fill="auto"/>
            <w:vAlign w:val="center"/>
            <w:hideMark/>
          </w:tcPr>
          <w:p w:rsidR="007453DB" w:rsidRDefault="007453DB">
            <w:pPr>
              <w:jc w:val="center"/>
              <w:rPr>
                <w:color w:val="000000"/>
                <w:sz w:val="18"/>
                <w:szCs w:val="18"/>
              </w:rPr>
            </w:pPr>
            <w:r>
              <w:rPr>
                <w:rFonts w:hint="eastAsia"/>
                <w:color w:val="000000"/>
                <w:sz w:val="18"/>
                <w:szCs w:val="18"/>
              </w:rPr>
              <w:t xml:space="preserve">　</w:t>
            </w:r>
          </w:p>
        </w:tc>
        <w:tc>
          <w:tcPr>
            <w:tcW w:w="1559" w:type="dxa"/>
            <w:tcBorders>
              <w:top w:val="nil"/>
              <w:left w:val="nil"/>
              <w:bottom w:val="nil"/>
              <w:right w:val="nil"/>
            </w:tcBorders>
            <w:shd w:val="clear" w:color="auto" w:fill="auto"/>
            <w:vAlign w:val="center"/>
            <w:hideMark/>
          </w:tcPr>
          <w:p w:rsidR="007453DB" w:rsidRDefault="007453DB">
            <w:pPr>
              <w:jc w:val="center"/>
              <w:rPr>
                <w:color w:val="000000"/>
                <w:sz w:val="18"/>
                <w:szCs w:val="18"/>
              </w:rPr>
            </w:pPr>
            <w:r>
              <w:rPr>
                <w:rFonts w:hint="eastAsia"/>
                <w:color w:val="000000"/>
                <w:sz w:val="18"/>
                <w:szCs w:val="18"/>
              </w:rPr>
              <w:t xml:space="preserve">　</w:t>
            </w:r>
          </w:p>
        </w:tc>
        <w:tc>
          <w:tcPr>
            <w:tcW w:w="1860" w:type="dxa"/>
            <w:tcBorders>
              <w:top w:val="nil"/>
              <w:left w:val="nil"/>
              <w:bottom w:val="nil"/>
              <w:right w:val="nil"/>
            </w:tcBorders>
            <w:shd w:val="clear" w:color="auto" w:fill="auto"/>
            <w:vAlign w:val="center"/>
            <w:hideMark/>
          </w:tcPr>
          <w:p w:rsidR="007453DB" w:rsidRPr="00CA0861" w:rsidRDefault="007453DB">
            <w:pPr>
              <w:jc w:val="right"/>
              <w:rPr>
                <w:rFonts w:ascii="方正楷体_GBK" w:eastAsia="方正楷体_GBK"/>
                <w:color w:val="000000"/>
                <w:sz w:val="22"/>
                <w:szCs w:val="20"/>
              </w:rPr>
            </w:pPr>
            <w:r w:rsidRPr="00CA0861">
              <w:rPr>
                <w:rFonts w:ascii="方正楷体_GBK" w:eastAsia="方正楷体_GBK" w:hint="eastAsia"/>
                <w:color w:val="000000"/>
                <w:sz w:val="22"/>
                <w:szCs w:val="20"/>
              </w:rPr>
              <w:t>单位：万元</w:t>
            </w:r>
          </w:p>
        </w:tc>
      </w:tr>
      <w:tr w:rsidR="007453DB" w:rsidTr="003A3873">
        <w:trPr>
          <w:trHeight w:val="638"/>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3DB" w:rsidRDefault="007453DB">
            <w:pPr>
              <w:jc w:val="center"/>
              <w:rPr>
                <w:rFonts w:ascii="方正黑体_GBK" w:eastAsia="方正黑体_GBK"/>
                <w:color w:val="000000"/>
                <w:sz w:val="28"/>
                <w:szCs w:val="28"/>
              </w:rPr>
            </w:pPr>
            <w:r>
              <w:rPr>
                <w:rFonts w:ascii="方正黑体_GBK" w:eastAsia="方正黑体_GBK" w:hint="eastAsia"/>
                <w:color w:val="000000"/>
                <w:sz w:val="28"/>
                <w:szCs w:val="28"/>
              </w:rPr>
              <w:t>科目编码</w:t>
            </w:r>
          </w:p>
        </w:tc>
        <w:tc>
          <w:tcPr>
            <w:tcW w:w="3604" w:type="dxa"/>
            <w:tcBorders>
              <w:top w:val="single" w:sz="4" w:space="0" w:color="000000"/>
              <w:left w:val="nil"/>
              <w:bottom w:val="single" w:sz="4" w:space="0" w:color="000000"/>
              <w:right w:val="single" w:sz="4" w:space="0" w:color="000000"/>
            </w:tcBorders>
            <w:shd w:val="clear" w:color="auto" w:fill="auto"/>
            <w:vAlign w:val="center"/>
            <w:hideMark/>
          </w:tcPr>
          <w:p w:rsidR="007453DB" w:rsidRDefault="007453DB">
            <w:pPr>
              <w:jc w:val="center"/>
              <w:rPr>
                <w:rFonts w:ascii="方正黑体_GBK" w:eastAsia="方正黑体_GBK"/>
                <w:color w:val="000000"/>
                <w:sz w:val="28"/>
                <w:szCs w:val="28"/>
              </w:rPr>
            </w:pPr>
            <w:r>
              <w:rPr>
                <w:rFonts w:ascii="方正黑体_GBK" w:eastAsia="方正黑体_GBK" w:hint="eastAsia"/>
                <w:color w:val="000000"/>
                <w:sz w:val="28"/>
                <w:szCs w:val="28"/>
              </w:rPr>
              <w:t>科目名称</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453DB" w:rsidRDefault="007453DB">
            <w:pPr>
              <w:jc w:val="center"/>
              <w:rPr>
                <w:rFonts w:ascii="方正黑体_GBK" w:eastAsia="方正黑体_GBK"/>
                <w:color w:val="000000"/>
                <w:sz w:val="28"/>
                <w:szCs w:val="28"/>
              </w:rPr>
            </w:pPr>
            <w:r>
              <w:rPr>
                <w:rFonts w:ascii="方正黑体_GBK" w:eastAsia="方正黑体_GBK" w:hint="eastAsia"/>
                <w:color w:val="000000"/>
                <w:sz w:val="28"/>
                <w:szCs w:val="28"/>
              </w:rPr>
              <w:t>总计</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453DB" w:rsidRDefault="007453DB">
            <w:pPr>
              <w:jc w:val="center"/>
              <w:rPr>
                <w:rFonts w:ascii="方正黑体_GBK" w:eastAsia="方正黑体_GBK"/>
                <w:color w:val="000000"/>
                <w:sz w:val="28"/>
                <w:szCs w:val="28"/>
              </w:rPr>
            </w:pPr>
            <w:r>
              <w:rPr>
                <w:rFonts w:ascii="方正黑体_GBK" w:eastAsia="方正黑体_GBK" w:hint="eastAsia"/>
                <w:color w:val="000000"/>
                <w:sz w:val="28"/>
                <w:szCs w:val="28"/>
              </w:rPr>
              <w:t>基本支出</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7453DB" w:rsidRDefault="007453DB">
            <w:pPr>
              <w:jc w:val="center"/>
              <w:rPr>
                <w:rFonts w:ascii="方正黑体_GBK" w:eastAsia="方正黑体_GBK"/>
                <w:color w:val="000000"/>
                <w:sz w:val="28"/>
                <w:szCs w:val="28"/>
              </w:rPr>
            </w:pPr>
            <w:r>
              <w:rPr>
                <w:rFonts w:ascii="方正黑体_GBK" w:eastAsia="方正黑体_GBK" w:hint="eastAsia"/>
                <w:color w:val="000000"/>
                <w:sz w:val="28"/>
                <w:szCs w:val="28"/>
              </w:rPr>
              <w:t>项目支出</w:t>
            </w:r>
          </w:p>
        </w:tc>
      </w:tr>
      <w:tr w:rsidR="007453DB" w:rsidTr="003A3873">
        <w:trPr>
          <w:trHeight w:val="465"/>
          <w:jc w:val="center"/>
        </w:trPr>
        <w:tc>
          <w:tcPr>
            <w:tcW w:w="52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53DB" w:rsidRDefault="007453DB">
            <w:pPr>
              <w:jc w:val="center"/>
              <w:rPr>
                <w:rFonts w:ascii="方正仿宋_GBK" w:eastAsia="方正仿宋_GBK"/>
                <w:b/>
                <w:bCs/>
                <w:color w:val="000000"/>
              </w:rPr>
            </w:pPr>
            <w:r>
              <w:rPr>
                <w:rFonts w:ascii="方正仿宋_GBK" w:eastAsia="方正仿宋_GBK" w:hint="eastAsia"/>
                <w:b/>
                <w:bCs/>
                <w:color w:val="000000"/>
              </w:rPr>
              <w:t>合计</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b/>
                <w:bCs/>
                <w:color w:val="000000"/>
              </w:rPr>
            </w:pPr>
            <w:r>
              <w:rPr>
                <w:rFonts w:ascii="Times New Roman" w:hAnsi="Times New Roman" w:cs="Times New Roman"/>
                <w:b/>
                <w:bCs/>
                <w:color w:val="000000"/>
              </w:rPr>
              <w:t>198.37</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b/>
                <w:bCs/>
                <w:color w:val="000000"/>
              </w:rPr>
            </w:pPr>
            <w:r>
              <w:rPr>
                <w:rFonts w:ascii="Times New Roman" w:hAnsi="Times New Roman" w:cs="Times New Roman"/>
                <w:b/>
                <w:bCs/>
                <w:color w:val="000000"/>
              </w:rPr>
              <w:t>198.37</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b/>
                <w:bCs/>
                <w:color w:val="000000"/>
              </w:rPr>
            </w:pPr>
            <w:r>
              <w:rPr>
                <w:rFonts w:ascii="Times New Roman" w:hAnsi="Times New Roman" w:cs="Times New Roman"/>
                <w:b/>
                <w:bCs/>
                <w:color w:val="000000"/>
              </w:rPr>
              <w:t xml:space="preserve">　</w:t>
            </w:r>
          </w:p>
        </w:tc>
      </w:tr>
      <w:tr w:rsidR="007453DB" w:rsidTr="003A3873">
        <w:trPr>
          <w:trHeight w:val="432"/>
          <w:jc w:val="center"/>
        </w:trPr>
        <w:tc>
          <w:tcPr>
            <w:tcW w:w="1629" w:type="dxa"/>
            <w:tcBorders>
              <w:top w:val="nil"/>
              <w:left w:val="single" w:sz="4" w:space="0" w:color="000000"/>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206</w:t>
            </w:r>
          </w:p>
        </w:tc>
        <w:tc>
          <w:tcPr>
            <w:tcW w:w="3604" w:type="dxa"/>
            <w:tcBorders>
              <w:top w:val="nil"/>
              <w:left w:val="nil"/>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科学技术支出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20601</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科学技术管理事务</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2060199</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其他科学技术管理事务支出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144.72</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32"/>
          <w:jc w:val="center"/>
        </w:trPr>
        <w:tc>
          <w:tcPr>
            <w:tcW w:w="1629" w:type="dxa"/>
            <w:tcBorders>
              <w:top w:val="nil"/>
              <w:left w:val="single" w:sz="4" w:space="0" w:color="000000"/>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208</w:t>
            </w:r>
          </w:p>
        </w:tc>
        <w:tc>
          <w:tcPr>
            <w:tcW w:w="3604" w:type="dxa"/>
            <w:tcBorders>
              <w:top w:val="nil"/>
              <w:left w:val="nil"/>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社会保障和就业支出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31.11</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31.11</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20805</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行政事业单位养老支出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31.11</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31.11</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2080505</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机关事业单位基本养老保险缴费支出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9.38</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9.38</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2080506</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机关事业单位职业年金缴费支出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4.69</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4.69</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2080599</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其他行政事业单位养老支出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17.04</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17.04</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32"/>
          <w:jc w:val="center"/>
        </w:trPr>
        <w:tc>
          <w:tcPr>
            <w:tcW w:w="1629" w:type="dxa"/>
            <w:tcBorders>
              <w:top w:val="nil"/>
              <w:left w:val="single" w:sz="4" w:space="0" w:color="000000"/>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210</w:t>
            </w:r>
          </w:p>
        </w:tc>
        <w:tc>
          <w:tcPr>
            <w:tcW w:w="3604" w:type="dxa"/>
            <w:tcBorders>
              <w:top w:val="nil"/>
              <w:left w:val="nil"/>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卫生健康支出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8.34</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8.34</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21011</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行政事业单位医疗</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8.34</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8.34</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2101102</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事业单位医疗</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6.26</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6.26</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2101199</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其他行政事业单位医疗支出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2.08</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2.08</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32"/>
          <w:jc w:val="center"/>
        </w:trPr>
        <w:tc>
          <w:tcPr>
            <w:tcW w:w="1629" w:type="dxa"/>
            <w:tcBorders>
              <w:top w:val="nil"/>
              <w:left w:val="single" w:sz="4" w:space="0" w:color="000000"/>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221</w:t>
            </w:r>
          </w:p>
        </w:tc>
        <w:tc>
          <w:tcPr>
            <w:tcW w:w="3604" w:type="dxa"/>
            <w:tcBorders>
              <w:top w:val="nil"/>
              <w:left w:val="nil"/>
              <w:bottom w:val="single" w:sz="4" w:space="0" w:color="000000"/>
              <w:right w:val="single" w:sz="4" w:space="0" w:color="000000"/>
            </w:tcBorders>
            <w:shd w:val="clear" w:color="auto" w:fill="auto"/>
            <w:noWrap/>
            <w:vAlign w:val="center"/>
            <w:hideMark/>
          </w:tcPr>
          <w:p w:rsidR="007453DB" w:rsidRDefault="007453DB">
            <w:pPr>
              <w:rPr>
                <w:rFonts w:ascii="方正仿宋_GBK" w:eastAsia="方正仿宋_GBK"/>
                <w:color w:val="000000"/>
              </w:rPr>
            </w:pPr>
            <w:r>
              <w:rPr>
                <w:rFonts w:ascii="方正仿宋_GBK" w:eastAsia="方正仿宋_GBK" w:hint="eastAsia"/>
                <w:color w:val="000000"/>
              </w:rPr>
              <w:t>住房保障支出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14.20</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14.20</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22102</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住房改革支出</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14.20</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14.20</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2210201</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住房公积金</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12.28</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12.28</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r w:rsidR="007453DB" w:rsidTr="003A3873">
        <w:trPr>
          <w:trHeight w:val="413"/>
          <w:jc w:val="center"/>
        </w:trPr>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2210203</w:t>
            </w:r>
          </w:p>
        </w:tc>
        <w:tc>
          <w:tcPr>
            <w:tcW w:w="3604" w:type="dxa"/>
            <w:tcBorders>
              <w:top w:val="nil"/>
              <w:left w:val="nil"/>
              <w:bottom w:val="single" w:sz="4" w:space="0" w:color="000000"/>
              <w:right w:val="single" w:sz="4" w:space="0" w:color="000000"/>
            </w:tcBorders>
            <w:shd w:val="clear" w:color="auto" w:fill="auto"/>
            <w:vAlign w:val="center"/>
            <w:hideMark/>
          </w:tcPr>
          <w:p w:rsidR="007453DB" w:rsidRDefault="007453DB">
            <w:pPr>
              <w:rPr>
                <w:rFonts w:ascii="方正仿宋_GBK" w:eastAsia="方正仿宋_GBK"/>
                <w:color w:val="000000"/>
              </w:rPr>
            </w:pPr>
            <w:r>
              <w:rPr>
                <w:rFonts w:ascii="方正仿宋_GBK" w:eastAsia="方正仿宋_GBK" w:hint="eastAsia"/>
                <w:color w:val="000000"/>
              </w:rPr>
              <w:t>  </w:t>
            </w:r>
            <w:r>
              <w:rPr>
                <w:rFonts w:ascii="方正仿宋_GBK" w:eastAsia="方正仿宋_GBK" w:hint="eastAsia"/>
                <w:color w:val="000000"/>
              </w:rPr>
              <w:t>购房补贴</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1.92</w:t>
            </w:r>
          </w:p>
        </w:tc>
        <w:tc>
          <w:tcPr>
            <w:tcW w:w="1559"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1.92</w:t>
            </w:r>
          </w:p>
        </w:tc>
        <w:tc>
          <w:tcPr>
            <w:tcW w:w="1860" w:type="dxa"/>
            <w:tcBorders>
              <w:top w:val="nil"/>
              <w:left w:val="nil"/>
              <w:bottom w:val="single" w:sz="4" w:space="0" w:color="000000"/>
              <w:right w:val="single" w:sz="4" w:space="0" w:color="000000"/>
            </w:tcBorders>
            <w:shd w:val="clear" w:color="auto" w:fill="auto"/>
            <w:vAlign w:val="center"/>
            <w:hideMark/>
          </w:tcPr>
          <w:p w:rsidR="007453DB" w:rsidRDefault="007453DB">
            <w:pPr>
              <w:jc w:val="right"/>
              <w:rPr>
                <w:rFonts w:ascii="Times New Roman" w:hAnsi="Times New Roman" w:cs="Times New Roman"/>
                <w:color w:val="000000"/>
              </w:rPr>
            </w:pPr>
            <w:r>
              <w:rPr>
                <w:rFonts w:ascii="Times New Roman" w:hAnsi="Times New Roman" w:cs="Times New Roman"/>
                <w:color w:val="000000"/>
              </w:rPr>
              <w:t xml:space="preserve">　</w:t>
            </w:r>
          </w:p>
        </w:tc>
      </w:tr>
    </w:tbl>
    <w:p w:rsidR="007453DB" w:rsidRDefault="007453DB">
      <w:pPr>
        <w:rPr>
          <w:rFonts w:ascii="方正黑体_GBK" w:eastAsia="方正黑体_GBK" w:hAnsi="方正黑体_GBK" w:cs="方正黑体_GBK"/>
          <w:bCs/>
          <w:color w:val="FF0000"/>
          <w:sz w:val="32"/>
          <w:szCs w:val="32"/>
        </w:rPr>
      </w:pPr>
      <w:r>
        <w:rPr>
          <w:rFonts w:ascii="方正黑体_GBK" w:eastAsia="方正黑体_GBK" w:hAnsi="方正黑体_GBK" w:cs="方正黑体_GBK"/>
          <w:bCs/>
          <w:color w:val="FF0000"/>
          <w:sz w:val="32"/>
          <w:szCs w:val="32"/>
        </w:rPr>
        <w:br w:type="page"/>
      </w:r>
    </w:p>
    <w:p w:rsidR="00440197" w:rsidRDefault="00440197" w:rsidP="00440197">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w:t>
      </w:r>
      <w:r>
        <w:rPr>
          <w:rFonts w:ascii="方正黑体_GBK" w:eastAsia="方正黑体_GBK" w:hAnsi="方正黑体_GBK" w:cs="方正黑体_GBK" w:hint="eastAsia"/>
          <w:bCs/>
          <w:sz w:val="32"/>
          <w:szCs w:val="32"/>
        </w:rPr>
        <w:t>10</w:t>
      </w:r>
    </w:p>
    <w:p w:rsidR="00855299" w:rsidRPr="006A6C39" w:rsidRDefault="00855299" w:rsidP="00855299">
      <w:pPr>
        <w:spacing w:line="300" w:lineRule="exact"/>
        <w:rPr>
          <w:rFonts w:ascii="方正黑体_GBK" w:eastAsia="方正黑体_GBK" w:hAnsi="方正黑体_GBK" w:cs="方正黑体_GBK"/>
          <w:bCs/>
          <w:sz w:val="32"/>
          <w:szCs w:val="32"/>
        </w:rPr>
      </w:pPr>
    </w:p>
    <w:tbl>
      <w:tblPr>
        <w:tblW w:w="8842" w:type="dxa"/>
        <w:jc w:val="center"/>
        <w:tblLook w:val="04A0" w:firstRow="1" w:lastRow="0" w:firstColumn="1" w:lastColumn="0" w:noHBand="0" w:noVBand="1"/>
      </w:tblPr>
      <w:tblGrid>
        <w:gridCol w:w="1575"/>
        <w:gridCol w:w="3827"/>
        <w:gridCol w:w="3440"/>
      </w:tblGrid>
      <w:tr w:rsidR="00855299" w:rsidTr="00680217">
        <w:trPr>
          <w:trHeight w:val="1035"/>
          <w:jc w:val="center"/>
        </w:trPr>
        <w:tc>
          <w:tcPr>
            <w:tcW w:w="8842" w:type="dxa"/>
            <w:gridSpan w:val="3"/>
            <w:tcBorders>
              <w:top w:val="nil"/>
              <w:left w:val="nil"/>
              <w:bottom w:val="nil"/>
              <w:right w:val="nil"/>
            </w:tcBorders>
            <w:shd w:val="clear" w:color="auto" w:fill="auto"/>
            <w:vAlign w:val="center"/>
            <w:hideMark/>
          </w:tcPr>
          <w:p w:rsidR="00855299" w:rsidRPr="00855299" w:rsidRDefault="00855299" w:rsidP="00034428">
            <w:pPr>
              <w:spacing w:line="600" w:lineRule="exact"/>
              <w:jc w:val="center"/>
              <w:rPr>
                <w:rFonts w:ascii="方正小标宋_GBK" w:eastAsia="方正小标宋_GBK"/>
                <w:color w:val="000000"/>
                <w:sz w:val="44"/>
                <w:szCs w:val="44"/>
              </w:rPr>
            </w:pPr>
            <w:r w:rsidRPr="00855299">
              <w:rPr>
                <w:rFonts w:ascii="方正小标宋_GBK" w:eastAsia="方正小标宋_GBK" w:hint="eastAsia"/>
                <w:color w:val="000000"/>
                <w:sz w:val="44"/>
                <w:szCs w:val="44"/>
              </w:rPr>
              <w:t>2024年九龙坡区科学技术信息中心一般公共预算财政拨款项目支出预算表</w:t>
            </w:r>
          </w:p>
        </w:tc>
      </w:tr>
      <w:tr w:rsidR="00855299" w:rsidTr="00680217">
        <w:trPr>
          <w:trHeight w:val="552"/>
          <w:jc w:val="center"/>
        </w:trPr>
        <w:tc>
          <w:tcPr>
            <w:tcW w:w="8842" w:type="dxa"/>
            <w:gridSpan w:val="3"/>
            <w:tcBorders>
              <w:top w:val="nil"/>
              <w:left w:val="nil"/>
              <w:bottom w:val="nil"/>
              <w:right w:val="nil"/>
            </w:tcBorders>
            <w:shd w:val="clear" w:color="auto" w:fill="auto"/>
            <w:vAlign w:val="center"/>
            <w:hideMark/>
          </w:tcPr>
          <w:p w:rsidR="00855299" w:rsidRPr="00034428" w:rsidRDefault="00855299" w:rsidP="00034428">
            <w:pPr>
              <w:spacing w:line="600" w:lineRule="exact"/>
              <w:jc w:val="center"/>
              <w:rPr>
                <w:rFonts w:ascii="方正楷体_GBK" w:eastAsia="方正楷体_GBK"/>
                <w:color w:val="000000"/>
                <w:sz w:val="32"/>
                <w:szCs w:val="32"/>
              </w:rPr>
            </w:pPr>
            <w:r w:rsidRPr="00034428">
              <w:rPr>
                <w:rFonts w:ascii="方正楷体_GBK" w:eastAsia="方正楷体_GBK" w:hint="eastAsia"/>
                <w:color w:val="000000"/>
                <w:sz w:val="32"/>
                <w:szCs w:val="32"/>
              </w:rPr>
              <w:t>（部门预算支出经济分类科目）</w:t>
            </w:r>
          </w:p>
        </w:tc>
      </w:tr>
      <w:tr w:rsidR="00855299" w:rsidTr="00680217">
        <w:trPr>
          <w:trHeight w:val="398"/>
          <w:jc w:val="center"/>
        </w:trPr>
        <w:tc>
          <w:tcPr>
            <w:tcW w:w="1575" w:type="dxa"/>
            <w:tcBorders>
              <w:top w:val="nil"/>
              <w:left w:val="nil"/>
              <w:bottom w:val="nil"/>
              <w:right w:val="nil"/>
            </w:tcBorders>
            <w:shd w:val="clear" w:color="auto" w:fill="auto"/>
            <w:noWrap/>
            <w:vAlign w:val="center"/>
            <w:hideMark/>
          </w:tcPr>
          <w:p w:rsidR="00855299" w:rsidRDefault="00855299">
            <w:pPr>
              <w:rPr>
                <w:color w:val="000000"/>
                <w:sz w:val="22"/>
                <w:szCs w:val="22"/>
              </w:rPr>
            </w:pPr>
          </w:p>
        </w:tc>
        <w:tc>
          <w:tcPr>
            <w:tcW w:w="3827" w:type="dxa"/>
            <w:tcBorders>
              <w:top w:val="nil"/>
              <w:left w:val="nil"/>
              <w:bottom w:val="nil"/>
              <w:right w:val="nil"/>
            </w:tcBorders>
            <w:shd w:val="clear" w:color="auto" w:fill="auto"/>
            <w:noWrap/>
            <w:vAlign w:val="center"/>
            <w:hideMark/>
          </w:tcPr>
          <w:p w:rsidR="00855299" w:rsidRDefault="00855299">
            <w:pPr>
              <w:rPr>
                <w:color w:val="000000"/>
                <w:sz w:val="22"/>
                <w:szCs w:val="22"/>
              </w:rPr>
            </w:pPr>
          </w:p>
        </w:tc>
        <w:tc>
          <w:tcPr>
            <w:tcW w:w="3440" w:type="dxa"/>
            <w:tcBorders>
              <w:top w:val="nil"/>
              <w:left w:val="nil"/>
              <w:bottom w:val="nil"/>
              <w:right w:val="nil"/>
            </w:tcBorders>
            <w:shd w:val="clear" w:color="auto" w:fill="auto"/>
            <w:vAlign w:val="center"/>
            <w:hideMark/>
          </w:tcPr>
          <w:p w:rsidR="00855299" w:rsidRPr="00CA0861" w:rsidRDefault="00855299">
            <w:pPr>
              <w:jc w:val="right"/>
              <w:rPr>
                <w:rFonts w:ascii="方正仿宋_GBK" w:eastAsia="方正仿宋_GBK"/>
                <w:color w:val="000000"/>
                <w:sz w:val="22"/>
                <w:szCs w:val="22"/>
              </w:rPr>
            </w:pPr>
            <w:r w:rsidRPr="00CA0861">
              <w:rPr>
                <w:rFonts w:ascii="方正仿宋_GBK" w:eastAsia="方正仿宋_GBK" w:hint="eastAsia"/>
                <w:color w:val="000000"/>
                <w:sz w:val="22"/>
                <w:szCs w:val="22"/>
              </w:rPr>
              <w:t>单位：万元</w:t>
            </w:r>
          </w:p>
        </w:tc>
      </w:tr>
      <w:tr w:rsidR="00855299" w:rsidTr="00680217">
        <w:trPr>
          <w:trHeight w:val="743"/>
          <w:jc w:val="center"/>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299" w:rsidRDefault="00855299">
            <w:pPr>
              <w:jc w:val="center"/>
              <w:rPr>
                <w:rFonts w:ascii="Courier New" w:hAnsi="Courier New" w:cs="Courier New"/>
                <w:color w:val="000000"/>
                <w:sz w:val="28"/>
                <w:szCs w:val="28"/>
              </w:rPr>
            </w:pPr>
            <w:r w:rsidRPr="00855299">
              <w:rPr>
                <w:rFonts w:ascii="方正黑体_GBK" w:eastAsia="方正黑体_GBK"/>
                <w:color w:val="000000"/>
                <w:sz w:val="28"/>
                <w:szCs w:val="28"/>
              </w:rPr>
              <w:t>政府预算经济科目</w:t>
            </w:r>
          </w:p>
        </w:tc>
        <w:tc>
          <w:tcPr>
            <w:tcW w:w="3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299" w:rsidRDefault="00855299">
            <w:pPr>
              <w:jc w:val="center"/>
              <w:rPr>
                <w:rFonts w:ascii="Courier New" w:hAnsi="Courier New" w:cs="Courier New"/>
                <w:color w:val="000000"/>
                <w:sz w:val="28"/>
                <w:szCs w:val="28"/>
              </w:rPr>
            </w:pPr>
            <w:r w:rsidRPr="00855299">
              <w:rPr>
                <w:rFonts w:ascii="方正黑体_GBK" w:eastAsia="方正黑体_GBK"/>
                <w:color w:val="000000"/>
                <w:sz w:val="28"/>
                <w:szCs w:val="28"/>
              </w:rPr>
              <w:t>项目支出</w:t>
            </w:r>
          </w:p>
        </w:tc>
      </w:tr>
      <w:tr w:rsidR="00855299" w:rsidTr="00680217">
        <w:trPr>
          <w:trHeight w:val="552"/>
          <w:jc w:val="center"/>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55299" w:rsidRDefault="00855299">
            <w:pPr>
              <w:jc w:val="center"/>
              <w:rPr>
                <w:rFonts w:ascii="方正黑体_GBK" w:eastAsia="方正黑体_GBK"/>
                <w:color w:val="000000"/>
                <w:sz w:val="28"/>
                <w:szCs w:val="28"/>
              </w:rPr>
            </w:pPr>
            <w:r>
              <w:rPr>
                <w:rFonts w:ascii="方正黑体_GBK" w:eastAsia="方正黑体_GBK" w:hint="eastAsia"/>
                <w:color w:val="000000"/>
                <w:sz w:val="28"/>
                <w:szCs w:val="28"/>
              </w:rPr>
              <w:t>科目编码</w:t>
            </w:r>
          </w:p>
        </w:tc>
        <w:tc>
          <w:tcPr>
            <w:tcW w:w="3827" w:type="dxa"/>
            <w:tcBorders>
              <w:top w:val="nil"/>
              <w:left w:val="nil"/>
              <w:bottom w:val="single" w:sz="4" w:space="0" w:color="000000"/>
              <w:right w:val="single" w:sz="4" w:space="0" w:color="000000"/>
            </w:tcBorders>
            <w:shd w:val="clear" w:color="auto" w:fill="auto"/>
            <w:vAlign w:val="center"/>
            <w:hideMark/>
          </w:tcPr>
          <w:p w:rsidR="00855299" w:rsidRDefault="00855299">
            <w:pPr>
              <w:jc w:val="center"/>
              <w:rPr>
                <w:rFonts w:ascii="方正黑体_GBK" w:eastAsia="方正黑体_GBK"/>
                <w:color w:val="000000"/>
                <w:sz w:val="28"/>
                <w:szCs w:val="28"/>
              </w:rPr>
            </w:pPr>
            <w:r>
              <w:rPr>
                <w:rFonts w:ascii="方正黑体_GBK" w:eastAsia="方正黑体_GBK" w:hint="eastAsia"/>
                <w:color w:val="000000"/>
                <w:sz w:val="28"/>
                <w:szCs w:val="28"/>
              </w:rPr>
              <w:t>科目名称</w:t>
            </w:r>
          </w:p>
        </w:tc>
        <w:tc>
          <w:tcPr>
            <w:tcW w:w="3440" w:type="dxa"/>
            <w:vMerge/>
            <w:tcBorders>
              <w:top w:val="single" w:sz="4" w:space="0" w:color="000000"/>
              <w:left w:val="single" w:sz="4" w:space="0" w:color="000000"/>
              <w:bottom w:val="single" w:sz="4" w:space="0" w:color="000000"/>
              <w:right w:val="single" w:sz="4" w:space="0" w:color="000000"/>
            </w:tcBorders>
            <w:vAlign w:val="center"/>
            <w:hideMark/>
          </w:tcPr>
          <w:p w:rsidR="00855299" w:rsidRDefault="00855299">
            <w:pPr>
              <w:rPr>
                <w:rFonts w:ascii="Courier New" w:hAnsi="Courier New" w:cs="Courier New"/>
                <w:color w:val="000000"/>
                <w:sz w:val="28"/>
                <w:szCs w:val="28"/>
              </w:rPr>
            </w:pPr>
          </w:p>
        </w:tc>
      </w:tr>
      <w:tr w:rsidR="00855299" w:rsidTr="00680217">
        <w:trPr>
          <w:trHeight w:val="413"/>
          <w:jc w:val="center"/>
        </w:trPr>
        <w:tc>
          <w:tcPr>
            <w:tcW w:w="54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5299" w:rsidRDefault="00855299">
            <w:pPr>
              <w:jc w:val="center"/>
              <w:rPr>
                <w:rFonts w:ascii="方正仿宋_GBK" w:eastAsia="方正仿宋_GBK"/>
                <w:b/>
                <w:bCs/>
                <w:color w:val="000000"/>
              </w:rPr>
            </w:pPr>
            <w:r>
              <w:rPr>
                <w:rFonts w:ascii="方正仿宋_GBK" w:eastAsia="方正仿宋_GBK" w:hint="eastAsia"/>
                <w:b/>
                <w:bCs/>
                <w:color w:val="000000"/>
              </w:rPr>
              <w:t>合计</w:t>
            </w:r>
          </w:p>
        </w:tc>
        <w:tc>
          <w:tcPr>
            <w:tcW w:w="3440" w:type="dxa"/>
            <w:tcBorders>
              <w:top w:val="nil"/>
              <w:left w:val="nil"/>
              <w:bottom w:val="single" w:sz="4" w:space="0" w:color="000000"/>
              <w:right w:val="single" w:sz="4" w:space="0" w:color="000000"/>
            </w:tcBorders>
            <w:shd w:val="clear" w:color="auto" w:fill="auto"/>
            <w:vAlign w:val="center"/>
            <w:hideMark/>
          </w:tcPr>
          <w:p w:rsidR="00855299" w:rsidRDefault="00855299">
            <w:pPr>
              <w:jc w:val="right"/>
              <w:rPr>
                <w:rFonts w:ascii="Times New Roman" w:hAnsi="Times New Roman" w:cs="Times New Roman"/>
                <w:b/>
                <w:bCs/>
                <w:color w:val="000000"/>
              </w:rPr>
            </w:pPr>
            <w:r>
              <w:rPr>
                <w:rFonts w:ascii="Times New Roman" w:hAnsi="Times New Roman" w:cs="Times New Roman"/>
                <w:b/>
                <w:bCs/>
                <w:color w:val="000000"/>
              </w:rPr>
              <w:t xml:space="preserve">　</w:t>
            </w:r>
          </w:p>
        </w:tc>
      </w:tr>
      <w:tr w:rsidR="00855299" w:rsidTr="00680217">
        <w:trPr>
          <w:trHeight w:val="398"/>
          <w:jc w:val="center"/>
        </w:trPr>
        <w:tc>
          <w:tcPr>
            <w:tcW w:w="1575" w:type="dxa"/>
            <w:tcBorders>
              <w:top w:val="nil"/>
              <w:left w:val="single" w:sz="4" w:space="0" w:color="000000"/>
              <w:bottom w:val="single" w:sz="4" w:space="0" w:color="000000"/>
              <w:right w:val="single" w:sz="4" w:space="0" w:color="000000"/>
            </w:tcBorders>
            <w:shd w:val="clear" w:color="auto" w:fill="auto"/>
            <w:noWrap/>
            <w:vAlign w:val="center"/>
            <w:hideMark/>
          </w:tcPr>
          <w:p w:rsidR="00855299" w:rsidRDefault="00855299">
            <w:pPr>
              <w:rPr>
                <w:rFonts w:ascii="方正仿宋_GBK" w:eastAsia="方正仿宋_GBK"/>
                <w:color w:val="000000"/>
              </w:rPr>
            </w:pPr>
            <w:r>
              <w:rPr>
                <w:rFonts w:ascii="方正仿宋_GBK" w:eastAsia="方正仿宋_GBK" w:hint="eastAsia"/>
                <w:color w:val="000000"/>
              </w:rPr>
              <w:t xml:space="preserve">　</w:t>
            </w:r>
          </w:p>
        </w:tc>
        <w:tc>
          <w:tcPr>
            <w:tcW w:w="3827" w:type="dxa"/>
            <w:tcBorders>
              <w:top w:val="nil"/>
              <w:left w:val="nil"/>
              <w:bottom w:val="single" w:sz="4" w:space="0" w:color="000000"/>
              <w:right w:val="single" w:sz="4" w:space="0" w:color="000000"/>
            </w:tcBorders>
            <w:shd w:val="clear" w:color="auto" w:fill="auto"/>
            <w:noWrap/>
            <w:vAlign w:val="center"/>
            <w:hideMark/>
          </w:tcPr>
          <w:p w:rsidR="00855299" w:rsidRDefault="00855299">
            <w:pPr>
              <w:rPr>
                <w:rFonts w:ascii="方正仿宋_GBK" w:eastAsia="方正仿宋_GBK"/>
                <w:color w:val="000000"/>
              </w:rPr>
            </w:pPr>
            <w:r>
              <w:rPr>
                <w:rFonts w:ascii="方正仿宋_GBK" w:eastAsia="方正仿宋_GBK" w:hint="eastAsia"/>
                <w:color w:val="000000"/>
              </w:rPr>
              <w:t xml:space="preserve">　</w:t>
            </w:r>
          </w:p>
        </w:tc>
        <w:tc>
          <w:tcPr>
            <w:tcW w:w="3440" w:type="dxa"/>
            <w:tcBorders>
              <w:top w:val="nil"/>
              <w:left w:val="nil"/>
              <w:bottom w:val="single" w:sz="4" w:space="0" w:color="000000"/>
              <w:right w:val="single" w:sz="4" w:space="0" w:color="000000"/>
            </w:tcBorders>
            <w:shd w:val="clear" w:color="auto" w:fill="auto"/>
            <w:vAlign w:val="center"/>
            <w:hideMark/>
          </w:tcPr>
          <w:p w:rsidR="00855299" w:rsidRDefault="00855299">
            <w:pPr>
              <w:jc w:val="right"/>
              <w:rPr>
                <w:rFonts w:ascii="Times New Roman" w:hAnsi="Times New Roman" w:cs="Times New Roman"/>
                <w:color w:val="000000"/>
              </w:rPr>
            </w:pPr>
            <w:r>
              <w:rPr>
                <w:rFonts w:ascii="Times New Roman" w:hAnsi="Times New Roman" w:cs="Times New Roman"/>
                <w:color w:val="000000"/>
              </w:rPr>
              <w:t xml:space="preserve">　</w:t>
            </w:r>
          </w:p>
        </w:tc>
      </w:tr>
    </w:tbl>
    <w:p w:rsidR="004245C5" w:rsidRDefault="004245C5" w:rsidP="007453DB">
      <w:pPr>
        <w:spacing w:line="580" w:lineRule="exact"/>
        <w:rPr>
          <w:rFonts w:ascii="方正黑体_GBK" w:eastAsia="方正黑体_GBK" w:hAnsi="方正黑体_GBK" w:cs="方正黑体_GBK"/>
          <w:bCs/>
          <w:color w:val="FF0000"/>
          <w:sz w:val="32"/>
          <w:szCs w:val="32"/>
        </w:rPr>
      </w:pPr>
    </w:p>
    <w:p w:rsidR="004245C5" w:rsidRDefault="004245C5">
      <w:pPr>
        <w:rPr>
          <w:rFonts w:ascii="方正黑体_GBK" w:eastAsia="方正黑体_GBK" w:hAnsi="方正黑体_GBK" w:cs="方正黑体_GBK"/>
          <w:bCs/>
          <w:color w:val="FF0000"/>
          <w:sz w:val="32"/>
          <w:szCs w:val="32"/>
        </w:rPr>
      </w:pPr>
      <w:r>
        <w:rPr>
          <w:rFonts w:ascii="方正黑体_GBK" w:eastAsia="方正黑体_GBK" w:hAnsi="方正黑体_GBK" w:cs="方正黑体_GBK"/>
          <w:bCs/>
          <w:color w:val="FF0000"/>
          <w:sz w:val="32"/>
          <w:szCs w:val="32"/>
        </w:rPr>
        <w:br w:type="page"/>
      </w:r>
    </w:p>
    <w:p w:rsidR="004245C5" w:rsidRDefault="004245C5" w:rsidP="004245C5">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w:t>
      </w:r>
      <w:r>
        <w:rPr>
          <w:rFonts w:ascii="方正黑体_GBK" w:eastAsia="方正黑体_GBK" w:hAnsi="方正黑体_GBK" w:cs="方正黑体_GBK" w:hint="eastAsia"/>
          <w:bCs/>
          <w:sz w:val="32"/>
          <w:szCs w:val="32"/>
        </w:rPr>
        <w:t>11</w:t>
      </w:r>
    </w:p>
    <w:p w:rsidR="004245C5" w:rsidRPr="006A6C39" w:rsidRDefault="004245C5" w:rsidP="004245C5">
      <w:pPr>
        <w:spacing w:line="300" w:lineRule="exact"/>
        <w:rPr>
          <w:rFonts w:ascii="方正黑体_GBK" w:eastAsia="方正黑体_GBK" w:hAnsi="方正黑体_GBK" w:cs="方正黑体_GBK"/>
          <w:bCs/>
          <w:sz w:val="32"/>
          <w:szCs w:val="32"/>
        </w:rPr>
      </w:pPr>
    </w:p>
    <w:tbl>
      <w:tblPr>
        <w:tblW w:w="8804" w:type="dxa"/>
        <w:jc w:val="center"/>
        <w:tblLook w:val="04A0" w:firstRow="1" w:lastRow="0" w:firstColumn="1" w:lastColumn="0" w:noHBand="0" w:noVBand="1"/>
      </w:tblPr>
      <w:tblGrid>
        <w:gridCol w:w="1900"/>
        <w:gridCol w:w="3077"/>
        <w:gridCol w:w="3827"/>
      </w:tblGrid>
      <w:tr w:rsidR="004245C5" w:rsidTr="00680217">
        <w:trPr>
          <w:trHeight w:val="1035"/>
          <w:jc w:val="center"/>
        </w:trPr>
        <w:tc>
          <w:tcPr>
            <w:tcW w:w="8804" w:type="dxa"/>
            <w:gridSpan w:val="3"/>
            <w:tcBorders>
              <w:top w:val="nil"/>
              <w:left w:val="nil"/>
              <w:bottom w:val="nil"/>
              <w:right w:val="nil"/>
            </w:tcBorders>
            <w:shd w:val="clear" w:color="auto" w:fill="auto"/>
            <w:vAlign w:val="center"/>
            <w:hideMark/>
          </w:tcPr>
          <w:p w:rsidR="004245C5" w:rsidRPr="004245C5" w:rsidRDefault="004245C5" w:rsidP="00BF3C1B">
            <w:pPr>
              <w:spacing w:line="600" w:lineRule="exact"/>
              <w:jc w:val="center"/>
              <w:rPr>
                <w:rFonts w:ascii="方正小标宋_GBK" w:eastAsia="方正小标宋_GBK"/>
                <w:color w:val="000000"/>
                <w:sz w:val="44"/>
                <w:szCs w:val="44"/>
              </w:rPr>
            </w:pPr>
            <w:r w:rsidRPr="004245C5">
              <w:rPr>
                <w:rFonts w:ascii="方正小标宋_GBK" w:eastAsia="方正小标宋_GBK" w:hint="eastAsia"/>
                <w:color w:val="000000"/>
                <w:sz w:val="44"/>
                <w:szCs w:val="44"/>
              </w:rPr>
              <w:t>2024年九龙坡区科学技术信息中心一般公共预算财政拨款项目支出预算表</w:t>
            </w:r>
          </w:p>
        </w:tc>
      </w:tr>
      <w:tr w:rsidR="004245C5" w:rsidTr="00680217">
        <w:trPr>
          <w:trHeight w:val="552"/>
          <w:jc w:val="center"/>
        </w:trPr>
        <w:tc>
          <w:tcPr>
            <w:tcW w:w="8804" w:type="dxa"/>
            <w:gridSpan w:val="3"/>
            <w:tcBorders>
              <w:top w:val="nil"/>
              <w:left w:val="nil"/>
              <w:bottom w:val="nil"/>
              <w:right w:val="nil"/>
            </w:tcBorders>
            <w:shd w:val="clear" w:color="auto" w:fill="auto"/>
            <w:vAlign w:val="center"/>
            <w:hideMark/>
          </w:tcPr>
          <w:p w:rsidR="004245C5" w:rsidRPr="00BF3C1B" w:rsidRDefault="004245C5" w:rsidP="00BF3C1B">
            <w:pPr>
              <w:spacing w:line="600" w:lineRule="exact"/>
              <w:jc w:val="center"/>
              <w:rPr>
                <w:rFonts w:ascii="方正楷体_GBK" w:eastAsia="方正楷体_GBK"/>
                <w:color w:val="000000"/>
                <w:sz w:val="32"/>
                <w:szCs w:val="32"/>
              </w:rPr>
            </w:pPr>
            <w:r w:rsidRPr="00BF3C1B">
              <w:rPr>
                <w:rFonts w:ascii="方正楷体_GBK" w:eastAsia="方正楷体_GBK" w:hint="eastAsia"/>
                <w:color w:val="000000"/>
                <w:sz w:val="32"/>
                <w:szCs w:val="32"/>
              </w:rPr>
              <w:t>（政府预算支出经济分类科目）</w:t>
            </w:r>
          </w:p>
        </w:tc>
      </w:tr>
      <w:tr w:rsidR="004245C5" w:rsidTr="00680217">
        <w:trPr>
          <w:trHeight w:val="398"/>
          <w:jc w:val="center"/>
        </w:trPr>
        <w:tc>
          <w:tcPr>
            <w:tcW w:w="1900" w:type="dxa"/>
            <w:tcBorders>
              <w:top w:val="nil"/>
              <w:left w:val="nil"/>
              <w:bottom w:val="nil"/>
              <w:right w:val="nil"/>
            </w:tcBorders>
            <w:shd w:val="clear" w:color="auto" w:fill="auto"/>
            <w:noWrap/>
            <w:vAlign w:val="center"/>
            <w:hideMark/>
          </w:tcPr>
          <w:p w:rsidR="004245C5" w:rsidRDefault="004245C5">
            <w:pPr>
              <w:rPr>
                <w:color w:val="000000"/>
                <w:sz w:val="22"/>
                <w:szCs w:val="22"/>
              </w:rPr>
            </w:pPr>
          </w:p>
        </w:tc>
        <w:tc>
          <w:tcPr>
            <w:tcW w:w="3077" w:type="dxa"/>
            <w:tcBorders>
              <w:top w:val="nil"/>
              <w:left w:val="nil"/>
              <w:bottom w:val="nil"/>
              <w:right w:val="nil"/>
            </w:tcBorders>
            <w:shd w:val="clear" w:color="auto" w:fill="auto"/>
            <w:noWrap/>
            <w:vAlign w:val="center"/>
            <w:hideMark/>
          </w:tcPr>
          <w:p w:rsidR="004245C5" w:rsidRDefault="004245C5">
            <w:pPr>
              <w:rPr>
                <w:color w:val="000000"/>
                <w:sz w:val="22"/>
                <w:szCs w:val="22"/>
              </w:rPr>
            </w:pPr>
          </w:p>
        </w:tc>
        <w:tc>
          <w:tcPr>
            <w:tcW w:w="3827" w:type="dxa"/>
            <w:tcBorders>
              <w:top w:val="nil"/>
              <w:left w:val="nil"/>
              <w:bottom w:val="nil"/>
              <w:right w:val="nil"/>
            </w:tcBorders>
            <w:shd w:val="clear" w:color="auto" w:fill="auto"/>
            <w:vAlign w:val="center"/>
            <w:hideMark/>
          </w:tcPr>
          <w:p w:rsidR="004245C5" w:rsidRPr="00CA0861" w:rsidRDefault="004245C5">
            <w:pPr>
              <w:jc w:val="right"/>
              <w:rPr>
                <w:rFonts w:ascii="方正仿宋_GBK" w:eastAsia="方正仿宋_GBK"/>
                <w:color w:val="000000"/>
                <w:sz w:val="22"/>
                <w:szCs w:val="22"/>
              </w:rPr>
            </w:pPr>
            <w:r w:rsidRPr="00CA0861">
              <w:rPr>
                <w:rFonts w:ascii="方正仿宋_GBK" w:eastAsia="方正仿宋_GBK" w:hint="eastAsia"/>
                <w:color w:val="000000"/>
                <w:sz w:val="22"/>
                <w:szCs w:val="22"/>
              </w:rPr>
              <w:t>单位：万元</w:t>
            </w:r>
          </w:p>
        </w:tc>
      </w:tr>
      <w:tr w:rsidR="004245C5" w:rsidTr="00680217">
        <w:trPr>
          <w:trHeight w:val="792"/>
          <w:jc w:val="center"/>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5C5" w:rsidRDefault="004245C5">
            <w:pPr>
              <w:jc w:val="center"/>
              <w:rPr>
                <w:rFonts w:ascii="Courier New" w:hAnsi="Courier New" w:cs="Courier New"/>
                <w:color w:val="000000"/>
                <w:sz w:val="28"/>
                <w:szCs w:val="28"/>
              </w:rPr>
            </w:pPr>
            <w:r w:rsidRPr="004245C5">
              <w:rPr>
                <w:rFonts w:ascii="方正黑体_GBK" w:eastAsia="方正黑体_GBK"/>
                <w:color w:val="000000"/>
                <w:sz w:val="28"/>
                <w:szCs w:val="28"/>
              </w:rPr>
              <w:t>政府预算经济科目</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5C5" w:rsidRDefault="004245C5">
            <w:pPr>
              <w:jc w:val="center"/>
              <w:rPr>
                <w:rFonts w:ascii="Courier New" w:hAnsi="Courier New" w:cs="Courier New"/>
                <w:color w:val="000000"/>
                <w:sz w:val="28"/>
                <w:szCs w:val="28"/>
              </w:rPr>
            </w:pPr>
            <w:r w:rsidRPr="004245C5">
              <w:rPr>
                <w:rFonts w:ascii="方正黑体_GBK" w:eastAsia="方正黑体_GBK"/>
                <w:color w:val="000000"/>
                <w:sz w:val="28"/>
                <w:szCs w:val="28"/>
              </w:rPr>
              <w:t>项目支出</w:t>
            </w:r>
          </w:p>
        </w:tc>
      </w:tr>
      <w:tr w:rsidR="004245C5" w:rsidTr="00680217">
        <w:trPr>
          <w:trHeight w:val="623"/>
          <w:jc w:val="center"/>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rsidR="004245C5" w:rsidRDefault="004245C5">
            <w:pPr>
              <w:jc w:val="center"/>
              <w:rPr>
                <w:rFonts w:ascii="方正黑体_GBK" w:eastAsia="方正黑体_GBK"/>
                <w:color w:val="000000"/>
                <w:sz w:val="28"/>
                <w:szCs w:val="28"/>
              </w:rPr>
            </w:pPr>
            <w:r>
              <w:rPr>
                <w:rFonts w:ascii="方正黑体_GBK" w:eastAsia="方正黑体_GBK" w:hint="eastAsia"/>
                <w:color w:val="000000"/>
                <w:sz w:val="28"/>
                <w:szCs w:val="28"/>
              </w:rPr>
              <w:t>科目编码</w:t>
            </w:r>
          </w:p>
        </w:tc>
        <w:tc>
          <w:tcPr>
            <w:tcW w:w="3077" w:type="dxa"/>
            <w:tcBorders>
              <w:top w:val="nil"/>
              <w:left w:val="nil"/>
              <w:bottom w:val="single" w:sz="4" w:space="0" w:color="000000"/>
              <w:right w:val="single" w:sz="4" w:space="0" w:color="000000"/>
            </w:tcBorders>
            <w:shd w:val="clear" w:color="auto" w:fill="auto"/>
            <w:vAlign w:val="center"/>
            <w:hideMark/>
          </w:tcPr>
          <w:p w:rsidR="004245C5" w:rsidRDefault="004245C5">
            <w:pPr>
              <w:jc w:val="center"/>
              <w:rPr>
                <w:rFonts w:ascii="方正黑体_GBK" w:eastAsia="方正黑体_GBK"/>
                <w:color w:val="000000"/>
                <w:sz w:val="28"/>
                <w:szCs w:val="28"/>
              </w:rPr>
            </w:pPr>
            <w:r>
              <w:rPr>
                <w:rFonts w:ascii="方正黑体_GBK" w:eastAsia="方正黑体_GBK" w:hint="eastAsia"/>
                <w:color w:val="000000"/>
                <w:sz w:val="28"/>
                <w:szCs w:val="28"/>
              </w:rPr>
              <w:t>科目名称</w:t>
            </w: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4245C5" w:rsidRDefault="004245C5">
            <w:pPr>
              <w:rPr>
                <w:rFonts w:ascii="Courier New" w:hAnsi="Courier New" w:cs="Courier New"/>
                <w:color w:val="000000"/>
                <w:sz w:val="28"/>
                <w:szCs w:val="28"/>
              </w:rPr>
            </w:pPr>
          </w:p>
        </w:tc>
      </w:tr>
      <w:tr w:rsidR="004245C5" w:rsidTr="00680217">
        <w:trPr>
          <w:trHeight w:val="413"/>
          <w:jc w:val="center"/>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45C5" w:rsidRDefault="004245C5">
            <w:pPr>
              <w:jc w:val="center"/>
              <w:rPr>
                <w:rFonts w:ascii="方正仿宋_GBK" w:eastAsia="方正仿宋_GBK"/>
                <w:b/>
                <w:bCs/>
                <w:color w:val="000000"/>
              </w:rPr>
            </w:pPr>
            <w:r>
              <w:rPr>
                <w:rFonts w:ascii="方正仿宋_GBK" w:eastAsia="方正仿宋_GBK" w:hint="eastAsia"/>
                <w:b/>
                <w:bCs/>
                <w:color w:val="000000"/>
              </w:rPr>
              <w:t>合计</w:t>
            </w:r>
          </w:p>
        </w:tc>
        <w:tc>
          <w:tcPr>
            <w:tcW w:w="3827" w:type="dxa"/>
            <w:tcBorders>
              <w:top w:val="nil"/>
              <w:left w:val="nil"/>
              <w:bottom w:val="single" w:sz="4" w:space="0" w:color="000000"/>
              <w:right w:val="single" w:sz="4" w:space="0" w:color="000000"/>
            </w:tcBorders>
            <w:shd w:val="clear" w:color="auto" w:fill="auto"/>
            <w:vAlign w:val="center"/>
            <w:hideMark/>
          </w:tcPr>
          <w:p w:rsidR="004245C5" w:rsidRDefault="004245C5">
            <w:pPr>
              <w:jc w:val="right"/>
              <w:rPr>
                <w:rFonts w:ascii="Times New Roman" w:hAnsi="Times New Roman" w:cs="Times New Roman"/>
                <w:b/>
                <w:bCs/>
                <w:color w:val="000000"/>
              </w:rPr>
            </w:pPr>
            <w:r>
              <w:rPr>
                <w:rFonts w:ascii="Times New Roman" w:hAnsi="Times New Roman" w:cs="Times New Roman"/>
                <w:b/>
                <w:bCs/>
                <w:color w:val="000000"/>
              </w:rPr>
              <w:t xml:space="preserve">　</w:t>
            </w:r>
          </w:p>
        </w:tc>
      </w:tr>
      <w:tr w:rsidR="004245C5" w:rsidTr="00680217">
        <w:trPr>
          <w:trHeight w:val="398"/>
          <w:jc w:val="center"/>
        </w:trPr>
        <w:tc>
          <w:tcPr>
            <w:tcW w:w="1900" w:type="dxa"/>
            <w:tcBorders>
              <w:top w:val="nil"/>
              <w:left w:val="single" w:sz="4" w:space="0" w:color="000000"/>
              <w:bottom w:val="single" w:sz="4" w:space="0" w:color="000000"/>
              <w:right w:val="single" w:sz="4" w:space="0" w:color="000000"/>
            </w:tcBorders>
            <w:shd w:val="clear" w:color="auto" w:fill="auto"/>
            <w:vAlign w:val="center"/>
            <w:hideMark/>
          </w:tcPr>
          <w:p w:rsidR="004245C5" w:rsidRDefault="004245C5">
            <w:pPr>
              <w:rPr>
                <w:rFonts w:ascii="方正仿宋_GBK" w:eastAsia="方正仿宋_GBK"/>
                <w:color w:val="000000"/>
              </w:rPr>
            </w:pPr>
            <w:r>
              <w:rPr>
                <w:rFonts w:ascii="方正仿宋_GBK" w:eastAsia="方正仿宋_GBK" w:hint="eastAsia"/>
                <w:color w:val="000000"/>
              </w:rPr>
              <w:t xml:space="preserve">　</w:t>
            </w:r>
          </w:p>
        </w:tc>
        <w:tc>
          <w:tcPr>
            <w:tcW w:w="3077" w:type="dxa"/>
            <w:tcBorders>
              <w:top w:val="nil"/>
              <w:left w:val="nil"/>
              <w:bottom w:val="single" w:sz="4" w:space="0" w:color="000000"/>
              <w:right w:val="single" w:sz="4" w:space="0" w:color="000000"/>
            </w:tcBorders>
            <w:shd w:val="clear" w:color="auto" w:fill="auto"/>
            <w:vAlign w:val="center"/>
            <w:hideMark/>
          </w:tcPr>
          <w:p w:rsidR="004245C5" w:rsidRDefault="004245C5">
            <w:pPr>
              <w:rPr>
                <w:rFonts w:ascii="方正仿宋_GBK" w:eastAsia="方正仿宋_GBK"/>
                <w:color w:val="000000"/>
              </w:rPr>
            </w:pPr>
            <w:r>
              <w:rPr>
                <w:rFonts w:ascii="方正仿宋_GBK" w:eastAsia="方正仿宋_GBK" w:hint="eastAsia"/>
                <w:color w:val="000000"/>
              </w:rPr>
              <w:t xml:space="preserve">　</w:t>
            </w:r>
          </w:p>
        </w:tc>
        <w:tc>
          <w:tcPr>
            <w:tcW w:w="3827" w:type="dxa"/>
            <w:tcBorders>
              <w:top w:val="nil"/>
              <w:left w:val="nil"/>
              <w:bottom w:val="single" w:sz="4" w:space="0" w:color="000000"/>
              <w:right w:val="single" w:sz="4" w:space="0" w:color="000000"/>
            </w:tcBorders>
            <w:shd w:val="clear" w:color="auto" w:fill="auto"/>
            <w:vAlign w:val="center"/>
            <w:hideMark/>
          </w:tcPr>
          <w:p w:rsidR="004245C5" w:rsidRDefault="004245C5">
            <w:pPr>
              <w:jc w:val="right"/>
              <w:rPr>
                <w:rFonts w:ascii="Times New Roman" w:hAnsi="Times New Roman" w:cs="Times New Roman"/>
                <w:color w:val="000000"/>
              </w:rPr>
            </w:pPr>
            <w:r>
              <w:rPr>
                <w:rFonts w:ascii="Times New Roman" w:hAnsi="Times New Roman" w:cs="Times New Roman"/>
                <w:color w:val="000000"/>
              </w:rPr>
              <w:t xml:space="preserve">　</w:t>
            </w:r>
          </w:p>
        </w:tc>
      </w:tr>
    </w:tbl>
    <w:p w:rsidR="003B1D49" w:rsidRDefault="003B1D49" w:rsidP="003B1D49">
      <w:pPr>
        <w:rPr>
          <w:rFonts w:ascii="方正黑体_GBK" w:eastAsia="方正黑体_GBK" w:hAnsi="方正黑体_GBK" w:cs="方正黑体_GBK"/>
          <w:bCs/>
          <w:color w:val="FF0000"/>
          <w:sz w:val="32"/>
          <w:szCs w:val="32"/>
        </w:rPr>
      </w:pPr>
    </w:p>
    <w:p w:rsidR="003B1D49" w:rsidRDefault="003B1D49">
      <w:pPr>
        <w:rPr>
          <w:rFonts w:ascii="方正黑体_GBK" w:eastAsia="方正黑体_GBK" w:hAnsi="方正黑体_GBK" w:cs="方正黑体_GBK"/>
          <w:bCs/>
          <w:color w:val="FF0000"/>
          <w:sz w:val="32"/>
          <w:szCs w:val="32"/>
        </w:rPr>
      </w:pPr>
      <w:r>
        <w:rPr>
          <w:rFonts w:ascii="方正黑体_GBK" w:eastAsia="方正黑体_GBK" w:hAnsi="方正黑体_GBK" w:cs="方正黑体_GBK"/>
          <w:bCs/>
          <w:color w:val="FF0000"/>
          <w:sz w:val="32"/>
          <w:szCs w:val="32"/>
        </w:rPr>
        <w:br w:type="page"/>
      </w:r>
    </w:p>
    <w:p w:rsidR="003B1D49" w:rsidRDefault="003B1D49" w:rsidP="003B1D49">
      <w:pPr>
        <w:spacing w:line="580" w:lineRule="exact"/>
        <w:rPr>
          <w:rFonts w:ascii="方正黑体_GBK" w:eastAsia="方正黑体_GBK" w:hAnsi="方正黑体_GBK" w:cs="方正黑体_GBK"/>
          <w:bCs/>
          <w:sz w:val="32"/>
          <w:szCs w:val="32"/>
        </w:rPr>
        <w:sectPr w:rsidR="003B1D49" w:rsidSect="00402A5A">
          <w:pgSz w:w="11907" w:h="16840"/>
          <w:pgMar w:top="1985" w:right="1531" w:bottom="2098" w:left="1531" w:header="851" w:footer="992" w:gutter="0"/>
          <w:pgNumType w:fmt="numberInDash"/>
          <w:cols w:space="720"/>
          <w:docGrid w:type="lines" w:linePitch="326"/>
        </w:sectPr>
      </w:pPr>
    </w:p>
    <w:p w:rsidR="001539AB" w:rsidRDefault="001539AB" w:rsidP="001539AB">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w:t>
      </w:r>
      <w:r w:rsidR="004B074F">
        <w:rPr>
          <w:rFonts w:ascii="方正黑体_GBK" w:eastAsia="方正黑体_GBK" w:hAnsi="方正黑体_GBK" w:cs="方正黑体_GBK" w:hint="eastAsia"/>
          <w:bCs/>
          <w:sz w:val="32"/>
          <w:szCs w:val="32"/>
        </w:rPr>
        <w:t>12</w:t>
      </w:r>
    </w:p>
    <w:tbl>
      <w:tblPr>
        <w:tblW w:w="13000" w:type="dxa"/>
        <w:jc w:val="center"/>
        <w:tblCellMar>
          <w:left w:w="0" w:type="dxa"/>
          <w:right w:w="0" w:type="dxa"/>
        </w:tblCellMar>
        <w:tblLook w:val="04A0" w:firstRow="1" w:lastRow="0" w:firstColumn="1" w:lastColumn="0" w:noHBand="0" w:noVBand="1"/>
      </w:tblPr>
      <w:tblGrid>
        <w:gridCol w:w="820"/>
        <w:gridCol w:w="820"/>
        <w:gridCol w:w="860"/>
        <w:gridCol w:w="840"/>
        <w:gridCol w:w="860"/>
        <w:gridCol w:w="940"/>
        <w:gridCol w:w="840"/>
        <w:gridCol w:w="880"/>
        <w:gridCol w:w="620"/>
        <w:gridCol w:w="340"/>
        <w:gridCol w:w="280"/>
        <w:gridCol w:w="320"/>
        <w:gridCol w:w="300"/>
        <w:gridCol w:w="380"/>
        <w:gridCol w:w="340"/>
        <w:gridCol w:w="320"/>
        <w:gridCol w:w="340"/>
        <w:gridCol w:w="340"/>
        <w:gridCol w:w="360"/>
        <w:gridCol w:w="380"/>
        <w:gridCol w:w="400"/>
        <w:gridCol w:w="400"/>
        <w:gridCol w:w="360"/>
        <w:gridCol w:w="340"/>
        <w:gridCol w:w="320"/>
      </w:tblGrid>
      <w:tr w:rsidR="00476E0A" w:rsidTr="00476E0A">
        <w:trPr>
          <w:trHeight w:val="878"/>
          <w:jc w:val="center"/>
        </w:trPr>
        <w:tc>
          <w:tcPr>
            <w:tcW w:w="13000" w:type="dxa"/>
            <w:gridSpan w:val="25"/>
            <w:vMerge w:val="restart"/>
            <w:tcBorders>
              <w:top w:val="nil"/>
              <w:left w:val="nil"/>
              <w:bottom w:val="nil"/>
              <w:right w:val="nil"/>
            </w:tcBorders>
            <w:shd w:val="clear" w:color="auto" w:fill="auto"/>
            <w:tcMar>
              <w:top w:w="15" w:type="dxa"/>
              <w:left w:w="15" w:type="dxa"/>
              <w:bottom w:w="0" w:type="dxa"/>
              <w:right w:w="15" w:type="dxa"/>
            </w:tcMar>
            <w:vAlign w:val="center"/>
            <w:hideMark/>
          </w:tcPr>
          <w:p w:rsidR="00476E0A" w:rsidRDefault="00476E0A" w:rsidP="00476E0A">
            <w:pPr>
              <w:jc w:val="center"/>
              <w:rPr>
                <w:rFonts w:ascii="方正小标宋_GBK" w:eastAsia="方正小标宋_GBK"/>
                <w:color w:val="000000"/>
                <w:sz w:val="52"/>
                <w:szCs w:val="52"/>
              </w:rPr>
            </w:pPr>
            <w:r w:rsidRPr="002D4208">
              <w:rPr>
                <w:rFonts w:ascii="方正小标宋_GBK" w:eastAsia="方正小标宋_GBK" w:hint="eastAsia"/>
                <w:color w:val="000000"/>
                <w:sz w:val="44"/>
                <w:szCs w:val="52"/>
              </w:rPr>
              <w:t>2024年九龙坡区科学技术</w:t>
            </w:r>
            <w:r>
              <w:rPr>
                <w:rFonts w:ascii="方正小标宋_GBK" w:eastAsia="方正小标宋_GBK" w:hint="eastAsia"/>
                <w:color w:val="000000"/>
                <w:sz w:val="44"/>
                <w:szCs w:val="52"/>
              </w:rPr>
              <w:t>信息中心</w:t>
            </w:r>
            <w:r w:rsidRPr="002D4208">
              <w:rPr>
                <w:rFonts w:ascii="方正小标宋_GBK" w:eastAsia="方正小标宋_GBK" w:hint="eastAsia"/>
                <w:color w:val="000000"/>
                <w:sz w:val="44"/>
                <w:szCs w:val="52"/>
              </w:rPr>
              <w:t>政府采购明细表</w:t>
            </w:r>
          </w:p>
        </w:tc>
      </w:tr>
      <w:tr w:rsidR="00476E0A" w:rsidTr="00476E0A">
        <w:trPr>
          <w:trHeight w:val="806"/>
          <w:jc w:val="center"/>
        </w:trPr>
        <w:tc>
          <w:tcPr>
            <w:tcW w:w="0" w:type="auto"/>
            <w:gridSpan w:val="25"/>
            <w:vMerge/>
            <w:tcBorders>
              <w:top w:val="nil"/>
              <w:left w:val="nil"/>
              <w:bottom w:val="nil"/>
              <w:right w:val="nil"/>
            </w:tcBorders>
            <w:vAlign w:val="center"/>
            <w:hideMark/>
          </w:tcPr>
          <w:p w:rsidR="00476E0A" w:rsidRDefault="00476E0A" w:rsidP="00476E0A">
            <w:pPr>
              <w:rPr>
                <w:rFonts w:ascii="方正小标宋_GBK" w:eastAsia="方正小标宋_GBK"/>
                <w:color w:val="000000"/>
                <w:sz w:val="52"/>
                <w:szCs w:val="52"/>
              </w:rPr>
            </w:pPr>
          </w:p>
        </w:tc>
      </w:tr>
      <w:tr w:rsidR="00476E0A" w:rsidTr="00476E0A">
        <w:trPr>
          <w:trHeight w:val="327"/>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color w:val="000000"/>
                <w:sz w:val="22"/>
                <w:szCs w:val="22"/>
              </w:rPr>
            </w:pPr>
          </w:p>
        </w:tc>
        <w:tc>
          <w:tcPr>
            <w:tcW w:w="1820" w:type="dxa"/>
            <w:gridSpan w:val="5"/>
            <w:tcBorders>
              <w:top w:val="nil"/>
              <w:left w:val="nil"/>
              <w:bottom w:val="single" w:sz="4" w:space="0" w:color="000000"/>
              <w:right w:val="nil"/>
            </w:tcBorders>
            <w:shd w:val="clear" w:color="auto" w:fill="auto"/>
            <w:tcMar>
              <w:top w:w="15" w:type="dxa"/>
              <w:left w:w="15" w:type="dxa"/>
              <w:bottom w:w="0" w:type="dxa"/>
              <w:right w:w="15" w:type="dxa"/>
            </w:tcMar>
            <w:vAlign w:val="center"/>
            <w:hideMark/>
          </w:tcPr>
          <w:p w:rsidR="00476E0A" w:rsidRDefault="00476E0A" w:rsidP="00476E0A">
            <w:pPr>
              <w:jc w:val="right"/>
              <w:rPr>
                <w:rFonts w:ascii="仿宋_GB2312" w:eastAsia="仿宋_GB2312"/>
                <w:sz w:val="22"/>
                <w:szCs w:val="22"/>
              </w:rPr>
            </w:pPr>
            <w:r>
              <w:rPr>
                <w:rFonts w:ascii="仿宋_GB2312" w:eastAsia="仿宋_GB2312" w:hint="eastAsia"/>
                <w:sz w:val="22"/>
                <w:szCs w:val="22"/>
              </w:rPr>
              <w:t>金额单位：元</w:t>
            </w:r>
          </w:p>
        </w:tc>
      </w:tr>
      <w:tr w:rsidR="00476E0A" w:rsidTr="00476E0A">
        <w:trPr>
          <w:trHeight w:val="672"/>
          <w:jc w:val="cent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部门单位</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项目编码</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项目名称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功能科目</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政府经济科目</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部门经济科目</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是否政府采购</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项目状态</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总计</w:t>
            </w:r>
          </w:p>
        </w:tc>
        <w:tc>
          <w:tcPr>
            <w:tcW w:w="1620" w:type="dxa"/>
            <w:gridSpan w:val="5"/>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一般公共预算</w:t>
            </w:r>
          </w:p>
        </w:tc>
        <w:tc>
          <w:tcPr>
            <w:tcW w:w="1000" w:type="dxa"/>
            <w:gridSpan w:val="3"/>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政府性基金预算</w:t>
            </w:r>
          </w:p>
        </w:tc>
        <w:tc>
          <w:tcPr>
            <w:tcW w:w="3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国有资本经营预算</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财政专户管理资金</w:t>
            </w:r>
          </w:p>
        </w:tc>
        <w:tc>
          <w:tcPr>
            <w:tcW w:w="2200" w:type="dxa"/>
            <w:gridSpan w:val="6"/>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单位资金</w:t>
            </w:r>
          </w:p>
        </w:tc>
      </w:tr>
      <w:tr w:rsidR="00476E0A" w:rsidTr="00476E0A">
        <w:trPr>
          <w:trHeight w:val="26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小计</w:t>
            </w:r>
          </w:p>
        </w:tc>
        <w:tc>
          <w:tcPr>
            <w:tcW w:w="2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一般公共预算资金</w:t>
            </w:r>
          </w:p>
        </w:tc>
        <w:tc>
          <w:tcPr>
            <w:tcW w:w="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一般债券</w:t>
            </w:r>
          </w:p>
        </w:tc>
        <w:tc>
          <w:tcPr>
            <w:tcW w:w="3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外国政府和国际组织贷款</w:t>
            </w:r>
          </w:p>
        </w:tc>
        <w:tc>
          <w:tcPr>
            <w:tcW w:w="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外国政府和国际组织赠款</w:t>
            </w:r>
          </w:p>
        </w:tc>
        <w:tc>
          <w:tcPr>
            <w:tcW w:w="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小计</w:t>
            </w:r>
          </w:p>
        </w:tc>
        <w:tc>
          <w:tcPr>
            <w:tcW w:w="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政府性基金预算</w:t>
            </w:r>
          </w:p>
        </w:tc>
        <w:tc>
          <w:tcPr>
            <w:tcW w:w="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专项债券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6E0A" w:rsidRPr="002D4208" w:rsidRDefault="00476E0A" w:rsidP="00476E0A">
            <w:pPr>
              <w:rPr>
                <w:rFonts w:ascii="方正黑体_GBK" w:eastAsia="方正黑体_GBK"/>
                <w:color w:val="000000"/>
                <w:sz w:val="20"/>
                <w:szCs w:val="20"/>
              </w:rPr>
            </w:pPr>
          </w:p>
        </w:tc>
        <w:tc>
          <w:tcPr>
            <w:tcW w:w="3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小计</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事业收入资金</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上级补助收入资金</w:t>
            </w:r>
          </w:p>
        </w:tc>
        <w:tc>
          <w:tcPr>
            <w:tcW w:w="3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附属单位上缴收入资金</w:t>
            </w:r>
          </w:p>
        </w:tc>
        <w:tc>
          <w:tcPr>
            <w:tcW w:w="34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事业单位经营收入资金</w:t>
            </w:r>
          </w:p>
        </w:tc>
        <w:tc>
          <w:tcPr>
            <w:tcW w:w="3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476E0A" w:rsidRPr="002D4208" w:rsidRDefault="00476E0A" w:rsidP="00476E0A">
            <w:pPr>
              <w:jc w:val="center"/>
              <w:rPr>
                <w:rFonts w:ascii="方正黑体_GBK" w:eastAsia="方正黑体_GBK"/>
                <w:color w:val="000000"/>
                <w:sz w:val="20"/>
                <w:szCs w:val="20"/>
              </w:rPr>
            </w:pPr>
            <w:r w:rsidRPr="002D4208">
              <w:rPr>
                <w:rFonts w:ascii="方正黑体_GBK" w:eastAsia="方正黑体_GBK" w:hint="eastAsia"/>
                <w:color w:val="000000"/>
                <w:sz w:val="20"/>
                <w:szCs w:val="20"/>
              </w:rPr>
              <w:t>其他收入资金</w:t>
            </w:r>
          </w:p>
        </w:tc>
      </w:tr>
      <w:tr w:rsidR="00476E0A" w:rsidTr="00476E0A">
        <w:trPr>
          <w:trHeight w:val="398"/>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rFonts w:ascii="Arial" w:hAnsi="Arial" w:cs="Arial"/>
                <w:color w:val="000000"/>
                <w:sz w:val="18"/>
                <w:szCs w:val="18"/>
              </w:rPr>
            </w:pPr>
            <w:r>
              <w:rPr>
                <w:rFonts w:ascii="Arial" w:hAnsi="Arial" w:cs="Arial"/>
                <w:color w:val="000000"/>
                <w:sz w:val="18"/>
                <w:szCs w:val="18"/>
              </w:rPr>
              <w:t xml:space="preserve">　</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476E0A" w:rsidRDefault="00476E0A" w:rsidP="00476E0A">
            <w:pPr>
              <w:rPr>
                <w:rFonts w:ascii="Arial" w:hAnsi="Arial" w:cs="Arial"/>
                <w:color w:val="000000"/>
                <w:sz w:val="18"/>
                <w:szCs w:val="18"/>
              </w:rPr>
            </w:pPr>
            <w:r>
              <w:rPr>
                <w:rFonts w:ascii="Arial" w:hAnsi="Arial" w:cs="Arial"/>
                <w:color w:val="000000"/>
                <w:sz w:val="18"/>
                <w:szCs w:val="18"/>
              </w:rPr>
              <w:t xml:space="preserve">　</w:t>
            </w: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center"/>
              <w:rPr>
                <w:rFonts w:ascii="方正仿宋_GBK" w:eastAsia="方正仿宋_GBK"/>
                <w:color w:val="000000"/>
                <w:sz w:val="22"/>
                <w:szCs w:val="22"/>
              </w:rPr>
            </w:pPr>
            <w:r>
              <w:rPr>
                <w:rFonts w:ascii="方正仿宋_GBK" w:eastAsia="方正仿宋_GBK" w:hint="eastAsia"/>
                <w:color w:val="000000"/>
                <w:sz w:val="22"/>
                <w:szCs w:val="22"/>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r>
      <w:tr w:rsidR="00476E0A" w:rsidTr="00476E0A">
        <w:trPr>
          <w:trHeight w:val="398"/>
          <w:jc w:val="center"/>
        </w:trPr>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476E0A" w:rsidRDefault="00476E0A" w:rsidP="00476E0A">
            <w:pPr>
              <w:jc w:val="right"/>
              <w:rPr>
                <w:color w:val="000000"/>
                <w:sz w:val="18"/>
                <w:szCs w:val="18"/>
              </w:rPr>
            </w:pPr>
            <w:r>
              <w:rPr>
                <w:rFonts w:hint="eastAsia"/>
                <w:color w:val="000000"/>
                <w:sz w:val="18"/>
                <w:szCs w:val="18"/>
              </w:rPr>
              <w:t xml:space="preserve"> </w:t>
            </w:r>
          </w:p>
        </w:tc>
      </w:tr>
    </w:tbl>
    <w:p w:rsidR="001539AB" w:rsidRDefault="001539AB">
      <w:pPr>
        <w:rPr>
          <w:rFonts w:ascii="方正黑体_GBK" w:eastAsia="方正黑体_GBK" w:hAnsi="方正黑体_GBK" w:cs="方正黑体_GBK"/>
          <w:bCs/>
          <w:color w:val="FF0000"/>
          <w:sz w:val="32"/>
          <w:szCs w:val="32"/>
        </w:rPr>
      </w:pPr>
      <w:r>
        <w:rPr>
          <w:rFonts w:ascii="方正黑体_GBK" w:eastAsia="方正黑体_GBK" w:hAnsi="方正黑体_GBK" w:cs="方正黑体_GBK"/>
          <w:bCs/>
          <w:color w:val="FF0000"/>
          <w:sz w:val="32"/>
          <w:szCs w:val="32"/>
        </w:rPr>
        <w:br w:type="page"/>
      </w:r>
    </w:p>
    <w:p w:rsidR="001539AB" w:rsidRDefault="001539AB" w:rsidP="001539AB">
      <w:pPr>
        <w:spacing w:line="580" w:lineRule="exact"/>
        <w:rPr>
          <w:rFonts w:ascii="方正黑体_GBK" w:eastAsia="方正黑体_GBK" w:hAnsi="方正黑体_GBK" w:cs="方正黑体_GBK"/>
          <w:bCs/>
          <w:sz w:val="32"/>
          <w:szCs w:val="32"/>
        </w:rPr>
      </w:pPr>
      <w:r w:rsidRPr="006A6C39">
        <w:rPr>
          <w:rFonts w:ascii="方正黑体_GBK" w:eastAsia="方正黑体_GBK" w:hAnsi="方正黑体_GBK" w:cs="方正黑体_GBK" w:hint="eastAsia"/>
          <w:bCs/>
          <w:sz w:val="32"/>
          <w:szCs w:val="32"/>
        </w:rPr>
        <w:lastRenderedPageBreak/>
        <w:t>附件</w:t>
      </w:r>
      <w:r w:rsidR="004B074F">
        <w:rPr>
          <w:rFonts w:ascii="方正黑体_GBK" w:eastAsia="方正黑体_GBK" w:hAnsi="方正黑体_GBK" w:cs="方正黑体_GBK" w:hint="eastAsia"/>
          <w:bCs/>
          <w:sz w:val="32"/>
          <w:szCs w:val="32"/>
        </w:rPr>
        <w:t>13</w:t>
      </w:r>
      <w:bookmarkStart w:id="0" w:name="_GoBack"/>
      <w:bookmarkEnd w:id="0"/>
    </w:p>
    <w:tbl>
      <w:tblPr>
        <w:tblW w:w="14206" w:type="dxa"/>
        <w:jc w:val="center"/>
        <w:tblLook w:val="04A0" w:firstRow="1" w:lastRow="0" w:firstColumn="1" w:lastColumn="0" w:noHBand="0" w:noVBand="1"/>
      </w:tblPr>
      <w:tblGrid>
        <w:gridCol w:w="1337"/>
        <w:gridCol w:w="2890"/>
        <w:gridCol w:w="2681"/>
        <w:gridCol w:w="1045"/>
        <w:gridCol w:w="793"/>
        <w:gridCol w:w="1045"/>
        <w:gridCol w:w="1014"/>
        <w:gridCol w:w="1297"/>
        <w:gridCol w:w="1355"/>
        <w:gridCol w:w="749"/>
      </w:tblGrid>
      <w:tr w:rsidR="00476E0A" w:rsidTr="00476E0A">
        <w:trPr>
          <w:trHeight w:val="758"/>
          <w:jc w:val="center"/>
        </w:trPr>
        <w:tc>
          <w:tcPr>
            <w:tcW w:w="14206" w:type="dxa"/>
            <w:gridSpan w:val="10"/>
            <w:tcBorders>
              <w:top w:val="nil"/>
              <w:left w:val="nil"/>
              <w:bottom w:val="single" w:sz="4" w:space="0" w:color="auto"/>
            </w:tcBorders>
            <w:shd w:val="clear" w:color="auto" w:fill="auto"/>
            <w:noWrap/>
            <w:vAlign w:val="center"/>
            <w:hideMark/>
          </w:tcPr>
          <w:p w:rsidR="00476E0A" w:rsidRDefault="00476E0A" w:rsidP="00476E0A">
            <w:pPr>
              <w:jc w:val="center"/>
              <w:rPr>
                <w:rFonts w:ascii="方正小标宋_GBK" w:eastAsia="方正小标宋_GBK" w:hAnsi="等线"/>
                <w:color w:val="000000"/>
                <w:sz w:val="40"/>
                <w:szCs w:val="40"/>
              </w:rPr>
            </w:pPr>
            <w:r w:rsidRPr="00C037F0">
              <w:rPr>
                <w:rFonts w:ascii="方正小标宋_GBK" w:eastAsia="方正小标宋_GBK" w:hAnsi="等线" w:hint="eastAsia"/>
                <w:color w:val="000000"/>
                <w:sz w:val="44"/>
                <w:szCs w:val="40"/>
              </w:rPr>
              <w:t>2024年九龙坡区科学技术</w:t>
            </w:r>
            <w:r>
              <w:rPr>
                <w:rFonts w:ascii="方正小标宋_GBK" w:eastAsia="方正小标宋_GBK" w:hAnsi="等线" w:hint="eastAsia"/>
                <w:color w:val="000000"/>
                <w:sz w:val="44"/>
                <w:szCs w:val="40"/>
              </w:rPr>
              <w:t>信息中心项目</w:t>
            </w:r>
            <w:r w:rsidRPr="00C037F0">
              <w:rPr>
                <w:rFonts w:ascii="方正小标宋_GBK" w:eastAsia="方正小标宋_GBK" w:hAnsi="等线" w:hint="eastAsia"/>
                <w:color w:val="000000"/>
                <w:sz w:val="44"/>
                <w:szCs w:val="40"/>
              </w:rPr>
              <w:t>绩效目标表</w:t>
            </w:r>
          </w:p>
        </w:tc>
      </w:tr>
      <w:tr w:rsidR="00476E0A" w:rsidTr="00476E0A">
        <w:trPr>
          <w:trHeight w:val="720"/>
          <w:jc w:val="center"/>
        </w:trPr>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单位信息：</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rPr>
                <w:rFonts w:ascii="方正仿宋_GBK" w:eastAsia="方正仿宋_GBK" w:hAnsi="等线"/>
                <w:color w:val="000000"/>
                <w:sz w:val="20"/>
                <w:szCs w:val="20"/>
              </w:rPr>
            </w:pPr>
          </w:p>
        </w:tc>
        <w:tc>
          <w:tcPr>
            <w:tcW w:w="2681"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项目名称：</w:t>
            </w:r>
          </w:p>
        </w:tc>
        <w:tc>
          <w:tcPr>
            <w:tcW w:w="2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职能职责与活动：</w:t>
            </w:r>
          </w:p>
        </w:tc>
        <w:tc>
          <w:tcPr>
            <w:tcW w:w="2104" w:type="dxa"/>
            <w:gridSpan w:val="2"/>
            <w:tcBorders>
              <w:top w:val="single" w:sz="4" w:space="0" w:color="auto"/>
              <w:left w:val="nil"/>
              <w:bottom w:val="single" w:sz="4" w:space="0" w:color="auto"/>
              <w:right w:val="single" w:sz="4" w:space="0" w:color="auto"/>
            </w:tcBorders>
            <w:shd w:val="clear" w:color="auto" w:fill="auto"/>
            <w:vAlign w:val="center"/>
            <w:hideMark/>
          </w:tcPr>
          <w:p w:rsidR="00476E0A" w:rsidRDefault="00476E0A" w:rsidP="00476E0A">
            <w:pPr>
              <w:rPr>
                <w:rFonts w:ascii="等线" w:eastAsia="等线" w:hAnsi="等线"/>
                <w:color w:val="000000"/>
                <w:sz w:val="18"/>
                <w:szCs w:val="18"/>
              </w:rPr>
            </w:pPr>
          </w:p>
        </w:tc>
      </w:tr>
      <w:tr w:rsidR="00476E0A" w:rsidTr="00476E0A">
        <w:trPr>
          <w:trHeight w:val="503"/>
          <w:jc w:val="center"/>
        </w:trPr>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主管部门：</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rPr>
                <w:rFonts w:ascii="等线" w:eastAsia="等线" w:hAnsi="等线"/>
                <w:color w:val="000000"/>
                <w:sz w:val="18"/>
                <w:szCs w:val="18"/>
              </w:rPr>
            </w:pPr>
          </w:p>
        </w:tc>
        <w:tc>
          <w:tcPr>
            <w:tcW w:w="2681"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项目经办人：</w:t>
            </w:r>
          </w:p>
        </w:tc>
        <w:tc>
          <w:tcPr>
            <w:tcW w:w="2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项目总额：</w:t>
            </w:r>
          </w:p>
        </w:tc>
        <w:tc>
          <w:tcPr>
            <w:tcW w:w="1355" w:type="dxa"/>
            <w:tcBorders>
              <w:top w:val="nil"/>
              <w:left w:val="nil"/>
              <w:bottom w:val="single" w:sz="4" w:space="0" w:color="auto"/>
              <w:right w:val="single" w:sz="4" w:space="0" w:color="auto"/>
            </w:tcBorders>
            <w:shd w:val="clear" w:color="auto" w:fill="auto"/>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预算执行率权重(%)：</w:t>
            </w:r>
          </w:p>
        </w:tc>
        <w:tc>
          <w:tcPr>
            <w:tcW w:w="2890" w:type="dxa"/>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rPr>
                <w:rFonts w:ascii="等线" w:eastAsia="等线" w:hAnsi="等线"/>
                <w:color w:val="000000"/>
                <w:sz w:val="18"/>
                <w:szCs w:val="18"/>
              </w:rPr>
            </w:pPr>
          </w:p>
        </w:tc>
        <w:tc>
          <w:tcPr>
            <w:tcW w:w="2681"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项目经办人电话：</w:t>
            </w:r>
          </w:p>
        </w:tc>
        <w:tc>
          <w:tcPr>
            <w:tcW w:w="2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等线" w:eastAsia="等线" w:hAnsi="等线"/>
                <w:color w:val="000000"/>
                <w:sz w:val="18"/>
                <w:szCs w:val="18"/>
              </w:rPr>
            </w:pPr>
          </w:p>
        </w:tc>
        <w:tc>
          <w:tcPr>
            <w:tcW w:w="1014"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其中：</w:t>
            </w:r>
          </w:p>
        </w:tc>
        <w:tc>
          <w:tcPr>
            <w:tcW w:w="1297"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财政资金：</w:t>
            </w:r>
          </w:p>
        </w:tc>
        <w:tc>
          <w:tcPr>
            <w:tcW w:w="135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vMerge w:val="restart"/>
            <w:tcBorders>
              <w:top w:val="nil"/>
              <w:left w:val="single" w:sz="4" w:space="0" w:color="auto"/>
              <w:bottom w:val="single" w:sz="4" w:space="0" w:color="auto"/>
              <w:right w:val="single" w:sz="4" w:space="0" w:color="auto"/>
            </w:tcBorders>
            <w:shd w:val="clear" w:color="auto" w:fill="auto"/>
            <w:noWrap/>
            <w:hideMark/>
          </w:tcPr>
          <w:p w:rsidR="00476E0A" w:rsidRDefault="00476E0A" w:rsidP="00476E0A">
            <w:pPr>
              <w:rPr>
                <w:rFonts w:ascii="方正黑体_GBK" w:eastAsia="方正黑体_GBK" w:hAnsi="等线"/>
                <w:color w:val="000000"/>
                <w:sz w:val="20"/>
                <w:szCs w:val="20"/>
              </w:rPr>
            </w:pPr>
            <w:r>
              <w:rPr>
                <w:rFonts w:ascii="方正黑体_GBK" w:eastAsia="方正黑体_GBK" w:hAnsi="等线" w:hint="eastAsia"/>
                <w:color w:val="000000"/>
                <w:sz w:val="20"/>
                <w:szCs w:val="20"/>
              </w:rPr>
              <w:t>整体目标：</w:t>
            </w:r>
          </w:p>
        </w:tc>
        <w:tc>
          <w:tcPr>
            <w:tcW w:w="845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476E0A" w:rsidRDefault="00476E0A" w:rsidP="00476E0A">
            <w:pP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财政专户管理资金：</w:t>
            </w:r>
          </w:p>
        </w:tc>
        <w:tc>
          <w:tcPr>
            <w:tcW w:w="135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vMerge/>
            <w:tcBorders>
              <w:top w:val="nil"/>
              <w:left w:val="single" w:sz="4" w:space="0" w:color="auto"/>
              <w:bottom w:val="single" w:sz="4" w:space="0" w:color="auto"/>
              <w:right w:val="single" w:sz="4" w:space="0" w:color="auto"/>
            </w:tcBorders>
            <w:vAlign w:val="center"/>
            <w:hideMark/>
          </w:tcPr>
          <w:p w:rsidR="00476E0A" w:rsidRDefault="00476E0A" w:rsidP="00476E0A">
            <w:pPr>
              <w:rPr>
                <w:rFonts w:ascii="方正黑体_GBK" w:eastAsia="方正黑体_GBK" w:hAnsi="等线"/>
                <w:color w:val="000000"/>
                <w:sz w:val="20"/>
                <w:szCs w:val="20"/>
              </w:rPr>
            </w:pPr>
          </w:p>
        </w:tc>
        <w:tc>
          <w:tcPr>
            <w:tcW w:w="8454" w:type="dxa"/>
            <w:gridSpan w:val="5"/>
            <w:vMerge/>
            <w:tcBorders>
              <w:top w:val="single" w:sz="4" w:space="0" w:color="auto"/>
              <w:left w:val="single" w:sz="4" w:space="0" w:color="auto"/>
              <w:bottom w:val="single" w:sz="4" w:space="0" w:color="auto"/>
              <w:right w:val="single" w:sz="4" w:space="0" w:color="auto"/>
            </w:tcBorders>
            <w:vAlign w:val="center"/>
            <w:hideMark/>
          </w:tcPr>
          <w:p w:rsidR="00476E0A" w:rsidRDefault="00476E0A" w:rsidP="00476E0A">
            <w:pP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单位资金：</w:t>
            </w:r>
          </w:p>
        </w:tc>
        <w:tc>
          <w:tcPr>
            <w:tcW w:w="135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vMerge/>
            <w:tcBorders>
              <w:top w:val="nil"/>
              <w:left w:val="single" w:sz="4" w:space="0" w:color="auto"/>
              <w:bottom w:val="single" w:sz="4" w:space="0" w:color="auto"/>
              <w:right w:val="single" w:sz="4" w:space="0" w:color="auto"/>
            </w:tcBorders>
            <w:vAlign w:val="center"/>
            <w:hideMark/>
          </w:tcPr>
          <w:p w:rsidR="00476E0A" w:rsidRDefault="00476E0A" w:rsidP="00476E0A">
            <w:pPr>
              <w:rPr>
                <w:rFonts w:ascii="方正黑体_GBK" w:eastAsia="方正黑体_GBK" w:hAnsi="等线"/>
                <w:color w:val="000000"/>
                <w:sz w:val="20"/>
                <w:szCs w:val="20"/>
              </w:rPr>
            </w:pPr>
          </w:p>
        </w:tc>
        <w:tc>
          <w:tcPr>
            <w:tcW w:w="8454" w:type="dxa"/>
            <w:gridSpan w:val="5"/>
            <w:vMerge/>
            <w:tcBorders>
              <w:top w:val="single" w:sz="4" w:space="0" w:color="auto"/>
              <w:left w:val="single" w:sz="4" w:space="0" w:color="auto"/>
              <w:bottom w:val="single" w:sz="4" w:space="0" w:color="auto"/>
              <w:right w:val="single" w:sz="4" w:space="0" w:color="auto"/>
            </w:tcBorders>
            <w:vAlign w:val="center"/>
            <w:hideMark/>
          </w:tcPr>
          <w:p w:rsidR="00476E0A" w:rsidRDefault="00476E0A" w:rsidP="00476E0A">
            <w:pP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社会投入资金：</w:t>
            </w:r>
          </w:p>
        </w:tc>
        <w:tc>
          <w:tcPr>
            <w:tcW w:w="135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vMerge/>
            <w:tcBorders>
              <w:top w:val="nil"/>
              <w:left w:val="single" w:sz="4" w:space="0" w:color="auto"/>
              <w:bottom w:val="single" w:sz="4" w:space="0" w:color="auto"/>
              <w:right w:val="single" w:sz="4" w:space="0" w:color="auto"/>
            </w:tcBorders>
            <w:vAlign w:val="center"/>
            <w:hideMark/>
          </w:tcPr>
          <w:p w:rsidR="00476E0A" w:rsidRDefault="00476E0A" w:rsidP="00476E0A">
            <w:pPr>
              <w:rPr>
                <w:rFonts w:ascii="方正黑体_GBK" w:eastAsia="方正黑体_GBK" w:hAnsi="等线"/>
                <w:color w:val="000000"/>
                <w:sz w:val="20"/>
                <w:szCs w:val="20"/>
              </w:rPr>
            </w:pPr>
          </w:p>
        </w:tc>
        <w:tc>
          <w:tcPr>
            <w:tcW w:w="8454" w:type="dxa"/>
            <w:gridSpan w:val="5"/>
            <w:vMerge/>
            <w:tcBorders>
              <w:top w:val="single" w:sz="4" w:space="0" w:color="auto"/>
              <w:left w:val="single" w:sz="4" w:space="0" w:color="auto"/>
              <w:bottom w:val="single" w:sz="4" w:space="0" w:color="auto"/>
              <w:right w:val="single" w:sz="4" w:space="0" w:color="auto"/>
            </w:tcBorders>
            <w:vAlign w:val="center"/>
            <w:hideMark/>
          </w:tcPr>
          <w:p w:rsidR="00476E0A" w:rsidRDefault="00476E0A" w:rsidP="00476E0A">
            <w:pPr>
              <w:rPr>
                <w:rFonts w:ascii="等线" w:eastAsia="等线" w:hAnsi="等线"/>
                <w:color w:val="000000"/>
                <w:sz w:val="18"/>
                <w:szCs w:val="18"/>
              </w:rPr>
            </w:pPr>
          </w:p>
        </w:tc>
        <w:tc>
          <w:tcPr>
            <w:tcW w:w="23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6E0A" w:rsidRDefault="00476E0A" w:rsidP="00476E0A">
            <w:pPr>
              <w:jc w:val="right"/>
              <w:rPr>
                <w:rFonts w:ascii="方正黑体_GBK" w:eastAsia="方正黑体_GBK" w:hAnsi="等线"/>
                <w:color w:val="000000"/>
                <w:sz w:val="20"/>
                <w:szCs w:val="20"/>
              </w:rPr>
            </w:pPr>
            <w:r>
              <w:rPr>
                <w:rFonts w:ascii="方正黑体_GBK" w:eastAsia="方正黑体_GBK" w:hAnsi="等线" w:hint="eastAsia"/>
                <w:color w:val="000000"/>
                <w:sz w:val="20"/>
                <w:szCs w:val="20"/>
              </w:rPr>
              <w:t>银行贷款：</w:t>
            </w:r>
          </w:p>
        </w:tc>
        <w:tc>
          <w:tcPr>
            <w:tcW w:w="135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r w:rsidRPr="00C037F0">
              <w:rPr>
                <w:rFonts w:ascii="方正仿宋_GBK" w:eastAsia="方正仿宋_GBK" w:hAnsi="等线" w:hint="eastAsia"/>
                <w:color w:val="000000"/>
                <w:sz w:val="20"/>
                <w:szCs w:val="20"/>
              </w:rPr>
              <w:t>元</w:t>
            </w:r>
          </w:p>
        </w:tc>
      </w:tr>
      <w:tr w:rsidR="00476E0A" w:rsidTr="00476E0A">
        <w:trPr>
          <w:trHeight w:val="503"/>
          <w:jc w:val="center"/>
        </w:trPr>
        <w:tc>
          <w:tcPr>
            <w:tcW w:w="1337" w:type="dxa"/>
            <w:tcBorders>
              <w:top w:val="nil"/>
              <w:left w:val="single" w:sz="4" w:space="0" w:color="auto"/>
              <w:bottom w:val="single" w:sz="4" w:space="0" w:color="auto"/>
              <w:right w:val="single" w:sz="4" w:space="0" w:color="auto"/>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一级指标</w:t>
            </w:r>
          </w:p>
        </w:tc>
        <w:tc>
          <w:tcPr>
            <w:tcW w:w="2890" w:type="dxa"/>
            <w:tcBorders>
              <w:top w:val="single" w:sz="4" w:space="0" w:color="auto"/>
              <w:left w:val="nil"/>
              <w:bottom w:val="single" w:sz="4" w:space="0" w:color="auto"/>
              <w:right w:val="single" w:sz="4" w:space="0" w:color="000000"/>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二级指标</w:t>
            </w:r>
          </w:p>
        </w:tc>
        <w:tc>
          <w:tcPr>
            <w:tcW w:w="2681" w:type="dxa"/>
            <w:tcBorders>
              <w:top w:val="single" w:sz="4" w:space="0" w:color="auto"/>
              <w:left w:val="nil"/>
              <w:bottom w:val="single" w:sz="4" w:space="0" w:color="auto"/>
              <w:right w:val="single" w:sz="4" w:space="0" w:color="000000"/>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三级指标</w:t>
            </w:r>
          </w:p>
        </w:tc>
        <w:tc>
          <w:tcPr>
            <w:tcW w:w="1045"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指标性质</w:t>
            </w:r>
          </w:p>
        </w:tc>
        <w:tc>
          <w:tcPr>
            <w:tcW w:w="793"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指标值</w:t>
            </w:r>
          </w:p>
        </w:tc>
        <w:tc>
          <w:tcPr>
            <w:tcW w:w="1045" w:type="dxa"/>
            <w:tcBorders>
              <w:top w:val="nil"/>
              <w:left w:val="nil"/>
              <w:bottom w:val="single" w:sz="4" w:space="0" w:color="auto"/>
              <w:right w:val="single" w:sz="4" w:space="0" w:color="auto"/>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度量单位</w:t>
            </w:r>
          </w:p>
        </w:tc>
        <w:tc>
          <w:tcPr>
            <w:tcW w:w="23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权重（%）</w:t>
            </w:r>
          </w:p>
        </w:tc>
        <w:tc>
          <w:tcPr>
            <w:tcW w:w="2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6E0A" w:rsidRDefault="00476E0A" w:rsidP="00476E0A">
            <w:pPr>
              <w:jc w:val="center"/>
              <w:rPr>
                <w:rFonts w:ascii="方正黑体_GBK" w:eastAsia="方正黑体_GBK" w:hAnsi="等线"/>
                <w:color w:val="000000"/>
                <w:sz w:val="20"/>
                <w:szCs w:val="20"/>
              </w:rPr>
            </w:pPr>
            <w:r>
              <w:rPr>
                <w:rFonts w:ascii="方正黑体_GBK" w:eastAsia="方正黑体_GBK" w:hAnsi="等线" w:hint="eastAsia"/>
                <w:color w:val="000000"/>
                <w:sz w:val="20"/>
                <w:szCs w:val="20"/>
              </w:rPr>
              <w:t>备注</w:t>
            </w:r>
          </w:p>
        </w:tc>
      </w:tr>
      <w:tr w:rsidR="00476E0A" w:rsidTr="00476E0A">
        <w:trPr>
          <w:trHeight w:val="240"/>
          <w:jc w:val="center"/>
        </w:trPr>
        <w:tc>
          <w:tcPr>
            <w:tcW w:w="1337" w:type="dxa"/>
            <w:tcBorders>
              <w:top w:val="nil"/>
              <w:left w:val="single" w:sz="4" w:space="0" w:color="auto"/>
              <w:bottom w:val="single" w:sz="4" w:space="0" w:color="auto"/>
              <w:right w:val="single" w:sz="4" w:space="0" w:color="auto"/>
            </w:tcBorders>
            <w:shd w:val="clear" w:color="auto" w:fill="auto"/>
            <w:vAlign w:val="center"/>
            <w:hideMark/>
          </w:tcPr>
          <w:p w:rsidR="00476E0A" w:rsidRPr="00C037F0" w:rsidRDefault="00476E0A" w:rsidP="00476E0A">
            <w:pPr>
              <w:jc w:val="center"/>
              <w:rPr>
                <w:rFonts w:ascii="方正仿宋_GBK" w:eastAsia="方正仿宋_GBK" w:hAnsi="等线"/>
                <w:color w:val="000000"/>
                <w:sz w:val="20"/>
                <w:szCs w:val="20"/>
              </w:rPr>
            </w:pPr>
          </w:p>
        </w:tc>
        <w:tc>
          <w:tcPr>
            <w:tcW w:w="2890" w:type="dxa"/>
            <w:tcBorders>
              <w:top w:val="single" w:sz="4" w:space="0" w:color="auto"/>
              <w:left w:val="nil"/>
              <w:bottom w:val="single" w:sz="4" w:space="0" w:color="auto"/>
              <w:right w:val="single" w:sz="4" w:space="0" w:color="000000"/>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2681" w:type="dxa"/>
            <w:tcBorders>
              <w:top w:val="single" w:sz="4" w:space="0" w:color="auto"/>
              <w:left w:val="nil"/>
              <w:bottom w:val="single" w:sz="4" w:space="0" w:color="auto"/>
              <w:right w:val="single" w:sz="4" w:space="0" w:color="000000"/>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793"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1045" w:type="dxa"/>
            <w:tcBorders>
              <w:top w:val="nil"/>
              <w:left w:val="nil"/>
              <w:bottom w:val="single" w:sz="4" w:space="0" w:color="auto"/>
              <w:right w:val="single" w:sz="4" w:space="0" w:color="auto"/>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231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6E0A" w:rsidRPr="00C037F0" w:rsidRDefault="00476E0A" w:rsidP="00476E0A">
            <w:pPr>
              <w:jc w:val="center"/>
              <w:rPr>
                <w:rFonts w:ascii="方正仿宋_GBK" w:eastAsia="方正仿宋_GBK" w:hAnsi="等线"/>
                <w:color w:val="000000"/>
                <w:sz w:val="20"/>
                <w:szCs w:val="20"/>
              </w:rPr>
            </w:pPr>
          </w:p>
        </w:tc>
        <w:tc>
          <w:tcPr>
            <w:tcW w:w="21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76E0A" w:rsidRDefault="00476E0A" w:rsidP="00476E0A">
            <w:pPr>
              <w:jc w:val="center"/>
              <w:rPr>
                <w:rFonts w:ascii="等线" w:eastAsia="等线" w:hAnsi="等线"/>
                <w:color w:val="000000"/>
                <w:sz w:val="18"/>
                <w:szCs w:val="18"/>
              </w:rPr>
            </w:pPr>
            <w:r>
              <w:rPr>
                <w:rFonts w:ascii="等线" w:eastAsia="等线" w:hAnsi="等线" w:hint="eastAsia"/>
                <w:color w:val="000000"/>
                <w:sz w:val="18"/>
                <w:szCs w:val="18"/>
              </w:rPr>
              <w:t xml:space="preserve">　</w:t>
            </w:r>
          </w:p>
        </w:tc>
      </w:tr>
    </w:tbl>
    <w:p w:rsidR="0024595B" w:rsidRPr="00C87EBA" w:rsidRDefault="00C87EBA" w:rsidP="003B1D49">
      <w:pPr>
        <w:rPr>
          <w:rFonts w:ascii="方正仿宋_GBK" w:eastAsia="方正仿宋_GBK" w:hAnsi="方正黑体_GBK" w:cs="方正黑体_GBK"/>
          <w:bCs/>
          <w:sz w:val="32"/>
          <w:szCs w:val="32"/>
        </w:rPr>
      </w:pPr>
      <w:r>
        <w:rPr>
          <w:rFonts w:ascii="方正仿宋_GBK" w:eastAsia="方正仿宋_GBK" w:hAnsi="方正黑体_GBK" w:cs="方正黑体_GBK" w:hint="eastAsia"/>
          <w:bCs/>
          <w:sz w:val="32"/>
          <w:szCs w:val="32"/>
        </w:rPr>
        <w:t>备注：</w:t>
      </w:r>
      <w:r w:rsidRPr="00C87EBA">
        <w:rPr>
          <w:rFonts w:ascii="方正仿宋_GBK" w:eastAsia="方正仿宋_GBK" w:hAnsi="方正黑体_GBK" w:cs="方正黑体_GBK" w:hint="eastAsia"/>
          <w:bCs/>
          <w:sz w:val="32"/>
          <w:szCs w:val="32"/>
        </w:rPr>
        <w:t>本单位无项目、未开展项目绩效评价。</w:t>
      </w:r>
    </w:p>
    <w:sectPr w:rsidR="0024595B" w:rsidRPr="00C87EBA" w:rsidSect="00476E0A">
      <w:pgSz w:w="16840" w:h="11907" w:orient="landscape"/>
      <w:pgMar w:top="1531" w:right="1985" w:bottom="1531" w:left="2098" w:header="851" w:footer="992" w:gutter="0"/>
      <w:pgNumType w:fmt="numberInDash"/>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0D" w:rsidRDefault="003F140D">
      <w:r>
        <w:separator/>
      </w:r>
    </w:p>
  </w:endnote>
  <w:endnote w:type="continuationSeparator" w:id="0">
    <w:p w:rsidR="003F140D" w:rsidRDefault="003F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ZFangSong-Z02">
    <w:altName w:val="Arial Unicode MS"/>
    <w:panose1 w:val="00000000000000000000"/>
    <w:charset w:val="86"/>
    <w:family w:val="swiss"/>
    <w:notTrueType/>
    <w:pitch w:val="default"/>
    <w:sig w:usb0="00000000"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301675231"/>
      <w:docPartObj>
        <w:docPartGallery w:val="Page Numbers (Bottom of Page)"/>
        <w:docPartUnique/>
      </w:docPartObj>
    </w:sdtPr>
    <w:sdtEndPr/>
    <w:sdtContent>
      <w:p w:rsidR="00476E0A" w:rsidRDefault="00476E0A">
        <w:pPr>
          <w:pStyle w:val="a5"/>
          <w:rPr>
            <w:sz w:val="28"/>
            <w:szCs w:val="28"/>
          </w:rPr>
        </w:pPr>
        <w:r>
          <w:rPr>
            <w:rFonts w:hint="eastAsia"/>
            <w:sz w:val="28"/>
            <w:szCs w:val="28"/>
          </w:rPr>
          <w:fldChar w:fldCharType="begin"/>
        </w:r>
        <w:r>
          <w:rPr>
            <w:rFonts w:hint="eastAsia"/>
            <w:sz w:val="28"/>
            <w:szCs w:val="28"/>
          </w:rPr>
          <w:instrText>PAGE   \* MERGEFORMAT</w:instrText>
        </w:r>
        <w:r>
          <w:rPr>
            <w:rFonts w:hint="eastAsia"/>
            <w:sz w:val="28"/>
            <w:szCs w:val="28"/>
          </w:rPr>
          <w:fldChar w:fldCharType="separate"/>
        </w:r>
        <w:r w:rsidR="004B074F" w:rsidRPr="004B074F">
          <w:rPr>
            <w:noProof/>
            <w:sz w:val="28"/>
            <w:szCs w:val="28"/>
            <w:lang w:val="zh-CN"/>
          </w:rPr>
          <w:t>-</w:t>
        </w:r>
        <w:r w:rsidR="004B074F">
          <w:rPr>
            <w:noProof/>
            <w:sz w:val="28"/>
            <w:szCs w:val="28"/>
          </w:rPr>
          <w:t xml:space="preserve"> 14 -</w:t>
        </w:r>
        <w:r>
          <w:rPr>
            <w:rFonts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1350366507"/>
      <w:docPartObj>
        <w:docPartGallery w:val="Page Numbers (Bottom of Page)"/>
        <w:docPartUnique/>
      </w:docPartObj>
    </w:sdtPr>
    <w:sdtEndPr/>
    <w:sdtContent>
      <w:p w:rsidR="00476E0A" w:rsidRDefault="00476E0A">
        <w:pPr>
          <w:pStyle w:val="a5"/>
          <w:jc w:val="right"/>
          <w:rPr>
            <w:sz w:val="28"/>
            <w:szCs w:val="28"/>
          </w:rPr>
        </w:pPr>
        <w:r>
          <w:rPr>
            <w:rFonts w:hint="eastAsia"/>
            <w:sz w:val="28"/>
            <w:szCs w:val="28"/>
          </w:rPr>
          <w:fldChar w:fldCharType="begin"/>
        </w:r>
        <w:r>
          <w:rPr>
            <w:rFonts w:hint="eastAsia"/>
            <w:sz w:val="28"/>
            <w:szCs w:val="28"/>
          </w:rPr>
          <w:instrText>PAGE   \* MERGEFORMAT</w:instrText>
        </w:r>
        <w:r>
          <w:rPr>
            <w:rFonts w:hint="eastAsia"/>
            <w:sz w:val="28"/>
            <w:szCs w:val="28"/>
          </w:rPr>
          <w:fldChar w:fldCharType="separate"/>
        </w:r>
        <w:r w:rsidR="004B074F" w:rsidRPr="004B074F">
          <w:rPr>
            <w:noProof/>
            <w:sz w:val="28"/>
            <w:szCs w:val="28"/>
            <w:lang w:val="zh-CN"/>
          </w:rPr>
          <w:t>-</w:t>
        </w:r>
        <w:r w:rsidR="004B074F">
          <w:rPr>
            <w:noProof/>
            <w:sz w:val="28"/>
            <w:szCs w:val="28"/>
          </w:rPr>
          <w:t xml:space="preserve"> 15 -</w:t>
        </w:r>
        <w:r>
          <w:rPr>
            <w:rFonts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0D" w:rsidRDefault="003F140D">
      <w:r>
        <w:separator/>
      </w:r>
    </w:p>
  </w:footnote>
  <w:footnote w:type="continuationSeparator" w:id="0">
    <w:p w:rsidR="003F140D" w:rsidRDefault="003F1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4E0DA9"/>
    <w:rsid w:val="00034428"/>
    <w:rsid w:val="000952B1"/>
    <w:rsid w:val="000A16D7"/>
    <w:rsid w:val="001117B2"/>
    <w:rsid w:val="00121E01"/>
    <w:rsid w:val="001539AB"/>
    <w:rsid w:val="00175789"/>
    <w:rsid w:val="001D25E7"/>
    <w:rsid w:val="001F4A80"/>
    <w:rsid w:val="002042D5"/>
    <w:rsid w:val="0024595B"/>
    <w:rsid w:val="002E5607"/>
    <w:rsid w:val="00355971"/>
    <w:rsid w:val="00387CD1"/>
    <w:rsid w:val="00390A79"/>
    <w:rsid w:val="003A3873"/>
    <w:rsid w:val="003B1D49"/>
    <w:rsid w:val="003F140D"/>
    <w:rsid w:val="00402A5A"/>
    <w:rsid w:val="00417AA5"/>
    <w:rsid w:val="004239CE"/>
    <w:rsid w:val="004245C5"/>
    <w:rsid w:val="00440197"/>
    <w:rsid w:val="00467656"/>
    <w:rsid w:val="00476E0A"/>
    <w:rsid w:val="004B074F"/>
    <w:rsid w:val="004E0DA9"/>
    <w:rsid w:val="005A77C0"/>
    <w:rsid w:val="005D0582"/>
    <w:rsid w:val="005E24E9"/>
    <w:rsid w:val="006611A7"/>
    <w:rsid w:val="00671030"/>
    <w:rsid w:val="00680217"/>
    <w:rsid w:val="006A6C39"/>
    <w:rsid w:val="0071464C"/>
    <w:rsid w:val="00737B0F"/>
    <w:rsid w:val="007453DB"/>
    <w:rsid w:val="007708B6"/>
    <w:rsid w:val="007975CA"/>
    <w:rsid w:val="007A0FA4"/>
    <w:rsid w:val="007A782A"/>
    <w:rsid w:val="0084072F"/>
    <w:rsid w:val="00855299"/>
    <w:rsid w:val="008C5B4A"/>
    <w:rsid w:val="009468F6"/>
    <w:rsid w:val="009D1099"/>
    <w:rsid w:val="00A25778"/>
    <w:rsid w:val="00AF7481"/>
    <w:rsid w:val="00B1418B"/>
    <w:rsid w:val="00B14F0F"/>
    <w:rsid w:val="00B91554"/>
    <w:rsid w:val="00BD1730"/>
    <w:rsid w:val="00BF3C1B"/>
    <w:rsid w:val="00BF56E4"/>
    <w:rsid w:val="00C87EBA"/>
    <w:rsid w:val="00CA0861"/>
    <w:rsid w:val="00CC1773"/>
    <w:rsid w:val="00CD54A8"/>
    <w:rsid w:val="00D10E8D"/>
    <w:rsid w:val="00D345B5"/>
    <w:rsid w:val="00DB04F9"/>
    <w:rsid w:val="00DB7012"/>
    <w:rsid w:val="00E54463"/>
    <w:rsid w:val="00EC3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0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Default">
    <w:name w:val="Default"/>
    <w:uiPriority w:val="99"/>
    <w:semiHidden/>
    <w:pPr>
      <w:widowControl w:val="0"/>
      <w:autoSpaceDE w:val="0"/>
      <w:autoSpaceDN w:val="0"/>
      <w:adjustRightInd w:val="0"/>
    </w:pPr>
    <w:rPr>
      <w:rFonts w:ascii="FZFangSong-Z02" w:eastAsia="FZFangSong-Z02" w:cs="FZFangSong-Z02"/>
      <w:color w:val="000000"/>
      <w:sz w:val="24"/>
      <w:szCs w:val="24"/>
    </w:rPr>
  </w:style>
  <w:style w:type="character" w:styleId="a7">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0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Default">
    <w:name w:val="Default"/>
    <w:uiPriority w:val="99"/>
    <w:semiHidden/>
    <w:pPr>
      <w:widowControl w:val="0"/>
      <w:autoSpaceDE w:val="0"/>
      <w:autoSpaceDN w:val="0"/>
      <w:adjustRightInd w:val="0"/>
    </w:pPr>
    <w:rPr>
      <w:rFonts w:ascii="FZFangSong-Z02" w:eastAsia="FZFangSong-Z02" w:cs="FZFangSong-Z02"/>
      <w:color w:val="000000"/>
      <w:sz w:val="24"/>
      <w:szCs w:val="24"/>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9264">
      <w:marLeft w:val="0"/>
      <w:marRight w:val="0"/>
      <w:marTop w:val="0"/>
      <w:marBottom w:val="0"/>
      <w:divBdr>
        <w:top w:val="none" w:sz="0" w:space="0" w:color="auto"/>
        <w:left w:val="none" w:sz="0" w:space="0" w:color="auto"/>
        <w:bottom w:val="none" w:sz="0" w:space="0" w:color="auto"/>
        <w:right w:val="none" w:sz="0" w:space="0" w:color="auto"/>
      </w:divBdr>
    </w:div>
    <w:div w:id="200484194">
      <w:marLeft w:val="0"/>
      <w:marRight w:val="0"/>
      <w:marTop w:val="0"/>
      <w:marBottom w:val="0"/>
      <w:divBdr>
        <w:top w:val="none" w:sz="0" w:space="0" w:color="auto"/>
        <w:left w:val="none" w:sz="0" w:space="0" w:color="auto"/>
        <w:bottom w:val="none" w:sz="0" w:space="0" w:color="auto"/>
        <w:right w:val="none" w:sz="0" w:space="0" w:color="auto"/>
      </w:divBdr>
    </w:div>
    <w:div w:id="334454231">
      <w:marLeft w:val="0"/>
      <w:marRight w:val="0"/>
      <w:marTop w:val="0"/>
      <w:marBottom w:val="0"/>
      <w:divBdr>
        <w:top w:val="none" w:sz="0" w:space="0" w:color="auto"/>
        <w:left w:val="none" w:sz="0" w:space="0" w:color="auto"/>
        <w:bottom w:val="none" w:sz="0" w:space="0" w:color="auto"/>
        <w:right w:val="none" w:sz="0" w:space="0" w:color="auto"/>
      </w:divBdr>
    </w:div>
    <w:div w:id="342826547">
      <w:marLeft w:val="0"/>
      <w:marRight w:val="0"/>
      <w:marTop w:val="0"/>
      <w:marBottom w:val="0"/>
      <w:divBdr>
        <w:top w:val="none" w:sz="0" w:space="0" w:color="auto"/>
        <w:left w:val="none" w:sz="0" w:space="0" w:color="auto"/>
        <w:bottom w:val="none" w:sz="0" w:space="0" w:color="auto"/>
        <w:right w:val="none" w:sz="0" w:space="0" w:color="auto"/>
      </w:divBdr>
    </w:div>
    <w:div w:id="432744082">
      <w:marLeft w:val="0"/>
      <w:marRight w:val="0"/>
      <w:marTop w:val="0"/>
      <w:marBottom w:val="0"/>
      <w:divBdr>
        <w:top w:val="none" w:sz="0" w:space="0" w:color="auto"/>
        <w:left w:val="none" w:sz="0" w:space="0" w:color="auto"/>
        <w:bottom w:val="none" w:sz="0" w:space="0" w:color="auto"/>
        <w:right w:val="none" w:sz="0" w:space="0" w:color="auto"/>
      </w:divBdr>
    </w:div>
    <w:div w:id="680281620">
      <w:marLeft w:val="0"/>
      <w:marRight w:val="0"/>
      <w:marTop w:val="0"/>
      <w:marBottom w:val="0"/>
      <w:divBdr>
        <w:top w:val="none" w:sz="0" w:space="0" w:color="auto"/>
        <w:left w:val="none" w:sz="0" w:space="0" w:color="auto"/>
        <w:bottom w:val="none" w:sz="0" w:space="0" w:color="auto"/>
        <w:right w:val="none" w:sz="0" w:space="0" w:color="auto"/>
      </w:divBdr>
    </w:div>
    <w:div w:id="842742299">
      <w:marLeft w:val="0"/>
      <w:marRight w:val="0"/>
      <w:marTop w:val="0"/>
      <w:marBottom w:val="0"/>
      <w:divBdr>
        <w:top w:val="none" w:sz="0" w:space="0" w:color="auto"/>
        <w:left w:val="none" w:sz="0" w:space="0" w:color="auto"/>
        <w:bottom w:val="none" w:sz="0" w:space="0" w:color="auto"/>
        <w:right w:val="none" w:sz="0" w:space="0" w:color="auto"/>
      </w:divBdr>
    </w:div>
    <w:div w:id="934367460">
      <w:marLeft w:val="0"/>
      <w:marRight w:val="0"/>
      <w:marTop w:val="0"/>
      <w:marBottom w:val="0"/>
      <w:divBdr>
        <w:top w:val="none" w:sz="0" w:space="0" w:color="auto"/>
        <w:left w:val="none" w:sz="0" w:space="0" w:color="auto"/>
        <w:bottom w:val="none" w:sz="0" w:space="0" w:color="auto"/>
        <w:right w:val="none" w:sz="0" w:space="0" w:color="auto"/>
      </w:divBdr>
    </w:div>
    <w:div w:id="977371061">
      <w:marLeft w:val="0"/>
      <w:marRight w:val="0"/>
      <w:marTop w:val="0"/>
      <w:marBottom w:val="0"/>
      <w:divBdr>
        <w:top w:val="none" w:sz="0" w:space="0" w:color="auto"/>
        <w:left w:val="none" w:sz="0" w:space="0" w:color="auto"/>
        <w:bottom w:val="none" w:sz="0" w:space="0" w:color="auto"/>
        <w:right w:val="none" w:sz="0" w:space="0" w:color="auto"/>
      </w:divBdr>
    </w:div>
    <w:div w:id="1242567796">
      <w:marLeft w:val="0"/>
      <w:marRight w:val="0"/>
      <w:marTop w:val="0"/>
      <w:marBottom w:val="0"/>
      <w:divBdr>
        <w:top w:val="none" w:sz="0" w:space="0" w:color="auto"/>
        <w:left w:val="none" w:sz="0" w:space="0" w:color="auto"/>
        <w:bottom w:val="none" w:sz="0" w:space="0" w:color="auto"/>
        <w:right w:val="none" w:sz="0" w:space="0" w:color="auto"/>
      </w:divBdr>
    </w:div>
    <w:div w:id="1246258193">
      <w:bodyDiv w:val="1"/>
      <w:marLeft w:val="0"/>
      <w:marRight w:val="0"/>
      <w:marTop w:val="0"/>
      <w:marBottom w:val="0"/>
      <w:divBdr>
        <w:top w:val="none" w:sz="0" w:space="0" w:color="auto"/>
        <w:left w:val="none" w:sz="0" w:space="0" w:color="auto"/>
        <w:bottom w:val="none" w:sz="0" w:space="0" w:color="auto"/>
        <w:right w:val="none" w:sz="0" w:space="0" w:color="auto"/>
      </w:divBdr>
    </w:div>
    <w:div w:id="1404596659">
      <w:marLeft w:val="0"/>
      <w:marRight w:val="0"/>
      <w:marTop w:val="0"/>
      <w:marBottom w:val="0"/>
      <w:divBdr>
        <w:top w:val="none" w:sz="0" w:space="0" w:color="auto"/>
        <w:left w:val="none" w:sz="0" w:space="0" w:color="auto"/>
        <w:bottom w:val="none" w:sz="0" w:space="0" w:color="auto"/>
        <w:right w:val="none" w:sz="0" w:space="0" w:color="auto"/>
      </w:divBdr>
    </w:div>
    <w:div w:id="196865940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775</Words>
  <Characters>4420</Characters>
  <Application>Microsoft Office Word</Application>
  <DocSecurity>0</DocSecurity>
  <Lines>36</Lines>
  <Paragraphs>10</Paragraphs>
  <ScaleCrop>false</ScaleCrop>
  <Company>微软中国</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creator>dreamsummit</dc:creator>
  <cp:lastModifiedBy>dreamsummit</cp:lastModifiedBy>
  <cp:revision>43</cp:revision>
  <dcterms:created xsi:type="dcterms:W3CDTF">2024-02-19T06:50:00Z</dcterms:created>
  <dcterms:modified xsi:type="dcterms:W3CDTF">2024-02-28T07:42:00Z</dcterms:modified>
</cp:coreProperties>
</file>