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5D7C03">
      <w:pPr>
        <w:adjustRightInd w:val="0"/>
        <w:snapToGrid w:val="0"/>
        <w:spacing w:line="600" w:lineRule="exact"/>
        <w:rPr>
          <w:rFonts w:hint="eastAsia" w:cs="华文中宋"/>
          <w:b/>
          <w:szCs w:val="32"/>
        </w:rPr>
      </w:pPr>
    </w:p>
    <w:p w14:paraId="21BC72C8">
      <w:pPr>
        <w:keepNext w:val="0"/>
        <w:keepLines w:val="0"/>
        <w:pageBreakBefore w:val="0"/>
        <w:kinsoku/>
        <w:wordWrap/>
        <w:overflowPunct/>
        <w:topLinePunct w:val="0"/>
        <w:autoSpaceDE/>
        <w:autoSpaceDN/>
        <w:bidi w:val="0"/>
        <w:adjustRightInd w:val="0"/>
        <w:snapToGrid w:val="0"/>
        <w:spacing w:line="594" w:lineRule="exact"/>
        <w:jc w:val="center"/>
        <w:textAlignment w:val="auto"/>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重庆市九龙坡区人民政府石桥铺街道办事处（本级）202</w:t>
      </w:r>
      <w:r>
        <w:rPr>
          <w:rFonts w:hint="eastAsia" w:ascii="Times New Roman" w:hAnsi="Times New Roman" w:eastAsia="方正小标宋_GBK" w:cs="方正小标宋_GBK"/>
          <w:sz w:val="44"/>
          <w:szCs w:val="44"/>
          <w:lang w:val="en-US" w:eastAsia="zh-CN"/>
        </w:rPr>
        <w:t>6</w:t>
      </w:r>
      <w:r>
        <w:rPr>
          <w:rFonts w:hint="eastAsia" w:ascii="Times New Roman" w:hAnsi="Times New Roman" w:eastAsia="方正小标宋_GBK" w:cs="方正小标宋_GBK"/>
          <w:sz w:val="44"/>
          <w:szCs w:val="44"/>
        </w:rPr>
        <w:t>年单位预算情况说明</w:t>
      </w:r>
    </w:p>
    <w:p w14:paraId="72E2F72A">
      <w:pPr>
        <w:keepNext w:val="0"/>
        <w:keepLines w:val="0"/>
        <w:pageBreakBefore w:val="0"/>
        <w:kinsoku/>
        <w:wordWrap/>
        <w:overflowPunct/>
        <w:topLinePunct w:val="0"/>
        <w:autoSpaceDE/>
        <w:autoSpaceDN/>
        <w:bidi w:val="0"/>
        <w:adjustRightInd w:val="0"/>
        <w:snapToGrid w:val="0"/>
        <w:spacing w:line="594" w:lineRule="exact"/>
        <w:ind w:firstLine="880" w:firstLineChars="200"/>
        <w:jc w:val="center"/>
        <w:textAlignment w:val="auto"/>
        <w:rPr>
          <w:rFonts w:hint="eastAsia" w:ascii="Times New Roman" w:hAnsi="Times New Roman" w:eastAsia="华文中宋" w:cs="华文中宋"/>
          <w:sz w:val="44"/>
          <w:szCs w:val="44"/>
        </w:rPr>
      </w:pPr>
    </w:p>
    <w:p w14:paraId="0DD64AD6">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黑体_GBK" w:cs="仿宋_GB2312"/>
        </w:rPr>
      </w:pPr>
      <w:r>
        <w:rPr>
          <w:rFonts w:hint="eastAsia" w:ascii="Times New Roman" w:hAnsi="Times New Roman" w:eastAsia="方正黑体_GBK" w:cs="仿宋_GB2312"/>
        </w:rPr>
        <w:t>一、单位基本情况</w:t>
      </w:r>
    </w:p>
    <w:p w14:paraId="7CCD529C">
      <w:pPr>
        <w:keepNext w:val="0"/>
        <w:keepLines w:val="0"/>
        <w:pageBreakBefore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楷体_GBK" w:cs="方正楷体_GBK"/>
          <w:b w:val="0"/>
          <w:bCs w:val="0"/>
        </w:rPr>
      </w:pPr>
      <w:r>
        <w:rPr>
          <w:rFonts w:hint="eastAsia" w:ascii="Times New Roman" w:hAnsi="Times New Roman" w:eastAsia="方正楷体_GBK" w:cs="方正楷体_GBK"/>
          <w:b w:val="0"/>
          <w:bCs w:val="0"/>
        </w:rPr>
        <w:t>（一）职能职责</w:t>
      </w:r>
    </w:p>
    <w:p w14:paraId="57159F32">
      <w:pPr>
        <w:keepNext w:val="0"/>
        <w:keepLines w:val="0"/>
        <w:pageBreakBefore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楷体_GBK" w:cs="方正楷体_GBK"/>
          <w:b w:val="0"/>
          <w:bCs w:val="0"/>
        </w:rPr>
      </w:pPr>
      <w:r>
        <w:rPr>
          <w:rFonts w:hint="eastAsia" w:ascii="方正仿宋_GBK" w:hAnsi="方正仿宋_GBK" w:eastAsia="方正仿宋_GBK" w:cs="方正仿宋_GBK"/>
          <w:b w:val="0"/>
          <w:bCs w:val="0"/>
        </w:rPr>
        <w:t>宣传贯彻党的路线、方针和政策，国家的法律、法规和区委、区政府的有关决定、命令、指示；负责辖区基层党组织和群团组织建设和精神文明建设以及纪检、监察工作；负责制定和实施辖区的社区建设发展规划，努力发展社区服务，开展社区教育；负责指导辖区居委会的组织建设及各项工作，帮助解决居委会的困难、问题，向上级政府反映居委会的意见和要求；负责城市管理工作，努力宣传普及全民健康教育，组织社会单位和居民开展爱国卫生运动；负责常住人口与流动人口的计划生育宣传、教育、管理和服务工作；负责辖区的社会治安综合治理工作；指导、协调辖区内的物业管理工作；负责做好拥军优属、优待抚恤、社会救济、社会保障及社区文化、科普等工作；负责辖区失业、下岗人员的管理、培训和指导就业；承办民兵预备役、征兵、人民防空等工作；与司法行政部门共同做好司法行政、人民调解工作，实施普法教育；办理人民群众的来信、来访，及时向市、区人民政府反映群众的意见和要求；配合有关部门做好国土、防火、防震、抢险救灾、安全生产等工作；负责人大、政协地区联络组工作，协助办理人大代表和政协委员的意见、建议，组织开展地区人大代表、政协委员的各项活动；维护老年人、妇女、未成年人和残疾人的合法权益，尊重少数民族的风俗习惯，保障少数民族的权益；承办区委、区政府交办的其他事项；本机关政府信息公开工作机构情况。</w:t>
      </w:r>
    </w:p>
    <w:p w14:paraId="7F82C608">
      <w:pPr>
        <w:keepNext w:val="0"/>
        <w:keepLines w:val="0"/>
        <w:pageBreakBefore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楷体_GBK" w:cs="方正楷体_GBK"/>
          <w:b w:val="0"/>
          <w:bCs w:val="0"/>
        </w:rPr>
      </w:pPr>
      <w:r>
        <w:rPr>
          <w:rFonts w:hint="eastAsia" w:ascii="Times New Roman" w:hAnsi="Times New Roman" w:eastAsia="方正楷体_GBK" w:cs="方正楷体_GBK"/>
          <w:b w:val="0"/>
          <w:bCs w:val="0"/>
        </w:rPr>
        <w:t>（二）单位构成</w:t>
      </w:r>
    </w:p>
    <w:p w14:paraId="33E15464">
      <w:pPr>
        <w:keepNext w:val="0"/>
        <w:keepLines w:val="0"/>
        <w:pageBreakBefore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rPr>
        <w:t>重庆市九龙坡区人民政府石桥铺街道办事处</w:t>
      </w:r>
      <w:r>
        <w:rPr>
          <w:rFonts w:hint="eastAsia" w:ascii="Times New Roman" w:hAnsi="Times New Roman" w:eastAsia="方正仿宋_GBK" w:cs="方正仿宋_GBK"/>
          <w:sz w:val="32"/>
          <w:szCs w:val="32"/>
          <w:lang w:eastAsia="zh-CN"/>
        </w:rPr>
        <w:t>（本级）统筹设置基层治理综合指挥室和党的建设办公室、经济发展办公室、民生服务办公室、平安法治办公室5个内设机构。</w:t>
      </w:r>
    </w:p>
    <w:p w14:paraId="5E5B1DCF">
      <w:pPr>
        <w:keepNext w:val="0"/>
        <w:keepLines w:val="0"/>
        <w:pageBreakBefore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黑体_GBK" w:cs="仿宋_GB2312"/>
        </w:rPr>
      </w:pPr>
      <w:r>
        <w:rPr>
          <w:rFonts w:hint="eastAsia" w:ascii="Times New Roman" w:hAnsi="Times New Roman" w:eastAsia="方正黑体_GBK" w:cs="仿宋_GB2312"/>
        </w:rPr>
        <w:t>二、单位收支总体情况</w:t>
      </w:r>
    </w:p>
    <w:p w14:paraId="594EB7A0">
      <w:pPr>
        <w:keepNext w:val="0"/>
        <w:keepLines w:val="0"/>
        <w:pageBreakBefore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方正仿宋_GBK"/>
        </w:rPr>
      </w:pPr>
      <w:r>
        <w:rPr>
          <w:rFonts w:hint="eastAsia" w:ascii="Times New Roman" w:hAnsi="Times New Roman" w:eastAsia="方正楷体_GBK" w:cs="方正楷体_GBK"/>
          <w:b w:val="0"/>
          <w:bCs w:val="0"/>
        </w:rPr>
        <w:t>（一）收入预算</w:t>
      </w:r>
      <w:r>
        <w:rPr>
          <w:rFonts w:hint="eastAsia" w:ascii="Times New Roman" w:hAnsi="Times New Roman" w:eastAsia="方正楷体_GBK" w:cs="方正楷体_GBK"/>
          <w:b/>
          <w:bCs/>
        </w:rPr>
        <w:t>：</w:t>
      </w:r>
      <w:r>
        <w:rPr>
          <w:rFonts w:hint="eastAsia" w:ascii="Times New Roman" w:hAnsi="Times New Roman" w:eastAsia="方正仿宋_GBK" w:cs="方正仿宋_GBK"/>
        </w:rPr>
        <w:t>2026年年初预算数</w:t>
      </w:r>
      <w:r>
        <w:rPr>
          <w:rFonts w:hint="eastAsia" w:cs="方正仿宋_GBK"/>
          <w:lang w:val="en-US" w:eastAsia="zh-CN"/>
        </w:rPr>
        <w:t>5135.72</w:t>
      </w:r>
      <w:r>
        <w:rPr>
          <w:rFonts w:hint="eastAsia" w:ascii="Times New Roman" w:hAnsi="Times New Roman" w:eastAsia="方正仿宋_GBK" w:cs="方正仿宋_GBK"/>
        </w:rPr>
        <w:t>万元，其中：一般公共预算拨款</w:t>
      </w:r>
      <w:r>
        <w:rPr>
          <w:rFonts w:hint="eastAsia" w:cs="方正仿宋_GBK"/>
          <w:lang w:val="en-US" w:eastAsia="zh-CN"/>
        </w:rPr>
        <w:t>5135.72</w:t>
      </w:r>
      <w:r>
        <w:rPr>
          <w:rFonts w:hint="eastAsia" w:ascii="Times New Roman" w:hAnsi="Times New Roman" w:eastAsia="方正仿宋_GBK" w:cs="方正仿宋_GBK"/>
        </w:rPr>
        <w:t>万元，政府性基金预算拨款</w:t>
      </w:r>
      <w:r>
        <w:rPr>
          <w:rFonts w:hint="eastAsia" w:ascii="Times New Roman" w:hAnsi="Times New Roman" w:eastAsia="方正仿宋_GBK" w:cs="方正仿宋_GBK"/>
          <w:lang w:val="en-US" w:eastAsia="zh-CN"/>
        </w:rPr>
        <w:t>0</w:t>
      </w:r>
      <w:r>
        <w:rPr>
          <w:rFonts w:hint="eastAsia" w:ascii="Times New Roman" w:hAnsi="Times New Roman" w:eastAsia="方正仿宋_GBK" w:cs="方正仿宋_GBK"/>
        </w:rPr>
        <w:t>万元，国有资本经营预算收入</w:t>
      </w:r>
      <w:r>
        <w:rPr>
          <w:rFonts w:hint="eastAsia" w:ascii="Times New Roman" w:hAnsi="Times New Roman" w:eastAsia="方正仿宋_GBK" w:cs="方正仿宋_GBK"/>
          <w:lang w:val="en-US" w:eastAsia="zh-CN"/>
        </w:rPr>
        <w:t>0</w:t>
      </w:r>
      <w:r>
        <w:rPr>
          <w:rFonts w:hint="eastAsia" w:ascii="Times New Roman" w:hAnsi="Times New Roman" w:eastAsia="方正仿宋_GBK" w:cs="方正仿宋_GBK"/>
        </w:rPr>
        <w:t>万元，事业收入</w:t>
      </w:r>
      <w:r>
        <w:rPr>
          <w:rFonts w:hint="eastAsia" w:ascii="Times New Roman" w:hAnsi="Times New Roman" w:eastAsia="方正仿宋_GBK" w:cs="方正仿宋_GBK"/>
          <w:lang w:val="en-US" w:eastAsia="zh-CN"/>
        </w:rPr>
        <w:t>0</w:t>
      </w:r>
      <w:r>
        <w:rPr>
          <w:rFonts w:hint="eastAsia" w:ascii="Times New Roman" w:hAnsi="Times New Roman" w:eastAsia="方正仿宋_GBK" w:cs="方正仿宋_GBK"/>
        </w:rPr>
        <w:t>万元，事业单位经营收入</w:t>
      </w:r>
      <w:r>
        <w:rPr>
          <w:rFonts w:hint="eastAsia" w:ascii="Times New Roman" w:hAnsi="Times New Roman" w:eastAsia="方正仿宋_GBK" w:cs="方正仿宋_GBK"/>
          <w:lang w:val="en-US" w:eastAsia="zh-CN"/>
        </w:rPr>
        <w:t>0</w:t>
      </w:r>
      <w:r>
        <w:rPr>
          <w:rFonts w:hint="eastAsia" w:ascii="Times New Roman" w:hAnsi="Times New Roman" w:eastAsia="方正仿宋_GBK" w:cs="方正仿宋_GBK"/>
        </w:rPr>
        <w:t>万元，其他收入</w:t>
      </w:r>
      <w:r>
        <w:rPr>
          <w:rFonts w:hint="eastAsia" w:ascii="Times New Roman" w:hAnsi="Times New Roman" w:eastAsia="方正仿宋_GBK" w:cs="方正仿宋_GBK"/>
          <w:lang w:val="en-US" w:eastAsia="zh-CN"/>
        </w:rPr>
        <w:t>0</w:t>
      </w:r>
      <w:r>
        <w:rPr>
          <w:rFonts w:hint="eastAsia" w:ascii="Times New Roman" w:hAnsi="Times New Roman" w:eastAsia="方正仿宋_GBK" w:cs="方正仿宋_GBK"/>
        </w:rPr>
        <w:t>万元。收入较2025年</w:t>
      </w:r>
      <w:r>
        <w:rPr>
          <w:rFonts w:hint="eastAsia" w:ascii="Times New Roman" w:hAnsi="Times New Roman" w:eastAsia="方正仿宋_GBK" w:cs="方正仿宋_GBK"/>
          <w:lang w:eastAsia="zh-CN"/>
        </w:rPr>
        <w:t>减少</w:t>
      </w:r>
      <w:r>
        <w:rPr>
          <w:rFonts w:hint="eastAsia" w:cs="方正仿宋_GBK"/>
          <w:lang w:val="en-US" w:eastAsia="zh-CN"/>
        </w:rPr>
        <w:t>1025.43</w:t>
      </w:r>
      <w:r>
        <w:rPr>
          <w:rFonts w:hint="eastAsia" w:ascii="Times New Roman" w:hAnsi="Times New Roman" w:eastAsia="方正仿宋_GBK" w:cs="方正仿宋_GBK"/>
        </w:rPr>
        <w:t>万元，主要是一般公共预算经费拨款减少</w:t>
      </w:r>
      <w:r>
        <w:rPr>
          <w:rFonts w:hint="eastAsia" w:cs="方正仿宋_GBK"/>
          <w:lang w:val="en-US" w:eastAsia="zh-CN"/>
        </w:rPr>
        <w:t>808.05</w:t>
      </w:r>
      <w:r>
        <w:rPr>
          <w:rFonts w:hint="eastAsia" w:ascii="Times New Roman" w:hAnsi="Times New Roman" w:eastAsia="方正仿宋_GBK" w:cs="方正仿宋_GBK"/>
        </w:rPr>
        <w:t>万元。</w:t>
      </w:r>
    </w:p>
    <w:p w14:paraId="741F4190">
      <w:pPr>
        <w:keepNext w:val="0"/>
        <w:keepLines w:val="0"/>
        <w:pageBreakBefore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cs="仿宋_GB2312"/>
        </w:rPr>
      </w:pPr>
      <w:r>
        <w:rPr>
          <w:rFonts w:hint="eastAsia" w:ascii="Times New Roman" w:hAnsi="Times New Roman" w:eastAsia="方正楷体_GBK" w:cs="仿宋_GB2312"/>
        </w:rPr>
        <w:t>（二）支出预算：</w:t>
      </w:r>
      <w:r>
        <w:rPr>
          <w:rFonts w:hint="eastAsia" w:ascii="Times New Roman" w:hAnsi="Times New Roman" w:eastAsia="方正仿宋_GBK" w:cs="方正仿宋_GBK"/>
        </w:rPr>
        <w:t>2026年年初预算数</w:t>
      </w:r>
      <w:r>
        <w:rPr>
          <w:rFonts w:hint="eastAsia" w:cs="方正仿宋_GBK"/>
          <w:lang w:val="en-US" w:eastAsia="zh-CN"/>
        </w:rPr>
        <w:t>5135.72</w:t>
      </w:r>
      <w:r>
        <w:rPr>
          <w:rFonts w:hint="eastAsia" w:ascii="Times New Roman" w:hAnsi="Times New Roman" w:eastAsia="方正仿宋_GBK" w:cs="方正仿宋_GBK"/>
        </w:rPr>
        <w:t>万元，其中：一般公共服务支出预算</w:t>
      </w:r>
      <w:r>
        <w:rPr>
          <w:rFonts w:hint="eastAsia" w:ascii="Times New Roman" w:hAnsi="Times New Roman" w:eastAsia="方正仿宋_GBK" w:cs="方正仿宋_GBK"/>
          <w:lang w:val="en-US" w:eastAsia="zh-CN"/>
        </w:rPr>
        <w:t>3498.6</w:t>
      </w:r>
      <w:r>
        <w:rPr>
          <w:rFonts w:hint="eastAsia" w:cs="方正仿宋_GBK"/>
          <w:lang w:val="en-US" w:eastAsia="zh-CN"/>
        </w:rPr>
        <w:t>0</w:t>
      </w:r>
      <w:r>
        <w:rPr>
          <w:rFonts w:hint="eastAsia" w:ascii="Times New Roman" w:hAnsi="Times New Roman" w:eastAsia="方正仿宋_GBK" w:cs="方正仿宋_GBK"/>
        </w:rPr>
        <w:t>万元，文化旅游体育与传媒支出</w:t>
      </w:r>
      <w:r>
        <w:rPr>
          <w:rFonts w:hint="eastAsia" w:ascii="Times New Roman" w:hAnsi="Times New Roman" w:eastAsia="方正仿宋_GBK" w:cs="方正仿宋_GBK"/>
          <w:lang w:eastAsia="zh-CN"/>
        </w:rPr>
        <w:t>预算</w:t>
      </w:r>
      <w:r>
        <w:rPr>
          <w:rFonts w:hint="eastAsia" w:ascii="Times New Roman" w:hAnsi="Times New Roman" w:eastAsia="方正仿宋_GBK" w:cs="方正仿宋_GBK"/>
          <w:lang w:val="en-US" w:eastAsia="zh-CN"/>
        </w:rPr>
        <w:t>14.45万元</w:t>
      </w:r>
      <w:r>
        <w:rPr>
          <w:rFonts w:hint="eastAsia" w:ascii="Times New Roman" w:hAnsi="Times New Roman" w:eastAsia="方正仿宋_GBK" w:cs="方正仿宋_GBK"/>
        </w:rPr>
        <w:t>，社会保障和就业支出预算</w:t>
      </w:r>
      <w:r>
        <w:rPr>
          <w:rFonts w:hint="eastAsia" w:ascii="Times New Roman" w:hAnsi="Times New Roman" w:eastAsia="方正仿宋_GBK" w:cs="方正仿宋_GBK"/>
          <w:lang w:val="en-US" w:eastAsia="zh-CN"/>
        </w:rPr>
        <w:t>1128.35</w:t>
      </w:r>
      <w:r>
        <w:rPr>
          <w:rFonts w:hint="eastAsia" w:ascii="Times New Roman" w:hAnsi="Times New Roman" w:eastAsia="方正仿宋_GBK" w:cs="方正仿宋_GBK"/>
        </w:rPr>
        <w:t>万元，卫生健康支出预算</w:t>
      </w:r>
      <w:r>
        <w:rPr>
          <w:rFonts w:hint="eastAsia" w:ascii="Times New Roman" w:hAnsi="Times New Roman" w:eastAsia="方正仿宋_GBK" w:cs="方正仿宋_GBK"/>
          <w:lang w:val="en-US" w:eastAsia="zh-CN"/>
        </w:rPr>
        <w:t>48.32</w:t>
      </w:r>
      <w:r>
        <w:rPr>
          <w:rFonts w:hint="eastAsia" w:ascii="Times New Roman" w:hAnsi="Times New Roman" w:eastAsia="方正仿宋_GBK" w:cs="方正仿宋_GBK"/>
        </w:rPr>
        <w:t>万元，城乡社区支出</w:t>
      </w:r>
      <w:r>
        <w:rPr>
          <w:rFonts w:hint="eastAsia" w:ascii="Times New Roman" w:hAnsi="Times New Roman" w:eastAsia="方正仿宋_GBK" w:cs="方正仿宋_GBK"/>
          <w:lang w:eastAsia="zh-CN"/>
        </w:rPr>
        <w:t>预算</w:t>
      </w:r>
      <w:r>
        <w:rPr>
          <w:rFonts w:hint="eastAsia" w:ascii="Times New Roman" w:hAnsi="Times New Roman" w:eastAsia="方正仿宋_GBK" w:cs="方正仿宋_GBK"/>
          <w:lang w:val="en-US" w:eastAsia="zh-CN"/>
        </w:rPr>
        <w:t>274.14万元，资源勘探工业信息等支出</w:t>
      </w:r>
      <w:r>
        <w:rPr>
          <w:rFonts w:hint="eastAsia" w:cs="方正仿宋_GBK"/>
          <w:lang w:val="en-US" w:eastAsia="zh-CN"/>
        </w:rPr>
        <w:t>10.84万元，</w:t>
      </w:r>
      <w:r>
        <w:rPr>
          <w:rFonts w:hint="eastAsia" w:ascii="Times New Roman" w:hAnsi="Times New Roman" w:eastAsia="方正仿宋_GBK" w:cs="方正仿宋_GBK"/>
        </w:rPr>
        <w:t>住房保障支出预算</w:t>
      </w:r>
      <w:r>
        <w:rPr>
          <w:rFonts w:hint="eastAsia" w:ascii="Times New Roman" w:hAnsi="Times New Roman" w:eastAsia="方正仿宋_GBK" w:cs="方正仿宋_GBK"/>
          <w:lang w:val="en-US" w:eastAsia="zh-CN"/>
        </w:rPr>
        <w:t>61.03</w:t>
      </w:r>
      <w:r>
        <w:rPr>
          <w:rFonts w:hint="eastAsia" w:ascii="Times New Roman" w:hAnsi="Times New Roman" w:eastAsia="方正仿宋_GBK" w:cs="方正仿宋_GBK"/>
        </w:rPr>
        <w:t>万元</w:t>
      </w:r>
      <w:r>
        <w:rPr>
          <w:rFonts w:hint="eastAsia" w:ascii="Times New Roman" w:hAnsi="Times New Roman" w:eastAsia="方正仿宋_GBK" w:cs="方正仿宋_GBK"/>
          <w:lang w:eastAsia="zh-CN"/>
        </w:rPr>
        <w:t>，灾害防治及应急管理支出预算</w:t>
      </w:r>
      <w:r>
        <w:rPr>
          <w:rFonts w:hint="eastAsia" w:ascii="Times New Roman" w:hAnsi="Times New Roman" w:eastAsia="方正仿宋_GBK" w:cs="方正仿宋_GBK"/>
          <w:lang w:val="en-US" w:eastAsia="zh-CN"/>
        </w:rPr>
        <w:t>100万元</w:t>
      </w:r>
      <w:r>
        <w:rPr>
          <w:rFonts w:hint="eastAsia" w:ascii="Times New Roman" w:hAnsi="Times New Roman" w:eastAsia="方正仿宋_GBK" w:cs="方正仿宋_GBK"/>
        </w:rPr>
        <w:t>。支出预算较2025年</w:t>
      </w:r>
      <w:r>
        <w:rPr>
          <w:rFonts w:hint="eastAsia" w:ascii="Times New Roman" w:hAnsi="Times New Roman" w:eastAsia="方正仿宋_GBK" w:cs="方正仿宋_GBK"/>
          <w:lang w:eastAsia="zh-CN"/>
        </w:rPr>
        <w:t>减少</w:t>
      </w:r>
      <w:r>
        <w:rPr>
          <w:rFonts w:hint="eastAsia" w:cs="方正仿宋_GBK"/>
          <w:lang w:val="en-US" w:eastAsia="zh-CN"/>
        </w:rPr>
        <w:t>1025.43</w:t>
      </w:r>
      <w:r>
        <w:rPr>
          <w:rFonts w:hint="eastAsia" w:ascii="Times New Roman" w:hAnsi="Times New Roman" w:eastAsia="方正仿宋_GBK" w:cs="方正仿宋_GBK"/>
        </w:rPr>
        <w:t>万元，主要原因是</w:t>
      </w:r>
      <w:r>
        <w:rPr>
          <w:rFonts w:hint="eastAsia" w:ascii="Times New Roman" w:hAnsi="Times New Roman" w:eastAsia="方正仿宋_GBK" w:cs="方正仿宋_GBK"/>
          <w:lang w:eastAsia="zh-CN"/>
        </w:rPr>
        <w:t>清扫保洁、市政设施、绿化管护等</w:t>
      </w:r>
      <w:r>
        <w:rPr>
          <w:rFonts w:hint="eastAsia" w:ascii="Times New Roman" w:hAnsi="Times New Roman" w:eastAsia="方正仿宋_GBK" w:cs="方正仿宋_GBK"/>
        </w:rPr>
        <w:t>经费拨款</w:t>
      </w:r>
      <w:r>
        <w:rPr>
          <w:rFonts w:hint="eastAsia" w:ascii="Times New Roman" w:hAnsi="Times New Roman" w:eastAsia="方正仿宋_GBK" w:cs="方正仿宋_GBK"/>
          <w:lang w:eastAsia="zh-CN"/>
        </w:rPr>
        <w:t>减少</w:t>
      </w:r>
      <w:r>
        <w:rPr>
          <w:rFonts w:hint="eastAsia" w:ascii="Times New Roman" w:hAnsi="Times New Roman" w:eastAsia="方正仿宋_GBK" w:cs="方正仿宋_GBK"/>
        </w:rPr>
        <w:t>。</w:t>
      </w:r>
    </w:p>
    <w:p w14:paraId="66B1950C">
      <w:pPr>
        <w:keepNext w:val="0"/>
        <w:keepLines w:val="0"/>
        <w:pageBreakBefore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黑体_GBK" w:cs="仿宋_GB2312"/>
        </w:rPr>
      </w:pPr>
      <w:r>
        <w:rPr>
          <w:rFonts w:hint="eastAsia" w:ascii="Times New Roman" w:hAnsi="Times New Roman" w:eastAsia="方正黑体_GBK" w:cs="仿宋_GB2312"/>
        </w:rPr>
        <w:t>三、单位预算情况说明</w:t>
      </w:r>
    </w:p>
    <w:p w14:paraId="76DB218A">
      <w:pPr>
        <w:keepNext w:val="0"/>
        <w:keepLines w:val="0"/>
        <w:pageBreakBefore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方正仿宋_GBK"/>
        </w:rPr>
      </w:pPr>
      <w:r>
        <w:rPr>
          <w:rFonts w:hint="eastAsia" w:ascii="Times New Roman" w:hAnsi="Times New Roman" w:eastAsia="方正仿宋_GBK" w:cs="方正仿宋_GBK"/>
        </w:rPr>
        <w:t>2026年一般公共预算财政拨款收入</w:t>
      </w:r>
      <w:r>
        <w:rPr>
          <w:rFonts w:hint="eastAsia" w:cs="方正仿宋_GBK"/>
          <w:lang w:val="en-US" w:eastAsia="zh-CN"/>
        </w:rPr>
        <w:t>5135.72</w:t>
      </w:r>
      <w:r>
        <w:rPr>
          <w:rFonts w:hint="eastAsia" w:ascii="Times New Roman" w:hAnsi="Times New Roman" w:eastAsia="方正仿宋_GBK" w:cs="方正仿宋_GBK"/>
        </w:rPr>
        <w:t>万元，一般公共预算财政拨款支出</w:t>
      </w:r>
      <w:r>
        <w:rPr>
          <w:rFonts w:hint="eastAsia" w:cs="方正仿宋_GBK"/>
          <w:lang w:val="en-US" w:eastAsia="zh-CN"/>
        </w:rPr>
        <w:t>5135.72</w:t>
      </w:r>
      <w:r>
        <w:rPr>
          <w:rFonts w:hint="eastAsia" w:ascii="Times New Roman" w:hAnsi="Times New Roman" w:eastAsia="方正仿宋_GBK" w:cs="方正仿宋_GBK"/>
        </w:rPr>
        <w:t>万元，比2025年减少</w:t>
      </w:r>
      <w:r>
        <w:rPr>
          <w:rFonts w:hint="eastAsia" w:cs="方正仿宋_GBK"/>
          <w:lang w:val="en-US" w:eastAsia="zh-CN"/>
        </w:rPr>
        <w:t>808.05</w:t>
      </w:r>
      <w:r>
        <w:rPr>
          <w:rFonts w:hint="eastAsia" w:ascii="Times New Roman" w:hAnsi="Times New Roman" w:eastAsia="方正仿宋_GBK" w:cs="方正仿宋_GBK"/>
        </w:rPr>
        <w:t>万元。其中：基本支出</w:t>
      </w:r>
      <w:r>
        <w:rPr>
          <w:rFonts w:hint="eastAsia" w:ascii="Times New Roman" w:hAnsi="Times New Roman" w:eastAsia="方正仿宋_GBK" w:cs="方正仿宋_GBK"/>
          <w:lang w:val="en-US" w:eastAsia="zh-CN"/>
        </w:rPr>
        <w:t>933.05</w:t>
      </w:r>
      <w:r>
        <w:rPr>
          <w:rFonts w:hint="eastAsia" w:ascii="Times New Roman" w:hAnsi="Times New Roman" w:eastAsia="方正仿宋_GBK" w:cs="方正仿宋_GBK"/>
        </w:rPr>
        <w:t>万元，比2025年增加</w:t>
      </w:r>
      <w:r>
        <w:rPr>
          <w:rFonts w:hint="eastAsia" w:ascii="Times New Roman" w:hAnsi="Times New Roman" w:eastAsia="方正仿宋_GBK" w:cs="方正仿宋_GBK"/>
          <w:lang w:val="en-US" w:eastAsia="zh-CN"/>
        </w:rPr>
        <w:t>141.28</w:t>
      </w:r>
      <w:r>
        <w:rPr>
          <w:rFonts w:hint="eastAsia" w:ascii="Times New Roman" w:hAnsi="Times New Roman" w:eastAsia="方正仿宋_GBK" w:cs="方正仿宋_GBK"/>
        </w:rPr>
        <w:t>万元，主要原因是</w:t>
      </w:r>
      <w:r>
        <w:rPr>
          <w:rFonts w:hint="eastAsia" w:ascii="Times New Roman" w:hAnsi="Times New Roman" w:eastAsia="方正仿宋_GBK" w:cs="方正仿宋_GBK"/>
          <w:lang w:eastAsia="zh-CN"/>
        </w:rPr>
        <w:t>一般公共服务支出增加</w:t>
      </w:r>
      <w:r>
        <w:rPr>
          <w:rFonts w:hint="eastAsia" w:ascii="Times New Roman" w:hAnsi="Times New Roman" w:eastAsia="方正仿宋_GBK" w:cs="方正仿宋_GBK"/>
        </w:rPr>
        <w:t>，主要用于保障在职人员工资福利及社会保险缴费，离休人员离休费，退休人员补助等，保障单位正常运转的各项商品服务支出；项目支出</w:t>
      </w:r>
      <w:r>
        <w:rPr>
          <w:rFonts w:hint="eastAsia" w:cs="方正仿宋_GBK"/>
          <w:lang w:val="en-US" w:eastAsia="zh-CN"/>
        </w:rPr>
        <w:t>4202.67</w:t>
      </w:r>
      <w:r>
        <w:rPr>
          <w:rFonts w:hint="eastAsia" w:ascii="Times New Roman" w:hAnsi="Times New Roman" w:eastAsia="方正仿宋_GBK" w:cs="方正仿宋_GBK"/>
        </w:rPr>
        <w:t>万元，比2025年减少</w:t>
      </w:r>
      <w:r>
        <w:rPr>
          <w:rFonts w:hint="eastAsia" w:cs="方正仿宋_GBK"/>
          <w:lang w:val="en-US" w:eastAsia="zh-CN"/>
        </w:rPr>
        <w:t>949.33</w:t>
      </w:r>
      <w:r>
        <w:rPr>
          <w:rFonts w:hint="eastAsia" w:ascii="Times New Roman" w:hAnsi="Times New Roman" w:eastAsia="方正仿宋_GBK" w:cs="方正仿宋_GBK"/>
        </w:rPr>
        <w:t>万元，主要原因是</w:t>
      </w:r>
      <w:r>
        <w:rPr>
          <w:rFonts w:hint="eastAsia" w:ascii="Times New Roman" w:hAnsi="Times New Roman" w:eastAsia="方正仿宋_GBK" w:cs="方正仿宋_GBK"/>
          <w:lang w:eastAsia="zh-CN"/>
        </w:rPr>
        <w:t>清扫保洁、市政设施、绿化管护等</w:t>
      </w:r>
      <w:r>
        <w:rPr>
          <w:rFonts w:hint="eastAsia" w:ascii="Times New Roman" w:hAnsi="Times New Roman" w:eastAsia="方正仿宋_GBK" w:cs="方正仿宋_GBK"/>
        </w:rPr>
        <w:t>经费拨款</w:t>
      </w:r>
      <w:r>
        <w:rPr>
          <w:rFonts w:hint="eastAsia" w:ascii="Times New Roman" w:hAnsi="Times New Roman" w:eastAsia="方正仿宋_GBK" w:cs="方正仿宋_GBK"/>
          <w:lang w:eastAsia="zh-CN"/>
        </w:rPr>
        <w:t>减少</w:t>
      </w:r>
      <w:r>
        <w:rPr>
          <w:rFonts w:hint="eastAsia" w:ascii="Times New Roman" w:hAnsi="Times New Roman" w:eastAsia="方正仿宋_GBK" w:cs="方正仿宋_GBK"/>
        </w:rPr>
        <w:t>。</w:t>
      </w:r>
    </w:p>
    <w:p w14:paraId="14649B1D">
      <w:pPr>
        <w:keepNext w:val="0"/>
        <w:keepLines w:val="0"/>
        <w:pageBreakBefore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方正仿宋_GBK"/>
          <w:lang w:eastAsia="zh-CN"/>
        </w:rPr>
      </w:pPr>
      <w:r>
        <w:rPr>
          <w:rFonts w:hint="eastAsia" w:ascii="Times New Roman" w:hAnsi="Times New Roman" w:eastAsia="方正仿宋_GBK" w:cs="方正仿宋_GBK"/>
        </w:rPr>
        <w:t>2026年政府性基金预算收入</w:t>
      </w:r>
      <w:r>
        <w:rPr>
          <w:rFonts w:hint="eastAsia" w:ascii="Times New Roman" w:hAnsi="Times New Roman" w:eastAsia="方正仿宋_GBK" w:cs="方正仿宋_GBK"/>
          <w:lang w:val="en-US" w:eastAsia="zh-CN"/>
        </w:rPr>
        <w:t>0</w:t>
      </w:r>
      <w:r>
        <w:rPr>
          <w:rFonts w:hint="eastAsia" w:ascii="Times New Roman" w:hAnsi="Times New Roman" w:eastAsia="方正仿宋_GBK" w:cs="方正仿宋_GBK"/>
        </w:rPr>
        <w:t>万元，政府性基金预算支出万元，比2025年减少217.38万元，主要原因是</w:t>
      </w:r>
      <w:r>
        <w:rPr>
          <w:rFonts w:hint="eastAsia" w:cs="方正仿宋_GBK"/>
          <w:lang w:eastAsia="zh-CN"/>
        </w:rPr>
        <w:t>无</w:t>
      </w:r>
      <w:r>
        <w:rPr>
          <w:rFonts w:hint="eastAsia" w:ascii="Times New Roman" w:hAnsi="Times New Roman" w:eastAsia="方正仿宋_GBK" w:cs="方正仿宋_GBK"/>
          <w:lang w:eastAsia="zh-CN"/>
        </w:rPr>
        <w:t>上年结转</w:t>
      </w:r>
      <w:r>
        <w:rPr>
          <w:rFonts w:hint="eastAsia" w:cs="方正仿宋_GBK"/>
          <w:lang w:eastAsia="zh-CN"/>
        </w:rPr>
        <w:t>基金预算支出</w:t>
      </w:r>
      <w:r>
        <w:rPr>
          <w:rFonts w:hint="eastAsia" w:ascii="Times New Roman" w:hAnsi="Times New Roman" w:eastAsia="方正仿宋_GBK" w:cs="方正仿宋_GBK"/>
          <w:lang w:eastAsia="zh-CN"/>
        </w:rPr>
        <w:t>。</w:t>
      </w:r>
    </w:p>
    <w:p w14:paraId="6EB65A35">
      <w:pPr>
        <w:keepNext w:val="0"/>
        <w:keepLines w:val="0"/>
        <w:pageBreakBefore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黑体_GBK" w:cs="仿宋_GB2312"/>
        </w:rPr>
      </w:pPr>
      <w:r>
        <w:rPr>
          <w:rFonts w:hint="eastAsia" w:ascii="Times New Roman" w:hAnsi="Times New Roman" w:eastAsia="方正黑体_GBK" w:cs="仿宋_GB2312"/>
        </w:rPr>
        <w:t>四、“三公”经费情况说明</w:t>
      </w:r>
    </w:p>
    <w:p w14:paraId="764CAB0F">
      <w:pPr>
        <w:keepNext w:val="0"/>
        <w:keepLines w:val="0"/>
        <w:pageBreakBefore w:val="0"/>
        <w:kinsoku/>
        <w:wordWrap/>
        <w:overflowPunct/>
        <w:topLinePunct w:val="0"/>
        <w:autoSpaceDE/>
        <w:autoSpaceDN/>
        <w:bidi w:val="0"/>
        <w:adjustRightInd w:val="0"/>
        <w:snapToGrid w:val="0"/>
        <w:spacing w:line="594" w:lineRule="exact"/>
        <w:ind w:firstLine="600"/>
        <w:textAlignment w:val="auto"/>
        <w:rPr>
          <w:rFonts w:hint="eastAsia" w:ascii="Times New Roman" w:hAnsi="Times New Roman" w:eastAsia="方正仿宋_GBK" w:cs="方正仿宋_GBK"/>
        </w:rPr>
      </w:pPr>
      <w:r>
        <w:rPr>
          <w:rFonts w:hint="eastAsia" w:ascii="Times New Roman" w:hAnsi="Times New Roman" w:eastAsia="方正仿宋_GBK" w:cs="方正仿宋_GBK"/>
        </w:rPr>
        <w:t>2026年“三公”经费预算</w:t>
      </w:r>
      <w:r>
        <w:rPr>
          <w:rFonts w:hint="eastAsia" w:ascii="Times New Roman" w:hAnsi="Times New Roman" w:eastAsia="方正仿宋_GBK" w:cs="方正仿宋_GBK"/>
          <w:lang w:val="en-US" w:eastAsia="zh-CN"/>
        </w:rPr>
        <w:t>6</w:t>
      </w:r>
      <w:r>
        <w:rPr>
          <w:rFonts w:hint="eastAsia" w:ascii="Times New Roman" w:hAnsi="Times New Roman" w:eastAsia="方正仿宋_GBK" w:cs="方正仿宋_GBK"/>
        </w:rPr>
        <w:t>万元，比2025年减少</w:t>
      </w:r>
      <w:r>
        <w:rPr>
          <w:rFonts w:hint="eastAsia" w:cs="方正仿宋_GBK"/>
          <w:lang w:val="en-US" w:eastAsia="zh-CN"/>
        </w:rPr>
        <w:t>0</w:t>
      </w:r>
      <w:r>
        <w:rPr>
          <w:rFonts w:hint="eastAsia" w:ascii="Times New Roman" w:hAnsi="Times New Roman" w:eastAsia="方正仿宋_GBK" w:cs="方正仿宋_GBK"/>
        </w:rPr>
        <w:t>万元。其中：因公出国（境）费用</w:t>
      </w:r>
      <w:r>
        <w:rPr>
          <w:rFonts w:hint="eastAsia" w:ascii="Times New Roman" w:hAnsi="Times New Roman" w:eastAsia="方正仿宋_GBK" w:cs="方正仿宋_GBK"/>
          <w:lang w:val="en-US" w:eastAsia="zh-CN"/>
        </w:rPr>
        <w:t>0</w:t>
      </w:r>
      <w:r>
        <w:rPr>
          <w:rFonts w:hint="eastAsia" w:ascii="Times New Roman" w:hAnsi="Times New Roman" w:eastAsia="方正仿宋_GBK" w:cs="方正仿宋_GBK"/>
        </w:rPr>
        <w:t>万元，比2025年减少</w:t>
      </w:r>
      <w:r>
        <w:rPr>
          <w:rFonts w:hint="eastAsia" w:ascii="Times New Roman" w:hAnsi="Times New Roman" w:eastAsia="方正仿宋_GBK" w:cs="方正仿宋_GBK"/>
          <w:lang w:val="en-US" w:eastAsia="zh-CN"/>
        </w:rPr>
        <w:t>0</w:t>
      </w:r>
      <w:r>
        <w:rPr>
          <w:rFonts w:hint="eastAsia" w:ascii="Times New Roman" w:hAnsi="Times New Roman" w:eastAsia="方正仿宋_GBK" w:cs="方正仿宋_GBK"/>
        </w:rPr>
        <w:t>万元，主要原因是</w:t>
      </w:r>
      <w:r>
        <w:rPr>
          <w:rFonts w:hint="eastAsia" w:ascii="Times New Roman" w:hAnsi="Times New Roman" w:eastAsia="方正仿宋_GBK" w:cs="方正仿宋_GBK"/>
          <w:lang w:eastAsia="zh-CN"/>
        </w:rPr>
        <w:t>无</w:t>
      </w:r>
      <w:r>
        <w:rPr>
          <w:rFonts w:hint="eastAsia" w:ascii="Times New Roman" w:hAnsi="Times New Roman" w:eastAsia="方正仿宋_GBK" w:cs="方正仿宋_GBK"/>
        </w:rPr>
        <w:t>因公出国（境）费用；公务接待费</w:t>
      </w:r>
      <w:r>
        <w:rPr>
          <w:rFonts w:hint="eastAsia" w:ascii="Times New Roman" w:hAnsi="Times New Roman" w:eastAsia="方正仿宋_GBK" w:cs="方正仿宋_GBK"/>
          <w:lang w:val="en-US" w:eastAsia="zh-CN"/>
        </w:rPr>
        <w:t>0</w:t>
      </w:r>
      <w:r>
        <w:rPr>
          <w:rFonts w:hint="eastAsia" w:ascii="Times New Roman" w:hAnsi="Times New Roman" w:eastAsia="方正仿宋_GBK" w:cs="方正仿宋_GBK"/>
        </w:rPr>
        <w:t>万元，比2025年减少</w:t>
      </w:r>
      <w:r>
        <w:rPr>
          <w:rFonts w:hint="eastAsia" w:ascii="Times New Roman" w:hAnsi="Times New Roman" w:eastAsia="方正仿宋_GBK" w:cs="方正仿宋_GBK"/>
          <w:lang w:val="en-US" w:eastAsia="zh-CN"/>
        </w:rPr>
        <w:t>0</w:t>
      </w:r>
      <w:r>
        <w:rPr>
          <w:rFonts w:hint="eastAsia" w:ascii="Times New Roman" w:hAnsi="Times New Roman" w:eastAsia="方正仿宋_GBK" w:cs="方正仿宋_GBK"/>
        </w:rPr>
        <w:t>万元，主要原因是</w:t>
      </w:r>
      <w:r>
        <w:rPr>
          <w:rFonts w:hint="eastAsia" w:ascii="Times New Roman" w:hAnsi="Times New Roman" w:eastAsia="方正仿宋_GBK" w:cs="方正仿宋_GBK"/>
          <w:lang w:eastAsia="zh-CN"/>
        </w:rPr>
        <w:t>无公务接待</w:t>
      </w:r>
      <w:r>
        <w:rPr>
          <w:rFonts w:hint="eastAsia" w:ascii="Times New Roman" w:hAnsi="Times New Roman" w:eastAsia="方正仿宋_GBK" w:cs="方正仿宋_GBK"/>
        </w:rPr>
        <w:t>；公务用车运行维护费</w:t>
      </w:r>
      <w:r>
        <w:rPr>
          <w:rFonts w:hint="eastAsia" w:ascii="Times New Roman" w:hAnsi="Times New Roman" w:eastAsia="方正仿宋_GBK" w:cs="方正仿宋_GBK"/>
          <w:lang w:val="en-US" w:eastAsia="zh-CN"/>
        </w:rPr>
        <w:t>6</w:t>
      </w:r>
      <w:r>
        <w:rPr>
          <w:rFonts w:hint="eastAsia" w:ascii="Times New Roman" w:hAnsi="Times New Roman" w:eastAsia="方正仿宋_GBK" w:cs="方正仿宋_GBK"/>
        </w:rPr>
        <w:t>万元，比2025年减少</w:t>
      </w:r>
      <w:r>
        <w:rPr>
          <w:rFonts w:hint="eastAsia" w:ascii="Times New Roman" w:hAnsi="Times New Roman" w:eastAsia="方正仿宋_GBK" w:cs="方正仿宋_GBK"/>
          <w:lang w:val="en-US" w:eastAsia="zh-CN"/>
        </w:rPr>
        <w:t>0</w:t>
      </w:r>
      <w:r>
        <w:rPr>
          <w:rFonts w:hint="eastAsia" w:ascii="Times New Roman" w:hAnsi="Times New Roman" w:eastAsia="方正仿宋_GBK" w:cs="方正仿宋_GBK"/>
        </w:rPr>
        <w:t>万元，主要原因是</w:t>
      </w:r>
      <w:r>
        <w:rPr>
          <w:rFonts w:hint="eastAsia" w:ascii="Times New Roman" w:hAnsi="Times New Roman" w:eastAsia="方正仿宋_GBK" w:cs="方正仿宋_GBK"/>
          <w:lang w:eastAsia="zh-CN"/>
        </w:rPr>
        <w:t>无变化</w:t>
      </w:r>
      <w:r>
        <w:rPr>
          <w:rFonts w:hint="eastAsia" w:ascii="Times New Roman" w:hAnsi="Times New Roman" w:eastAsia="方正仿宋_GBK" w:cs="方正仿宋_GBK"/>
        </w:rPr>
        <w:t>；公务用车购置费</w:t>
      </w:r>
      <w:r>
        <w:rPr>
          <w:rFonts w:hint="eastAsia" w:ascii="Times New Roman" w:hAnsi="Times New Roman" w:eastAsia="方正仿宋_GBK" w:cs="方正仿宋_GBK"/>
          <w:lang w:val="en-US" w:eastAsia="zh-CN"/>
        </w:rPr>
        <w:t>0</w:t>
      </w:r>
      <w:r>
        <w:rPr>
          <w:rFonts w:hint="eastAsia" w:ascii="Times New Roman" w:hAnsi="Times New Roman" w:eastAsia="方正仿宋_GBK" w:cs="方正仿宋_GBK"/>
        </w:rPr>
        <w:t>万元，比2025年减少</w:t>
      </w:r>
      <w:r>
        <w:rPr>
          <w:rFonts w:hint="eastAsia" w:ascii="Times New Roman" w:hAnsi="Times New Roman" w:eastAsia="方正仿宋_GBK" w:cs="方正仿宋_GBK"/>
          <w:lang w:val="en-US" w:eastAsia="zh-CN"/>
        </w:rPr>
        <w:t>0</w:t>
      </w:r>
      <w:r>
        <w:rPr>
          <w:rFonts w:hint="eastAsia" w:ascii="Times New Roman" w:hAnsi="Times New Roman" w:eastAsia="方正仿宋_GBK" w:cs="方正仿宋_GBK"/>
        </w:rPr>
        <w:t>万元；主要原因是</w:t>
      </w:r>
      <w:r>
        <w:rPr>
          <w:rFonts w:hint="eastAsia" w:ascii="Times New Roman" w:hAnsi="Times New Roman" w:eastAsia="方正仿宋_GBK" w:cs="方正仿宋_GBK"/>
          <w:lang w:eastAsia="zh-CN"/>
        </w:rPr>
        <w:t>无公务车购置</w:t>
      </w:r>
      <w:r>
        <w:rPr>
          <w:rFonts w:hint="eastAsia" w:ascii="Times New Roman" w:hAnsi="Times New Roman" w:eastAsia="方正仿宋_GBK" w:cs="方正仿宋_GBK"/>
        </w:rPr>
        <w:t>。</w:t>
      </w:r>
    </w:p>
    <w:p w14:paraId="45D9436A">
      <w:pPr>
        <w:keepNext w:val="0"/>
        <w:keepLines w:val="0"/>
        <w:pageBreakBefore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黑体_GBK" w:cs="仿宋_GB2312"/>
        </w:rPr>
      </w:pPr>
      <w:r>
        <w:rPr>
          <w:rFonts w:hint="eastAsia" w:ascii="Times New Roman" w:hAnsi="Times New Roman" w:eastAsia="方正黑体_GBK" w:cs="仿宋_GB2312"/>
        </w:rPr>
        <w:t>五、其他重要事项的情况说明</w:t>
      </w:r>
    </w:p>
    <w:p w14:paraId="31E7CBE2">
      <w:pPr>
        <w:keepNext w:val="0"/>
        <w:keepLines w:val="0"/>
        <w:pageBreakBefore w:val="0"/>
        <w:kinsoku/>
        <w:wordWrap/>
        <w:overflowPunct/>
        <w:topLinePunct w:val="0"/>
        <w:autoSpaceDE/>
        <w:autoSpaceDN/>
        <w:bidi w:val="0"/>
        <w:adjustRightInd w:val="0"/>
        <w:snapToGrid w:val="0"/>
        <w:spacing w:line="594" w:lineRule="exact"/>
        <w:ind w:firstLine="643" w:firstLineChars="200"/>
        <w:textAlignment w:val="auto"/>
        <w:rPr>
          <w:rFonts w:hint="eastAsia" w:ascii="Times New Roman" w:hAnsi="Times New Roman" w:eastAsia="方正仿宋_GBK" w:cs="方正仿宋_GBK"/>
        </w:rPr>
      </w:pPr>
      <w:r>
        <w:rPr>
          <w:rFonts w:hint="eastAsia" w:ascii="Times New Roman" w:hAnsi="Times New Roman" w:eastAsia="方正仿宋_GBK" w:cs="方正仿宋_GBK"/>
          <w:b/>
          <w:bCs/>
        </w:rPr>
        <w:t>1.机关运行经费</w:t>
      </w:r>
      <w:r>
        <w:rPr>
          <w:rFonts w:hint="eastAsia" w:ascii="Times New Roman" w:hAnsi="Times New Roman" w:cs="仿宋_GB2312"/>
          <w:b/>
          <w:bCs/>
        </w:rPr>
        <w:t>。</w:t>
      </w:r>
      <w:r>
        <w:rPr>
          <w:rFonts w:hint="eastAsia" w:ascii="Times New Roman" w:hAnsi="Times New Roman" w:cs="仿宋_GB2312"/>
        </w:rPr>
        <w:t>2</w:t>
      </w:r>
      <w:r>
        <w:rPr>
          <w:rFonts w:hint="eastAsia" w:ascii="Times New Roman" w:hAnsi="Times New Roman" w:eastAsia="方正仿宋_GBK" w:cs="方正仿宋_GBK"/>
        </w:rPr>
        <w:t>02</w:t>
      </w:r>
      <w:r>
        <w:rPr>
          <w:rFonts w:hint="eastAsia" w:ascii="Times New Roman" w:hAnsi="Times New Roman" w:eastAsia="方正仿宋_GBK" w:cs="方正仿宋_GBK"/>
          <w:lang w:val="en-US" w:eastAsia="zh-CN"/>
        </w:rPr>
        <w:t>6</w:t>
      </w:r>
      <w:r>
        <w:rPr>
          <w:rFonts w:hint="eastAsia" w:ascii="Times New Roman" w:hAnsi="Times New Roman" w:eastAsia="方正仿宋_GBK" w:cs="方正仿宋_GBK"/>
        </w:rPr>
        <w:t>年一般公共预算财政拨款运行经费</w:t>
      </w:r>
      <w:r>
        <w:rPr>
          <w:rFonts w:hint="eastAsia" w:ascii="Times New Roman" w:hAnsi="Times New Roman" w:eastAsia="方正仿宋_GBK" w:cs="方正仿宋_GBK"/>
          <w:lang w:val="en-US" w:eastAsia="zh-CN"/>
        </w:rPr>
        <w:t>151.91</w:t>
      </w:r>
      <w:r>
        <w:rPr>
          <w:rFonts w:hint="eastAsia" w:ascii="Times New Roman" w:hAnsi="Times New Roman" w:eastAsia="方正仿宋_GBK" w:cs="方正仿宋_GBK"/>
        </w:rPr>
        <w:t>万元，比上年</w:t>
      </w:r>
      <w:r>
        <w:rPr>
          <w:rFonts w:hint="eastAsia" w:ascii="Times New Roman" w:hAnsi="Times New Roman" w:eastAsia="方正仿宋_GBK" w:cs="方正仿宋_GBK"/>
          <w:lang w:eastAsia="zh-CN"/>
        </w:rPr>
        <w:t>增加</w:t>
      </w:r>
      <w:r>
        <w:rPr>
          <w:rFonts w:hint="eastAsia" w:ascii="Times New Roman" w:hAnsi="Times New Roman" w:eastAsia="方正仿宋_GBK" w:cs="方正仿宋_GBK"/>
          <w:lang w:val="en-US" w:eastAsia="zh-CN"/>
        </w:rPr>
        <w:t>17.11</w:t>
      </w:r>
      <w:r>
        <w:rPr>
          <w:rFonts w:hint="eastAsia" w:ascii="Times New Roman" w:hAnsi="Times New Roman" w:eastAsia="方正仿宋_GBK" w:cs="方正仿宋_GBK"/>
        </w:rPr>
        <w:t>万元，主要原因为一般公共预算财政拨款运行经费</w:t>
      </w:r>
      <w:r>
        <w:rPr>
          <w:rFonts w:hint="eastAsia" w:ascii="Times New Roman" w:hAnsi="Times New Roman" w:eastAsia="方正仿宋_GBK" w:cs="方正仿宋_GBK"/>
          <w:lang w:eastAsia="zh-CN"/>
        </w:rPr>
        <w:t>增加</w:t>
      </w:r>
      <w:r>
        <w:rPr>
          <w:rFonts w:hint="eastAsia" w:ascii="Times New Roman" w:hAnsi="Times New Roman" w:eastAsia="方正仿宋_GBK" w:cs="方正仿宋_GBK"/>
        </w:rPr>
        <w:t>。主要用于办公费、印刷费、邮电费、水电费、物管费、差旅费、会议费、培训费及其他商品和服务支出等。</w:t>
      </w:r>
    </w:p>
    <w:p w14:paraId="42701AA8">
      <w:pPr>
        <w:keepNext w:val="0"/>
        <w:keepLines w:val="0"/>
        <w:pageBreakBefore w:val="0"/>
        <w:kinsoku/>
        <w:wordWrap/>
        <w:overflowPunct/>
        <w:topLinePunct w:val="0"/>
        <w:autoSpaceDE/>
        <w:autoSpaceDN/>
        <w:bidi w:val="0"/>
        <w:adjustRightInd w:val="0"/>
        <w:snapToGrid w:val="0"/>
        <w:spacing w:line="594" w:lineRule="exact"/>
        <w:ind w:firstLine="643" w:firstLineChars="200"/>
        <w:textAlignment w:val="auto"/>
        <w:rPr>
          <w:rFonts w:hint="eastAsia" w:ascii="Times New Roman" w:hAnsi="Times New Roman" w:eastAsia="方正仿宋_GBK" w:cs="方正仿宋_GBK"/>
        </w:rPr>
      </w:pPr>
      <w:r>
        <w:rPr>
          <w:rFonts w:hint="eastAsia" w:ascii="Times New Roman" w:hAnsi="Times New Roman" w:eastAsia="方正仿宋_GBK" w:cs="方正仿宋_GBK"/>
          <w:b/>
          <w:bCs/>
        </w:rPr>
        <w:t>2.政府采购情况。</w:t>
      </w:r>
      <w:r>
        <w:rPr>
          <w:rFonts w:hint="eastAsia" w:ascii="Times New Roman" w:hAnsi="Times New Roman" w:eastAsia="方正仿宋_GBK" w:cs="方正仿宋_GBK"/>
        </w:rPr>
        <w:t>本单位政府采购预算总额</w:t>
      </w:r>
      <w:r>
        <w:rPr>
          <w:rFonts w:hint="eastAsia" w:ascii="Times New Roman" w:hAnsi="Times New Roman" w:eastAsia="方正仿宋_GBK" w:cs="方正仿宋_GBK"/>
          <w:lang w:val="en-US" w:eastAsia="zh-CN"/>
        </w:rPr>
        <w:t>12</w:t>
      </w:r>
      <w:r>
        <w:rPr>
          <w:rFonts w:hint="eastAsia" w:ascii="Times New Roman" w:hAnsi="Times New Roman" w:eastAsia="方正仿宋_GBK" w:cs="方正仿宋_GBK"/>
        </w:rPr>
        <w:t>万元：政府采购货物预算</w:t>
      </w:r>
      <w:r>
        <w:rPr>
          <w:rFonts w:hint="eastAsia" w:ascii="Times New Roman" w:hAnsi="Times New Roman" w:eastAsia="方正仿宋_GBK" w:cs="方正仿宋_GBK"/>
          <w:lang w:val="en-US" w:eastAsia="zh-CN"/>
        </w:rPr>
        <w:t>12</w:t>
      </w:r>
      <w:r>
        <w:rPr>
          <w:rFonts w:hint="eastAsia" w:ascii="Times New Roman" w:hAnsi="Times New Roman" w:eastAsia="方正仿宋_GBK" w:cs="方正仿宋_GBK"/>
        </w:rPr>
        <w:t>万元、政府采购工程预算0万元、政府采购服务预算</w:t>
      </w:r>
      <w:r>
        <w:rPr>
          <w:rFonts w:hint="eastAsia" w:ascii="Times New Roman" w:hAnsi="Times New Roman" w:eastAsia="方正仿宋_GBK" w:cs="方正仿宋_GBK"/>
          <w:lang w:val="en-US" w:eastAsia="zh-CN"/>
        </w:rPr>
        <w:t>0</w:t>
      </w:r>
      <w:r>
        <w:rPr>
          <w:rFonts w:hint="eastAsia" w:ascii="Times New Roman" w:hAnsi="Times New Roman" w:eastAsia="方正仿宋_GBK" w:cs="方正仿宋_GBK"/>
        </w:rPr>
        <w:t>万元；其中一般公共预算拨款政府采购</w:t>
      </w:r>
      <w:r>
        <w:rPr>
          <w:rFonts w:hint="eastAsia" w:ascii="Times New Roman" w:hAnsi="Times New Roman" w:eastAsia="方正仿宋_GBK" w:cs="方正仿宋_GBK"/>
          <w:lang w:val="en-US" w:eastAsia="zh-CN"/>
        </w:rPr>
        <w:t>12</w:t>
      </w:r>
      <w:r>
        <w:rPr>
          <w:rFonts w:hint="eastAsia" w:ascii="Times New Roman" w:hAnsi="Times New Roman" w:eastAsia="方正仿宋_GBK" w:cs="方正仿宋_GBK"/>
        </w:rPr>
        <w:t>万元：政府采购货物预算</w:t>
      </w:r>
      <w:r>
        <w:rPr>
          <w:rFonts w:hint="eastAsia" w:ascii="Times New Roman" w:hAnsi="Times New Roman" w:eastAsia="方正仿宋_GBK" w:cs="方正仿宋_GBK"/>
          <w:lang w:val="en-US" w:eastAsia="zh-CN"/>
        </w:rPr>
        <w:t>12</w:t>
      </w:r>
      <w:r>
        <w:rPr>
          <w:rFonts w:hint="eastAsia" w:ascii="Times New Roman" w:hAnsi="Times New Roman" w:eastAsia="方正仿宋_GBK" w:cs="方正仿宋_GBK"/>
        </w:rPr>
        <w:t>万元、政府采购工程预算0万元、政府采购服务预算</w:t>
      </w:r>
      <w:r>
        <w:rPr>
          <w:rFonts w:hint="eastAsia" w:ascii="Times New Roman" w:hAnsi="Times New Roman" w:eastAsia="方正仿宋_GBK" w:cs="方正仿宋_GBK"/>
          <w:lang w:val="en-US" w:eastAsia="zh-CN"/>
        </w:rPr>
        <w:t>0</w:t>
      </w:r>
      <w:r>
        <w:rPr>
          <w:rFonts w:hint="eastAsia" w:ascii="Times New Roman" w:hAnsi="Times New Roman" w:eastAsia="方正仿宋_GBK" w:cs="方正仿宋_GBK"/>
        </w:rPr>
        <w:t>万元。</w:t>
      </w:r>
    </w:p>
    <w:p w14:paraId="4F001013">
      <w:pPr>
        <w:keepNext w:val="0"/>
        <w:keepLines w:val="0"/>
        <w:pageBreakBefore w:val="0"/>
        <w:kinsoku/>
        <w:wordWrap/>
        <w:overflowPunct/>
        <w:topLinePunct w:val="0"/>
        <w:autoSpaceDE/>
        <w:autoSpaceDN/>
        <w:bidi w:val="0"/>
        <w:adjustRightInd w:val="0"/>
        <w:snapToGrid w:val="0"/>
        <w:spacing w:line="594" w:lineRule="exact"/>
        <w:ind w:firstLine="643" w:firstLineChars="200"/>
        <w:textAlignment w:val="auto"/>
        <w:rPr>
          <w:rFonts w:ascii="Times New Roman" w:hAnsi="Times New Roman" w:cs="仿宋_GB2312"/>
          <w:color w:val="000000"/>
        </w:rPr>
      </w:pPr>
      <w:r>
        <w:rPr>
          <w:rFonts w:hint="eastAsia" w:ascii="Times New Roman" w:hAnsi="Times New Roman" w:eastAsia="方正仿宋_GBK" w:cs="方正仿宋_GBK"/>
          <w:b/>
          <w:bCs/>
        </w:rPr>
        <w:t>3.绩效目标设置情况。</w:t>
      </w:r>
      <w:r>
        <w:rPr>
          <w:rFonts w:hint="eastAsia" w:ascii="Times New Roman" w:hAnsi="Times New Roman" w:eastAsia="方正仿宋_GBK" w:cs="方正仿宋_GBK"/>
          <w:color w:val="000000"/>
        </w:rPr>
        <w:t>2025年项目支出均实行了绩效目标管理，涉及一般公共预算当年财政拨款</w:t>
      </w:r>
      <w:r>
        <w:rPr>
          <w:rFonts w:hint="eastAsia" w:cs="方正仿宋_GBK"/>
          <w:color w:val="000000"/>
          <w:lang w:eastAsia="zh-CN"/>
        </w:rPr>
        <w:t>5135.72</w:t>
      </w:r>
      <w:r>
        <w:rPr>
          <w:rFonts w:hint="eastAsia" w:ascii="Times New Roman" w:hAnsi="Times New Roman" w:eastAsia="方正仿宋_GBK" w:cs="方正仿宋_GBK"/>
          <w:color w:val="000000"/>
        </w:rPr>
        <w:t>万元。</w:t>
      </w:r>
    </w:p>
    <w:p w14:paraId="09FD27F7">
      <w:pPr>
        <w:keepNext w:val="0"/>
        <w:keepLines w:val="0"/>
        <w:pageBreakBefore w:val="0"/>
        <w:kinsoku/>
        <w:wordWrap/>
        <w:overflowPunct/>
        <w:topLinePunct w:val="0"/>
        <w:autoSpaceDE/>
        <w:autoSpaceDN/>
        <w:bidi w:val="0"/>
        <w:adjustRightInd w:val="0"/>
        <w:snapToGrid w:val="0"/>
        <w:spacing w:line="594" w:lineRule="exact"/>
        <w:ind w:firstLine="643" w:firstLineChars="200"/>
        <w:textAlignment w:val="auto"/>
        <w:rPr>
          <w:rFonts w:hint="eastAsia" w:ascii="Times New Roman" w:hAnsi="Times New Roman" w:eastAsia="方正仿宋_GBK" w:cs="方正仿宋_GBK"/>
          <w:color w:val="000000"/>
        </w:rPr>
      </w:pPr>
      <w:r>
        <w:rPr>
          <w:rFonts w:hint="eastAsia" w:ascii="Times New Roman" w:hAnsi="Times New Roman" w:eastAsia="方正仿宋_GBK" w:cs="方正仿宋_GBK"/>
          <w:b/>
          <w:bCs/>
          <w:color w:val="000000"/>
        </w:rPr>
        <w:t>4.国有资产占有使用情况。</w:t>
      </w:r>
      <w:r>
        <w:rPr>
          <w:rFonts w:hint="eastAsia" w:ascii="Times New Roman" w:hAnsi="Times New Roman" w:eastAsia="方正仿宋_GBK" w:cs="方正仿宋_GBK"/>
          <w:color w:val="000000"/>
        </w:rPr>
        <w:t>截止202</w:t>
      </w:r>
      <w:r>
        <w:rPr>
          <w:rFonts w:hint="eastAsia" w:ascii="Times New Roman" w:hAnsi="Times New Roman" w:eastAsia="方正仿宋_GBK" w:cs="方正仿宋_GBK"/>
          <w:color w:val="000000"/>
          <w:lang w:val="en-US" w:eastAsia="zh-CN"/>
        </w:rPr>
        <w:t>5</w:t>
      </w:r>
      <w:r>
        <w:rPr>
          <w:rFonts w:hint="eastAsia" w:ascii="Times New Roman" w:hAnsi="Times New Roman" w:eastAsia="方正仿宋_GBK" w:cs="方正仿宋_GBK"/>
          <w:color w:val="000000"/>
        </w:rPr>
        <w:t>年12月，本单位共有车辆</w:t>
      </w:r>
      <w:r>
        <w:rPr>
          <w:rFonts w:hint="eastAsia" w:cs="方正仿宋_GBK"/>
          <w:color w:val="000000"/>
          <w:lang w:val="en-US" w:eastAsia="zh-CN"/>
        </w:rPr>
        <w:t>2</w:t>
      </w:r>
      <w:r>
        <w:rPr>
          <w:rFonts w:hint="eastAsia" w:ascii="Times New Roman" w:hAnsi="Times New Roman" w:eastAsia="方正仿宋_GBK" w:cs="方正仿宋_GBK"/>
          <w:color w:val="000000"/>
        </w:rPr>
        <w:t>辆，其中一般公务用车</w:t>
      </w:r>
      <w:r>
        <w:rPr>
          <w:rFonts w:hint="eastAsia" w:cs="方正仿宋_GBK"/>
          <w:color w:val="000000"/>
          <w:lang w:val="en-US" w:eastAsia="zh-CN"/>
        </w:rPr>
        <w:t>2</w:t>
      </w:r>
      <w:r>
        <w:rPr>
          <w:rFonts w:hint="eastAsia" w:ascii="Times New Roman" w:hAnsi="Times New Roman" w:eastAsia="方正仿宋_GBK" w:cs="方正仿宋_GBK"/>
          <w:color w:val="000000"/>
        </w:rPr>
        <w:t>辆、执勤执法用车0辆。2025年一般公共预算安排购置车辆0辆，其中一般公务用车</w:t>
      </w:r>
      <w:r>
        <w:rPr>
          <w:rFonts w:hint="eastAsia" w:ascii="Times New Roman" w:hAnsi="Times New Roman" w:eastAsia="方正仿宋_GBK" w:cs="方正仿宋_GBK"/>
          <w:color w:val="000000"/>
          <w:lang w:val="en-US" w:eastAsia="zh-CN"/>
        </w:rPr>
        <w:t>0</w:t>
      </w:r>
      <w:r>
        <w:rPr>
          <w:rFonts w:hint="eastAsia" w:ascii="Times New Roman" w:hAnsi="Times New Roman" w:eastAsia="方正仿宋_GBK" w:cs="方正仿宋_GBK"/>
          <w:color w:val="000000"/>
        </w:rPr>
        <w:t>辆、执勤执法用车0辆。</w:t>
      </w:r>
    </w:p>
    <w:p w14:paraId="1A234079">
      <w:pPr>
        <w:keepNext w:val="0"/>
        <w:keepLines w:val="0"/>
        <w:pageBreakBefore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黑体_GBK" w:cs="仿宋_GB2312"/>
        </w:rPr>
      </w:pPr>
      <w:r>
        <w:rPr>
          <w:rFonts w:hint="eastAsia" w:ascii="Times New Roman" w:hAnsi="Times New Roman" w:eastAsia="方正黑体_GBK" w:cs="仿宋_GB2312"/>
        </w:rPr>
        <w:t>六</w:t>
      </w:r>
      <w:r>
        <w:rPr>
          <w:rFonts w:ascii="Times New Roman" w:hAnsi="Times New Roman" w:eastAsia="方正黑体_GBK" w:cs="仿宋_GB2312"/>
        </w:rPr>
        <w:t>、</w:t>
      </w:r>
      <w:r>
        <w:rPr>
          <w:rFonts w:hint="eastAsia" w:ascii="Times New Roman" w:hAnsi="Times New Roman" w:eastAsia="方正黑体_GBK" w:cs="仿宋_GB2312"/>
        </w:rPr>
        <w:t>专业性名词解释</w:t>
      </w:r>
    </w:p>
    <w:p w14:paraId="67F60746">
      <w:pPr>
        <w:pStyle w:val="8"/>
        <w:keepNext w:val="0"/>
        <w:keepLines w:val="0"/>
        <w:pageBreakBefore w:val="0"/>
        <w:tabs>
          <w:tab w:val="center" w:pos="4153"/>
          <w:tab w:val="left" w:pos="7275"/>
        </w:tabs>
        <w:kinsoku/>
        <w:wordWrap/>
        <w:overflowPunct/>
        <w:topLinePunct w:val="0"/>
        <w:autoSpaceDE/>
        <w:autoSpaceDN/>
        <w:bidi w:val="0"/>
        <w:adjustRightInd w:val="0"/>
        <w:snapToGrid w:val="0"/>
        <w:spacing w:line="594" w:lineRule="exact"/>
        <w:ind w:firstLine="640"/>
        <w:jc w:val="left"/>
        <w:textAlignment w:val="auto"/>
        <w:rPr>
          <w:rFonts w:hint="eastAsia" w:ascii="Times New Roman" w:hAnsi="Times New Roman" w:eastAsia="方正仿宋_GBK"/>
          <w:sz w:val="32"/>
          <w:szCs w:val="32"/>
        </w:rPr>
      </w:pPr>
      <w:r>
        <w:rPr>
          <w:rFonts w:hint="eastAsia" w:ascii="Times New Roman" w:hAnsi="Times New Roman" w:eastAsia="方正楷体_GBK"/>
          <w:sz w:val="32"/>
          <w:szCs w:val="32"/>
        </w:rPr>
        <w:t>（一）财政拨款收入：</w:t>
      </w:r>
      <w:r>
        <w:rPr>
          <w:rFonts w:hint="eastAsia" w:ascii="Times New Roman" w:hAnsi="Times New Roman" w:eastAsia="方正仿宋_GBK"/>
          <w:sz w:val="32"/>
          <w:szCs w:val="32"/>
        </w:rPr>
        <w:t>指本年度从本级财政部门取得的财政拨款，包括一般公共预算财政拨款和政府性基金预算财政拨款。</w:t>
      </w:r>
    </w:p>
    <w:p w14:paraId="3FF4DFC5">
      <w:pPr>
        <w:pStyle w:val="8"/>
        <w:keepNext w:val="0"/>
        <w:keepLines w:val="0"/>
        <w:pageBreakBefore w:val="0"/>
        <w:tabs>
          <w:tab w:val="center" w:pos="4153"/>
          <w:tab w:val="left" w:pos="7275"/>
        </w:tabs>
        <w:kinsoku/>
        <w:wordWrap/>
        <w:overflowPunct/>
        <w:topLinePunct w:val="0"/>
        <w:autoSpaceDE/>
        <w:autoSpaceDN/>
        <w:bidi w:val="0"/>
        <w:adjustRightInd w:val="0"/>
        <w:snapToGrid w:val="0"/>
        <w:spacing w:line="594" w:lineRule="exact"/>
        <w:ind w:firstLine="640"/>
        <w:jc w:val="left"/>
        <w:textAlignment w:val="auto"/>
        <w:rPr>
          <w:rFonts w:hint="eastAsia" w:ascii="Times New Roman" w:hAnsi="Times New Roman" w:eastAsia="方正仿宋_GBK"/>
          <w:sz w:val="32"/>
          <w:szCs w:val="32"/>
        </w:rPr>
      </w:pPr>
      <w:r>
        <w:rPr>
          <w:rFonts w:hint="eastAsia" w:ascii="Times New Roman" w:hAnsi="Times New Roman" w:eastAsia="方正楷体_GBK"/>
          <w:sz w:val="32"/>
          <w:szCs w:val="32"/>
        </w:rPr>
        <w:t>（二）其他收入：</w:t>
      </w:r>
      <w:r>
        <w:rPr>
          <w:rFonts w:hint="eastAsia" w:ascii="Times New Roman" w:hAnsi="Times New Roman" w:eastAsia="方正仿宋_GBK"/>
          <w:sz w:val="32"/>
          <w:szCs w:val="32"/>
        </w:rPr>
        <w:t>指单位取得的除“财政拨款收入”、“事业收入”、“经营收入”等以外的收入。</w:t>
      </w:r>
    </w:p>
    <w:p w14:paraId="4288BF06">
      <w:pPr>
        <w:pStyle w:val="8"/>
        <w:keepNext w:val="0"/>
        <w:keepLines w:val="0"/>
        <w:pageBreakBefore w:val="0"/>
        <w:tabs>
          <w:tab w:val="center" w:pos="4153"/>
          <w:tab w:val="left" w:pos="7275"/>
        </w:tabs>
        <w:kinsoku/>
        <w:wordWrap/>
        <w:overflowPunct/>
        <w:topLinePunct w:val="0"/>
        <w:autoSpaceDE/>
        <w:autoSpaceDN/>
        <w:bidi w:val="0"/>
        <w:adjustRightInd w:val="0"/>
        <w:snapToGrid w:val="0"/>
        <w:spacing w:line="594" w:lineRule="exact"/>
        <w:ind w:firstLine="640"/>
        <w:jc w:val="left"/>
        <w:textAlignment w:val="auto"/>
        <w:rPr>
          <w:rFonts w:hint="eastAsia" w:ascii="Times New Roman" w:hAnsi="Times New Roman" w:eastAsia="方正仿宋_GBK"/>
          <w:sz w:val="32"/>
          <w:szCs w:val="32"/>
        </w:rPr>
      </w:pPr>
      <w:r>
        <w:rPr>
          <w:rFonts w:hint="eastAsia" w:ascii="Times New Roman" w:hAnsi="Times New Roman" w:eastAsia="方正楷体_GBK"/>
          <w:sz w:val="32"/>
          <w:szCs w:val="32"/>
        </w:rPr>
        <w:t>（三）基本支出：</w:t>
      </w:r>
      <w:r>
        <w:rPr>
          <w:rFonts w:hint="eastAsia" w:ascii="Times New Roman" w:hAnsi="Times New Roman" w:eastAsia="方正仿宋_GBK"/>
          <w:sz w:val="32"/>
          <w:szCs w:val="32"/>
        </w:rPr>
        <w:t>指为保障机构正常运转、完成日常工作任务而发生的人员经费和公用经费。</w:t>
      </w:r>
    </w:p>
    <w:p w14:paraId="16483DEE">
      <w:pPr>
        <w:pStyle w:val="8"/>
        <w:keepNext w:val="0"/>
        <w:keepLines w:val="0"/>
        <w:pageBreakBefore w:val="0"/>
        <w:tabs>
          <w:tab w:val="center" w:pos="4153"/>
          <w:tab w:val="left" w:pos="7275"/>
        </w:tabs>
        <w:kinsoku/>
        <w:wordWrap/>
        <w:overflowPunct/>
        <w:topLinePunct w:val="0"/>
        <w:autoSpaceDE/>
        <w:autoSpaceDN/>
        <w:bidi w:val="0"/>
        <w:adjustRightInd w:val="0"/>
        <w:snapToGrid w:val="0"/>
        <w:spacing w:line="594" w:lineRule="exact"/>
        <w:ind w:firstLine="640"/>
        <w:jc w:val="left"/>
        <w:textAlignment w:val="auto"/>
        <w:rPr>
          <w:rFonts w:hint="eastAsia" w:ascii="Times New Roman" w:hAnsi="Times New Roman" w:eastAsia="方正仿宋_GBK"/>
          <w:sz w:val="32"/>
          <w:szCs w:val="32"/>
        </w:rPr>
      </w:pPr>
      <w:r>
        <w:rPr>
          <w:rFonts w:hint="eastAsia" w:ascii="Times New Roman" w:hAnsi="Times New Roman" w:eastAsia="方正楷体_GBK"/>
          <w:sz w:val="32"/>
          <w:szCs w:val="32"/>
        </w:rPr>
        <w:t>（四）项目支出：</w:t>
      </w:r>
      <w:r>
        <w:rPr>
          <w:rFonts w:hint="eastAsia" w:ascii="Times New Roman" w:hAnsi="Times New Roman" w:eastAsia="方正仿宋_GBK"/>
          <w:sz w:val="32"/>
          <w:szCs w:val="32"/>
        </w:rPr>
        <w:t>指在基本支出之外为完成特定行政任务和事业发展目标所发生的支出。</w:t>
      </w:r>
    </w:p>
    <w:p w14:paraId="48C2BF45">
      <w:pPr>
        <w:keepNext w:val="0"/>
        <w:keepLines w:val="0"/>
        <w:pageBreakBefore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cs="仿宋_GB2312"/>
          <w:b/>
        </w:rPr>
      </w:pPr>
      <w:r>
        <w:rPr>
          <w:rFonts w:hint="eastAsia" w:ascii="Times New Roman" w:hAnsi="Times New Roman" w:eastAsia="方正楷体_GBK"/>
          <w:szCs w:val="32"/>
        </w:rPr>
        <w:t>（五）“三公”经费：</w:t>
      </w:r>
      <w:r>
        <w:rPr>
          <w:rFonts w:hint="eastAsia" w:ascii="Times New Roman" w:hAnsi="Times New Roman"/>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0A9F988A">
      <w:pPr>
        <w:keepNext w:val="0"/>
        <w:keepLines w:val="0"/>
        <w:pageBreakBefore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方正仿宋_GBK"/>
        </w:rPr>
      </w:pPr>
      <w:r>
        <w:rPr>
          <w:rFonts w:hint="eastAsia" w:ascii="Times New Roman" w:hAnsi="Times New Roman" w:eastAsia="方正仿宋_GBK" w:cs="方正仿宋_GBK"/>
        </w:rPr>
        <w:t>部门预算公开联系人：</w:t>
      </w:r>
      <w:r>
        <w:rPr>
          <w:rFonts w:hint="eastAsia" w:ascii="Times New Roman" w:hAnsi="Times New Roman" w:eastAsia="方正仿宋_GBK" w:cs="方正仿宋_GBK"/>
          <w:lang w:eastAsia="zh-CN"/>
        </w:rPr>
        <w:t>李炜镜</w:t>
      </w:r>
      <w:r>
        <w:rPr>
          <w:rFonts w:hint="eastAsia" w:cs="方正仿宋_GBK"/>
          <w:lang w:val="en-US" w:eastAsia="zh-CN"/>
        </w:rPr>
        <w:t xml:space="preserve">  </w:t>
      </w:r>
      <w:bookmarkStart w:id="0" w:name="_GoBack"/>
      <w:bookmarkEnd w:id="0"/>
      <w:r>
        <w:rPr>
          <w:rFonts w:hint="eastAsia" w:ascii="Times New Roman" w:hAnsi="Times New Roman" w:eastAsia="方正仿宋_GBK" w:cs="方正仿宋_GBK"/>
        </w:rPr>
        <w:t>联系方式：</w:t>
      </w:r>
      <w:r>
        <w:rPr>
          <w:rFonts w:hint="eastAsia" w:ascii="Times New Roman" w:hAnsi="Times New Roman" w:eastAsia="方正仿宋_GBK" w:cs="方正仿宋_GBK"/>
          <w:lang w:val="en-US" w:eastAsia="zh-CN"/>
        </w:rPr>
        <w:t>023-68611724</w:t>
      </w:r>
    </w:p>
    <w:p w14:paraId="3DE9F7E6">
      <w:pPr>
        <w:keepNext w:val="0"/>
        <w:keepLines w:val="0"/>
        <w:pageBreakBefore w:val="0"/>
        <w:kinsoku/>
        <w:wordWrap/>
        <w:overflowPunct/>
        <w:topLinePunct w:val="0"/>
        <w:autoSpaceDE/>
        <w:autoSpaceDN/>
        <w:bidi w:val="0"/>
        <w:adjustRightInd w:val="0"/>
        <w:snapToGrid w:val="0"/>
        <w:spacing w:line="594" w:lineRule="exact"/>
        <w:ind w:firstLine="643" w:firstLineChars="200"/>
        <w:textAlignment w:val="auto"/>
        <w:rPr>
          <w:rFonts w:hint="eastAsia" w:ascii="Times New Roman" w:hAnsi="Times New Roman" w:eastAsia="方正仿宋_GBK" w:cs="方正仿宋_GBK"/>
          <w:b/>
        </w:rPr>
      </w:pPr>
    </w:p>
    <w:p w14:paraId="274B521F">
      <w:pPr>
        <w:pStyle w:val="2"/>
        <w:keepNext w:val="0"/>
        <w:keepLines w:val="0"/>
        <w:pageBreakBefore w:val="0"/>
        <w:tabs>
          <w:tab w:val="left" w:pos="1560"/>
        </w:tabs>
        <w:kinsoku/>
        <w:wordWrap/>
        <w:overflowPunct/>
        <w:topLinePunct w:val="0"/>
        <w:autoSpaceDE/>
        <w:autoSpaceDN/>
        <w:bidi w:val="0"/>
        <w:adjustRightInd w:val="0"/>
        <w:snapToGrid w:val="0"/>
        <w:spacing w:line="594" w:lineRule="exact"/>
        <w:ind w:left="0" w:leftChars="0" w:right="0" w:rightChars="0" w:firstLine="64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附表：1.2026年九龙坡区部门财政拨款收支总表</w:t>
      </w:r>
    </w:p>
    <w:p w14:paraId="2C11D068">
      <w:pPr>
        <w:pStyle w:val="2"/>
        <w:keepNext w:val="0"/>
        <w:keepLines w:val="0"/>
        <w:pageBreakBefore w:val="0"/>
        <w:kinsoku/>
        <w:wordWrap/>
        <w:overflowPunct/>
        <w:topLinePunct w:val="0"/>
        <w:autoSpaceDE/>
        <w:autoSpaceDN/>
        <w:bidi w:val="0"/>
        <w:adjustRightInd w:val="0"/>
        <w:snapToGrid w:val="0"/>
        <w:spacing w:line="594" w:lineRule="exact"/>
        <w:ind w:left="0" w:leftChars="0" w:right="0" w:rightChars="0" w:firstLine="1600" w:firstLineChars="500"/>
        <w:jc w:val="left"/>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2</w:t>
      </w:r>
      <w:r>
        <w:rPr>
          <w:rFonts w:hint="eastAsia" w:ascii="Times New Roman" w:hAnsi="Times New Roman" w:eastAsia="方正仿宋_GBK"/>
          <w:spacing w:val="-10"/>
          <w:sz w:val="32"/>
          <w:szCs w:val="32"/>
        </w:rPr>
        <w:t>.2026年九龙坡区一般公共预算财政拨款支出预算表</w:t>
      </w:r>
    </w:p>
    <w:p w14:paraId="1EE5A322">
      <w:pPr>
        <w:pStyle w:val="2"/>
        <w:keepNext w:val="0"/>
        <w:keepLines w:val="0"/>
        <w:pageBreakBefore w:val="0"/>
        <w:kinsoku/>
        <w:wordWrap/>
        <w:overflowPunct/>
        <w:topLinePunct w:val="0"/>
        <w:autoSpaceDE/>
        <w:autoSpaceDN/>
        <w:bidi w:val="0"/>
        <w:adjustRightInd w:val="0"/>
        <w:snapToGrid w:val="0"/>
        <w:spacing w:line="594" w:lineRule="exact"/>
        <w:ind w:left="1600" w:leftChars="500" w:right="0" w:rightChars="0" w:firstLine="0" w:firstLineChars="0"/>
        <w:jc w:val="left"/>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3.2026年九龙坡区一般公共预算财政拨款基本支出预算表</w:t>
      </w:r>
    </w:p>
    <w:p w14:paraId="3EBE317C">
      <w:pPr>
        <w:pStyle w:val="2"/>
        <w:keepNext w:val="0"/>
        <w:keepLines w:val="0"/>
        <w:pageBreakBefore w:val="0"/>
        <w:kinsoku/>
        <w:wordWrap/>
        <w:overflowPunct/>
        <w:topLinePunct w:val="0"/>
        <w:autoSpaceDE/>
        <w:autoSpaceDN/>
        <w:bidi w:val="0"/>
        <w:adjustRightInd w:val="0"/>
        <w:snapToGrid w:val="0"/>
        <w:spacing w:line="594" w:lineRule="exact"/>
        <w:ind w:left="1600" w:leftChars="500" w:right="0" w:rightChars="0" w:firstLine="0" w:firstLineChars="0"/>
        <w:jc w:val="left"/>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4.2026年九龙坡区一般公共预算财政拨款基本支出预算表（政府预算支出经济分类科目）</w:t>
      </w:r>
    </w:p>
    <w:p w14:paraId="68F80233">
      <w:pPr>
        <w:pStyle w:val="2"/>
        <w:keepNext w:val="0"/>
        <w:keepLines w:val="0"/>
        <w:pageBreakBefore w:val="0"/>
        <w:kinsoku/>
        <w:wordWrap/>
        <w:overflowPunct/>
        <w:topLinePunct w:val="0"/>
        <w:autoSpaceDE/>
        <w:autoSpaceDN/>
        <w:bidi w:val="0"/>
        <w:adjustRightInd w:val="0"/>
        <w:snapToGrid w:val="0"/>
        <w:spacing w:line="594" w:lineRule="exact"/>
        <w:ind w:left="1600" w:leftChars="500" w:right="0" w:rightChars="0" w:firstLine="0" w:firstLineChars="0"/>
        <w:jc w:val="left"/>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5.2026年九龙坡区一般公共预算“三公”经费支出表</w:t>
      </w:r>
    </w:p>
    <w:p w14:paraId="72C8D247">
      <w:pPr>
        <w:keepNext w:val="0"/>
        <w:keepLines w:val="0"/>
        <w:pageBreakBefore w:val="0"/>
        <w:kinsoku/>
        <w:wordWrap/>
        <w:overflowPunct/>
        <w:topLinePunct w:val="0"/>
        <w:autoSpaceDE/>
        <w:autoSpaceDN/>
        <w:bidi w:val="0"/>
        <w:adjustRightInd w:val="0"/>
        <w:snapToGrid w:val="0"/>
        <w:spacing w:line="594" w:lineRule="exact"/>
        <w:ind w:firstLine="1600" w:firstLineChars="500"/>
        <w:jc w:val="left"/>
        <w:textAlignment w:val="auto"/>
        <w:rPr>
          <w:rFonts w:hint="eastAsia" w:ascii="Times New Roman" w:hAnsi="Times New Roman"/>
          <w:szCs w:val="32"/>
        </w:rPr>
      </w:pPr>
      <w:r>
        <w:rPr>
          <w:rFonts w:hint="eastAsia" w:ascii="Times New Roman" w:hAnsi="Times New Roman"/>
          <w:szCs w:val="32"/>
        </w:rPr>
        <w:t>6.2026年九龙坡区政府性基金预算支出表</w:t>
      </w:r>
    </w:p>
    <w:p w14:paraId="0A036C47">
      <w:pPr>
        <w:keepNext w:val="0"/>
        <w:keepLines w:val="0"/>
        <w:pageBreakBefore w:val="0"/>
        <w:kinsoku/>
        <w:wordWrap/>
        <w:overflowPunct/>
        <w:topLinePunct w:val="0"/>
        <w:autoSpaceDE/>
        <w:autoSpaceDN/>
        <w:bidi w:val="0"/>
        <w:adjustRightInd w:val="0"/>
        <w:snapToGrid w:val="0"/>
        <w:spacing w:line="594" w:lineRule="exact"/>
        <w:ind w:left="1600" w:leftChars="500"/>
        <w:jc w:val="left"/>
        <w:textAlignment w:val="auto"/>
        <w:rPr>
          <w:rFonts w:hint="eastAsia" w:ascii="Times New Roman" w:hAnsi="Times New Roman"/>
          <w:szCs w:val="32"/>
        </w:rPr>
      </w:pPr>
      <w:r>
        <w:rPr>
          <w:rFonts w:hint="eastAsia" w:ascii="Times New Roman" w:hAnsi="Times New Roman"/>
          <w:szCs w:val="32"/>
        </w:rPr>
        <w:t>7.2026年九龙坡区部门收支总表</w:t>
      </w:r>
    </w:p>
    <w:p w14:paraId="24B09604">
      <w:pPr>
        <w:keepNext w:val="0"/>
        <w:keepLines w:val="0"/>
        <w:pageBreakBefore w:val="0"/>
        <w:kinsoku/>
        <w:wordWrap/>
        <w:overflowPunct/>
        <w:topLinePunct w:val="0"/>
        <w:autoSpaceDE/>
        <w:autoSpaceDN/>
        <w:bidi w:val="0"/>
        <w:adjustRightInd w:val="0"/>
        <w:snapToGrid w:val="0"/>
        <w:spacing w:line="594" w:lineRule="exact"/>
        <w:ind w:left="1600" w:leftChars="500"/>
        <w:jc w:val="left"/>
        <w:textAlignment w:val="auto"/>
        <w:rPr>
          <w:rFonts w:hint="eastAsia" w:ascii="Times New Roman" w:hAnsi="Times New Roman"/>
          <w:szCs w:val="32"/>
        </w:rPr>
      </w:pPr>
      <w:r>
        <w:rPr>
          <w:rFonts w:hint="eastAsia" w:ascii="Times New Roman" w:hAnsi="Times New Roman"/>
          <w:szCs w:val="32"/>
        </w:rPr>
        <w:t>8.2026年九龙坡区部门收入总表</w:t>
      </w:r>
    </w:p>
    <w:p w14:paraId="274F33FC">
      <w:pPr>
        <w:keepNext w:val="0"/>
        <w:keepLines w:val="0"/>
        <w:pageBreakBefore w:val="0"/>
        <w:kinsoku/>
        <w:wordWrap/>
        <w:overflowPunct/>
        <w:topLinePunct w:val="0"/>
        <w:autoSpaceDE/>
        <w:autoSpaceDN/>
        <w:bidi w:val="0"/>
        <w:adjustRightInd w:val="0"/>
        <w:snapToGrid w:val="0"/>
        <w:spacing w:line="594" w:lineRule="exact"/>
        <w:ind w:left="1600" w:leftChars="500"/>
        <w:jc w:val="left"/>
        <w:textAlignment w:val="auto"/>
        <w:rPr>
          <w:rFonts w:hint="eastAsia" w:ascii="Times New Roman" w:hAnsi="Times New Roman"/>
          <w:szCs w:val="32"/>
        </w:rPr>
      </w:pPr>
      <w:r>
        <w:rPr>
          <w:rFonts w:hint="eastAsia" w:ascii="Times New Roman" w:hAnsi="Times New Roman"/>
          <w:szCs w:val="32"/>
        </w:rPr>
        <w:t>9.2026年九龙坡区部门支出总表（功能科目分类到项）</w:t>
      </w:r>
    </w:p>
    <w:p w14:paraId="506AD925">
      <w:pPr>
        <w:keepNext w:val="0"/>
        <w:keepLines w:val="0"/>
        <w:pageBreakBefore w:val="0"/>
        <w:kinsoku/>
        <w:wordWrap/>
        <w:overflowPunct/>
        <w:topLinePunct w:val="0"/>
        <w:autoSpaceDE/>
        <w:autoSpaceDN/>
        <w:bidi w:val="0"/>
        <w:adjustRightInd w:val="0"/>
        <w:snapToGrid w:val="0"/>
        <w:spacing w:line="594" w:lineRule="exact"/>
        <w:ind w:left="1600" w:leftChars="500"/>
        <w:jc w:val="left"/>
        <w:textAlignment w:val="auto"/>
        <w:rPr>
          <w:rFonts w:hint="eastAsia" w:ascii="Times New Roman" w:hAnsi="Times New Roman"/>
          <w:szCs w:val="32"/>
        </w:rPr>
      </w:pPr>
      <w:r>
        <w:rPr>
          <w:rFonts w:hint="eastAsia" w:ascii="Times New Roman" w:hAnsi="Times New Roman"/>
          <w:szCs w:val="32"/>
        </w:rPr>
        <w:t>10.2026年九龙坡区一般公共预算财政拨款项目支出预算表（部门预算支出经济分类科目）</w:t>
      </w:r>
    </w:p>
    <w:p w14:paraId="4BEF6F96">
      <w:pPr>
        <w:keepNext w:val="0"/>
        <w:keepLines w:val="0"/>
        <w:pageBreakBefore w:val="0"/>
        <w:kinsoku/>
        <w:wordWrap/>
        <w:overflowPunct/>
        <w:topLinePunct w:val="0"/>
        <w:autoSpaceDE/>
        <w:autoSpaceDN/>
        <w:bidi w:val="0"/>
        <w:adjustRightInd w:val="0"/>
        <w:snapToGrid w:val="0"/>
        <w:spacing w:line="594" w:lineRule="exact"/>
        <w:ind w:left="1600" w:leftChars="500"/>
        <w:jc w:val="left"/>
        <w:textAlignment w:val="auto"/>
        <w:rPr>
          <w:rFonts w:hint="eastAsia" w:ascii="Times New Roman" w:hAnsi="Times New Roman"/>
          <w:szCs w:val="32"/>
        </w:rPr>
      </w:pPr>
      <w:r>
        <w:rPr>
          <w:rFonts w:hint="eastAsia" w:ascii="Times New Roman" w:hAnsi="Times New Roman"/>
          <w:szCs w:val="32"/>
        </w:rPr>
        <w:t>11.2026年九龙坡区一般公共预算财政拨款项目支出预算表（政府预算支出经济分类科目）</w:t>
      </w:r>
    </w:p>
    <w:p w14:paraId="6356EA13">
      <w:pPr>
        <w:pStyle w:val="2"/>
        <w:keepNext w:val="0"/>
        <w:keepLines w:val="0"/>
        <w:pageBreakBefore w:val="0"/>
        <w:tabs>
          <w:tab w:val="left" w:pos="1560"/>
        </w:tabs>
        <w:kinsoku/>
        <w:wordWrap/>
        <w:overflowPunct/>
        <w:topLinePunct w:val="0"/>
        <w:autoSpaceDE/>
        <w:autoSpaceDN/>
        <w:bidi w:val="0"/>
        <w:adjustRightInd w:val="0"/>
        <w:snapToGrid w:val="0"/>
        <w:spacing w:line="594" w:lineRule="exact"/>
        <w:ind w:left="0" w:leftChars="0" w:right="0" w:rightChars="0" w:firstLine="1600" w:firstLineChars="5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12.2026年九龙坡区政府采购明细表</w:t>
      </w:r>
    </w:p>
    <w:p w14:paraId="61E2CE1A">
      <w:pPr>
        <w:keepNext w:val="0"/>
        <w:keepLines w:val="0"/>
        <w:pageBreakBefore w:val="0"/>
        <w:kinsoku/>
        <w:wordWrap/>
        <w:overflowPunct/>
        <w:topLinePunct w:val="0"/>
        <w:autoSpaceDE/>
        <w:autoSpaceDN/>
        <w:bidi w:val="0"/>
        <w:adjustRightInd w:val="0"/>
        <w:snapToGrid w:val="0"/>
        <w:spacing w:line="594" w:lineRule="exact"/>
        <w:ind w:left="1600" w:leftChars="500" w:firstLine="0" w:firstLineChars="0"/>
        <w:textAlignment w:val="auto"/>
        <w:rPr>
          <w:rFonts w:hint="eastAsia"/>
          <w:szCs w:val="32"/>
        </w:rPr>
      </w:pPr>
      <w:r>
        <w:rPr>
          <w:rFonts w:hint="eastAsia" w:ascii="Times New Roman" w:hAnsi="Times New Roman"/>
          <w:szCs w:val="32"/>
        </w:rPr>
        <w:t>13.2026年九龙坡</w:t>
      </w:r>
      <w:r>
        <w:rPr>
          <w:rFonts w:hint="eastAsia" w:ascii="Times New Roman" w:hAnsi="Times New Roman"/>
          <w:szCs w:val="32"/>
          <w:lang w:eastAsia="zh-CN"/>
        </w:rPr>
        <w:t>区石桥铺街道办事处</w:t>
      </w:r>
      <w:r>
        <w:rPr>
          <w:rFonts w:hint="eastAsia" w:ascii="Times New Roman" w:hAnsi="Times New Roman"/>
          <w:szCs w:val="32"/>
        </w:rPr>
        <w:t>项目绩效目标表</w:t>
      </w:r>
    </w:p>
    <w:p w14:paraId="373F6BC1">
      <w:pPr>
        <w:overflowPunct w:val="0"/>
        <w:autoSpaceDE w:val="0"/>
        <w:autoSpaceDN w:val="0"/>
        <w:adjustRightInd w:val="0"/>
        <w:snapToGrid w:val="0"/>
        <w:spacing w:line="200" w:lineRule="exact"/>
        <w:rPr>
          <w:rFonts w:hint="eastAsia"/>
        </w:rPr>
      </w:pPr>
    </w:p>
    <w:p w14:paraId="3BFB77BE">
      <w:pPr>
        <w:overflowPunct w:val="0"/>
        <w:autoSpaceDE w:val="0"/>
        <w:autoSpaceDN w:val="0"/>
        <w:adjustRightInd w:val="0"/>
        <w:snapToGrid w:val="0"/>
        <w:spacing w:line="200" w:lineRule="exact"/>
        <w:ind w:firstLine="640" w:firstLineChars="200"/>
        <w:rPr>
          <w:rFonts w:hint="eastAsia"/>
        </w:rPr>
      </w:pPr>
    </w:p>
    <w:p w14:paraId="34C1337B">
      <w:pPr>
        <w:overflowPunct w:val="0"/>
        <w:autoSpaceDE w:val="0"/>
        <w:autoSpaceDN w:val="0"/>
        <w:adjustRightInd w:val="0"/>
        <w:snapToGrid w:val="0"/>
        <w:spacing w:line="200" w:lineRule="exact"/>
        <w:ind w:firstLine="640" w:firstLineChars="200"/>
        <w:rPr>
          <w:rFonts w:hint="eastAsia"/>
        </w:rPr>
      </w:pPr>
    </w:p>
    <w:p w14:paraId="3758913D">
      <w:pPr>
        <w:overflowPunct w:val="0"/>
        <w:autoSpaceDE w:val="0"/>
        <w:autoSpaceDN w:val="0"/>
        <w:adjustRightInd w:val="0"/>
        <w:snapToGrid w:val="0"/>
        <w:spacing w:line="200" w:lineRule="exact"/>
        <w:ind w:firstLine="640" w:firstLineChars="200"/>
        <w:rPr>
          <w:rFonts w:hint="eastAsia"/>
        </w:rPr>
      </w:pPr>
    </w:p>
    <w:p w14:paraId="7F67AAAF"/>
    <w:p w14:paraId="7F080CBF"/>
    <w:p w14:paraId="0BCB030C"/>
    <w:p w14:paraId="167D66A4">
      <w:pPr>
        <w:rPr>
          <w:rFonts w:hint="eastAsia"/>
        </w:rPr>
      </w:pPr>
      <w:r>
        <w:rPr>
          <w:rFonts w:hint="eastAsia"/>
        </w:rPr>
        <w:br w:type="page"/>
      </w:r>
    </w:p>
    <w:p w14:paraId="1329ED73">
      <w:r>
        <w:rPr>
          <w:rFonts w:hint="eastAsia" w:ascii="方正黑体_GBK" w:hAnsi="方正黑体_GBK" w:eastAsia="方正黑体_GBK" w:cs="方正黑体_GBK"/>
        </w:rPr>
        <w:t>附件</w:t>
      </w:r>
      <w:r>
        <w:rPr>
          <w:rFonts w:hint="eastAsia"/>
        </w:rPr>
        <w:t>1</w:t>
      </w:r>
    </w:p>
    <w:tbl>
      <w:tblPr>
        <w:tblStyle w:val="5"/>
        <w:tblW w:w="5438" w:type="pct"/>
        <w:jc w:val="center"/>
        <w:tblLayout w:type="fixed"/>
        <w:tblCellMar>
          <w:top w:w="0" w:type="dxa"/>
          <w:left w:w="108" w:type="dxa"/>
          <w:bottom w:w="0" w:type="dxa"/>
          <w:right w:w="108" w:type="dxa"/>
        </w:tblCellMar>
      </w:tblPr>
      <w:tblGrid>
        <w:gridCol w:w="1758"/>
        <w:gridCol w:w="1110"/>
        <w:gridCol w:w="2355"/>
        <w:gridCol w:w="1080"/>
        <w:gridCol w:w="1211"/>
        <w:gridCol w:w="518"/>
        <w:gridCol w:w="649"/>
        <w:gridCol w:w="1359"/>
      </w:tblGrid>
      <w:tr w14:paraId="449F4A2D">
        <w:tblPrEx>
          <w:tblCellMar>
            <w:top w:w="0" w:type="dxa"/>
            <w:left w:w="108" w:type="dxa"/>
            <w:bottom w:w="0" w:type="dxa"/>
            <w:right w:w="108" w:type="dxa"/>
          </w:tblCellMar>
        </w:tblPrEx>
        <w:trPr>
          <w:trHeight w:val="0" w:hRule="atLeast"/>
          <w:jc w:val="center"/>
        </w:trPr>
        <w:tc>
          <w:tcPr>
            <w:tcW w:w="5000" w:type="pct"/>
            <w:gridSpan w:val="8"/>
            <w:tcBorders>
              <w:top w:val="nil"/>
              <w:left w:val="nil"/>
              <w:bottom w:val="nil"/>
              <w:right w:val="nil"/>
            </w:tcBorders>
            <w:shd w:val="clear" w:color="auto" w:fill="auto"/>
            <w:vAlign w:val="center"/>
          </w:tcPr>
          <w:p w14:paraId="4CDB6431">
            <w:pPr>
              <w:widowControl/>
              <w:snapToGrid w:val="0"/>
              <w:jc w:val="center"/>
              <w:rPr>
                <w:rFonts w:ascii="方正小标宋_GBK" w:hAnsi="宋体" w:eastAsia="方正小标宋_GBK" w:cs="宋体"/>
                <w:color w:val="000000"/>
                <w:kern w:val="0"/>
                <w:sz w:val="34"/>
                <w:szCs w:val="34"/>
              </w:rPr>
            </w:pPr>
            <w:r>
              <w:rPr>
                <w:rFonts w:hint="eastAsia" w:ascii="方正小标宋_GBK" w:hAnsi="宋体" w:eastAsia="方正小标宋_GBK" w:cs="宋体"/>
                <w:color w:val="000000"/>
                <w:kern w:val="0"/>
                <w:sz w:val="34"/>
                <w:szCs w:val="34"/>
              </w:rPr>
              <w:t>重庆市九龙坡区人民政府石桥铺街道办事处财政拨款收支总表</w:t>
            </w:r>
          </w:p>
        </w:tc>
      </w:tr>
      <w:tr w14:paraId="7F2CE8E9">
        <w:tblPrEx>
          <w:tblCellMar>
            <w:top w:w="0" w:type="dxa"/>
            <w:left w:w="108" w:type="dxa"/>
            <w:bottom w:w="0" w:type="dxa"/>
            <w:right w:w="108" w:type="dxa"/>
          </w:tblCellMar>
        </w:tblPrEx>
        <w:trPr>
          <w:trHeight w:val="0" w:hRule="atLeast"/>
          <w:jc w:val="center"/>
        </w:trPr>
        <w:tc>
          <w:tcPr>
            <w:tcW w:w="875" w:type="pct"/>
            <w:tcBorders>
              <w:top w:val="nil"/>
              <w:left w:val="nil"/>
              <w:bottom w:val="nil"/>
              <w:right w:val="nil"/>
            </w:tcBorders>
            <w:shd w:val="clear" w:color="auto" w:fill="auto"/>
            <w:vAlign w:val="center"/>
          </w:tcPr>
          <w:p w14:paraId="6CE3CD84">
            <w:pPr>
              <w:widowControl/>
              <w:snapToGrid w:val="0"/>
              <w:jc w:val="left"/>
              <w:rPr>
                <w:rFonts w:ascii="宋体" w:hAnsi="宋体" w:eastAsia="宋体" w:cs="宋体"/>
                <w:color w:val="000000"/>
                <w:kern w:val="0"/>
                <w:sz w:val="22"/>
                <w:szCs w:val="22"/>
              </w:rPr>
            </w:pPr>
          </w:p>
        </w:tc>
        <w:tc>
          <w:tcPr>
            <w:tcW w:w="552" w:type="pct"/>
            <w:tcBorders>
              <w:top w:val="nil"/>
              <w:left w:val="nil"/>
              <w:bottom w:val="nil"/>
              <w:right w:val="nil"/>
            </w:tcBorders>
            <w:shd w:val="clear" w:color="auto" w:fill="auto"/>
            <w:noWrap/>
            <w:vAlign w:val="center"/>
          </w:tcPr>
          <w:p w14:paraId="2D2BEEEC">
            <w:pPr>
              <w:widowControl/>
              <w:snapToGrid w:val="0"/>
              <w:jc w:val="left"/>
              <w:rPr>
                <w:rFonts w:ascii="宋体" w:hAnsi="宋体" w:eastAsia="宋体" w:cs="宋体"/>
                <w:color w:val="000000"/>
                <w:kern w:val="0"/>
                <w:sz w:val="22"/>
                <w:szCs w:val="22"/>
              </w:rPr>
            </w:pPr>
          </w:p>
        </w:tc>
        <w:tc>
          <w:tcPr>
            <w:tcW w:w="1710" w:type="pct"/>
            <w:gridSpan w:val="2"/>
            <w:tcBorders>
              <w:top w:val="nil"/>
              <w:left w:val="nil"/>
              <w:bottom w:val="nil"/>
              <w:right w:val="nil"/>
            </w:tcBorders>
            <w:shd w:val="clear" w:color="auto" w:fill="auto"/>
            <w:vAlign w:val="center"/>
          </w:tcPr>
          <w:p w14:paraId="1D793612">
            <w:pPr>
              <w:widowControl/>
              <w:snapToGrid w:val="0"/>
              <w:jc w:val="left"/>
              <w:rPr>
                <w:rFonts w:ascii="宋体" w:hAnsi="宋体" w:eastAsia="宋体" w:cs="宋体"/>
                <w:color w:val="000000"/>
                <w:kern w:val="0"/>
                <w:sz w:val="22"/>
                <w:szCs w:val="22"/>
              </w:rPr>
            </w:pPr>
          </w:p>
        </w:tc>
        <w:tc>
          <w:tcPr>
            <w:tcW w:w="603" w:type="pct"/>
            <w:tcBorders>
              <w:top w:val="nil"/>
              <w:left w:val="nil"/>
              <w:bottom w:val="nil"/>
              <w:right w:val="nil"/>
            </w:tcBorders>
            <w:shd w:val="clear" w:color="auto" w:fill="auto"/>
            <w:noWrap/>
            <w:vAlign w:val="center"/>
          </w:tcPr>
          <w:p w14:paraId="305A0F54">
            <w:pPr>
              <w:widowControl/>
              <w:snapToGrid w:val="0"/>
              <w:jc w:val="left"/>
              <w:rPr>
                <w:rFonts w:ascii="宋体" w:hAnsi="宋体" w:eastAsia="宋体" w:cs="宋体"/>
                <w:color w:val="000000"/>
                <w:kern w:val="0"/>
                <w:sz w:val="22"/>
                <w:szCs w:val="22"/>
              </w:rPr>
            </w:pPr>
          </w:p>
        </w:tc>
        <w:tc>
          <w:tcPr>
            <w:tcW w:w="257" w:type="pct"/>
            <w:tcBorders>
              <w:top w:val="nil"/>
              <w:left w:val="nil"/>
              <w:bottom w:val="nil"/>
              <w:right w:val="nil"/>
            </w:tcBorders>
            <w:shd w:val="clear" w:color="auto" w:fill="auto"/>
            <w:noWrap/>
            <w:vAlign w:val="center"/>
          </w:tcPr>
          <w:p w14:paraId="08AD3F06">
            <w:pPr>
              <w:widowControl/>
              <w:snapToGrid w:val="0"/>
              <w:jc w:val="left"/>
              <w:rPr>
                <w:rFonts w:ascii="宋体" w:hAnsi="宋体" w:eastAsia="宋体" w:cs="宋体"/>
                <w:color w:val="000000"/>
                <w:kern w:val="0"/>
                <w:sz w:val="22"/>
                <w:szCs w:val="22"/>
              </w:rPr>
            </w:pPr>
          </w:p>
        </w:tc>
        <w:tc>
          <w:tcPr>
            <w:tcW w:w="1000" w:type="pct"/>
            <w:gridSpan w:val="2"/>
            <w:tcBorders>
              <w:top w:val="nil"/>
              <w:left w:val="nil"/>
              <w:bottom w:val="nil"/>
              <w:right w:val="nil"/>
            </w:tcBorders>
            <w:shd w:val="clear" w:color="auto" w:fill="auto"/>
            <w:noWrap/>
            <w:vAlign w:val="center"/>
          </w:tcPr>
          <w:p w14:paraId="296D5F88">
            <w:pPr>
              <w:widowControl/>
              <w:snapToGrid w:val="0"/>
              <w:ind w:right="220"/>
              <w:jc w:val="right"/>
              <w:rPr>
                <w:rFonts w:ascii="方正楷体_GBK" w:hAnsi="宋体" w:eastAsia="方正楷体_GBK" w:cs="宋体"/>
                <w:color w:val="000000"/>
                <w:kern w:val="0"/>
                <w:sz w:val="22"/>
                <w:szCs w:val="22"/>
              </w:rPr>
            </w:pPr>
            <w:r>
              <w:rPr>
                <w:rFonts w:hint="eastAsia" w:ascii="方正楷体_GBK" w:hAnsi="宋体" w:eastAsia="方正楷体_GBK" w:cs="宋体"/>
                <w:color w:val="000000"/>
                <w:kern w:val="0"/>
                <w:sz w:val="22"/>
                <w:szCs w:val="22"/>
              </w:rPr>
              <w:t>单位：万元</w:t>
            </w:r>
          </w:p>
        </w:tc>
      </w:tr>
      <w:tr w14:paraId="5B7A77F7">
        <w:tblPrEx>
          <w:tblCellMar>
            <w:top w:w="0" w:type="dxa"/>
            <w:left w:w="108" w:type="dxa"/>
            <w:bottom w:w="0" w:type="dxa"/>
            <w:right w:w="108" w:type="dxa"/>
          </w:tblCellMar>
        </w:tblPrEx>
        <w:trPr>
          <w:trHeight w:val="0" w:hRule="atLeast"/>
          <w:jc w:val="center"/>
        </w:trPr>
        <w:tc>
          <w:tcPr>
            <w:tcW w:w="142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D3C81B">
            <w:pPr>
              <w:keepNext w:val="0"/>
              <w:keepLines w:val="0"/>
              <w:widowControl/>
              <w:suppressLineNumbers w:val="0"/>
              <w:snapToGrid w:val="0"/>
              <w:jc w:val="center"/>
              <w:textAlignment w:val="center"/>
              <w:rPr>
                <w:rFonts w:ascii="方正黑体_GBK" w:hAnsi="宋体" w:eastAsia="方正黑体_GBK" w:cs="宋体"/>
                <w:color w:val="000000"/>
                <w:kern w:val="0"/>
                <w:sz w:val="28"/>
                <w:szCs w:val="28"/>
              </w:rPr>
            </w:pPr>
            <w:r>
              <w:rPr>
                <w:rFonts w:hint="eastAsia" w:ascii="方正黑体_GBK" w:hAnsi="方正黑体_GBK" w:eastAsia="方正黑体_GBK" w:cs="方正黑体_GBK"/>
                <w:i w:val="0"/>
                <w:iCs w:val="0"/>
                <w:color w:val="000000"/>
                <w:kern w:val="0"/>
                <w:sz w:val="28"/>
                <w:szCs w:val="28"/>
                <w:u w:val="none"/>
                <w:lang w:val="en-US" w:eastAsia="zh-CN" w:bidi="ar"/>
              </w:rPr>
              <w:t>收入</w:t>
            </w:r>
          </w:p>
        </w:tc>
        <w:tc>
          <w:tcPr>
            <w:tcW w:w="3571" w:type="pct"/>
            <w:gridSpan w:val="6"/>
            <w:tcBorders>
              <w:top w:val="single" w:color="000000" w:sz="4" w:space="0"/>
              <w:left w:val="nil"/>
              <w:bottom w:val="single" w:color="000000" w:sz="4" w:space="0"/>
              <w:right w:val="single" w:color="000000" w:sz="4" w:space="0"/>
            </w:tcBorders>
            <w:shd w:val="clear" w:color="auto" w:fill="auto"/>
            <w:vAlign w:val="center"/>
          </w:tcPr>
          <w:p w14:paraId="159CFC65">
            <w:pPr>
              <w:keepNext w:val="0"/>
              <w:keepLines w:val="0"/>
              <w:widowControl/>
              <w:suppressLineNumbers w:val="0"/>
              <w:snapToGrid w:val="0"/>
              <w:jc w:val="center"/>
              <w:textAlignment w:val="center"/>
              <w:rPr>
                <w:rFonts w:ascii="方正黑体_GBK" w:hAnsi="宋体" w:eastAsia="方正黑体_GBK" w:cs="宋体"/>
                <w:color w:val="000000"/>
                <w:kern w:val="0"/>
                <w:sz w:val="28"/>
                <w:szCs w:val="28"/>
              </w:rPr>
            </w:pPr>
            <w:r>
              <w:rPr>
                <w:rFonts w:hint="eastAsia" w:ascii="方正黑体_GBK" w:hAnsi="方正黑体_GBK" w:eastAsia="方正黑体_GBK" w:cs="方正黑体_GBK"/>
                <w:i w:val="0"/>
                <w:iCs w:val="0"/>
                <w:color w:val="000000"/>
                <w:kern w:val="0"/>
                <w:sz w:val="28"/>
                <w:szCs w:val="28"/>
                <w:u w:val="none"/>
                <w:lang w:val="en-US" w:eastAsia="zh-CN" w:bidi="ar"/>
              </w:rPr>
              <w:t>支出</w:t>
            </w:r>
          </w:p>
        </w:tc>
      </w:tr>
      <w:tr w14:paraId="370A0BF7">
        <w:tblPrEx>
          <w:tblCellMar>
            <w:top w:w="0" w:type="dxa"/>
            <w:left w:w="108" w:type="dxa"/>
            <w:bottom w:w="0" w:type="dxa"/>
            <w:right w:w="108" w:type="dxa"/>
          </w:tblCellMar>
        </w:tblPrEx>
        <w:trPr>
          <w:trHeight w:val="0" w:hRule="atLeast"/>
          <w:jc w:val="center"/>
        </w:trPr>
        <w:tc>
          <w:tcPr>
            <w:tcW w:w="875" w:type="pct"/>
            <w:tcBorders>
              <w:top w:val="nil"/>
              <w:left w:val="single" w:color="000000" w:sz="4" w:space="0"/>
              <w:bottom w:val="single" w:color="000000" w:sz="4" w:space="0"/>
              <w:right w:val="single" w:color="000000" w:sz="4" w:space="0"/>
            </w:tcBorders>
            <w:shd w:val="clear" w:color="auto" w:fill="auto"/>
            <w:vAlign w:val="center"/>
          </w:tcPr>
          <w:p w14:paraId="16820BEA">
            <w:pPr>
              <w:keepNext w:val="0"/>
              <w:keepLines w:val="0"/>
              <w:widowControl/>
              <w:suppressLineNumbers w:val="0"/>
              <w:snapToGrid w:val="0"/>
              <w:jc w:val="center"/>
              <w:textAlignment w:val="center"/>
              <w:rPr>
                <w:rFonts w:ascii="方正黑体_GBK" w:hAnsi="宋体" w:eastAsia="方正黑体_GBK" w:cs="宋体"/>
                <w:color w:val="000000"/>
                <w:kern w:val="0"/>
                <w:sz w:val="24"/>
                <w:szCs w:val="24"/>
              </w:rPr>
            </w:pPr>
            <w:r>
              <w:rPr>
                <w:rFonts w:hint="eastAsia" w:ascii="方正黑体_GBK" w:hAnsi="方正黑体_GBK" w:eastAsia="方正黑体_GBK" w:cs="方正黑体_GBK"/>
                <w:i w:val="0"/>
                <w:iCs w:val="0"/>
                <w:color w:val="000000"/>
                <w:kern w:val="0"/>
                <w:sz w:val="28"/>
                <w:szCs w:val="28"/>
                <w:u w:val="none"/>
                <w:lang w:val="en-US" w:eastAsia="zh-CN" w:bidi="ar"/>
              </w:rPr>
              <w:t>项目</w:t>
            </w:r>
          </w:p>
        </w:tc>
        <w:tc>
          <w:tcPr>
            <w:tcW w:w="552" w:type="pct"/>
            <w:tcBorders>
              <w:top w:val="nil"/>
              <w:left w:val="nil"/>
              <w:bottom w:val="single" w:color="000000" w:sz="4" w:space="0"/>
              <w:right w:val="single" w:color="000000" w:sz="4" w:space="0"/>
            </w:tcBorders>
            <w:shd w:val="clear" w:color="auto" w:fill="auto"/>
            <w:noWrap/>
            <w:vAlign w:val="center"/>
          </w:tcPr>
          <w:p w14:paraId="72A0DC1F">
            <w:pPr>
              <w:keepNext w:val="0"/>
              <w:keepLines w:val="0"/>
              <w:widowControl/>
              <w:suppressLineNumbers w:val="0"/>
              <w:snapToGrid w:val="0"/>
              <w:jc w:val="center"/>
              <w:textAlignment w:val="center"/>
              <w:rPr>
                <w:rFonts w:ascii="方正黑体_GBK" w:hAnsi="宋体" w:eastAsia="方正黑体_GBK" w:cs="宋体"/>
                <w:color w:val="000000"/>
                <w:kern w:val="0"/>
                <w:sz w:val="24"/>
                <w:szCs w:val="24"/>
              </w:rPr>
            </w:pPr>
            <w:r>
              <w:rPr>
                <w:rFonts w:hint="eastAsia" w:ascii="方正黑体_GBK" w:hAnsi="方正黑体_GBK" w:eastAsia="方正黑体_GBK" w:cs="方正黑体_GBK"/>
                <w:i w:val="0"/>
                <w:iCs w:val="0"/>
                <w:color w:val="000000"/>
                <w:kern w:val="0"/>
                <w:sz w:val="28"/>
                <w:szCs w:val="28"/>
                <w:u w:val="none"/>
                <w:lang w:val="en-US" w:eastAsia="zh-CN" w:bidi="ar"/>
              </w:rPr>
              <w:t>预算数</w:t>
            </w:r>
          </w:p>
        </w:tc>
        <w:tc>
          <w:tcPr>
            <w:tcW w:w="1172" w:type="pct"/>
            <w:tcBorders>
              <w:top w:val="nil"/>
              <w:left w:val="nil"/>
              <w:bottom w:val="single" w:color="000000" w:sz="4" w:space="0"/>
              <w:right w:val="single" w:color="000000" w:sz="4" w:space="0"/>
            </w:tcBorders>
            <w:shd w:val="clear" w:color="auto" w:fill="auto"/>
            <w:vAlign w:val="center"/>
          </w:tcPr>
          <w:p w14:paraId="123CB35B">
            <w:pPr>
              <w:keepNext w:val="0"/>
              <w:keepLines w:val="0"/>
              <w:widowControl/>
              <w:suppressLineNumbers w:val="0"/>
              <w:snapToGrid w:val="0"/>
              <w:jc w:val="center"/>
              <w:textAlignment w:val="center"/>
              <w:rPr>
                <w:rFonts w:ascii="方正黑体_GBK" w:hAnsi="宋体" w:eastAsia="方正黑体_GBK" w:cs="宋体"/>
                <w:color w:val="000000"/>
                <w:kern w:val="0"/>
                <w:sz w:val="24"/>
                <w:szCs w:val="24"/>
              </w:rPr>
            </w:pPr>
            <w:r>
              <w:rPr>
                <w:rFonts w:hint="eastAsia" w:ascii="方正黑体_GBK" w:hAnsi="方正黑体_GBK" w:eastAsia="方正黑体_GBK" w:cs="方正黑体_GBK"/>
                <w:i w:val="0"/>
                <w:iCs w:val="0"/>
                <w:color w:val="000000"/>
                <w:kern w:val="0"/>
                <w:sz w:val="28"/>
                <w:szCs w:val="28"/>
                <w:u w:val="none"/>
                <w:lang w:val="en-US" w:eastAsia="zh-CN" w:bidi="ar"/>
              </w:rPr>
              <w:t>项目</w:t>
            </w:r>
          </w:p>
        </w:tc>
        <w:tc>
          <w:tcPr>
            <w:tcW w:w="537" w:type="pct"/>
            <w:tcBorders>
              <w:top w:val="nil"/>
              <w:left w:val="nil"/>
              <w:bottom w:val="single" w:color="000000" w:sz="4" w:space="0"/>
              <w:right w:val="single" w:color="000000" w:sz="4" w:space="0"/>
            </w:tcBorders>
            <w:shd w:val="clear" w:color="auto" w:fill="auto"/>
            <w:vAlign w:val="center"/>
          </w:tcPr>
          <w:p w14:paraId="0B36BB42">
            <w:pPr>
              <w:keepNext w:val="0"/>
              <w:keepLines w:val="0"/>
              <w:widowControl/>
              <w:suppressLineNumbers w:val="0"/>
              <w:snapToGrid w:val="0"/>
              <w:jc w:val="center"/>
              <w:textAlignment w:val="center"/>
            </w:pPr>
            <w:r>
              <w:rPr>
                <w:rFonts w:hint="eastAsia" w:ascii="方正黑体_GBK" w:hAnsi="方正黑体_GBK" w:eastAsia="方正黑体_GBK" w:cs="方正黑体_GBK"/>
                <w:i w:val="0"/>
                <w:iCs w:val="0"/>
                <w:color w:val="000000"/>
                <w:kern w:val="0"/>
                <w:sz w:val="28"/>
                <w:szCs w:val="28"/>
                <w:u w:val="none"/>
                <w:lang w:val="en-US" w:eastAsia="zh-CN" w:bidi="ar"/>
              </w:rPr>
              <w:t>合计</w:t>
            </w:r>
          </w:p>
        </w:tc>
        <w:tc>
          <w:tcPr>
            <w:tcW w:w="603" w:type="pct"/>
            <w:tcBorders>
              <w:top w:val="nil"/>
              <w:left w:val="nil"/>
              <w:bottom w:val="single" w:color="000000" w:sz="4" w:space="0"/>
              <w:right w:val="single" w:color="000000" w:sz="4" w:space="0"/>
            </w:tcBorders>
            <w:shd w:val="clear" w:color="auto" w:fill="auto"/>
            <w:noWrap/>
            <w:vAlign w:val="center"/>
          </w:tcPr>
          <w:p w14:paraId="663B8555">
            <w:pPr>
              <w:keepNext w:val="0"/>
              <w:keepLines w:val="0"/>
              <w:widowControl/>
              <w:suppressLineNumbers w:val="0"/>
              <w:snapToGrid w:val="0"/>
              <w:jc w:val="center"/>
              <w:textAlignment w:val="center"/>
              <w:rPr>
                <w:rFonts w:ascii="方正黑体_GBK" w:hAnsi="宋体" w:eastAsia="方正黑体_GBK" w:cs="宋体"/>
                <w:color w:val="000000"/>
                <w:kern w:val="0"/>
                <w:sz w:val="24"/>
                <w:szCs w:val="24"/>
              </w:rPr>
            </w:pPr>
            <w:r>
              <w:rPr>
                <w:rFonts w:hint="eastAsia" w:ascii="方正黑体_GBK" w:hAnsi="方正黑体_GBK" w:eastAsia="方正黑体_GBK" w:cs="方正黑体_GBK"/>
                <w:i w:val="0"/>
                <w:iCs w:val="0"/>
                <w:color w:val="000000"/>
                <w:kern w:val="0"/>
                <w:sz w:val="28"/>
                <w:szCs w:val="28"/>
                <w:u w:val="none"/>
                <w:lang w:val="en-US" w:eastAsia="zh-CN" w:bidi="ar"/>
              </w:rPr>
              <w:t>一般公共预算</w:t>
            </w:r>
          </w:p>
        </w:tc>
        <w:tc>
          <w:tcPr>
            <w:tcW w:w="581" w:type="pct"/>
            <w:gridSpan w:val="2"/>
            <w:tcBorders>
              <w:top w:val="nil"/>
              <w:left w:val="nil"/>
              <w:bottom w:val="single" w:color="000000" w:sz="4" w:space="0"/>
              <w:right w:val="single" w:color="000000" w:sz="4" w:space="0"/>
            </w:tcBorders>
            <w:shd w:val="clear" w:color="auto" w:fill="auto"/>
            <w:vAlign w:val="center"/>
          </w:tcPr>
          <w:p w14:paraId="12FB9E25">
            <w:pPr>
              <w:keepNext w:val="0"/>
              <w:keepLines w:val="0"/>
              <w:widowControl/>
              <w:suppressLineNumbers w:val="0"/>
              <w:snapToGrid w:val="0"/>
              <w:jc w:val="center"/>
              <w:textAlignment w:val="center"/>
              <w:rPr>
                <w:rFonts w:ascii="方正黑体_GBK" w:hAnsi="宋体" w:eastAsia="方正黑体_GBK" w:cs="宋体"/>
                <w:color w:val="000000"/>
                <w:kern w:val="0"/>
                <w:sz w:val="24"/>
                <w:szCs w:val="24"/>
              </w:rPr>
            </w:pPr>
            <w:r>
              <w:rPr>
                <w:rFonts w:hint="eastAsia" w:ascii="方正黑体_GBK" w:hAnsi="方正黑体_GBK" w:eastAsia="方正黑体_GBK" w:cs="方正黑体_GBK"/>
                <w:i w:val="0"/>
                <w:iCs w:val="0"/>
                <w:color w:val="000000"/>
                <w:kern w:val="0"/>
                <w:sz w:val="28"/>
                <w:szCs w:val="28"/>
                <w:u w:val="none"/>
                <w:lang w:val="en-US" w:eastAsia="zh-CN" w:bidi="ar"/>
              </w:rPr>
              <w:t>政府性基金预算</w:t>
            </w:r>
          </w:p>
        </w:tc>
        <w:tc>
          <w:tcPr>
            <w:tcW w:w="676" w:type="pct"/>
            <w:tcBorders>
              <w:top w:val="nil"/>
              <w:left w:val="nil"/>
              <w:bottom w:val="single" w:color="000000" w:sz="4" w:space="0"/>
              <w:right w:val="single" w:color="000000" w:sz="4" w:space="0"/>
            </w:tcBorders>
            <w:shd w:val="clear" w:color="auto" w:fill="auto"/>
            <w:vAlign w:val="center"/>
          </w:tcPr>
          <w:p w14:paraId="0D31C751">
            <w:pPr>
              <w:keepNext w:val="0"/>
              <w:keepLines w:val="0"/>
              <w:widowControl/>
              <w:suppressLineNumbers w:val="0"/>
              <w:snapToGrid w:val="0"/>
              <w:jc w:val="center"/>
              <w:textAlignment w:val="center"/>
              <w:rPr>
                <w:rFonts w:ascii="方正黑体_GBK" w:hAnsi="宋体" w:eastAsia="方正黑体_GBK" w:cs="宋体"/>
                <w:color w:val="000000"/>
                <w:kern w:val="0"/>
                <w:sz w:val="24"/>
                <w:szCs w:val="24"/>
              </w:rPr>
            </w:pPr>
            <w:r>
              <w:rPr>
                <w:rFonts w:hint="eastAsia" w:ascii="方正黑体_GBK" w:hAnsi="方正黑体_GBK" w:eastAsia="方正黑体_GBK" w:cs="方正黑体_GBK"/>
                <w:i w:val="0"/>
                <w:iCs w:val="0"/>
                <w:color w:val="000000"/>
                <w:kern w:val="0"/>
                <w:sz w:val="28"/>
                <w:szCs w:val="28"/>
                <w:u w:val="none"/>
                <w:lang w:val="en-US" w:eastAsia="zh-CN" w:bidi="ar"/>
              </w:rPr>
              <w:t>国有资本经营预算</w:t>
            </w:r>
          </w:p>
        </w:tc>
      </w:tr>
      <w:tr w14:paraId="6346D059">
        <w:tblPrEx>
          <w:tblCellMar>
            <w:top w:w="0" w:type="dxa"/>
            <w:left w:w="108" w:type="dxa"/>
            <w:bottom w:w="0" w:type="dxa"/>
            <w:right w:w="108" w:type="dxa"/>
          </w:tblCellMar>
        </w:tblPrEx>
        <w:trPr>
          <w:trHeight w:val="0" w:hRule="atLeast"/>
          <w:jc w:val="center"/>
        </w:trPr>
        <w:tc>
          <w:tcPr>
            <w:tcW w:w="875" w:type="pct"/>
            <w:tcBorders>
              <w:top w:val="nil"/>
              <w:left w:val="single" w:color="000000" w:sz="4" w:space="0"/>
              <w:bottom w:val="single" w:color="000000" w:sz="4" w:space="0"/>
              <w:right w:val="single" w:color="000000" w:sz="4" w:space="0"/>
            </w:tcBorders>
            <w:shd w:val="clear" w:color="auto" w:fill="auto"/>
            <w:vAlign w:val="center"/>
          </w:tcPr>
          <w:p w14:paraId="6246160C">
            <w:pPr>
              <w:keepNext w:val="0"/>
              <w:keepLines w:val="0"/>
              <w:widowControl/>
              <w:suppressLineNumbers w:val="0"/>
              <w:snapToGrid w:val="0"/>
              <w:jc w:val="center"/>
              <w:textAlignment w:val="center"/>
              <w:rPr>
                <w:rFonts w:ascii="方正仿宋_GBK" w:hAnsi="宋体" w:cs="宋体"/>
                <w:b/>
                <w:bCs/>
                <w:color w:val="000000"/>
                <w:kern w:val="0"/>
                <w:sz w:val="24"/>
                <w:szCs w:val="24"/>
              </w:rPr>
            </w:pPr>
            <w:r>
              <w:rPr>
                <w:rFonts w:hint="eastAsia" w:ascii="方正仿宋_GBK" w:hAnsi="方正仿宋_GBK" w:eastAsia="方正仿宋_GBK" w:cs="方正仿宋_GBK"/>
                <w:b/>
                <w:bCs/>
                <w:i w:val="0"/>
                <w:iCs w:val="0"/>
                <w:color w:val="000000"/>
                <w:kern w:val="0"/>
                <w:sz w:val="24"/>
                <w:szCs w:val="24"/>
                <w:u w:val="none"/>
                <w:lang w:val="en-US" w:eastAsia="zh-CN" w:bidi="ar"/>
              </w:rPr>
              <w:t>一、本年收入</w:t>
            </w:r>
          </w:p>
        </w:tc>
        <w:tc>
          <w:tcPr>
            <w:tcW w:w="552" w:type="pct"/>
            <w:tcBorders>
              <w:top w:val="nil"/>
              <w:left w:val="nil"/>
              <w:bottom w:val="single" w:color="000000" w:sz="4" w:space="0"/>
              <w:right w:val="single" w:color="000000" w:sz="4" w:space="0"/>
            </w:tcBorders>
            <w:shd w:val="clear" w:color="auto" w:fill="auto"/>
            <w:noWrap/>
            <w:vAlign w:val="center"/>
          </w:tcPr>
          <w:p w14:paraId="71C0A93B">
            <w:pPr>
              <w:keepNext w:val="0"/>
              <w:keepLines w:val="0"/>
              <w:widowControl/>
              <w:suppressLineNumbers w:val="0"/>
              <w:snapToGrid w:val="0"/>
              <w:jc w:val="right"/>
              <w:textAlignment w:val="center"/>
              <w:rPr>
                <w:rFonts w:hint="default" w:eastAsia="宋体"/>
                <w:b/>
                <w:bCs/>
                <w:color w:val="000000"/>
                <w:kern w:val="0"/>
                <w:sz w:val="24"/>
                <w:szCs w:val="24"/>
                <w:lang w:val="en-US"/>
              </w:rPr>
            </w:pPr>
            <w:r>
              <w:rPr>
                <w:rFonts w:hint="eastAsia" w:eastAsia="宋体" w:cs="Times New Roman"/>
                <w:b/>
                <w:bCs/>
                <w:i w:val="0"/>
                <w:iCs w:val="0"/>
                <w:color w:val="000000"/>
                <w:kern w:val="0"/>
                <w:sz w:val="24"/>
                <w:szCs w:val="24"/>
                <w:u w:val="none"/>
                <w:lang w:val="en-US" w:eastAsia="zh-CN" w:bidi="ar"/>
              </w:rPr>
              <w:t>5044.55</w:t>
            </w:r>
          </w:p>
        </w:tc>
        <w:tc>
          <w:tcPr>
            <w:tcW w:w="1172" w:type="pct"/>
            <w:tcBorders>
              <w:top w:val="nil"/>
              <w:left w:val="nil"/>
              <w:bottom w:val="single" w:color="000000" w:sz="4" w:space="0"/>
              <w:right w:val="single" w:color="000000" w:sz="4" w:space="0"/>
            </w:tcBorders>
            <w:shd w:val="clear" w:color="auto" w:fill="auto"/>
            <w:vAlign w:val="center"/>
          </w:tcPr>
          <w:p w14:paraId="0C61D57E">
            <w:pPr>
              <w:keepNext w:val="0"/>
              <w:keepLines w:val="0"/>
              <w:widowControl/>
              <w:suppressLineNumbers w:val="0"/>
              <w:snapToGrid w:val="0"/>
              <w:jc w:val="center"/>
              <w:textAlignment w:val="center"/>
              <w:rPr>
                <w:rFonts w:ascii="方正仿宋_GBK" w:hAnsi="宋体" w:cs="宋体"/>
                <w:b/>
                <w:bCs/>
                <w:color w:val="000000"/>
                <w:kern w:val="0"/>
                <w:sz w:val="24"/>
                <w:szCs w:val="24"/>
              </w:rPr>
            </w:pPr>
            <w:r>
              <w:rPr>
                <w:rFonts w:hint="eastAsia" w:ascii="方正仿宋_GBK" w:hAnsi="方正仿宋_GBK" w:eastAsia="方正仿宋_GBK" w:cs="方正仿宋_GBK"/>
                <w:b/>
                <w:bCs/>
                <w:i w:val="0"/>
                <w:iCs w:val="0"/>
                <w:color w:val="000000"/>
                <w:kern w:val="0"/>
                <w:sz w:val="24"/>
                <w:szCs w:val="24"/>
                <w:u w:val="none"/>
                <w:lang w:val="en-US" w:eastAsia="zh-CN" w:bidi="ar"/>
              </w:rPr>
              <w:t>一、本年支出</w:t>
            </w:r>
          </w:p>
        </w:tc>
        <w:tc>
          <w:tcPr>
            <w:tcW w:w="537" w:type="pct"/>
            <w:tcBorders>
              <w:top w:val="nil"/>
              <w:left w:val="nil"/>
              <w:bottom w:val="single" w:color="000000" w:sz="4" w:space="0"/>
              <w:right w:val="single" w:color="000000" w:sz="4" w:space="0"/>
            </w:tcBorders>
            <w:shd w:val="clear" w:color="auto" w:fill="auto"/>
            <w:vAlign w:val="center"/>
          </w:tcPr>
          <w:p w14:paraId="674E44A7">
            <w:pPr>
              <w:keepNext w:val="0"/>
              <w:keepLines w:val="0"/>
              <w:widowControl/>
              <w:suppressLineNumbers w:val="0"/>
              <w:snapToGrid w:val="0"/>
              <w:jc w:val="right"/>
              <w:textAlignment w:val="center"/>
            </w:pPr>
            <w:r>
              <w:rPr>
                <w:rFonts w:hint="eastAsia" w:eastAsia="宋体" w:cs="Times New Roman"/>
                <w:b/>
                <w:bCs/>
                <w:i w:val="0"/>
                <w:iCs w:val="0"/>
                <w:color w:val="000000"/>
                <w:kern w:val="0"/>
                <w:sz w:val="24"/>
                <w:szCs w:val="24"/>
                <w:u w:val="none"/>
                <w:lang w:val="en-US" w:eastAsia="zh-CN" w:bidi="ar"/>
              </w:rPr>
              <w:t>5135.72</w:t>
            </w:r>
          </w:p>
        </w:tc>
        <w:tc>
          <w:tcPr>
            <w:tcW w:w="603" w:type="pct"/>
            <w:tcBorders>
              <w:top w:val="nil"/>
              <w:left w:val="nil"/>
              <w:bottom w:val="single" w:color="000000" w:sz="4" w:space="0"/>
              <w:right w:val="single" w:color="000000" w:sz="4" w:space="0"/>
            </w:tcBorders>
            <w:shd w:val="clear" w:color="auto" w:fill="auto"/>
            <w:noWrap/>
            <w:vAlign w:val="center"/>
          </w:tcPr>
          <w:p w14:paraId="667C5BB2">
            <w:pPr>
              <w:keepNext w:val="0"/>
              <w:keepLines w:val="0"/>
              <w:widowControl/>
              <w:suppressLineNumbers w:val="0"/>
              <w:snapToGrid w:val="0"/>
              <w:jc w:val="right"/>
              <w:textAlignment w:val="center"/>
              <w:rPr>
                <w:rFonts w:eastAsia="宋体"/>
                <w:b/>
                <w:bCs/>
                <w:color w:val="000000"/>
                <w:kern w:val="0"/>
                <w:sz w:val="24"/>
                <w:szCs w:val="24"/>
              </w:rPr>
            </w:pPr>
            <w:r>
              <w:rPr>
                <w:rFonts w:hint="eastAsia" w:eastAsia="宋体" w:cs="Times New Roman"/>
                <w:b/>
                <w:bCs/>
                <w:i w:val="0"/>
                <w:iCs w:val="0"/>
                <w:color w:val="000000"/>
                <w:kern w:val="0"/>
                <w:sz w:val="24"/>
                <w:szCs w:val="24"/>
                <w:u w:val="none"/>
                <w:lang w:val="en-US" w:eastAsia="zh-CN" w:bidi="ar"/>
              </w:rPr>
              <w:t>5135.72</w:t>
            </w:r>
          </w:p>
        </w:tc>
        <w:tc>
          <w:tcPr>
            <w:tcW w:w="581" w:type="pct"/>
            <w:gridSpan w:val="2"/>
            <w:tcBorders>
              <w:top w:val="nil"/>
              <w:left w:val="nil"/>
              <w:bottom w:val="single" w:color="000000" w:sz="4" w:space="0"/>
              <w:right w:val="single" w:color="000000" w:sz="4" w:space="0"/>
            </w:tcBorders>
            <w:shd w:val="clear" w:color="auto" w:fill="auto"/>
            <w:noWrap/>
            <w:vAlign w:val="center"/>
          </w:tcPr>
          <w:p w14:paraId="69CC9F95">
            <w:pPr>
              <w:snapToGrid w:val="0"/>
              <w:jc w:val="right"/>
              <w:rPr>
                <w:rFonts w:eastAsia="宋体"/>
                <w:b/>
                <w:bCs/>
                <w:color w:val="000000"/>
                <w:kern w:val="0"/>
                <w:sz w:val="24"/>
                <w:szCs w:val="24"/>
              </w:rPr>
            </w:pPr>
          </w:p>
        </w:tc>
        <w:tc>
          <w:tcPr>
            <w:tcW w:w="676" w:type="pct"/>
            <w:tcBorders>
              <w:top w:val="nil"/>
              <w:left w:val="nil"/>
              <w:bottom w:val="single" w:color="000000" w:sz="4" w:space="0"/>
              <w:right w:val="single" w:color="000000" w:sz="4" w:space="0"/>
            </w:tcBorders>
            <w:shd w:val="clear" w:color="auto" w:fill="auto"/>
            <w:noWrap/>
            <w:vAlign w:val="center"/>
          </w:tcPr>
          <w:p w14:paraId="5813550E">
            <w:pPr>
              <w:snapToGrid w:val="0"/>
              <w:jc w:val="right"/>
              <w:rPr>
                <w:rFonts w:eastAsia="宋体"/>
                <w:b/>
                <w:bCs/>
                <w:color w:val="000000"/>
                <w:kern w:val="0"/>
                <w:sz w:val="24"/>
                <w:szCs w:val="24"/>
              </w:rPr>
            </w:pPr>
          </w:p>
        </w:tc>
      </w:tr>
      <w:tr w14:paraId="054D62FA">
        <w:tblPrEx>
          <w:tblCellMar>
            <w:top w:w="0" w:type="dxa"/>
            <w:left w:w="108" w:type="dxa"/>
            <w:bottom w:w="0" w:type="dxa"/>
            <w:right w:w="108" w:type="dxa"/>
          </w:tblCellMar>
        </w:tblPrEx>
        <w:trPr>
          <w:trHeight w:val="0" w:hRule="atLeast"/>
          <w:jc w:val="center"/>
        </w:trPr>
        <w:tc>
          <w:tcPr>
            <w:tcW w:w="875" w:type="pct"/>
            <w:tcBorders>
              <w:top w:val="nil"/>
              <w:left w:val="single" w:color="000000" w:sz="4" w:space="0"/>
              <w:bottom w:val="single" w:color="000000" w:sz="4" w:space="0"/>
              <w:right w:val="single" w:color="000000" w:sz="4" w:space="0"/>
            </w:tcBorders>
            <w:shd w:val="clear" w:color="auto" w:fill="auto"/>
            <w:vAlign w:val="center"/>
          </w:tcPr>
          <w:p w14:paraId="394D3CC5">
            <w:pPr>
              <w:keepNext w:val="0"/>
              <w:keepLines w:val="0"/>
              <w:widowControl/>
              <w:suppressLineNumbers w:val="0"/>
              <w:snapToGrid w:val="0"/>
              <w:jc w:val="left"/>
              <w:textAlignment w:val="center"/>
              <w:rPr>
                <w:rFonts w:ascii="方正仿宋_GBK" w:hAnsi="宋体" w:cs="宋体"/>
                <w:color w:val="000000"/>
                <w:kern w:val="0"/>
                <w:sz w:val="24"/>
                <w:szCs w:val="24"/>
              </w:rPr>
            </w:pPr>
            <w:r>
              <w:rPr>
                <w:rFonts w:hint="eastAsia" w:ascii="方正仿宋_GBK" w:hAnsi="方正仿宋_GBK" w:eastAsia="方正仿宋_GBK" w:cs="方正仿宋_GBK"/>
                <w:i w:val="0"/>
                <w:iCs w:val="0"/>
                <w:color w:val="000000"/>
                <w:kern w:val="0"/>
                <w:sz w:val="24"/>
                <w:szCs w:val="24"/>
                <w:u w:val="none"/>
                <w:lang w:val="en-US" w:eastAsia="zh-CN" w:bidi="ar"/>
              </w:rPr>
              <w:t>一般公共预算资金</w:t>
            </w:r>
          </w:p>
        </w:tc>
        <w:tc>
          <w:tcPr>
            <w:tcW w:w="552" w:type="pct"/>
            <w:tcBorders>
              <w:top w:val="nil"/>
              <w:left w:val="nil"/>
              <w:bottom w:val="single" w:color="000000" w:sz="4" w:space="0"/>
              <w:right w:val="single" w:color="000000" w:sz="4" w:space="0"/>
            </w:tcBorders>
            <w:shd w:val="clear" w:color="auto" w:fill="auto"/>
            <w:noWrap/>
            <w:vAlign w:val="center"/>
          </w:tcPr>
          <w:p w14:paraId="2C40EF7B">
            <w:pPr>
              <w:keepNext w:val="0"/>
              <w:keepLines w:val="0"/>
              <w:widowControl/>
              <w:suppressLineNumbers w:val="0"/>
              <w:snapToGrid w:val="0"/>
              <w:jc w:val="right"/>
              <w:textAlignment w:val="center"/>
              <w:rPr>
                <w:rFonts w:eastAsia="宋体"/>
                <w:color w:val="000000"/>
                <w:kern w:val="0"/>
                <w:sz w:val="24"/>
                <w:szCs w:val="24"/>
              </w:rPr>
            </w:pPr>
            <w:r>
              <w:rPr>
                <w:rFonts w:hint="eastAsia" w:eastAsia="宋体"/>
                <w:color w:val="000000"/>
                <w:kern w:val="0"/>
                <w:sz w:val="24"/>
                <w:szCs w:val="24"/>
              </w:rPr>
              <w:t>5044.55</w:t>
            </w:r>
          </w:p>
        </w:tc>
        <w:tc>
          <w:tcPr>
            <w:tcW w:w="1172" w:type="pct"/>
            <w:tcBorders>
              <w:top w:val="nil"/>
              <w:left w:val="nil"/>
              <w:bottom w:val="single" w:color="000000" w:sz="4" w:space="0"/>
              <w:right w:val="single" w:color="000000" w:sz="4" w:space="0"/>
            </w:tcBorders>
            <w:shd w:val="clear" w:color="auto" w:fill="auto"/>
            <w:vAlign w:val="center"/>
          </w:tcPr>
          <w:p w14:paraId="3EE2551E">
            <w:pPr>
              <w:keepNext w:val="0"/>
              <w:keepLines w:val="0"/>
              <w:widowControl/>
              <w:suppressLineNumbers w:val="0"/>
              <w:snapToGrid w:val="0"/>
              <w:jc w:val="left"/>
              <w:textAlignment w:val="center"/>
              <w:rPr>
                <w:rFonts w:ascii="方正仿宋_GBK" w:hAnsi="宋体" w:cs="宋体"/>
                <w:color w:val="000000"/>
                <w:kern w:val="0"/>
                <w:sz w:val="24"/>
                <w:szCs w:val="24"/>
              </w:rPr>
            </w:pPr>
            <w:r>
              <w:rPr>
                <w:rFonts w:hint="eastAsia" w:ascii="方正仿宋_GBK" w:hAnsi="方正仿宋_GBK" w:eastAsia="方正仿宋_GBK" w:cs="方正仿宋_GBK"/>
                <w:i w:val="0"/>
                <w:iCs w:val="0"/>
                <w:color w:val="000000"/>
                <w:kern w:val="0"/>
                <w:sz w:val="24"/>
                <w:szCs w:val="24"/>
                <w:u w:val="none"/>
                <w:lang w:val="en-US" w:eastAsia="zh-CN" w:bidi="ar"/>
              </w:rPr>
              <w:t>一般公共服务支出</w:t>
            </w:r>
          </w:p>
        </w:tc>
        <w:tc>
          <w:tcPr>
            <w:tcW w:w="537" w:type="pct"/>
            <w:tcBorders>
              <w:top w:val="nil"/>
              <w:left w:val="nil"/>
              <w:bottom w:val="single" w:color="000000" w:sz="4" w:space="0"/>
              <w:right w:val="single" w:color="000000" w:sz="4" w:space="0"/>
            </w:tcBorders>
            <w:shd w:val="clear" w:color="auto" w:fill="auto"/>
            <w:vAlign w:val="center"/>
          </w:tcPr>
          <w:p w14:paraId="63865FAC">
            <w:pPr>
              <w:keepNext w:val="0"/>
              <w:keepLines w:val="0"/>
              <w:widowControl/>
              <w:suppressLineNumbers w:val="0"/>
              <w:snapToGrid w:val="0"/>
              <w:jc w:val="right"/>
              <w:textAlignment w:val="center"/>
              <w:rPr>
                <w:rFonts w:hint="eastAsia" w:eastAsia="宋体" w:cs="Times New Roman"/>
                <w:i w:val="0"/>
                <w:iCs w:val="0"/>
                <w:color w:val="000000"/>
                <w:kern w:val="0"/>
                <w:sz w:val="24"/>
                <w:szCs w:val="24"/>
                <w:u w:val="none"/>
                <w:lang w:val="en-US" w:eastAsia="zh-CN" w:bidi="ar"/>
              </w:rPr>
            </w:pPr>
            <w:r>
              <w:rPr>
                <w:rFonts w:hint="eastAsia" w:eastAsia="宋体" w:cs="Times New Roman"/>
                <w:i w:val="0"/>
                <w:iCs w:val="0"/>
                <w:color w:val="000000"/>
                <w:kern w:val="0"/>
                <w:sz w:val="24"/>
                <w:szCs w:val="24"/>
                <w:u w:val="none"/>
                <w:lang w:val="en-US" w:eastAsia="zh-CN" w:bidi="ar"/>
              </w:rPr>
              <w:t>3498.60</w:t>
            </w:r>
          </w:p>
        </w:tc>
        <w:tc>
          <w:tcPr>
            <w:tcW w:w="603" w:type="pct"/>
            <w:tcBorders>
              <w:top w:val="nil"/>
              <w:left w:val="nil"/>
              <w:bottom w:val="single" w:color="000000" w:sz="4" w:space="0"/>
              <w:right w:val="single" w:color="000000" w:sz="4" w:space="0"/>
            </w:tcBorders>
            <w:shd w:val="clear" w:color="auto" w:fill="auto"/>
            <w:noWrap/>
            <w:vAlign w:val="center"/>
          </w:tcPr>
          <w:p w14:paraId="4A0EC867">
            <w:pPr>
              <w:keepNext w:val="0"/>
              <w:keepLines w:val="0"/>
              <w:widowControl/>
              <w:suppressLineNumbers w:val="0"/>
              <w:snapToGrid w:val="0"/>
              <w:jc w:val="right"/>
              <w:textAlignment w:val="center"/>
              <w:rPr>
                <w:rFonts w:hint="eastAsia" w:eastAsia="宋体" w:cs="Times New Roman"/>
                <w:i w:val="0"/>
                <w:iCs w:val="0"/>
                <w:color w:val="000000"/>
                <w:kern w:val="0"/>
                <w:sz w:val="24"/>
                <w:szCs w:val="24"/>
                <w:u w:val="none"/>
                <w:lang w:val="en-US" w:eastAsia="zh-CN" w:bidi="ar"/>
              </w:rPr>
            </w:pPr>
            <w:r>
              <w:rPr>
                <w:rFonts w:hint="eastAsia" w:eastAsia="宋体" w:cs="Times New Roman"/>
                <w:i w:val="0"/>
                <w:iCs w:val="0"/>
                <w:color w:val="000000"/>
                <w:kern w:val="0"/>
                <w:sz w:val="24"/>
                <w:szCs w:val="24"/>
                <w:u w:val="none"/>
                <w:lang w:val="en-US" w:eastAsia="zh-CN" w:bidi="ar"/>
              </w:rPr>
              <w:t>3498.60</w:t>
            </w:r>
          </w:p>
        </w:tc>
        <w:tc>
          <w:tcPr>
            <w:tcW w:w="581" w:type="pct"/>
            <w:gridSpan w:val="2"/>
            <w:tcBorders>
              <w:top w:val="nil"/>
              <w:left w:val="nil"/>
              <w:bottom w:val="single" w:color="000000" w:sz="4" w:space="0"/>
              <w:right w:val="single" w:color="000000" w:sz="4" w:space="0"/>
            </w:tcBorders>
            <w:shd w:val="clear" w:color="auto" w:fill="auto"/>
            <w:noWrap/>
            <w:vAlign w:val="center"/>
          </w:tcPr>
          <w:p w14:paraId="65FC04D0">
            <w:pPr>
              <w:snapToGrid w:val="0"/>
              <w:jc w:val="right"/>
              <w:rPr>
                <w:rFonts w:eastAsia="宋体"/>
                <w:color w:val="000000"/>
                <w:kern w:val="0"/>
                <w:sz w:val="24"/>
                <w:szCs w:val="24"/>
              </w:rPr>
            </w:pPr>
          </w:p>
        </w:tc>
        <w:tc>
          <w:tcPr>
            <w:tcW w:w="676" w:type="pct"/>
            <w:tcBorders>
              <w:top w:val="nil"/>
              <w:left w:val="nil"/>
              <w:bottom w:val="single" w:color="000000" w:sz="4" w:space="0"/>
              <w:right w:val="single" w:color="000000" w:sz="4" w:space="0"/>
            </w:tcBorders>
            <w:shd w:val="clear" w:color="auto" w:fill="auto"/>
            <w:noWrap/>
            <w:vAlign w:val="center"/>
          </w:tcPr>
          <w:p w14:paraId="28018DF4">
            <w:pPr>
              <w:snapToGrid w:val="0"/>
              <w:jc w:val="right"/>
              <w:rPr>
                <w:rFonts w:eastAsia="宋体"/>
                <w:color w:val="000000"/>
                <w:kern w:val="0"/>
                <w:sz w:val="24"/>
                <w:szCs w:val="24"/>
              </w:rPr>
            </w:pPr>
          </w:p>
        </w:tc>
      </w:tr>
      <w:tr w14:paraId="7518A613">
        <w:tblPrEx>
          <w:tblCellMar>
            <w:top w:w="0" w:type="dxa"/>
            <w:left w:w="108" w:type="dxa"/>
            <w:bottom w:w="0" w:type="dxa"/>
            <w:right w:w="108" w:type="dxa"/>
          </w:tblCellMar>
        </w:tblPrEx>
        <w:trPr>
          <w:trHeight w:val="0" w:hRule="atLeast"/>
          <w:jc w:val="center"/>
        </w:trPr>
        <w:tc>
          <w:tcPr>
            <w:tcW w:w="875" w:type="pct"/>
            <w:tcBorders>
              <w:top w:val="nil"/>
              <w:left w:val="single" w:color="000000" w:sz="4" w:space="0"/>
              <w:bottom w:val="single" w:color="000000" w:sz="4" w:space="0"/>
              <w:right w:val="single" w:color="000000" w:sz="4" w:space="0"/>
            </w:tcBorders>
            <w:shd w:val="clear" w:color="auto" w:fill="auto"/>
            <w:vAlign w:val="center"/>
          </w:tcPr>
          <w:p w14:paraId="164ED9E5">
            <w:pPr>
              <w:keepNext w:val="0"/>
              <w:keepLines w:val="0"/>
              <w:widowControl/>
              <w:suppressLineNumbers w:val="0"/>
              <w:snapToGrid w:val="0"/>
              <w:jc w:val="left"/>
              <w:textAlignment w:val="center"/>
              <w:rPr>
                <w:rFonts w:ascii="方正仿宋_GBK" w:hAnsi="宋体" w:cs="宋体"/>
                <w:color w:val="000000"/>
                <w:kern w:val="0"/>
                <w:sz w:val="24"/>
                <w:szCs w:val="24"/>
              </w:rPr>
            </w:pPr>
            <w:r>
              <w:rPr>
                <w:rFonts w:hint="eastAsia" w:ascii="方正仿宋_GBK" w:hAnsi="方正仿宋_GBK" w:eastAsia="方正仿宋_GBK" w:cs="方正仿宋_GBK"/>
                <w:i w:val="0"/>
                <w:iCs w:val="0"/>
                <w:color w:val="000000"/>
                <w:kern w:val="0"/>
                <w:sz w:val="24"/>
                <w:szCs w:val="24"/>
                <w:u w:val="none"/>
                <w:lang w:val="en-US" w:eastAsia="zh-CN" w:bidi="ar"/>
              </w:rPr>
              <w:t>政府性基金预算资金</w:t>
            </w:r>
          </w:p>
        </w:tc>
        <w:tc>
          <w:tcPr>
            <w:tcW w:w="552" w:type="pct"/>
            <w:tcBorders>
              <w:top w:val="nil"/>
              <w:left w:val="nil"/>
              <w:bottom w:val="single" w:color="000000" w:sz="4" w:space="0"/>
              <w:right w:val="single" w:color="000000" w:sz="4" w:space="0"/>
            </w:tcBorders>
            <w:shd w:val="clear" w:color="auto" w:fill="auto"/>
            <w:noWrap/>
            <w:vAlign w:val="center"/>
          </w:tcPr>
          <w:p w14:paraId="78BED38C">
            <w:pPr>
              <w:snapToGrid w:val="0"/>
              <w:jc w:val="right"/>
              <w:rPr>
                <w:rFonts w:eastAsia="宋体"/>
                <w:color w:val="000000"/>
                <w:kern w:val="0"/>
                <w:sz w:val="24"/>
                <w:szCs w:val="24"/>
              </w:rPr>
            </w:pPr>
          </w:p>
        </w:tc>
        <w:tc>
          <w:tcPr>
            <w:tcW w:w="1172" w:type="pct"/>
            <w:tcBorders>
              <w:top w:val="nil"/>
              <w:left w:val="nil"/>
              <w:bottom w:val="single" w:color="000000" w:sz="4" w:space="0"/>
              <w:right w:val="single" w:color="000000" w:sz="4" w:space="0"/>
            </w:tcBorders>
            <w:shd w:val="clear" w:color="auto" w:fill="auto"/>
            <w:vAlign w:val="center"/>
          </w:tcPr>
          <w:p w14:paraId="431AA7CD">
            <w:pPr>
              <w:keepNext w:val="0"/>
              <w:keepLines w:val="0"/>
              <w:widowControl/>
              <w:suppressLineNumbers w:val="0"/>
              <w:snapToGrid w:val="0"/>
              <w:jc w:val="left"/>
              <w:textAlignment w:val="center"/>
              <w:rPr>
                <w:rFonts w:ascii="方正仿宋_GBK" w:hAnsi="宋体" w:cs="宋体"/>
                <w:color w:val="000000"/>
                <w:kern w:val="0"/>
                <w:sz w:val="24"/>
                <w:szCs w:val="24"/>
              </w:rPr>
            </w:pPr>
            <w:r>
              <w:rPr>
                <w:rFonts w:hint="eastAsia" w:ascii="方正仿宋_GBK" w:hAnsi="方正仿宋_GBK" w:eastAsia="方正仿宋_GBK" w:cs="方正仿宋_GBK"/>
                <w:i w:val="0"/>
                <w:iCs w:val="0"/>
                <w:color w:val="000000"/>
                <w:kern w:val="0"/>
                <w:sz w:val="24"/>
                <w:szCs w:val="24"/>
                <w:u w:val="none"/>
                <w:lang w:val="en-US" w:eastAsia="zh-CN" w:bidi="ar"/>
              </w:rPr>
              <w:t>文化旅游体育与传媒支出</w:t>
            </w:r>
          </w:p>
        </w:tc>
        <w:tc>
          <w:tcPr>
            <w:tcW w:w="537" w:type="pct"/>
            <w:tcBorders>
              <w:top w:val="nil"/>
              <w:left w:val="nil"/>
              <w:bottom w:val="single" w:color="000000" w:sz="4" w:space="0"/>
              <w:right w:val="single" w:color="000000" w:sz="4" w:space="0"/>
            </w:tcBorders>
            <w:shd w:val="clear" w:color="auto" w:fill="auto"/>
            <w:vAlign w:val="center"/>
          </w:tcPr>
          <w:p w14:paraId="18E2C2E4">
            <w:pPr>
              <w:keepNext w:val="0"/>
              <w:keepLines w:val="0"/>
              <w:widowControl/>
              <w:suppressLineNumbers w:val="0"/>
              <w:snapToGrid w:val="0"/>
              <w:jc w:val="right"/>
              <w:textAlignment w:val="center"/>
              <w:rPr>
                <w:rFonts w:hint="eastAsia" w:eastAsia="宋体" w:cs="Times New Roman"/>
                <w:i w:val="0"/>
                <w:iCs w:val="0"/>
                <w:color w:val="000000"/>
                <w:kern w:val="0"/>
                <w:sz w:val="24"/>
                <w:szCs w:val="24"/>
                <w:u w:val="none"/>
                <w:lang w:val="en-US" w:eastAsia="zh-CN" w:bidi="ar"/>
              </w:rPr>
            </w:pPr>
            <w:r>
              <w:rPr>
                <w:rFonts w:hint="eastAsia" w:eastAsia="宋体" w:cs="Times New Roman"/>
                <w:i w:val="0"/>
                <w:iCs w:val="0"/>
                <w:color w:val="000000"/>
                <w:kern w:val="0"/>
                <w:sz w:val="24"/>
                <w:szCs w:val="24"/>
                <w:u w:val="none"/>
                <w:lang w:val="en-US" w:eastAsia="zh-CN" w:bidi="ar"/>
              </w:rPr>
              <w:t>14.45</w:t>
            </w:r>
          </w:p>
        </w:tc>
        <w:tc>
          <w:tcPr>
            <w:tcW w:w="603" w:type="pct"/>
            <w:tcBorders>
              <w:top w:val="nil"/>
              <w:left w:val="nil"/>
              <w:bottom w:val="single" w:color="000000" w:sz="4" w:space="0"/>
              <w:right w:val="single" w:color="000000" w:sz="4" w:space="0"/>
            </w:tcBorders>
            <w:shd w:val="clear" w:color="auto" w:fill="auto"/>
            <w:noWrap/>
            <w:vAlign w:val="center"/>
          </w:tcPr>
          <w:p w14:paraId="3FBBFD40">
            <w:pPr>
              <w:keepNext w:val="0"/>
              <w:keepLines w:val="0"/>
              <w:widowControl/>
              <w:suppressLineNumbers w:val="0"/>
              <w:snapToGrid w:val="0"/>
              <w:jc w:val="right"/>
              <w:textAlignment w:val="center"/>
              <w:rPr>
                <w:rFonts w:hint="default" w:eastAsia="宋体" w:cs="Times New Roman"/>
                <w:i w:val="0"/>
                <w:iCs w:val="0"/>
                <w:color w:val="000000"/>
                <w:kern w:val="0"/>
                <w:sz w:val="24"/>
                <w:szCs w:val="24"/>
                <w:u w:val="none"/>
                <w:lang w:val="en-US" w:eastAsia="zh-CN" w:bidi="ar"/>
              </w:rPr>
            </w:pPr>
            <w:r>
              <w:rPr>
                <w:rFonts w:hint="eastAsia" w:eastAsia="宋体" w:cs="Times New Roman"/>
                <w:i w:val="0"/>
                <w:iCs w:val="0"/>
                <w:color w:val="000000"/>
                <w:kern w:val="0"/>
                <w:sz w:val="24"/>
                <w:szCs w:val="24"/>
                <w:u w:val="none"/>
                <w:lang w:val="en-US" w:eastAsia="zh-CN" w:bidi="ar"/>
              </w:rPr>
              <w:t>14.45</w:t>
            </w:r>
          </w:p>
        </w:tc>
        <w:tc>
          <w:tcPr>
            <w:tcW w:w="581" w:type="pct"/>
            <w:gridSpan w:val="2"/>
            <w:tcBorders>
              <w:top w:val="nil"/>
              <w:left w:val="nil"/>
              <w:bottom w:val="single" w:color="000000" w:sz="4" w:space="0"/>
              <w:right w:val="single" w:color="000000" w:sz="4" w:space="0"/>
            </w:tcBorders>
            <w:shd w:val="clear" w:color="auto" w:fill="auto"/>
            <w:noWrap/>
            <w:vAlign w:val="center"/>
          </w:tcPr>
          <w:p w14:paraId="254090E4">
            <w:pPr>
              <w:snapToGrid w:val="0"/>
              <w:jc w:val="right"/>
              <w:rPr>
                <w:rFonts w:eastAsia="宋体"/>
                <w:color w:val="000000"/>
                <w:kern w:val="0"/>
                <w:sz w:val="24"/>
                <w:szCs w:val="24"/>
              </w:rPr>
            </w:pPr>
          </w:p>
        </w:tc>
        <w:tc>
          <w:tcPr>
            <w:tcW w:w="676" w:type="pct"/>
            <w:tcBorders>
              <w:top w:val="nil"/>
              <w:left w:val="nil"/>
              <w:bottom w:val="single" w:color="000000" w:sz="4" w:space="0"/>
              <w:right w:val="single" w:color="000000" w:sz="4" w:space="0"/>
            </w:tcBorders>
            <w:shd w:val="clear" w:color="auto" w:fill="auto"/>
            <w:noWrap/>
            <w:vAlign w:val="center"/>
          </w:tcPr>
          <w:p w14:paraId="10601075">
            <w:pPr>
              <w:snapToGrid w:val="0"/>
              <w:jc w:val="right"/>
              <w:rPr>
                <w:rFonts w:eastAsia="宋体"/>
                <w:color w:val="000000"/>
                <w:kern w:val="0"/>
                <w:sz w:val="24"/>
                <w:szCs w:val="24"/>
              </w:rPr>
            </w:pPr>
          </w:p>
        </w:tc>
      </w:tr>
      <w:tr w14:paraId="59DAEEB9">
        <w:tblPrEx>
          <w:tblCellMar>
            <w:top w:w="0" w:type="dxa"/>
            <w:left w:w="108" w:type="dxa"/>
            <w:bottom w:w="0" w:type="dxa"/>
            <w:right w:w="108" w:type="dxa"/>
          </w:tblCellMar>
        </w:tblPrEx>
        <w:trPr>
          <w:trHeight w:val="0" w:hRule="atLeast"/>
          <w:jc w:val="center"/>
        </w:trPr>
        <w:tc>
          <w:tcPr>
            <w:tcW w:w="875" w:type="pct"/>
            <w:tcBorders>
              <w:top w:val="nil"/>
              <w:left w:val="single" w:color="000000" w:sz="4" w:space="0"/>
              <w:bottom w:val="single" w:color="000000" w:sz="4" w:space="0"/>
              <w:right w:val="single" w:color="000000" w:sz="4" w:space="0"/>
            </w:tcBorders>
            <w:shd w:val="clear" w:color="auto" w:fill="auto"/>
            <w:vAlign w:val="center"/>
          </w:tcPr>
          <w:p w14:paraId="74488996">
            <w:pPr>
              <w:keepNext w:val="0"/>
              <w:keepLines w:val="0"/>
              <w:widowControl/>
              <w:suppressLineNumbers w:val="0"/>
              <w:snapToGrid w:val="0"/>
              <w:jc w:val="left"/>
              <w:textAlignment w:val="center"/>
              <w:rPr>
                <w:rFonts w:ascii="方正仿宋_GBK" w:hAnsi="宋体" w:cs="宋体"/>
                <w:color w:val="000000"/>
                <w:kern w:val="0"/>
                <w:sz w:val="24"/>
                <w:szCs w:val="24"/>
              </w:rPr>
            </w:pPr>
            <w:r>
              <w:rPr>
                <w:rFonts w:hint="eastAsia" w:ascii="方正仿宋_GBK" w:hAnsi="方正仿宋_GBK" w:eastAsia="方正仿宋_GBK" w:cs="方正仿宋_GBK"/>
                <w:i w:val="0"/>
                <w:iCs w:val="0"/>
                <w:color w:val="000000"/>
                <w:kern w:val="0"/>
                <w:sz w:val="24"/>
                <w:szCs w:val="24"/>
                <w:u w:val="none"/>
                <w:lang w:val="en-US" w:eastAsia="zh-CN" w:bidi="ar"/>
              </w:rPr>
              <w:t>国有资本经营预算资金</w:t>
            </w:r>
          </w:p>
        </w:tc>
        <w:tc>
          <w:tcPr>
            <w:tcW w:w="552" w:type="pct"/>
            <w:tcBorders>
              <w:top w:val="nil"/>
              <w:left w:val="nil"/>
              <w:bottom w:val="single" w:color="000000" w:sz="4" w:space="0"/>
              <w:right w:val="single" w:color="000000" w:sz="4" w:space="0"/>
            </w:tcBorders>
            <w:shd w:val="clear" w:color="auto" w:fill="auto"/>
            <w:noWrap/>
            <w:vAlign w:val="center"/>
          </w:tcPr>
          <w:p w14:paraId="1829CE6F">
            <w:pPr>
              <w:snapToGrid w:val="0"/>
              <w:jc w:val="right"/>
              <w:rPr>
                <w:rFonts w:eastAsia="宋体"/>
                <w:color w:val="000000"/>
                <w:kern w:val="0"/>
                <w:sz w:val="24"/>
                <w:szCs w:val="24"/>
              </w:rPr>
            </w:pPr>
          </w:p>
        </w:tc>
        <w:tc>
          <w:tcPr>
            <w:tcW w:w="1172" w:type="pct"/>
            <w:tcBorders>
              <w:top w:val="nil"/>
              <w:left w:val="nil"/>
              <w:bottom w:val="single" w:color="000000" w:sz="4" w:space="0"/>
              <w:right w:val="single" w:color="000000" w:sz="4" w:space="0"/>
            </w:tcBorders>
            <w:shd w:val="clear" w:color="auto" w:fill="auto"/>
            <w:vAlign w:val="center"/>
          </w:tcPr>
          <w:p w14:paraId="7033C73C">
            <w:pPr>
              <w:keepNext w:val="0"/>
              <w:keepLines w:val="0"/>
              <w:widowControl/>
              <w:suppressLineNumbers w:val="0"/>
              <w:snapToGrid w:val="0"/>
              <w:jc w:val="left"/>
              <w:textAlignment w:val="center"/>
              <w:rPr>
                <w:rFonts w:ascii="方正仿宋_GBK" w:hAnsi="宋体" w:cs="宋体"/>
                <w:color w:val="000000"/>
                <w:kern w:val="0"/>
                <w:sz w:val="24"/>
                <w:szCs w:val="24"/>
              </w:rPr>
            </w:pPr>
            <w:r>
              <w:rPr>
                <w:rFonts w:hint="eastAsia" w:ascii="方正仿宋_GBK" w:hAnsi="方正仿宋_GBK" w:eastAsia="方正仿宋_GBK" w:cs="方正仿宋_GBK"/>
                <w:i w:val="0"/>
                <w:iCs w:val="0"/>
                <w:color w:val="000000"/>
                <w:kern w:val="0"/>
                <w:sz w:val="24"/>
                <w:szCs w:val="24"/>
                <w:u w:val="none"/>
                <w:lang w:val="en-US" w:eastAsia="zh-CN" w:bidi="ar"/>
              </w:rPr>
              <w:t>社会保障和就业支出</w:t>
            </w:r>
          </w:p>
        </w:tc>
        <w:tc>
          <w:tcPr>
            <w:tcW w:w="537" w:type="pct"/>
            <w:tcBorders>
              <w:top w:val="nil"/>
              <w:left w:val="nil"/>
              <w:bottom w:val="single" w:color="000000" w:sz="4" w:space="0"/>
              <w:right w:val="single" w:color="000000" w:sz="4" w:space="0"/>
            </w:tcBorders>
            <w:shd w:val="clear" w:color="auto" w:fill="auto"/>
            <w:vAlign w:val="center"/>
          </w:tcPr>
          <w:p w14:paraId="6358A73B">
            <w:pPr>
              <w:keepNext w:val="0"/>
              <w:keepLines w:val="0"/>
              <w:widowControl/>
              <w:suppressLineNumbers w:val="0"/>
              <w:snapToGrid w:val="0"/>
              <w:jc w:val="right"/>
              <w:textAlignment w:val="center"/>
              <w:rPr>
                <w:rFonts w:hint="eastAsia" w:eastAsia="宋体" w:cs="Times New Roman"/>
                <w:i w:val="0"/>
                <w:iCs w:val="0"/>
                <w:color w:val="000000"/>
                <w:kern w:val="0"/>
                <w:sz w:val="24"/>
                <w:szCs w:val="24"/>
                <w:u w:val="none"/>
                <w:lang w:val="en-US" w:eastAsia="zh-CN" w:bidi="ar"/>
              </w:rPr>
            </w:pPr>
            <w:r>
              <w:rPr>
                <w:rFonts w:hint="eastAsia" w:eastAsia="宋体" w:cs="Times New Roman"/>
                <w:i w:val="0"/>
                <w:iCs w:val="0"/>
                <w:color w:val="000000"/>
                <w:kern w:val="0"/>
                <w:sz w:val="24"/>
                <w:szCs w:val="24"/>
                <w:u w:val="none"/>
                <w:lang w:val="en-US" w:eastAsia="zh-CN" w:bidi="ar"/>
              </w:rPr>
              <w:t>1128.35</w:t>
            </w:r>
          </w:p>
        </w:tc>
        <w:tc>
          <w:tcPr>
            <w:tcW w:w="603" w:type="pct"/>
            <w:tcBorders>
              <w:top w:val="nil"/>
              <w:left w:val="nil"/>
              <w:bottom w:val="single" w:color="000000" w:sz="4" w:space="0"/>
              <w:right w:val="single" w:color="000000" w:sz="4" w:space="0"/>
            </w:tcBorders>
            <w:shd w:val="clear" w:color="auto" w:fill="auto"/>
            <w:noWrap/>
            <w:vAlign w:val="center"/>
          </w:tcPr>
          <w:p w14:paraId="02FC06CB">
            <w:pPr>
              <w:keepNext w:val="0"/>
              <w:keepLines w:val="0"/>
              <w:widowControl/>
              <w:suppressLineNumbers w:val="0"/>
              <w:snapToGrid w:val="0"/>
              <w:jc w:val="right"/>
              <w:textAlignment w:val="center"/>
              <w:rPr>
                <w:rFonts w:hint="eastAsia" w:eastAsia="宋体" w:cs="Times New Roman"/>
                <w:i w:val="0"/>
                <w:iCs w:val="0"/>
                <w:color w:val="000000"/>
                <w:kern w:val="0"/>
                <w:sz w:val="24"/>
                <w:szCs w:val="24"/>
                <w:u w:val="none"/>
                <w:lang w:val="en-US" w:eastAsia="zh-CN" w:bidi="ar"/>
              </w:rPr>
            </w:pPr>
            <w:r>
              <w:rPr>
                <w:rFonts w:hint="eastAsia" w:eastAsia="宋体" w:cs="Times New Roman"/>
                <w:i w:val="0"/>
                <w:iCs w:val="0"/>
                <w:color w:val="000000"/>
                <w:kern w:val="0"/>
                <w:sz w:val="24"/>
                <w:szCs w:val="24"/>
                <w:u w:val="none"/>
                <w:lang w:val="en-US" w:eastAsia="zh-CN" w:bidi="ar"/>
              </w:rPr>
              <w:t>1128.35</w:t>
            </w:r>
          </w:p>
        </w:tc>
        <w:tc>
          <w:tcPr>
            <w:tcW w:w="581" w:type="pct"/>
            <w:gridSpan w:val="2"/>
            <w:tcBorders>
              <w:top w:val="nil"/>
              <w:left w:val="nil"/>
              <w:bottom w:val="single" w:color="000000" w:sz="4" w:space="0"/>
              <w:right w:val="single" w:color="000000" w:sz="4" w:space="0"/>
            </w:tcBorders>
            <w:shd w:val="clear" w:color="auto" w:fill="auto"/>
            <w:noWrap/>
            <w:vAlign w:val="center"/>
          </w:tcPr>
          <w:p w14:paraId="55519854">
            <w:pPr>
              <w:snapToGrid w:val="0"/>
              <w:jc w:val="right"/>
              <w:rPr>
                <w:rFonts w:eastAsia="宋体"/>
                <w:color w:val="000000"/>
                <w:kern w:val="0"/>
                <w:sz w:val="24"/>
                <w:szCs w:val="24"/>
              </w:rPr>
            </w:pPr>
          </w:p>
        </w:tc>
        <w:tc>
          <w:tcPr>
            <w:tcW w:w="676" w:type="pct"/>
            <w:tcBorders>
              <w:top w:val="nil"/>
              <w:left w:val="nil"/>
              <w:bottom w:val="single" w:color="000000" w:sz="4" w:space="0"/>
              <w:right w:val="single" w:color="000000" w:sz="4" w:space="0"/>
            </w:tcBorders>
            <w:shd w:val="clear" w:color="auto" w:fill="auto"/>
            <w:noWrap/>
            <w:vAlign w:val="center"/>
          </w:tcPr>
          <w:p w14:paraId="3FBCE05D">
            <w:pPr>
              <w:snapToGrid w:val="0"/>
              <w:jc w:val="right"/>
              <w:rPr>
                <w:rFonts w:eastAsia="宋体"/>
                <w:color w:val="000000"/>
                <w:kern w:val="0"/>
                <w:sz w:val="24"/>
                <w:szCs w:val="24"/>
              </w:rPr>
            </w:pPr>
          </w:p>
        </w:tc>
      </w:tr>
      <w:tr w14:paraId="54580AD2">
        <w:tblPrEx>
          <w:tblCellMar>
            <w:top w:w="0" w:type="dxa"/>
            <w:left w:w="108" w:type="dxa"/>
            <w:bottom w:w="0" w:type="dxa"/>
            <w:right w:w="108" w:type="dxa"/>
          </w:tblCellMar>
        </w:tblPrEx>
        <w:trPr>
          <w:trHeight w:val="0" w:hRule="atLeast"/>
          <w:jc w:val="center"/>
        </w:trPr>
        <w:tc>
          <w:tcPr>
            <w:tcW w:w="875" w:type="pct"/>
            <w:tcBorders>
              <w:top w:val="nil"/>
              <w:left w:val="single" w:color="000000" w:sz="4" w:space="0"/>
              <w:bottom w:val="single" w:color="000000" w:sz="4" w:space="0"/>
              <w:right w:val="single" w:color="000000" w:sz="4" w:space="0"/>
            </w:tcBorders>
            <w:shd w:val="clear" w:color="auto" w:fill="auto"/>
            <w:vAlign w:val="center"/>
          </w:tcPr>
          <w:p w14:paraId="291EA782">
            <w:pPr>
              <w:snapToGrid w:val="0"/>
              <w:rPr>
                <w:rFonts w:ascii="方正仿宋_GBK" w:hAnsi="宋体" w:cs="宋体"/>
                <w:color w:val="000000"/>
                <w:kern w:val="0"/>
                <w:sz w:val="24"/>
                <w:szCs w:val="24"/>
              </w:rPr>
            </w:pPr>
          </w:p>
        </w:tc>
        <w:tc>
          <w:tcPr>
            <w:tcW w:w="552" w:type="pct"/>
            <w:tcBorders>
              <w:top w:val="nil"/>
              <w:left w:val="nil"/>
              <w:bottom w:val="single" w:color="000000" w:sz="4" w:space="0"/>
              <w:right w:val="single" w:color="000000" w:sz="4" w:space="0"/>
            </w:tcBorders>
            <w:shd w:val="clear" w:color="auto" w:fill="auto"/>
            <w:noWrap/>
            <w:vAlign w:val="center"/>
          </w:tcPr>
          <w:p w14:paraId="1BB75713">
            <w:pPr>
              <w:snapToGrid w:val="0"/>
              <w:jc w:val="right"/>
              <w:rPr>
                <w:rFonts w:eastAsia="宋体"/>
                <w:color w:val="000000"/>
                <w:kern w:val="0"/>
                <w:sz w:val="24"/>
                <w:szCs w:val="24"/>
              </w:rPr>
            </w:pPr>
          </w:p>
        </w:tc>
        <w:tc>
          <w:tcPr>
            <w:tcW w:w="1172" w:type="pct"/>
            <w:tcBorders>
              <w:top w:val="nil"/>
              <w:left w:val="nil"/>
              <w:bottom w:val="single" w:color="000000" w:sz="4" w:space="0"/>
              <w:right w:val="single" w:color="000000" w:sz="4" w:space="0"/>
            </w:tcBorders>
            <w:shd w:val="clear" w:color="auto" w:fill="auto"/>
            <w:vAlign w:val="center"/>
          </w:tcPr>
          <w:p w14:paraId="4B582683">
            <w:pPr>
              <w:keepNext w:val="0"/>
              <w:keepLines w:val="0"/>
              <w:widowControl/>
              <w:suppressLineNumbers w:val="0"/>
              <w:snapToGrid w:val="0"/>
              <w:jc w:val="left"/>
              <w:textAlignment w:val="center"/>
              <w:rPr>
                <w:rFonts w:ascii="方正仿宋_GBK" w:hAnsi="宋体" w:cs="宋体"/>
                <w:color w:val="000000"/>
                <w:kern w:val="0"/>
                <w:sz w:val="24"/>
                <w:szCs w:val="24"/>
              </w:rPr>
            </w:pPr>
            <w:r>
              <w:rPr>
                <w:rFonts w:hint="eastAsia" w:ascii="方正仿宋_GBK" w:hAnsi="方正仿宋_GBK" w:eastAsia="方正仿宋_GBK" w:cs="方正仿宋_GBK"/>
                <w:i w:val="0"/>
                <w:iCs w:val="0"/>
                <w:color w:val="000000"/>
                <w:kern w:val="0"/>
                <w:sz w:val="24"/>
                <w:szCs w:val="24"/>
                <w:u w:val="none"/>
                <w:lang w:val="en-US" w:eastAsia="zh-CN" w:bidi="ar"/>
              </w:rPr>
              <w:t>卫生健康支出</w:t>
            </w:r>
          </w:p>
        </w:tc>
        <w:tc>
          <w:tcPr>
            <w:tcW w:w="537" w:type="pct"/>
            <w:tcBorders>
              <w:top w:val="nil"/>
              <w:left w:val="nil"/>
              <w:bottom w:val="single" w:color="000000" w:sz="4" w:space="0"/>
              <w:right w:val="single" w:color="000000" w:sz="4" w:space="0"/>
            </w:tcBorders>
            <w:shd w:val="clear" w:color="auto" w:fill="auto"/>
            <w:vAlign w:val="center"/>
          </w:tcPr>
          <w:p w14:paraId="468F4729">
            <w:pPr>
              <w:keepNext w:val="0"/>
              <w:keepLines w:val="0"/>
              <w:widowControl/>
              <w:suppressLineNumbers w:val="0"/>
              <w:snapToGrid w:val="0"/>
              <w:jc w:val="right"/>
              <w:textAlignment w:val="center"/>
              <w:rPr>
                <w:rFonts w:hint="eastAsia" w:eastAsia="宋体" w:cs="Times New Roman"/>
                <w:i w:val="0"/>
                <w:iCs w:val="0"/>
                <w:color w:val="000000"/>
                <w:kern w:val="0"/>
                <w:sz w:val="24"/>
                <w:szCs w:val="24"/>
                <w:u w:val="none"/>
                <w:lang w:val="en-US" w:eastAsia="zh-CN" w:bidi="ar"/>
              </w:rPr>
            </w:pPr>
            <w:r>
              <w:rPr>
                <w:rFonts w:hint="default" w:eastAsia="宋体" w:cs="Times New Roman"/>
                <w:i w:val="0"/>
                <w:iCs w:val="0"/>
                <w:color w:val="000000"/>
                <w:kern w:val="0"/>
                <w:sz w:val="24"/>
                <w:szCs w:val="24"/>
                <w:u w:val="none"/>
                <w:lang w:val="en-US" w:eastAsia="zh-CN" w:bidi="ar"/>
              </w:rPr>
              <w:t>48.32</w:t>
            </w:r>
          </w:p>
        </w:tc>
        <w:tc>
          <w:tcPr>
            <w:tcW w:w="603" w:type="pct"/>
            <w:tcBorders>
              <w:top w:val="nil"/>
              <w:left w:val="nil"/>
              <w:bottom w:val="single" w:color="000000" w:sz="4" w:space="0"/>
              <w:right w:val="single" w:color="000000" w:sz="4" w:space="0"/>
            </w:tcBorders>
            <w:shd w:val="clear" w:color="auto" w:fill="auto"/>
            <w:noWrap/>
            <w:vAlign w:val="center"/>
          </w:tcPr>
          <w:p w14:paraId="38BC1F43">
            <w:pPr>
              <w:keepNext w:val="0"/>
              <w:keepLines w:val="0"/>
              <w:widowControl/>
              <w:suppressLineNumbers w:val="0"/>
              <w:snapToGrid w:val="0"/>
              <w:jc w:val="right"/>
              <w:textAlignment w:val="center"/>
              <w:rPr>
                <w:rFonts w:hint="eastAsia" w:eastAsia="宋体" w:cs="Times New Roman"/>
                <w:i w:val="0"/>
                <w:iCs w:val="0"/>
                <w:color w:val="000000"/>
                <w:kern w:val="0"/>
                <w:sz w:val="24"/>
                <w:szCs w:val="24"/>
                <w:u w:val="none"/>
                <w:lang w:val="en-US" w:eastAsia="zh-CN" w:bidi="ar"/>
              </w:rPr>
            </w:pPr>
            <w:r>
              <w:rPr>
                <w:rFonts w:hint="default" w:eastAsia="宋体" w:cs="Times New Roman"/>
                <w:i w:val="0"/>
                <w:iCs w:val="0"/>
                <w:color w:val="000000"/>
                <w:kern w:val="0"/>
                <w:sz w:val="24"/>
                <w:szCs w:val="24"/>
                <w:u w:val="none"/>
                <w:lang w:val="en-US" w:eastAsia="zh-CN" w:bidi="ar"/>
              </w:rPr>
              <w:t>48.32</w:t>
            </w:r>
          </w:p>
        </w:tc>
        <w:tc>
          <w:tcPr>
            <w:tcW w:w="581" w:type="pct"/>
            <w:gridSpan w:val="2"/>
            <w:tcBorders>
              <w:top w:val="nil"/>
              <w:left w:val="nil"/>
              <w:bottom w:val="single" w:color="000000" w:sz="4" w:space="0"/>
              <w:right w:val="single" w:color="000000" w:sz="4" w:space="0"/>
            </w:tcBorders>
            <w:shd w:val="clear" w:color="auto" w:fill="auto"/>
            <w:noWrap/>
            <w:vAlign w:val="center"/>
          </w:tcPr>
          <w:p w14:paraId="13C76A41">
            <w:pPr>
              <w:snapToGrid w:val="0"/>
              <w:jc w:val="right"/>
              <w:rPr>
                <w:rFonts w:eastAsia="宋体"/>
                <w:color w:val="000000"/>
                <w:kern w:val="0"/>
                <w:sz w:val="24"/>
                <w:szCs w:val="24"/>
              </w:rPr>
            </w:pPr>
          </w:p>
        </w:tc>
        <w:tc>
          <w:tcPr>
            <w:tcW w:w="676" w:type="pct"/>
            <w:tcBorders>
              <w:top w:val="nil"/>
              <w:left w:val="nil"/>
              <w:bottom w:val="single" w:color="000000" w:sz="4" w:space="0"/>
              <w:right w:val="single" w:color="000000" w:sz="4" w:space="0"/>
            </w:tcBorders>
            <w:shd w:val="clear" w:color="auto" w:fill="auto"/>
            <w:noWrap/>
            <w:vAlign w:val="center"/>
          </w:tcPr>
          <w:p w14:paraId="06DE4121">
            <w:pPr>
              <w:snapToGrid w:val="0"/>
              <w:jc w:val="right"/>
              <w:rPr>
                <w:rFonts w:eastAsia="宋体"/>
                <w:color w:val="000000"/>
                <w:kern w:val="0"/>
                <w:sz w:val="24"/>
                <w:szCs w:val="24"/>
              </w:rPr>
            </w:pPr>
          </w:p>
        </w:tc>
      </w:tr>
      <w:tr w14:paraId="0B3DB142">
        <w:tblPrEx>
          <w:tblCellMar>
            <w:top w:w="0" w:type="dxa"/>
            <w:left w:w="108" w:type="dxa"/>
            <w:bottom w:w="0" w:type="dxa"/>
            <w:right w:w="108" w:type="dxa"/>
          </w:tblCellMar>
        </w:tblPrEx>
        <w:trPr>
          <w:trHeight w:val="0" w:hRule="atLeast"/>
          <w:jc w:val="center"/>
        </w:trPr>
        <w:tc>
          <w:tcPr>
            <w:tcW w:w="875" w:type="pct"/>
            <w:tcBorders>
              <w:top w:val="nil"/>
              <w:left w:val="single" w:color="000000" w:sz="4" w:space="0"/>
              <w:bottom w:val="single" w:color="000000" w:sz="4" w:space="0"/>
              <w:right w:val="single" w:color="000000" w:sz="4" w:space="0"/>
            </w:tcBorders>
            <w:shd w:val="clear" w:color="auto" w:fill="auto"/>
            <w:vAlign w:val="center"/>
          </w:tcPr>
          <w:p w14:paraId="7ACD4723">
            <w:pPr>
              <w:snapToGrid w:val="0"/>
              <w:rPr>
                <w:rFonts w:ascii="方正仿宋_GBK" w:hAnsi="宋体" w:cs="宋体"/>
                <w:color w:val="000000"/>
                <w:kern w:val="0"/>
                <w:sz w:val="24"/>
                <w:szCs w:val="24"/>
              </w:rPr>
            </w:pPr>
          </w:p>
        </w:tc>
        <w:tc>
          <w:tcPr>
            <w:tcW w:w="552" w:type="pct"/>
            <w:tcBorders>
              <w:top w:val="nil"/>
              <w:left w:val="nil"/>
              <w:bottom w:val="single" w:color="000000" w:sz="4" w:space="0"/>
              <w:right w:val="single" w:color="000000" w:sz="4" w:space="0"/>
            </w:tcBorders>
            <w:shd w:val="clear" w:color="auto" w:fill="auto"/>
            <w:noWrap/>
            <w:vAlign w:val="center"/>
          </w:tcPr>
          <w:p w14:paraId="58DC3D93">
            <w:pPr>
              <w:snapToGrid w:val="0"/>
              <w:jc w:val="right"/>
              <w:rPr>
                <w:rFonts w:eastAsia="宋体"/>
                <w:color w:val="000000"/>
                <w:kern w:val="0"/>
                <w:sz w:val="24"/>
                <w:szCs w:val="24"/>
              </w:rPr>
            </w:pPr>
          </w:p>
        </w:tc>
        <w:tc>
          <w:tcPr>
            <w:tcW w:w="1172" w:type="pct"/>
            <w:tcBorders>
              <w:top w:val="nil"/>
              <w:left w:val="nil"/>
              <w:bottom w:val="single" w:color="000000" w:sz="4" w:space="0"/>
              <w:right w:val="single" w:color="000000" w:sz="4" w:space="0"/>
            </w:tcBorders>
            <w:shd w:val="clear" w:color="auto" w:fill="auto"/>
            <w:vAlign w:val="center"/>
          </w:tcPr>
          <w:p w14:paraId="108BACEE">
            <w:pPr>
              <w:keepNext w:val="0"/>
              <w:keepLines w:val="0"/>
              <w:widowControl/>
              <w:suppressLineNumbers w:val="0"/>
              <w:snapToGrid w:val="0"/>
              <w:jc w:val="left"/>
              <w:textAlignment w:val="center"/>
              <w:rPr>
                <w:rFonts w:ascii="方正仿宋_GBK" w:hAnsi="宋体" w:cs="宋体"/>
                <w:color w:val="000000"/>
                <w:kern w:val="0"/>
                <w:sz w:val="24"/>
                <w:szCs w:val="24"/>
              </w:rPr>
            </w:pPr>
            <w:r>
              <w:rPr>
                <w:rFonts w:hint="eastAsia" w:ascii="方正仿宋_GBK" w:hAnsi="方正仿宋_GBK" w:eastAsia="方正仿宋_GBK" w:cs="方正仿宋_GBK"/>
                <w:i w:val="0"/>
                <w:iCs w:val="0"/>
                <w:color w:val="000000"/>
                <w:kern w:val="0"/>
                <w:sz w:val="24"/>
                <w:szCs w:val="24"/>
                <w:u w:val="none"/>
                <w:lang w:val="en-US" w:eastAsia="zh-CN" w:bidi="ar"/>
              </w:rPr>
              <w:t>城乡社区支出</w:t>
            </w:r>
          </w:p>
        </w:tc>
        <w:tc>
          <w:tcPr>
            <w:tcW w:w="537" w:type="pct"/>
            <w:tcBorders>
              <w:top w:val="nil"/>
              <w:left w:val="nil"/>
              <w:bottom w:val="single" w:color="000000" w:sz="4" w:space="0"/>
              <w:right w:val="single" w:color="000000" w:sz="4" w:space="0"/>
            </w:tcBorders>
            <w:shd w:val="clear" w:color="auto" w:fill="auto"/>
            <w:vAlign w:val="center"/>
          </w:tcPr>
          <w:p w14:paraId="43C9FF1B">
            <w:pPr>
              <w:keepNext w:val="0"/>
              <w:keepLines w:val="0"/>
              <w:widowControl/>
              <w:suppressLineNumbers w:val="0"/>
              <w:snapToGrid w:val="0"/>
              <w:jc w:val="right"/>
              <w:textAlignment w:val="center"/>
              <w:rPr>
                <w:rFonts w:hint="eastAsia" w:eastAsia="宋体" w:cs="Times New Roman"/>
                <w:i w:val="0"/>
                <w:iCs w:val="0"/>
                <w:color w:val="000000"/>
                <w:kern w:val="0"/>
                <w:sz w:val="24"/>
                <w:szCs w:val="24"/>
                <w:u w:val="none"/>
                <w:lang w:val="en-US" w:eastAsia="zh-CN" w:bidi="ar"/>
              </w:rPr>
            </w:pPr>
            <w:r>
              <w:rPr>
                <w:rFonts w:hint="default" w:eastAsia="宋体" w:cs="Times New Roman"/>
                <w:i w:val="0"/>
                <w:iCs w:val="0"/>
                <w:color w:val="000000"/>
                <w:kern w:val="0"/>
                <w:sz w:val="24"/>
                <w:szCs w:val="24"/>
                <w:u w:val="none"/>
                <w:lang w:val="en-US" w:eastAsia="zh-CN" w:bidi="ar"/>
              </w:rPr>
              <w:t>274.14</w:t>
            </w:r>
          </w:p>
        </w:tc>
        <w:tc>
          <w:tcPr>
            <w:tcW w:w="603" w:type="pct"/>
            <w:tcBorders>
              <w:top w:val="nil"/>
              <w:left w:val="nil"/>
              <w:bottom w:val="single" w:color="000000" w:sz="4" w:space="0"/>
              <w:right w:val="single" w:color="000000" w:sz="4" w:space="0"/>
            </w:tcBorders>
            <w:shd w:val="clear" w:color="auto" w:fill="auto"/>
            <w:noWrap/>
            <w:vAlign w:val="center"/>
          </w:tcPr>
          <w:p w14:paraId="37E7E56E">
            <w:pPr>
              <w:keepNext w:val="0"/>
              <w:keepLines w:val="0"/>
              <w:widowControl/>
              <w:suppressLineNumbers w:val="0"/>
              <w:snapToGrid w:val="0"/>
              <w:jc w:val="right"/>
              <w:textAlignment w:val="center"/>
              <w:rPr>
                <w:rFonts w:hint="eastAsia" w:eastAsia="宋体" w:cs="Times New Roman"/>
                <w:i w:val="0"/>
                <w:iCs w:val="0"/>
                <w:color w:val="000000"/>
                <w:kern w:val="0"/>
                <w:sz w:val="24"/>
                <w:szCs w:val="24"/>
                <w:u w:val="none"/>
                <w:lang w:val="en-US" w:eastAsia="zh-CN" w:bidi="ar"/>
              </w:rPr>
            </w:pPr>
            <w:r>
              <w:rPr>
                <w:rFonts w:hint="default" w:eastAsia="宋体" w:cs="Times New Roman"/>
                <w:i w:val="0"/>
                <w:iCs w:val="0"/>
                <w:color w:val="000000"/>
                <w:kern w:val="0"/>
                <w:sz w:val="24"/>
                <w:szCs w:val="24"/>
                <w:u w:val="none"/>
                <w:lang w:val="en-US" w:eastAsia="zh-CN" w:bidi="ar"/>
              </w:rPr>
              <w:t>274.14</w:t>
            </w:r>
          </w:p>
        </w:tc>
        <w:tc>
          <w:tcPr>
            <w:tcW w:w="581" w:type="pct"/>
            <w:gridSpan w:val="2"/>
            <w:tcBorders>
              <w:top w:val="nil"/>
              <w:left w:val="nil"/>
              <w:bottom w:val="single" w:color="000000" w:sz="4" w:space="0"/>
              <w:right w:val="single" w:color="000000" w:sz="4" w:space="0"/>
            </w:tcBorders>
            <w:shd w:val="clear" w:color="auto" w:fill="auto"/>
            <w:noWrap/>
            <w:vAlign w:val="center"/>
          </w:tcPr>
          <w:p w14:paraId="172EDBB0">
            <w:pPr>
              <w:snapToGrid w:val="0"/>
              <w:jc w:val="right"/>
              <w:rPr>
                <w:rFonts w:eastAsia="宋体"/>
                <w:color w:val="000000"/>
                <w:kern w:val="0"/>
                <w:sz w:val="24"/>
                <w:szCs w:val="24"/>
              </w:rPr>
            </w:pPr>
          </w:p>
        </w:tc>
        <w:tc>
          <w:tcPr>
            <w:tcW w:w="676" w:type="pct"/>
            <w:tcBorders>
              <w:top w:val="nil"/>
              <w:left w:val="nil"/>
              <w:bottom w:val="single" w:color="000000" w:sz="4" w:space="0"/>
              <w:right w:val="single" w:color="000000" w:sz="4" w:space="0"/>
            </w:tcBorders>
            <w:shd w:val="clear" w:color="auto" w:fill="auto"/>
            <w:noWrap/>
            <w:vAlign w:val="center"/>
          </w:tcPr>
          <w:p w14:paraId="6A56F757">
            <w:pPr>
              <w:snapToGrid w:val="0"/>
              <w:jc w:val="right"/>
              <w:rPr>
                <w:rFonts w:eastAsia="宋体"/>
                <w:color w:val="000000"/>
                <w:kern w:val="0"/>
                <w:sz w:val="24"/>
                <w:szCs w:val="24"/>
              </w:rPr>
            </w:pPr>
          </w:p>
        </w:tc>
      </w:tr>
      <w:tr w14:paraId="2A6AD4CD">
        <w:tblPrEx>
          <w:tblCellMar>
            <w:top w:w="0" w:type="dxa"/>
            <w:left w:w="108" w:type="dxa"/>
            <w:bottom w:w="0" w:type="dxa"/>
            <w:right w:w="108" w:type="dxa"/>
          </w:tblCellMar>
        </w:tblPrEx>
        <w:trPr>
          <w:trHeight w:val="0" w:hRule="atLeast"/>
          <w:jc w:val="center"/>
        </w:trPr>
        <w:tc>
          <w:tcPr>
            <w:tcW w:w="875" w:type="pct"/>
            <w:tcBorders>
              <w:top w:val="nil"/>
              <w:left w:val="single" w:color="000000" w:sz="4" w:space="0"/>
              <w:bottom w:val="single" w:color="000000" w:sz="4" w:space="0"/>
              <w:right w:val="single" w:color="000000" w:sz="4" w:space="0"/>
            </w:tcBorders>
            <w:shd w:val="clear" w:color="auto" w:fill="auto"/>
            <w:vAlign w:val="center"/>
          </w:tcPr>
          <w:p w14:paraId="29B749B3">
            <w:pPr>
              <w:snapToGrid w:val="0"/>
              <w:rPr>
                <w:rFonts w:ascii="方正仿宋_GBK" w:hAnsi="宋体" w:cs="宋体"/>
                <w:color w:val="000000"/>
                <w:kern w:val="0"/>
                <w:sz w:val="24"/>
                <w:szCs w:val="24"/>
              </w:rPr>
            </w:pPr>
          </w:p>
        </w:tc>
        <w:tc>
          <w:tcPr>
            <w:tcW w:w="552" w:type="pct"/>
            <w:tcBorders>
              <w:top w:val="nil"/>
              <w:left w:val="nil"/>
              <w:bottom w:val="single" w:color="000000" w:sz="4" w:space="0"/>
              <w:right w:val="single" w:color="000000" w:sz="4" w:space="0"/>
            </w:tcBorders>
            <w:shd w:val="clear" w:color="auto" w:fill="auto"/>
            <w:noWrap/>
            <w:vAlign w:val="center"/>
          </w:tcPr>
          <w:p w14:paraId="2693D07E">
            <w:pPr>
              <w:snapToGrid w:val="0"/>
              <w:jc w:val="right"/>
              <w:rPr>
                <w:rFonts w:eastAsia="宋体"/>
                <w:color w:val="000000"/>
                <w:kern w:val="0"/>
                <w:sz w:val="24"/>
                <w:szCs w:val="24"/>
              </w:rPr>
            </w:pPr>
          </w:p>
        </w:tc>
        <w:tc>
          <w:tcPr>
            <w:tcW w:w="1172" w:type="pct"/>
            <w:tcBorders>
              <w:top w:val="nil"/>
              <w:left w:val="nil"/>
              <w:bottom w:val="single" w:color="000000" w:sz="4" w:space="0"/>
              <w:right w:val="single" w:color="000000" w:sz="4" w:space="0"/>
            </w:tcBorders>
            <w:shd w:val="clear" w:color="auto" w:fill="auto"/>
            <w:vAlign w:val="center"/>
          </w:tcPr>
          <w:p w14:paraId="3F4A521E">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资源勘探工业信息等支出</w:t>
            </w:r>
          </w:p>
        </w:tc>
        <w:tc>
          <w:tcPr>
            <w:tcW w:w="537" w:type="pct"/>
            <w:tcBorders>
              <w:top w:val="nil"/>
              <w:left w:val="nil"/>
              <w:bottom w:val="single" w:color="000000" w:sz="4" w:space="0"/>
              <w:right w:val="single" w:color="000000" w:sz="4" w:space="0"/>
            </w:tcBorders>
            <w:shd w:val="clear" w:color="auto" w:fill="auto"/>
            <w:vAlign w:val="center"/>
          </w:tcPr>
          <w:p w14:paraId="2B5B21D1">
            <w:pPr>
              <w:keepNext w:val="0"/>
              <w:keepLines w:val="0"/>
              <w:widowControl/>
              <w:suppressLineNumbers w:val="0"/>
              <w:snapToGrid w:val="0"/>
              <w:jc w:val="right"/>
              <w:textAlignment w:val="center"/>
              <w:rPr>
                <w:rFonts w:hint="default" w:eastAsia="宋体" w:cs="Times New Roman"/>
                <w:i w:val="0"/>
                <w:iCs w:val="0"/>
                <w:color w:val="000000"/>
                <w:kern w:val="0"/>
                <w:sz w:val="24"/>
                <w:szCs w:val="24"/>
                <w:u w:val="none"/>
                <w:lang w:val="en-US" w:eastAsia="zh-CN" w:bidi="ar"/>
              </w:rPr>
            </w:pPr>
            <w:r>
              <w:rPr>
                <w:rFonts w:hint="eastAsia" w:eastAsia="宋体" w:cs="Times New Roman"/>
                <w:i w:val="0"/>
                <w:iCs w:val="0"/>
                <w:color w:val="000000"/>
                <w:kern w:val="0"/>
                <w:sz w:val="24"/>
                <w:szCs w:val="24"/>
                <w:u w:val="none"/>
                <w:lang w:val="en-US" w:eastAsia="zh-CN" w:bidi="ar"/>
              </w:rPr>
              <w:t>10.84</w:t>
            </w:r>
          </w:p>
        </w:tc>
        <w:tc>
          <w:tcPr>
            <w:tcW w:w="603" w:type="pct"/>
            <w:tcBorders>
              <w:top w:val="nil"/>
              <w:left w:val="nil"/>
              <w:bottom w:val="single" w:color="000000" w:sz="4" w:space="0"/>
              <w:right w:val="single" w:color="000000" w:sz="4" w:space="0"/>
            </w:tcBorders>
            <w:shd w:val="clear" w:color="auto" w:fill="auto"/>
            <w:noWrap/>
            <w:vAlign w:val="center"/>
          </w:tcPr>
          <w:p w14:paraId="01DA6F11">
            <w:pPr>
              <w:keepNext w:val="0"/>
              <w:keepLines w:val="0"/>
              <w:widowControl/>
              <w:suppressLineNumbers w:val="0"/>
              <w:snapToGrid w:val="0"/>
              <w:jc w:val="right"/>
              <w:textAlignment w:val="center"/>
              <w:rPr>
                <w:rFonts w:hint="default" w:eastAsia="宋体" w:cs="Times New Roman"/>
                <w:i w:val="0"/>
                <w:iCs w:val="0"/>
                <w:color w:val="000000"/>
                <w:kern w:val="0"/>
                <w:sz w:val="24"/>
                <w:szCs w:val="24"/>
                <w:u w:val="none"/>
                <w:lang w:val="en-US" w:eastAsia="zh-CN" w:bidi="ar"/>
              </w:rPr>
            </w:pPr>
            <w:r>
              <w:rPr>
                <w:rFonts w:hint="eastAsia" w:eastAsia="宋体" w:cs="Times New Roman"/>
                <w:i w:val="0"/>
                <w:iCs w:val="0"/>
                <w:color w:val="000000"/>
                <w:kern w:val="0"/>
                <w:sz w:val="24"/>
                <w:szCs w:val="24"/>
                <w:u w:val="none"/>
                <w:lang w:val="en-US" w:eastAsia="zh-CN" w:bidi="ar"/>
              </w:rPr>
              <w:t>10.84</w:t>
            </w:r>
          </w:p>
        </w:tc>
        <w:tc>
          <w:tcPr>
            <w:tcW w:w="581" w:type="pct"/>
            <w:gridSpan w:val="2"/>
            <w:tcBorders>
              <w:top w:val="nil"/>
              <w:left w:val="nil"/>
              <w:bottom w:val="single" w:color="000000" w:sz="4" w:space="0"/>
              <w:right w:val="single" w:color="000000" w:sz="4" w:space="0"/>
            </w:tcBorders>
            <w:shd w:val="clear" w:color="auto" w:fill="auto"/>
            <w:noWrap/>
            <w:vAlign w:val="center"/>
          </w:tcPr>
          <w:p w14:paraId="7C623DF9">
            <w:pPr>
              <w:snapToGrid w:val="0"/>
              <w:jc w:val="right"/>
              <w:rPr>
                <w:rFonts w:eastAsia="宋体"/>
                <w:color w:val="000000"/>
                <w:kern w:val="0"/>
                <w:sz w:val="24"/>
                <w:szCs w:val="24"/>
              </w:rPr>
            </w:pPr>
          </w:p>
        </w:tc>
        <w:tc>
          <w:tcPr>
            <w:tcW w:w="676" w:type="pct"/>
            <w:tcBorders>
              <w:top w:val="nil"/>
              <w:left w:val="nil"/>
              <w:bottom w:val="single" w:color="000000" w:sz="4" w:space="0"/>
              <w:right w:val="single" w:color="000000" w:sz="4" w:space="0"/>
            </w:tcBorders>
            <w:shd w:val="clear" w:color="auto" w:fill="auto"/>
            <w:noWrap/>
            <w:vAlign w:val="center"/>
          </w:tcPr>
          <w:p w14:paraId="7FF2D345">
            <w:pPr>
              <w:snapToGrid w:val="0"/>
              <w:jc w:val="right"/>
              <w:rPr>
                <w:rFonts w:eastAsia="宋体"/>
                <w:color w:val="000000"/>
                <w:kern w:val="0"/>
                <w:sz w:val="24"/>
                <w:szCs w:val="24"/>
              </w:rPr>
            </w:pPr>
          </w:p>
        </w:tc>
      </w:tr>
      <w:tr w14:paraId="25BD9D10">
        <w:tblPrEx>
          <w:tblCellMar>
            <w:top w:w="0" w:type="dxa"/>
            <w:left w:w="108" w:type="dxa"/>
            <w:bottom w:w="0" w:type="dxa"/>
            <w:right w:w="108" w:type="dxa"/>
          </w:tblCellMar>
        </w:tblPrEx>
        <w:trPr>
          <w:trHeight w:val="0" w:hRule="atLeast"/>
          <w:jc w:val="center"/>
        </w:trPr>
        <w:tc>
          <w:tcPr>
            <w:tcW w:w="875" w:type="pct"/>
            <w:tcBorders>
              <w:top w:val="nil"/>
              <w:left w:val="single" w:color="000000" w:sz="4" w:space="0"/>
              <w:bottom w:val="single" w:color="000000" w:sz="4" w:space="0"/>
              <w:right w:val="single" w:color="000000" w:sz="4" w:space="0"/>
            </w:tcBorders>
            <w:shd w:val="clear" w:color="auto" w:fill="auto"/>
            <w:vAlign w:val="center"/>
          </w:tcPr>
          <w:p w14:paraId="69A2AB2F">
            <w:pPr>
              <w:snapToGrid w:val="0"/>
              <w:rPr>
                <w:rFonts w:ascii="方正仿宋_GBK" w:hAnsi="宋体" w:cs="宋体"/>
                <w:color w:val="000000"/>
                <w:kern w:val="0"/>
                <w:sz w:val="24"/>
                <w:szCs w:val="24"/>
              </w:rPr>
            </w:pPr>
          </w:p>
        </w:tc>
        <w:tc>
          <w:tcPr>
            <w:tcW w:w="552" w:type="pct"/>
            <w:tcBorders>
              <w:top w:val="nil"/>
              <w:left w:val="nil"/>
              <w:bottom w:val="single" w:color="000000" w:sz="4" w:space="0"/>
              <w:right w:val="single" w:color="000000" w:sz="4" w:space="0"/>
            </w:tcBorders>
            <w:shd w:val="clear" w:color="auto" w:fill="auto"/>
            <w:noWrap/>
            <w:vAlign w:val="center"/>
          </w:tcPr>
          <w:p w14:paraId="3DEDE173">
            <w:pPr>
              <w:snapToGrid w:val="0"/>
              <w:jc w:val="right"/>
              <w:rPr>
                <w:rFonts w:eastAsia="宋体"/>
                <w:color w:val="000000"/>
                <w:kern w:val="0"/>
                <w:sz w:val="24"/>
                <w:szCs w:val="24"/>
              </w:rPr>
            </w:pPr>
          </w:p>
        </w:tc>
        <w:tc>
          <w:tcPr>
            <w:tcW w:w="1172" w:type="pct"/>
            <w:tcBorders>
              <w:top w:val="nil"/>
              <w:left w:val="nil"/>
              <w:bottom w:val="single" w:color="000000" w:sz="4" w:space="0"/>
              <w:right w:val="single" w:color="000000" w:sz="4" w:space="0"/>
            </w:tcBorders>
            <w:shd w:val="clear" w:color="auto" w:fill="auto"/>
            <w:vAlign w:val="center"/>
          </w:tcPr>
          <w:p w14:paraId="10DA1640">
            <w:pPr>
              <w:keepNext w:val="0"/>
              <w:keepLines w:val="0"/>
              <w:widowControl/>
              <w:suppressLineNumbers w:val="0"/>
              <w:snapToGrid w:val="0"/>
              <w:jc w:val="left"/>
              <w:textAlignment w:val="center"/>
              <w:rPr>
                <w:rFonts w:ascii="方正仿宋_GBK" w:hAnsi="宋体" w:cs="宋体"/>
                <w:color w:val="000000"/>
                <w:kern w:val="0"/>
                <w:sz w:val="24"/>
                <w:szCs w:val="24"/>
              </w:rPr>
            </w:pPr>
            <w:r>
              <w:rPr>
                <w:rFonts w:hint="eastAsia" w:ascii="方正仿宋_GBK" w:hAnsi="方正仿宋_GBK" w:eastAsia="方正仿宋_GBK" w:cs="方正仿宋_GBK"/>
                <w:i w:val="0"/>
                <w:iCs w:val="0"/>
                <w:color w:val="000000"/>
                <w:kern w:val="0"/>
                <w:sz w:val="24"/>
                <w:szCs w:val="24"/>
                <w:u w:val="none"/>
                <w:lang w:val="en-US" w:eastAsia="zh-CN" w:bidi="ar"/>
              </w:rPr>
              <w:t>住房保障支出</w:t>
            </w:r>
          </w:p>
        </w:tc>
        <w:tc>
          <w:tcPr>
            <w:tcW w:w="537" w:type="pct"/>
            <w:tcBorders>
              <w:top w:val="nil"/>
              <w:left w:val="nil"/>
              <w:bottom w:val="single" w:color="000000" w:sz="4" w:space="0"/>
              <w:right w:val="single" w:color="000000" w:sz="4" w:space="0"/>
            </w:tcBorders>
            <w:shd w:val="clear" w:color="auto" w:fill="auto"/>
            <w:vAlign w:val="center"/>
          </w:tcPr>
          <w:p w14:paraId="128D9A52">
            <w:pPr>
              <w:keepNext w:val="0"/>
              <w:keepLines w:val="0"/>
              <w:widowControl/>
              <w:suppressLineNumbers w:val="0"/>
              <w:snapToGrid w:val="0"/>
              <w:jc w:val="right"/>
              <w:textAlignment w:val="center"/>
              <w:rPr>
                <w:rFonts w:hint="eastAsia" w:eastAsia="宋体" w:cs="Times New Roman"/>
                <w:i w:val="0"/>
                <w:iCs w:val="0"/>
                <w:color w:val="000000"/>
                <w:kern w:val="0"/>
                <w:sz w:val="24"/>
                <w:szCs w:val="24"/>
                <w:u w:val="none"/>
                <w:lang w:val="en-US" w:eastAsia="zh-CN" w:bidi="ar"/>
              </w:rPr>
            </w:pPr>
            <w:r>
              <w:rPr>
                <w:rFonts w:hint="default" w:eastAsia="宋体" w:cs="Times New Roman"/>
                <w:i w:val="0"/>
                <w:iCs w:val="0"/>
                <w:color w:val="000000"/>
                <w:kern w:val="0"/>
                <w:sz w:val="24"/>
                <w:szCs w:val="24"/>
                <w:u w:val="none"/>
                <w:lang w:val="en-US" w:eastAsia="zh-CN" w:bidi="ar"/>
              </w:rPr>
              <w:t>61.03</w:t>
            </w:r>
          </w:p>
        </w:tc>
        <w:tc>
          <w:tcPr>
            <w:tcW w:w="603" w:type="pct"/>
            <w:tcBorders>
              <w:top w:val="nil"/>
              <w:left w:val="nil"/>
              <w:bottom w:val="single" w:color="000000" w:sz="4" w:space="0"/>
              <w:right w:val="single" w:color="000000" w:sz="4" w:space="0"/>
            </w:tcBorders>
            <w:shd w:val="clear" w:color="auto" w:fill="auto"/>
            <w:noWrap/>
            <w:vAlign w:val="center"/>
          </w:tcPr>
          <w:p w14:paraId="478CBA18">
            <w:pPr>
              <w:keepNext w:val="0"/>
              <w:keepLines w:val="0"/>
              <w:widowControl/>
              <w:suppressLineNumbers w:val="0"/>
              <w:snapToGrid w:val="0"/>
              <w:jc w:val="right"/>
              <w:textAlignment w:val="center"/>
              <w:rPr>
                <w:rFonts w:hint="eastAsia" w:eastAsia="宋体" w:cs="Times New Roman"/>
                <w:i w:val="0"/>
                <w:iCs w:val="0"/>
                <w:color w:val="000000"/>
                <w:kern w:val="0"/>
                <w:sz w:val="24"/>
                <w:szCs w:val="24"/>
                <w:u w:val="none"/>
                <w:lang w:val="en-US" w:eastAsia="zh-CN" w:bidi="ar"/>
              </w:rPr>
            </w:pPr>
            <w:r>
              <w:rPr>
                <w:rFonts w:hint="default" w:eastAsia="宋体" w:cs="Times New Roman"/>
                <w:i w:val="0"/>
                <w:iCs w:val="0"/>
                <w:color w:val="000000"/>
                <w:kern w:val="0"/>
                <w:sz w:val="24"/>
                <w:szCs w:val="24"/>
                <w:u w:val="none"/>
                <w:lang w:val="en-US" w:eastAsia="zh-CN" w:bidi="ar"/>
              </w:rPr>
              <w:t>61.03</w:t>
            </w:r>
          </w:p>
        </w:tc>
        <w:tc>
          <w:tcPr>
            <w:tcW w:w="581" w:type="pct"/>
            <w:gridSpan w:val="2"/>
            <w:tcBorders>
              <w:top w:val="nil"/>
              <w:left w:val="nil"/>
              <w:bottom w:val="single" w:color="000000" w:sz="4" w:space="0"/>
              <w:right w:val="single" w:color="000000" w:sz="4" w:space="0"/>
            </w:tcBorders>
            <w:shd w:val="clear" w:color="auto" w:fill="auto"/>
            <w:noWrap/>
            <w:vAlign w:val="center"/>
          </w:tcPr>
          <w:p w14:paraId="4E63A07E">
            <w:pPr>
              <w:snapToGrid w:val="0"/>
              <w:jc w:val="right"/>
              <w:rPr>
                <w:rFonts w:eastAsia="宋体"/>
                <w:color w:val="000000"/>
                <w:kern w:val="0"/>
                <w:sz w:val="24"/>
                <w:szCs w:val="24"/>
              </w:rPr>
            </w:pPr>
          </w:p>
        </w:tc>
        <w:tc>
          <w:tcPr>
            <w:tcW w:w="676" w:type="pct"/>
            <w:tcBorders>
              <w:top w:val="nil"/>
              <w:left w:val="nil"/>
              <w:bottom w:val="single" w:color="000000" w:sz="4" w:space="0"/>
              <w:right w:val="single" w:color="000000" w:sz="4" w:space="0"/>
            </w:tcBorders>
            <w:shd w:val="clear" w:color="auto" w:fill="auto"/>
            <w:noWrap/>
            <w:vAlign w:val="center"/>
          </w:tcPr>
          <w:p w14:paraId="37E7BD10">
            <w:pPr>
              <w:snapToGrid w:val="0"/>
              <w:jc w:val="right"/>
              <w:rPr>
                <w:rFonts w:eastAsia="宋体"/>
                <w:color w:val="000000"/>
                <w:kern w:val="0"/>
                <w:sz w:val="24"/>
                <w:szCs w:val="24"/>
              </w:rPr>
            </w:pPr>
          </w:p>
        </w:tc>
      </w:tr>
      <w:tr w14:paraId="1C7B7B55">
        <w:tblPrEx>
          <w:tblCellMar>
            <w:top w:w="0" w:type="dxa"/>
            <w:left w:w="108" w:type="dxa"/>
            <w:bottom w:w="0" w:type="dxa"/>
            <w:right w:w="108" w:type="dxa"/>
          </w:tblCellMar>
        </w:tblPrEx>
        <w:trPr>
          <w:trHeight w:val="0" w:hRule="atLeast"/>
          <w:jc w:val="center"/>
        </w:trPr>
        <w:tc>
          <w:tcPr>
            <w:tcW w:w="875" w:type="pct"/>
            <w:tcBorders>
              <w:top w:val="nil"/>
              <w:left w:val="single" w:color="000000" w:sz="4" w:space="0"/>
              <w:bottom w:val="single" w:color="000000" w:sz="4" w:space="0"/>
              <w:right w:val="single" w:color="000000" w:sz="4" w:space="0"/>
            </w:tcBorders>
            <w:shd w:val="clear" w:color="auto" w:fill="auto"/>
            <w:vAlign w:val="center"/>
          </w:tcPr>
          <w:p w14:paraId="48113C37">
            <w:pPr>
              <w:snapToGrid w:val="0"/>
              <w:rPr>
                <w:rFonts w:ascii="方正仿宋_GBK" w:hAnsi="宋体" w:cs="宋体"/>
                <w:color w:val="000000"/>
                <w:kern w:val="0"/>
                <w:sz w:val="24"/>
                <w:szCs w:val="24"/>
              </w:rPr>
            </w:pPr>
          </w:p>
        </w:tc>
        <w:tc>
          <w:tcPr>
            <w:tcW w:w="552" w:type="pct"/>
            <w:tcBorders>
              <w:top w:val="nil"/>
              <w:left w:val="nil"/>
              <w:bottom w:val="single" w:color="000000" w:sz="4" w:space="0"/>
              <w:right w:val="single" w:color="000000" w:sz="4" w:space="0"/>
            </w:tcBorders>
            <w:shd w:val="clear" w:color="auto" w:fill="auto"/>
            <w:noWrap/>
            <w:vAlign w:val="center"/>
          </w:tcPr>
          <w:p w14:paraId="58A18F3B">
            <w:pPr>
              <w:snapToGrid w:val="0"/>
              <w:jc w:val="right"/>
              <w:rPr>
                <w:rFonts w:eastAsia="宋体"/>
                <w:color w:val="000000"/>
                <w:kern w:val="0"/>
                <w:sz w:val="24"/>
                <w:szCs w:val="24"/>
              </w:rPr>
            </w:pPr>
          </w:p>
        </w:tc>
        <w:tc>
          <w:tcPr>
            <w:tcW w:w="1172" w:type="pct"/>
            <w:tcBorders>
              <w:top w:val="nil"/>
              <w:left w:val="nil"/>
              <w:bottom w:val="single" w:color="000000" w:sz="4" w:space="0"/>
              <w:right w:val="single" w:color="000000" w:sz="4" w:space="0"/>
            </w:tcBorders>
            <w:shd w:val="clear" w:color="auto" w:fill="auto"/>
            <w:vAlign w:val="center"/>
          </w:tcPr>
          <w:p w14:paraId="63ADBF57">
            <w:pPr>
              <w:keepNext w:val="0"/>
              <w:keepLines w:val="0"/>
              <w:widowControl/>
              <w:suppressLineNumbers w:val="0"/>
              <w:snapToGrid w:val="0"/>
              <w:jc w:val="left"/>
              <w:textAlignment w:val="center"/>
              <w:rPr>
                <w:rFonts w:ascii="方正仿宋_GBK" w:hAnsi="宋体" w:cs="宋体"/>
                <w:color w:val="000000"/>
                <w:kern w:val="0"/>
                <w:sz w:val="24"/>
                <w:szCs w:val="24"/>
              </w:rPr>
            </w:pPr>
            <w:r>
              <w:rPr>
                <w:rFonts w:hint="eastAsia" w:ascii="方正仿宋_GBK" w:hAnsi="方正仿宋_GBK" w:eastAsia="方正仿宋_GBK" w:cs="方正仿宋_GBK"/>
                <w:i w:val="0"/>
                <w:iCs w:val="0"/>
                <w:color w:val="000000"/>
                <w:kern w:val="0"/>
                <w:sz w:val="24"/>
                <w:szCs w:val="24"/>
                <w:u w:val="none"/>
                <w:lang w:val="en-US" w:eastAsia="zh-CN" w:bidi="ar"/>
              </w:rPr>
              <w:t>灾害防治及应急管理支出</w:t>
            </w:r>
          </w:p>
        </w:tc>
        <w:tc>
          <w:tcPr>
            <w:tcW w:w="537" w:type="pct"/>
            <w:tcBorders>
              <w:top w:val="nil"/>
              <w:left w:val="nil"/>
              <w:bottom w:val="single" w:color="000000" w:sz="4" w:space="0"/>
              <w:right w:val="single" w:color="000000" w:sz="4" w:space="0"/>
            </w:tcBorders>
            <w:shd w:val="clear" w:color="auto" w:fill="auto"/>
            <w:vAlign w:val="center"/>
          </w:tcPr>
          <w:p w14:paraId="1DE753FB">
            <w:pPr>
              <w:keepNext w:val="0"/>
              <w:keepLines w:val="0"/>
              <w:widowControl/>
              <w:suppressLineNumbers w:val="0"/>
              <w:snapToGrid w:val="0"/>
              <w:jc w:val="right"/>
              <w:textAlignment w:val="center"/>
              <w:rPr>
                <w:rFonts w:hint="eastAsia" w:eastAsia="宋体" w:cs="Times New Roman"/>
                <w:i w:val="0"/>
                <w:iCs w:val="0"/>
                <w:color w:val="000000"/>
                <w:kern w:val="0"/>
                <w:sz w:val="24"/>
                <w:szCs w:val="24"/>
                <w:u w:val="none"/>
                <w:lang w:val="en-US" w:eastAsia="zh-CN" w:bidi="ar"/>
              </w:rPr>
            </w:pPr>
            <w:r>
              <w:rPr>
                <w:rFonts w:hint="default" w:eastAsia="宋体" w:cs="Times New Roman"/>
                <w:i w:val="0"/>
                <w:iCs w:val="0"/>
                <w:color w:val="000000"/>
                <w:kern w:val="0"/>
                <w:sz w:val="24"/>
                <w:szCs w:val="24"/>
                <w:u w:val="none"/>
                <w:lang w:val="en-US" w:eastAsia="zh-CN" w:bidi="ar"/>
              </w:rPr>
              <w:t>100.00</w:t>
            </w:r>
          </w:p>
        </w:tc>
        <w:tc>
          <w:tcPr>
            <w:tcW w:w="603" w:type="pct"/>
            <w:tcBorders>
              <w:top w:val="nil"/>
              <w:left w:val="nil"/>
              <w:bottom w:val="single" w:color="000000" w:sz="4" w:space="0"/>
              <w:right w:val="single" w:color="000000" w:sz="4" w:space="0"/>
            </w:tcBorders>
            <w:shd w:val="clear" w:color="auto" w:fill="auto"/>
            <w:noWrap/>
            <w:vAlign w:val="center"/>
          </w:tcPr>
          <w:p w14:paraId="170A3F7E">
            <w:pPr>
              <w:keepNext w:val="0"/>
              <w:keepLines w:val="0"/>
              <w:widowControl/>
              <w:suppressLineNumbers w:val="0"/>
              <w:snapToGrid w:val="0"/>
              <w:jc w:val="right"/>
              <w:textAlignment w:val="center"/>
              <w:rPr>
                <w:rFonts w:hint="eastAsia" w:eastAsia="宋体" w:cs="Times New Roman"/>
                <w:i w:val="0"/>
                <w:iCs w:val="0"/>
                <w:color w:val="000000"/>
                <w:kern w:val="0"/>
                <w:sz w:val="24"/>
                <w:szCs w:val="24"/>
                <w:u w:val="none"/>
                <w:lang w:val="en-US" w:eastAsia="zh-CN" w:bidi="ar"/>
              </w:rPr>
            </w:pPr>
            <w:r>
              <w:rPr>
                <w:rFonts w:hint="default" w:eastAsia="宋体" w:cs="Times New Roman"/>
                <w:i w:val="0"/>
                <w:iCs w:val="0"/>
                <w:color w:val="000000"/>
                <w:kern w:val="0"/>
                <w:sz w:val="24"/>
                <w:szCs w:val="24"/>
                <w:u w:val="none"/>
                <w:lang w:val="en-US" w:eastAsia="zh-CN" w:bidi="ar"/>
              </w:rPr>
              <w:t>100.00</w:t>
            </w:r>
          </w:p>
        </w:tc>
        <w:tc>
          <w:tcPr>
            <w:tcW w:w="581" w:type="pct"/>
            <w:gridSpan w:val="2"/>
            <w:tcBorders>
              <w:top w:val="nil"/>
              <w:left w:val="nil"/>
              <w:bottom w:val="single" w:color="000000" w:sz="4" w:space="0"/>
              <w:right w:val="single" w:color="000000" w:sz="4" w:space="0"/>
            </w:tcBorders>
            <w:shd w:val="clear" w:color="auto" w:fill="auto"/>
            <w:noWrap/>
            <w:vAlign w:val="center"/>
          </w:tcPr>
          <w:p w14:paraId="0D7E5D10">
            <w:pPr>
              <w:snapToGrid w:val="0"/>
              <w:jc w:val="right"/>
              <w:rPr>
                <w:rFonts w:eastAsia="宋体"/>
                <w:color w:val="000000"/>
                <w:kern w:val="0"/>
                <w:sz w:val="24"/>
                <w:szCs w:val="24"/>
              </w:rPr>
            </w:pPr>
          </w:p>
        </w:tc>
        <w:tc>
          <w:tcPr>
            <w:tcW w:w="676" w:type="pct"/>
            <w:tcBorders>
              <w:top w:val="nil"/>
              <w:left w:val="nil"/>
              <w:bottom w:val="single" w:color="000000" w:sz="4" w:space="0"/>
              <w:right w:val="single" w:color="000000" w:sz="4" w:space="0"/>
            </w:tcBorders>
            <w:shd w:val="clear" w:color="auto" w:fill="auto"/>
            <w:noWrap/>
            <w:vAlign w:val="center"/>
          </w:tcPr>
          <w:p w14:paraId="77838F99">
            <w:pPr>
              <w:snapToGrid w:val="0"/>
              <w:jc w:val="right"/>
              <w:rPr>
                <w:rFonts w:eastAsia="宋体"/>
                <w:color w:val="000000"/>
                <w:kern w:val="0"/>
                <w:sz w:val="24"/>
                <w:szCs w:val="24"/>
              </w:rPr>
            </w:pPr>
          </w:p>
        </w:tc>
      </w:tr>
      <w:tr w14:paraId="0AE32E5B">
        <w:tblPrEx>
          <w:tblCellMar>
            <w:top w:w="0" w:type="dxa"/>
            <w:left w:w="108" w:type="dxa"/>
            <w:bottom w:w="0" w:type="dxa"/>
            <w:right w:w="108" w:type="dxa"/>
          </w:tblCellMar>
        </w:tblPrEx>
        <w:trPr>
          <w:trHeight w:val="0" w:hRule="atLeast"/>
          <w:jc w:val="center"/>
        </w:trPr>
        <w:tc>
          <w:tcPr>
            <w:tcW w:w="875" w:type="pct"/>
            <w:tcBorders>
              <w:top w:val="nil"/>
              <w:left w:val="single" w:color="000000" w:sz="4" w:space="0"/>
              <w:bottom w:val="single" w:color="000000" w:sz="4" w:space="0"/>
              <w:right w:val="single" w:color="000000" w:sz="4" w:space="0"/>
            </w:tcBorders>
            <w:shd w:val="clear" w:color="auto" w:fill="auto"/>
            <w:vAlign w:val="center"/>
          </w:tcPr>
          <w:p w14:paraId="568F4F14">
            <w:pPr>
              <w:snapToGrid w:val="0"/>
              <w:rPr>
                <w:rFonts w:ascii="方正仿宋_GBK" w:hAnsi="宋体" w:cs="宋体"/>
                <w:color w:val="000000"/>
                <w:kern w:val="0"/>
                <w:sz w:val="24"/>
                <w:szCs w:val="24"/>
              </w:rPr>
            </w:pPr>
          </w:p>
        </w:tc>
        <w:tc>
          <w:tcPr>
            <w:tcW w:w="552" w:type="pct"/>
            <w:tcBorders>
              <w:top w:val="nil"/>
              <w:left w:val="nil"/>
              <w:bottom w:val="single" w:color="000000" w:sz="4" w:space="0"/>
              <w:right w:val="single" w:color="000000" w:sz="4" w:space="0"/>
            </w:tcBorders>
            <w:shd w:val="clear" w:color="auto" w:fill="auto"/>
            <w:noWrap/>
            <w:vAlign w:val="center"/>
          </w:tcPr>
          <w:p w14:paraId="2AB2B24F">
            <w:pPr>
              <w:snapToGrid w:val="0"/>
              <w:jc w:val="right"/>
              <w:rPr>
                <w:rFonts w:eastAsia="宋体"/>
                <w:color w:val="000000"/>
                <w:kern w:val="0"/>
                <w:sz w:val="24"/>
                <w:szCs w:val="24"/>
              </w:rPr>
            </w:pPr>
          </w:p>
        </w:tc>
        <w:tc>
          <w:tcPr>
            <w:tcW w:w="1172" w:type="pct"/>
            <w:tcBorders>
              <w:top w:val="nil"/>
              <w:left w:val="nil"/>
              <w:bottom w:val="single" w:color="000000" w:sz="4" w:space="0"/>
              <w:right w:val="single" w:color="000000" w:sz="4" w:space="0"/>
            </w:tcBorders>
            <w:shd w:val="clear" w:color="auto" w:fill="auto"/>
            <w:vAlign w:val="center"/>
          </w:tcPr>
          <w:p w14:paraId="507F4716">
            <w:pPr>
              <w:snapToGrid w:val="0"/>
              <w:rPr>
                <w:rFonts w:ascii="方正仿宋_GBK" w:hAnsi="宋体" w:cs="宋体"/>
                <w:color w:val="000000"/>
                <w:kern w:val="0"/>
                <w:sz w:val="24"/>
                <w:szCs w:val="24"/>
              </w:rPr>
            </w:pPr>
          </w:p>
        </w:tc>
        <w:tc>
          <w:tcPr>
            <w:tcW w:w="537" w:type="pct"/>
            <w:tcBorders>
              <w:top w:val="nil"/>
              <w:left w:val="nil"/>
              <w:bottom w:val="single" w:color="000000" w:sz="4" w:space="0"/>
              <w:right w:val="single" w:color="000000" w:sz="4" w:space="0"/>
            </w:tcBorders>
            <w:shd w:val="clear" w:color="auto" w:fill="auto"/>
            <w:vAlign w:val="center"/>
          </w:tcPr>
          <w:p w14:paraId="4D552DD1">
            <w:pPr>
              <w:snapToGrid w:val="0"/>
              <w:jc w:val="right"/>
            </w:pPr>
          </w:p>
        </w:tc>
        <w:tc>
          <w:tcPr>
            <w:tcW w:w="603" w:type="pct"/>
            <w:tcBorders>
              <w:top w:val="nil"/>
              <w:left w:val="nil"/>
              <w:bottom w:val="single" w:color="000000" w:sz="4" w:space="0"/>
              <w:right w:val="single" w:color="000000" w:sz="4" w:space="0"/>
            </w:tcBorders>
            <w:shd w:val="clear" w:color="auto" w:fill="auto"/>
            <w:noWrap/>
            <w:vAlign w:val="center"/>
          </w:tcPr>
          <w:p w14:paraId="26B8833C">
            <w:pPr>
              <w:snapToGrid w:val="0"/>
              <w:jc w:val="right"/>
              <w:rPr>
                <w:rFonts w:eastAsia="宋体"/>
                <w:color w:val="000000"/>
                <w:kern w:val="0"/>
                <w:sz w:val="24"/>
                <w:szCs w:val="24"/>
              </w:rPr>
            </w:pPr>
          </w:p>
        </w:tc>
        <w:tc>
          <w:tcPr>
            <w:tcW w:w="581" w:type="pct"/>
            <w:gridSpan w:val="2"/>
            <w:tcBorders>
              <w:top w:val="nil"/>
              <w:left w:val="nil"/>
              <w:bottom w:val="single" w:color="000000" w:sz="4" w:space="0"/>
              <w:right w:val="single" w:color="000000" w:sz="4" w:space="0"/>
            </w:tcBorders>
            <w:shd w:val="clear" w:color="auto" w:fill="auto"/>
            <w:noWrap/>
            <w:vAlign w:val="center"/>
          </w:tcPr>
          <w:p w14:paraId="5983DA77">
            <w:pPr>
              <w:snapToGrid w:val="0"/>
              <w:jc w:val="right"/>
              <w:rPr>
                <w:rFonts w:eastAsia="宋体"/>
                <w:color w:val="000000"/>
                <w:kern w:val="0"/>
                <w:sz w:val="24"/>
                <w:szCs w:val="24"/>
              </w:rPr>
            </w:pPr>
          </w:p>
        </w:tc>
        <w:tc>
          <w:tcPr>
            <w:tcW w:w="676" w:type="pct"/>
            <w:tcBorders>
              <w:top w:val="nil"/>
              <w:left w:val="nil"/>
              <w:bottom w:val="single" w:color="000000" w:sz="4" w:space="0"/>
              <w:right w:val="single" w:color="000000" w:sz="4" w:space="0"/>
            </w:tcBorders>
            <w:shd w:val="clear" w:color="auto" w:fill="auto"/>
            <w:noWrap/>
            <w:vAlign w:val="center"/>
          </w:tcPr>
          <w:p w14:paraId="6ED42AB3">
            <w:pPr>
              <w:snapToGrid w:val="0"/>
              <w:jc w:val="right"/>
              <w:rPr>
                <w:rFonts w:eastAsia="宋体"/>
                <w:color w:val="000000"/>
                <w:kern w:val="0"/>
                <w:sz w:val="24"/>
                <w:szCs w:val="24"/>
              </w:rPr>
            </w:pPr>
          </w:p>
        </w:tc>
      </w:tr>
      <w:tr w14:paraId="55B09682">
        <w:tblPrEx>
          <w:tblCellMar>
            <w:top w:w="0" w:type="dxa"/>
            <w:left w:w="108" w:type="dxa"/>
            <w:bottom w:w="0" w:type="dxa"/>
            <w:right w:w="108" w:type="dxa"/>
          </w:tblCellMar>
        </w:tblPrEx>
        <w:trPr>
          <w:trHeight w:val="0" w:hRule="atLeast"/>
          <w:jc w:val="center"/>
        </w:trPr>
        <w:tc>
          <w:tcPr>
            <w:tcW w:w="875" w:type="pct"/>
            <w:tcBorders>
              <w:top w:val="nil"/>
              <w:left w:val="single" w:color="000000" w:sz="4" w:space="0"/>
              <w:bottom w:val="single" w:color="000000" w:sz="4" w:space="0"/>
              <w:right w:val="single" w:color="000000" w:sz="4" w:space="0"/>
            </w:tcBorders>
            <w:shd w:val="clear" w:color="auto" w:fill="auto"/>
            <w:vAlign w:val="center"/>
          </w:tcPr>
          <w:p w14:paraId="7F6E632E">
            <w:pPr>
              <w:keepNext w:val="0"/>
              <w:keepLines w:val="0"/>
              <w:widowControl/>
              <w:suppressLineNumbers w:val="0"/>
              <w:snapToGrid w:val="0"/>
              <w:jc w:val="center"/>
              <w:textAlignment w:val="center"/>
              <w:rPr>
                <w:rFonts w:ascii="宋体" w:hAnsi="宋体" w:eastAsia="宋体" w:cs="宋体"/>
                <w:color w:val="000000"/>
                <w:kern w:val="0"/>
                <w:sz w:val="18"/>
                <w:szCs w:val="18"/>
              </w:rPr>
            </w:pPr>
            <w:r>
              <w:rPr>
                <w:rFonts w:hint="eastAsia" w:ascii="方正仿宋_GBK" w:hAnsi="方正仿宋_GBK" w:eastAsia="方正仿宋_GBK" w:cs="方正仿宋_GBK"/>
                <w:b/>
                <w:bCs/>
                <w:i w:val="0"/>
                <w:iCs w:val="0"/>
                <w:color w:val="000000"/>
                <w:kern w:val="0"/>
                <w:sz w:val="24"/>
                <w:szCs w:val="24"/>
                <w:u w:val="none"/>
                <w:lang w:val="en-US" w:eastAsia="zh-CN" w:bidi="ar"/>
              </w:rPr>
              <w:t>二、上年结转</w:t>
            </w:r>
          </w:p>
        </w:tc>
        <w:tc>
          <w:tcPr>
            <w:tcW w:w="552" w:type="pct"/>
            <w:tcBorders>
              <w:top w:val="nil"/>
              <w:left w:val="nil"/>
              <w:bottom w:val="single" w:color="000000" w:sz="4" w:space="0"/>
              <w:right w:val="single" w:color="000000" w:sz="4" w:space="0"/>
            </w:tcBorders>
            <w:shd w:val="clear" w:color="auto" w:fill="auto"/>
            <w:vAlign w:val="center"/>
          </w:tcPr>
          <w:p w14:paraId="2A5FBDB0">
            <w:pPr>
              <w:snapToGrid w:val="0"/>
              <w:jc w:val="right"/>
              <w:rPr>
                <w:rFonts w:ascii="宋体" w:hAnsi="宋体" w:eastAsia="宋体" w:cs="宋体"/>
                <w:color w:val="000000"/>
                <w:kern w:val="0"/>
                <w:sz w:val="18"/>
                <w:szCs w:val="18"/>
              </w:rPr>
            </w:pPr>
            <w:r>
              <w:rPr>
                <w:rFonts w:hint="eastAsia" w:ascii="Times New Roman" w:hAnsi="Times New Roman" w:eastAsia="宋体" w:cs="Times New Roman"/>
                <w:b/>
                <w:bCs/>
                <w:i w:val="0"/>
                <w:iCs w:val="0"/>
                <w:color w:val="000000"/>
                <w:kern w:val="0"/>
                <w:sz w:val="24"/>
                <w:szCs w:val="24"/>
                <w:u w:val="none"/>
                <w:lang w:val="en-US" w:eastAsia="zh-CN" w:bidi="ar"/>
              </w:rPr>
              <w:t>91.17</w:t>
            </w:r>
          </w:p>
        </w:tc>
        <w:tc>
          <w:tcPr>
            <w:tcW w:w="1172" w:type="pct"/>
            <w:tcBorders>
              <w:top w:val="nil"/>
              <w:left w:val="nil"/>
              <w:bottom w:val="single" w:color="000000" w:sz="4" w:space="0"/>
              <w:right w:val="single" w:color="000000" w:sz="4" w:space="0"/>
            </w:tcBorders>
            <w:shd w:val="clear" w:color="auto" w:fill="auto"/>
            <w:vAlign w:val="center"/>
          </w:tcPr>
          <w:p w14:paraId="5CF253AC">
            <w:pPr>
              <w:keepNext w:val="0"/>
              <w:keepLines w:val="0"/>
              <w:widowControl/>
              <w:suppressLineNumbers w:val="0"/>
              <w:snapToGrid w:val="0"/>
              <w:jc w:val="center"/>
              <w:textAlignment w:val="center"/>
              <w:rPr>
                <w:rFonts w:ascii="宋体" w:hAnsi="宋体" w:eastAsia="宋体" w:cs="宋体"/>
                <w:color w:val="000000"/>
                <w:kern w:val="0"/>
                <w:sz w:val="18"/>
                <w:szCs w:val="18"/>
              </w:rPr>
            </w:pPr>
            <w:r>
              <w:rPr>
                <w:rFonts w:hint="eastAsia" w:ascii="方正仿宋_GBK" w:hAnsi="方正仿宋_GBK" w:eastAsia="方正仿宋_GBK" w:cs="方正仿宋_GBK"/>
                <w:b/>
                <w:bCs/>
                <w:i w:val="0"/>
                <w:iCs w:val="0"/>
                <w:color w:val="000000"/>
                <w:kern w:val="0"/>
                <w:sz w:val="24"/>
                <w:szCs w:val="24"/>
                <w:u w:val="none"/>
                <w:lang w:val="en-US" w:eastAsia="zh-CN" w:bidi="ar"/>
              </w:rPr>
              <w:t>二、结转下年</w:t>
            </w:r>
          </w:p>
        </w:tc>
        <w:tc>
          <w:tcPr>
            <w:tcW w:w="537" w:type="pct"/>
            <w:tcBorders>
              <w:top w:val="nil"/>
              <w:left w:val="nil"/>
              <w:bottom w:val="single" w:color="000000" w:sz="4" w:space="0"/>
              <w:right w:val="single" w:color="000000" w:sz="4" w:space="0"/>
            </w:tcBorders>
            <w:shd w:val="clear" w:color="auto" w:fill="auto"/>
            <w:vAlign w:val="center"/>
          </w:tcPr>
          <w:p w14:paraId="0067C64C">
            <w:pPr>
              <w:snapToGrid w:val="0"/>
              <w:jc w:val="right"/>
            </w:pPr>
          </w:p>
        </w:tc>
        <w:tc>
          <w:tcPr>
            <w:tcW w:w="603" w:type="pct"/>
            <w:tcBorders>
              <w:top w:val="nil"/>
              <w:left w:val="nil"/>
              <w:bottom w:val="single" w:color="000000" w:sz="4" w:space="0"/>
              <w:right w:val="single" w:color="000000" w:sz="4" w:space="0"/>
            </w:tcBorders>
            <w:shd w:val="clear" w:color="auto" w:fill="auto"/>
            <w:vAlign w:val="center"/>
          </w:tcPr>
          <w:p w14:paraId="1496670D">
            <w:pPr>
              <w:snapToGrid w:val="0"/>
              <w:jc w:val="right"/>
              <w:rPr>
                <w:rFonts w:ascii="宋体" w:hAnsi="宋体" w:eastAsia="宋体" w:cs="宋体"/>
                <w:color w:val="000000"/>
                <w:kern w:val="0"/>
                <w:sz w:val="18"/>
                <w:szCs w:val="18"/>
              </w:rPr>
            </w:pPr>
          </w:p>
        </w:tc>
        <w:tc>
          <w:tcPr>
            <w:tcW w:w="581" w:type="pct"/>
            <w:gridSpan w:val="2"/>
            <w:tcBorders>
              <w:top w:val="nil"/>
              <w:left w:val="nil"/>
              <w:bottom w:val="single" w:color="000000" w:sz="4" w:space="0"/>
              <w:right w:val="single" w:color="000000" w:sz="4" w:space="0"/>
            </w:tcBorders>
            <w:shd w:val="clear" w:color="auto" w:fill="auto"/>
            <w:vAlign w:val="center"/>
          </w:tcPr>
          <w:p w14:paraId="5207740D">
            <w:pPr>
              <w:snapToGrid w:val="0"/>
              <w:jc w:val="right"/>
              <w:rPr>
                <w:rFonts w:ascii="宋体" w:hAnsi="宋体" w:eastAsia="宋体" w:cs="宋体"/>
                <w:color w:val="000000"/>
                <w:kern w:val="0"/>
                <w:sz w:val="18"/>
                <w:szCs w:val="18"/>
              </w:rPr>
            </w:pPr>
          </w:p>
        </w:tc>
        <w:tc>
          <w:tcPr>
            <w:tcW w:w="676" w:type="pct"/>
            <w:tcBorders>
              <w:top w:val="nil"/>
              <w:left w:val="nil"/>
              <w:bottom w:val="single" w:color="000000" w:sz="4" w:space="0"/>
              <w:right w:val="single" w:color="000000" w:sz="4" w:space="0"/>
            </w:tcBorders>
            <w:shd w:val="clear" w:color="auto" w:fill="auto"/>
            <w:vAlign w:val="center"/>
          </w:tcPr>
          <w:p w14:paraId="7811C759">
            <w:pPr>
              <w:snapToGrid w:val="0"/>
              <w:jc w:val="right"/>
              <w:rPr>
                <w:rFonts w:ascii="宋体" w:hAnsi="宋体" w:eastAsia="宋体" w:cs="宋体"/>
                <w:color w:val="000000"/>
                <w:kern w:val="0"/>
                <w:sz w:val="18"/>
                <w:szCs w:val="18"/>
              </w:rPr>
            </w:pPr>
          </w:p>
        </w:tc>
      </w:tr>
      <w:tr w14:paraId="4D603B61">
        <w:tblPrEx>
          <w:tblCellMar>
            <w:top w:w="0" w:type="dxa"/>
            <w:left w:w="108" w:type="dxa"/>
            <w:bottom w:w="0" w:type="dxa"/>
            <w:right w:w="108" w:type="dxa"/>
          </w:tblCellMar>
        </w:tblPrEx>
        <w:trPr>
          <w:trHeight w:val="0" w:hRule="atLeast"/>
          <w:jc w:val="center"/>
        </w:trPr>
        <w:tc>
          <w:tcPr>
            <w:tcW w:w="875" w:type="pct"/>
            <w:tcBorders>
              <w:top w:val="nil"/>
              <w:left w:val="single" w:color="000000" w:sz="4" w:space="0"/>
              <w:bottom w:val="single" w:color="000000" w:sz="4" w:space="0"/>
              <w:right w:val="single" w:color="000000" w:sz="4" w:space="0"/>
            </w:tcBorders>
            <w:shd w:val="clear" w:color="auto" w:fill="auto"/>
            <w:vAlign w:val="center"/>
          </w:tcPr>
          <w:p w14:paraId="0AC7DAAD">
            <w:pPr>
              <w:keepNext w:val="0"/>
              <w:keepLines w:val="0"/>
              <w:widowControl/>
              <w:suppressLineNumbers w:val="0"/>
              <w:snapToGrid w:val="0"/>
              <w:jc w:val="left"/>
              <w:textAlignment w:val="center"/>
              <w:rPr>
                <w:rFonts w:ascii="方正仿宋_GBK" w:hAnsi="宋体" w:cs="宋体"/>
                <w:b/>
                <w:bCs/>
                <w:color w:val="000000"/>
                <w:kern w:val="0"/>
                <w:sz w:val="24"/>
                <w:szCs w:val="24"/>
              </w:rPr>
            </w:pPr>
            <w:r>
              <w:rPr>
                <w:rFonts w:hint="eastAsia" w:ascii="方正仿宋_GBK" w:hAnsi="方正仿宋_GBK" w:eastAsia="方正仿宋_GBK" w:cs="方正仿宋_GBK"/>
                <w:i w:val="0"/>
                <w:iCs w:val="0"/>
                <w:color w:val="000000"/>
                <w:kern w:val="0"/>
                <w:sz w:val="24"/>
                <w:szCs w:val="24"/>
                <w:u w:val="none"/>
                <w:lang w:val="en-US" w:eastAsia="zh-CN" w:bidi="ar"/>
              </w:rPr>
              <w:t>一般公共预算拨款</w:t>
            </w:r>
          </w:p>
        </w:tc>
        <w:tc>
          <w:tcPr>
            <w:tcW w:w="552" w:type="pct"/>
            <w:tcBorders>
              <w:top w:val="nil"/>
              <w:left w:val="nil"/>
              <w:bottom w:val="single" w:color="000000" w:sz="4" w:space="0"/>
              <w:right w:val="single" w:color="000000" w:sz="4" w:space="0"/>
            </w:tcBorders>
            <w:shd w:val="clear" w:color="auto" w:fill="auto"/>
            <w:vAlign w:val="center"/>
          </w:tcPr>
          <w:p w14:paraId="54B2B7C0">
            <w:pPr>
              <w:snapToGrid w:val="0"/>
              <w:jc w:val="right"/>
              <w:rPr>
                <w:rFonts w:hint="default" w:eastAsia="宋体"/>
                <w:kern w:val="0"/>
                <w:sz w:val="24"/>
                <w:szCs w:val="24"/>
                <w:lang w:val="en-US" w:eastAsia="zh-CN"/>
              </w:rPr>
            </w:pPr>
            <w:r>
              <w:rPr>
                <w:rFonts w:hint="eastAsia" w:eastAsia="宋体"/>
                <w:kern w:val="0"/>
                <w:sz w:val="24"/>
                <w:szCs w:val="24"/>
                <w:lang w:val="en-US" w:eastAsia="zh-CN"/>
              </w:rPr>
              <w:t>91.17</w:t>
            </w:r>
          </w:p>
        </w:tc>
        <w:tc>
          <w:tcPr>
            <w:tcW w:w="1172" w:type="pct"/>
            <w:tcBorders>
              <w:top w:val="nil"/>
              <w:left w:val="nil"/>
              <w:bottom w:val="single" w:color="000000" w:sz="4" w:space="0"/>
              <w:right w:val="single" w:color="000000" w:sz="4" w:space="0"/>
            </w:tcBorders>
            <w:shd w:val="clear" w:color="auto" w:fill="auto"/>
            <w:vAlign w:val="center"/>
          </w:tcPr>
          <w:p w14:paraId="04F21F46">
            <w:pPr>
              <w:snapToGrid w:val="0"/>
              <w:rPr>
                <w:rFonts w:ascii="方正仿宋_GBK" w:hAnsi="宋体" w:cs="宋体"/>
                <w:b/>
                <w:bCs/>
                <w:kern w:val="0"/>
                <w:sz w:val="24"/>
                <w:szCs w:val="24"/>
              </w:rPr>
            </w:pPr>
          </w:p>
        </w:tc>
        <w:tc>
          <w:tcPr>
            <w:tcW w:w="537" w:type="pct"/>
            <w:tcBorders>
              <w:top w:val="nil"/>
              <w:left w:val="nil"/>
              <w:bottom w:val="single" w:color="000000" w:sz="4" w:space="0"/>
              <w:right w:val="single" w:color="000000" w:sz="4" w:space="0"/>
            </w:tcBorders>
            <w:shd w:val="clear" w:color="auto" w:fill="auto"/>
            <w:vAlign w:val="center"/>
          </w:tcPr>
          <w:p w14:paraId="02DA64B5">
            <w:pPr>
              <w:snapToGrid w:val="0"/>
              <w:jc w:val="right"/>
            </w:pPr>
          </w:p>
        </w:tc>
        <w:tc>
          <w:tcPr>
            <w:tcW w:w="603" w:type="pct"/>
            <w:tcBorders>
              <w:top w:val="nil"/>
              <w:left w:val="nil"/>
              <w:bottom w:val="single" w:color="000000" w:sz="4" w:space="0"/>
              <w:right w:val="single" w:color="000000" w:sz="4" w:space="0"/>
            </w:tcBorders>
            <w:shd w:val="clear" w:color="auto" w:fill="auto"/>
            <w:vAlign w:val="center"/>
          </w:tcPr>
          <w:p w14:paraId="7ABCC441">
            <w:pPr>
              <w:snapToGrid w:val="0"/>
              <w:jc w:val="right"/>
              <w:rPr>
                <w:rFonts w:eastAsia="宋体"/>
                <w:kern w:val="0"/>
                <w:sz w:val="24"/>
                <w:szCs w:val="24"/>
              </w:rPr>
            </w:pPr>
          </w:p>
        </w:tc>
        <w:tc>
          <w:tcPr>
            <w:tcW w:w="581" w:type="pct"/>
            <w:gridSpan w:val="2"/>
            <w:tcBorders>
              <w:top w:val="nil"/>
              <w:left w:val="nil"/>
              <w:bottom w:val="single" w:color="000000" w:sz="4" w:space="0"/>
              <w:right w:val="single" w:color="000000" w:sz="4" w:space="0"/>
            </w:tcBorders>
            <w:shd w:val="clear" w:color="auto" w:fill="auto"/>
            <w:vAlign w:val="center"/>
          </w:tcPr>
          <w:p w14:paraId="2F53E1B0">
            <w:pPr>
              <w:snapToGrid w:val="0"/>
              <w:jc w:val="right"/>
              <w:rPr>
                <w:rFonts w:ascii="宋体" w:hAnsi="宋体" w:eastAsia="宋体" w:cs="宋体"/>
                <w:kern w:val="0"/>
                <w:sz w:val="18"/>
                <w:szCs w:val="18"/>
              </w:rPr>
            </w:pPr>
          </w:p>
        </w:tc>
        <w:tc>
          <w:tcPr>
            <w:tcW w:w="676" w:type="pct"/>
            <w:tcBorders>
              <w:top w:val="nil"/>
              <w:left w:val="nil"/>
              <w:bottom w:val="single" w:color="000000" w:sz="4" w:space="0"/>
              <w:right w:val="single" w:color="000000" w:sz="4" w:space="0"/>
            </w:tcBorders>
            <w:shd w:val="clear" w:color="auto" w:fill="auto"/>
            <w:vAlign w:val="center"/>
          </w:tcPr>
          <w:p w14:paraId="51D02560">
            <w:pPr>
              <w:snapToGrid w:val="0"/>
              <w:jc w:val="right"/>
              <w:rPr>
                <w:rFonts w:ascii="宋体" w:hAnsi="宋体" w:eastAsia="宋体" w:cs="宋体"/>
                <w:color w:val="000000"/>
                <w:kern w:val="0"/>
                <w:sz w:val="18"/>
                <w:szCs w:val="18"/>
              </w:rPr>
            </w:pPr>
          </w:p>
        </w:tc>
      </w:tr>
      <w:tr w14:paraId="22B1A71E">
        <w:tblPrEx>
          <w:tblCellMar>
            <w:top w:w="0" w:type="dxa"/>
            <w:left w:w="108" w:type="dxa"/>
            <w:bottom w:w="0" w:type="dxa"/>
            <w:right w:w="108" w:type="dxa"/>
          </w:tblCellMar>
        </w:tblPrEx>
        <w:trPr>
          <w:trHeight w:val="0" w:hRule="atLeast"/>
          <w:jc w:val="center"/>
        </w:trPr>
        <w:tc>
          <w:tcPr>
            <w:tcW w:w="875" w:type="pct"/>
            <w:tcBorders>
              <w:top w:val="nil"/>
              <w:left w:val="single" w:color="000000" w:sz="4" w:space="0"/>
              <w:bottom w:val="single" w:color="000000" w:sz="4" w:space="0"/>
              <w:right w:val="single" w:color="000000" w:sz="4" w:space="0"/>
            </w:tcBorders>
            <w:shd w:val="clear" w:color="auto" w:fill="auto"/>
            <w:vAlign w:val="center"/>
          </w:tcPr>
          <w:p w14:paraId="32B37354">
            <w:pPr>
              <w:keepNext w:val="0"/>
              <w:keepLines w:val="0"/>
              <w:widowControl/>
              <w:suppressLineNumbers w:val="0"/>
              <w:snapToGrid w:val="0"/>
              <w:jc w:val="left"/>
              <w:textAlignment w:val="center"/>
              <w:rPr>
                <w:rFonts w:ascii="方正仿宋_GBK" w:hAnsi="宋体" w:cs="宋体"/>
                <w:color w:val="000000"/>
                <w:kern w:val="0"/>
                <w:sz w:val="24"/>
                <w:szCs w:val="24"/>
              </w:rPr>
            </w:pPr>
            <w:r>
              <w:rPr>
                <w:rFonts w:hint="eastAsia" w:ascii="方正仿宋_GBK" w:hAnsi="方正仿宋_GBK" w:eastAsia="方正仿宋_GBK" w:cs="方正仿宋_GBK"/>
                <w:i w:val="0"/>
                <w:iCs w:val="0"/>
                <w:color w:val="000000"/>
                <w:kern w:val="0"/>
                <w:sz w:val="24"/>
                <w:szCs w:val="24"/>
                <w:u w:val="none"/>
                <w:lang w:val="en-US" w:eastAsia="zh-CN" w:bidi="ar"/>
              </w:rPr>
              <w:t>政府性基金预算拨款</w:t>
            </w:r>
          </w:p>
        </w:tc>
        <w:tc>
          <w:tcPr>
            <w:tcW w:w="552" w:type="pct"/>
            <w:tcBorders>
              <w:top w:val="nil"/>
              <w:left w:val="nil"/>
              <w:bottom w:val="single" w:color="000000" w:sz="4" w:space="0"/>
              <w:right w:val="single" w:color="000000" w:sz="4" w:space="0"/>
            </w:tcBorders>
            <w:shd w:val="clear" w:color="auto" w:fill="auto"/>
            <w:vAlign w:val="center"/>
          </w:tcPr>
          <w:p w14:paraId="659560BC">
            <w:pPr>
              <w:snapToGrid w:val="0"/>
              <w:jc w:val="right"/>
              <w:rPr>
                <w:rFonts w:ascii="宋体" w:hAnsi="宋体" w:eastAsia="宋体" w:cs="宋体"/>
                <w:kern w:val="0"/>
                <w:sz w:val="18"/>
                <w:szCs w:val="18"/>
              </w:rPr>
            </w:pPr>
          </w:p>
        </w:tc>
        <w:tc>
          <w:tcPr>
            <w:tcW w:w="1172" w:type="pct"/>
            <w:tcBorders>
              <w:top w:val="nil"/>
              <w:left w:val="nil"/>
              <w:bottom w:val="single" w:color="000000" w:sz="4" w:space="0"/>
              <w:right w:val="single" w:color="000000" w:sz="4" w:space="0"/>
            </w:tcBorders>
            <w:shd w:val="clear" w:color="auto" w:fill="auto"/>
            <w:vAlign w:val="center"/>
          </w:tcPr>
          <w:p w14:paraId="17E34248">
            <w:pPr>
              <w:snapToGrid w:val="0"/>
              <w:rPr>
                <w:rFonts w:ascii="宋体" w:hAnsi="宋体" w:eastAsia="宋体" w:cs="宋体"/>
                <w:kern w:val="0"/>
                <w:sz w:val="18"/>
                <w:szCs w:val="18"/>
              </w:rPr>
            </w:pPr>
          </w:p>
        </w:tc>
        <w:tc>
          <w:tcPr>
            <w:tcW w:w="537" w:type="pct"/>
            <w:tcBorders>
              <w:top w:val="nil"/>
              <w:left w:val="nil"/>
              <w:bottom w:val="single" w:color="000000" w:sz="4" w:space="0"/>
              <w:right w:val="single" w:color="000000" w:sz="4" w:space="0"/>
            </w:tcBorders>
            <w:shd w:val="clear" w:color="auto" w:fill="auto"/>
            <w:vAlign w:val="center"/>
          </w:tcPr>
          <w:p w14:paraId="5EAE7283">
            <w:pPr>
              <w:snapToGrid w:val="0"/>
              <w:jc w:val="right"/>
            </w:pPr>
          </w:p>
        </w:tc>
        <w:tc>
          <w:tcPr>
            <w:tcW w:w="603" w:type="pct"/>
            <w:tcBorders>
              <w:top w:val="nil"/>
              <w:left w:val="nil"/>
              <w:bottom w:val="single" w:color="000000" w:sz="4" w:space="0"/>
              <w:right w:val="single" w:color="000000" w:sz="4" w:space="0"/>
            </w:tcBorders>
            <w:shd w:val="clear" w:color="auto" w:fill="auto"/>
            <w:vAlign w:val="center"/>
          </w:tcPr>
          <w:p w14:paraId="62AAED56">
            <w:pPr>
              <w:snapToGrid w:val="0"/>
              <w:jc w:val="right"/>
              <w:rPr>
                <w:rFonts w:ascii="宋体" w:hAnsi="宋体" w:eastAsia="宋体" w:cs="宋体"/>
                <w:kern w:val="0"/>
                <w:sz w:val="18"/>
                <w:szCs w:val="18"/>
              </w:rPr>
            </w:pPr>
          </w:p>
        </w:tc>
        <w:tc>
          <w:tcPr>
            <w:tcW w:w="581" w:type="pct"/>
            <w:gridSpan w:val="2"/>
            <w:tcBorders>
              <w:top w:val="nil"/>
              <w:left w:val="nil"/>
              <w:bottom w:val="single" w:color="000000" w:sz="4" w:space="0"/>
              <w:right w:val="single" w:color="000000" w:sz="4" w:space="0"/>
            </w:tcBorders>
            <w:shd w:val="clear" w:color="auto" w:fill="auto"/>
            <w:vAlign w:val="center"/>
          </w:tcPr>
          <w:p w14:paraId="43B9C462">
            <w:pPr>
              <w:snapToGrid w:val="0"/>
              <w:jc w:val="right"/>
              <w:rPr>
                <w:rFonts w:ascii="宋体" w:hAnsi="宋体" w:eastAsia="宋体" w:cs="宋体"/>
                <w:kern w:val="0"/>
                <w:sz w:val="18"/>
                <w:szCs w:val="18"/>
              </w:rPr>
            </w:pPr>
          </w:p>
        </w:tc>
        <w:tc>
          <w:tcPr>
            <w:tcW w:w="676" w:type="pct"/>
            <w:tcBorders>
              <w:top w:val="nil"/>
              <w:left w:val="nil"/>
              <w:bottom w:val="single" w:color="000000" w:sz="4" w:space="0"/>
              <w:right w:val="single" w:color="000000" w:sz="4" w:space="0"/>
            </w:tcBorders>
            <w:shd w:val="clear" w:color="auto" w:fill="auto"/>
            <w:vAlign w:val="center"/>
          </w:tcPr>
          <w:p w14:paraId="09593E36">
            <w:pPr>
              <w:snapToGrid w:val="0"/>
              <w:jc w:val="right"/>
              <w:rPr>
                <w:rFonts w:ascii="宋体" w:hAnsi="宋体" w:eastAsia="宋体" w:cs="宋体"/>
                <w:color w:val="000000"/>
                <w:kern w:val="0"/>
                <w:sz w:val="18"/>
                <w:szCs w:val="18"/>
              </w:rPr>
            </w:pPr>
          </w:p>
        </w:tc>
      </w:tr>
      <w:tr w14:paraId="0379E320">
        <w:tblPrEx>
          <w:tblCellMar>
            <w:top w:w="0" w:type="dxa"/>
            <w:left w:w="108" w:type="dxa"/>
            <w:bottom w:w="0" w:type="dxa"/>
            <w:right w:w="108" w:type="dxa"/>
          </w:tblCellMar>
        </w:tblPrEx>
        <w:trPr>
          <w:trHeight w:val="0" w:hRule="atLeast"/>
          <w:jc w:val="center"/>
        </w:trPr>
        <w:tc>
          <w:tcPr>
            <w:tcW w:w="875" w:type="pct"/>
            <w:tcBorders>
              <w:top w:val="nil"/>
              <w:left w:val="single" w:color="000000" w:sz="4" w:space="0"/>
              <w:bottom w:val="single" w:color="000000" w:sz="4" w:space="0"/>
              <w:right w:val="single" w:color="000000" w:sz="4" w:space="0"/>
            </w:tcBorders>
            <w:shd w:val="clear" w:color="auto" w:fill="auto"/>
            <w:vAlign w:val="center"/>
          </w:tcPr>
          <w:p w14:paraId="3D00C850">
            <w:pPr>
              <w:keepNext w:val="0"/>
              <w:keepLines w:val="0"/>
              <w:widowControl/>
              <w:suppressLineNumbers w:val="0"/>
              <w:snapToGrid w:val="0"/>
              <w:jc w:val="left"/>
              <w:textAlignment w:val="center"/>
              <w:rPr>
                <w:rFonts w:ascii="方正仿宋_GBK" w:hAnsi="宋体" w:cs="宋体"/>
                <w:color w:val="000000"/>
                <w:kern w:val="0"/>
                <w:sz w:val="24"/>
                <w:szCs w:val="24"/>
              </w:rPr>
            </w:pPr>
            <w:r>
              <w:rPr>
                <w:rFonts w:hint="eastAsia" w:ascii="方正仿宋_GBK" w:hAnsi="方正仿宋_GBK" w:eastAsia="方正仿宋_GBK" w:cs="方正仿宋_GBK"/>
                <w:i w:val="0"/>
                <w:iCs w:val="0"/>
                <w:color w:val="000000"/>
                <w:kern w:val="0"/>
                <w:sz w:val="24"/>
                <w:szCs w:val="24"/>
                <w:u w:val="none"/>
                <w:lang w:val="en-US" w:eastAsia="zh-CN" w:bidi="ar"/>
              </w:rPr>
              <w:t>国有资本经营收入</w:t>
            </w:r>
          </w:p>
        </w:tc>
        <w:tc>
          <w:tcPr>
            <w:tcW w:w="552" w:type="pct"/>
            <w:tcBorders>
              <w:top w:val="nil"/>
              <w:left w:val="nil"/>
              <w:bottom w:val="single" w:color="000000" w:sz="4" w:space="0"/>
              <w:right w:val="single" w:color="000000" w:sz="4" w:space="0"/>
            </w:tcBorders>
            <w:shd w:val="clear" w:color="auto" w:fill="auto"/>
            <w:vAlign w:val="center"/>
          </w:tcPr>
          <w:p w14:paraId="4E8074E6">
            <w:pPr>
              <w:snapToGrid w:val="0"/>
              <w:jc w:val="right"/>
              <w:rPr>
                <w:rFonts w:eastAsia="宋体"/>
                <w:kern w:val="0"/>
                <w:sz w:val="24"/>
                <w:szCs w:val="24"/>
              </w:rPr>
            </w:pPr>
          </w:p>
        </w:tc>
        <w:tc>
          <w:tcPr>
            <w:tcW w:w="1172" w:type="pct"/>
            <w:tcBorders>
              <w:top w:val="nil"/>
              <w:left w:val="nil"/>
              <w:bottom w:val="single" w:color="000000" w:sz="4" w:space="0"/>
              <w:right w:val="single" w:color="000000" w:sz="4" w:space="0"/>
            </w:tcBorders>
            <w:shd w:val="clear" w:color="auto" w:fill="auto"/>
            <w:vAlign w:val="center"/>
          </w:tcPr>
          <w:p w14:paraId="7347EC15">
            <w:pPr>
              <w:snapToGrid w:val="0"/>
              <w:rPr>
                <w:rFonts w:ascii="宋体" w:hAnsi="宋体" w:eastAsia="宋体" w:cs="宋体"/>
                <w:kern w:val="0"/>
                <w:sz w:val="18"/>
                <w:szCs w:val="18"/>
              </w:rPr>
            </w:pPr>
          </w:p>
        </w:tc>
        <w:tc>
          <w:tcPr>
            <w:tcW w:w="537" w:type="pct"/>
            <w:tcBorders>
              <w:top w:val="nil"/>
              <w:left w:val="nil"/>
              <w:bottom w:val="single" w:color="000000" w:sz="4" w:space="0"/>
              <w:right w:val="single" w:color="000000" w:sz="4" w:space="0"/>
            </w:tcBorders>
            <w:shd w:val="clear" w:color="auto" w:fill="auto"/>
            <w:vAlign w:val="center"/>
          </w:tcPr>
          <w:p w14:paraId="76216D37">
            <w:pPr>
              <w:snapToGrid w:val="0"/>
              <w:jc w:val="right"/>
            </w:pPr>
          </w:p>
        </w:tc>
        <w:tc>
          <w:tcPr>
            <w:tcW w:w="603" w:type="pct"/>
            <w:tcBorders>
              <w:top w:val="nil"/>
              <w:left w:val="nil"/>
              <w:bottom w:val="single" w:color="000000" w:sz="4" w:space="0"/>
              <w:right w:val="single" w:color="000000" w:sz="4" w:space="0"/>
            </w:tcBorders>
            <w:shd w:val="clear" w:color="auto" w:fill="auto"/>
            <w:vAlign w:val="center"/>
          </w:tcPr>
          <w:p w14:paraId="4F290773">
            <w:pPr>
              <w:snapToGrid w:val="0"/>
              <w:jc w:val="right"/>
              <w:rPr>
                <w:rFonts w:ascii="宋体" w:hAnsi="宋体" w:eastAsia="宋体" w:cs="宋体"/>
                <w:kern w:val="0"/>
                <w:sz w:val="18"/>
                <w:szCs w:val="18"/>
              </w:rPr>
            </w:pPr>
          </w:p>
        </w:tc>
        <w:tc>
          <w:tcPr>
            <w:tcW w:w="581" w:type="pct"/>
            <w:gridSpan w:val="2"/>
            <w:tcBorders>
              <w:top w:val="nil"/>
              <w:left w:val="nil"/>
              <w:bottom w:val="single" w:color="000000" w:sz="4" w:space="0"/>
              <w:right w:val="single" w:color="000000" w:sz="4" w:space="0"/>
            </w:tcBorders>
            <w:shd w:val="clear" w:color="auto" w:fill="auto"/>
            <w:vAlign w:val="center"/>
          </w:tcPr>
          <w:p w14:paraId="427D1C5E">
            <w:pPr>
              <w:snapToGrid w:val="0"/>
              <w:jc w:val="right"/>
              <w:rPr>
                <w:rFonts w:ascii="宋体" w:hAnsi="宋体" w:eastAsia="宋体" w:cs="宋体"/>
                <w:kern w:val="0"/>
                <w:sz w:val="18"/>
                <w:szCs w:val="18"/>
              </w:rPr>
            </w:pPr>
          </w:p>
        </w:tc>
        <w:tc>
          <w:tcPr>
            <w:tcW w:w="676" w:type="pct"/>
            <w:tcBorders>
              <w:top w:val="nil"/>
              <w:left w:val="nil"/>
              <w:bottom w:val="single" w:color="000000" w:sz="4" w:space="0"/>
              <w:right w:val="single" w:color="000000" w:sz="4" w:space="0"/>
            </w:tcBorders>
            <w:shd w:val="clear" w:color="auto" w:fill="auto"/>
            <w:vAlign w:val="center"/>
          </w:tcPr>
          <w:p w14:paraId="3B7BA42C">
            <w:pPr>
              <w:snapToGrid w:val="0"/>
              <w:jc w:val="right"/>
              <w:rPr>
                <w:rFonts w:ascii="宋体" w:hAnsi="宋体" w:eastAsia="宋体" w:cs="宋体"/>
                <w:color w:val="000000"/>
                <w:kern w:val="0"/>
                <w:sz w:val="18"/>
                <w:szCs w:val="18"/>
              </w:rPr>
            </w:pPr>
          </w:p>
        </w:tc>
      </w:tr>
      <w:tr w14:paraId="5063D704">
        <w:tblPrEx>
          <w:tblCellMar>
            <w:top w:w="0" w:type="dxa"/>
            <w:left w:w="108" w:type="dxa"/>
            <w:bottom w:w="0" w:type="dxa"/>
            <w:right w:w="108" w:type="dxa"/>
          </w:tblCellMar>
        </w:tblPrEx>
        <w:trPr>
          <w:trHeight w:val="0" w:hRule="atLeast"/>
          <w:jc w:val="center"/>
        </w:trPr>
        <w:tc>
          <w:tcPr>
            <w:tcW w:w="875" w:type="pct"/>
            <w:tcBorders>
              <w:top w:val="nil"/>
              <w:left w:val="single" w:color="000000" w:sz="4" w:space="0"/>
              <w:bottom w:val="single" w:color="000000" w:sz="4" w:space="0"/>
              <w:right w:val="single" w:color="000000" w:sz="4" w:space="0"/>
            </w:tcBorders>
            <w:shd w:val="clear" w:color="auto" w:fill="auto"/>
            <w:vAlign w:val="center"/>
          </w:tcPr>
          <w:p w14:paraId="3A789149">
            <w:pPr>
              <w:snapToGrid w:val="0"/>
              <w:rPr>
                <w:rFonts w:ascii="方正仿宋_GBK" w:hAnsi="宋体" w:cs="宋体"/>
                <w:color w:val="000000"/>
                <w:kern w:val="0"/>
                <w:sz w:val="24"/>
                <w:szCs w:val="24"/>
              </w:rPr>
            </w:pPr>
          </w:p>
        </w:tc>
        <w:tc>
          <w:tcPr>
            <w:tcW w:w="552" w:type="pct"/>
            <w:tcBorders>
              <w:top w:val="nil"/>
              <w:left w:val="nil"/>
              <w:bottom w:val="single" w:color="000000" w:sz="4" w:space="0"/>
              <w:right w:val="single" w:color="000000" w:sz="4" w:space="0"/>
            </w:tcBorders>
            <w:shd w:val="clear" w:color="auto" w:fill="auto"/>
            <w:vAlign w:val="center"/>
          </w:tcPr>
          <w:p w14:paraId="5E3F6DCF">
            <w:pPr>
              <w:snapToGrid w:val="0"/>
              <w:jc w:val="right"/>
              <w:rPr>
                <w:rFonts w:ascii="宋体" w:hAnsi="宋体" w:eastAsia="宋体" w:cs="宋体"/>
                <w:kern w:val="0"/>
                <w:sz w:val="18"/>
                <w:szCs w:val="18"/>
              </w:rPr>
            </w:pPr>
          </w:p>
        </w:tc>
        <w:tc>
          <w:tcPr>
            <w:tcW w:w="1172" w:type="pct"/>
            <w:tcBorders>
              <w:top w:val="nil"/>
              <w:left w:val="nil"/>
              <w:bottom w:val="single" w:color="000000" w:sz="4" w:space="0"/>
              <w:right w:val="single" w:color="000000" w:sz="4" w:space="0"/>
            </w:tcBorders>
            <w:shd w:val="clear" w:color="auto" w:fill="auto"/>
            <w:vAlign w:val="center"/>
          </w:tcPr>
          <w:p w14:paraId="7BD2AE70">
            <w:pPr>
              <w:snapToGrid w:val="0"/>
              <w:rPr>
                <w:rFonts w:ascii="宋体" w:hAnsi="宋体" w:eastAsia="宋体" w:cs="宋体"/>
                <w:kern w:val="0"/>
                <w:sz w:val="18"/>
                <w:szCs w:val="18"/>
              </w:rPr>
            </w:pPr>
          </w:p>
        </w:tc>
        <w:tc>
          <w:tcPr>
            <w:tcW w:w="537" w:type="pct"/>
            <w:tcBorders>
              <w:top w:val="nil"/>
              <w:left w:val="nil"/>
              <w:bottom w:val="single" w:color="000000" w:sz="4" w:space="0"/>
              <w:right w:val="single" w:color="000000" w:sz="4" w:space="0"/>
            </w:tcBorders>
            <w:shd w:val="clear" w:color="auto" w:fill="auto"/>
            <w:vAlign w:val="center"/>
          </w:tcPr>
          <w:p w14:paraId="5A79A407">
            <w:pPr>
              <w:snapToGrid w:val="0"/>
              <w:jc w:val="right"/>
            </w:pPr>
          </w:p>
        </w:tc>
        <w:tc>
          <w:tcPr>
            <w:tcW w:w="603" w:type="pct"/>
            <w:tcBorders>
              <w:top w:val="nil"/>
              <w:left w:val="nil"/>
              <w:bottom w:val="single" w:color="000000" w:sz="4" w:space="0"/>
              <w:right w:val="single" w:color="000000" w:sz="4" w:space="0"/>
            </w:tcBorders>
            <w:shd w:val="clear" w:color="auto" w:fill="auto"/>
            <w:vAlign w:val="center"/>
          </w:tcPr>
          <w:p w14:paraId="141A2702">
            <w:pPr>
              <w:snapToGrid w:val="0"/>
              <w:jc w:val="right"/>
              <w:rPr>
                <w:rFonts w:ascii="宋体" w:hAnsi="宋体" w:eastAsia="宋体" w:cs="宋体"/>
                <w:kern w:val="0"/>
                <w:sz w:val="18"/>
                <w:szCs w:val="18"/>
              </w:rPr>
            </w:pPr>
          </w:p>
        </w:tc>
        <w:tc>
          <w:tcPr>
            <w:tcW w:w="581" w:type="pct"/>
            <w:gridSpan w:val="2"/>
            <w:tcBorders>
              <w:top w:val="nil"/>
              <w:left w:val="nil"/>
              <w:bottom w:val="single" w:color="000000" w:sz="4" w:space="0"/>
              <w:right w:val="single" w:color="000000" w:sz="4" w:space="0"/>
            </w:tcBorders>
            <w:shd w:val="clear" w:color="auto" w:fill="auto"/>
            <w:vAlign w:val="center"/>
          </w:tcPr>
          <w:p w14:paraId="50CBF084">
            <w:pPr>
              <w:snapToGrid w:val="0"/>
              <w:jc w:val="right"/>
              <w:rPr>
                <w:rFonts w:ascii="宋体" w:hAnsi="宋体" w:eastAsia="宋体" w:cs="宋体"/>
                <w:kern w:val="0"/>
                <w:sz w:val="18"/>
                <w:szCs w:val="18"/>
              </w:rPr>
            </w:pPr>
          </w:p>
        </w:tc>
        <w:tc>
          <w:tcPr>
            <w:tcW w:w="676" w:type="pct"/>
            <w:tcBorders>
              <w:top w:val="nil"/>
              <w:left w:val="nil"/>
              <w:bottom w:val="single" w:color="000000" w:sz="4" w:space="0"/>
              <w:right w:val="single" w:color="000000" w:sz="4" w:space="0"/>
            </w:tcBorders>
            <w:shd w:val="clear" w:color="auto" w:fill="auto"/>
            <w:vAlign w:val="center"/>
          </w:tcPr>
          <w:p w14:paraId="7007C2DA">
            <w:pPr>
              <w:snapToGrid w:val="0"/>
              <w:jc w:val="right"/>
              <w:rPr>
                <w:rFonts w:ascii="宋体" w:hAnsi="宋体" w:eastAsia="宋体" w:cs="宋体"/>
                <w:color w:val="000000"/>
                <w:kern w:val="0"/>
                <w:sz w:val="18"/>
                <w:szCs w:val="18"/>
              </w:rPr>
            </w:pPr>
          </w:p>
        </w:tc>
      </w:tr>
      <w:tr w14:paraId="71770A37">
        <w:tblPrEx>
          <w:tblCellMar>
            <w:top w:w="0" w:type="dxa"/>
            <w:left w:w="108" w:type="dxa"/>
            <w:bottom w:w="0" w:type="dxa"/>
            <w:right w:w="108" w:type="dxa"/>
          </w:tblCellMar>
        </w:tblPrEx>
        <w:trPr>
          <w:trHeight w:val="0" w:hRule="atLeast"/>
          <w:jc w:val="center"/>
        </w:trPr>
        <w:tc>
          <w:tcPr>
            <w:tcW w:w="875" w:type="pct"/>
            <w:tcBorders>
              <w:top w:val="nil"/>
              <w:left w:val="single" w:color="000000" w:sz="4" w:space="0"/>
              <w:bottom w:val="single" w:color="000000" w:sz="4" w:space="0"/>
              <w:right w:val="single" w:color="000000" w:sz="4" w:space="0"/>
            </w:tcBorders>
            <w:shd w:val="clear" w:color="auto" w:fill="auto"/>
            <w:vAlign w:val="center"/>
          </w:tcPr>
          <w:p w14:paraId="432C06CE">
            <w:pPr>
              <w:keepNext w:val="0"/>
              <w:keepLines w:val="0"/>
              <w:widowControl/>
              <w:suppressLineNumbers w:val="0"/>
              <w:snapToGrid w:val="0"/>
              <w:jc w:val="center"/>
              <w:textAlignment w:val="center"/>
              <w:rPr>
                <w:rFonts w:ascii="宋体" w:hAnsi="宋体" w:eastAsia="宋体" w:cs="宋体"/>
                <w:color w:val="000000"/>
                <w:kern w:val="0"/>
                <w:sz w:val="18"/>
                <w:szCs w:val="18"/>
              </w:rPr>
            </w:pPr>
            <w:r>
              <w:rPr>
                <w:rFonts w:hint="eastAsia" w:ascii="方正仿宋_GBK" w:hAnsi="方正仿宋_GBK" w:eastAsia="方正仿宋_GBK" w:cs="方正仿宋_GBK"/>
                <w:b/>
                <w:bCs/>
                <w:i w:val="0"/>
                <w:iCs w:val="0"/>
                <w:color w:val="000000"/>
                <w:kern w:val="0"/>
                <w:sz w:val="24"/>
                <w:szCs w:val="24"/>
                <w:u w:val="none"/>
                <w:lang w:val="en-US" w:eastAsia="zh-CN" w:bidi="ar"/>
              </w:rPr>
              <w:t>收入合计</w:t>
            </w:r>
          </w:p>
        </w:tc>
        <w:tc>
          <w:tcPr>
            <w:tcW w:w="552" w:type="pct"/>
            <w:tcBorders>
              <w:top w:val="nil"/>
              <w:left w:val="nil"/>
              <w:bottom w:val="single" w:color="000000" w:sz="4" w:space="0"/>
              <w:right w:val="single" w:color="000000" w:sz="4" w:space="0"/>
            </w:tcBorders>
            <w:shd w:val="clear" w:color="auto" w:fill="auto"/>
            <w:vAlign w:val="center"/>
          </w:tcPr>
          <w:p w14:paraId="05CDFFBE">
            <w:pPr>
              <w:keepNext w:val="0"/>
              <w:keepLines w:val="0"/>
              <w:widowControl/>
              <w:suppressLineNumbers w:val="0"/>
              <w:snapToGrid w:val="0"/>
              <w:jc w:val="right"/>
              <w:textAlignment w:val="center"/>
              <w:rPr>
                <w:rFonts w:hint="default" w:ascii="宋体" w:hAnsi="宋体" w:eastAsia="宋体" w:cs="宋体"/>
                <w:kern w:val="0"/>
                <w:sz w:val="18"/>
                <w:szCs w:val="18"/>
                <w:lang w:val="en-US"/>
              </w:rPr>
            </w:pPr>
            <w:r>
              <w:rPr>
                <w:rFonts w:hint="eastAsia" w:eastAsia="宋体" w:cs="Times New Roman"/>
                <w:b/>
                <w:bCs/>
                <w:i w:val="0"/>
                <w:iCs w:val="0"/>
                <w:color w:val="000000"/>
                <w:kern w:val="0"/>
                <w:sz w:val="24"/>
                <w:szCs w:val="24"/>
                <w:u w:val="none"/>
                <w:lang w:val="en-US" w:eastAsia="zh-CN" w:bidi="ar"/>
              </w:rPr>
              <w:t>5135.72</w:t>
            </w:r>
          </w:p>
        </w:tc>
        <w:tc>
          <w:tcPr>
            <w:tcW w:w="1172" w:type="pct"/>
            <w:tcBorders>
              <w:top w:val="nil"/>
              <w:left w:val="nil"/>
              <w:bottom w:val="single" w:color="000000" w:sz="4" w:space="0"/>
              <w:right w:val="single" w:color="000000" w:sz="4" w:space="0"/>
            </w:tcBorders>
            <w:shd w:val="clear" w:color="auto" w:fill="auto"/>
            <w:vAlign w:val="center"/>
          </w:tcPr>
          <w:p w14:paraId="7F7C54D0">
            <w:pPr>
              <w:keepNext w:val="0"/>
              <w:keepLines w:val="0"/>
              <w:widowControl/>
              <w:suppressLineNumbers w:val="0"/>
              <w:snapToGrid w:val="0"/>
              <w:jc w:val="center"/>
              <w:textAlignment w:val="center"/>
              <w:rPr>
                <w:rFonts w:ascii="宋体" w:hAnsi="宋体" w:eastAsia="宋体" w:cs="宋体"/>
                <w:kern w:val="0"/>
                <w:sz w:val="18"/>
                <w:szCs w:val="18"/>
              </w:rPr>
            </w:pPr>
            <w:r>
              <w:rPr>
                <w:rFonts w:hint="eastAsia" w:ascii="方正仿宋_GBK" w:hAnsi="方正仿宋_GBK" w:eastAsia="方正仿宋_GBK" w:cs="方正仿宋_GBK"/>
                <w:b/>
                <w:bCs/>
                <w:i w:val="0"/>
                <w:iCs w:val="0"/>
                <w:color w:val="000000"/>
                <w:kern w:val="0"/>
                <w:sz w:val="24"/>
                <w:szCs w:val="24"/>
                <w:u w:val="none"/>
                <w:lang w:val="en-US" w:eastAsia="zh-CN" w:bidi="ar"/>
              </w:rPr>
              <w:t>支出合计</w:t>
            </w:r>
          </w:p>
        </w:tc>
        <w:tc>
          <w:tcPr>
            <w:tcW w:w="537" w:type="pct"/>
            <w:tcBorders>
              <w:top w:val="nil"/>
              <w:left w:val="nil"/>
              <w:bottom w:val="single" w:color="000000" w:sz="4" w:space="0"/>
              <w:right w:val="single" w:color="000000" w:sz="4" w:space="0"/>
            </w:tcBorders>
            <w:shd w:val="clear" w:color="auto" w:fill="auto"/>
            <w:vAlign w:val="center"/>
          </w:tcPr>
          <w:p w14:paraId="7C4B3DF2">
            <w:pPr>
              <w:keepNext w:val="0"/>
              <w:keepLines w:val="0"/>
              <w:widowControl/>
              <w:suppressLineNumbers w:val="0"/>
              <w:snapToGrid w:val="0"/>
              <w:jc w:val="right"/>
              <w:textAlignment w:val="center"/>
            </w:pPr>
            <w:r>
              <w:rPr>
                <w:rFonts w:hint="eastAsia" w:eastAsia="宋体" w:cs="Times New Roman"/>
                <w:b/>
                <w:bCs/>
                <w:i w:val="0"/>
                <w:iCs w:val="0"/>
                <w:color w:val="000000"/>
                <w:kern w:val="0"/>
                <w:sz w:val="24"/>
                <w:szCs w:val="24"/>
                <w:u w:val="none"/>
                <w:lang w:val="en-US" w:eastAsia="zh-CN" w:bidi="ar"/>
              </w:rPr>
              <w:t>5135.72</w:t>
            </w:r>
          </w:p>
        </w:tc>
        <w:tc>
          <w:tcPr>
            <w:tcW w:w="603" w:type="pct"/>
            <w:tcBorders>
              <w:top w:val="nil"/>
              <w:left w:val="nil"/>
              <w:bottom w:val="single" w:color="000000" w:sz="4" w:space="0"/>
              <w:right w:val="single" w:color="000000" w:sz="4" w:space="0"/>
            </w:tcBorders>
            <w:shd w:val="clear" w:color="auto" w:fill="auto"/>
            <w:vAlign w:val="center"/>
          </w:tcPr>
          <w:p w14:paraId="2E2869A4">
            <w:pPr>
              <w:keepNext w:val="0"/>
              <w:keepLines w:val="0"/>
              <w:widowControl/>
              <w:suppressLineNumbers w:val="0"/>
              <w:snapToGrid w:val="0"/>
              <w:jc w:val="right"/>
              <w:textAlignment w:val="center"/>
              <w:rPr>
                <w:rFonts w:ascii="宋体" w:hAnsi="宋体" w:eastAsia="宋体" w:cs="宋体"/>
                <w:kern w:val="0"/>
                <w:sz w:val="18"/>
                <w:szCs w:val="18"/>
              </w:rPr>
            </w:pPr>
            <w:r>
              <w:rPr>
                <w:rFonts w:hint="eastAsia" w:eastAsia="宋体" w:cs="Times New Roman"/>
                <w:b/>
                <w:bCs/>
                <w:i w:val="0"/>
                <w:iCs w:val="0"/>
                <w:color w:val="000000"/>
                <w:kern w:val="0"/>
                <w:sz w:val="24"/>
                <w:szCs w:val="24"/>
                <w:u w:val="none"/>
                <w:lang w:val="en-US" w:eastAsia="zh-CN" w:bidi="ar"/>
              </w:rPr>
              <w:t>5135.72</w:t>
            </w:r>
          </w:p>
        </w:tc>
        <w:tc>
          <w:tcPr>
            <w:tcW w:w="581" w:type="pct"/>
            <w:gridSpan w:val="2"/>
            <w:tcBorders>
              <w:top w:val="nil"/>
              <w:left w:val="nil"/>
              <w:bottom w:val="single" w:color="000000" w:sz="4" w:space="0"/>
              <w:right w:val="single" w:color="000000" w:sz="4" w:space="0"/>
            </w:tcBorders>
            <w:shd w:val="clear" w:color="auto" w:fill="auto"/>
            <w:vAlign w:val="center"/>
          </w:tcPr>
          <w:p w14:paraId="2D909A6F">
            <w:pPr>
              <w:snapToGrid w:val="0"/>
              <w:jc w:val="right"/>
              <w:rPr>
                <w:rFonts w:ascii="宋体" w:hAnsi="宋体" w:eastAsia="宋体" w:cs="宋体"/>
                <w:kern w:val="0"/>
                <w:sz w:val="18"/>
                <w:szCs w:val="18"/>
              </w:rPr>
            </w:pPr>
          </w:p>
        </w:tc>
        <w:tc>
          <w:tcPr>
            <w:tcW w:w="676" w:type="pct"/>
            <w:tcBorders>
              <w:top w:val="nil"/>
              <w:left w:val="nil"/>
              <w:bottom w:val="single" w:color="000000" w:sz="4" w:space="0"/>
              <w:right w:val="single" w:color="000000" w:sz="4" w:space="0"/>
            </w:tcBorders>
            <w:shd w:val="clear" w:color="auto" w:fill="auto"/>
            <w:vAlign w:val="center"/>
          </w:tcPr>
          <w:p w14:paraId="6122BC38">
            <w:pPr>
              <w:snapToGrid w:val="0"/>
              <w:jc w:val="right"/>
              <w:rPr>
                <w:rFonts w:ascii="宋体" w:hAnsi="宋体" w:eastAsia="宋体" w:cs="宋体"/>
                <w:color w:val="000000"/>
                <w:kern w:val="0"/>
                <w:sz w:val="18"/>
                <w:szCs w:val="18"/>
              </w:rPr>
            </w:pPr>
          </w:p>
        </w:tc>
      </w:tr>
      <w:tr w14:paraId="6F5CE5B5">
        <w:tblPrEx>
          <w:tblCellMar>
            <w:top w:w="0" w:type="dxa"/>
            <w:left w:w="108" w:type="dxa"/>
            <w:bottom w:w="0" w:type="dxa"/>
            <w:right w:w="108" w:type="dxa"/>
          </w:tblCellMar>
        </w:tblPrEx>
        <w:trPr>
          <w:trHeight w:val="0" w:hRule="atLeast"/>
          <w:jc w:val="center"/>
        </w:trPr>
        <w:tc>
          <w:tcPr>
            <w:tcW w:w="1428" w:type="pct"/>
            <w:gridSpan w:val="2"/>
            <w:tcBorders>
              <w:top w:val="nil"/>
              <w:left w:val="single" w:color="000000" w:sz="4" w:space="0"/>
              <w:bottom w:val="single" w:color="000000" w:sz="4" w:space="0"/>
              <w:right w:val="single" w:color="000000" w:sz="4" w:space="0"/>
            </w:tcBorders>
            <w:shd w:val="clear" w:color="auto" w:fill="auto"/>
            <w:vAlign w:val="center"/>
          </w:tcPr>
          <w:p w14:paraId="487B2BC6">
            <w:pPr>
              <w:keepNext w:val="0"/>
              <w:keepLines w:val="0"/>
              <w:widowControl/>
              <w:suppressLineNumbers w:val="0"/>
              <w:snapToGrid w:val="0"/>
              <w:jc w:val="center"/>
              <w:textAlignment w:val="center"/>
              <w:rPr>
                <w:rFonts w:eastAsia="宋体"/>
                <w:b/>
                <w:bCs/>
                <w:kern w:val="0"/>
                <w:sz w:val="24"/>
                <w:szCs w:val="24"/>
              </w:rPr>
            </w:pPr>
            <w:r>
              <w:rPr>
                <w:rFonts w:hint="eastAsia" w:ascii="方正黑体_GBK" w:hAnsi="方正黑体_GBK" w:eastAsia="方正黑体_GBK" w:cs="方正黑体_GBK"/>
                <w:i w:val="0"/>
                <w:iCs w:val="0"/>
                <w:color w:val="000000"/>
                <w:kern w:val="0"/>
                <w:sz w:val="28"/>
                <w:szCs w:val="28"/>
                <w:u w:val="none"/>
                <w:lang w:val="en-US" w:eastAsia="zh-CN" w:bidi="ar"/>
              </w:rPr>
              <w:t>收入</w:t>
            </w:r>
          </w:p>
        </w:tc>
        <w:tc>
          <w:tcPr>
            <w:tcW w:w="3571" w:type="pct"/>
            <w:gridSpan w:val="6"/>
            <w:tcBorders>
              <w:top w:val="nil"/>
              <w:left w:val="nil"/>
              <w:bottom w:val="single" w:color="000000" w:sz="4" w:space="0"/>
              <w:right w:val="single" w:color="000000" w:sz="4" w:space="0"/>
            </w:tcBorders>
            <w:shd w:val="clear" w:color="auto" w:fill="auto"/>
            <w:vAlign w:val="center"/>
          </w:tcPr>
          <w:p w14:paraId="20AF9E52">
            <w:pPr>
              <w:keepNext w:val="0"/>
              <w:keepLines w:val="0"/>
              <w:widowControl/>
              <w:suppressLineNumbers w:val="0"/>
              <w:snapToGrid w:val="0"/>
              <w:jc w:val="center"/>
              <w:textAlignment w:val="center"/>
              <w:rPr>
                <w:rFonts w:eastAsia="宋体"/>
                <w:b/>
                <w:bCs/>
                <w:color w:val="000000"/>
                <w:kern w:val="0"/>
                <w:sz w:val="24"/>
                <w:szCs w:val="24"/>
              </w:rPr>
            </w:pPr>
            <w:r>
              <w:rPr>
                <w:rFonts w:hint="eastAsia" w:ascii="方正黑体_GBK" w:hAnsi="方正黑体_GBK" w:eastAsia="方正黑体_GBK" w:cs="方正黑体_GBK"/>
                <w:i w:val="0"/>
                <w:iCs w:val="0"/>
                <w:color w:val="000000"/>
                <w:kern w:val="0"/>
                <w:sz w:val="28"/>
                <w:szCs w:val="28"/>
                <w:u w:val="none"/>
                <w:lang w:val="en-US" w:eastAsia="zh-CN" w:bidi="ar"/>
              </w:rPr>
              <w:t>支出</w:t>
            </w:r>
          </w:p>
        </w:tc>
      </w:tr>
    </w:tbl>
    <w:p w14:paraId="002037B1"/>
    <w:p w14:paraId="34D61C16"/>
    <w:p w14:paraId="21E630E1">
      <w:pPr>
        <w:keepNext w:val="0"/>
        <w:keepLines w:val="0"/>
        <w:widowControl/>
        <w:suppressLineNumbers w:val="0"/>
        <w:jc w:val="left"/>
        <w:textAlignment w:val="center"/>
        <w:rPr>
          <w:rFonts w:hint="eastAsia"/>
        </w:rPr>
      </w:pPr>
      <w:r>
        <w:rPr>
          <w:rFonts w:hint="eastAsia"/>
        </w:rPr>
        <w:br w:type="page"/>
      </w:r>
    </w:p>
    <w:tbl>
      <w:tblPr>
        <w:tblStyle w:val="5"/>
        <w:tblW w:w="91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7"/>
        <w:gridCol w:w="4203"/>
        <w:gridCol w:w="1000"/>
        <w:gridCol w:w="1192"/>
        <w:gridCol w:w="1397"/>
      </w:tblGrid>
      <w:tr w14:paraId="05A27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27" w:type="dxa"/>
            <w:tcBorders>
              <w:top w:val="nil"/>
              <w:left w:val="nil"/>
              <w:bottom w:val="nil"/>
              <w:right w:val="nil"/>
            </w:tcBorders>
            <w:shd w:val="clear" w:color="auto" w:fill="auto"/>
            <w:vAlign w:val="center"/>
          </w:tcPr>
          <w:p w14:paraId="6A72B02A">
            <w:pPr>
              <w:keepNext w:val="0"/>
              <w:keepLines w:val="0"/>
              <w:widowControl/>
              <w:suppressLineNumbers w:val="0"/>
              <w:snapToGrid w:val="0"/>
              <w:jc w:val="left"/>
              <w:textAlignment w:val="center"/>
              <w:rPr>
                <w:rFonts w:hint="eastAsia" w:ascii="方正楷体_GBK" w:hAnsi="方正楷体_GBK" w:eastAsia="方正仿宋_GBK" w:cs="方正楷体_GBK"/>
                <w:i w:val="0"/>
                <w:iCs w:val="0"/>
                <w:color w:val="000000"/>
                <w:sz w:val="20"/>
                <w:szCs w:val="20"/>
                <w:u w:val="none"/>
                <w:lang w:val="en-US" w:eastAsia="zh-CN"/>
              </w:rPr>
            </w:pPr>
            <w:r>
              <w:rPr>
                <w:rFonts w:hint="eastAsia" w:ascii="方正黑体_GBK" w:hAnsi="方正黑体_GBK" w:eastAsia="方正黑体_GBK" w:cs="方正黑体_GBK"/>
              </w:rPr>
              <w:t>附件</w:t>
            </w:r>
            <w:r>
              <w:rPr>
                <w:rFonts w:hint="eastAsia"/>
                <w:lang w:val="en-US" w:eastAsia="zh-CN"/>
              </w:rPr>
              <w:t>2</w:t>
            </w:r>
          </w:p>
        </w:tc>
        <w:tc>
          <w:tcPr>
            <w:tcW w:w="4203" w:type="dxa"/>
            <w:tcBorders>
              <w:top w:val="nil"/>
              <w:left w:val="nil"/>
              <w:bottom w:val="nil"/>
              <w:right w:val="nil"/>
            </w:tcBorders>
            <w:shd w:val="clear" w:color="auto" w:fill="auto"/>
            <w:vAlign w:val="center"/>
          </w:tcPr>
          <w:p w14:paraId="7083B6B5">
            <w:pPr>
              <w:snapToGrid w:val="0"/>
              <w:rPr>
                <w:rFonts w:hint="eastAsia" w:ascii="宋体" w:hAnsi="宋体" w:eastAsia="宋体" w:cs="宋体"/>
                <w:i w:val="0"/>
                <w:iCs w:val="0"/>
                <w:color w:val="000000"/>
                <w:sz w:val="18"/>
                <w:szCs w:val="18"/>
                <w:u w:val="none"/>
              </w:rPr>
            </w:pPr>
          </w:p>
        </w:tc>
        <w:tc>
          <w:tcPr>
            <w:tcW w:w="1000" w:type="dxa"/>
            <w:tcBorders>
              <w:top w:val="nil"/>
              <w:left w:val="nil"/>
              <w:bottom w:val="nil"/>
              <w:right w:val="nil"/>
            </w:tcBorders>
            <w:shd w:val="clear" w:color="auto" w:fill="auto"/>
            <w:vAlign w:val="center"/>
          </w:tcPr>
          <w:p w14:paraId="1A77CC03">
            <w:pPr>
              <w:snapToGrid w:val="0"/>
              <w:rPr>
                <w:rFonts w:hint="eastAsia" w:ascii="宋体" w:hAnsi="宋体" w:eastAsia="宋体" w:cs="宋体"/>
                <w:i w:val="0"/>
                <w:iCs w:val="0"/>
                <w:color w:val="000000"/>
                <w:sz w:val="18"/>
                <w:szCs w:val="18"/>
                <w:u w:val="none"/>
              </w:rPr>
            </w:pPr>
          </w:p>
        </w:tc>
        <w:tc>
          <w:tcPr>
            <w:tcW w:w="1192" w:type="dxa"/>
            <w:tcBorders>
              <w:top w:val="nil"/>
              <w:left w:val="nil"/>
              <w:bottom w:val="nil"/>
              <w:right w:val="nil"/>
            </w:tcBorders>
            <w:shd w:val="clear" w:color="auto" w:fill="auto"/>
            <w:vAlign w:val="center"/>
          </w:tcPr>
          <w:p w14:paraId="4A823EAC">
            <w:pPr>
              <w:snapToGrid w:val="0"/>
              <w:rPr>
                <w:rFonts w:hint="eastAsia" w:ascii="宋体" w:hAnsi="宋体" w:eastAsia="宋体" w:cs="宋体"/>
                <w:i w:val="0"/>
                <w:iCs w:val="0"/>
                <w:color w:val="000000"/>
                <w:sz w:val="18"/>
                <w:szCs w:val="18"/>
                <w:u w:val="none"/>
              </w:rPr>
            </w:pPr>
          </w:p>
        </w:tc>
        <w:tc>
          <w:tcPr>
            <w:tcW w:w="1397" w:type="dxa"/>
            <w:tcBorders>
              <w:top w:val="nil"/>
              <w:left w:val="nil"/>
              <w:bottom w:val="nil"/>
              <w:right w:val="nil"/>
            </w:tcBorders>
            <w:shd w:val="clear" w:color="auto" w:fill="auto"/>
            <w:vAlign w:val="center"/>
          </w:tcPr>
          <w:p w14:paraId="2D757B55">
            <w:pPr>
              <w:snapToGrid w:val="0"/>
              <w:rPr>
                <w:rFonts w:hint="eastAsia" w:ascii="宋体" w:hAnsi="宋体" w:eastAsia="宋体" w:cs="宋体"/>
                <w:i w:val="0"/>
                <w:iCs w:val="0"/>
                <w:color w:val="000000"/>
                <w:sz w:val="18"/>
                <w:szCs w:val="18"/>
                <w:u w:val="none"/>
              </w:rPr>
            </w:pPr>
          </w:p>
        </w:tc>
      </w:tr>
      <w:tr w14:paraId="5D7B1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27" w:type="dxa"/>
            <w:tcBorders>
              <w:top w:val="nil"/>
              <w:left w:val="nil"/>
              <w:bottom w:val="nil"/>
              <w:right w:val="nil"/>
            </w:tcBorders>
            <w:shd w:val="clear" w:color="auto" w:fill="auto"/>
            <w:noWrap/>
            <w:vAlign w:val="center"/>
          </w:tcPr>
          <w:p w14:paraId="4B931118">
            <w:pPr>
              <w:snapToGrid w:val="0"/>
              <w:rPr>
                <w:rFonts w:hint="eastAsia" w:ascii="宋体" w:hAnsi="宋体" w:eastAsia="宋体" w:cs="宋体"/>
                <w:i w:val="0"/>
                <w:iCs w:val="0"/>
                <w:color w:val="000000"/>
                <w:sz w:val="22"/>
                <w:szCs w:val="22"/>
                <w:u w:val="none"/>
              </w:rPr>
            </w:pPr>
          </w:p>
        </w:tc>
        <w:tc>
          <w:tcPr>
            <w:tcW w:w="4203" w:type="dxa"/>
            <w:tcBorders>
              <w:top w:val="nil"/>
              <w:left w:val="nil"/>
              <w:bottom w:val="nil"/>
              <w:right w:val="nil"/>
            </w:tcBorders>
            <w:shd w:val="clear" w:color="auto" w:fill="auto"/>
            <w:noWrap/>
            <w:vAlign w:val="center"/>
          </w:tcPr>
          <w:p w14:paraId="725AC4A8">
            <w:pPr>
              <w:snapToGrid w:val="0"/>
              <w:rPr>
                <w:rFonts w:hint="eastAsia" w:ascii="宋体" w:hAnsi="宋体" w:eastAsia="宋体" w:cs="宋体"/>
                <w:i w:val="0"/>
                <w:iCs w:val="0"/>
                <w:color w:val="000000"/>
                <w:sz w:val="22"/>
                <w:szCs w:val="22"/>
                <w:u w:val="none"/>
              </w:rPr>
            </w:pPr>
          </w:p>
        </w:tc>
        <w:tc>
          <w:tcPr>
            <w:tcW w:w="1000" w:type="dxa"/>
            <w:tcBorders>
              <w:top w:val="nil"/>
              <w:left w:val="nil"/>
              <w:bottom w:val="nil"/>
              <w:right w:val="nil"/>
            </w:tcBorders>
            <w:shd w:val="clear" w:color="auto" w:fill="auto"/>
            <w:noWrap/>
            <w:vAlign w:val="center"/>
          </w:tcPr>
          <w:p w14:paraId="632DFDF0">
            <w:pPr>
              <w:snapToGrid w:val="0"/>
              <w:rPr>
                <w:rFonts w:hint="eastAsia" w:ascii="宋体" w:hAnsi="宋体" w:eastAsia="宋体" w:cs="宋体"/>
                <w:i w:val="0"/>
                <w:iCs w:val="0"/>
                <w:color w:val="000000"/>
                <w:sz w:val="22"/>
                <w:szCs w:val="22"/>
                <w:u w:val="none"/>
              </w:rPr>
            </w:pPr>
          </w:p>
        </w:tc>
        <w:tc>
          <w:tcPr>
            <w:tcW w:w="1192" w:type="dxa"/>
            <w:tcBorders>
              <w:top w:val="nil"/>
              <w:left w:val="nil"/>
              <w:bottom w:val="nil"/>
              <w:right w:val="nil"/>
            </w:tcBorders>
            <w:shd w:val="clear" w:color="auto" w:fill="auto"/>
            <w:noWrap/>
            <w:vAlign w:val="center"/>
          </w:tcPr>
          <w:p w14:paraId="230CCDEF">
            <w:pPr>
              <w:snapToGrid w:val="0"/>
              <w:rPr>
                <w:rFonts w:hint="eastAsia" w:ascii="宋体" w:hAnsi="宋体" w:eastAsia="宋体" w:cs="宋体"/>
                <w:i w:val="0"/>
                <w:iCs w:val="0"/>
                <w:color w:val="000000"/>
                <w:sz w:val="22"/>
                <w:szCs w:val="22"/>
                <w:u w:val="none"/>
              </w:rPr>
            </w:pPr>
          </w:p>
        </w:tc>
        <w:tc>
          <w:tcPr>
            <w:tcW w:w="1397" w:type="dxa"/>
            <w:tcBorders>
              <w:top w:val="nil"/>
              <w:left w:val="nil"/>
              <w:bottom w:val="nil"/>
              <w:right w:val="nil"/>
            </w:tcBorders>
            <w:shd w:val="clear" w:color="auto" w:fill="auto"/>
            <w:noWrap/>
            <w:vAlign w:val="center"/>
          </w:tcPr>
          <w:p w14:paraId="2303048E">
            <w:pPr>
              <w:snapToGrid w:val="0"/>
              <w:rPr>
                <w:rFonts w:hint="eastAsia" w:ascii="宋体" w:hAnsi="宋体" w:eastAsia="宋体" w:cs="宋体"/>
                <w:i w:val="0"/>
                <w:iCs w:val="0"/>
                <w:color w:val="000000"/>
                <w:sz w:val="22"/>
                <w:szCs w:val="22"/>
                <w:u w:val="none"/>
              </w:rPr>
            </w:pPr>
          </w:p>
        </w:tc>
      </w:tr>
      <w:tr w14:paraId="52CEB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119" w:type="dxa"/>
            <w:gridSpan w:val="5"/>
            <w:vMerge w:val="restart"/>
            <w:tcBorders>
              <w:top w:val="nil"/>
              <w:left w:val="nil"/>
              <w:bottom w:val="nil"/>
              <w:right w:val="nil"/>
            </w:tcBorders>
            <w:shd w:val="clear" w:color="auto" w:fill="auto"/>
            <w:vAlign w:val="center"/>
          </w:tcPr>
          <w:p w14:paraId="3E0D60C0">
            <w:pPr>
              <w:keepNext w:val="0"/>
              <w:keepLines w:val="0"/>
              <w:widowControl/>
              <w:suppressLineNumbers w:val="0"/>
              <w:snapToGrid w:val="0"/>
              <w:jc w:val="center"/>
              <w:textAlignment w:val="center"/>
              <w:rPr>
                <w:rFonts w:ascii="方正小标宋_GBK" w:hAnsi="方正小标宋_GBK" w:eastAsia="方正小标宋_GBK" w:cs="方正小标宋_GBK"/>
                <w:i w:val="0"/>
                <w:iCs w:val="0"/>
                <w:color w:val="000000"/>
                <w:sz w:val="28"/>
                <w:szCs w:val="28"/>
                <w:u w:val="none"/>
              </w:rPr>
            </w:pPr>
            <w:r>
              <w:rPr>
                <w:rFonts w:hint="eastAsia" w:ascii="方正小标宋_GBK" w:hAnsi="方正小标宋_GBK" w:eastAsia="方正小标宋_GBK" w:cs="方正小标宋_GBK"/>
                <w:i w:val="0"/>
                <w:iCs w:val="0"/>
                <w:color w:val="000000"/>
                <w:kern w:val="0"/>
                <w:sz w:val="28"/>
                <w:szCs w:val="28"/>
                <w:u w:val="none"/>
                <w:lang w:val="en-US" w:eastAsia="zh-CN" w:bidi="ar"/>
              </w:rPr>
              <w:t>重庆市九龙坡区人民政府石桥铺街道办事处一般公共预算财政拨款支出预算表</w:t>
            </w:r>
          </w:p>
        </w:tc>
      </w:tr>
      <w:tr w14:paraId="07F9D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119" w:type="dxa"/>
            <w:gridSpan w:val="5"/>
            <w:vMerge w:val="continue"/>
            <w:tcBorders>
              <w:top w:val="nil"/>
              <w:left w:val="nil"/>
              <w:bottom w:val="nil"/>
              <w:right w:val="nil"/>
            </w:tcBorders>
            <w:shd w:val="clear" w:color="auto" w:fill="auto"/>
            <w:vAlign w:val="center"/>
          </w:tcPr>
          <w:p w14:paraId="2C9F07E7">
            <w:pPr>
              <w:snapToGrid w:val="0"/>
              <w:jc w:val="center"/>
              <w:rPr>
                <w:rFonts w:hint="eastAsia" w:ascii="方正小标宋_GBK" w:hAnsi="方正小标宋_GBK" w:eastAsia="方正小标宋_GBK" w:cs="方正小标宋_GBK"/>
                <w:i w:val="0"/>
                <w:iCs w:val="0"/>
                <w:color w:val="000000"/>
                <w:sz w:val="28"/>
                <w:szCs w:val="28"/>
                <w:u w:val="none"/>
              </w:rPr>
            </w:pPr>
          </w:p>
        </w:tc>
      </w:tr>
      <w:tr w14:paraId="7ACE4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27" w:type="dxa"/>
            <w:tcBorders>
              <w:top w:val="nil"/>
              <w:left w:val="nil"/>
              <w:bottom w:val="nil"/>
              <w:right w:val="nil"/>
            </w:tcBorders>
            <w:shd w:val="clear" w:color="auto" w:fill="auto"/>
            <w:vAlign w:val="center"/>
          </w:tcPr>
          <w:p w14:paraId="2817AE9E">
            <w:pPr>
              <w:snapToGrid w:val="0"/>
              <w:rPr>
                <w:rFonts w:hint="eastAsia" w:ascii="宋体" w:hAnsi="宋体" w:eastAsia="宋体" w:cs="宋体"/>
                <w:i w:val="0"/>
                <w:iCs w:val="0"/>
                <w:color w:val="000000"/>
                <w:sz w:val="18"/>
                <w:szCs w:val="18"/>
                <w:u w:val="none"/>
              </w:rPr>
            </w:pPr>
          </w:p>
        </w:tc>
        <w:tc>
          <w:tcPr>
            <w:tcW w:w="4203" w:type="dxa"/>
            <w:tcBorders>
              <w:top w:val="nil"/>
              <w:left w:val="nil"/>
              <w:bottom w:val="nil"/>
              <w:right w:val="nil"/>
            </w:tcBorders>
            <w:shd w:val="clear" w:color="auto" w:fill="auto"/>
            <w:vAlign w:val="center"/>
          </w:tcPr>
          <w:p w14:paraId="01A0AC3A">
            <w:pPr>
              <w:snapToGrid w:val="0"/>
              <w:rPr>
                <w:rFonts w:hint="eastAsia" w:ascii="宋体" w:hAnsi="宋体" w:eastAsia="宋体" w:cs="宋体"/>
                <w:i w:val="0"/>
                <w:iCs w:val="0"/>
                <w:color w:val="000000"/>
                <w:sz w:val="18"/>
                <w:szCs w:val="18"/>
                <w:u w:val="none"/>
              </w:rPr>
            </w:pPr>
          </w:p>
        </w:tc>
        <w:tc>
          <w:tcPr>
            <w:tcW w:w="1000" w:type="dxa"/>
            <w:tcBorders>
              <w:top w:val="nil"/>
              <w:left w:val="nil"/>
              <w:bottom w:val="nil"/>
              <w:right w:val="nil"/>
            </w:tcBorders>
            <w:shd w:val="clear" w:color="auto" w:fill="auto"/>
            <w:vAlign w:val="center"/>
          </w:tcPr>
          <w:p w14:paraId="29921703">
            <w:pPr>
              <w:snapToGrid w:val="0"/>
              <w:rPr>
                <w:rFonts w:hint="eastAsia" w:ascii="宋体" w:hAnsi="宋体" w:eastAsia="宋体" w:cs="宋体"/>
                <w:i w:val="0"/>
                <w:iCs w:val="0"/>
                <w:color w:val="000000"/>
                <w:sz w:val="18"/>
                <w:szCs w:val="18"/>
                <w:u w:val="none"/>
              </w:rPr>
            </w:pPr>
          </w:p>
        </w:tc>
        <w:tc>
          <w:tcPr>
            <w:tcW w:w="1192" w:type="dxa"/>
            <w:tcBorders>
              <w:top w:val="nil"/>
              <w:left w:val="nil"/>
              <w:bottom w:val="nil"/>
              <w:right w:val="nil"/>
            </w:tcBorders>
            <w:shd w:val="clear" w:color="auto" w:fill="auto"/>
            <w:vAlign w:val="center"/>
          </w:tcPr>
          <w:p w14:paraId="39BB7427">
            <w:pPr>
              <w:snapToGrid w:val="0"/>
              <w:rPr>
                <w:rFonts w:hint="eastAsia" w:ascii="宋体" w:hAnsi="宋体" w:eastAsia="宋体" w:cs="宋体"/>
                <w:i w:val="0"/>
                <w:iCs w:val="0"/>
                <w:color w:val="000000"/>
                <w:sz w:val="18"/>
                <w:szCs w:val="18"/>
                <w:u w:val="none"/>
              </w:rPr>
            </w:pPr>
          </w:p>
        </w:tc>
        <w:tc>
          <w:tcPr>
            <w:tcW w:w="1397" w:type="dxa"/>
            <w:tcBorders>
              <w:top w:val="nil"/>
              <w:left w:val="nil"/>
              <w:bottom w:val="nil"/>
              <w:right w:val="nil"/>
            </w:tcBorders>
            <w:shd w:val="clear" w:color="auto" w:fill="auto"/>
            <w:vAlign w:val="center"/>
          </w:tcPr>
          <w:p w14:paraId="69CF59EE">
            <w:pPr>
              <w:snapToGrid w:val="0"/>
              <w:rPr>
                <w:rFonts w:hint="eastAsia" w:ascii="宋体" w:hAnsi="宋体" w:eastAsia="宋体" w:cs="宋体"/>
                <w:i w:val="0"/>
                <w:iCs w:val="0"/>
                <w:color w:val="000000"/>
                <w:sz w:val="18"/>
                <w:szCs w:val="18"/>
                <w:u w:val="none"/>
              </w:rPr>
            </w:pPr>
          </w:p>
        </w:tc>
      </w:tr>
      <w:tr w14:paraId="4F3F8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27" w:type="dxa"/>
            <w:tcBorders>
              <w:top w:val="nil"/>
              <w:left w:val="nil"/>
              <w:bottom w:val="nil"/>
              <w:right w:val="nil"/>
            </w:tcBorders>
            <w:shd w:val="clear" w:color="auto" w:fill="auto"/>
            <w:vAlign w:val="center"/>
          </w:tcPr>
          <w:p w14:paraId="68736CD0">
            <w:pPr>
              <w:snapToGrid w:val="0"/>
              <w:rPr>
                <w:rFonts w:hint="eastAsia" w:ascii="宋体" w:hAnsi="宋体" w:eastAsia="宋体" w:cs="宋体"/>
                <w:i w:val="0"/>
                <w:iCs w:val="0"/>
                <w:color w:val="000000"/>
                <w:sz w:val="18"/>
                <w:szCs w:val="18"/>
                <w:u w:val="none"/>
              </w:rPr>
            </w:pPr>
          </w:p>
        </w:tc>
        <w:tc>
          <w:tcPr>
            <w:tcW w:w="4203" w:type="dxa"/>
            <w:tcBorders>
              <w:top w:val="nil"/>
              <w:left w:val="nil"/>
              <w:bottom w:val="nil"/>
              <w:right w:val="nil"/>
            </w:tcBorders>
            <w:shd w:val="clear" w:color="auto" w:fill="auto"/>
            <w:vAlign w:val="center"/>
          </w:tcPr>
          <w:p w14:paraId="331B6FC0">
            <w:pPr>
              <w:snapToGrid w:val="0"/>
              <w:rPr>
                <w:rFonts w:hint="eastAsia" w:ascii="宋体" w:hAnsi="宋体" w:eastAsia="宋体" w:cs="宋体"/>
                <w:i w:val="0"/>
                <w:iCs w:val="0"/>
                <w:color w:val="000000"/>
                <w:sz w:val="18"/>
                <w:szCs w:val="18"/>
                <w:u w:val="none"/>
              </w:rPr>
            </w:pPr>
          </w:p>
        </w:tc>
        <w:tc>
          <w:tcPr>
            <w:tcW w:w="1000" w:type="dxa"/>
            <w:tcBorders>
              <w:top w:val="nil"/>
              <w:left w:val="nil"/>
              <w:bottom w:val="nil"/>
              <w:right w:val="nil"/>
            </w:tcBorders>
            <w:shd w:val="clear" w:color="auto" w:fill="auto"/>
            <w:vAlign w:val="center"/>
          </w:tcPr>
          <w:p w14:paraId="5BAA1167">
            <w:pPr>
              <w:snapToGrid w:val="0"/>
              <w:rPr>
                <w:rFonts w:hint="eastAsia" w:ascii="宋体" w:hAnsi="宋体" w:eastAsia="宋体" w:cs="宋体"/>
                <w:i w:val="0"/>
                <w:iCs w:val="0"/>
                <w:color w:val="000000"/>
                <w:sz w:val="18"/>
                <w:szCs w:val="18"/>
                <w:u w:val="none"/>
              </w:rPr>
            </w:pPr>
          </w:p>
        </w:tc>
        <w:tc>
          <w:tcPr>
            <w:tcW w:w="1192" w:type="dxa"/>
            <w:tcBorders>
              <w:top w:val="nil"/>
              <w:left w:val="nil"/>
              <w:bottom w:val="nil"/>
              <w:right w:val="nil"/>
            </w:tcBorders>
            <w:shd w:val="clear" w:color="auto" w:fill="auto"/>
            <w:vAlign w:val="center"/>
          </w:tcPr>
          <w:p w14:paraId="67B99C0C">
            <w:pPr>
              <w:snapToGrid w:val="0"/>
              <w:rPr>
                <w:rFonts w:hint="eastAsia" w:ascii="宋体" w:hAnsi="宋体" w:eastAsia="宋体" w:cs="宋体"/>
                <w:i w:val="0"/>
                <w:iCs w:val="0"/>
                <w:color w:val="000000"/>
                <w:sz w:val="18"/>
                <w:szCs w:val="18"/>
                <w:u w:val="none"/>
              </w:rPr>
            </w:pPr>
          </w:p>
        </w:tc>
        <w:tc>
          <w:tcPr>
            <w:tcW w:w="1397" w:type="dxa"/>
            <w:tcBorders>
              <w:top w:val="nil"/>
              <w:left w:val="nil"/>
              <w:bottom w:val="nil"/>
              <w:right w:val="nil"/>
            </w:tcBorders>
            <w:shd w:val="clear" w:color="auto" w:fill="auto"/>
            <w:noWrap/>
            <w:vAlign w:val="center"/>
          </w:tcPr>
          <w:p w14:paraId="5C5F7B90">
            <w:pPr>
              <w:keepNext w:val="0"/>
              <w:keepLines w:val="0"/>
              <w:widowControl/>
              <w:suppressLineNumbers w:val="0"/>
              <w:snapToGrid w:val="0"/>
              <w:jc w:val="right"/>
              <w:textAlignment w:val="center"/>
              <w:rPr>
                <w:rFonts w:hint="eastAsia" w:ascii="方正楷体_GBK" w:hAnsi="方正楷体_GBK" w:eastAsia="方正楷体_GBK" w:cs="方正楷体_GBK"/>
                <w:i w:val="0"/>
                <w:iCs w:val="0"/>
                <w:color w:val="000000"/>
                <w:sz w:val="20"/>
                <w:szCs w:val="20"/>
                <w:u w:val="none"/>
              </w:rPr>
            </w:pPr>
            <w:r>
              <w:rPr>
                <w:rFonts w:hint="eastAsia" w:ascii="方正楷体_GBK" w:hAnsi="方正楷体_GBK" w:eastAsia="方正楷体_GBK" w:cs="方正楷体_GBK"/>
                <w:i w:val="0"/>
                <w:iCs w:val="0"/>
                <w:color w:val="000000"/>
                <w:kern w:val="0"/>
                <w:sz w:val="20"/>
                <w:szCs w:val="20"/>
                <w:u w:val="none"/>
                <w:lang w:val="en-US" w:eastAsia="zh-CN" w:bidi="ar"/>
              </w:rPr>
              <w:t>单位：万元</w:t>
            </w:r>
          </w:p>
        </w:tc>
      </w:tr>
      <w:tr w14:paraId="0128F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A4FF55">
            <w:pPr>
              <w:keepNext w:val="0"/>
              <w:keepLines w:val="0"/>
              <w:widowControl/>
              <w:suppressLineNumbers w:val="0"/>
              <w:snapToGrid w:val="0"/>
              <w:jc w:val="center"/>
              <w:textAlignment w:val="center"/>
              <w:rPr>
                <w:rFonts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功能分类科目</w:t>
            </w:r>
          </w:p>
        </w:tc>
        <w:tc>
          <w:tcPr>
            <w:tcW w:w="35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42DB71">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2026年预算数</w:t>
            </w:r>
          </w:p>
        </w:tc>
      </w:tr>
      <w:tr w14:paraId="587C1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25FB1">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科目编码</w:t>
            </w: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8BC8C">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科目名称</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1B938">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小计</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12F16">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基本支出</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D293E">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项目支出</w:t>
            </w:r>
          </w:p>
        </w:tc>
      </w:tr>
      <w:tr w14:paraId="21106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E5F6C7">
            <w:pPr>
              <w:keepNext w:val="0"/>
              <w:keepLines w:val="0"/>
              <w:widowControl/>
              <w:suppressLineNumbers w:val="0"/>
              <w:snapToGrid w:val="0"/>
              <w:jc w:val="center"/>
              <w:textAlignment w:val="center"/>
              <w:rPr>
                <w:rFonts w:ascii="方正仿宋_GBK" w:hAnsi="方正仿宋_GBK" w:eastAsia="方正仿宋_GBK" w:cs="方正仿宋_GBK"/>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rPr>
              <w:t>合计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CE72D">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eastAsia" w:eastAsia="宋体" w:cs="Times New Roman"/>
                <w:i w:val="0"/>
                <w:iCs w:val="0"/>
                <w:color w:val="000000"/>
                <w:kern w:val="0"/>
                <w:sz w:val="20"/>
                <w:szCs w:val="20"/>
                <w:u w:val="none"/>
                <w:lang w:val="en-US" w:eastAsia="zh-CN" w:bidi="ar"/>
              </w:rPr>
              <w:t>5135.72</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87E7D">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933.05</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086E7">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eastAsia" w:eastAsia="宋体" w:cs="Times New Roman"/>
                <w:i w:val="0"/>
                <w:iCs w:val="0"/>
                <w:color w:val="000000"/>
                <w:kern w:val="0"/>
                <w:sz w:val="20"/>
                <w:szCs w:val="20"/>
                <w:u w:val="none"/>
                <w:lang w:val="en-US" w:eastAsia="zh-CN" w:bidi="ar"/>
              </w:rPr>
              <w:t>4202.67</w:t>
            </w:r>
          </w:p>
        </w:tc>
      </w:tr>
      <w:tr w14:paraId="40871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1DA57">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201</w:t>
            </w:r>
          </w:p>
        </w:tc>
        <w:tc>
          <w:tcPr>
            <w:tcW w:w="4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BF08B">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一般公共服务支出</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0B8E4">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eastAsia" w:eastAsia="宋体" w:cs="Times New Roman"/>
                <w:i w:val="0"/>
                <w:iCs w:val="0"/>
                <w:color w:val="000000"/>
                <w:kern w:val="0"/>
                <w:sz w:val="20"/>
                <w:szCs w:val="20"/>
                <w:u w:val="none"/>
                <w:lang w:val="en-US" w:eastAsia="zh-CN" w:bidi="ar"/>
              </w:rPr>
              <w:t>3498.60</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6999A">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606.62</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6316F">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eastAsia" w:ascii="Times New Roman" w:hAnsi="Times New Roman" w:eastAsia="宋体" w:cs="Times New Roman"/>
                <w:i w:val="0"/>
                <w:iCs w:val="0"/>
                <w:color w:val="000000"/>
                <w:kern w:val="0"/>
                <w:sz w:val="20"/>
                <w:szCs w:val="20"/>
                <w:u w:val="none"/>
                <w:lang w:val="en-US" w:eastAsia="zh-CN" w:bidi="ar"/>
              </w:rPr>
              <w:t>2891.98</w:t>
            </w:r>
          </w:p>
        </w:tc>
      </w:tr>
      <w:tr w14:paraId="540D2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9549A">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20101</w:t>
            </w: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705F1">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人大事务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F76D7">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23.27</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1118D">
            <w:pPr>
              <w:snapToGrid w:val="0"/>
              <w:jc w:val="right"/>
              <w:rPr>
                <w:rFonts w:hint="default" w:ascii="Times New Roman" w:hAnsi="Times New Roman" w:eastAsia="宋体" w:cs="Times New Roman"/>
                <w:i w:val="0"/>
                <w:iCs w:val="0"/>
                <w:color w:val="000000"/>
                <w:sz w:val="20"/>
                <w:szCs w:val="20"/>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8AD01">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23.27</w:t>
            </w:r>
          </w:p>
        </w:tc>
      </w:tr>
      <w:tr w14:paraId="0B6FF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A3714">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2010199</w:t>
            </w: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B37C1">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其他人大事务支出</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A2CEA">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23.27</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320C0">
            <w:pPr>
              <w:snapToGrid w:val="0"/>
              <w:jc w:val="right"/>
              <w:rPr>
                <w:rFonts w:hint="default" w:ascii="Times New Roman" w:hAnsi="Times New Roman" w:eastAsia="宋体" w:cs="Times New Roman"/>
                <w:i w:val="0"/>
                <w:iCs w:val="0"/>
                <w:color w:val="000000"/>
                <w:sz w:val="20"/>
                <w:szCs w:val="20"/>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9CEF0">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23.27</w:t>
            </w:r>
          </w:p>
        </w:tc>
      </w:tr>
      <w:tr w14:paraId="28C41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4C494">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20103</w:t>
            </w: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15A44">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政府办公厅（室）及相关机构事务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3C43E">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792.00</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0B560">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606.62</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28D71">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185.38</w:t>
            </w:r>
          </w:p>
        </w:tc>
      </w:tr>
      <w:tr w14:paraId="2680C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494D1">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2010301</w:t>
            </w: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A0135">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行政运行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84C5A">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606.62</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FC028">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606.62</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CD45A">
            <w:pPr>
              <w:snapToGrid w:val="0"/>
              <w:jc w:val="right"/>
              <w:rPr>
                <w:rFonts w:hint="default" w:ascii="Times New Roman" w:hAnsi="Times New Roman" w:eastAsia="宋体" w:cs="Times New Roman"/>
                <w:i w:val="0"/>
                <w:iCs w:val="0"/>
                <w:color w:val="000000"/>
                <w:sz w:val="20"/>
                <w:szCs w:val="20"/>
                <w:u w:val="none"/>
              </w:rPr>
            </w:pPr>
          </w:p>
        </w:tc>
      </w:tr>
      <w:tr w14:paraId="26F75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06E3D">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2010302</w:t>
            </w: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5CA04">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一般行政管理事务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4E4DD">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15.00</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1AEE9">
            <w:pPr>
              <w:snapToGrid w:val="0"/>
              <w:jc w:val="right"/>
              <w:rPr>
                <w:rFonts w:hint="default" w:ascii="Times New Roman" w:hAnsi="Times New Roman" w:eastAsia="宋体" w:cs="Times New Roman"/>
                <w:i w:val="0"/>
                <w:iCs w:val="0"/>
                <w:color w:val="000000"/>
                <w:sz w:val="20"/>
                <w:szCs w:val="20"/>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2AA42">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15.00</w:t>
            </w:r>
          </w:p>
        </w:tc>
      </w:tr>
      <w:tr w14:paraId="1A4F6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A61F1">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2010399</w:t>
            </w: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28484">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其他政府办公厅（室）及相关机构事务支出</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39523">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170.38</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CCD83">
            <w:pPr>
              <w:snapToGrid w:val="0"/>
              <w:jc w:val="right"/>
              <w:rPr>
                <w:rFonts w:hint="default" w:ascii="Times New Roman" w:hAnsi="Times New Roman" w:eastAsia="宋体" w:cs="Times New Roman"/>
                <w:i w:val="0"/>
                <w:iCs w:val="0"/>
                <w:color w:val="000000"/>
                <w:sz w:val="20"/>
                <w:szCs w:val="20"/>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190CD">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170.38</w:t>
            </w:r>
          </w:p>
        </w:tc>
      </w:tr>
      <w:tr w14:paraId="10C4F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83389">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20123</w:t>
            </w: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6317D">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民族事务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A1C24">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1.44</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AB2E1">
            <w:pPr>
              <w:snapToGrid w:val="0"/>
              <w:jc w:val="right"/>
              <w:rPr>
                <w:rFonts w:hint="default" w:ascii="Times New Roman" w:hAnsi="Times New Roman" w:eastAsia="宋体" w:cs="Times New Roman"/>
                <w:i w:val="0"/>
                <w:iCs w:val="0"/>
                <w:color w:val="000000"/>
                <w:sz w:val="20"/>
                <w:szCs w:val="20"/>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D464E">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1.44</w:t>
            </w:r>
          </w:p>
        </w:tc>
      </w:tr>
      <w:tr w14:paraId="4E44F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E5250">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2012399</w:t>
            </w: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8FC10">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其他民族事务支出</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2DD2D">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1.44</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0B122">
            <w:pPr>
              <w:snapToGrid w:val="0"/>
              <w:jc w:val="right"/>
              <w:rPr>
                <w:rFonts w:hint="default" w:ascii="Times New Roman" w:hAnsi="Times New Roman" w:eastAsia="宋体" w:cs="Times New Roman"/>
                <w:i w:val="0"/>
                <w:iCs w:val="0"/>
                <w:color w:val="000000"/>
                <w:sz w:val="20"/>
                <w:szCs w:val="20"/>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57237">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1.44</w:t>
            </w:r>
          </w:p>
        </w:tc>
      </w:tr>
      <w:tr w14:paraId="0706E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35DF3">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20131</w:t>
            </w: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A3026">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党委办公厅（室）及相关机构事务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A59F8">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31.00</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E149F">
            <w:pPr>
              <w:snapToGrid w:val="0"/>
              <w:jc w:val="right"/>
              <w:rPr>
                <w:rFonts w:hint="default" w:ascii="Times New Roman" w:hAnsi="Times New Roman" w:eastAsia="宋体" w:cs="Times New Roman"/>
                <w:i w:val="0"/>
                <w:iCs w:val="0"/>
                <w:color w:val="000000"/>
                <w:sz w:val="20"/>
                <w:szCs w:val="20"/>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7CD45">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31.00</w:t>
            </w:r>
          </w:p>
        </w:tc>
      </w:tr>
      <w:tr w14:paraId="462A0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jc w:val="center"/>
        </w:trPr>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876A8">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2013102</w:t>
            </w: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E37B4">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一般行政管理事务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FED55">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31.00</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405A6">
            <w:pPr>
              <w:snapToGrid w:val="0"/>
              <w:jc w:val="right"/>
              <w:rPr>
                <w:rFonts w:hint="default" w:ascii="Times New Roman" w:hAnsi="Times New Roman" w:eastAsia="宋体" w:cs="Times New Roman"/>
                <w:i w:val="0"/>
                <w:iCs w:val="0"/>
                <w:color w:val="000000"/>
                <w:sz w:val="20"/>
                <w:szCs w:val="20"/>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C1E5C">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31.00</w:t>
            </w:r>
          </w:p>
        </w:tc>
      </w:tr>
      <w:tr w14:paraId="3D651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03280">
            <w:pPr>
              <w:keepNext w:val="0"/>
              <w:keepLines w:val="0"/>
              <w:widowControl/>
              <w:suppressLineNumbers w:val="0"/>
              <w:snapToGrid w:val="0"/>
              <w:jc w:val="left"/>
              <w:textAlignment w:val="center"/>
              <w:rPr>
                <w:rStyle w:val="9"/>
                <w:lang w:val="en-US" w:eastAsia="zh-CN" w:bidi="ar"/>
              </w:rPr>
            </w:pPr>
            <w:r>
              <w:rPr>
                <w:rStyle w:val="17"/>
                <w:rFonts w:hint="eastAsia"/>
                <w:lang w:val="en-US" w:eastAsia="zh-CN" w:bidi="ar"/>
              </w:rPr>
              <w:t>20132</w:t>
            </w: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0EB14">
            <w:pPr>
              <w:keepNext w:val="0"/>
              <w:keepLines w:val="0"/>
              <w:widowControl/>
              <w:suppressLineNumbers w:val="0"/>
              <w:snapToGrid w:val="0"/>
              <w:jc w:val="left"/>
              <w:textAlignment w:val="center"/>
              <w:rPr>
                <w:rStyle w:val="9"/>
                <w:lang w:val="en-US" w:eastAsia="zh-CN" w:bidi="ar"/>
              </w:rPr>
            </w:pPr>
            <w:r>
              <w:rPr>
                <w:rStyle w:val="17"/>
                <w:lang w:val="en-US" w:eastAsia="zh-CN" w:bidi="ar"/>
              </w:rPr>
              <w:t>组织事务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495D0">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0.88</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51E8F">
            <w:pPr>
              <w:snapToGrid w:val="0"/>
              <w:jc w:val="right"/>
              <w:rPr>
                <w:rFonts w:hint="default" w:ascii="Times New Roman" w:hAnsi="Times New Roman" w:eastAsia="宋体" w:cs="Times New Roman"/>
                <w:i w:val="0"/>
                <w:iCs w:val="0"/>
                <w:color w:val="000000"/>
                <w:sz w:val="20"/>
                <w:szCs w:val="20"/>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877A3">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0.88</w:t>
            </w:r>
          </w:p>
        </w:tc>
      </w:tr>
      <w:tr w14:paraId="2AB8E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580E7">
            <w:pPr>
              <w:keepNext w:val="0"/>
              <w:keepLines w:val="0"/>
              <w:widowControl/>
              <w:suppressLineNumbers w:val="0"/>
              <w:snapToGrid w:val="0"/>
              <w:jc w:val="left"/>
              <w:textAlignment w:val="center"/>
              <w:rPr>
                <w:rStyle w:val="9"/>
                <w:lang w:val="en-US" w:eastAsia="zh-CN" w:bidi="ar"/>
              </w:rPr>
            </w:pPr>
            <w:r>
              <w:rPr>
                <w:rStyle w:val="17"/>
                <w:rFonts w:hint="eastAsia"/>
                <w:lang w:val="en-US" w:eastAsia="zh-CN" w:bidi="ar"/>
              </w:rPr>
              <w:t>2013299</w:t>
            </w: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2CB58">
            <w:pPr>
              <w:keepNext w:val="0"/>
              <w:keepLines w:val="0"/>
              <w:widowControl/>
              <w:suppressLineNumbers w:val="0"/>
              <w:snapToGrid w:val="0"/>
              <w:jc w:val="left"/>
              <w:textAlignment w:val="center"/>
              <w:rPr>
                <w:rStyle w:val="9"/>
                <w:lang w:val="en-US" w:eastAsia="zh-CN" w:bidi="ar"/>
              </w:rPr>
            </w:pPr>
            <w:r>
              <w:rPr>
                <w:rStyle w:val="17"/>
                <w:rFonts w:hint="eastAsia"/>
                <w:lang w:val="en-US" w:eastAsia="zh-CN" w:bidi="ar"/>
              </w:rPr>
              <w:t>其他组织事务支出</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0D1D1">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0.88</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F09CD">
            <w:pPr>
              <w:snapToGrid w:val="0"/>
              <w:jc w:val="right"/>
              <w:rPr>
                <w:rFonts w:hint="default" w:ascii="Times New Roman" w:hAnsi="Times New Roman" w:eastAsia="宋体" w:cs="Times New Roman"/>
                <w:i w:val="0"/>
                <w:iCs w:val="0"/>
                <w:color w:val="000000"/>
                <w:sz w:val="20"/>
                <w:szCs w:val="20"/>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5C1A9">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0.88</w:t>
            </w:r>
          </w:p>
        </w:tc>
      </w:tr>
      <w:tr w14:paraId="133F9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8DFC5">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20136</w:t>
            </w: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C4E78">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其他共产党事务支出</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E83C1">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10.23</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20C9E">
            <w:pPr>
              <w:snapToGrid w:val="0"/>
              <w:jc w:val="right"/>
              <w:rPr>
                <w:rFonts w:hint="default" w:ascii="Times New Roman" w:hAnsi="Times New Roman" w:eastAsia="宋体" w:cs="Times New Roman"/>
                <w:i w:val="0"/>
                <w:iCs w:val="0"/>
                <w:color w:val="000000"/>
                <w:sz w:val="20"/>
                <w:szCs w:val="20"/>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AA912">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10.23</w:t>
            </w:r>
          </w:p>
        </w:tc>
      </w:tr>
      <w:tr w14:paraId="0EDC1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9BFD9">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2013699</w:t>
            </w: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A6429">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其他共产党事务支出</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E35C6">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10.23</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97CCA">
            <w:pPr>
              <w:snapToGrid w:val="0"/>
              <w:jc w:val="right"/>
              <w:rPr>
                <w:rFonts w:hint="default" w:ascii="Times New Roman" w:hAnsi="Times New Roman" w:eastAsia="宋体" w:cs="Times New Roman"/>
                <w:i w:val="0"/>
                <w:iCs w:val="0"/>
                <w:color w:val="000000"/>
                <w:sz w:val="20"/>
                <w:szCs w:val="20"/>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E5B8A">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10.23</w:t>
            </w:r>
          </w:p>
        </w:tc>
      </w:tr>
      <w:tr w14:paraId="7BAB2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7366C">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20138</w:t>
            </w: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F5ABB">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市场监督管理事务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EB3C3">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0.96</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8BE77">
            <w:pPr>
              <w:snapToGrid w:val="0"/>
              <w:jc w:val="right"/>
              <w:rPr>
                <w:rFonts w:hint="default" w:ascii="Times New Roman" w:hAnsi="Times New Roman" w:eastAsia="宋体" w:cs="Times New Roman"/>
                <w:i w:val="0"/>
                <w:iCs w:val="0"/>
                <w:color w:val="000000"/>
                <w:sz w:val="20"/>
                <w:szCs w:val="20"/>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EF8C2">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0.96</w:t>
            </w:r>
          </w:p>
        </w:tc>
      </w:tr>
      <w:tr w14:paraId="050BC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E4CFA">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2013899</w:t>
            </w: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A4B39">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其他市场监督管理事务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ACAE5">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0.96</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1C4E5">
            <w:pPr>
              <w:snapToGrid w:val="0"/>
              <w:jc w:val="right"/>
              <w:rPr>
                <w:rFonts w:hint="default" w:ascii="Times New Roman" w:hAnsi="Times New Roman" w:eastAsia="宋体" w:cs="Times New Roman"/>
                <w:i w:val="0"/>
                <w:iCs w:val="0"/>
                <w:color w:val="000000"/>
                <w:sz w:val="20"/>
                <w:szCs w:val="20"/>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D8E2E">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0.96</w:t>
            </w:r>
          </w:p>
        </w:tc>
      </w:tr>
      <w:tr w14:paraId="6C0F2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D4C0F">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20139</w:t>
            </w: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0D944">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社会工作事务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9029C">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2,638.82</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1DDE1">
            <w:pPr>
              <w:snapToGrid w:val="0"/>
              <w:jc w:val="right"/>
              <w:rPr>
                <w:rFonts w:hint="default" w:ascii="Times New Roman" w:hAnsi="Times New Roman" w:eastAsia="宋体" w:cs="Times New Roman"/>
                <w:i w:val="0"/>
                <w:iCs w:val="0"/>
                <w:color w:val="000000"/>
                <w:sz w:val="20"/>
                <w:szCs w:val="20"/>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9945A">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2,638.82</w:t>
            </w:r>
          </w:p>
        </w:tc>
      </w:tr>
      <w:tr w14:paraId="53C60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A495F">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2013902</w:t>
            </w: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06A09">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一般行政管理事务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4AF5F">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300.00</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63F07">
            <w:pPr>
              <w:snapToGrid w:val="0"/>
              <w:jc w:val="right"/>
              <w:rPr>
                <w:rFonts w:hint="default" w:ascii="Times New Roman" w:hAnsi="Times New Roman" w:eastAsia="宋体" w:cs="Times New Roman"/>
                <w:i w:val="0"/>
                <w:iCs w:val="0"/>
                <w:color w:val="000000"/>
                <w:sz w:val="20"/>
                <w:szCs w:val="20"/>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2FF13">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300.00</w:t>
            </w:r>
          </w:p>
        </w:tc>
      </w:tr>
      <w:tr w14:paraId="6F380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F1681">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2013904</w:t>
            </w: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06DD9">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专项业务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72BA3">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2,338.82</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BABC6">
            <w:pPr>
              <w:snapToGrid w:val="0"/>
              <w:jc w:val="right"/>
              <w:rPr>
                <w:rFonts w:hint="default" w:ascii="Times New Roman" w:hAnsi="Times New Roman" w:eastAsia="宋体" w:cs="Times New Roman"/>
                <w:i w:val="0"/>
                <w:iCs w:val="0"/>
                <w:color w:val="000000"/>
                <w:sz w:val="20"/>
                <w:szCs w:val="20"/>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AB026">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2,338.82</w:t>
            </w:r>
          </w:p>
        </w:tc>
      </w:tr>
      <w:tr w14:paraId="4E2C4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08334">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204</w:t>
            </w:r>
          </w:p>
        </w:tc>
        <w:tc>
          <w:tcPr>
            <w:tcW w:w="4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C5A05">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公共安全支出</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CAF7F">
            <w:pPr>
              <w:snapToGrid w:val="0"/>
              <w:jc w:val="right"/>
              <w:rPr>
                <w:rFonts w:hint="default" w:ascii="Times New Roman" w:hAnsi="Times New Roman" w:eastAsia="宋体" w:cs="Times New Roman"/>
                <w:i w:val="0"/>
                <w:iCs w:val="0"/>
                <w:color w:val="000000"/>
                <w:sz w:val="20"/>
                <w:szCs w:val="20"/>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15086">
            <w:pPr>
              <w:snapToGrid w:val="0"/>
              <w:jc w:val="right"/>
              <w:rPr>
                <w:rFonts w:hint="default" w:ascii="Times New Roman" w:hAnsi="Times New Roman" w:eastAsia="宋体" w:cs="Times New Roman"/>
                <w:i w:val="0"/>
                <w:iCs w:val="0"/>
                <w:color w:val="000000"/>
                <w:sz w:val="20"/>
                <w:szCs w:val="20"/>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BCADA">
            <w:pPr>
              <w:snapToGrid w:val="0"/>
              <w:jc w:val="right"/>
              <w:rPr>
                <w:rFonts w:hint="default" w:ascii="Times New Roman" w:hAnsi="Times New Roman" w:eastAsia="宋体" w:cs="Times New Roman"/>
                <w:i w:val="0"/>
                <w:iCs w:val="0"/>
                <w:color w:val="000000"/>
                <w:sz w:val="20"/>
                <w:szCs w:val="20"/>
                <w:u w:val="none"/>
              </w:rPr>
            </w:pPr>
          </w:p>
        </w:tc>
      </w:tr>
      <w:tr w14:paraId="4FB8B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B0735">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20406</w:t>
            </w: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90516">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司法</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499C7">
            <w:pPr>
              <w:snapToGrid w:val="0"/>
              <w:jc w:val="right"/>
              <w:rPr>
                <w:rFonts w:hint="default" w:ascii="Times New Roman" w:hAnsi="Times New Roman" w:eastAsia="宋体" w:cs="Times New Roman"/>
                <w:i w:val="0"/>
                <w:iCs w:val="0"/>
                <w:color w:val="000000"/>
                <w:sz w:val="20"/>
                <w:szCs w:val="20"/>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67C24">
            <w:pPr>
              <w:snapToGrid w:val="0"/>
              <w:jc w:val="right"/>
              <w:rPr>
                <w:rFonts w:hint="default" w:ascii="Times New Roman" w:hAnsi="Times New Roman" w:eastAsia="宋体" w:cs="Times New Roman"/>
                <w:i w:val="0"/>
                <w:iCs w:val="0"/>
                <w:color w:val="000000"/>
                <w:sz w:val="20"/>
                <w:szCs w:val="20"/>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AE26A">
            <w:pPr>
              <w:snapToGrid w:val="0"/>
              <w:jc w:val="right"/>
              <w:rPr>
                <w:rFonts w:hint="default" w:ascii="Times New Roman" w:hAnsi="Times New Roman" w:eastAsia="宋体" w:cs="Times New Roman"/>
                <w:i w:val="0"/>
                <w:iCs w:val="0"/>
                <w:color w:val="000000"/>
                <w:sz w:val="20"/>
                <w:szCs w:val="20"/>
                <w:u w:val="none"/>
              </w:rPr>
            </w:pPr>
          </w:p>
        </w:tc>
      </w:tr>
      <w:tr w14:paraId="0C930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FEE2D">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2040604</w:t>
            </w: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570CD">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基层司法业务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17350">
            <w:pPr>
              <w:snapToGrid w:val="0"/>
              <w:jc w:val="right"/>
              <w:rPr>
                <w:rFonts w:hint="default" w:ascii="Times New Roman" w:hAnsi="Times New Roman" w:eastAsia="宋体" w:cs="Times New Roman"/>
                <w:i w:val="0"/>
                <w:iCs w:val="0"/>
                <w:color w:val="000000"/>
                <w:sz w:val="20"/>
                <w:szCs w:val="20"/>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9593D">
            <w:pPr>
              <w:snapToGrid w:val="0"/>
              <w:jc w:val="right"/>
              <w:rPr>
                <w:rFonts w:hint="default" w:ascii="Times New Roman" w:hAnsi="Times New Roman" w:eastAsia="宋体" w:cs="Times New Roman"/>
                <w:i w:val="0"/>
                <w:iCs w:val="0"/>
                <w:color w:val="000000"/>
                <w:sz w:val="20"/>
                <w:szCs w:val="20"/>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CD4FC">
            <w:pPr>
              <w:snapToGrid w:val="0"/>
              <w:jc w:val="right"/>
              <w:rPr>
                <w:rFonts w:hint="default" w:ascii="Times New Roman" w:hAnsi="Times New Roman" w:eastAsia="宋体" w:cs="Times New Roman"/>
                <w:i w:val="0"/>
                <w:iCs w:val="0"/>
                <w:color w:val="000000"/>
                <w:sz w:val="20"/>
                <w:szCs w:val="20"/>
                <w:u w:val="none"/>
              </w:rPr>
            </w:pPr>
          </w:p>
        </w:tc>
      </w:tr>
      <w:tr w14:paraId="2AD38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758FE">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207</w:t>
            </w:r>
          </w:p>
        </w:tc>
        <w:tc>
          <w:tcPr>
            <w:tcW w:w="4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4FEA8">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文化旅游体育与传媒支出</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2290A">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eastAsia" w:eastAsia="宋体" w:cs="Times New Roman"/>
                <w:i w:val="0"/>
                <w:iCs w:val="0"/>
                <w:color w:val="000000"/>
                <w:kern w:val="0"/>
                <w:sz w:val="20"/>
                <w:szCs w:val="20"/>
                <w:u w:val="none"/>
                <w:lang w:val="en-US" w:eastAsia="zh-CN" w:bidi="ar"/>
              </w:rPr>
              <w:t>14.45</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AC5FE">
            <w:pPr>
              <w:snapToGrid w:val="0"/>
              <w:jc w:val="right"/>
              <w:rPr>
                <w:rFonts w:hint="default" w:ascii="Times New Roman" w:hAnsi="Times New Roman" w:eastAsia="宋体" w:cs="Times New Roman"/>
                <w:i w:val="0"/>
                <w:iCs w:val="0"/>
                <w:color w:val="000000"/>
                <w:sz w:val="20"/>
                <w:szCs w:val="20"/>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E0C75">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eastAsia" w:eastAsia="宋体" w:cs="Times New Roman"/>
                <w:i w:val="0"/>
                <w:iCs w:val="0"/>
                <w:color w:val="000000"/>
                <w:kern w:val="0"/>
                <w:sz w:val="20"/>
                <w:szCs w:val="20"/>
                <w:u w:val="none"/>
                <w:lang w:val="en-US" w:eastAsia="zh-CN" w:bidi="ar"/>
              </w:rPr>
              <w:t>14.45</w:t>
            </w:r>
          </w:p>
        </w:tc>
      </w:tr>
      <w:tr w14:paraId="7F04A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46F6E">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20701</w:t>
            </w: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084F0">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文化和旅游</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B23C0">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eastAsia" w:eastAsia="宋体" w:cs="Times New Roman"/>
                <w:i w:val="0"/>
                <w:iCs w:val="0"/>
                <w:color w:val="000000"/>
                <w:kern w:val="0"/>
                <w:sz w:val="20"/>
                <w:szCs w:val="20"/>
                <w:u w:val="none"/>
                <w:lang w:val="en-US" w:eastAsia="zh-CN" w:bidi="ar"/>
              </w:rPr>
              <w:t>14.45</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29C52">
            <w:pPr>
              <w:snapToGrid w:val="0"/>
              <w:jc w:val="right"/>
              <w:rPr>
                <w:rFonts w:hint="default" w:ascii="Times New Roman" w:hAnsi="Times New Roman" w:eastAsia="宋体" w:cs="Times New Roman"/>
                <w:i w:val="0"/>
                <w:iCs w:val="0"/>
                <w:color w:val="000000"/>
                <w:sz w:val="20"/>
                <w:szCs w:val="20"/>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37F47">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lang w:val="en-US"/>
              </w:rPr>
            </w:pPr>
            <w:r>
              <w:rPr>
                <w:rFonts w:hint="eastAsia" w:eastAsia="宋体" w:cs="Times New Roman"/>
                <w:i w:val="0"/>
                <w:iCs w:val="0"/>
                <w:color w:val="000000"/>
                <w:kern w:val="0"/>
                <w:sz w:val="20"/>
                <w:szCs w:val="20"/>
                <w:u w:val="none"/>
                <w:lang w:val="en-US" w:eastAsia="zh-CN" w:bidi="ar"/>
              </w:rPr>
              <w:t>14.45</w:t>
            </w:r>
          </w:p>
        </w:tc>
      </w:tr>
      <w:tr w14:paraId="06A3E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CB722">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2070109</w:t>
            </w: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96DDB">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群众文化</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26D4E">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5.00</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4641C">
            <w:pPr>
              <w:snapToGrid w:val="0"/>
              <w:jc w:val="right"/>
              <w:rPr>
                <w:rFonts w:hint="default" w:ascii="Times New Roman" w:hAnsi="Times New Roman" w:eastAsia="宋体" w:cs="Times New Roman"/>
                <w:i w:val="0"/>
                <w:iCs w:val="0"/>
                <w:color w:val="000000"/>
                <w:sz w:val="20"/>
                <w:szCs w:val="20"/>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D687D">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5.00</w:t>
            </w:r>
          </w:p>
        </w:tc>
      </w:tr>
      <w:tr w14:paraId="23A50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5B0FC">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2070199</w:t>
            </w: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451DD">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其他文化和旅游支出</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ED0E7">
            <w:pPr>
              <w:snapToGrid w:val="0"/>
              <w:jc w:val="right"/>
              <w:rPr>
                <w:rFonts w:hint="default" w:ascii="Times New Roman" w:hAnsi="Times New Roman" w:eastAsia="宋体" w:cs="Times New Roman"/>
                <w:i w:val="0"/>
                <w:iCs w:val="0"/>
                <w:color w:val="000000"/>
                <w:sz w:val="20"/>
                <w:szCs w:val="20"/>
                <w:u w:val="none"/>
                <w:lang w:val="en-US" w:eastAsia="zh-CN"/>
              </w:rPr>
            </w:pPr>
            <w:r>
              <w:rPr>
                <w:rFonts w:hint="eastAsia" w:eastAsia="宋体" w:cs="Times New Roman"/>
                <w:i w:val="0"/>
                <w:iCs w:val="0"/>
                <w:color w:val="000000"/>
                <w:sz w:val="20"/>
                <w:szCs w:val="20"/>
                <w:u w:val="none"/>
                <w:lang w:val="en-US" w:eastAsia="zh-CN"/>
              </w:rPr>
              <w:t>9.45</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65841">
            <w:pPr>
              <w:snapToGrid w:val="0"/>
              <w:jc w:val="right"/>
              <w:rPr>
                <w:rFonts w:hint="default" w:ascii="Times New Roman" w:hAnsi="Times New Roman" w:eastAsia="宋体" w:cs="Times New Roman"/>
                <w:i w:val="0"/>
                <w:iCs w:val="0"/>
                <w:color w:val="000000"/>
                <w:sz w:val="20"/>
                <w:szCs w:val="20"/>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481E9">
            <w:pPr>
              <w:snapToGrid w:val="0"/>
              <w:jc w:val="right"/>
              <w:rPr>
                <w:rFonts w:hint="default" w:ascii="Times New Roman" w:hAnsi="Times New Roman" w:eastAsia="宋体" w:cs="Times New Roman"/>
                <w:i w:val="0"/>
                <w:iCs w:val="0"/>
                <w:color w:val="000000"/>
                <w:sz w:val="20"/>
                <w:szCs w:val="20"/>
                <w:u w:val="none"/>
                <w:lang w:val="en-US" w:eastAsia="zh-CN"/>
              </w:rPr>
            </w:pPr>
            <w:r>
              <w:rPr>
                <w:rFonts w:hint="eastAsia" w:eastAsia="宋体" w:cs="Times New Roman"/>
                <w:i w:val="0"/>
                <w:iCs w:val="0"/>
                <w:color w:val="000000"/>
                <w:sz w:val="20"/>
                <w:szCs w:val="20"/>
                <w:u w:val="none"/>
                <w:lang w:val="en-US" w:eastAsia="zh-CN"/>
              </w:rPr>
              <w:t>9.45</w:t>
            </w:r>
          </w:p>
        </w:tc>
      </w:tr>
      <w:tr w14:paraId="479BE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50A61">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208</w:t>
            </w:r>
          </w:p>
        </w:tc>
        <w:tc>
          <w:tcPr>
            <w:tcW w:w="4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FF900">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社会保障和就业支出</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FF406">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lang w:val="en-US"/>
              </w:rPr>
            </w:pPr>
            <w:r>
              <w:rPr>
                <w:rFonts w:hint="eastAsia" w:eastAsia="宋体" w:cs="Times New Roman"/>
                <w:i w:val="0"/>
                <w:iCs w:val="0"/>
                <w:color w:val="000000"/>
                <w:kern w:val="0"/>
                <w:sz w:val="20"/>
                <w:szCs w:val="20"/>
                <w:u w:val="none"/>
                <w:lang w:val="en-US" w:eastAsia="zh-CN" w:bidi="ar"/>
              </w:rPr>
              <w:t>1128.35</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00807">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217.09</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5057D">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lang w:val="en-US"/>
              </w:rPr>
            </w:pPr>
            <w:r>
              <w:rPr>
                <w:rFonts w:hint="eastAsia" w:eastAsia="宋体" w:cs="Times New Roman"/>
                <w:i w:val="0"/>
                <w:iCs w:val="0"/>
                <w:color w:val="000000"/>
                <w:kern w:val="0"/>
                <w:sz w:val="20"/>
                <w:szCs w:val="20"/>
                <w:u w:val="none"/>
                <w:lang w:val="en-US" w:eastAsia="zh-CN" w:bidi="ar"/>
              </w:rPr>
              <w:t>911.26</w:t>
            </w:r>
          </w:p>
        </w:tc>
      </w:tr>
      <w:tr w14:paraId="305BA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1B5F0">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20802</w:t>
            </w: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3B2DB">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民政管理事务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4788D">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240.00</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1599C">
            <w:pPr>
              <w:snapToGrid w:val="0"/>
              <w:jc w:val="right"/>
              <w:rPr>
                <w:rFonts w:hint="default" w:ascii="Times New Roman" w:hAnsi="Times New Roman" w:eastAsia="宋体" w:cs="Times New Roman"/>
                <w:i w:val="0"/>
                <w:iCs w:val="0"/>
                <w:color w:val="000000"/>
                <w:sz w:val="20"/>
                <w:szCs w:val="20"/>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FEEBB">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240.00</w:t>
            </w:r>
          </w:p>
        </w:tc>
      </w:tr>
      <w:tr w14:paraId="274B9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6ABFD">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2080206</w:t>
            </w: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D7730">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社会组织管理</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5F7EB">
            <w:pPr>
              <w:snapToGrid w:val="0"/>
              <w:jc w:val="right"/>
              <w:rPr>
                <w:rFonts w:hint="default" w:ascii="Times New Roman" w:hAnsi="Times New Roman" w:eastAsia="宋体" w:cs="Times New Roman"/>
                <w:i w:val="0"/>
                <w:iCs w:val="0"/>
                <w:color w:val="000000"/>
                <w:sz w:val="20"/>
                <w:szCs w:val="20"/>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F0A41">
            <w:pPr>
              <w:snapToGrid w:val="0"/>
              <w:jc w:val="right"/>
              <w:rPr>
                <w:rFonts w:hint="default" w:ascii="Times New Roman" w:hAnsi="Times New Roman" w:eastAsia="宋体" w:cs="Times New Roman"/>
                <w:i w:val="0"/>
                <w:iCs w:val="0"/>
                <w:color w:val="000000"/>
                <w:sz w:val="20"/>
                <w:szCs w:val="20"/>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FABBB">
            <w:pPr>
              <w:snapToGrid w:val="0"/>
              <w:jc w:val="right"/>
              <w:rPr>
                <w:rFonts w:hint="default" w:ascii="Times New Roman" w:hAnsi="Times New Roman" w:eastAsia="宋体" w:cs="Times New Roman"/>
                <w:i w:val="0"/>
                <w:iCs w:val="0"/>
                <w:color w:val="000000"/>
                <w:sz w:val="20"/>
                <w:szCs w:val="20"/>
                <w:u w:val="none"/>
              </w:rPr>
            </w:pPr>
          </w:p>
        </w:tc>
      </w:tr>
      <w:tr w14:paraId="58C5B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B6B54">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2080299</w:t>
            </w: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D1B60">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其他民政管理事务支出</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7E38C">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240.00</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5DBC3">
            <w:pPr>
              <w:snapToGrid w:val="0"/>
              <w:jc w:val="right"/>
              <w:rPr>
                <w:rFonts w:hint="default" w:ascii="Times New Roman" w:hAnsi="Times New Roman" w:eastAsia="宋体" w:cs="Times New Roman"/>
                <w:i w:val="0"/>
                <w:iCs w:val="0"/>
                <w:color w:val="000000"/>
                <w:sz w:val="20"/>
                <w:szCs w:val="20"/>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22A82">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240.00</w:t>
            </w:r>
          </w:p>
        </w:tc>
      </w:tr>
      <w:tr w14:paraId="2D336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01904">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20805</w:t>
            </w: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24E32">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行政事业单位养老支出</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500A9">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217.09</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14447">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217.09</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FB096">
            <w:pPr>
              <w:snapToGrid w:val="0"/>
              <w:jc w:val="right"/>
              <w:rPr>
                <w:rFonts w:hint="default" w:ascii="Times New Roman" w:hAnsi="Times New Roman" w:eastAsia="宋体" w:cs="Times New Roman"/>
                <w:i w:val="0"/>
                <w:iCs w:val="0"/>
                <w:color w:val="000000"/>
                <w:sz w:val="20"/>
                <w:szCs w:val="20"/>
                <w:u w:val="none"/>
              </w:rPr>
            </w:pPr>
          </w:p>
        </w:tc>
      </w:tr>
      <w:tr w14:paraId="453AE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D0D88">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2080501</w:t>
            </w: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C7434">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行政单位离退休</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7E82E">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14.67</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93105">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14.67</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182C5">
            <w:pPr>
              <w:snapToGrid w:val="0"/>
              <w:jc w:val="right"/>
              <w:rPr>
                <w:rFonts w:hint="default" w:ascii="Times New Roman" w:hAnsi="Times New Roman" w:eastAsia="宋体" w:cs="Times New Roman"/>
                <w:i w:val="0"/>
                <w:iCs w:val="0"/>
                <w:color w:val="000000"/>
                <w:sz w:val="20"/>
                <w:szCs w:val="20"/>
                <w:u w:val="none"/>
              </w:rPr>
            </w:pPr>
          </w:p>
        </w:tc>
      </w:tr>
      <w:tr w14:paraId="02B8B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22533">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2080505</w:t>
            </w: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06FB3">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机关事业单位基本养老保险缴费支出</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4E323">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61.95</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127AB">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61.95</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E0722">
            <w:pPr>
              <w:snapToGrid w:val="0"/>
              <w:jc w:val="right"/>
              <w:rPr>
                <w:rFonts w:hint="default" w:ascii="Times New Roman" w:hAnsi="Times New Roman" w:eastAsia="宋体" w:cs="Times New Roman"/>
                <w:i w:val="0"/>
                <w:iCs w:val="0"/>
                <w:color w:val="000000"/>
                <w:sz w:val="20"/>
                <w:szCs w:val="20"/>
                <w:u w:val="none"/>
              </w:rPr>
            </w:pPr>
          </w:p>
        </w:tc>
      </w:tr>
      <w:tr w14:paraId="4234E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46B1E">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2080506</w:t>
            </w: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31EE2">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机关事业单位职业年金缴费支出</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304E6">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30.97</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59D12">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30.97</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CD72F">
            <w:pPr>
              <w:snapToGrid w:val="0"/>
              <w:jc w:val="right"/>
              <w:rPr>
                <w:rFonts w:hint="default" w:ascii="Times New Roman" w:hAnsi="Times New Roman" w:eastAsia="宋体" w:cs="Times New Roman"/>
                <w:i w:val="0"/>
                <w:iCs w:val="0"/>
                <w:color w:val="000000"/>
                <w:sz w:val="20"/>
                <w:szCs w:val="20"/>
                <w:u w:val="none"/>
              </w:rPr>
            </w:pPr>
          </w:p>
        </w:tc>
      </w:tr>
      <w:tr w14:paraId="70B4C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72765">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2080599</w:t>
            </w: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26B39">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其他行政事业单位养老支出</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63937">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109.49</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15229">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109.49</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C5E2A">
            <w:pPr>
              <w:snapToGrid w:val="0"/>
              <w:jc w:val="right"/>
              <w:rPr>
                <w:rFonts w:hint="default" w:ascii="Times New Roman" w:hAnsi="Times New Roman" w:eastAsia="宋体" w:cs="Times New Roman"/>
                <w:i w:val="0"/>
                <w:iCs w:val="0"/>
                <w:color w:val="000000"/>
                <w:sz w:val="20"/>
                <w:szCs w:val="20"/>
                <w:u w:val="none"/>
              </w:rPr>
            </w:pPr>
          </w:p>
        </w:tc>
      </w:tr>
      <w:tr w14:paraId="29251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37731">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20808</w:t>
            </w: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21D8F">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抚恤</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B7F77">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485.42</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0A0EC">
            <w:pPr>
              <w:snapToGrid w:val="0"/>
              <w:jc w:val="right"/>
              <w:rPr>
                <w:rFonts w:hint="default" w:ascii="Times New Roman" w:hAnsi="Times New Roman" w:eastAsia="宋体" w:cs="Times New Roman"/>
                <w:i w:val="0"/>
                <w:iCs w:val="0"/>
                <w:color w:val="000000"/>
                <w:sz w:val="20"/>
                <w:szCs w:val="20"/>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85C75">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485.42</w:t>
            </w:r>
          </w:p>
        </w:tc>
      </w:tr>
      <w:tr w14:paraId="0C0DC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AFD08">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2080802</w:t>
            </w: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EC0F6">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伤残抚恤</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6207B">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479.10</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802EE">
            <w:pPr>
              <w:snapToGrid w:val="0"/>
              <w:jc w:val="right"/>
              <w:rPr>
                <w:rFonts w:hint="default" w:ascii="Times New Roman" w:hAnsi="Times New Roman" w:eastAsia="宋体" w:cs="Times New Roman"/>
                <w:i w:val="0"/>
                <w:iCs w:val="0"/>
                <w:color w:val="000000"/>
                <w:sz w:val="20"/>
                <w:szCs w:val="20"/>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E9A6E">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479.10</w:t>
            </w:r>
          </w:p>
        </w:tc>
      </w:tr>
      <w:tr w14:paraId="168B3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A78CC">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2080899</w:t>
            </w: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127E5">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其他优抚支出</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297F6">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6.32</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EA6B6">
            <w:pPr>
              <w:snapToGrid w:val="0"/>
              <w:jc w:val="right"/>
              <w:rPr>
                <w:rFonts w:hint="default" w:ascii="Times New Roman" w:hAnsi="Times New Roman" w:eastAsia="宋体" w:cs="Times New Roman"/>
                <w:i w:val="0"/>
                <w:iCs w:val="0"/>
                <w:color w:val="000000"/>
                <w:sz w:val="20"/>
                <w:szCs w:val="20"/>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3B288">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6.32</w:t>
            </w:r>
          </w:p>
        </w:tc>
      </w:tr>
      <w:tr w14:paraId="42B88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7C909">
            <w:pPr>
              <w:keepNext w:val="0"/>
              <w:keepLines w:val="0"/>
              <w:widowControl/>
              <w:suppressLineNumbers w:val="0"/>
              <w:snapToGrid w:val="0"/>
              <w:jc w:val="left"/>
              <w:textAlignment w:val="center"/>
              <w:rPr>
                <w:rStyle w:val="9"/>
                <w:lang w:val="en-US" w:eastAsia="zh-CN" w:bidi="ar"/>
              </w:rPr>
            </w:pPr>
            <w:r>
              <w:rPr>
                <w:rStyle w:val="17"/>
                <w:rFonts w:hint="eastAsia"/>
                <w:lang w:val="en-US" w:eastAsia="zh-CN" w:bidi="ar"/>
              </w:rPr>
              <w:t>20809</w:t>
            </w: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AAFE9">
            <w:pPr>
              <w:keepNext w:val="0"/>
              <w:keepLines w:val="0"/>
              <w:widowControl/>
              <w:suppressLineNumbers w:val="0"/>
              <w:snapToGrid w:val="0"/>
              <w:jc w:val="left"/>
              <w:textAlignment w:val="center"/>
              <w:rPr>
                <w:rStyle w:val="9"/>
                <w:lang w:val="en-US" w:eastAsia="zh-CN" w:bidi="ar"/>
              </w:rPr>
            </w:pPr>
            <w:r>
              <w:rPr>
                <w:rStyle w:val="17"/>
                <w:lang w:val="en-US" w:eastAsia="zh-CN" w:bidi="ar"/>
              </w:rPr>
              <w:t>退役安置</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DDC94">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70.00</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93817">
            <w:pPr>
              <w:snapToGrid w:val="0"/>
              <w:jc w:val="right"/>
              <w:rPr>
                <w:rFonts w:hint="default" w:ascii="Times New Roman" w:hAnsi="Times New Roman" w:eastAsia="宋体" w:cs="Times New Roman"/>
                <w:i w:val="0"/>
                <w:iCs w:val="0"/>
                <w:color w:val="000000"/>
                <w:sz w:val="20"/>
                <w:szCs w:val="20"/>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525F8">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70.00</w:t>
            </w:r>
          </w:p>
        </w:tc>
      </w:tr>
      <w:tr w14:paraId="689C0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EFC62">
            <w:pPr>
              <w:keepNext w:val="0"/>
              <w:keepLines w:val="0"/>
              <w:widowControl/>
              <w:suppressLineNumbers w:val="0"/>
              <w:snapToGrid w:val="0"/>
              <w:jc w:val="left"/>
              <w:textAlignment w:val="center"/>
              <w:rPr>
                <w:rStyle w:val="9"/>
                <w:lang w:val="en-US" w:eastAsia="zh-CN" w:bidi="ar"/>
              </w:rPr>
            </w:pPr>
            <w:r>
              <w:rPr>
                <w:rStyle w:val="17"/>
                <w:rFonts w:hint="eastAsia"/>
                <w:lang w:val="en-US" w:eastAsia="zh-CN" w:bidi="ar"/>
              </w:rPr>
              <w:t>2080902</w:t>
            </w: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DC201">
            <w:pPr>
              <w:keepNext w:val="0"/>
              <w:keepLines w:val="0"/>
              <w:widowControl/>
              <w:suppressLineNumbers w:val="0"/>
              <w:snapToGrid w:val="0"/>
              <w:jc w:val="left"/>
              <w:textAlignment w:val="center"/>
              <w:rPr>
                <w:rStyle w:val="9"/>
                <w:lang w:val="en-US" w:eastAsia="zh-CN" w:bidi="ar"/>
              </w:rPr>
            </w:pPr>
            <w:r>
              <w:rPr>
                <w:rStyle w:val="17"/>
                <w:rFonts w:hint="eastAsia"/>
                <w:lang w:val="en-US" w:eastAsia="zh-CN" w:bidi="ar"/>
              </w:rPr>
              <w:t>军队移交政府的离退休人员安置</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27B36">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70.00</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96552">
            <w:pPr>
              <w:snapToGrid w:val="0"/>
              <w:jc w:val="right"/>
              <w:rPr>
                <w:rFonts w:hint="default" w:ascii="Times New Roman" w:hAnsi="Times New Roman" w:eastAsia="宋体" w:cs="Times New Roman"/>
                <w:i w:val="0"/>
                <w:iCs w:val="0"/>
                <w:color w:val="000000"/>
                <w:sz w:val="20"/>
                <w:szCs w:val="20"/>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817CF">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70.00</w:t>
            </w:r>
          </w:p>
        </w:tc>
      </w:tr>
      <w:tr w14:paraId="47CD5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12B0D">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20810</w:t>
            </w: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FA1F1">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社会福利</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42707">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108.99</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4694A">
            <w:pPr>
              <w:snapToGrid w:val="0"/>
              <w:jc w:val="right"/>
              <w:rPr>
                <w:rFonts w:hint="default" w:ascii="Times New Roman" w:hAnsi="Times New Roman" w:eastAsia="宋体" w:cs="Times New Roman"/>
                <w:i w:val="0"/>
                <w:iCs w:val="0"/>
                <w:color w:val="000000"/>
                <w:sz w:val="20"/>
                <w:szCs w:val="20"/>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BA259">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108.99</w:t>
            </w:r>
          </w:p>
        </w:tc>
      </w:tr>
      <w:tr w14:paraId="3E423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D435E">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2081002</w:t>
            </w: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2643C">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老年福利</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15E72">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108.99</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225AB">
            <w:pPr>
              <w:snapToGrid w:val="0"/>
              <w:jc w:val="right"/>
              <w:rPr>
                <w:rFonts w:hint="default" w:ascii="Times New Roman" w:hAnsi="Times New Roman" w:eastAsia="宋体" w:cs="Times New Roman"/>
                <w:i w:val="0"/>
                <w:iCs w:val="0"/>
                <w:color w:val="000000"/>
                <w:sz w:val="20"/>
                <w:szCs w:val="20"/>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8C914">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108.99</w:t>
            </w:r>
          </w:p>
        </w:tc>
      </w:tr>
      <w:tr w14:paraId="0FA3F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1276B">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20811</w:t>
            </w: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02501">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残疾人事业</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9CD9A">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6.85</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68AC6">
            <w:pPr>
              <w:snapToGrid w:val="0"/>
              <w:jc w:val="right"/>
              <w:rPr>
                <w:rFonts w:hint="default" w:ascii="Times New Roman" w:hAnsi="Times New Roman" w:eastAsia="宋体" w:cs="Times New Roman"/>
                <w:i w:val="0"/>
                <w:iCs w:val="0"/>
                <w:color w:val="000000"/>
                <w:sz w:val="20"/>
                <w:szCs w:val="20"/>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A5E56">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6.85</w:t>
            </w:r>
          </w:p>
        </w:tc>
      </w:tr>
      <w:tr w14:paraId="5B653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9412F">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2081199</w:t>
            </w: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8725D">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其他残疾人事业支出</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2EAE8">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6.85</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817EA">
            <w:pPr>
              <w:snapToGrid w:val="0"/>
              <w:jc w:val="right"/>
              <w:rPr>
                <w:rFonts w:hint="default" w:ascii="Times New Roman" w:hAnsi="Times New Roman" w:eastAsia="宋体" w:cs="Times New Roman"/>
                <w:i w:val="0"/>
                <w:iCs w:val="0"/>
                <w:color w:val="000000"/>
                <w:sz w:val="20"/>
                <w:szCs w:val="20"/>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F965F">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6.85</w:t>
            </w:r>
          </w:p>
        </w:tc>
      </w:tr>
      <w:tr w14:paraId="0100F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F8B23">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20828</w:t>
            </w: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1B9B1">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退役军人管理事务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4B160">
            <w:pPr>
              <w:snapToGrid w:val="0"/>
              <w:jc w:val="right"/>
              <w:rPr>
                <w:rFonts w:hint="default" w:ascii="Times New Roman" w:hAnsi="Times New Roman" w:eastAsia="宋体" w:cs="Times New Roman"/>
                <w:i w:val="0"/>
                <w:iCs w:val="0"/>
                <w:color w:val="000000"/>
                <w:sz w:val="20"/>
                <w:szCs w:val="20"/>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6B012">
            <w:pPr>
              <w:snapToGrid w:val="0"/>
              <w:jc w:val="right"/>
              <w:rPr>
                <w:rFonts w:hint="default" w:ascii="Times New Roman" w:hAnsi="Times New Roman" w:eastAsia="宋体" w:cs="Times New Roman"/>
                <w:i w:val="0"/>
                <w:iCs w:val="0"/>
                <w:color w:val="000000"/>
                <w:sz w:val="20"/>
                <w:szCs w:val="20"/>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4E81D">
            <w:pPr>
              <w:snapToGrid w:val="0"/>
              <w:jc w:val="right"/>
              <w:rPr>
                <w:rFonts w:hint="default" w:ascii="Times New Roman" w:hAnsi="Times New Roman" w:eastAsia="宋体" w:cs="Times New Roman"/>
                <w:i w:val="0"/>
                <w:iCs w:val="0"/>
                <w:color w:val="000000"/>
                <w:sz w:val="20"/>
                <w:szCs w:val="20"/>
                <w:u w:val="none"/>
              </w:rPr>
            </w:pPr>
          </w:p>
        </w:tc>
      </w:tr>
      <w:tr w14:paraId="18425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71F99">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2082802</w:t>
            </w: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34D7F">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一般行政管理事务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C8F67">
            <w:pPr>
              <w:snapToGrid w:val="0"/>
              <w:jc w:val="right"/>
              <w:rPr>
                <w:rFonts w:hint="default" w:ascii="Times New Roman" w:hAnsi="Times New Roman" w:eastAsia="宋体" w:cs="Times New Roman"/>
                <w:i w:val="0"/>
                <w:iCs w:val="0"/>
                <w:color w:val="000000"/>
                <w:sz w:val="20"/>
                <w:szCs w:val="20"/>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8982D">
            <w:pPr>
              <w:snapToGrid w:val="0"/>
              <w:jc w:val="right"/>
              <w:rPr>
                <w:rFonts w:hint="default" w:ascii="Times New Roman" w:hAnsi="Times New Roman" w:eastAsia="宋体" w:cs="Times New Roman"/>
                <w:i w:val="0"/>
                <w:iCs w:val="0"/>
                <w:color w:val="000000"/>
                <w:sz w:val="20"/>
                <w:szCs w:val="20"/>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B73F1">
            <w:pPr>
              <w:snapToGrid w:val="0"/>
              <w:jc w:val="right"/>
              <w:rPr>
                <w:rFonts w:hint="default" w:ascii="Times New Roman" w:hAnsi="Times New Roman" w:eastAsia="宋体" w:cs="Times New Roman"/>
                <w:i w:val="0"/>
                <w:iCs w:val="0"/>
                <w:color w:val="000000"/>
                <w:sz w:val="20"/>
                <w:szCs w:val="20"/>
                <w:u w:val="none"/>
              </w:rPr>
            </w:pPr>
          </w:p>
        </w:tc>
      </w:tr>
      <w:tr w14:paraId="1E9B4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19C0C">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210</w:t>
            </w:r>
          </w:p>
        </w:tc>
        <w:tc>
          <w:tcPr>
            <w:tcW w:w="4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C4665">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卫生健康支出</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2E80D">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48.32</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D9FA3">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48.32</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D57F7">
            <w:pPr>
              <w:snapToGrid w:val="0"/>
              <w:jc w:val="right"/>
              <w:rPr>
                <w:rFonts w:hint="default" w:ascii="Times New Roman" w:hAnsi="Times New Roman" w:eastAsia="宋体" w:cs="Times New Roman"/>
                <w:i w:val="0"/>
                <w:iCs w:val="0"/>
                <w:color w:val="000000"/>
                <w:sz w:val="20"/>
                <w:szCs w:val="20"/>
                <w:u w:val="none"/>
              </w:rPr>
            </w:pPr>
          </w:p>
        </w:tc>
      </w:tr>
      <w:tr w14:paraId="2953B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EA52C">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21011</w:t>
            </w: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EA106">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行政事业单位医疗</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8116D">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48.32</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42765">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48.32</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7DEB6">
            <w:pPr>
              <w:snapToGrid w:val="0"/>
              <w:jc w:val="right"/>
              <w:rPr>
                <w:rFonts w:hint="default" w:ascii="Times New Roman" w:hAnsi="Times New Roman" w:eastAsia="宋体" w:cs="Times New Roman"/>
                <w:i w:val="0"/>
                <w:iCs w:val="0"/>
                <w:color w:val="000000"/>
                <w:sz w:val="20"/>
                <w:szCs w:val="20"/>
                <w:u w:val="none"/>
              </w:rPr>
            </w:pPr>
          </w:p>
        </w:tc>
      </w:tr>
      <w:tr w14:paraId="3CF8F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D81BC">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2101101</w:t>
            </w: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9F1C8">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行政单位医疗</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711DB">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32.91</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EB56A">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32.91</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72334">
            <w:pPr>
              <w:snapToGrid w:val="0"/>
              <w:jc w:val="right"/>
              <w:rPr>
                <w:rFonts w:hint="default" w:ascii="Times New Roman" w:hAnsi="Times New Roman" w:eastAsia="宋体" w:cs="Times New Roman"/>
                <w:i w:val="0"/>
                <w:iCs w:val="0"/>
                <w:color w:val="000000"/>
                <w:sz w:val="20"/>
                <w:szCs w:val="20"/>
                <w:u w:val="none"/>
              </w:rPr>
            </w:pPr>
          </w:p>
        </w:tc>
      </w:tr>
      <w:tr w14:paraId="0178B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D7E99">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2101103</w:t>
            </w: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31A93">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公务员医疗补助</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770C8">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9.60</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DAB94">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9.60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6C87E">
            <w:pPr>
              <w:snapToGrid w:val="0"/>
              <w:jc w:val="right"/>
              <w:rPr>
                <w:rFonts w:hint="default" w:ascii="Times New Roman" w:hAnsi="Times New Roman" w:eastAsia="宋体" w:cs="Times New Roman"/>
                <w:i w:val="0"/>
                <w:iCs w:val="0"/>
                <w:color w:val="000000"/>
                <w:sz w:val="20"/>
                <w:szCs w:val="20"/>
                <w:u w:val="none"/>
              </w:rPr>
            </w:pPr>
          </w:p>
        </w:tc>
      </w:tr>
      <w:tr w14:paraId="23048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FE42C">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2101199</w:t>
            </w: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4F31E">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其他行政事业单位医疗支出</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02897">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5.81</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40E81">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5.81</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E3C11">
            <w:pPr>
              <w:snapToGrid w:val="0"/>
              <w:jc w:val="right"/>
              <w:rPr>
                <w:rFonts w:hint="default" w:ascii="Times New Roman" w:hAnsi="Times New Roman" w:eastAsia="宋体" w:cs="Times New Roman"/>
                <w:i w:val="0"/>
                <w:iCs w:val="0"/>
                <w:color w:val="000000"/>
                <w:sz w:val="20"/>
                <w:szCs w:val="20"/>
                <w:u w:val="none"/>
              </w:rPr>
            </w:pPr>
          </w:p>
        </w:tc>
      </w:tr>
      <w:tr w14:paraId="3394E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307F1">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212</w:t>
            </w:r>
          </w:p>
        </w:tc>
        <w:tc>
          <w:tcPr>
            <w:tcW w:w="4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C77AC">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城乡社区支出</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E9DC2">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274.14</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5515C">
            <w:pPr>
              <w:snapToGrid w:val="0"/>
              <w:jc w:val="right"/>
              <w:rPr>
                <w:rFonts w:hint="default" w:ascii="Times New Roman" w:hAnsi="Times New Roman" w:eastAsia="宋体" w:cs="Times New Roman"/>
                <w:i w:val="0"/>
                <w:iCs w:val="0"/>
                <w:color w:val="000000"/>
                <w:sz w:val="20"/>
                <w:szCs w:val="20"/>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11B10">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274.14</w:t>
            </w:r>
          </w:p>
        </w:tc>
      </w:tr>
      <w:tr w14:paraId="79D88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61B56">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21201</w:t>
            </w: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08F89">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城乡社区管理事务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009BA">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274.14</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E98F9">
            <w:pPr>
              <w:snapToGrid w:val="0"/>
              <w:jc w:val="right"/>
              <w:rPr>
                <w:rFonts w:hint="default" w:ascii="Times New Roman" w:hAnsi="Times New Roman" w:eastAsia="宋体" w:cs="Times New Roman"/>
                <w:i w:val="0"/>
                <w:iCs w:val="0"/>
                <w:color w:val="000000"/>
                <w:sz w:val="20"/>
                <w:szCs w:val="20"/>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E28D6">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274.14</w:t>
            </w:r>
          </w:p>
        </w:tc>
      </w:tr>
      <w:tr w14:paraId="1BF12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3E07B">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2120102</w:t>
            </w: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EFCD8">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一般行政管理事务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235B1">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3.60</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9AE85">
            <w:pPr>
              <w:snapToGrid w:val="0"/>
              <w:jc w:val="right"/>
              <w:rPr>
                <w:rFonts w:hint="default" w:ascii="Times New Roman" w:hAnsi="Times New Roman" w:eastAsia="宋体" w:cs="Times New Roman"/>
                <w:i w:val="0"/>
                <w:iCs w:val="0"/>
                <w:color w:val="000000"/>
                <w:sz w:val="20"/>
                <w:szCs w:val="20"/>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D742B">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3.60</w:t>
            </w:r>
          </w:p>
        </w:tc>
      </w:tr>
      <w:tr w14:paraId="45F3A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DACC7">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2120199</w:t>
            </w: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0C2AA">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其他城乡社区管理事务支出</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56A9C">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270.54</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F5989">
            <w:pPr>
              <w:snapToGrid w:val="0"/>
              <w:jc w:val="right"/>
              <w:rPr>
                <w:rFonts w:hint="default" w:ascii="Times New Roman" w:hAnsi="Times New Roman" w:eastAsia="宋体" w:cs="Times New Roman"/>
                <w:i w:val="0"/>
                <w:iCs w:val="0"/>
                <w:color w:val="000000"/>
                <w:sz w:val="20"/>
                <w:szCs w:val="20"/>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3C95B">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270.54</w:t>
            </w:r>
          </w:p>
        </w:tc>
      </w:tr>
      <w:tr w14:paraId="1D5CA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0729A">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21203</w:t>
            </w: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0D5F0">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城乡社区公共设施</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47E85">
            <w:pPr>
              <w:snapToGrid w:val="0"/>
              <w:jc w:val="right"/>
              <w:rPr>
                <w:rFonts w:hint="default" w:ascii="Times New Roman" w:hAnsi="Times New Roman" w:eastAsia="宋体" w:cs="Times New Roman"/>
                <w:i w:val="0"/>
                <w:iCs w:val="0"/>
                <w:color w:val="000000"/>
                <w:sz w:val="20"/>
                <w:szCs w:val="20"/>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3E5C6">
            <w:pPr>
              <w:snapToGrid w:val="0"/>
              <w:jc w:val="right"/>
              <w:rPr>
                <w:rFonts w:hint="default" w:ascii="Times New Roman" w:hAnsi="Times New Roman" w:eastAsia="宋体" w:cs="Times New Roman"/>
                <w:i w:val="0"/>
                <w:iCs w:val="0"/>
                <w:color w:val="000000"/>
                <w:sz w:val="20"/>
                <w:szCs w:val="20"/>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3AFCF">
            <w:pPr>
              <w:snapToGrid w:val="0"/>
              <w:jc w:val="right"/>
              <w:rPr>
                <w:rFonts w:hint="default" w:ascii="Times New Roman" w:hAnsi="Times New Roman" w:eastAsia="宋体" w:cs="Times New Roman"/>
                <w:i w:val="0"/>
                <w:iCs w:val="0"/>
                <w:color w:val="000000"/>
                <w:sz w:val="20"/>
                <w:szCs w:val="20"/>
                <w:u w:val="none"/>
              </w:rPr>
            </w:pPr>
          </w:p>
        </w:tc>
      </w:tr>
      <w:tr w14:paraId="0468B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C94C2">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2120399</w:t>
            </w: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3A273">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其他城乡社区公共设施支出</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286CC">
            <w:pPr>
              <w:snapToGrid w:val="0"/>
              <w:jc w:val="right"/>
              <w:rPr>
                <w:rFonts w:hint="default" w:ascii="Times New Roman" w:hAnsi="Times New Roman" w:eastAsia="宋体" w:cs="Times New Roman"/>
                <w:i w:val="0"/>
                <w:iCs w:val="0"/>
                <w:color w:val="000000"/>
                <w:sz w:val="20"/>
                <w:szCs w:val="20"/>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67763">
            <w:pPr>
              <w:snapToGrid w:val="0"/>
              <w:jc w:val="right"/>
              <w:rPr>
                <w:rFonts w:hint="default" w:ascii="Times New Roman" w:hAnsi="Times New Roman" w:eastAsia="宋体" w:cs="Times New Roman"/>
                <w:i w:val="0"/>
                <w:iCs w:val="0"/>
                <w:color w:val="000000"/>
                <w:sz w:val="20"/>
                <w:szCs w:val="20"/>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35855">
            <w:pPr>
              <w:snapToGrid w:val="0"/>
              <w:jc w:val="right"/>
              <w:rPr>
                <w:rFonts w:hint="default" w:ascii="Times New Roman" w:hAnsi="Times New Roman" w:eastAsia="宋体" w:cs="Times New Roman"/>
                <w:i w:val="0"/>
                <w:iCs w:val="0"/>
                <w:color w:val="000000"/>
                <w:sz w:val="20"/>
                <w:szCs w:val="20"/>
                <w:u w:val="none"/>
              </w:rPr>
            </w:pPr>
          </w:p>
        </w:tc>
      </w:tr>
      <w:tr w14:paraId="7CD56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FB92A">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21205</w:t>
            </w: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2B4EF">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城乡社区环境卫生</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DD5CD">
            <w:pPr>
              <w:snapToGrid w:val="0"/>
              <w:jc w:val="right"/>
              <w:rPr>
                <w:rFonts w:hint="default" w:ascii="Times New Roman" w:hAnsi="Times New Roman" w:eastAsia="宋体" w:cs="Times New Roman"/>
                <w:i w:val="0"/>
                <w:iCs w:val="0"/>
                <w:color w:val="000000"/>
                <w:sz w:val="20"/>
                <w:szCs w:val="20"/>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6C206">
            <w:pPr>
              <w:snapToGrid w:val="0"/>
              <w:jc w:val="right"/>
              <w:rPr>
                <w:rFonts w:hint="default" w:ascii="Times New Roman" w:hAnsi="Times New Roman" w:eastAsia="宋体" w:cs="Times New Roman"/>
                <w:i w:val="0"/>
                <w:iCs w:val="0"/>
                <w:color w:val="000000"/>
                <w:sz w:val="20"/>
                <w:szCs w:val="20"/>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44A09">
            <w:pPr>
              <w:snapToGrid w:val="0"/>
              <w:jc w:val="right"/>
              <w:rPr>
                <w:rFonts w:hint="default" w:ascii="Times New Roman" w:hAnsi="Times New Roman" w:eastAsia="宋体" w:cs="Times New Roman"/>
                <w:i w:val="0"/>
                <w:iCs w:val="0"/>
                <w:color w:val="000000"/>
                <w:sz w:val="20"/>
                <w:szCs w:val="20"/>
                <w:u w:val="none"/>
              </w:rPr>
            </w:pPr>
          </w:p>
        </w:tc>
      </w:tr>
      <w:tr w14:paraId="41AC0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235E4">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2120501</w:t>
            </w: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F0F0A">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城乡社区环境卫生</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FB81B">
            <w:pPr>
              <w:snapToGrid w:val="0"/>
              <w:jc w:val="right"/>
              <w:rPr>
                <w:rFonts w:hint="default" w:ascii="Times New Roman" w:hAnsi="Times New Roman" w:eastAsia="宋体" w:cs="Times New Roman"/>
                <w:i w:val="0"/>
                <w:iCs w:val="0"/>
                <w:color w:val="000000"/>
                <w:sz w:val="20"/>
                <w:szCs w:val="20"/>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EA53A">
            <w:pPr>
              <w:snapToGrid w:val="0"/>
              <w:jc w:val="right"/>
              <w:rPr>
                <w:rFonts w:hint="default" w:ascii="Times New Roman" w:hAnsi="Times New Roman" w:eastAsia="宋体" w:cs="Times New Roman"/>
                <w:i w:val="0"/>
                <w:iCs w:val="0"/>
                <w:color w:val="000000"/>
                <w:sz w:val="20"/>
                <w:szCs w:val="20"/>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0C470">
            <w:pPr>
              <w:snapToGrid w:val="0"/>
              <w:jc w:val="right"/>
              <w:rPr>
                <w:rFonts w:hint="default" w:ascii="Times New Roman" w:hAnsi="Times New Roman" w:eastAsia="宋体" w:cs="Times New Roman"/>
                <w:i w:val="0"/>
                <w:iCs w:val="0"/>
                <w:color w:val="000000"/>
                <w:sz w:val="20"/>
                <w:szCs w:val="20"/>
                <w:u w:val="none"/>
              </w:rPr>
            </w:pPr>
          </w:p>
        </w:tc>
      </w:tr>
      <w:tr w14:paraId="59CC9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63ECF">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cs="方正仿宋_GBK"/>
                <w:i w:val="0"/>
                <w:iCs w:val="0"/>
                <w:color w:val="000000"/>
                <w:kern w:val="0"/>
                <w:sz w:val="20"/>
                <w:szCs w:val="20"/>
                <w:u w:val="none"/>
                <w:lang w:val="en-US" w:eastAsia="zh-CN" w:bidi="ar"/>
              </w:rPr>
              <w:t>215</w:t>
            </w:r>
          </w:p>
        </w:tc>
        <w:tc>
          <w:tcPr>
            <w:tcW w:w="4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7F3B4">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cs="方正仿宋_GBK"/>
                <w:i w:val="0"/>
                <w:iCs w:val="0"/>
                <w:color w:val="000000"/>
                <w:kern w:val="0"/>
                <w:sz w:val="20"/>
                <w:szCs w:val="20"/>
                <w:u w:val="none"/>
                <w:lang w:val="en-US" w:eastAsia="zh-CN" w:bidi="ar"/>
              </w:rPr>
              <w:t>资源勘探工业信息等支出</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44F79">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10.84</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32B8F">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A5375">
            <w:pPr>
              <w:snapToGrid w:val="0"/>
              <w:jc w:val="right"/>
              <w:rPr>
                <w:rFonts w:hint="default" w:ascii="Times New Roman" w:hAnsi="Times New Roman" w:eastAsia="宋体" w:cs="Times New Roman"/>
                <w:i w:val="0"/>
                <w:iCs w:val="0"/>
                <w:color w:val="000000"/>
                <w:sz w:val="20"/>
                <w:szCs w:val="20"/>
                <w:u w:val="none"/>
              </w:rPr>
            </w:pPr>
            <w:r>
              <w:rPr>
                <w:rFonts w:hint="eastAsia" w:ascii="Times New Roman" w:hAnsi="Times New Roman" w:eastAsia="宋体" w:cs="Times New Roman"/>
                <w:i w:val="0"/>
                <w:iCs w:val="0"/>
                <w:color w:val="000000"/>
                <w:sz w:val="20"/>
                <w:szCs w:val="20"/>
                <w:u w:val="none"/>
                <w:lang w:val="en-US" w:eastAsia="zh-CN"/>
              </w:rPr>
              <w:t>10.84</w:t>
            </w:r>
          </w:p>
        </w:tc>
      </w:tr>
      <w:tr w14:paraId="15080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25E82">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cs="方正仿宋_GBK"/>
                <w:i w:val="0"/>
                <w:iCs w:val="0"/>
                <w:color w:val="000000"/>
                <w:kern w:val="0"/>
                <w:sz w:val="20"/>
                <w:szCs w:val="20"/>
                <w:u w:val="none"/>
                <w:lang w:val="en-US" w:eastAsia="zh-CN" w:bidi="ar"/>
              </w:rPr>
              <w:t>21505</w:t>
            </w:r>
          </w:p>
        </w:tc>
        <w:tc>
          <w:tcPr>
            <w:tcW w:w="4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9200F">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cs="方正仿宋_GBK"/>
                <w:i w:val="0"/>
                <w:iCs w:val="0"/>
                <w:color w:val="000000"/>
                <w:kern w:val="0"/>
                <w:sz w:val="20"/>
                <w:szCs w:val="20"/>
                <w:u w:val="none"/>
                <w:lang w:val="en-US" w:eastAsia="zh-CN" w:bidi="ar"/>
              </w:rPr>
              <w:t>工业和信息产业</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20512">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10.84</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771EA">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57C8F">
            <w:pPr>
              <w:snapToGrid w:val="0"/>
              <w:jc w:val="right"/>
              <w:rPr>
                <w:rFonts w:hint="default" w:ascii="Times New Roman" w:hAnsi="Times New Roman" w:eastAsia="宋体" w:cs="Times New Roman"/>
                <w:i w:val="0"/>
                <w:iCs w:val="0"/>
                <w:color w:val="000000"/>
                <w:sz w:val="20"/>
                <w:szCs w:val="20"/>
                <w:u w:val="none"/>
              </w:rPr>
            </w:pPr>
            <w:r>
              <w:rPr>
                <w:rFonts w:hint="eastAsia" w:ascii="Times New Roman" w:hAnsi="Times New Roman" w:eastAsia="宋体" w:cs="Times New Roman"/>
                <w:i w:val="0"/>
                <w:iCs w:val="0"/>
                <w:color w:val="000000"/>
                <w:sz w:val="20"/>
                <w:szCs w:val="20"/>
                <w:u w:val="none"/>
                <w:lang w:val="en-US" w:eastAsia="zh-CN"/>
              </w:rPr>
              <w:t>10.84</w:t>
            </w:r>
          </w:p>
        </w:tc>
      </w:tr>
      <w:tr w14:paraId="0654B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A850A">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cs="方正仿宋_GBK"/>
                <w:i w:val="0"/>
                <w:iCs w:val="0"/>
                <w:color w:val="000000"/>
                <w:kern w:val="0"/>
                <w:sz w:val="20"/>
                <w:szCs w:val="20"/>
                <w:u w:val="none"/>
                <w:lang w:val="en-US" w:eastAsia="zh-CN" w:bidi="ar"/>
              </w:rPr>
              <w:t>2150516</w:t>
            </w:r>
          </w:p>
        </w:tc>
        <w:tc>
          <w:tcPr>
            <w:tcW w:w="4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08F9">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default" w:ascii="方正仿宋_GBK" w:hAnsi="方正仿宋_GBK" w:eastAsia="方正仿宋_GBK" w:cs="方正仿宋_GBK"/>
                <w:i w:val="0"/>
                <w:iCs w:val="0"/>
                <w:color w:val="000000"/>
                <w:kern w:val="0"/>
                <w:sz w:val="20"/>
                <w:szCs w:val="20"/>
                <w:u w:val="none"/>
                <w:lang w:val="en-US" w:eastAsia="zh-CN" w:bidi="ar"/>
              </w:rPr>
              <w:t>工程建设及运行维护</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8607B">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6.79</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CA2E4">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9A5F4">
            <w:pPr>
              <w:snapToGrid w:val="0"/>
              <w:jc w:val="right"/>
              <w:rPr>
                <w:rFonts w:hint="default" w:ascii="Times New Roman" w:hAnsi="Times New Roman" w:eastAsia="宋体" w:cs="Times New Roman"/>
                <w:i w:val="0"/>
                <w:iCs w:val="0"/>
                <w:color w:val="000000"/>
                <w:sz w:val="20"/>
                <w:szCs w:val="20"/>
                <w:u w:val="none"/>
              </w:rPr>
            </w:pPr>
            <w:r>
              <w:rPr>
                <w:rFonts w:hint="eastAsia" w:ascii="Times New Roman" w:hAnsi="Times New Roman" w:eastAsia="宋体" w:cs="Times New Roman"/>
                <w:i w:val="0"/>
                <w:iCs w:val="0"/>
                <w:color w:val="000000"/>
                <w:sz w:val="20"/>
                <w:szCs w:val="20"/>
                <w:u w:val="none"/>
                <w:lang w:val="en-US" w:eastAsia="zh-CN"/>
              </w:rPr>
              <w:t>6.79</w:t>
            </w:r>
          </w:p>
        </w:tc>
      </w:tr>
      <w:tr w14:paraId="4F9E9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5EF6C">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cs="方正仿宋_GBK"/>
                <w:i w:val="0"/>
                <w:iCs w:val="0"/>
                <w:color w:val="000000"/>
                <w:kern w:val="0"/>
                <w:sz w:val="20"/>
                <w:szCs w:val="20"/>
                <w:u w:val="none"/>
                <w:lang w:val="en-US" w:eastAsia="zh-CN" w:bidi="ar"/>
              </w:rPr>
              <w:t>2150517</w:t>
            </w:r>
          </w:p>
        </w:tc>
        <w:tc>
          <w:tcPr>
            <w:tcW w:w="4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0B46C">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产业发展</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44BAC">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4.05</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E1881">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E0B81">
            <w:pPr>
              <w:snapToGrid w:val="0"/>
              <w:jc w:val="right"/>
              <w:rPr>
                <w:rFonts w:hint="default" w:ascii="Times New Roman" w:hAnsi="Times New Roman" w:eastAsia="宋体" w:cs="Times New Roman"/>
                <w:i w:val="0"/>
                <w:iCs w:val="0"/>
                <w:color w:val="000000"/>
                <w:sz w:val="20"/>
                <w:szCs w:val="20"/>
                <w:u w:val="none"/>
              </w:rPr>
            </w:pPr>
            <w:r>
              <w:rPr>
                <w:rFonts w:hint="eastAsia" w:ascii="Times New Roman" w:hAnsi="Times New Roman" w:eastAsia="宋体" w:cs="Times New Roman"/>
                <w:i w:val="0"/>
                <w:iCs w:val="0"/>
                <w:color w:val="000000"/>
                <w:sz w:val="20"/>
                <w:szCs w:val="20"/>
                <w:u w:val="none"/>
                <w:lang w:val="en-US" w:eastAsia="zh-CN"/>
              </w:rPr>
              <w:t>4.05</w:t>
            </w:r>
          </w:p>
        </w:tc>
      </w:tr>
      <w:tr w14:paraId="4BFF6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931F3">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221</w:t>
            </w:r>
          </w:p>
        </w:tc>
        <w:tc>
          <w:tcPr>
            <w:tcW w:w="4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FEFD1">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住房保障支出</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A62BB">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61.03</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EB14A">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61.03</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B4487">
            <w:pPr>
              <w:snapToGrid w:val="0"/>
              <w:jc w:val="right"/>
              <w:rPr>
                <w:rFonts w:hint="default" w:ascii="Times New Roman" w:hAnsi="Times New Roman" w:eastAsia="宋体" w:cs="Times New Roman"/>
                <w:i w:val="0"/>
                <w:iCs w:val="0"/>
                <w:color w:val="000000"/>
                <w:sz w:val="20"/>
                <w:szCs w:val="20"/>
                <w:u w:val="none"/>
              </w:rPr>
            </w:pPr>
          </w:p>
        </w:tc>
      </w:tr>
      <w:tr w14:paraId="40B95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EA1B9">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22102</w:t>
            </w: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54921">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住房改革支出</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5813C">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61.03</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96D60">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61.03</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41D06">
            <w:pPr>
              <w:snapToGrid w:val="0"/>
              <w:jc w:val="right"/>
              <w:rPr>
                <w:rFonts w:hint="default" w:ascii="Times New Roman" w:hAnsi="Times New Roman" w:eastAsia="宋体" w:cs="Times New Roman"/>
                <w:i w:val="0"/>
                <w:iCs w:val="0"/>
                <w:color w:val="000000"/>
                <w:sz w:val="20"/>
                <w:szCs w:val="20"/>
                <w:u w:val="none"/>
              </w:rPr>
            </w:pPr>
          </w:p>
        </w:tc>
      </w:tr>
      <w:tr w14:paraId="2DE26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9316F">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2210201</w:t>
            </w: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09A17">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住房公积金</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22714">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53.22</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ABA8E">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53.22</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569DB">
            <w:pPr>
              <w:snapToGrid w:val="0"/>
              <w:jc w:val="right"/>
              <w:rPr>
                <w:rFonts w:hint="default" w:ascii="Times New Roman" w:hAnsi="Times New Roman" w:eastAsia="宋体" w:cs="Times New Roman"/>
                <w:i w:val="0"/>
                <w:iCs w:val="0"/>
                <w:color w:val="000000"/>
                <w:sz w:val="20"/>
                <w:szCs w:val="20"/>
                <w:u w:val="none"/>
              </w:rPr>
            </w:pPr>
          </w:p>
        </w:tc>
      </w:tr>
      <w:tr w14:paraId="45F62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49D20">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2210203</w:t>
            </w: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373A4">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购房补贴</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AD342">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7.81</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5ADE9">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7.81</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8305A">
            <w:pPr>
              <w:snapToGrid w:val="0"/>
              <w:jc w:val="right"/>
              <w:rPr>
                <w:rFonts w:hint="default" w:ascii="Times New Roman" w:hAnsi="Times New Roman" w:eastAsia="宋体" w:cs="Times New Roman"/>
                <w:i w:val="0"/>
                <w:iCs w:val="0"/>
                <w:color w:val="000000"/>
                <w:sz w:val="20"/>
                <w:szCs w:val="20"/>
                <w:u w:val="none"/>
              </w:rPr>
            </w:pPr>
          </w:p>
        </w:tc>
      </w:tr>
      <w:tr w14:paraId="5474C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36AD0">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224</w:t>
            </w:r>
          </w:p>
        </w:tc>
        <w:tc>
          <w:tcPr>
            <w:tcW w:w="4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6FFC4">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灾害防治及应急管理支出</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0A35F">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100.00</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B5A35">
            <w:pPr>
              <w:snapToGrid w:val="0"/>
              <w:jc w:val="right"/>
              <w:rPr>
                <w:rFonts w:hint="default" w:ascii="Times New Roman" w:hAnsi="Times New Roman" w:eastAsia="宋体" w:cs="Times New Roman"/>
                <w:i w:val="0"/>
                <w:iCs w:val="0"/>
                <w:color w:val="000000"/>
                <w:sz w:val="20"/>
                <w:szCs w:val="20"/>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83544">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100.00</w:t>
            </w:r>
          </w:p>
        </w:tc>
      </w:tr>
      <w:tr w14:paraId="09E46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03EF9">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22401</w:t>
            </w: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09EB5">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应急管理事务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9B118">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100.00</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2C69E">
            <w:pPr>
              <w:snapToGrid w:val="0"/>
              <w:jc w:val="right"/>
              <w:rPr>
                <w:rFonts w:hint="default" w:ascii="Times New Roman" w:hAnsi="Times New Roman" w:eastAsia="宋体" w:cs="Times New Roman"/>
                <w:i w:val="0"/>
                <w:iCs w:val="0"/>
                <w:color w:val="000000"/>
                <w:sz w:val="20"/>
                <w:szCs w:val="20"/>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3C414">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100.00</w:t>
            </w:r>
          </w:p>
        </w:tc>
      </w:tr>
      <w:tr w14:paraId="276A2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8399E">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2240199</w:t>
            </w: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3C0F3">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9"/>
                <w:lang w:val="en-US" w:eastAsia="zh-CN" w:bidi="ar"/>
              </w:rPr>
              <w:t>其他应急管理支出</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0B955">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100.00</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12087">
            <w:pPr>
              <w:snapToGrid w:val="0"/>
              <w:jc w:val="right"/>
              <w:rPr>
                <w:rFonts w:hint="default" w:ascii="Times New Roman" w:hAnsi="Times New Roman" w:eastAsia="宋体" w:cs="Times New Roman"/>
                <w:i w:val="0"/>
                <w:iCs w:val="0"/>
                <w:color w:val="000000"/>
                <w:sz w:val="20"/>
                <w:szCs w:val="20"/>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25EC4">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100.00</w:t>
            </w:r>
          </w:p>
        </w:tc>
      </w:tr>
      <w:tr w14:paraId="10317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27" w:type="dxa"/>
            <w:tcBorders>
              <w:top w:val="nil"/>
              <w:left w:val="nil"/>
              <w:bottom w:val="nil"/>
              <w:right w:val="nil"/>
            </w:tcBorders>
            <w:shd w:val="clear" w:color="auto" w:fill="auto"/>
            <w:vAlign w:val="center"/>
          </w:tcPr>
          <w:p w14:paraId="38B123A6">
            <w:pPr>
              <w:snapToGrid w:val="0"/>
              <w:rPr>
                <w:rFonts w:hint="eastAsia" w:ascii="方正楷体_GBK" w:hAnsi="方正楷体_GBK" w:eastAsia="方正楷体_GBK" w:cs="方正楷体_GBK"/>
                <w:i w:val="0"/>
                <w:iCs w:val="0"/>
                <w:color w:val="000000"/>
                <w:sz w:val="24"/>
                <w:szCs w:val="24"/>
                <w:u w:val="none"/>
              </w:rPr>
            </w:pPr>
          </w:p>
        </w:tc>
        <w:tc>
          <w:tcPr>
            <w:tcW w:w="4203" w:type="dxa"/>
            <w:tcBorders>
              <w:top w:val="nil"/>
              <w:left w:val="nil"/>
              <w:bottom w:val="nil"/>
              <w:right w:val="nil"/>
            </w:tcBorders>
            <w:shd w:val="clear" w:color="auto" w:fill="auto"/>
            <w:vAlign w:val="center"/>
          </w:tcPr>
          <w:p w14:paraId="5D886C3A">
            <w:pPr>
              <w:snapToGrid w:val="0"/>
              <w:rPr>
                <w:rFonts w:hint="eastAsia" w:ascii="宋体" w:hAnsi="宋体" w:eastAsia="宋体" w:cs="宋体"/>
                <w:i w:val="0"/>
                <w:iCs w:val="0"/>
                <w:color w:val="000000"/>
                <w:sz w:val="18"/>
                <w:szCs w:val="18"/>
                <w:u w:val="none"/>
              </w:rPr>
            </w:pPr>
          </w:p>
        </w:tc>
        <w:tc>
          <w:tcPr>
            <w:tcW w:w="1000" w:type="dxa"/>
            <w:tcBorders>
              <w:top w:val="nil"/>
              <w:left w:val="nil"/>
              <w:bottom w:val="nil"/>
              <w:right w:val="nil"/>
            </w:tcBorders>
            <w:shd w:val="clear" w:color="auto" w:fill="auto"/>
            <w:vAlign w:val="center"/>
          </w:tcPr>
          <w:p w14:paraId="794D2C68">
            <w:pPr>
              <w:snapToGrid w:val="0"/>
              <w:rPr>
                <w:rFonts w:hint="eastAsia" w:ascii="宋体" w:hAnsi="宋体" w:eastAsia="宋体" w:cs="宋体"/>
                <w:i w:val="0"/>
                <w:iCs w:val="0"/>
                <w:color w:val="000000"/>
                <w:sz w:val="18"/>
                <w:szCs w:val="18"/>
                <w:u w:val="none"/>
              </w:rPr>
            </w:pPr>
          </w:p>
        </w:tc>
        <w:tc>
          <w:tcPr>
            <w:tcW w:w="1192" w:type="dxa"/>
            <w:tcBorders>
              <w:top w:val="nil"/>
              <w:left w:val="nil"/>
              <w:bottom w:val="nil"/>
              <w:right w:val="nil"/>
            </w:tcBorders>
            <w:shd w:val="clear" w:color="auto" w:fill="auto"/>
            <w:vAlign w:val="center"/>
          </w:tcPr>
          <w:p w14:paraId="2144B125">
            <w:pPr>
              <w:snapToGrid w:val="0"/>
              <w:rPr>
                <w:rFonts w:hint="eastAsia" w:ascii="宋体" w:hAnsi="宋体" w:eastAsia="宋体" w:cs="宋体"/>
                <w:i w:val="0"/>
                <w:iCs w:val="0"/>
                <w:color w:val="000000"/>
                <w:sz w:val="18"/>
                <w:szCs w:val="18"/>
                <w:u w:val="none"/>
              </w:rPr>
            </w:pPr>
          </w:p>
        </w:tc>
        <w:tc>
          <w:tcPr>
            <w:tcW w:w="1397" w:type="dxa"/>
            <w:tcBorders>
              <w:top w:val="nil"/>
              <w:left w:val="nil"/>
              <w:bottom w:val="nil"/>
              <w:right w:val="nil"/>
            </w:tcBorders>
            <w:shd w:val="clear" w:color="auto" w:fill="auto"/>
            <w:vAlign w:val="center"/>
          </w:tcPr>
          <w:p w14:paraId="7A9363A8">
            <w:pPr>
              <w:snapToGrid w:val="0"/>
              <w:rPr>
                <w:rFonts w:hint="eastAsia" w:ascii="宋体" w:hAnsi="宋体" w:eastAsia="宋体" w:cs="宋体"/>
                <w:i w:val="0"/>
                <w:iCs w:val="0"/>
                <w:color w:val="000000"/>
                <w:sz w:val="18"/>
                <w:szCs w:val="18"/>
                <w:u w:val="none"/>
              </w:rPr>
            </w:pPr>
          </w:p>
        </w:tc>
      </w:tr>
    </w:tbl>
    <w:p w14:paraId="6EE5D830">
      <w:pPr>
        <w:keepNext w:val="0"/>
        <w:keepLines w:val="0"/>
        <w:widowControl/>
        <w:suppressLineNumbers w:val="0"/>
        <w:jc w:val="left"/>
        <w:textAlignment w:val="center"/>
        <w:rPr>
          <w:rFonts w:hint="eastAsia"/>
        </w:rPr>
      </w:pPr>
      <w:r>
        <w:rPr>
          <w:rFonts w:hint="eastAsia"/>
        </w:rPr>
        <w:br w:type="page"/>
      </w:r>
    </w:p>
    <w:p w14:paraId="32789E80">
      <w:pPr>
        <w:rPr>
          <w:rFonts w:hint="eastAsia"/>
          <w:lang w:val="en-US" w:eastAsia="zh-CN"/>
        </w:rPr>
      </w:pPr>
      <w:r>
        <w:rPr>
          <w:rFonts w:hint="eastAsia" w:ascii="方正黑体_GBK" w:hAnsi="方正黑体_GBK" w:eastAsia="方正黑体_GBK" w:cs="方正黑体_GBK"/>
          <w:lang w:eastAsia="zh-CN"/>
        </w:rPr>
        <w:t>附件</w:t>
      </w:r>
      <w:r>
        <w:rPr>
          <w:rFonts w:hint="eastAsia"/>
          <w:lang w:val="en-US" w:eastAsia="zh-CN"/>
        </w:rPr>
        <w:t>3</w:t>
      </w:r>
    </w:p>
    <w:tbl>
      <w:tblPr>
        <w:tblStyle w:val="5"/>
        <w:tblW w:w="92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74"/>
        <w:gridCol w:w="3338"/>
        <w:gridCol w:w="960"/>
        <w:gridCol w:w="1477"/>
        <w:gridCol w:w="1981"/>
      </w:tblGrid>
      <w:tr w14:paraId="35033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981" w:type="dxa"/>
            <w:gridSpan w:val="5"/>
            <w:vMerge w:val="restart"/>
            <w:tcBorders>
              <w:top w:val="nil"/>
              <w:left w:val="nil"/>
              <w:bottom w:val="nil"/>
              <w:right w:val="nil"/>
            </w:tcBorders>
            <w:shd w:val="clear" w:color="auto" w:fill="auto"/>
            <w:vAlign w:val="center"/>
          </w:tcPr>
          <w:p w14:paraId="17F3A87B">
            <w:pPr>
              <w:keepNext w:val="0"/>
              <w:keepLines w:val="0"/>
              <w:widowControl/>
              <w:suppressLineNumbers w:val="0"/>
              <w:snapToGrid w:val="0"/>
              <w:jc w:val="center"/>
              <w:textAlignment w:val="center"/>
              <w:rPr>
                <w:rFonts w:ascii="方正小标宋_GBK" w:hAnsi="方正小标宋_GBK" w:eastAsia="方正小标宋_GBK" w:cs="方正小标宋_GBK"/>
                <w:i w:val="0"/>
                <w:iCs w:val="0"/>
                <w:color w:val="000000"/>
                <w:sz w:val="28"/>
                <w:szCs w:val="28"/>
                <w:u w:val="none"/>
              </w:rPr>
            </w:pPr>
            <w:r>
              <w:rPr>
                <w:rFonts w:hint="eastAsia" w:ascii="方正小标宋_GBK" w:hAnsi="方正小标宋_GBK" w:eastAsia="方正小标宋_GBK" w:cs="方正小标宋_GBK"/>
                <w:i w:val="0"/>
                <w:iCs w:val="0"/>
                <w:color w:val="000000"/>
                <w:kern w:val="0"/>
                <w:sz w:val="28"/>
                <w:szCs w:val="28"/>
                <w:u w:val="none"/>
                <w:lang w:val="en-US" w:eastAsia="zh-CN" w:bidi="ar"/>
              </w:rPr>
              <w:t>重庆市九龙坡区人民政府石桥铺街道办事处一般公共预算财政拨款基本支出预算表</w:t>
            </w:r>
          </w:p>
        </w:tc>
      </w:tr>
      <w:tr w14:paraId="60531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981" w:type="dxa"/>
            <w:gridSpan w:val="5"/>
            <w:vMerge w:val="continue"/>
            <w:tcBorders>
              <w:top w:val="nil"/>
              <w:left w:val="nil"/>
              <w:bottom w:val="nil"/>
              <w:right w:val="nil"/>
            </w:tcBorders>
            <w:shd w:val="clear" w:color="auto" w:fill="auto"/>
            <w:vAlign w:val="center"/>
          </w:tcPr>
          <w:p w14:paraId="3056DAAE">
            <w:pPr>
              <w:snapToGrid w:val="0"/>
              <w:jc w:val="center"/>
              <w:rPr>
                <w:rFonts w:hint="eastAsia" w:ascii="方正小标宋_GBK" w:hAnsi="方正小标宋_GBK" w:eastAsia="方正小标宋_GBK" w:cs="方正小标宋_GBK"/>
                <w:i w:val="0"/>
                <w:iCs w:val="0"/>
                <w:color w:val="000000"/>
                <w:sz w:val="28"/>
                <w:szCs w:val="28"/>
                <w:u w:val="none"/>
              </w:rPr>
            </w:pPr>
          </w:p>
        </w:tc>
      </w:tr>
      <w:tr w14:paraId="3A838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981" w:type="dxa"/>
            <w:gridSpan w:val="5"/>
            <w:tcBorders>
              <w:top w:val="nil"/>
              <w:left w:val="nil"/>
              <w:bottom w:val="nil"/>
              <w:right w:val="nil"/>
            </w:tcBorders>
            <w:shd w:val="clear" w:color="auto" w:fill="auto"/>
            <w:noWrap/>
            <w:vAlign w:val="center"/>
          </w:tcPr>
          <w:p w14:paraId="6E38C6B2">
            <w:pPr>
              <w:keepNext w:val="0"/>
              <w:keepLines w:val="0"/>
              <w:widowControl/>
              <w:suppressLineNumbers w:val="0"/>
              <w:snapToGrid w:val="0"/>
              <w:jc w:val="center"/>
              <w:textAlignment w:val="center"/>
              <w:rPr>
                <w:rFonts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（部门预算支出经济分类科目）</w:t>
            </w:r>
          </w:p>
        </w:tc>
      </w:tr>
      <w:tr w14:paraId="02092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74" w:type="dxa"/>
            <w:tcBorders>
              <w:top w:val="nil"/>
              <w:left w:val="nil"/>
              <w:bottom w:val="nil"/>
              <w:right w:val="nil"/>
            </w:tcBorders>
            <w:shd w:val="clear" w:color="auto" w:fill="auto"/>
            <w:noWrap/>
            <w:vAlign w:val="center"/>
          </w:tcPr>
          <w:p w14:paraId="40B4174F">
            <w:pPr>
              <w:snapToGrid w:val="0"/>
              <w:rPr>
                <w:rFonts w:hint="eastAsia" w:ascii="宋体" w:hAnsi="宋体" w:eastAsia="宋体" w:cs="宋体"/>
                <w:i w:val="0"/>
                <w:iCs w:val="0"/>
                <w:color w:val="000000"/>
                <w:sz w:val="18"/>
                <w:szCs w:val="18"/>
                <w:u w:val="none"/>
              </w:rPr>
            </w:pPr>
          </w:p>
        </w:tc>
        <w:tc>
          <w:tcPr>
            <w:tcW w:w="3338" w:type="dxa"/>
            <w:tcBorders>
              <w:top w:val="nil"/>
              <w:left w:val="nil"/>
              <w:bottom w:val="nil"/>
              <w:right w:val="nil"/>
            </w:tcBorders>
            <w:shd w:val="clear" w:color="auto" w:fill="auto"/>
            <w:noWrap/>
            <w:vAlign w:val="center"/>
          </w:tcPr>
          <w:p w14:paraId="24F526FE">
            <w:pPr>
              <w:snapToGrid w:val="0"/>
              <w:rPr>
                <w:rFonts w:hint="eastAsia" w:ascii="宋体" w:hAnsi="宋体" w:eastAsia="宋体" w:cs="宋体"/>
                <w:i w:val="0"/>
                <w:iCs w:val="0"/>
                <w:color w:val="000000"/>
                <w:sz w:val="18"/>
                <w:szCs w:val="18"/>
                <w:u w:val="none"/>
              </w:rPr>
            </w:pPr>
          </w:p>
        </w:tc>
        <w:tc>
          <w:tcPr>
            <w:tcW w:w="960" w:type="dxa"/>
            <w:tcBorders>
              <w:top w:val="nil"/>
              <w:left w:val="nil"/>
              <w:bottom w:val="nil"/>
              <w:right w:val="nil"/>
            </w:tcBorders>
            <w:shd w:val="clear" w:color="auto" w:fill="auto"/>
            <w:noWrap/>
            <w:vAlign w:val="center"/>
          </w:tcPr>
          <w:p w14:paraId="652BA737">
            <w:pPr>
              <w:snapToGrid w:val="0"/>
              <w:rPr>
                <w:rFonts w:hint="eastAsia" w:ascii="宋体" w:hAnsi="宋体" w:eastAsia="宋体" w:cs="宋体"/>
                <w:i w:val="0"/>
                <w:iCs w:val="0"/>
                <w:color w:val="000000"/>
                <w:sz w:val="18"/>
                <w:szCs w:val="18"/>
                <w:u w:val="none"/>
              </w:rPr>
            </w:pPr>
          </w:p>
        </w:tc>
        <w:tc>
          <w:tcPr>
            <w:tcW w:w="1477" w:type="dxa"/>
            <w:tcBorders>
              <w:top w:val="nil"/>
              <w:left w:val="nil"/>
              <w:bottom w:val="nil"/>
              <w:right w:val="nil"/>
            </w:tcBorders>
            <w:shd w:val="clear" w:color="auto" w:fill="auto"/>
            <w:noWrap/>
            <w:vAlign w:val="center"/>
          </w:tcPr>
          <w:p w14:paraId="4A1CFEDF">
            <w:pPr>
              <w:snapToGrid w:val="0"/>
              <w:rPr>
                <w:rFonts w:hint="eastAsia" w:ascii="宋体" w:hAnsi="宋体" w:eastAsia="宋体" w:cs="宋体"/>
                <w:i w:val="0"/>
                <w:iCs w:val="0"/>
                <w:color w:val="000000"/>
                <w:sz w:val="18"/>
                <w:szCs w:val="18"/>
                <w:u w:val="none"/>
              </w:rPr>
            </w:pPr>
          </w:p>
        </w:tc>
        <w:tc>
          <w:tcPr>
            <w:tcW w:w="1981" w:type="dxa"/>
            <w:tcBorders>
              <w:top w:val="nil"/>
              <w:left w:val="nil"/>
              <w:bottom w:val="nil"/>
              <w:right w:val="nil"/>
            </w:tcBorders>
            <w:shd w:val="clear" w:color="auto" w:fill="auto"/>
            <w:noWrap/>
            <w:vAlign w:val="center"/>
          </w:tcPr>
          <w:p w14:paraId="7F99517C">
            <w:pPr>
              <w:keepNext w:val="0"/>
              <w:keepLines w:val="0"/>
              <w:widowControl/>
              <w:suppressLineNumbers w:val="0"/>
              <w:snapToGrid w:val="0"/>
              <w:jc w:val="right"/>
              <w:textAlignment w:val="center"/>
              <w:rPr>
                <w:rFonts w:ascii="方正楷体_GBK" w:hAnsi="方正楷体_GBK" w:eastAsia="方正楷体_GBK" w:cs="方正楷体_GBK"/>
                <w:i w:val="0"/>
                <w:iCs w:val="0"/>
                <w:color w:val="000000"/>
                <w:sz w:val="20"/>
                <w:szCs w:val="20"/>
                <w:u w:val="none"/>
              </w:rPr>
            </w:pPr>
            <w:r>
              <w:rPr>
                <w:rFonts w:hint="eastAsia" w:ascii="方正楷体_GBK" w:hAnsi="方正楷体_GBK" w:eastAsia="方正楷体_GBK" w:cs="方正楷体_GBK"/>
                <w:i w:val="0"/>
                <w:iCs w:val="0"/>
                <w:color w:val="000000"/>
                <w:kern w:val="0"/>
                <w:sz w:val="20"/>
                <w:szCs w:val="20"/>
                <w:u w:val="none"/>
                <w:lang w:val="en-US" w:eastAsia="zh-CN" w:bidi="ar"/>
              </w:rPr>
              <w:t>单位：万元</w:t>
            </w:r>
          </w:p>
        </w:tc>
      </w:tr>
      <w:tr w14:paraId="6CDC1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3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B7514">
            <w:pPr>
              <w:keepNext w:val="0"/>
              <w:keepLines w:val="0"/>
              <w:widowControl/>
              <w:suppressLineNumbers w:val="0"/>
              <w:snapToGrid w:val="0"/>
              <w:jc w:val="center"/>
              <w:textAlignment w:val="center"/>
              <w:rPr>
                <w:rFonts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经济分类科目</w:t>
            </w:r>
          </w:p>
        </w:tc>
        <w:tc>
          <w:tcPr>
            <w:tcW w:w="198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AFE2F">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2026年基本支出</w:t>
            </w:r>
          </w:p>
        </w:tc>
      </w:tr>
      <w:tr w14:paraId="098A7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C6CF5">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科目编码</w:t>
            </w:r>
          </w:p>
        </w:tc>
        <w:tc>
          <w:tcPr>
            <w:tcW w:w="3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21C20">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科目名称</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3E1E8">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总计</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C2F8E">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人员经费</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7F2F7">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日常公用经费</w:t>
            </w:r>
          </w:p>
        </w:tc>
      </w:tr>
      <w:tr w14:paraId="0172C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3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215B7">
            <w:pPr>
              <w:keepNext w:val="0"/>
              <w:keepLines w:val="0"/>
              <w:widowControl/>
              <w:suppressLineNumbers w:val="0"/>
              <w:snapToGrid w:val="0"/>
              <w:jc w:val="center"/>
              <w:textAlignment w:val="center"/>
              <w:rPr>
                <w:rFonts w:hint="eastAsia" w:ascii="方正仿宋_GBK" w:hAnsi="方正仿宋_GBK" w:eastAsia="方正仿宋_GBK" w:cs="方正仿宋_GBK"/>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rPr>
              <w:t>合计</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63C0C">
            <w:pPr>
              <w:keepNext w:val="0"/>
              <w:keepLines w:val="0"/>
              <w:widowControl/>
              <w:suppressLineNumbers w:val="0"/>
              <w:snapToGrid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933.05</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9FA4D">
            <w:pPr>
              <w:keepNext w:val="0"/>
              <w:keepLines w:val="0"/>
              <w:widowControl/>
              <w:suppressLineNumbers w:val="0"/>
              <w:snapToGrid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752.54</w:t>
            </w:r>
          </w:p>
        </w:tc>
        <w:tc>
          <w:tcPr>
            <w:tcW w:w="1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23CC0">
            <w:pPr>
              <w:keepNext w:val="0"/>
              <w:keepLines w:val="0"/>
              <w:widowControl/>
              <w:suppressLineNumbers w:val="0"/>
              <w:snapToGrid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180.52</w:t>
            </w:r>
          </w:p>
        </w:tc>
      </w:tr>
      <w:tr w14:paraId="098F9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98880">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301</w:t>
            </w:r>
          </w:p>
        </w:tc>
        <w:tc>
          <w:tcPr>
            <w:tcW w:w="3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6E3AB">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工资福利支出</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7F4A2">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650.12</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61A44">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650.12</w:t>
            </w:r>
          </w:p>
        </w:tc>
        <w:tc>
          <w:tcPr>
            <w:tcW w:w="1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B5CE0">
            <w:pPr>
              <w:snapToGrid w:val="0"/>
              <w:jc w:val="right"/>
              <w:rPr>
                <w:rFonts w:hint="default" w:ascii="Times New Roman" w:hAnsi="Times New Roman" w:eastAsia="宋体" w:cs="Times New Roman"/>
                <w:i w:val="0"/>
                <w:iCs w:val="0"/>
                <w:color w:val="000000"/>
                <w:sz w:val="20"/>
                <w:szCs w:val="20"/>
                <w:u w:val="none"/>
              </w:rPr>
            </w:pPr>
          </w:p>
        </w:tc>
      </w:tr>
      <w:tr w14:paraId="7C3FA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6B567">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  30101</w:t>
            </w:r>
          </w:p>
        </w:tc>
        <w:tc>
          <w:tcPr>
            <w:tcW w:w="3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918A9">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基本工资</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F0AAB">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141.07</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09699">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141.07</w:t>
            </w:r>
          </w:p>
        </w:tc>
        <w:tc>
          <w:tcPr>
            <w:tcW w:w="1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BE316">
            <w:pPr>
              <w:snapToGrid w:val="0"/>
              <w:jc w:val="right"/>
              <w:rPr>
                <w:rFonts w:hint="default" w:ascii="Times New Roman" w:hAnsi="Times New Roman" w:eastAsia="宋体" w:cs="Times New Roman"/>
                <w:i w:val="0"/>
                <w:iCs w:val="0"/>
                <w:color w:val="000000"/>
                <w:sz w:val="20"/>
                <w:szCs w:val="20"/>
                <w:u w:val="none"/>
              </w:rPr>
            </w:pPr>
          </w:p>
        </w:tc>
      </w:tr>
      <w:tr w14:paraId="575E9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7BBF5">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  30102</w:t>
            </w:r>
          </w:p>
        </w:tc>
        <w:tc>
          <w:tcPr>
            <w:tcW w:w="3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43E93">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津贴补贴</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250AE">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125.78</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CA156">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125.78</w:t>
            </w:r>
          </w:p>
        </w:tc>
        <w:tc>
          <w:tcPr>
            <w:tcW w:w="1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B39DC">
            <w:pPr>
              <w:snapToGrid w:val="0"/>
              <w:jc w:val="right"/>
              <w:rPr>
                <w:rFonts w:hint="default" w:ascii="Times New Roman" w:hAnsi="Times New Roman" w:eastAsia="宋体" w:cs="Times New Roman"/>
                <w:i w:val="0"/>
                <w:iCs w:val="0"/>
                <w:color w:val="000000"/>
                <w:sz w:val="20"/>
                <w:szCs w:val="20"/>
                <w:u w:val="none"/>
              </w:rPr>
            </w:pPr>
          </w:p>
        </w:tc>
      </w:tr>
      <w:tr w14:paraId="61AF3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73681">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  30103</w:t>
            </w:r>
          </w:p>
        </w:tc>
        <w:tc>
          <w:tcPr>
            <w:tcW w:w="3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AEFC4">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奖金</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247ED">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184.49</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AB5F9">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184.49</w:t>
            </w:r>
          </w:p>
        </w:tc>
        <w:tc>
          <w:tcPr>
            <w:tcW w:w="1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7A77B">
            <w:pPr>
              <w:snapToGrid w:val="0"/>
              <w:jc w:val="right"/>
              <w:rPr>
                <w:rFonts w:hint="default" w:ascii="Times New Roman" w:hAnsi="Times New Roman" w:eastAsia="宋体" w:cs="Times New Roman"/>
                <w:i w:val="0"/>
                <w:iCs w:val="0"/>
                <w:color w:val="000000"/>
                <w:sz w:val="20"/>
                <w:szCs w:val="20"/>
                <w:u w:val="none"/>
              </w:rPr>
            </w:pPr>
          </w:p>
        </w:tc>
      </w:tr>
      <w:tr w14:paraId="03129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30DC4">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  30108</w:t>
            </w:r>
          </w:p>
        </w:tc>
        <w:tc>
          <w:tcPr>
            <w:tcW w:w="3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D6FFC">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机关事业单位基本养老保险缴费</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1CFA0">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61.95</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099A3">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61.95</w:t>
            </w:r>
          </w:p>
        </w:tc>
        <w:tc>
          <w:tcPr>
            <w:tcW w:w="1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C20B2">
            <w:pPr>
              <w:snapToGrid w:val="0"/>
              <w:jc w:val="right"/>
              <w:rPr>
                <w:rFonts w:hint="default" w:ascii="Times New Roman" w:hAnsi="Times New Roman" w:eastAsia="宋体" w:cs="Times New Roman"/>
                <w:i w:val="0"/>
                <w:iCs w:val="0"/>
                <w:color w:val="000000"/>
                <w:sz w:val="20"/>
                <w:szCs w:val="20"/>
                <w:u w:val="none"/>
              </w:rPr>
            </w:pPr>
          </w:p>
        </w:tc>
      </w:tr>
      <w:tr w14:paraId="1C0DF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E09F9">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  30109</w:t>
            </w:r>
          </w:p>
        </w:tc>
        <w:tc>
          <w:tcPr>
            <w:tcW w:w="3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CEB71">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职业年金缴费</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B71E6">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30.97</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BF909">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30.97</w:t>
            </w:r>
          </w:p>
        </w:tc>
        <w:tc>
          <w:tcPr>
            <w:tcW w:w="1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39631">
            <w:pPr>
              <w:snapToGrid w:val="0"/>
              <w:jc w:val="right"/>
              <w:rPr>
                <w:rFonts w:hint="default" w:ascii="Times New Roman" w:hAnsi="Times New Roman" w:eastAsia="宋体" w:cs="Times New Roman"/>
                <w:i w:val="0"/>
                <w:iCs w:val="0"/>
                <w:color w:val="000000"/>
                <w:sz w:val="20"/>
                <w:szCs w:val="20"/>
                <w:u w:val="none"/>
              </w:rPr>
            </w:pPr>
          </w:p>
        </w:tc>
      </w:tr>
      <w:tr w14:paraId="3E2FF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9CB61">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  30110</w:t>
            </w:r>
          </w:p>
        </w:tc>
        <w:tc>
          <w:tcPr>
            <w:tcW w:w="3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8E0EB">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职工基本医疗保险缴费</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A2A7C">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32.91</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5DE05">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32.91</w:t>
            </w:r>
          </w:p>
        </w:tc>
        <w:tc>
          <w:tcPr>
            <w:tcW w:w="1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FCE0A">
            <w:pPr>
              <w:snapToGrid w:val="0"/>
              <w:jc w:val="right"/>
              <w:rPr>
                <w:rFonts w:hint="default" w:ascii="Times New Roman" w:hAnsi="Times New Roman" w:eastAsia="宋体" w:cs="Times New Roman"/>
                <w:i w:val="0"/>
                <w:iCs w:val="0"/>
                <w:color w:val="000000"/>
                <w:sz w:val="20"/>
                <w:szCs w:val="20"/>
                <w:u w:val="none"/>
              </w:rPr>
            </w:pPr>
          </w:p>
        </w:tc>
      </w:tr>
      <w:tr w14:paraId="6CD07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BC2B7">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  30111</w:t>
            </w:r>
          </w:p>
        </w:tc>
        <w:tc>
          <w:tcPr>
            <w:tcW w:w="3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46BAA">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公务员医疗补助缴费</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FAED6">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4.00</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892A7">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4.00</w:t>
            </w:r>
          </w:p>
        </w:tc>
        <w:tc>
          <w:tcPr>
            <w:tcW w:w="1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7BD50">
            <w:pPr>
              <w:snapToGrid w:val="0"/>
              <w:jc w:val="right"/>
              <w:rPr>
                <w:rFonts w:hint="default" w:ascii="Times New Roman" w:hAnsi="Times New Roman" w:eastAsia="宋体" w:cs="Times New Roman"/>
                <w:i w:val="0"/>
                <w:iCs w:val="0"/>
                <w:color w:val="000000"/>
                <w:sz w:val="20"/>
                <w:szCs w:val="20"/>
                <w:u w:val="none"/>
              </w:rPr>
            </w:pPr>
          </w:p>
        </w:tc>
      </w:tr>
      <w:tr w14:paraId="00D3F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B37CD">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  30112</w:t>
            </w:r>
          </w:p>
        </w:tc>
        <w:tc>
          <w:tcPr>
            <w:tcW w:w="3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A1B4E">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其他社会保障缴费</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51485">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6.97</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0B727">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6.97</w:t>
            </w:r>
          </w:p>
        </w:tc>
        <w:tc>
          <w:tcPr>
            <w:tcW w:w="1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59212">
            <w:pPr>
              <w:snapToGrid w:val="0"/>
              <w:jc w:val="right"/>
              <w:rPr>
                <w:rFonts w:hint="default" w:ascii="Times New Roman" w:hAnsi="Times New Roman" w:eastAsia="宋体" w:cs="Times New Roman"/>
                <w:i w:val="0"/>
                <w:iCs w:val="0"/>
                <w:color w:val="000000"/>
                <w:sz w:val="20"/>
                <w:szCs w:val="20"/>
                <w:u w:val="none"/>
              </w:rPr>
            </w:pPr>
          </w:p>
        </w:tc>
      </w:tr>
      <w:tr w14:paraId="110D1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20F0A">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  30113</w:t>
            </w:r>
          </w:p>
        </w:tc>
        <w:tc>
          <w:tcPr>
            <w:tcW w:w="3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DEBB2">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住房公积金</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378F8">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53.22</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ABEA4">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53.22</w:t>
            </w:r>
          </w:p>
        </w:tc>
        <w:tc>
          <w:tcPr>
            <w:tcW w:w="1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C678A">
            <w:pPr>
              <w:snapToGrid w:val="0"/>
              <w:jc w:val="right"/>
              <w:rPr>
                <w:rFonts w:hint="default" w:ascii="Times New Roman" w:hAnsi="Times New Roman" w:eastAsia="宋体" w:cs="Times New Roman"/>
                <w:i w:val="0"/>
                <w:iCs w:val="0"/>
                <w:color w:val="000000"/>
                <w:sz w:val="20"/>
                <w:szCs w:val="20"/>
                <w:u w:val="none"/>
              </w:rPr>
            </w:pPr>
          </w:p>
        </w:tc>
      </w:tr>
      <w:tr w14:paraId="564BC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60551">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  30114</w:t>
            </w:r>
          </w:p>
        </w:tc>
        <w:tc>
          <w:tcPr>
            <w:tcW w:w="3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EFDF9">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医疗费</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01871">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3.75</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B2302">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3.75</w:t>
            </w:r>
          </w:p>
        </w:tc>
        <w:tc>
          <w:tcPr>
            <w:tcW w:w="1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A2079">
            <w:pPr>
              <w:snapToGrid w:val="0"/>
              <w:jc w:val="right"/>
              <w:rPr>
                <w:rFonts w:hint="default" w:ascii="Times New Roman" w:hAnsi="Times New Roman" w:eastAsia="宋体" w:cs="Times New Roman"/>
                <w:i w:val="0"/>
                <w:iCs w:val="0"/>
                <w:color w:val="000000"/>
                <w:sz w:val="20"/>
                <w:szCs w:val="20"/>
                <w:u w:val="none"/>
              </w:rPr>
            </w:pPr>
          </w:p>
        </w:tc>
      </w:tr>
      <w:tr w14:paraId="1F852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FBCD0">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  30199</w:t>
            </w:r>
          </w:p>
        </w:tc>
        <w:tc>
          <w:tcPr>
            <w:tcW w:w="3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E1EEB">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其他工资福利支出</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7F63A">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5.00</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6705A">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5.00</w:t>
            </w:r>
          </w:p>
        </w:tc>
        <w:tc>
          <w:tcPr>
            <w:tcW w:w="1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341AE">
            <w:pPr>
              <w:snapToGrid w:val="0"/>
              <w:jc w:val="right"/>
              <w:rPr>
                <w:rFonts w:hint="default" w:ascii="Times New Roman" w:hAnsi="Times New Roman" w:eastAsia="宋体" w:cs="Times New Roman"/>
                <w:i w:val="0"/>
                <w:iCs w:val="0"/>
                <w:color w:val="000000"/>
                <w:sz w:val="20"/>
                <w:szCs w:val="20"/>
                <w:u w:val="none"/>
              </w:rPr>
            </w:pPr>
          </w:p>
        </w:tc>
      </w:tr>
      <w:tr w14:paraId="53526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23184">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302</w:t>
            </w:r>
          </w:p>
        </w:tc>
        <w:tc>
          <w:tcPr>
            <w:tcW w:w="3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88C10">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商品和服务支出</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279FD">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151.91</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5E1C4">
            <w:pPr>
              <w:snapToGrid w:val="0"/>
              <w:jc w:val="right"/>
              <w:rPr>
                <w:rFonts w:hint="default" w:ascii="Times New Roman" w:hAnsi="Times New Roman" w:eastAsia="宋体" w:cs="Times New Roman"/>
                <w:i w:val="0"/>
                <w:iCs w:val="0"/>
                <w:color w:val="000000"/>
                <w:sz w:val="20"/>
                <w:szCs w:val="20"/>
                <w:u w:val="none"/>
              </w:rPr>
            </w:pPr>
          </w:p>
        </w:tc>
        <w:tc>
          <w:tcPr>
            <w:tcW w:w="1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248A8">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151.91</w:t>
            </w:r>
          </w:p>
        </w:tc>
      </w:tr>
      <w:tr w14:paraId="348C1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9E74C">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  30201</w:t>
            </w:r>
          </w:p>
        </w:tc>
        <w:tc>
          <w:tcPr>
            <w:tcW w:w="3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D57F9">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办公费</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D5C43">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23.12</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A73A3">
            <w:pPr>
              <w:snapToGrid w:val="0"/>
              <w:jc w:val="right"/>
              <w:rPr>
                <w:rFonts w:hint="default" w:ascii="Times New Roman" w:hAnsi="Times New Roman" w:eastAsia="宋体" w:cs="Times New Roman"/>
                <w:i w:val="0"/>
                <w:iCs w:val="0"/>
                <w:color w:val="000000"/>
                <w:sz w:val="20"/>
                <w:szCs w:val="20"/>
                <w:u w:val="none"/>
              </w:rPr>
            </w:pPr>
          </w:p>
        </w:tc>
        <w:tc>
          <w:tcPr>
            <w:tcW w:w="1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C17A2">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23.12</w:t>
            </w:r>
          </w:p>
        </w:tc>
      </w:tr>
      <w:tr w14:paraId="7F97F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8173D">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  30202</w:t>
            </w:r>
          </w:p>
        </w:tc>
        <w:tc>
          <w:tcPr>
            <w:tcW w:w="3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65692">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印刷费</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10D63">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2.00</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9492A">
            <w:pPr>
              <w:snapToGrid w:val="0"/>
              <w:jc w:val="right"/>
              <w:rPr>
                <w:rFonts w:hint="default" w:ascii="Times New Roman" w:hAnsi="Times New Roman" w:eastAsia="宋体" w:cs="Times New Roman"/>
                <w:i w:val="0"/>
                <w:iCs w:val="0"/>
                <w:color w:val="000000"/>
                <w:sz w:val="20"/>
                <w:szCs w:val="20"/>
                <w:u w:val="none"/>
              </w:rPr>
            </w:pPr>
          </w:p>
        </w:tc>
        <w:tc>
          <w:tcPr>
            <w:tcW w:w="1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132AC">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2.00</w:t>
            </w:r>
          </w:p>
        </w:tc>
      </w:tr>
      <w:tr w14:paraId="2F161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E9A2C">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  30205</w:t>
            </w:r>
          </w:p>
        </w:tc>
        <w:tc>
          <w:tcPr>
            <w:tcW w:w="3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8827F">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水费</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28861">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13.75</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E9AAE">
            <w:pPr>
              <w:snapToGrid w:val="0"/>
              <w:jc w:val="right"/>
              <w:rPr>
                <w:rFonts w:hint="default" w:ascii="Times New Roman" w:hAnsi="Times New Roman" w:eastAsia="宋体" w:cs="Times New Roman"/>
                <w:i w:val="0"/>
                <w:iCs w:val="0"/>
                <w:color w:val="000000"/>
                <w:sz w:val="20"/>
                <w:szCs w:val="20"/>
                <w:u w:val="none"/>
              </w:rPr>
            </w:pPr>
          </w:p>
        </w:tc>
        <w:tc>
          <w:tcPr>
            <w:tcW w:w="1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6B217">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13.75</w:t>
            </w:r>
          </w:p>
        </w:tc>
      </w:tr>
      <w:tr w14:paraId="38442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8C273">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  30206</w:t>
            </w:r>
          </w:p>
        </w:tc>
        <w:tc>
          <w:tcPr>
            <w:tcW w:w="3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70970">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电费</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A08D4">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29.75</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1949D">
            <w:pPr>
              <w:snapToGrid w:val="0"/>
              <w:jc w:val="right"/>
              <w:rPr>
                <w:rFonts w:hint="default" w:ascii="Times New Roman" w:hAnsi="Times New Roman" w:eastAsia="宋体" w:cs="Times New Roman"/>
                <w:i w:val="0"/>
                <w:iCs w:val="0"/>
                <w:color w:val="000000"/>
                <w:sz w:val="20"/>
                <w:szCs w:val="20"/>
                <w:u w:val="none"/>
              </w:rPr>
            </w:pPr>
          </w:p>
        </w:tc>
        <w:tc>
          <w:tcPr>
            <w:tcW w:w="1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D9B2A">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29.75</w:t>
            </w:r>
          </w:p>
        </w:tc>
      </w:tr>
      <w:tr w14:paraId="527E9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8F30E">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  30209</w:t>
            </w:r>
          </w:p>
        </w:tc>
        <w:tc>
          <w:tcPr>
            <w:tcW w:w="3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62DA5">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物业管理费</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51194">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6.48</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58F07">
            <w:pPr>
              <w:snapToGrid w:val="0"/>
              <w:jc w:val="right"/>
              <w:rPr>
                <w:rFonts w:hint="default" w:ascii="Times New Roman" w:hAnsi="Times New Roman" w:eastAsia="宋体" w:cs="Times New Roman"/>
                <w:i w:val="0"/>
                <w:iCs w:val="0"/>
                <w:color w:val="000000"/>
                <w:sz w:val="20"/>
                <w:szCs w:val="20"/>
                <w:u w:val="none"/>
              </w:rPr>
            </w:pPr>
          </w:p>
        </w:tc>
        <w:tc>
          <w:tcPr>
            <w:tcW w:w="1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7A7C9">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6.48</w:t>
            </w:r>
          </w:p>
        </w:tc>
      </w:tr>
      <w:tr w14:paraId="397FA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CD023">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  30213</w:t>
            </w:r>
          </w:p>
        </w:tc>
        <w:tc>
          <w:tcPr>
            <w:tcW w:w="3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DB2F7">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维修（护）费</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4AB21">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3.00</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87C0C">
            <w:pPr>
              <w:snapToGrid w:val="0"/>
              <w:jc w:val="right"/>
              <w:rPr>
                <w:rFonts w:hint="default" w:ascii="Times New Roman" w:hAnsi="Times New Roman" w:eastAsia="宋体" w:cs="Times New Roman"/>
                <w:i w:val="0"/>
                <w:iCs w:val="0"/>
                <w:color w:val="000000"/>
                <w:sz w:val="20"/>
                <w:szCs w:val="20"/>
                <w:u w:val="none"/>
              </w:rPr>
            </w:pPr>
          </w:p>
        </w:tc>
        <w:tc>
          <w:tcPr>
            <w:tcW w:w="1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C4489">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3.00</w:t>
            </w:r>
          </w:p>
        </w:tc>
      </w:tr>
      <w:tr w14:paraId="6422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CC281">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  30216</w:t>
            </w:r>
          </w:p>
        </w:tc>
        <w:tc>
          <w:tcPr>
            <w:tcW w:w="3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554F0">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培训费</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29436">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4.06</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D1AF5">
            <w:pPr>
              <w:snapToGrid w:val="0"/>
              <w:jc w:val="right"/>
              <w:rPr>
                <w:rFonts w:hint="default" w:ascii="Times New Roman" w:hAnsi="Times New Roman" w:eastAsia="宋体" w:cs="Times New Roman"/>
                <w:i w:val="0"/>
                <w:iCs w:val="0"/>
                <w:color w:val="000000"/>
                <w:sz w:val="20"/>
                <w:szCs w:val="20"/>
                <w:u w:val="none"/>
              </w:rPr>
            </w:pPr>
          </w:p>
        </w:tc>
        <w:tc>
          <w:tcPr>
            <w:tcW w:w="1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8705C">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4.06</w:t>
            </w:r>
          </w:p>
        </w:tc>
      </w:tr>
      <w:tr w14:paraId="33439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1D418">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  30226</w:t>
            </w:r>
          </w:p>
        </w:tc>
        <w:tc>
          <w:tcPr>
            <w:tcW w:w="3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153A2">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劳务费</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CAF7E">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4.00</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79A7D">
            <w:pPr>
              <w:snapToGrid w:val="0"/>
              <w:jc w:val="right"/>
              <w:rPr>
                <w:rFonts w:hint="default" w:ascii="Times New Roman" w:hAnsi="Times New Roman" w:eastAsia="宋体" w:cs="Times New Roman"/>
                <w:i w:val="0"/>
                <w:iCs w:val="0"/>
                <w:color w:val="000000"/>
                <w:sz w:val="20"/>
                <w:szCs w:val="20"/>
                <w:u w:val="none"/>
              </w:rPr>
            </w:pPr>
          </w:p>
        </w:tc>
        <w:tc>
          <w:tcPr>
            <w:tcW w:w="1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76D71">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4.00</w:t>
            </w:r>
          </w:p>
        </w:tc>
      </w:tr>
      <w:tr w14:paraId="685C6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80D01">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  30228</w:t>
            </w:r>
          </w:p>
        </w:tc>
        <w:tc>
          <w:tcPr>
            <w:tcW w:w="3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37122">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工会经费</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3B24A">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12.41</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260A6">
            <w:pPr>
              <w:snapToGrid w:val="0"/>
              <w:jc w:val="right"/>
              <w:rPr>
                <w:rFonts w:hint="default" w:ascii="Times New Roman" w:hAnsi="Times New Roman" w:eastAsia="宋体" w:cs="Times New Roman"/>
                <w:i w:val="0"/>
                <w:iCs w:val="0"/>
                <w:color w:val="000000"/>
                <w:sz w:val="20"/>
                <w:szCs w:val="20"/>
                <w:u w:val="none"/>
              </w:rPr>
            </w:pPr>
          </w:p>
        </w:tc>
        <w:tc>
          <w:tcPr>
            <w:tcW w:w="1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8F008">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12.41</w:t>
            </w:r>
          </w:p>
        </w:tc>
      </w:tr>
      <w:tr w14:paraId="306FB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DA84C">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  30231</w:t>
            </w:r>
          </w:p>
        </w:tc>
        <w:tc>
          <w:tcPr>
            <w:tcW w:w="3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3C6D7">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公务用车运行维护费</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0558F">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6.00</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5D807">
            <w:pPr>
              <w:snapToGrid w:val="0"/>
              <w:jc w:val="right"/>
              <w:rPr>
                <w:rFonts w:hint="default" w:ascii="Times New Roman" w:hAnsi="Times New Roman" w:eastAsia="宋体" w:cs="Times New Roman"/>
                <w:i w:val="0"/>
                <w:iCs w:val="0"/>
                <w:color w:val="000000"/>
                <w:sz w:val="20"/>
                <w:szCs w:val="20"/>
                <w:u w:val="none"/>
              </w:rPr>
            </w:pPr>
          </w:p>
        </w:tc>
        <w:tc>
          <w:tcPr>
            <w:tcW w:w="1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F0EA8">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6.00</w:t>
            </w:r>
          </w:p>
        </w:tc>
      </w:tr>
      <w:tr w14:paraId="58E48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D7904">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  30239</w:t>
            </w:r>
          </w:p>
        </w:tc>
        <w:tc>
          <w:tcPr>
            <w:tcW w:w="3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4B16F">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其他交通费用</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83B65">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26.45</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2CF21">
            <w:pPr>
              <w:snapToGrid w:val="0"/>
              <w:jc w:val="right"/>
              <w:rPr>
                <w:rFonts w:hint="default" w:ascii="Times New Roman" w:hAnsi="Times New Roman" w:eastAsia="宋体" w:cs="Times New Roman"/>
                <w:i w:val="0"/>
                <w:iCs w:val="0"/>
                <w:color w:val="000000"/>
                <w:sz w:val="20"/>
                <w:szCs w:val="20"/>
                <w:u w:val="none"/>
              </w:rPr>
            </w:pPr>
          </w:p>
        </w:tc>
        <w:tc>
          <w:tcPr>
            <w:tcW w:w="1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E12D4">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26.45</w:t>
            </w:r>
          </w:p>
        </w:tc>
      </w:tr>
      <w:tr w14:paraId="2BF00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B27AA">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  30299</w:t>
            </w:r>
          </w:p>
        </w:tc>
        <w:tc>
          <w:tcPr>
            <w:tcW w:w="3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001E2">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其他商品和服务支出</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35502">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20.90</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16C87">
            <w:pPr>
              <w:snapToGrid w:val="0"/>
              <w:jc w:val="right"/>
              <w:rPr>
                <w:rFonts w:hint="default" w:ascii="Times New Roman" w:hAnsi="Times New Roman" w:eastAsia="宋体" w:cs="Times New Roman"/>
                <w:i w:val="0"/>
                <w:iCs w:val="0"/>
                <w:color w:val="000000"/>
                <w:sz w:val="20"/>
                <w:szCs w:val="20"/>
                <w:u w:val="none"/>
              </w:rPr>
            </w:pPr>
          </w:p>
        </w:tc>
        <w:tc>
          <w:tcPr>
            <w:tcW w:w="1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272BD">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20.90</w:t>
            </w:r>
          </w:p>
        </w:tc>
      </w:tr>
      <w:tr w14:paraId="2B013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5DD1E">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303</w:t>
            </w:r>
          </w:p>
        </w:tc>
        <w:tc>
          <w:tcPr>
            <w:tcW w:w="3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11CBB">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对个人和家庭的补助</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A26C7">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131.03</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90524">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102.42</w:t>
            </w:r>
          </w:p>
        </w:tc>
        <w:tc>
          <w:tcPr>
            <w:tcW w:w="1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2E081">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28.60</w:t>
            </w:r>
          </w:p>
        </w:tc>
      </w:tr>
      <w:tr w14:paraId="7A65C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24201">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  30301</w:t>
            </w:r>
          </w:p>
        </w:tc>
        <w:tc>
          <w:tcPr>
            <w:tcW w:w="3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E821A">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离休费</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B4B97">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14.67</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5B983">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14.67</w:t>
            </w:r>
          </w:p>
        </w:tc>
        <w:tc>
          <w:tcPr>
            <w:tcW w:w="1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F9AC1">
            <w:pPr>
              <w:snapToGrid w:val="0"/>
              <w:jc w:val="right"/>
              <w:rPr>
                <w:rFonts w:hint="default" w:ascii="Times New Roman" w:hAnsi="Times New Roman" w:eastAsia="宋体" w:cs="Times New Roman"/>
                <w:i w:val="0"/>
                <w:iCs w:val="0"/>
                <w:color w:val="000000"/>
                <w:sz w:val="20"/>
                <w:szCs w:val="20"/>
                <w:u w:val="none"/>
              </w:rPr>
            </w:pPr>
          </w:p>
        </w:tc>
      </w:tr>
      <w:tr w14:paraId="5DD75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E0DB5">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  30305</w:t>
            </w:r>
          </w:p>
        </w:tc>
        <w:tc>
          <w:tcPr>
            <w:tcW w:w="3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BED02">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生活补助</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EC151">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105.39</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68BBD">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81.14</w:t>
            </w:r>
          </w:p>
        </w:tc>
        <w:tc>
          <w:tcPr>
            <w:tcW w:w="1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F5569">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24.25</w:t>
            </w:r>
          </w:p>
        </w:tc>
      </w:tr>
      <w:tr w14:paraId="10B24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30659">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  30307</w:t>
            </w:r>
          </w:p>
        </w:tc>
        <w:tc>
          <w:tcPr>
            <w:tcW w:w="3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CCA87">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医疗费补助</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56883">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10.96</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365F0">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6.61</w:t>
            </w:r>
          </w:p>
        </w:tc>
        <w:tc>
          <w:tcPr>
            <w:tcW w:w="1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974B3">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4.35</w:t>
            </w:r>
          </w:p>
        </w:tc>
      </w:tr>
    </w:tbl>
    <w:p w14:paraId="2F71EDDE"/>
    <w:p w14:paraId="6C4CBDB9">
      <w:pPr>
        <w:keepNext w:val="0"/>
        <w:keepLines w:val="0"/>
        <w:widowControl/>
        <w:suppressLineNumbers w:val="0"/>
        <w:snapToGrid w:val="0"/>
        <w:jc w:val="left"/>
        <w:textAlignment w:val="center"/>
        <w:rPr>
          <w:rFonts w:hint="eastAsia"/>
        </w:rPr>
      </w:pPr>
      <w:r>
        <w:rPr>
          <w:rFonts w:hint="eastAsia"/>
        </w:rPr>
        <w:br w:type="page"/>
      </w:r>
    </w:p>
    <w:tbl>
      <w:tblPr>
        <w:tblStyle w:val="5"/>
        <w:tblW w:w="905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360"/>
        <w:gridCol w:w="4193"/>
        <w:gridCol w:w="2503"/>
      </w:tblGrid>
      <w:tr w14:paraId="20F0E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360" w:type="dxa"/>
            <w:tcBorders>
              <w:top w:val="nil"/>
              <w:left w:val="nil"/>
              <w:bottom w:val="nil"/>
              <w:right w:val="nil"/>
            </w:tcBorders>
            <w:shd w:val="clear" w:color="auto" w:fill="auto"/>
            <w:vAlign w:val="center"/>
          </w:tcPr>
          <w:p w14:paraId="34FFB8E9">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黑体_GBK" w:hAnsi="方正黑体_GBK" w:eastAsia="方正黑体_GBK" w:cs="方正黑体_GBK"/>
              </w:rPr>
              <w:t>附件</w:t>
            </w:r>
            <w:r>
              <w:rPr>
                <w:rFonts w:hint="eastAsia"/>
                <w:lang w:val="en-US" w:eastAsia="zh-CN"/>
              </w:rPr>
              <w:t>4</w:t>
            </w:r>
          </w:p>
          <w:p w14:paraId="340A9957">
            <w:pPr>
              <w:keepNext w:val="0"/>
              <w:keepLines w:val="0"/>
              <w:widowControl/>
              <w:suppressLineNumbers w:val="0"/>
              <w:snapToGrid w:val="0"/>
              <w:jc w:val="left"/>
              <w:textAlignment w:val="center"/>
              <w:rPr>
                <w:rFonts w:hint="default" w:ascii="方正楷体_GBK" w:hAnsi="方正楷体_GBK" w:eastAsia="方正楷体_GBK" w:cs="方正楷体_GBK"/>
                <w:i w:val="0"/>
                <w:iCs w:val="0"/>
                <w:color w:val="000000"/>
                <w:sz w:val="20"/>
                <w:szCs w:val="20"/>
                <w:u w:val="none"/>
                <w:lang w:val="en-US"/>
              </w:rPr>
            </w:pPr>
          </w:p>
        </w:tc>
        <w:tc>
          <w:tcPr>
            <w:tcW w:w="4193" w:type="dxa"/>
            <w:tcBorders>
              <w:top w:val="nil"/>
              <w:left w:val="nil"/>
              <w:bottom w:val="nil"/>
              <w:right w:val="nil"/>
            </w:tcBorders>
            <w:shd w:val="clear" w:color="auto" w:fill="auto"/>
            <w:noWrap/>
            <w:vAlign w:val="center"/>
          </w:tcPr>
          <w:p w14:paraId="5796BD2D">
            <w:pPr>
              <w:snapToGrid w:val="0"/>
              <w:rPr>
                <w:rFonts w:hint="eastAsia" w:ascii="宋体" w:hAnsi="宋体" w:eastAsia="宋体" w:cs="宋体"/>
                <w:i w:val="0"/>
                <w:iCs w:val="0"/>
                <w:color w:val="000000"/>
                <w:sz w:val="22"/>
                <w:szCs w:val="22"/>
                <w:u w:val="none"/>
              </w:rPr>
            </w:pPr>
          </w:p>
        </w:tc>
        <w:tc>
          <w:tcPr>
            <w:tcW w:w="2503" w:type="dxa"/>
            <w:tcBorders>
              <w:top w:val="nil"/>
              <w:left w:val="nil"/>
              <w:bottom w:val="nil"/>
              <w:right w:val="nil"/>
            </w:tcBorders>
            <w:shd w:val="clear" w:color="auto" w:fill="auto"/>
            <w:noWrap/>
            <w:vAlign w:val="center"/>
          </w:tcPr>
          <w:p w14:paraId="7C907C4D">
            <w:pPr>
              <w:snapToGrid w:val="0"/>
              <w:rPr>
                <w:rFonts w:hint="eastAsia" w:ascii="宋体" w:hAnsi="宋体" w:eastAsia="宋体" w:cs="宋体"/>
                <w:i w:val="0"/>
                <w:iCs w:val="0"/>
                <w:color w:val="000000"/>
                <w:sz w:val="22"/>
                <w:szCs w:val="22"/>
                <w:u w:val="none"/>
              </w:rPr>
            </w:pPr>
          </w:p>
        </w:tc>
      </w:tr>
      <w:tr w14:paraId="7D9E2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360" w:type="dxa"/>
            <w:tcBorders>
              <w:top w:val="nil"/>
              <w:left w:val="nil"/>
              <w:bottom w:val="nil"/>
              <w:right w:val="nil"/>
            </w:tcBorders>
            <w:shd w:val="clear" w:color="auto" w:fill="auto"/>
            <w:noWrap/>
            <w:vAlign w:val="center"/>
          </w:tcPr>
          <w:p w14:paraId="2C65154C">
            <w:pPr>
              <w:snapToGrid w:val="0"/>
              <w:rPr>
                <w:rFonts w:hint="eastAsia" w:ascii="宋体" w:hAnsi="宋体" w:eastAsia="宋体" w:cs="宋体"/>
                <w:i w:val="0"/>
                <w:iCs w:val="0"/>
                <w:color w:val="000000"/>
                <w:sz w:val="22"/>
                <w:szCs w:val="22"/>
                <w:u w:val="none"/>
              </w:rPr>
            </w:pPr>
          </w:p>
        </w:tc>
        <w:tc>
          <w:tcPr>
            <w:tcW w:w="4193" w:type="dxa"/>
            <w:tcBorders>
              <w:top w:val="nil"/>
              <w:left w:val="nil"/>
              <w:bottom w:val="nil"/>
              <w:right w:val="nil"/>
            </w:tcBorders>
            <w:shd w:val="clear" w:color="auto" w:fill="auto"/>
            <w:noWrap/>
            <w:vAlign w:val="center"/>
          </w:tcPr>
          <w:p w14:paraId="523B7D2A">
            <w:pPr>
              <w:snapToGrid w:val="0"/>
              <w:rPr>
                <w:rFonts w:hint="eastAsia" w:ascii="宋体" w:hAnsi="宋体" w:eastAsia="宋体" w:cs="宋体"/>
                <w:i w:val="0"/>
                <w:iCs w:val="0"/>
                <w:color w:val="000000"/>
                <w:sz w:val="22"/>
                <w:szCs w:val="22"/>
                <w:u w:val="none"/>
              </w:rPr>
            </w:pPr>
          </w:p>
        </w:tc>
        <w:tc>
          <w:tcPr>
            <w:tcW w:w="2503" w:type="dxa"/>
            <w:tcBorders>
              <w:top w:val="nil"/>
              <w:left w:val="nil"/>
              <w:bottom w:val="nil"/>
              <w:right w:val="nil"/>
            </w:tcBorders>
            <w:shd w:val="clear" w:color="auto" w:fill="auto"/>
            <w:noWrap/>
            <w:vAlign w:val="center"/>
          </w:tcPr>
          <w:p w14:paraId="64DEF4E7">
            <w:pPr>
              <w:snapToGrid w:val="0"/>
              <w:rPr>
                <w:rFonts w:hint="eastAsia" w:ascii="宋体" w:hAnsi="宋体" w:eastAsia="宋体" w:cs="宋体"/>
                <w:i w:val="0"/>
                <w:iCs w:val="0"/>
                <w:color w:val="000000"/>
                <w:sz w:val="22"/>
                <w:szCs w:val="22"/>
                <w:u w:val="none"/>
              </w:rPr>
            </w:pPr>
          </w:p>
        </w:tc>
      </w:tr>
      <w:tr w14:paraId="4A9D2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056" w:type="dxa"/>
            <w:gridSpan w:val="3"/>
            <w:tcBorders>
              <w:top w:val="nil"/>
              <w:left w:val="nil"/>
              <w:bottom w:val="nil"/>
              <w:right w:val="nil"/>
            </w:tcBorders>
            <w:shd w:val="clear" w:color="auto" w:fill="auto"/>
            <w:vAlign w:val="center"/>
          </w:tcPr>
          <w:p w14:paraId="36A12768">
            <w:pPr>
              <w:keepNext w:val="0"/>
              <w:keepLines w:val="0"/>
              <w:widowControl/>
              <w:suppressLineNumbers w:val="0"/>
              <w:snapToGrid w:val="0"/>
              <w:jc w:val="center"/>
              <w:textAlignment w:val="center"/>
              <w:rPr>
                <w:rFonts w:ascii="方正小标宋_GBK" w:hAnsi="方正小标宋_GBK" w:eastAsia="方正小标宋_GBK" w:cs="方正小标宋_GBK"/>
                <w:i w:val="0"/>
                <w:iCs w:val="0"/>
                <w:color w:val="000000"/>
                <w:sz w:val="34"/>
                <w:szCs w:val="34"/>
                <w:u w:val="none"/>
              </w:rPr>
            </w:pPr>
            <w:r>
              <w:rPr>
                <w:rFonts w:hint="eastAsia" w:ascii="方正小标宋_GBK" w:hAnsi="方正小标宋_GBK" w:eastAsia="方正小标宋_GBK" w:cs="方正小标宋_GBK"/>
                <w:i w:val="0"/>
                <w:iCs w:val="0"/>
                <w:color w:val="000000"/>
                <w:kern w:val="0"/>
                <w:sz w:val="34"/>
                <w:szCs w:val="34"/>
                <w:u w:val="none"/>
                <w:lang w:val="en-US" w:eastAsia="zh-CN" w:bidi="ar"/>
              </w:rPr>
              <w:t>重庆市九龙坡区人民政府石桥铺街道办事处一般公共预算财政拨款基本支出预算表</w:t>
            </w:r>
          </w:p>
        </w:tc>
      </w:tr>
      <w:tr w14:paraId="192A4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056" w:type="dxa"/>
            <w:gridSpan w:val="3"/>
            <w:tcBorders>
              <w:top w:val="nil"/>
              <w:left w:val="nil"/>
              <w:bottom w:val="nil"/>
              <w:right w:val="nil"/>
            </w:tcBorders>
            <w:shd w:val="clear" w:color="auto" w:fill="auto"/>
            <w:vAlign w:val="center"/>
          </w:tcPr>
          <w:p w14:paraId="0743B1AC">
            <w:pPr>
              <w:keepNext w:val="0"/>
              <w:keepLines w:val="0"/>
              <w:widowControl/>
              <w:suppressLineNumbers w:val="0"/>
              <w:snapToGrid w:val="0"/>
              <w:jc w:val="center"/>
              <w:textAlignment w:val="center"/>
              <w:rPr>
                <w:rFonts w:hint="eastAsia" w:ascii="方正楷体_GBK" w:hAnsi="方正楷体_GBK" w:eastAsia="方正楷体_GBK" w:cs="方正楷体_GBK"/>
                <w:i w:val="0"/>
                <w:iCs w:val="0"/>
                <w:color w:val="000000"/>
                <w:sz w:val="24"/>
                <w:szCs w:val="24"/>
                <w:u w:val="none"/>
              </w:rPr>
            </w:pPr>
            <w:r>
              <w:rPr>
                <w:rFonts w:hint="eastAsia" w:ascii="方正楷体_GBK" w:hAnsi="方正楷体_GBK" w:eastAsia="方正楷体_GBK" w:cs="方正楷体_GBK"/>
                <w:i w:val="0"/>
                <w:iCs w:val="0"/>
                <w:color w:val="000000"/>
                <w:kern w:val="0"/>
                <w:sz w:val="24"/>
                <w:szCs w:val="24"/>
                <w:u w:val="none"/>
                <w:lang w:val="en-US" w:eastAsia="zh-CN" w:bidi="ar"/>
              </w:rPr>
              <w:t>（政府预算支出经济分类科目）</w:t>
            </w:r>
          </w:p>
        </w:tc>
      </w:tr>
      <w:tr w14:paraId="02FAA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360" w:type="dxa"/>
            <w:tcBorders>
              <w:top w:val="nil"/>
              <w:left w:val="nil"/>
              <w:bottom w:val="nil"/>
              <w:right w:val="nil"/>
            </w:tcBorders>
            <w:shd w:val="clear" w:color="auto" w:fill="auto"/>
            <w:noWrap/>
            <w:vAlign w:val="center"/>
          </w:tcPr>
          <w:p w14:paraId="586D3C39">
            <w:pPr>
              <w:snapToGrid w:val="0"/>
              <w:rPr>
                <w:rFonts w:hint="eastAsia" w:ascii="宋体" w:hAnsi="宋体" w:eastAsia="宋体" w:cs="宋体"/>
                <w:i w:val="0"/>
                <w:iCs w:val="0"/>
                <w:color w:val="000000"/>
                <w:sz w:val="22"/>
                <w:szCs w:val="22"/>
                <w:u w:val="none"/>
              </w:rPr>
            </w:pPr>
          </w:p>
        </w:tc>
        <w:tc>
          <w:tcPr>
            <w:tcW w:w="4193" w:type="dxa"/>
            <w:tcBorders>
              <w:top w:val="nil"/>
              <w:left w:val="nil"/>
              <w:bottom w:val="nil"/>
              <w:right w:val="nil"/>
            </w:tcBorders>
            <w:shd w:val="clear" w:color="auto" w:fill="auto"/>
            <w:noWrap/>
            <w:vAlign w:val="center"/>
          </w:tcPr>
          <w:p w14:paraId="6EE8CB85">
            <w:pPr>
              <w:snapToGrid w:val="0"/>
              <w:rPr>
                <w:rFonts w:hint="eastAsia" w:ascii="宋体" w:hAnsi="宋体" w:eastAsia="宋体" w:cs="宋体"/>
                <w:i w:val="0"/>
                <w:iCs w:val="0"/>
                <w:color w:val="000000"/>
                <w:sz w:val="22"/>
                <w:szCs w:val="22"/>
                <w:u w:val="none"/>
              </w:rPr>
            </w:pPr>
          </w:p>
        </w:tc>
        <w:tc>
          <w:tcPr>
            <w:tcW w:w="2503" w:type="dxa"/>
            <w:tcBorders>
              <w:top w:val="nil"/>
              <w:left w:val="nil"/>
              <w:bottom w:val="nil"/>
              <w:right w:val="nil"/>
            </w:tcBorders>
            <w:shd w:val="clear" w:color="auto" w:fill="auto"/>
            <w:vAlign w:val="center"/>
          </w:tcPr>
          <w:p w14:paraId="0AAF8C07">
            <w:pPr>
              <w:keepNext w:val="0"/>
              <w:keepLines w:val="0"/>
              <w:widowControl/>
              <w:suppressLineNumbers w:val="0"/>
              <w:snapToGrid w:val="0"/>
              <w:jc w:val="right"/>
              <w:textAlignment w:val="center"/>
              <w:rPr>
                <w:rFonts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单位：万元</w:t>
            </w:r>
          </w:p>
        </w:tc>
      </w:tr>
      <w:tr w14:paraId="1B0C7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4A7C4C">
            <w:pPr>
              <w:keepNext w:val="0"/>
              <w:keepLines w:val="0"/>
              <w:widowControl/>
              <w:suppressLineNumbers w:val="0"/>
              <w:snapToGrid w:val="0"/>
              <w:jc w:val="center"/>
              <w:textAlignment w:val="center"/>
              <w:rPr>
                <w:rFonts w:ascii="方正大黑_GBK" w:hAnsi="方正大黑_GBK" w:eastAsia="方正大黑_GBK" w:cs="方正大黑_GBK"/>
                <w:i w:val="0"/>
                <w:iCs w:val="0"/>
                <w:color w:val="000000"/>
                <w:sz w:val="28"/>
                <w:szCs w:val="28"/>
                <w:u w:val="none"/>
              </w:rPr>
            </w:pPr>
            <w:r>
              <w:rPr>
                <w:rFonts w:hint="default" w:ascii="方正大黑_GBK" w:hAnsi="方正大黑_GBK" w:eastAsia="方正大黑_GBK" w:cs="方正大黑_GBK"/>
                <w:i w:val="0"/>
                <w:iCs w:val="0"/>
                <w:color w:val="000000"/>
                <w:kern w:val="0"/>
                <w:sz w:val="28"/>
                <w:szCs w:val="28"/>
                <w:u w:val="none"/>
                <w:lang w:val="en-US" w:eastAsia="zh-CN" w:bidi="ar"/>
              </w:rPr>
              <w:t>政府预算经济科目</w:t>
            </w:r>
          </w:p>
        </w:tc>
        <w:tc>
          <w:tcPr>
            <w:tcW w:w="25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BA7000">
            <w:pPr>
              <w:keepNext w:val="0"/>
              <w:keepLines w:val="0"/>
              <w:widowControl/>
              <w:suppressLineNumbers w:val="0"/>
              <w:snapToGrid w:val="0"/>
              <w:jc w:val="center"/>
              <w:textAlignment w:val="center"/>
              <w:rPr>
                <w:rFonts w:hint="default" w:ascii="方正大黑_GBK" w:hAnsi="方正大黑_GBK" w:eastAsia="方正大黑_GBK" w:cs="方正大黑_GBK"/>
                <w:i w:val="0"/>
                <w:iCs w:val="0"/>
                <w:color w:val="000000"/>
                <w:sz w:val="28"/>
                <w:szCs w:val="28"/>
                <w:u w:val="none"/>
              </w:rPr>
            </w:pPr>
            <w:r>
              <w:rPr>
                <w:rFonts w:hint="default" w:ascii="方正大黑_GBK" w:hAnsi="方正大黑_GBK" w:eastAsia="方正大黑_GBK" w:cs="方正大黑_GBK"/>
                <w:i w:val="0"/>
                <w:iCs w:val="0"/>
                <w:color w:val="000000"/>
                <w:kern w:val="0"/>
                <w:sz w:val="28"/>
                <w:szCs w:val="28"/>
                <w:u w:val="none"/>
                <w:lang w:val="en-US" w:eastAsia="zh-CN" w:bidi="ar"/>
              </w:rPr>
              <w:t>基本支出</w:t>
            </w:r>
          </w:p>
        </w:tc>
      </w:tr>
      <w:tr w14:paraId="108BD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072E1">
            <w:pPr>
              <w:keepNext w:val="0"/>
              <w:keepLines w:val="0"/>
              <w:widowControl/>
              <w:suppressLineNumbers w:val="0"/>
              <w:snapToGrid w:val="0"/>
              <w:jc w:val="center"/>
              <w:textAlignment w:val="center"/>
              <w:rPr>
                <w:rFonts w:ascii="方正黑体_GBK" w:hAnsi="方正黑体_GBK" w:eastAsia="方正黑体_GBK" w:cs="方正黑体_GBK"/>
                <w:b/>
                <w:bCs/>
                <w:i w:val="0"/>
                <w:iCs w:val="0"/>
                <w:color w:val="000000"/>
                <w:sz w:val="28"/>
                <w:szCs w:val="28"/>
                <w:u w:val="none"/>
              </w:rPr>
            </w:pPr>
            <w:r>
              <w:rPr>
                <w:rFonts w:hint="eastAsia" w:ascii="方正黑体_GBK" w:hAnsi="方正黑体_GBK" w:eastAsia="方正黑体_GBK" w:cs="方正黑体_GBK"/>
                <w:b/>
                <w:bCs/>
                <w:i w:val="0"/>
                <w:iCs w:val="0"/>
                <w:color w:val="000000"/>
                <w:kern w:val="0"/>
                <w:sz w:val="28"/>
                <w:szCs w:val="28"/>
                <w:u w:val="none"/>
                <w:lang w:val="en-US" w:eastAsia="zh-CN" w:bidi="ar"/>
              </w:rPr>
              <w:t>科目编码</w:t>
            </w:r>
          </w:p>
        </w:tc>
        <w:tc>
          <w:tcPr>
            <w:tcW w:w="4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1AA66">
            <w:pPr>
              <w:keepNext w:val="0"/>
              <w:keepLines w:val="0"/>
              <w:widowControl/>
              <w:suppressLineNumbers w:val="0"/>
              <w:snapToGrid w:val="0"/>
              <w:jc w:val="center"/>
              <w:textAlignment w:val="center"/>
              <w:rPr>
                <w:rFonts w:hint="eastAsia" w:ascii="方正黑体_GBK" w:hAnsi="方正黑体_GBK" w:eastAsia="方正黑体_GBK" w:cs="方正黑体_GBK"/>
                <w:b/>
                <w:bCs/>
                <w:i w:val="0"/>
                <w:iCs w:val="0"/>
                <w:color w:val="000000"/>
                <w:sz w:val="28"/>
                <w:szCs w:val="28"/>
                <w:u w:val="none"/>
              </w:rPr>
            </w:pPr>
            <w:r>
              <w:rPr>
                <w:rFonts w:hint="eastAsia" w:ascii="方正黑体_GBK" w:hAnsi="方正黑体_GBK" w:eastAsia="方正黑体_GBK" w:cs="方正黑体_GBK"/>
                <w:b/>
                <w:bCs/>
                <w:i w:val="0"/>
                <w:iCs w:val="0"/>
                <w:color w:val="000000"/>
                <w:kern w:val="0"/>
                <w:sz w:val="28"/>
                <w:szCs w:val="28"/>
                <w:u w:val="none"/>
                <w:lang w:val="en-US" w:eastAsia="zh-CN" w:bidi="ar"/>
              </w:rPr>
              <w:t>科目名称</w:t>
            </w:r>
          </w:p>
        </w:tc>
        <w:tc>
          <w:tcPr>
            <w:tcW w:w="25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59574">
            <w:pPr>
              <w:snapToGrid w:val="0"/>
              <w:jc w:val="center"/>
              <w:rPr>
                <w:rFonts w:hint="default" w:ascii="方正大黑_GBK" w:hAnsi="方正大黑_GBK" w:eastAsia="方正大黑_GBK" w:cs="方正大黑_GBK"/>
                <w:i w:val="0"/>
                <w:iCs w:val="0"/>
                <w:color w:val="000000"/>
                <w:sz w:val="28"/>
                <w:szCs w:val="28"/>
                <w:u w:val="none"/>
              </w:rPr>
            </w:pPr>
          </w:p>
        </w:tc>
      </w:tr>
      <w:tr w14:paraId="56EFB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53ED68">
            <w:pPr>
              <w:keepNext w:val="0"/>
              <w:keepLines w:val="0"/>
              <w:widowControl/>
              <w:suppressLineNumbers w:val="0"/>
              <w:snapToGrid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合计</w:t>
            </w:r>
          </w:p>
        </w:tc>
        <w:tc>
          <w:tcPr>
            <w:tcW w:w="2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C8B8B">
            <w:pPr>
              <w:keepNext w:val="0"/>
              <w:keepLines w:val="0"/>
              <w:widowControl/>
              <w:suppressLineNumbers w:val="0"/>
              <w:snapToGrid w:val="0"/>
              <w:jc w:val="righ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933.05</w:t>
            </w:r>
          </w:p>
        </w:tc>
      </w:tr>
      <w:tr w14:paraId="3B8B3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52B41">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501</w:t>
            </w:r>
          </w:p>
        </w:tc>
        <w:tc>
          <w:tcPr>
            <w:tcW w:w="4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CBB4F">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机关工资福利支出</w:t>
            </w:r>
          </w:p>
        </w:tc>
        <w:tc>
          <w:tcPr>
            <w:tcW w:w="2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A5C9C">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650.12</w:t>
            </w:r>
          </w:p>
        </w:tc>
      </w:tr>
      <w:tr w14:paraId="58A75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6C208">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1"/>
                <w:lang w:val="en-US" w:eastAsia="zh-CN" w:bidi="ar"/>
              </w:rPr>
              <w:t>50101</w:t>
            </w:r>
          </w:p>
        </w:tc>
        <w:tc>
          <w:tcPr>
            <w:tcW w:w="4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18B7E">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1"/>
                <w:lang w:val="en-US" w:eastAsia="zh-CN" w:bidi="ar"/>
              </w:rPr>
              <w:t>工资奖金津补贴</w:t>
            </w:r>
          </w:p>
        </w:tc>
        <w:tc>
          <w:tcPr>
            <w:tcW w:w="2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EE635">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451.34</w:t>
            </w:r>
          </w:p>
        </w:tc>
      </w:tr>
      <w:tr w14:paraId="5BDFF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B031A">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1"/>
                <w:lang w:val="en-US" w:eastAsia="zh-CN" w:bidi="ar"/>
              </w:rPr>
              <w:t>50102</w:t>
            </w:r>
          </w:p>
        </w:tc>
        <w:tc>
          <w:tcPr>
            <w:tcW w:w="4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13994">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1"/>
                <w:lang w:val="en-US" w:eastAsia="zh-CN" w:bidi="ar"/>
              </w:rPr>
              <w:t>社会保障缴费</w:t>
            </w:r>
          </w:p>
        </w:tc>
        <w:tc>
          <w:tcPr>
            <w:tcW w:w="2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E5C82">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136.80</w:t>
            </w:r>
          </w:p>
        </w:tc>
      </w:tr>
      <w:tr w14:paraId="79FEC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69F76">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1"/>
                <w:lang w:val="en-US" w:eastAsia="zh-CN" w:bidi="ar"/>
              </w:rPr>
              <w:t>50103</w:t>
            </w:r>
          </w:p>
        </w:tc>
        <w:tc>
          <w:tcPr>
            <w:tcW w:w="4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171FF">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1"/>
                <w:lang w:val="en-US" w:eastAsia="zh-CN" w:bidi="ar"/>
              </w:rPr>
              <w:t>住房公积金</w:t>
            </w:r>
          </w:p>
        </w:tc>
        <w:tc>
          <w:tcPr>
            <w:tcW w:w="2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55536">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53.22</w:t>
            </w:r>
          </w:p>
        </w:tc>
      </w:tr>
      <w:tr w14:paraId="7CB1B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A5DAF">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1"/>
                <w:lang w:val="en-US" w:eastAsia="zh-CN" w:bidi="ar"/>
              </w:rPr>
              <w:t>50199</w:t>
            </w:r>
          </w:p>
        </w:tc>
        <w:tc>
          <w:tcPr>
            <w:tcW w:w="4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D4A9B">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1"/>
                <w:lang w:val="en-US" w:eastAsia="zh-CN" w:bidi="ar"/>
              </w:rPr>
              <w:t>其他工资福利支出</w:t>
            </w:r>
          </w:p>
        </w:tc>
        <w:tc>
          <w:tcPr>
            <w:tcW w:w="2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28533">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8.75</w:t>
            </w:r>
          </w:p>
        </w:tc>
      </w:tr>
      <w:tr w14:paraId="44FE6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1163B">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502</w:t>
            </w:r>
          </w:p>
        </w:tc>
        <w:tc>
          <w:tcPr>
            <w:tcW w:w="4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E67D3">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机关商品和服务支出</w:t>
            </w:r>
          </w:p>
        </w:tc>
        <w:tc>
          <w:tcPr>
            <w:tcW w:w="2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DBB34">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151.91</w:t>
            </w:r>
          </w:p>
        </w:tc>
      </w:tr>
      <w:tr w14:paraId="45E8E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AA44B">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1"/>
                <w:lang w:val="en-US" w:eastAsia="zh-CN" w:bidi="ar"/>
              </w:rPr>
              <w:t>50201</w:t>
            </w:r>
          </w:p>
        </w:tc>
        <w:tc>
          <w:tcPr>
            <w:tcW w:w="4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E3C3D">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1"/>
                <w:lang w:val="en-US" w:eastAsia="zh-CN" w:bidi="ar"/>
              </w:rPr>
              <w:t>办公经费</w:t>
            </w:r>
          </w:p>
        </w:tc>
        <w:tc>
          <w:tcPr>
            <w:tcW w:w="2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6DF95">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113.95</w:t>
            </w:r>
          </w:p>
        </w:tc>
      </w:tr>
      <w:tr w14:paraId="4FA82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56865">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1"/>
                <w:lang w:val="en-US" w:eastAsia="zh-CN" w:bidi="ar"/>
              </w:rPr>
              <w:t>50203</w:t>
            </w:r>
          </w:p>
        </w:tc>
        <w:tc>
          <w:tcPr>
            <w:tcW w:w="4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BA259">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1"/>
                <w:lang w:val="en-US" w:eastAsia="zh-CN" w:bidi="ar"/>
              </w:rPr>
              <w:t>培训费</w:t>
            </w:r>
          </w:p>
        </w:tc>
        <w:tc>
          <w:tcPr>
            <w:tcW w:w="2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D3759">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4.06</w:t>
            </w:r>
          </w:p>
        </w:tc>
      </w:tr>
      <w:tr w14:paraId="79CBE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D7DDD">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1"/>
                <w:lang w:val="en-US" w:eastAsia="zh-CN" w:bidi="ar"/>
              </w:rPr>
              <w:t>50205</w:t>
            </w:r>
          </w:p>
        </w:tc>
        <w:tc>
          <w:tcPr>
            <w:tcW w:w="4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1E899">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1"/>
                <w:lang w:val="en-US" w:eastAsia="zh-CN" w:bidi="ar"/>
              </w:rPr>
              <w:t>委托业务费</w:t>
            </w:r>
          </w:p>
        </w:tc>
        <w:tc>
          <w:tcPr>
            <w:tcW w:w="2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95501">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4.00</w:t>
            </w:r>
          </w:p>
        </w:tc>
      </w:tr>
      <w:tr w14:paraId="23B41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CBBCE">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1"/>
                <w:lang w:val="en-US" w:eastAsia="zh-CN" w:bidi="ar"/>
              </w:rPr>
              <w:t>50208</w:t>
            </w:r>
          </w:p>
        </w:tc>
        <w:tc>
          <w:tcPr>
            <w:tcW w:w="4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907BA">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1"/>
                <w:lang w:val="en-US" w:eastAsia="zh-CN" w:bidi="ar"/>
              </w:rPr>
              <w:t>公务用车运行维护费</w:t>
            </w:r>
          </w:p>
        </w:tc>
        <w:tc>
          <w:tcPr>
            <w:tcW w:w="2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9A560">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6.00</w:t>
            </w:r>
          </w:p>
        </w:tc>
      </w:tr>
      <w:tr w14:paraId="0298F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89E27">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1"/>
                <w:lang w:val="en-US" w:eastAsia="zh-CN" w:bidi="ar"/>
              </w:rPr>
              <w:t>50209</w:t>
            </w:r>
          </w:p>
        </w:tc>
        <w:tc>
          <w:tcPr>
            <w:tcW w:w="4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9175D">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1"/>
                <w:lang w:val="en-US" w:eastAsia="zh-CN" w:bidi="ar"/>
              </w:rPr>
              <w:t>维修（护）费</w:t>
            </w:r>
          </w:p>
        </w:tc>
        <w:tc>
          <w:tcPr>
            <w:tcW w:w="2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52670">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3.00</w:t>
            </w:r>
          </w:p>
        </w:tc>
      </w:tr>
      <w:tr w14:paraId="54BE8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E141B">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1"/>
                <w:lang w:val="en-US" w:eastAsia="zh-CN" w:bidi="ar"/>
              </w:rPr>
              <w:t>50299</w:t>
            </w:r>
          </w:p>
        </w:tc>
        <w:tc>
          <w:tcPr>
            <w:tcW w:w="4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1A964">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1"/>
                <w:lang w:val="en-US" w:eastAsia="zh-CN" w:bidi="ar"/>
              </w:rPr>
              <w:t>其他商品和服务支出</w:t>
            </w:r>
          </w:p>
        </w:tc>
        <w:tc>
          <w:tcPr>
            <w:tcW w:w="2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32E68">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20.90</w:t>
            </w:r>
          </w:p>
        </w:tc>
      </w:tr>
      <w:tr w14:paraId="1205F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E727A">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509</w:t>
            </w:r>
          </w:p>
        </w:tc>
        <w:tc>
          <w:tcPr>
            <w:tcW w:w="4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CBAFD">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对个人和家庭的补助</w:t>
            </w:r>
          </w:p>
        </w:tc>
        <w:tc>
          <w:tcPr>
            <w:tcW w:w="2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5B2C7">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131.03</w:t>
            </w:r>
          </w:p>
        </w:tc>
      </w:tr>
      <w:tr w14:paraId="268BC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673EA">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1"/>
                <w:lang w:val="en-US" w:eastAsia="zh-CN" w:bidi="ar"/>
              </w:rPr>
              <w:t>50901</w:t>
            </w:r>
          </w:p>
        </w:tc>
        <w:tc>
          <w:tcPr>
            <w:tcW w:w="4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2E676">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1"/>
                <w:lang w:val="en-US" w:eastAsia="zh-CN" w:bidi="ar"/>
              </w:rPr>
              <w:t>社会福利和救助</w:t>
            </w:r>
          </w:p>
        </w:tc>
        <w:tc>
          <w:tcPr>
            <w:tcW w:w="2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DECD6">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116.35</w:t>
            </w:r>
          </w:p>
        </w:tc>
      </w:tr>
      <w:tr w14:paraId="7093E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C5F4D">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1"/>
                <w:lang w:val="en-US" w:eastAsia="zh-CN" w:bidi="ar"/>
              </w:rPr>
              <w:t>50905</w:t>
            </w:r>
          </w:p>
        </w:tc>
        <w:tc>
          <w:tcPr>
            <w:tcW w:w="4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3E6F0">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1"/>
                <w:lang w:val="en-US" w:eastAsia="zh-CN" w:bidi="ar"/>
              </w:rPr>
              <w:t>离退休费</w:t>
            </w:r>
          </w:p>
        </w:tc>
        <w:tc>
          <w:tcPr>
            <w:tcW w:w="2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3BD44">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14.67</w:t>
            </w:r>
          </w:p>
        </w:tc>
      </w:tr>
    </w:tbl>
    <w:p w14:paraId="6AD84DCC"/>
    <w:p w14:paraId="29EE021B"/>
    <w:p w14:paraId="0F1C09C1"/>
    <w:p w14:paraId="1A274245"/>
    <w:p w14:paraId="0AF3745D">
      <w:pPr>
        <w:keepNext w:val="0"/>
        <w:keepLines w:val="0"/>
        <w:widowControl/>
        <w:suppressLineNumbers w:val="0"/>
        <w:jc w:val="left"/>
        <w:textAlignment w:val="center"/>
        <w:rPr>
          <w:rFonts w:hint="eastAsia"/>
        </w:rPr>
      </w:pPr>
      <w:r>
        <w:rPr>
          <w:rFonts w:hint="eastAsia"/>
        </w:rPr>
        <w:br w:type="page"/>
      </w:r>
    </w:p>
    <w:tbl>
      <w:tblPr>
        <w:tblStyle w:val="5"/>
        <w:tblW w:w="499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18"/>
        <w:gridCol w:w="2136"/>
        <w:gridCol w:w="756"/>
        <w:gridCol w:w="1804"/>
        <w:gridCol w:w="1839"/>
        <w:gridCol w:w="1570"/>
      </w:tblGrid>
      <w:tr w14:paraId="38E55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06" w:type="pct"/>
            <w:tcBorders>
              <w:top w:val="nil"/>
              <w:left w:val="nil"/>
              <w:bottom w:val="nil"/>
              <w:right w:val="nil"/>
            </w:tcBorders>
            <w:shd w:val="clear" w:color="auto" w:fill="auto"/>
            <w:vAlign w:val="center"/>
          </w:tcPr>
          <w:p w14:paraId="2777500F">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黑体_GBK" w:hAnsi="方正黑体_GBK" w:eastAsia="方正黑体_GBK" w:cs="方正黑体_GBK"/>
              </w:rPr>
              <w:t>附件</w:t>
            </w:r>
            <w:r>
              <w:rPr>
                <w:rFonts w:hint="eastAsia"/>
                <w:lang w:val="en-US" w:eastAsia="zh-CN"/>
              </w:rPr>
              <w:t>5</w:t>
            </w:r>
          </w:p>
          <w:p w14:paraId="357F7544">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p>
        </w:tc>
        <w:tc>
          <w:tcPr>
            <w:tcW w:w="1158" w:type="pct"/>
            <w:tcBorders>
              <w:top w:val="nil"/>
              <w:left w:val="nil"/>
              <w:bottom w:val="nil"/>
              <w:right w:val="nil"/>
            </w:tcBorders>
            <w:shd w:val="clear" w:color="auto" w:fill="auto"/>
            <w:noWrap/>
            <w:vAlign w:val="center"/>
          </w:tcPr>
          <w:p w14:paraId="183C56F3">
            <w:pPr>
              <w:snapToGrid w:val="0"/>
              <w:rPr>
                <w:rFonts w:hint="eastAsia" w:ascii="宋体" w:hAnsi="宋体" w:eastAsia="宋体" w:cs="宋体"/>
                <w:i w:val="0"/>
                <w:iCs w:val="0"/>
                <w:color w:val="000000"/>
                <w:sz w:val="22"/>
                <w:szCs w:val="22"/>
                <w:u w:val="none"/>
              </w:rPr>
            </w:pPr>
          </w:p>
        </w:tc>
        <w:tc>
          <w:tcPr>
            <w:tcW w:w="410" w:type="pct"/>
            <w:tcBorders>
              <w:top w:val="nil"/>
              <w:left w:val="nil"/>
              <w:bottom w:val="nil"/>
              <w:right w:val="nil"/>
            </w:tcBorders>
            <w:shd w:val="clear" w:color="auto" w:fill="auto"/>
            <w:noWrap/>
            <w:vAlign w:val="center"/>
          </w:tcPr>
          <w:p w14:paraId="25F47B36">
            <w:pPr>
              <w:snapToGrid w:val="0"/>
              <w:rPr>
                <w:rFonts w:hint="eastAsia" w:ascii="宋体" w:hAnsi="宋体" w:eastAsia="宋体" w:cs="宋体"/>
                <w:i w:val="0"/>
                <w:iCs w:val="0"/>
                <w:color w:val="000000"/>
                <w:sz w:val="22"/>
                <w:szCs w:val="22"/>
                <w:u w:val="none"/>
              </w:rPr>
            </w:pPr>
          </w:p>
        </w:tc>
        <w:tc>
          <w:tcPr>
            <w:tcW w:w="978" w:type="pct"/>
            <w:tcBorders>
              <w:top w:val="nil"/>
              <w:left w:val="nil"/>
              <w:bottom w:val="nil"/>
              <w:right w:val="nil"/>
            </w:tcBorders>
            <w:shd w:val="clear" w:color="auto" w:fill="auto"/>
            <w:noWrap/>
            <w:vAlign w:val="center"/>
          </w:tcPr>
          <w:p w14:paraId="6A17A8E3">
            <w:pPr>
              <w:snapToGrid w:val="0"/>
              <w:rPr>
                <w:rFonts w:hint="eastAsia" w:ascii="宋体" w:hAnsi="宋体" w:eastAsia="宋体" w:cs="宋体"/>
                <w:i w:val="0"/>
                <w:iCs w:val="0"/>
                <w:color w:val="000000"/>
                <w:sz w:val="22"/>
                <w:szCs w:val="22"/>
                <w:u w:val="none"/>
              </w:rPr>
            </w:pPr>
          </w:p>
        </w:tc>
        <w:tc>
          <w:tcPr>
            <w:tcW w:w="996" w:type="pct"/>
            <w:tcBorders>
              <w:top w:val="nil"/>
              <w:left w:val="nil"/>
              <w:bottom w:val="nil"/>
              <w:right w:val="nil"/>
            </w:tcBorders>
            <w:shd w:val="clear" w:color="auto" w:fill="auto"/>
            <w:noWrap/>
            <w:vAlign w:val="center"/>
          </w:tcPr>
          <w:p w14:paraId="5A5C921C">
            <w:pPr>
              <w:snapToGrid w:val="0"/>
              <w:rPr>
                <w:rFonts w:hint="eastAsia" w:ascii="宋体" w:hAnsi="宋体" w:eastAsia="宋体" w:cs="宋体"/>
                <w:i w:val="0"/>
                <w:iCs w:val="0"/>
                <w:color w:val="000000"/>
                <w:sz w:val="22"/>
                <w:szCs w:val="22"/>
                <w:u w:val="none"/>
              </w:rPr>
            </w:pPr>
          </w:p>
        </w:tc>
        <w:tc>
          <w:tcPr>
            <w:tcW w:w="849" w:type="pct"/>
            <w:tcBorders>
              <w:top w:val="nil"/>
              <w:left w:val="nil"/>
              <w:bottom w:val="nil"/>
              <w:right w:val="nil"/>
            </w:tcBorders>
            <w:shd w:val="clear" w:color="auto" w:fill="auto"/>
            <w:noWrap/>
            <w:vAlign w:val="center"/>
          </w:tcPr>
          <w:p w14:paraId="0203089A">
            <w:pPr>
              <w:snapToGrid w:val="0"/>
              <w:rPr>
                <w:rFonts w:hint="eastAsia" w:ascii="宋体" w:hAnsi="宋体" w:eastAsia="宋体" w:cs="宋体"/>
                <w:i w:val="0"/>
                <w:iCs w:val="0"/>
                <w:color w:val="000000"/>
                <w:sz w:val="22"/>
                <w:szCs w:val="22"/>
                <w:u w:val="none"/>
              </w:rPr>
            </w:pPr>
          </w:p>
        </w:tc>
      </w:tr>
      <w:tr w14:paraId="5B2D6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000" w:type="pct"/>
            <w:gridSpan w:val="6"/>
            <w:vMerge w:val="restart"/>
            <w:tcBorders>
              <w:top w:val="nil"/>
              <w:left w:val="nil"/>
              <w:bottom w:val="nil"/>
              <w:right w:val="nil"/>
            </w:tcBorders>
            <w:shd w:val="clear" w:color="auto" w:fill="auto"/>
            <w:vAlign w:val="center"/>
          </w:tcPr>
          <w:p w14:paraId="5EC4E39F">
            <w:pPr>
              <w:keepNext w:val="0"/>
              <w:keepLines w:val="0"/>
              <w:widowControl/>
              <w:suppressLineNumbers w:val="0"/>
              <w:snapToGrid w:val="0"/>
              <w:jc w:val="center"/>
              <w:textAlignment w:val="center"/>
              <w:rPr>
                <w:rFonts w:ascii="方正小标宋_GBK" w:hAnsi="方正小标宋_GBK" w:eastAsia="方正小标宋_GBK" w:cs="方正小标宋_GBK"/>
                <w:i w:val="0"/>
                <w:iCs w:val="0"/>
                <w:color w:val="000000"/>
                <w:sz w:val="30"/>
                <w:szCs w:val="30"/>
                <w:u w:val="none"/>
              </w:rPr>
            </w:pPr>
            <w:r>
              <w:rPr>
                <w:rFonts w:hint="eastAsia" w:ascii="方正小标宋_GBK" w:hAnsi="方正小标宋_GBK" w:eastAsia="方正小标宋_GBK" w:cs="方正小标宋_GBK"/>
                <w:i w:val="0"/>
                <w:iCs w:val="0"/>
                <w:color w:val="000000"/>
                <w:kern w:val="0"/>
                <w:sz w:val="30"/>
                <w:szCs w:val="30"/>
                <w:u w:val="none"/>
                <w:lang w:val="en-US" w:eastAsia="zh-CN" w:bidi="ar"/>
              </w:rPr>
              <w:t>重庆市九龙坡区人民政府石桥铺街道办事处一般公共预算“三公”经费支出表</w:t>
            </w:r>
          </w:p>
        </w:tc>
      </w:tr>
      <w:tr w14:paraId="4A3A4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000" w:type="pct"/>
            <w:gridSpan w:val="6"/>
            <w:vMerge w:val="continue"/>
            <w:tcBorders>
              <w:top w:val="nil"/>
              <w:left w:val="nil"/>
              <w:bottom w:val="nil"/>
              <w:right w:val="nil"/>
            </w:tcBorders>
            <w:shd w:val="clear" w:color="auto" w:fill="auto"/>
            <w:vAlign w:val="center"/>
          </w:tcPr>
          <w:p w14:paraId="4A20FC9E">
            <w:pPr>
              <w:snapToGrid w:val="0"/>
              <w:jc w:val="center"/>
              <w:rPr>
                <w:rFonts w:hint="eastAsia" w:ascii="方正小标宋_GBK" w:hAnsi="方正小标宋_GBK" w:eastAsia="方正小标宋_GBK" w:cs="方正小标宋_GBK"/>
                <w:i w:val="0"/>
                <w:iCs w:val="0"/>
                <w:color w:val="000000"/>
                <w:sz w:val="30"/>
                <w:szCs w:val="30"/>
                <w:u w:val="none"/>
              </w:rPr>
            </w:pPr>
          </w:p>
        </w:tc>
      </w:tr>
      <w:tr w14:paraId="44768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000" w:type="pct"/>
            <w:gridSpan w:val="6"/>
            <w:vMerge w:val="continue"/>
            <w:tcBorders>
              <w:top w:val="nil"/>
              <w:left w:val="nil"/>
              <w:bottom w:val="nil"/>
              <w:right w:val="nil"/>
            </w:tcBorders>
            <w:shd w:val="clear" w:color="auto" w:fill="auto"/>
            <w:vAlign w:val="center"/>
          </w:tcPr>
          <w:p w14:paraId="5533BA9C">
            <w:pPr>
              <w:snapToGrid w:val="0"/>
              <w:jc w:val="center"/>
              <w:rPr>
                <w:rFonts w:hint="eastAsia" w:ascii="方正小标宋_GBK" w:hAnsi="方正小标宋_GBK" w:eastAsia="方正小标宋_GBK" w:cs="方正小标宋_GBK"/>
                <w:i w:val="0"/>
                <w:iCs w:val="0"/>
                <w:color w:val="000000"/>
                <w:sz w:val="30"/>
                <w:szCs w:val="30"/>
                <w:u w:val="none"/>
              </w:rPr>
            </w:pPr>
          </w:p>
        </w:tc>
      </w:tr>
      <w:tr w14:paraId="5DF61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06" w:type="pct"/>
            <w:tcBorders>
              <w:top w:val="nil"/>
              <w:left w:val="nil"/>
              <w:bottom w:val="nil"/>
              <w:right w:val="nil"/>
            </w:tcBorders>
            <w:shd w:val="clear" w:color="auto" w:fill="auto"/>
            <w:noWrap/>
            <w:vAlign w:val="center"/>
          </w:tcPr>
          <w:p w14:paraId="6F0179D5">
            <w:pPr>
              <w:snapToGrid w:val="0"/>
              <w:rPr>
                <w:rFonts w:hint="eastAsia" w:ascii="宋体" w:hAnsi="宋体" w:eastAsia="宋体" w:cs="宋体"/>
                <w:i w:val="0"/>
                <w:iCs w:val="0"/>
                <w:color w:val="000000"/>
                <w:sz w:val="22"/>
                <w:szCs w:val="22"/>
                <w:u w:val="none"/>
              </w:rPr>
            </w:pPr>
          </w:p>
        </w:tc>
        <w:tc>
          <w:tcPr>
            <w:tcW w:w="1158" w:type="pct"/>
            <w:tcBorders>
              <w:top w:val="nil"/>
              <w:left w:val="nil"/>
              <w:bottom w:val="nil"/>
              <w:right w:val="nil"/>
            </w:tcBorders>
            <w:shd w:val="clear" w:color="auto" w:fill="auto"/>
            <w:noWrap/>
            <w:vAlign w:val="center"/>
          </w:tcPr>
          <w:p w14:paraId="3CC31C92">
            <w:pPr>
              <w:snapToGrid w:val="0"/>
              <w:rPr>
                <w:rFonts w:hint="eastAsia" w:ascii="宋体" w:hAnsi="宋体" w:eastAsia="宋体" w:cs="宋体"/>
                <w:i w:val="0"/>
                <w:iCs w:val="0"/>
                <w:color w:val="000000"/>
                <w:sz w:val="22"/>
                <w:szCs w:val="22"/>
                <w:u w:val="none"/>
              </w:rPr>
            </w:pPr>
          </w:p>
        </w:tc>
        <w:tc>
          <w:tcPr>
            <w:tcW w:w="410" w:type="pct"/>
            <w:tcBorders>
              <w:top w:val="nil"/>
              <w:left w:val="nil"/>
              <w:bottom w:val="nil"/>
              <w:right w:val="nil"/>
            </w:tcBorders>
            <w:shd w:val="clear" w:color="auto" w:fill="auto"/>
            <w:noWrap/>
            <w:vAlign w:val="center"/>
          </w:tcPr>
          <w:p w14:paraId="66C5FE24">
            <w:pPr>
              <w:snapToGrid w:val="0"/>
              <w:rPr>
                <w:rFonts w:hint="eastAsia" w:ascii="宋体" w:hAnsi="宋体" w:eastAsia="宋体" w:cs="宋体"/>
                <w:i w:val="0"/>
                <w:iCs w:val="0"/>
                <w:color w:val="000000"/>
                <w:sz w:val="22"/>
                <w:szCs w:val="22"/>
                <w:u w:val="none"/>
              </w:rPr>
            </w:pPr>
          </w:p>
        </w:tc>
        <w:tc>
          <w:tcPr>
            <w:tcW w:w="978" w:type="pct"/>
            <w:tcBorders>
              <w:top w:val="nil"/>
              <w:left w:val="nil"/>
              <w:bottom w:val="nil"/>
              <w:right w:val="nil"/>
            </w:tcBorders>
            <w:shd w:val="clear" w:color="auto" w:fill="auto"/>
            <w:noWrap/>
            <w:vAlign w:val="center"/>
          </w:tcPr>
          <w:p w14:paraId="16530BBD">
            <w:pPr>
              <w:snapToGrid w:val="0"/>
              <w:rPr>
                <w:rFonts w:hint="eastAsia" w:ascii="宋体" w:hAnsi="宋体" w:eastAsia="宋体" w:cs="宋体"/>
                <w:i w:val="0"/>
                <w:iCs w:val="0"/>
                <w:color w:val="000000"/>
                <w:sz w:val="22"/>
                <w:szCs w:val="22"/>
                <w:u w:val="none"/>
              </w:rPr>
            </w:pPr>
          </w:p>
        </w:tc>
        <w:tc>
          <w:tcPr>
            <w:tcW w:w="996" w:type="pct"/>
            <w:tcBorders>
              <w:top w:val="nil"/>
              <w:left w:val="nil"/>
              <w:bottom w:val="nil"/>
              <w:right w:val="nil"/>
            </w:tcBorders>
            <w:shd w:val="clear" w:color="auto" w:fill="auto"/>
            <w:noWrap/>
            <w:vAlign w:val="center"/>
          </w:tcPr>
          <w:p w14:paraId="4689EBB9">
            <w:pPr>
              <w:snapToGrid w:val="0"/>
              <w:rPr>
                <w:rFonts w:hint="eastAsia" w:ascii="宋体" w:hAnsi="宋体" w:eastAsia="宋体" w:cs="宋体"/>
                <w:i w:val="0"/>
                <w:iCs w:val="0"/>
                <w:color w:val="000000"/>
                <w:sz w:val="22"/>
                <w:szCs w:val="22"/>
                <w:u w:val="none"/>
              </w:rPr>
            </w:pPr>
          </w:p>
        </w:tc>
        <w:tc>
          <w:tcPr>
            <w:tcW w:w="849" w:type="pct"/>
            <w:tcBorders>
              <w:top w:val="nil"/>
              <w:left w:val="nil"/>
              <w:bottom w:val="nil"/>
              <w:right w:val="nil"/>
            </w:tcBorders>
            <w:shd w:val="clear" w:color="auto" w:fill="auto"/>
            <w:noWrap/>
            <w:vAlign w:val="center"/>
          </w:tcPr>
          <w:p w14:paraId="591E39DD">
            <w:pPr>
              <w:keepNext w:val="0"/>
              <w:keepLines w:val="0"/>
              <w:widowControl/>
              <w:suppressLineNumbers w:val="0"/>
              <w:snapToGrid w:val="0"/>
              <w:jc w:val="right"/>
              <w:textAlignment w:val="center"/>
              <w:rPr>
                <w:rFonts w:ascii="方正楷体_GBK" w:hAnsi="方正楷体_GBK" w:eastAsia="方正楷体_GBK" w:cs="方正楷体_GBK"/>
                <w:i w:val="0"/>
                <w:iCs w:val="0"/>
                <w:color w:val="000000"/>
                <w:sz w:val="20"/>
                <w:szCs w:val="20"/>
                <w:u w:val="none"/>
              </w:rPr>
            </w:pPr>
            <w:r>
              <w:rPr>
                <w:rFonts w:hint="eastAsia" w:ascii="方正楷体_GBK" w:hAnsi="方正楷体_GBK" w:eastAsia="方正楷体_GBK" w:cs="方正楷体_GBK"/>
                <w:i w:val="0"/>
                <w:iCs w:val="0"/>
                <w:color w:val="000000"/>
                <w:kern w:val="0"/>
                <w:sz w:val="20"/>
                <w:szCs w:val="20"/>
                <w:u w:val="none"/>
                <w:lang w:val="en-US" w:eastAsia="zh-CN" w:bidi="ar"/>
              </w:rPr>
              <w:t>单位：万元</w:t>
            </w:r>
          </w:p>
        </w:tc>
      </w:tr>
      <w:tr w14:paraId="2AD14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6EB757D">
            <w:pPr>
              <w:keepNext w:val="0"/>
              <w:keepLines w:val="0"/>
              <w:widowControl/>
              <w:suppressLineNumbers w:val="0"/>
              <w:snapToGrid w:val="0"/>
              <w:jc w:val="center"/>
              <w:textAlignment w:val="center"/>
              <w:rPr>
                <w:rFonts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2026年预算数</w:t>
            </w:r>
          </w:p>
        </w:tc>
      </w:tr>
      <w:tr w14:paraId="3E732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3A4922">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合计</w:t>
            </w:r>
          </w:p>
        </w:tc>
        <w:tc>
          <w:tcPr>
            <w:tcW w:w="11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F575FD">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因公出国（境）费</w:t>
            </w:r>
          </w:p>
        </w:tc>
        <w:tc>
          <w:tcPr>
            <w:tcW w:w="238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8FF6A7">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公务用车购置及运行费</w:t>
            </w:r>
          </w:p>
        </w:tc>
        <w:tc>
          <w:tcPr>
            <w:tcW w:w="8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D1B055">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公务接待费</w:t>
            </w:r>
          </w:p>
        </w:tc>
      </w:tr>
      <w:tr w14:paraId="2972B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7EBDD">
            <w:pPr>
              <w:snapToGrid w:val="0"/>
              <w:jc w:val="center"/>
              <w:rPr>
                <w:rFonts w:hint="eastAsia" w:ascii="方正黑体_GBK" w:hAnsi="方正黑体_GBK" w:eastAsia="方正黑体_GBK" w:cs="方正黑体_GBK"/>
                <w:i w:val="0"/>
                <w:iCs w:val="0"/>
                <w:color w:val="000000"/>
                <w:sz w:val="24"/>
                <w:szCs w:val="24"/>
                <w:u w:val="none"/>
              </w:rPr>
            </w:pPr>
          </w:p>
        </w:tc>
        <w:tc>
          <w:tcPr>
            <w:tcW w:w="11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4DF79">
            <w:pPr>
              <w:snapToGrid w:val="0"/>
              <w:jc w:val="center"/>
              <w:rPr>
                <w:rFonts w:hint="eastAsia" w:ascii="方正黑体_GBK" w:hAnsi="方正黑体_GBK" w:eastAsia="方正黑体_GBK" w:cs="方正黑体_GBK"/>
                <w:i w:val="0"/>
                <w:iCs w:val="0"/>
                <w:color w:val="000000"/>
                <w:sz w:val="24"/>
                <w:szCs w:val="24"/>
                <w:u w:val="none"/>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4E7CD">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小计</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0D115">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公务用车购置费</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DD5D8">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公务用车运行费</w:t>
            </w:r>
          </w:p>
        </w:tc>
        <w:tc>
          <w:tcPr>
            <w:tcW w:w="8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386D0">
            <w:pPr>
              <w:snapToGrid w:val="0"/>
              <w:jc w:val="center"/>
              <w:rPr>
                <w:rFonts w:hint="eastAsia" w:ascii="方正黑体_GBK" w:hAnsi="方正黑体_GBK" w:eastAsia="方正黑体_GBK" w:cs="方正黑体_GBK"/>
                <w:i w:val="0"/>
                <w:iCs w:val="0"/>
                <w:color w:val="000000"/>
                <w:sz w:val="24"/>
                <w:szCs w:val="24"/>
                <w:u w:val="none"/>
              </w:rPr>
            </w:pPr>
          </w:p>
        </w:tc>
      </w:tr>
      <w:tr w14:paraId="3BB2E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70CE9">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6.00</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57928">
            <w:pPr>
              <w:snapToGrid w:val="0"/>
              <w:jc w:val="center"/>
              <w:rPr>
                <w:rFonts w:hint="default" w:ascii="Times New Roman" w:hAnsi="Times New Roman" w:eastAsia="宋体" w:cs="Times New Roman"/>
                <w:i w:val="0"/>
                <w:iCs w:val="0"/>
                <w:color w:val="000000"/>
                <w:sz w:val="20"/>
                <w:szCs w:val="20"/>
                <w:u w:val="none"/>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03D15">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6.00</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D3619">
            <w:pPr>
              <w:snapToGrid w:val="0"/>
              <w:jc w:val="center"/>
              <w:rPr>
                <w:rFonts w:hint="default" w:ascii="Times New Roman" w:hAnsi="Times New Roman" w:eastAsia="宋体" w:cs="Times New Roman"/>
                <w:i w:val="0"/>
                <w:iCs w:val="0"/>
                <w:color w:val="000000"/>
                <w:sz w:val="20"/>
                <w:szCs w:val="20"/>
                <w:u w:val="none"/>
              </w:rPr>
            </w:pP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E4A3E">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6.00</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CC990">
            <w:pPr>
              <w:snapToGrid w:val="0"/>
              <w:jc w:val="center"/>
              <w:rPr>
                <w:rFonts w:hint="default" w:ascii="Times New Roman" w:hAnsi="Times New Roman" w:eastAsia="宋体" w:cs="Times New Roman"/>
                <w:i w:val="0"/>
                <w:iCs w:val="0"/>
                <w:color w:val="000000"/>
                <w:sz w:val="20"/>
                <w:szCs w:val="20"/>
                <w:u w:val="none"/>
              </w:rPr>
            </w:pPr>
          </w:p>
        </w:tc>
      </w:tr>
    </w:tbl>
    <w:p w14:paraId="3BAFC3A9"/>
    <w:p w14:paraId="3511ADB6"/>
    <w:p w14:paraId="2F753B10"/>
    <w:p w14:paraId="549607A5"/>
    <w:p w14:paraId="50E7EC22"/>
    <w:p w14:paraId="5325844C"/>
    <w:p w14:paraId="4C4B2657"/>
    <w:p w14:paraId="049CAD1B"/>
    <w:p w14:paraId="73023AE1"/>
    <w:p w14:paraId="69E236A5"/>
    <w:p w14:paraId="49AADA78"/>
    <w:p w14:paraId="280776E6"/>
    <w:p w14:paraId="4428EBA9"/>
    <w:p w14:paraId="5FEBA244"/>
    <w:p w14:paraId="56452CE5"/>
    <w:p w14:paraId="084B8E23"/>
    <w:p w14:paraId="16864122"/>
    <w:p w14:paraId="2527CA8E"/>
    <w:p w14:paraId="58940987"/>
    <w:p w14:paraId="072529E6">
      <w:pPr>
        <w:keepNext w:val="0"/>
        <w:keepLines w:val="0"/>
        <w:widowControl/>
        <w:suppressLineNumbers w:val="0"/>
        <w:jc w:val="left"/>
        <w:textAlignment w:val="center"/>
        <w:rPr>
          <w:rFonts w:hint="eastAsia"/>
        </w:rPr>
      </w:pPr>
      <w:r>
        <w:rPr>
          <w:rFonts w:hint="eastAsia"/>
        </w:rPr>
        <w:br w:type="page"/>
      </w:r>
    </w:p>
    <w:tbl>
      <w:tblPr>
        <w:tblStyle w:val="5"/>
        <w:tblW w:w="922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91"/>
        <w:gridCol w:w="1994"/>
        <w:gridCol w:w="1177"/>
        <w:gridCol w:w="1992"/>
        <w:gridCol w:w="2070"/>
      </w:tblGrid>
      <w:tr w14:paraId="37174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991" w:type="dxa"/>
            <w:tcBorders>
              <w:top w:val="nil"/>
              <w:left w:val="nil"/>
              <w:bottom w:val="nil"/>
              <w:right w:val="nil"/>
            </w:tcBorders>
            <w:shd w:val="clear" w:color="auto" w:fill="auto"/>
            <w:noWrap/>
            <w:vAlign w:val="center"/>
          </w:tcPr>
          <w:p w14:paraId="409F465E">
            <w:pPr>
              <w:keepNext w:val="0"/>
              <w:keepLines w:val="0"/>
              <w:widowControl/>
              <w:suppressLineNumbers w:val="0"/>
              <w:snapToGrid w:val="0"/>
              <w:jc w:val="left"/>
              <w:textAlignment w:val="center"/>
              <w:rPr>
                <w:rFonts w:hint="eastAsia"/>
                <w:lang w:val="en-US" w:eastAsia="zh-CN"/>
              </w:rPr>
            </w:pPr>
            <w:r>
              <w:rPr>
                <w:rFonts w:hint="eastAsia" w:ascii="方正黑体_GBK" w:hAnsi="方正黑体_GBK" w:eastAsia="方正黑体_GBK" w:cs="方正黑体_GBK"/>
              </w:rPr>
              <w:t>附件</w:t>
            </w:r>
            <w:r>
              <w:rPr>
                <w:rFonts w:hint="eastAsia"/>
                <w:lang w:val="en-US" w:eastAsia="zh-CN"/>
              </w:rPr>
              <w:t>6</w:t>
            </w:r>
          </w:p>
        </w:tc>
        <w:tc>
          <w:tcPr>
            <w:tcW w:w="1994" w:type="dxa"/>
            <w:tcBorders>
              <w:top w:val="nil"/>
              <w:left w:val="nil"/>
              <w:bottom w:val="nil"/>
              <w:right w:val="nil"/>
            </w:tcBorders>
            <w:shd w:val="clear" w:color="auto" w:fill="auto"/>
            <w:noWrap/>
            <w:vAlign w:val="center"/>
          </w:tcPr>
          <w:p w14:paraId="38E72E4E">
            <w:pPr>
              <w:snapToGrid w:val="0"/>
              <w:rPr>
                <w:rFonts w:hint="eastAsia" w:ascii="宋体" w:hAnsi="宋体" w:eastAsia="宋体" w:cs="宋体"/>
                <w:i w:val="0"/>
                <w:iCs w:val="0"/>
                <w:color w:val="000000"/>
                <w:sz w:val="18"/>
                <w:szCs w:val="18"/>
                <w:u w:val="none"/>
              </w:rPr>
            </w:pPr>
          </w:p>
        </w:tc>
        <w:tc>
          <w:tcPr>
            <w:tcW w:w="1177" w:type="dxa"/>
            <w:tcBorders>
              <w:top w:val="nil"/>
              <w:left w:val="nil"/>
              <w:bottom w:val="nil"/>
              <w:right w:val="nil"/>
            </w:tcBorders>
            <w:shd w:val="clear" w:color="auto" w:fill="auto"/>
            <w:noWrap/>
            <w:vAlign w:val="center"/>
          </w:tcPr>
          <w:p w14:paraId="34E43BDC">
            <w:pPr>
              <w:snapToGrid w:val="0"/>
              <w:rPr>
                <w:rFonts w:hint="eastAsia" w:ascii="宋体" w:hAnsi="宋体" w:eastAsia="宋体" w:cs="宋体"/>
                <w:i w:val="0"/>
                <w:iCs w:val="0"/>
                <w:color w:val="000000"/>
                <w:sz w:val="18"/>
                <w:szCs w:val="18"/>
                <w:u w:val="none"/>
              </w:rPr>
            </w:pPr>
          </w:p>
        </w:tc>
        <w:tc>
          <w:tcPr>
            <w:tcW w:w="1992" w:type="dxa"/>
            <w:tcBorders>
              <w:top w:val="nil"/>
              <w:left w:val="nil"/>
              <w:bottom w:val="nil"/>
              <w:right w:val="nil"/>
            </w:tcBorders>
            <w:shd w:val="clear" w:color="auto" w:fill="auto"/>
            <w:noWrap/>
            <w:vAlign w:val="center"/>
          </w:tcPr>
          <w:p w14:paraId="0FAE3F8E">
            <w:pPr>
              <w:snapToGrid w:val="0"/>
              <w:rPr>
                <w:rFonts w:hint="eastAsia" w:ascii="宋体" w:hAnsi="宋体" w:eastAsia="宋体" w:cs="宋体"/>
                <w:i w:val="0"/>
                <w:iCs w:val="0"/>
                <w:color w:val="000000"/>
                <w:sz w:val="18"/>
                <w:szCs w:val="18"/>
                <w:u w:val="none"/>
              </w:rPr>
            </w:pPr>
          </w:p>
        </w:tc>
        <w:tc>
          <w:tcPr>
            <w:tcW w:w="2070" w:type="dxa"/>
            <w:tcBorders>
              <w:top w:val="nil"/>
              <w:left w:val="nil"/>
              <w:bottom w:val="nil"/>
              <w:right w:val="nil"/>
            </w:tcBorders>
            <w:shd w:val="clear" w:color="auto" w:fill="auto"/>
            <w:noWrap/>
            <w:vAlign w:val="center"/>
          </w:tcPr>
          <w:p w14:paraId="73CF01FE">
            <w:pPr>
              <w:snapToGrid w:val="0"/>
              <w:rPr>
                <w:rFonts w:hint="eastAsia" w:ascii="宋体" w:hAnsi="宋体" w:eastAsia="宋体" w:cs="宋体"/>
                <w:i w:val="0"/>
                <w:iCs w:val="0"/>
                <w:color w:val="000000"/>
                <w:sz w:val="18"/>
                <w:szCs w:val="18"/>
                <w:u w:val="none"/>
              </w:rPr>
            </w:pPr>
          </w:p>
        </w:tc>
      </w:tr>
      <w:tr w14:paraId="366CF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991" w:type="dxa"/>
            <w:tcBorders>
              <w:top w:val="nil"/>
              <w:left w:val="nil"/>
              <w:bottom w:val="nil"/>
              <w:right w:val="nil"/>
            </w:tcBorders>
            <w:shd w:val="clear" w:color="auto" w:fill="auto"/>
            <w:noWrap/>
            <w:vAlign w:val="center"/>
          </w:tcPr>
          <w:p w14:paraId="1C1F071F">
            <w:pPr>
              <w:snapToGrid w:val="0"/>
              <w:rPr>
                <w:rFonts w:hint="eastAsia" w:ascii="宋体" w:hAnsi="宋体" w:eastAsia="宋体" w:cs="宋体"/>
                <w:i w:val="0"/>
                <w:iCs w:val="0"/>
                <w:color w:val="000000"/>
                <w:sz w:val="22"/>
                <w:szCs w:val="22"/>
                <w:u w:val="none"/>
              </w:rPr>
            </w:pPr>
          </w:p>
        </w:tc>
        <w:tc>
          <w:tcPr>
            <w:tcW w:w="1994" w:type="dxa"/>
            <w:tcBorders>
              <w:top w:val="nil"/>
              <w:left w:val="nil"/>
              <w:bottom w:val="nil"/>
              <w:right w:val="nil"/>
            </w:tcBorders>
            <w:shd w:val="clear" w:color="auto" w:fill="auto"/>
            <w:noWrap/>
            <w:vAlign w:val="center"/>
          </w:tcPr>
          <w:p w14:paraId="6E952FD4">
            <w:pPr>
              <w:snapToGrid w:val="0"/>
              <w:rPr>
                <w:rFonts w:hint="eastAsia" w:ascii="宋体" w:hAnsi="宋体" w:eastAsia="宋体" w:cs="宋体"/>
                <w:i w:val="0"/>
                <w:iCs w:val="0"/>
                <w:color w:val="000000"/>
                <w:sz w:val="22"/>
                <w:szCs w:val="22"/>
                <w:u w:val="none"/>
              </w:rPr>
            </w:pPr>
          </w:p>
        </w:tc>
        <w:tc>
          <w:tcPr>
            <w:tcW w:w="1177" w:type="dxa"/>
            <w:tcBorders>
              <w:top w:val="nil"/>
              <w:left w:val="nil"/>
              <w:bottom w:val="nil"/>
              <w:right w:val="nil"/>
            </w:tcBorders>
            <w:shd w:val="clear" w:color="auto" w:fill="auto"/>
            <w:noWrap/>
            <w:vAlign w:val="center"/>
          </w:tcPr>
          <w:p w14:paraId="369C7B19">
            <w:pPr>
              <w:snapToGrid w:val="0"/>
              <w:rPr>
                <w:rFonts w:hint="eastAsia" w:ascii="宋体" w:hAnsi="宋体" w:eastAsia="宋体" w:cs="宋体"/>
                <w:i w:val="0"/>
                <w:iCs w:val="0"/>
                <w:color w:val="000000"/>
                <w:sz w:val="22"/>
                <w:szCs w:val="22"/>
                <w:u w:val="none"/>
              </w:rPr>
            </w:pPr>
          </w:p>
        </w:tc>
        <w:tc>
          <w:tcPr>
            <w:tcW w:w="1992" w:type="dxa"/>
            <w:tcBorders>
              <w:top w:val="nil"/>
              <w:left w:val="nil"/>
              <w:bottom w:val="nil"/>
              <w:right w:val="nil"/>
            </w:tcBorders>
            <w:shd w:val="clear" w:color="auto" w:fill="auto"/>
            <w:noWrap/>
            <w:vAlign w:val="center"/>
          </w:tcPr>
          <w:p w14:paraId="366E12E8">
            <w:pPr>
              <w:snapToGrid w:val="0"/>
              <w:rPr>
                <w:rFonts w:hint="eastAsia" w:ascii="宋体" w:hAnsi="宋体" w:eastAsia="宋体" w:cs="宋体"/>
                <w:i w:val="0"/>
                <w:iCs w:val="0"/>
                <w:color w:val="000000"/>
                <w:sz w:val="22"/>
                <w:szCs w:val="22"/>
                <w:u w:val="none"/>
              </w:rPr>
            </w:pPr>
          </w:p>
        </w:tc>
        <w:tc>
          <w:tcPr>
            <w:tcW w:w="2070" w:type="dxa"/>
            <w:tcBorders>
              <w:top w:val="nil"/>
              <w:left w:val="nil"/>
              <w:bottom w:val="nil"/>
              <w:right w:val="nil"/>
            </w:tcBorders>
            <w:shd w:val="clear" w:color="auto" w:fill="auto"/>
            <w:noWrap/>
            <w:vAlign w:val="center"/>
          </w:tcPr>
          <w:p w14:paraId="01DF9965">
            <w:pPr>
              <w:snapToGrid w:val="0"/>
              <w:rPr>
                <w:rFonts w:hint="eastAsia" w:ascii="宋体" w:hAnsi="宋体" w:eastAsia="宋体" w:cs="宋体"/>
                <w:i w:val="0"/>
                <w:iCs w:val="0"/>
                <w:color w:val="000000"/>
                <w:sz w:val="22"/>
                <w:szCs w:val="22"/>
                <w:u w:val="none"/>
              </w:rPr>
            </w:pPr>
          </w:p>
        </w:tc>
      </w:tr>
      <w:tr w14:paraId="6CD8B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224" w:type="dxa"/>
            <w:gridSpan w:val="5"/>
            <w:vMerge w:val="restart"/>
            <w:tcBorders>
              <w:top w:val="nil"/>
              <w:left w:val="nil"/>
              <w:bottom w:val="nil"/>
              <w:right w:val="nil"/>
            </w:tcBorders>
            <w:shd w:val="clear" w:color="auto" w:fill="auto"/>
            <w:noWrap/>
            <w:vAlign w:val="center"/>
          </w:tcPr>
          <w:p w14:paraId="716BE6E7">
            <w:pPr>
              <w:keepNext w:val="0"/>
              <w:keepLines w:val="0"/>
              <w:widowControl/>
              <w:suppressLineNumbers w:val="0"/>
              <w:snapToGrid w:val="0"/>
              <w:jc w:val="center"/>
              <w:textAlignment w:val="center"/>
              <w:rPr>
                <w:rFonts w:ascii="方正小标宋_GBK" w:hAnsi="方正小标宋_GBK" w:eastAsia="方正小标宋_GBK" w:cs="方正小标宋_GBK"/>
                <w:i w:val="0"/>
                <w:iCs w:val="0"/>
                <w:color w:val="000000"/>
                <w:sz w:val="28"/>
                <w:szCs w:val="28"/>
                <w:u w:val="none"/>
              </w:rPr>
            </w:pPr>
            <w:r>
              <w:rPr>
                <w:rFonts w:hint="eastAsia" w:ascii="方正小标宋_GBK" w:hAnsi="方正小标宋_GBK" w:eastAsia="方正小标宋_GBK" w:cs="方正小标宋_GBK"/>
                <w:i w:val="0"/>
                <w:iCs w:val="0"/>
                <w:color w:val="000000"/>
                <w:kern w:val="0"/>
                <w:sz w:val="28"/>
                <w:szCs w:val="28"/>
                <w:u w:val="none"/>
                <w:lang w:val="en-US" w:eastAsia="zh-CN" w:bidi="ar"/>
              </w:rPr>
              <w:t>重庆市九龙坡区人民政府石桥铺街道办事处政府性基金预算支出表</w:t>
            </w:r>
          </w:p>
        </w:tc>
      </w:tr>
      <w:tr w14:paraId="2A211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224" w:type="dxa"/>
            <w:gridSpan w:val="5"/>
            <w:vMerge w:val="continue"/>
            <w:tcBorders>
              <w:top w:val="nil"/>
              <w:left w:val="nil"/>
              <w:bottom w:val="nil"/>
              <w:right w:val="nil"/>
            </w:tcBorders>
            <w:shd w:val="clear" w:color="auto" w:fill="auto"/>
            <w:noWrap/>
            <w:vAlign w:val="center"/>
          </w:tcPr>
          <w:p w14:paraId="0ABD916E">
            <w:pPr>
              <w:snapToGrid w:val="0"/>
              <w:jc w:val="center"/>
              <w:rPr>
                <w:rFonts w:hint="eastAsia" w:ascii="方正小标宋_GBK" w:hAnsi="方正小标宋_GBK" w:eastAsia="方正小标宋_GBK" w:cs="方正小标宋_GBK"/>
                <w:i w:val="0"/>
                <w:iCs w:val="0"/>
                <w:color w:val="000000"/>
                <w:sz w:val="28"/>
                <w:szCs w:val="28"/>
                <w:u w:val="none"/>
              </w:rPr>
            </w:pPr>
          </w:p>
        </w:tc>
      </w:tr>
      <w:tr w14:paraId="29270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991" w:type="dxa"/>
            <w:tcBorders>
              <w:top w:val="nil"/>
              <w:left w:val="nil"/>
              <w:bottom w:val="nil"/>
              <w:right w:val="nil"/>
            </w:tcBorders>
            <w:shd w:val="clear" w:color="auto" w:fill="auto"/>
            <w:noWrap/>
            <w:vAlign w:val="center"/>
          </w:tcPr>
          <w:p w14:paraId="5CA58522">
            <w:pPr>
              <w:snapToGrid w:val="0"/>
              <w:rPr>
                <w:rFonts w:hint="eastAsia" w:ascii="宋体" w:hAnsi="宋体" w:eastAsia="宋体" w:cs="宋体"/>
                <w:i w:val="0"/>
                <w:iCs w:val="0"/>
                <w:color w:val="000000"/>
                <w:sz w:val="18"/>
                <w:szCs w:val="18"/>
                <w:u w:val="none"/>
              </w:rPr>
            </w:pPr>
          </w:p>
        </w:tc>
        <w:tc>
          <w:tcPr>
            <w:tcW w:w="1994" w:type="dxa"/>
            <w:tcBorders>
              <w:top w:val="nil"/>
              <w:left w:val="nil"/>
              <w:bottom w:val="nil"/>
              <w:right w:val="nil"/>
            </w:tcBorders>
            <w:shd w:val="clear" w:color="auto" w:fill="auto"/>
            <w:noWrap/>
            <w:vAlign w:val="center"/>
          </w:tcPr>
          <w:p w14:paraId="74EE69A7">
            <w:pPr>
              <w:snapToGrid w:val="0"/>
              <w:rPr>
                <w:rFonts w:hint="eastAsia" w:ascii="宋体" w:hAnsi="宋体" w:eastAsia="宋体" w:cs="宋体"/>
                <w:i w:val="0"/>
                <w:iCs w:val="0"/>
                <w:color w:val="000000"/>
                <w:sz w:val="18"/>
                <w:szCs w:val="18"/>
                <w:u w:val="none"/>
              </w:rPr>
            </w:pPr>
          </w:p>
        </w:tc>
        <w:tc>
          <w:tcPr>
            <w:tcW w:w="1177" w:type="dxa"/>
            <w:tcBorders>
              <w:top w:val="nil"/>
              <w:left w:val="nil"/>
              <w:bottom w:val="nil"/>
              <w:right w:val="nil"/>
            </w:tcBorders>
            <w:shd w:val="clear" w:color="auto" w:fill="auto"/>
            <w:noWrap/>
            <w:vAlign w:val="center"/>
          </w:tcPr>
          <w:p w14:paraId="3D6A7138">
            <w:pPr>
              <w:snapToGrid w:val="0"/>
              <w:rPr>
                <w:rFonts w:hint="eastAsia" w:ascii="宋体" w:hAnsi="宋体" w:eastAsia="宋体" w:cs="宋体"/>
                <w:i w:val="0"/>
                <w:iCs w:val="0"/>
                <w:color w:val="000000"/>
                <w:sz w:val="18"/>
                <w:szCs w:val="18"/>
                <w:u w:val="none"/>
              </w:rPr>
            </w:pPr>
          </w:p>
        </w:tc>
        <w:tc>
          <w:tcPr>
            <w:tcW w:w="1992" w:type="dxa"/>
            <w:tcBorders>
              <w:top w:val="nil"/>
              <w:left w:val="nil"/>
              <w:bottom w:val="nil"/>
              <w:right w:val="nil"/>
            </w:tcBorders>
            <w:shd w:val="clear" w:color="auto" w:fill="auto"/>
            <w:noWrap/>
            <w:vAlign w:val="center"/>
          </w:tcPr>
          <w:p w14:paraId="04C12FAC">
            <w:pPr>
              <w:snapToGrid w:val="0"/>
              <w:rPr>
                <w:rFonts w:hint="eastAsia" w:ascii="宋体" w:hAnsi="宋体" w:eastAsia="宋体" w:cs="宋体"/>
                <w:i w:val="0"/>
                <w:iCs w:val="0"/>
                <w:color w:val="000000"/>
                <w:sz w:val="18"/>
                <w:szCs w:val="18"/>
                <w:u w:val="none"/>
              </w:rPr>
            </w:pPr>
          </w:p>
        </w:tc>
        <w:tc>
          <w:tcPr>
            <w:tcW w:w="2070" w:type="dxa"/>
            <w:tcBorders>
              <w:top w:val="nil"/>
              <w:left w:val="nil"/>
              <w:bottom w:val="nil"/>
              <w:right w:val="nil"/>
            </w:tcBorders>
            <w:shd w:val="clear" w:color="auto" w:fill="auto"/>
            <w:noWrap/>
            <w:vAlign w:val="center"/>
          </w:tcPr>
          <w:p w14:paraId="4CAD52A6">
            <w:pPr>
              <w:snapToGrid w:val="0"/>
              <w:rPr>
                <w:rFonts w:hint="eastAsia" w:ascii="宋体" w:hAnsi="宋体" w:eastAsia="宋体" w:cs="宋体"/>
                <w:i w:val="0"/>
                <w:iCs w:val="0"/>
                <w:color w:val="000000"/>
                <w:sz w:val="18"/>
                <w:szCs w:val="18"/>
                <w:u w:val="none"/>
              </w:rPr>
            </w:pPr>
          </w:p>
        </w:tc>
      </w:tr>
      <w:tr w14:paraId="6CEEF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991" w:type="dxa"/>
            <w:tcBorders>
              <w:top w:val="nil"/>
              <w:left w:val="nil"/>
              <w:bottom w:val="nil"/>
              <w:right w:val="nil"/>
            </w:tcBorders>
            <w:shd w:val="clear" w:color="auto" w:fill="auto"/>
            <w:noWrap/>
            <w:vAlign w:val="center"/>
          </w:tcPr>
          <w:p w14:paraId="1934D739">
            <w:pPr>
              <w:snapToGrid w:val="0"/>
              <w:rPr>
                <w:rFonts w:hint="eastAsia" w:ascii="宋体" w:hAnsi="宋体" w:eastAsia="宋体" w:cs="宋体"/>
                <w:i w:val="0"/>
                <w:iCs w:val="0"/>
                <w:color w:val="000000"/>
                <w:sz w:val="18"/>
                <w:szCs w:val="18"/>
                <w:u w:val="none"/>
              </w:rPr>
            </w:pPr>
          </w:p>
        </w:tc>
        <w:tc>
          <w:tcPr>
            <w:tcW w:w="1994" w:type="dxa"/>
            <w:tcBorders>
              <w:top w:val="nil"/>
              <w:left w:val="nil"/>
              <w:bottom w:val="nil"/>
              <w:right w:val="nil"/>
            </w:tcBorders>
            <w:shd w:val="clear" w:color="auto" w:fill="auto"/>
            <w:noWrap/>
            <w:vAlign w:val="center"/>
          </w:tcPr>
          <w:p w14:paraId="6A2B6F60">
            <w:pPr>
              <w:snapToGrid w:val="0"/>
              <w:rPr>
                <w:rFonts w:hint="eastAsia" w:ascii="宋体" w:hAnsi="宋体" w:eastAsia="宋体" w:cs="宋体"/>
                <w:i w:val="0"/>
                <w:iCs w:val="0"/>
                <w:color w:val="000000"/>
                <w:sz w:val="18"/>
                <w:szCs w:val="18"/>
                <w:u w:val="none"/>
              </w:rPr>
            </w:pPr>
          </w:p>
        </w:tc>
        <w:tc>
          <w:tcPr>
            <w:tcW w:w="1177" w:type="dxa"/>
            <w:tcBorders>
              <w:top w:val="nil"/>
              <w:left w:val="nil"/>
              <w:bottom w:val="nil"/>
              <w:right w:val="nil"/>
            </w:tcBorders>
            <w:shd w:val="clear" w:color="auto" w:fill="auto"/>
            <w:noWrap/>
            <w:vAlign w:val="center"/>
          </w:tcPr>
          <w:p w14:paraId="3CFA50B4">
            <w:pPr>
              <w:snapToGrid w:val="0"/>
              <w:rPr>
                <w:rFonts w:hint="eastAsia" w:ascii="宋体" w:hAnsi="宋体" w:eastAsia="宋体" w:cs="宋体"/>
                <w:i w:val="0"/>
                <w:iCs w:val="0"/>
                <w:color w:val="000000"/>
                <w:sz w:val="18"/>
                <w:szCs w:val="18"/>
                <w:u w:val="none"/>
              </w:rPr>
            </w:pPr>
          </w:p>
        </w:tc>
        <w:tc>
          <w:tcPr>
            <w:tcW w:w="1992" w:type="dxa"/>
            <w:tcBorders>
              <w:top w:val="nil"/>
              <w:left w:val="nil"/>
              <w:bottom w:val="nil"/>
              <w:right w:val="nil"/>
            </w:tcBorders>
            <w:shd w:val="clear" w:color="auto" w:fill="auto"/>
            <w:noWrap/>
            <w:vAlign w:val="center"/>
          </w:tcPr>
          <w:p w14:paraId="54ED0B0D">
            <w:pPr>
              <w:snapToGrid w:val="0"/>
              <w:rPr>
                <w:rFonts w:hint="eastAsia" w:ascii="宋体" w:hAnsi="宋体" w:eastAsia="宋体" w:cs="宋体"/>
                <w:i w:val="0"/>
                <w:iCs w:val="0"/>
                <w:color w:val="000000"/>
                <w:sz w:val="18"/>
                <w:szCs w:val="18"/>
                <w:u w:val="none"/>
              </w:rPr>
            </w:pPr>
          </w:p>
        </w:tc>
        <w:tc>
          <w:tcPr>
            <w:tcW w:w="2070" w:type="dxa"/>
            <w:tcBorders>
              <w:top w:val="nil"/>
              <w:left w:val="nil"/>
              <w:bottom w:val="nil"/>
              <w:right w:val="nil"/>
            </w:tcBorders>
            <w:shd w:val="clear" w:color="auto" w:fill="auto"/>
            <w:noWrap/>
            <w:vAlign w:val="center"/>
          </w:tcPr>
          <w:p w14:paraId="4967F219">
            <w:pPr>
              <w:keepNext w:val="0"/>
              <w:keepLines w:val="0"/>
              <w:widowControl/>
              <w:suppressLineNumbers w:val="0"/>
              <w:snapToGrid w:val="0"/>
              <w:jc w:val="right"/>
              <w:textAlignment w:val="center"/>
              <w:rPr>
                <w:rFonts w:hint="eastAsia" w:ascii="方正楷体_GBK" w:hAnsi="方正楷体_GBK" w:eastAsia="方正楷体_GBK" w:cs="方正楷体_GBK"/>
                <w:i w:val="0"/>
                <w:iCs w:val="0"/>
                <w:color w:val="000000"/>
                <w:sz w:val="20"/>
                <w:szCs w:val="20"/>
                <w:u w:val="none"/>
              </w:rPr>
            </w:pPr>
            <w:r>
              <w:rPr>
                <w:rFonts w:hint="eastAsia" w:ascii="方正楷体_GBK" w:hAnsi="方正楷体_GBK" w:eastAsia="方正楷体_GBK" w:cs="方正楷体_GBK"/>
                <w:i w:val="0"/>
                <w:iCs w:val="0"/>
                <w:color w:val="000000"/>
                <w:kern w:val="0"/>
                <w:sz w:val="20"/>
                <w:szCs w:val="20"/>
                <w:u w:val="none"/>
                <w:lang w:val="en-US" w:eastAsia="zh-CN" w:bidi="ar"/>
              </w:rPr>
              <w:t>单位：万元</w:t>
            </w:r>
          </w:p>
        </w:tc>
      </w:tr>
      <w:tr w14:paraId="739FE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99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D98DF">
            <w:pPr>
              <w:keepNext w:val="0"/>
              <w:keepLines w:val="0"/>
              <w:widowControl/>
              <w:suppressLineNumbers w:val="0"/>
              <w:snapToGrid w:val="0"/>
              <w:jc w:val="center"/>
              <w:textAlignment w:val="center"/>
              <w:rPr>
                <w:rFonts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科目编码</w:t>
            </w:r>
          </w:p>
        </w:tc>
        <w:tc>
          <w:tcPr>
            <w:tcW w:w="199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A7D6B">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科目名称</w:t>
            </w:r>
          </w:p>
        </w:tc>
        <w:tc>
          <w:tcPr>
            <w:tcW w:w="523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B12F1">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本年政府性基金预算财政拨款支出</w:t>
            </w:r>
          </w:p>
        </w:tc>
      </w:tr>
      <w:tr w14:paraId="1CDC9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9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0714E">
            <w:pPr>
              <w:snapToGrid w:val="0"/>
              <w:jc w:val="center"/>
              <w:rPr>
                <w:rFonts w:hint="eastAsia" w:ascii="方正黑体_GBK" w:hAnsi="方正黑体_GBK" w:eastAsia="方正黑体_GBK" w:cs="方正黑体_GBK"/>
                <w:i w:val="0"/>
                <w:iCs w:val="0"/>
                <w:color w:val="000000"/>
                <w:sz w:val="24"/>
                <w:szCs w:val="24"/>
                <w:u w:val="none"/>
              </w:rPr>
            </w:pPr>
          </w:p>
        </w:tc>
        <w:tc>
          <w:tcPr>
            <w:tcW w:w="19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91CF5">
            <w:pPr>
              <w:snapToGrid w:val="0"/>
              <w:jc w:val="center"/>
              <w:rPr>
                <w:rFonts w:hint="eastAsia" w:ascii="方正黑体_GBK" w:hAnsi="方正黑体_GBK" w:eastAsia="方正黑体_GBK" w:cs="方正黑体_GBK"/>
                <w:i w:val="0"/>
                <w:iCs w:val="0"/>
                <w:color w:val="000000"/>
                <w:sz w:val="24"/>
                <w:szCs w:val="24"/>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B78BD">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总计</w:t>
            </w:r>
          </w:p>
        </w:tc>
        <w:tc>
          <w:tcPr>
            <w:tcW w:w="1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7E3C2">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基本支出</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5B83F">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项目支出</w:t>
            </w:r>
          </w:p>
        </w:tc>
      </w:tr>
      <w:tr w14:paraId="5D5BA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2AABE">
            <w:pPr>
              <w:keepNext w:val="0"/>
              <w:keepLines w:val="0"/>
              <w:widowControl/>
              <w:suppressLineNumbers w:val="0"/>
              <w:snapToGrid w:val="0"/>
              <w:jc w:val="center"/>
              <w:textAlignment w:val="center"/>
              <w:rPr>
                <w:rFonts w:ascii="方正仿宋_GBK" w:hAnsi="方正仿宋_GBK" w:eastAsia="方正仿宋_GBK" w:cs="方正仿宋_GBK"/>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rPr>
              <w:t>合计</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29EE6">
            <w:pPr>
              <w:snapToGrid w:val="0"/>
              <w:jc w:val="right"/>
              <w:rPr>
                <w:rFonts w:hint="default" w:ascii="Times New Roman" w:hAnsi="Times New Roman" w:eastAsia="宋体" w:cs="Times New Roman"/>
                <w:b/>
                <w:bCs/>
                <w:i w:val="0"/>
                <w:iCs w:val="0"/>
                <w:color w:val="000000"/>
                <w:sz w:val="20"/>
                <w:szCs w:val="20"/>
                <w:u w:val="none"/>
              </w:rPr>
            </w:pPr>
          </w:p>
        </w:tc>
        <w:tc>
          <w:tcPr>
            <w:tcW w:w="1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C6769">
            <w:pPr>
              <w:snapToGrid w:val="0"/>
              <w:jc w:val="right"/>
              <w:rPr>
                <w:rFonts w:hint="default" w:ascii="Times New Roman" w:hAnsi="Times New Roman" w:eastAsia="宋体" w:cs="Times New Roman"/>
                <w:b/>
                <w:bCs/>
                <w:i w:val="0"/>
                <w:iCs w:val="0"/>
                <w:color w:val="000000"/>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FDA22">
            <w:pPr>
              <w:snapToGrid w:val="0"/>
              <w:jc w:val="right"/>
              <w:rPr>
                <w:rFonts w:hint="default" w:ascii="Times New Roman" w:hAnsi="Times New Roman" w:eastAsia="宋体" w:cs="Times New Roman"/>
                <w:b/>
                <w:bCs/>
                <w:i w:val="0"/>
                <w:iCs w:val="0"/>
                <w:color w:val="000000"/>
                <w:sz w:val="20"/>
                <w:szCs w:val="20"/>
                <w:u w:val="none"/>
              </w:rPr>
            </w:pPr>
          </w:p>
        </w:tc>
      </w:tr>
      <w:tr w14:paraId="527CE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BB46F">
            <w:pPr>
              <w:snapToGrid w:val="0"/>
              <w:jc w:val="left"/>
              <w:rPr>
                <w:rFonts w:hint="eastAsia" w:ascii="方正仿宋_GBK" w:hAnsi="方正仿宋_GBK" w:eastAsia="方正仿宋_GBK" w:cs="方正仿宋_GBK"/>
                <w:i w:val="0"/>
                <w:iCs w:val="0"/>
                <w:color w:val="000000"/>
                <w:sz w:val="20"/>
                <w:szCs w:val="20"/>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8149C">
            <w:pPr>
              <w:snapToGrid w:val="0"/>
              <w:rPr>
                <w:rFonts w:hint="eastAsia" w:ascii="方正仿宋_GBK" w:hAnsi="方正仿宋_GBK" w:eastAsia="方正仿宋_GBK" w:cs="方正仿宋_GBK"/>
                <w:i w:val="0"/>
                <w:iCs w:val="0"/>
                <w:color w:val="000000"/>
                <w:sz w:val="20"/>
                <w:szCs w:val="20"/>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58CD9">
            <w:pPr>
              <w:snapToGrid w:val="0"/>
              <w:jc w:val="right"/>
              <w:rPr>
                <w:rFonts w:hint="default" w:ascii="Times New Roman" w:hAnsi="Times New Roman" w:eastAsia="宋体" w:cs="Times New Roman"/>
                <w:i w:val="0"/>
                <w:iCs w:val="0"/>
                <w:color w:val="000000"/>
                <w:sz w:val="20"/>
                <w:szCs w:val="20"/>
                <w:u w:val="none"/>
              </w:rPr>
            </w:pPr>
          </w:p>
        </w:tc>
        <w:tc>
          <w:tcPr>
            <w:tcW w:w="1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E5823">
            <w:pPr>
              <w:snapToGrid w:val="0"/>
              <w:jc w:val="right"/>
              <w:rPr>
                <w:rFonts w:hint="default" w:ascii="Times New Roman" w:hAnsi="Times New Roman" w:eastAsia="宋体" w:cs="Times New Roman"/>
                <w:i w:val="0"/>
                <w:iCs w:val="0"/>
                <w:color w:val="000000"/>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971CF">
            <w:pPr>
              <w:snapToGrid w:val="0"/>
              <w:jc w:val="right"/>
              <w:rPr>
                <w:rFonts w:hint="default" w:ascii="Times New Roman" w:hAnsi="Times New Roman" w:eastAsia="宋体" w:cs="Times New Roman"/>
                <w:i w:val="0"/>
                <w:iCs w:val="0"/>
                <w:color w:val="000000"/>
                <w:sz w:val="20"/>
                <w:szCs w:val="20"/>
                <w:u w:val="none"/>
              </w:rPr>
            </w:pPr>
          </w:p>
        </w:tc>
      </w:tr>
      <w:tr w14:paraId="13713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ECA06">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F52C4">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BB891">
            <w:pPr>
              <w:snapToGrid w:val="0"/>
              <w:jc w:val="right"/>
              <w:rPr>
                <w:rFonts w:hint="default" w:ascii="Times New Roman" w:hAnsi="Times New Roman" w:eastAsia="宋体" w:cs="Times New Roman"/>
                <w:i w:val="0"/>
                <w:iCs w:val="0"/>
                <w:color w:val="000000"/>
                <w:sz w:val="20"/>
                <w:szCs w:val="20"/>
                <w:u w:val="none"/>
              </w:rPr>
            </w:pPr>
          </w:p>
        </w:tc>
        <w:tc>
          <w:tcPr>
            <w:tcW w:w="1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50832">
            <w:pPr>
              <w:snapToGrid w:val="0"/>
              <w:jc w:val="right"/>
              <w:rPr>
                <w:rFonts w:hint="default" w:ascii="Times New Roman" w:hAnsi="Times New Roman" w:eastAsia="宋体" w:cs="Times New Roman"/>
                <w:i w:val="0"/>
                <w:iCs w:val="0"/>
                <w:color w:val="000000"/>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4BF06">
            <w:pPr>
              <w:snapToGrid w:val="0"/>
              <w:jc w:val="right"/>
              <w:rPr>
                <w:rFonts w:hint="default" w:ascii="Times New Roman" w:hAnsi="Times New Roman" w:eastAsia="宋体" w:cs="Times New Roman"/>
                <w:i w:val="0"/>
                <w:iCs w:val="0"/>
                <w:color w:val="000000"/>
                <w:sz w:val="20"/>
                <w:szCs w:val="20"/>
                <w:u w:val="none"/>
              </w:rPr>
            </w:pPr>
          </w:p>
        </w:tc>
      </w:tr>
      <w:tr w14:paraId="59BE2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52D18">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49414">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06808">
            <w:pPr>
              <w:snapToGrid w:val="0"/>
              <w:jc w:val="right"/>
              <w:rPr>
                <w:rFonts w:hint="default" w:ascii="Times New Roman" w:hAnsi="Times New Roman" w:eastAsia="宋体" w:cs="Times New Roman"/>
                <w:i w:val="0"/>
                <w:iCs w:val="0"/>
                <w:color w:val="000000"/>
                <w:sz w:val="20"/>
                <w:szCs w:val="20"/>
                <w:u w:val="none"/>
              </w:rPr>
            </w:pPr>
          </w:p>
        </w:tc>
        <w:tc>
          <w:tcPr>
            <w:tcW w:w="1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35422">
            <w:pPr>
              <w:snapToGrid w:val="0"/>
              <w:jc w:val="right"/>
              <w:rPr>
                <w:rFonts w:hint="default" w:ascii="Times New Roman" w:hAnsi="Times New Roman" w:eastAsia="宋体" w:cs="Times New Roman"/>
                <w:i w:val="0"/>
                <w:iCs w:val="0"/>
                <w:color w:val="000000"/>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F81D5">
            <w:pPr>
              <w:snapToGrid w:val="0"/>
              <w:jc w:val="right"/>
              <w:rPr>
                <w:rFonts w:hint="default" w:ascii="Times New Roman" w:hAnsi="Times New Roman" w:eastAsia="宋体" w:cs="Times New Roman"/>
                <w:i w:val="0"/>
                <w:iCs w:val="0"/>
                <w:color w:val="000000"/>
                <w:sz w:val="20"/>
                <w:szCs w:val="20"/>
                <w:u w:val="none"/>
              </w:rPr>
            </w:pPr>
          </w:p>
        </w:tc>
      </w:tr>
    </w:tbl>
    <w:p w14:paraId="2C1DD8E4"/>
    <w:p w14:paraId="5E3C9CBF"/>
    <w:p w14:paraId="62E2FC9C"/>
    <w:p w14:paraId="455DAC1C"/>
    <w:p w14:paraId="77583628"/>
    <w:p w14:paraId="5D67C1AA"/>
    <w:p w14:paraId="6D27AD4C"/>
    <w:p w14:paraId="0CC132FF"/>
    <w:p w14:paraId="5BD10A76"/>
    <w:p w14:paraId="15A37EEE"/>
    <w:p w14:paraId="27E0D08B"/>
    <w:p w14:paraId="32538A9A"/>
    <w:p w14:paraId="6EE42C2E"/>
    <w:p w14:paraId="7DFDE55C"/>
    <w:p w14:paraId="139F51D1"/>
    <w:p w14:paraId="0D26E06B"/>
    <w:p w14:paraId="13D515B2"/>
    <w:p w14:paraId="66D7B322"/>
    <w:p w14:paraId="7F9BA297">
      <w:pPr>
        <w:keepNext w:val="0"/>
        <w:keepLines w:val="0"/>
        <w:widowControl/>
        <w:suppressLineNumbers w:val="0"/>
        <w:jc w:val="left"/>
        <w:textAlignment w:val="center"/>
        <w:rPr>
          <w:rFonts w:hint="eastAsia"/>
        </w:rPr>
      </w:pPr>
      <w:r>
        <w:rPr>
          <w:rFonts w:hint="eastAsia"/>
        </w:rPr>
        <w:br w:type="page"/>
      </w:r>
    </w:p>
    <w:tbl>
      <w:tblPr>
        <w:tblStyle w:val="5"/>
        <w:tblW w:w="90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017"/>
        <w:gridCol w:w="1219"/>
        <w:gridCol w:w="3294"/>
        <w:gridCol w:w="1525"/>
      </w:tblGrid>
      <w:tr w14:paraId="7EA74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017" w:type="dxa"/>
            <w:tcBorders>
              <w:top w:val="nil"/>
              <w:left w:val="nil"/>
              <w:bottom w:val="nil"/>
              <w:right w:val="nil"/>
            </w:tcBorders>
            <w:shd w:val="clear" w:color="auto" w:fill="auto"/>
            <w:vAlign w:val="center"/>
          </w:tcPr>
          <w:p w14:paraId="483D1B23">
            <w:pPr>
              <w:keepNext w:val="0"/>
              <w:keepLines w:val="0"/>
              <w:widowControl/>
              <w:suppressLineNumbers w:val="0"/>
              <w:snapToGrid w:val="0"/>
              <w:jc w:val="left"/>
              <w:textAlignment w:val="center"/>
              <w:rPr>
                <w:rFonts w:hint="eastAsia" w:ascii="方正楷体_GBK" w:hAnsi="方正楷体_GBK" w:eastAsia="方正楷体_GBK" w:cs="方正楷体_GBK"/>
                <w:i w:val="0"/>
                <w:iCs w:val="0"/>
                <w:color w:val="000000"/>
                <w:sz w:val="20"/>
                <w:szCs w:val="20"/>
                <w:u w:val="none"/>
                <w:lang w:eastAsia="zh-CN"/>
              </w:rPr>
            </w:pPr>
            <w:r>
              <w:rPr>
                <w:rFonts w:hint="eastAsia" w:ascii="方正黑体_GBK" w:hAnsi="方正黑体_GBK" w:eastAsia="方正黑体_GBK" w:cs="方正黑体_GBK"/>
              </w:rPr>
              <w:t>附件</w:t>
            </w:r>
            <w:r>
              <w:rPr>
                <w:rFonts w:hint="eastAsia"/>
                <w:lang w:val="en-US" w:eastAsia="zh-CN"/>
              </w:rPr>
              <w:t>7</w:t>
            </w:r>
          </w:p>
        </w:tc>
        <w:tc>
          <w:tcPr>
            <w:tcW w:w="1219" w:type="dxa"/>
            <w:tcBorders>
              <w:top w:val="nil"/>
              <w:left w:val="nil"/>
              <w:bottom w:val="nil"/>
              <w:right w:val="nil"/>
            </w:tcBorders>
            <w:shd w:val="clear" w:color="auto" w:fill="auto"/>
            <w:noWrap/>
            <w:vAlign w:val="center"/>
          </w:tcPr>
          <w:p w14:paraId="1662AF64">
            <w:pPr>
              <w:snapToGrid w:val="0"/>
              <w:rPr>
                <w:rFonts w:hint="eastAsia" w:ascii="宋体" w:hAnsi="宋体" w:eastAsia="宋体" w:cs="宋体"/>
                <w:i w:val="0"/>
                <w:iCs w:val="0"/>
                <w:color w:val="000000"/>
                <w:sz w:val="22"/>
                <w:szCs w:val="22"/>
                <w:u w:val="none"/>
              </w:rPr>
            </w:pPr>
          </w:p>
        </w:tc>
        <w:tc>
          <w:tcPr>
            <w:tcW w:w="3294" w:type="dxa"/>
            <w:tcBorders>
              <w:top w:val="nil"/>
              <w:left w:val="nil"/>
              <w:bottom w:val="nil"/>
              <w:right w:val="nil"/>
            </w:tcBorders>
            <w:shd w:val="clear" w:color="auto" w:fill="auto"/>
            <w:noWrap/>
            <w:vAlign w:val="center"/>
          </w:tcPr>
          <w:p w14:paraId="370910D4">
            <w:pPr>
              <w:snapToGrid w:val="0"/>
              <w:rPr>
                <w:rFonts w:hint="eastAsia" w:ascii="宋体" w:hAnsi="宋体" w:eastAsia="宋体" w:cs="宋体"/>
                <w:i w:val="0"/>
                <w:iCs w:val="0"/>
                <w:color w:val="000000"/>
                <w:sz w:val="22"/>
                <w:szCs w:val="22"/>
                <w:u w:val="none"/>
              </w:rPr>
            </w:pPr>
          </w:p>
        </w:tc>
        <w:tc>
          <w:tcPr>
            <w:tcW w:w="1525" w:type="dxa"/>
            <w:tcBorders>
              <w:top w:val="nil"/>
              <w:left w:val="nil"/>
              <w:bottom w:val="nil"/>
              <w:right w:val="nil"/>
            </w:tcBorders>
            <w:shd w:val="clear" w:color="auto" w:fill="auto"/>
            <w:noWrap/>
            <w:vAlign w:val="center"/>
          </w:tcPr>
          <w:p w14:paraId="37F4CF7B">
            <w:pPr>
              <w:snapToGrid w:val="0"/>
              <w:rPr>
                <w:rFonts w:hint="eastAsia" w:ascii="宋体" w:hAnsi="宋体" w:eastAsia="宋体" w:cs="宋体"/>
                <w:i w:val="0"/>
                <w:iCs w:val="0"/>
                <w:color w:val="000000"/>
                <w:sz w:val="22"/>
                <w:szCs w:val="22"/>
                <w:u w:val="none"/>
              </w:rPr>
            </w:pPr>
          </w:p>
        </w:tc>
      </w:tr>
      <w:tr w14:paraId="5B7C2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017" w:type="dxa"/>
            <w:tcBorders>
              <w:top w:val="nil"/>
              <w:left w:val="nil"/>
              <w:bottom w:val="nil"/>
              <w:right w:val="nil"/>
            </w:tcBorders>
            <w:shd w:val="clear" w:color="auto" w:fill="auto"/>
            <w:noWrap/>
            <w:vAlign w:val="center"/>
          </w:tcPr>
          <w:p w14:paraId="513A6BA5">
            <w:pPr>
              <w:snapToGrid w:val="0"/>
              <w:rPr>
                <w:rFonts w:hint="eastAsia" w:ascii="宋体" w:hAnsi="宋体" w:eastAsia="宋体" w:cs="宋体"/>
                <w:i w:val="0"/>
                <w:iCs w:val="0"/>
                <w:color w:val="000000"/>
                <w:sz w:val="22"/>
                <w:szCs w:val="22"/>
                <w:u w:val="none"/>
              </w:rPr>
            </w:pPr>
          </w:p>
        </w:tc>
        <w:tc>
          <w:tcPr>
            <w:tcW w:w="1219" w:type="dxa"/>
            <w:tcBorders>
              <w:top w:val="nil"/>
              <w:left w:val="nil"/>
              <w:bottom w:val="nil"/>
              <w:right w:val="nil"/>
            </w:tcBorders>
            <w:shd w:val="clear" w:color="auto" w:fill="auto"/>
            <w:noWrap/>
            <w:vAlign w:val="center"/>
          </w:tcPr>
          <w:p w14:paraId="3C2BB925">
            <w:pPr>
              <w:snapToGrid w:val="0"/>
              <w:rPr>
                <w:rFonts w:hint="eastAsia" w:ascii="宋体" w:hAnsi="宋体" w:eastAsia="宋体" w:cs="宋体"/>
                <w:i w:val="0"/>
                <w:iCs w:val="0"/>
                <w:color w:val="000000"/>
                <w:sz w:val="22"/>
                <w:szCs w:val="22"/>
                <w:u w:val="none"/>
              </w:rPr>
            </w:pPr>
          </w:p>
        </w:tc>
        <w:tc>
          <w:tcPr>
            <w:tcW w:w="3294" w:type="dxa"/>
            <w:tcBorders>
              <w:top w:val="nil"/>
              <w:left w:val="nil"/>
              <w:bottom w:val="nil"/>
              <w:right w:val="nil"/>
            </w:tcBorders>
            <w:shd w:val="clear" w:color="auto" w:fill="auto"/>
            <w:noWrap/>
            <w:vAlign w:val="center"/>
          </w:tcPr>
          <w:p w14:paraId="23F64A0C">
            <w:pPr>
              <w:snapToGrid w:val="0"/>
              <w:rPr>
                <w:rFonts w:hint="eastAsia" w:ascii="宋体" w:hAnsi="宋体" w:eastAsia="宋体" w:cs="宋体"/>
                <w:i w:val="0"/>
                <w:iCs w:val="0"/>
                <w:color w:val="000000"/>
                <w:sz w:val="22"/>
                <w:szCs w:val="22"/>
                <w:u w:val="none"/>
              </w:rPr>
            </w:pPr>
          </w:p>
        </w:tc>
        <w:tc>
          <w:tcPr>
            <w:tcW w:w="1525" w:type="dxa"/>
            <w:tcBorders>
              <w:top w:val="nil"/>
              <w:left w:val="nil"/>
              <w:bottom w:val="nil"/>
              <w:right w:val="nil"/>
            </w:tcBorders>
            <w:shd w:val="clear" w:color="auto" w:fill="auto"/>
            <w:noWrap/>
            <w:vAlign w:val="center"/>
          </w:tcPr>
          <w:p w14:paraId="41A72C57">
            <w:pPr>
              <w:snapToGrid w:val="0"/>
              <w:rPr>
                <w:rFonts w:hint="eastAsia" w:ascii="宋体" w:hAnsi="宋体" w:eastAsia="宋体" w:cs="宋体"/>
                <w:i w:val="0"/>
                <w:iCs w:val="0"/>
                <w:color w:val="000000"/>
                <w:sz w:val="22"/>
                <w:szCs w:val="22"/>
                <w:u w:val="none"/>
              </w:rPr>
            </w:pPr>
          </w:p>
        </w:tc>
      </w:tr>
      <w:tr w14:paraId="7076A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055" w:type="dxa"/>
            <w:gridSpan w:val="4"/>
            <w:vMerge w:val="restart"/>
            <w:tcBorders>
              <w:top w:val="nil"/>
              <w:left w:val="nil"/>
              <w:bottom w:val="nil"/>
              <w:right w:val="nil"/>
            </w:tcBorders>
            <w:shd w:val="clear" w:color="auto" w:fill="auto"/>
            <w:vAlign w:val="center"/>
          </w:tcPr>
          <w:p w14:paraId="538DCB14">
            <w:pPr>
              <w:keepNext w:val="0"/>
              <w:keepLines w:val="0"/>
              <w:widowControl/>
              <w:suppressLineNumbers w:val="0"/>
              <w:snapToGrid w:val="0"/>
              <w:jc w:val="center"/>
              <w:textAlignment w:val="center"/>
              <w:rPr>
                <w:rFonts w:ascii="方正小标宋_GBK" w:hAnsi="方正小标宋_GBK" w:eastAsia="方正小标宋_GBK" w:cs="方正小标宋_GBK"/>
                <w:i w:val="0"/>
                <w:iCs w:val="0"/>
                <w:color w:val="000000"/>
                <w:sz w:val="30"/>
                <w:szCs w:val="30"/>
                <w:u w:val="none"/>
              </w:rPr>
            </w:pPr>
            <w:r>
              <w:rPr>
                <w:rFonts w:hint="eastAsia" w:ascii="方正小标宋_GBK" w:hAnsi="方正小标宋_GBK" w:eastAsia="方正小标宋_GBK" w:cs="方正小标宋_GBK"/>
                <w:i w:val="0"/>
                <w:iCs w:val="0"/>
                <w:color w:val="000000"/>
                <w:kern w:val="0"/>
                <w:sz w:val="30"/>
                <w:szCs w:val="30"/>
                <w:u w:val="none"/>
                <w:lang w:val="en-US" w:eastAsia="zh-CN" w:bidi="ar"/>
              </w:rPr>
              <w:t>重庆市九龙坡区人民政府石桥铺街道办事处部门收支总表</w:t>
            </w:r>
          </w:p>
        </w:tc>
      </w:tr>
      <w:tr w14:paraId="1B223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055" w:type="dxa"/>
            <w:gridSpan w:val="4"/>
            <w:vMerge w:val="continue"/>
            <w:tcBorders>
              <w:top w:val="nil"/>
              <w:left w:val="nil"/>
              <w:bottom w:val="nil"/>
              <w:right w:val="nil"/>
            </w:tcBorders>
            <w:shd w:val="clear" w:color="auto" w:fill="auto"/>
            <w:vAlign w:val="center"/>
          </w:tcPr>
          <w:p w14:paraId="61287B0C">
            <w:pPr>
              <w:snapToGrid w:val="0"/>
              <w:jc w:val="center"/>
              <w:rPr>
                <w:rFonts w:hint="eastAsia" w:ascii="方正小标宋_GBK" w:hAnsi="方正小标宋_GBK" w:eastAsia="方正小标宋_GBK" w:cs="方正小标宋_GBK"/>
                <w:i w:val="0"/>
                <w:iCs w:val="0"/>
                <w:color w:val="000000"/>
                <w:sz w:val="30"/>
                <w:szCs w:val="30"/>
                <w:u w:val="none"/>
              </w:rPr>
            </w:pPr>
          </w:p>
        </w:tc>
      </w:tr>
      <w:tr w14:paraId="7B904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017" w:type="dxa"/>
            <w:tcBorders>
              <w:top w:val="nil"/>
              <w:left w:val="nil"/>
              <w:bottom w:val="nil"/>
              <w:right w:val="nil"/>
            </w:tcBorders>
            <w:shd w:val="clear" w:color="auto" w:fill="auto"/>
            <w:noWrap/>
            <w:vAlign w:val="center"/>
          </w:tcPr>
          <w:p w14:paraId="260A3FB2">
            <w:pPr>
              <w:snapToGrid w:val="0"/>
              <w:rPr>
                <w:rFonts w:hint="eastAsia" w:ascii="宋体" w:hAnsi="宋体" w:eastAsia="宋体" w:cs="宋体"/>
                <w:i w:val="0"/>
                <w:iCs w:val="0"/>
                <w:color w:val="000000"/>
                <w:sz w:val="22"/>
                <w:szCs w:val="22"/>
                <w:u w:val="none"/>
              </w:rPr>
            </w:pPr>
          </w:p>
        </w:tc>
        <w:tc>
          <w:tcPr>
            <w:tcW w:w="1219" w:type="dxa"/>
            <w:tcBorders>
              <w:top w:val="nil"/>
              <w:left w:val="nil"/>
              <w:bottom w:val="nil"/>
              <w:right w:val="nil"/>
            </w:tcBorders>
            <w:shd w:val="clear" w:color="auto" w:fill="auto"/>
            <w:noWrap/>
            <w:vAlign w:val="center"/>
          </w:tcPr>
          <w:p w14:paraId="0CF41379">
            <w:pPr>
              <w:snapToGrid w:val="0"/>
              <w:rPr>
                <w:rFonts w:hint="eastAsia" w:ascii="宋体" w:hAnsi="宋体" w:eastAsia="宋体" w:cs="宋体"/>
                <w:i w:val="0"/>
                <w:iCs w:val="0"/>
                <w:color w:val="000000"/>
                <w:sz w:val="22"/>
                <w:szCs w:val="22"/>
                <w:u w:val="none"/>
              </w:rPr>
            </w:pPr>
          </w:p>
        </w:tc>
        <w:tc>
          <w:tcPr>
            <w:tcW w:w="3294" w:type="dxa"/>
            <w:tcBorders>
              <w:top w:val="nil"/>
              <w:left w:val="nil"/>
              <w:bottom w:val="nil"/>
              <w:right w:val="nil"/>
            </w:tcBorders>
            <w:shd w:val="clear" w:color="auto" w:fill="auto"/>
            <w:noWrap/>
            <w:vAlign w:val="center"/>
          </w:tcPr>
          <w:p w14:paraId="66A94026">
            <w:pPr>
              <w:snapToGrid w:val="0"/>
              <w:rPr>
                <w:rFonts w:hint="eastAsia" w:ascii="宋体" w:hAnsi="宋体" w:eastAsia="宋体" w:cs="宋体"/>
                <w:i w:val="0"/>
                <w:iCs w:val="0"/>
                <w:color w:val="000000"/>
                <w:sz w:val="22"/>
                <w:szCs w:val="22"/>
                <w:u w:val="none"/>
              </w:rPr>
            </w:pPr>
          </w:p>
        </w:tc>
        <w:tc>
          <w:tcPr>
            <w:tcW w:w="1525" w:type="dxa"/>
            <w:tcBorders>
              <w:top w:val="nil"/>
              <w:left w:val="nil"/>
              <w:bottom w:val="nil"/>
              <w:right w:val="nil"/>
            </w:tcBorders>
            <w:shd w:val="clear" w:color="auto" w:fill="auto"/>
            <w:noWrap/>
            <w:vAlign w:val="center"/>
          </w:tcPr>
          <w:p w14:paraId="28FE5477">
            <w:pPr>
              <w:snapToGrid w:val="0"/>
              <w:rPr>
                <w:rFonts w:hint="eastAsia" w:ascii="宋体" w:hAnsi="宋体" w:eastAsia="宋体" w:cs="宋体"/>
                <w:i w:val="0"/>
                <w:iCs w:val="0"/>
                <w:color w:val="000000"/>
                <w:sz w:val="22"/>
                <w:szCs w:val="22"/>
                <w:u w:val="none"/>
              </w:rPr>
            </w:pPr>
          </w:p>
        </w:tc>
      </w:tr>
      <w:tr w14:paraId="78DD7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017" w:type="dxa"/>
            <w:tcBorders>
              <w:top w:val="nil"/>
              <w:left w:val="nil"/>
              <w:bottom w:val="nil"/>
              <w:right w:val="nil"/>
            </w:tcBorders>
            <w:shd w:val="clear" w:color="auto" w:fill="auto"/>
            <w:noWrap/>
            <w:vAlign w:val="center"/>
          </w:tcPr>
          <w:p w14:paraId="17CD19F4">
            <w:pPr>
              <w:snapToGrid w:val="0"/>
              <w:rPr>
                <w:rFonts w:hint="eastAsia" w:ascii="宋体" w:hAnsi="宋体" w:eastAsia="宋体" w:cs="宋体"/>
                <w:i w:val="0"/>
                <w:iCs w:val="0"/>
                <w:color w:val="000000"/>
                <w:sz w:val="22"/>
                <w:szCs w:val="22"/>
                <w:u w:val="none"/>
              </w:rPr>
            </w:pPr>
          </w:p>
        </w:tc>
        <w:tc>
          <w:tcPr>
            <w:tcW w:w="1219" w:type="dxa"/>
            <w:tcBorders>
              <w:top w:val="nil"/>
              <w:left w:val="nil"/>
              <w:bottom w:val="nil"/>
              <w:right w:val="nil"/>
            </w:tcBorders>
            <w:shd w:val="clear" w:color="auto" w:fill="auto"/>
            <w:noWrap/>
            <w:vAlign w:val="center"/>
          </w:tcPr>
          <w:p w14:paraId="2387A8E0">
            <w:pPr>
              <w:snapToGrid w:val="0"/>
              <w:rPr>
                <w:rFonts w:hint="eastAsia" w:ascii="宋体" w:hAnsi="宋体" w:eastAsia="宋体" w:cs="宋体"/>
                <w:i w:val="0"/>
                <w:iCs w:val="0"/>
                <w:color w:val="000000"/>
                <w:sz w:val="22"/>
                <w:szCs w:val="22"/>
                <w:u w:val="none"/>
              </w:rPr>
            </w:pPr>
          </w:p>
        </w:tc>
        <w:tc>
          <w:tcPr>
            <w:tcW w:w="3294" w:type="dxa"/>
            <w:tcBorders>
              <w:top w:val="nil"/>
              <w:left w:val="nil"/>
              <w:bottom w:val="nil"/>
              <w:right w:val="nil"/>
            </w:tcBorders>
            <w:shd w:val="clear" w:color="auto" w:fill="auto"/>
            <w:noWrap/>
            <w:vAlign w:val="center"/>
          </w:tcPr>
          <w:p w14:paraId="0518D919">
            <w:pPr>
              <w:snapToGrid w:val="0"/>
              <w:rPr>
                <w:rFonts w:hint="eastAsia" w:ascii="宋体" w:hAnsi="宋体" w:eastAsia="宋体" w:cs="宋体"/>
                <w:i w:val="0"/>
                <w:iCs w:val="0"/>
                <w:color w:val="000000"/>
                <w:sz w:val="22"/>
                <w:szCs w:val="22"/>
                <w:u w:val="none"/>
              </w:rPr>
            </w:pPr>
          </w:p>
        </w:tc>
        <w:tc>
          <w:tcPr>
            <w:tcW w:w="1525" w:type="dxa"/>
            <w:tcBorders>
              <w:top w:val="nil"/>
              <w:left w:val="nil"/>
              <w:bottom w:val="nil"/>
              <w:right w:val="nil"/>
            </w:tcBorders>
            <w:shd w:val="clear" w:color="auto" w:fill="auto"/>
            <w:noWrap/>
            <w:vAlign w:val="center"/>
          </w:tcPr>
          <w:p w14:paraId="5A00A186">
            <w:pPr>
              <w:keepNext w:val="0"/>
              <w:keepLines w:val="0"/>
              <w:widowControl/>
              <w:suppressLineNumbers w:val="0"/>
              <w:snapToGrid w:val="0"/>
              <w:jc w:val="right"/>
              <w:textAlignment w:val="center"/>
              <w:rPr>
                <w:rFonts w:hint="eastAsia" w:ascii="方正楷体_GBK" w:hAnsi="方正楷体_GBK" w:eastAsia="方正楷体_GBK" w:cs="方正楷体_GBK"/>
                <w:i w:val="0"/>
                <w:iCs w:val="0"/>
                <w:color w:val="000000"/>
                <w:sz w:val="22"/>
                <w:szCs w:val="22"/>
                <w:u w:val="none"/>
              </w:rPr>
            </w:pPr>
            <w:r>
              <w:rPr>
                <w:rFonts w:hint="eastAsia" w:ascii="方正楷体_GBK" w:hAnsi="方正楷体_GBK" w:eastAsia="方正楷体_GBK" w:cs="方正楷体_GBK"/>
                <w:i w:val="0"/>
                <w:iCs w:val="0"/>
                <w:color w:val="000000"/>
                <w:kern w:val="0"/>
                <w:sz w:val="22"/>
                <w:szCs w:val="22"/>
                <w:u w:val="none"/>
                <w:lang w:val="en-US" w:eastAsia="zh-CN" w:bidi="ar"/>
              </w:rPr>
              <w:t>单位：万元</w:t>
            </w:r>
          </w:p>
        </w:tc>
      </w:tr>
      <w:tr w14:paraId="40A65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2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F1B16">
            <w:pPr>
              <w:keepNext w:val="0"/>
              <w:keepLines w:val="0"/>
              <w:widowControl/>
              <w:suppressLineNumbers w:val="0"/>
              <w:snapToGrid w:val="0"/>
              <w:jc w:val="center"/>
              <w:textAlignment w:val="center"/>
              <w:rPr>
                <w:rFonts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收入</w:t>
            </w:r>
          </w:p>
        </w:tc>
        <w:tc>
          <w:tcPr>
            <w:tcW w:w="48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6C475">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支出</w:t>
            </w:r>
          </w:p>
        </w:tc>
      </w:tr>
      <w:tr w14:paraId="0C249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67827">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项目</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3718F">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预算数</w:t>
            </w:r>
          </w:p>
        </w:tc>
        <w:tc>
          <w:tcPr>
            <w:tcW w:w="3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980AE">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项目</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B6DA5">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预算数</w:t>
            </w:r>
          </w:p>
        </w:tc>
      </w:tr>
      <w:tr w14:paraId="1FB9D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BE78D">
            <w:pPr>
              <w:keepNext w:val="0"/>
              <w:keepLines w:val="0"/>
              <w:widowControl/>
              <w:suppressLineNumbers w:val="0"/>
              <w:snapToGrid w:val="0"/>
              <w:jc w:val="center"/>
              <w:textAlignment w:val="center"/>
              <w:rPr>
                <w:rFonts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合计</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8DA1A">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eastAsia" w:eastAsia="宋体" w:cs="Times New Roman"/>
                <w:i w:val="0"/>
                <w:iCs w:val="0"/>
                <w:color w:val="000000"/>
                <w:kern w:val="0"/>
                <w:sz w:val="24"/>
                <w:szCs w:val="24"/>
                <w:u w:val="none"/>
                <w:lang w:val="en-US" w:eastAsia="zh-CN" w:bidi="ar"/>
              </w:rPr>
              <w:t>5135.72</w:t>
            </w:r>
          </w:p>
        </w:tc>
        <w:tc>
          <w:tcPr>
            <w:tcW w:w="3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9ACA5">
            <w:pPr>
              <w:keepNext w:val="0"/>
              <w:keepLines w:val="0"/>
              <w:widowControl/>
              <w:suppressLineNumbers w:val="0"/>
              <w:snapToGrid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合计</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B28E6">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eastAsia" w:eastAsia="宋体" w:cs="Times New Roman"/>
                <w:i w:val="0"/>
                <w:iCs w:val="0"/>
                <w:color w:val="000000"/>
                <w:kern w:val="0"/>
                <w:sz w:val="24"/>
                <w:szCs w:val="24"/>
                <w:u w:val="none"/>
                <w:lang w:val="en-US" w:eastAsia="zh-CN" w:bidi="ar"/>
              </w:rPr>
              <w:t>5135.72</w:t>
            </w:r>
          </w:p>
        </w:tc>
      </w:tr>
      <w:tr w14:paraId="0B1C7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31344">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一般公共预算资金</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2706B">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eastAsia" w:eastAsia="宋体" w:cs="Times New Roman"/>
                <w:i w:val="0"/>
                <w:iCs w:val="0"/>
                <w:color w:val="000000"/>
                <w:kern w:val="0"/>
                <w:sz w:val="24"/>
                <w:szCs w:val="24"/>
                <w:u w:val="none"/>
                <w:lang w:val="en-US" w:eastAsia="zh-CN" w:bidi="ar"/>
              </w:rPr>
              <w:t>5135.72</w:t>
            </w:r>
          </w:p>
        </w:tc>
        <w:tc>
          <w:tcPr>
            <w:tcW w:w="3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0ABF4">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一般公共服务支出</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7B608">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eastAsia" w:eastAsia="宋体" w:cs="Times New Roman"/>
                <w:i w:val="0"/>
                <w:iCs w:val="0"/>
                <w:color w:val="000000"/>
                <w:kern w:val="0"/>
                <w:sz w:val="24"/>
                <w:szCs w:val="24"/>
                <w:u w:val="none"/>
                <w:lang w:val="en-US" w:eastAsia="zh-CN" w:bidi="ar"/>
              </w:rPr>
              <w:t>3498.60</w:t>
            </w:r>
          </w:p>
        </w:tc>
      </w:tr>
      <w:tr w14:paraId="7105D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0A199">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政府性基金预算资金</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B5E16">
            <w:pPr>
              <w:snapToGrid w:val="0"/>
              <w:jc w:val="right"/>
              <w:rPr>
                <w:rFonts w:hint="default" w:ascii="Times New Roman" w:hAnsi="Times New Roman" w:eastAsia="宋体" w:cs="Times New Roman"/>
                <w:i w:val="0"/>
                <w:iCs w:val="0"/>
                <w:color w:val="000000"/>
                <w:sz w:val="24"/>
                <w:szCs w:val="24"/>
                <w:u w:val="none"/>
              </w:rPr>
            </w:pPr>
          </w:p>
        </w:tc>
        <w:tc>
          <w:tcPr>
            <w:tcW w:w="3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3AC85">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文化旅游体育与传媒支出</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0BA04">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eastAsia" w:eastAsia="宋体" w:cs="Times New Roman"/>
                <w:i w:val="0"/>
                <w:iCs w:val="0"/>
                <w:color w:val="000000"/>
                <w:kern w:val="0"/>
                <w:sz w:val="24"/>
                <w:szCs w:val="24"/>
                <w:u w:val="none"/>
                <w:lang w:val="en-US" w:eastAsia="zh-CN" w:bidi="ar"/>
              </w:rPr>
              <w:t>14.45</w:t>
            </w:r>
          </w:p>
        </w:tc>
      </w:tr>
      <w:tr w14:paraId="40501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D5219">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国有资本经营预算资金</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AFC5B">
            <w:pPr>
              <w:snapToGrid w:val="0"/>
              <w:jc w:val="right"/>
              <w:rPr>
                <w:rFonts w:hint="default" w:ascii="Times New Roman" w:hAnsi="Times New Roman" w:eastAsia="宋体" w:cs="Times New Roman"/>
                <w:i w:val="0"/>
                <w:iCs w:val="0"/>
                <w:color w:val="000000"/>
                <w:sz w:val="24"/>
                <w:szCs w:val="24"/>
                <w:u w:val="none"/>
              </w:rPr>
            </w:pPr>
          </w:p>
        </w:tc>
        <w:tc>
          <w:tcPr>
            <w:tcW w:w="3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4DEA2">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社会保障和就业支出</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736D4">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eastAsia" w:eastAsia="宋体" w:cs="Times New Roman"/>
                <w:i w:val="0"/>
                <w:iCs w:val="0"/>
                <w:color w:val="000000"/>
                <w:kern w:val="0"/>
                <w:sz w:val="24"/>
                <w:szCs w:val="24"/>
                <w:u w:val="none"/>
                <w:lang w:val="en-US" w:eastAsia="zh-CN" w:bidi="ar"/>
              </w:rPr>
              <w:t>1128.35</w:t>
            </w:r>
          </w:p>
        </w:tc>
      </w:tr>
      <w:tr w14:paraId="25DF9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876A0">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财政专户管理资金</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F4C48">
            <w:pPr>
              <w:snapToGrid w:val="0"/>
              <w:jc w:val="right"/>
              <w:rPr>
                <w:rFonts w:hint="default" w:ascii="Times New Roman" w:hAnsi="Times New Roman" w:eastAsia="宋体" w:cs="Times New Roman"/>
                <w:i w:val="0"/>
                <w:iCs w:val="0"/>
                <w:color w:val="000000"/>
                <w:sz w:val="24"/>
                <w:szCs w:val="24"/>
                <w:u w:val="none"/>
              </w:rPr>
            </w:pPr>
          </w:p>
        </w:tc>
        <w:tc>
          <w:tcPr>
            <w:tcW w:w="3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02256">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卫生健康支出</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FD558">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eastAsia="宋体" w:cs="Times New Roman"/>
                <w:i w:val="0"/>
                <w:iCs w:val="0"/>
                <w:color w:val="000000"/>
                <w:kern w:val="0"/>
                <w:sz w:val="24"/>
                <w:szCs w:val="24"/>
                <w:u w:val="none"/>
                <w:lang w:val="en-US" w:eastAsia="zh-CN" w:bidi="ar"/>
              </w:rPr>
              <w:t>48.32</w:t>
            </w:r>
          </w:p>
        </w:tc>
      </w:tr>
      <w:tr w14:paraId="350EB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61112">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事业收入资金</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4497F">
            <w:pPr>
              <w:snapToGrid w:val="0"/>
              <w:jc w:val="right"/>
              <w:rPr>
                <w:rFonts w:hint="default" w:ascii="Times New Roman" w:hAnsi="Times New Roman" w:eastAsia="宋体" w:cs="Times New Roman"/>
                <w:i w:val="0"/>
                <w:iCs w:val="0"/>
                <w:color w:val="000000"/>
                <w:sz w:val="24"/>
                <w:szCs w:val="24"/>
                <w:u w:val="none"/>
              </w:rPr>
            </w:pPr>
          </w:p>
        </w:tc>
        <w:tc>
          <w:tcPr>
            <w:tcW w:w="3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C9B79">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城乡社区支出</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66492">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eastAsia="宋体" w:cs="Times New Roman"/>
                <w:i w:val="0"/>
                <w:iCs w:val="0"/>
                <w:color w:val="000000"/>
                <w:kern w:val="0"/>
                <w:sz w:val="24"/>
                <w:szCs w:val="24"/>
                <w:u w:val="none"/>
                <w:lang w:val="en-US" w:eastAsia="zh-CN" w:bidi="ar"/>
              </w:rPr>
              <w:t>274.14</w:t>
            </w:r>
          </w:p>
        </w:tc>
      </w:tr>
      <w:tr w14:paraId="3BB4C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B39AF">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上级补助收入资金</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E8E27">
            <w:pPr>
              <w:snapToGrid w:val="0"/>
              <w:jc w:val="right"/>
              <w:rPr>
                <w:rFonts w:hint="default" w:ascii="Times New Roman" w:hAnsi="Times New Roman" w:eastAsia="宋体" w:cs="Times New Roman"/>
                <w:i w:val="0"/>
                <w:iCs w:val="0"/>
                <w:color w:val="000000"/>
                <w:sz w:val="24"/>
                <w:szCs w:val="24"/>
                <w:u w:val="none"/>
              </w:rPr>
            </w:pPr>
          </w:p>
        </w:tc>
        <w:tc>
          <w:tcPr>
            <w:tcW w:w="3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54B46">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资源勘探工业信息等支出</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F99F7">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eastAsia" w:eastAsia="宋体" w:cs="Times New Roman"/>
                <w:i w:val="0"/>
                <w:iCs w:val="0"/>
                <w:color w:val="000000"/>
                <w:kern w:val="0"/>
                <w:sz w:val="24"/>
                <w:szCs w:val="24"/>
                <w:u w:val="none"/>
                <w:lang w:val="en-US" w:eastAsia="zh-CN" w:bidi="ar"/>
              </w:rPr>
              <w:t>10.84</w:t>
            </w:r>
          </w:p>
        </w:tc>
      </w:tr>
      <w:tr w14:paraId="688FF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AD02B">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附属单位上缴收入资金</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5010A">
            <w:pPr>
              <w:snapToGrid w:val="0"/>
              <w:jc w:val="right"/>
              <w:rPr>
                <w:rFonts w:hint="default" w:ascii="Times New Roman" w:hAnsi="Times New Roman" w:eastAsia="宋体" w:cs="Times New Roman"/>
                <w:i w:val="0"/>
                <w:iCs w:val="0"/>
                <w:color w:val="000000"/>
                <w:sz w:val="24"/>
                <w:szCs w:val="24"/>
                <w:u w:val="none"/>
              </w:rPr>
            </w:pPr>
          </w:p>
        </w:tc>
        <w:tc>
          <w:tcPr>
            <w:tcW w:w="3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E58CB">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住房保障支出</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E0613">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eastAsia="宋体" w:cs="Times New Roman"/>
                <w:i w:val="0"/>
                <w:iCs w:val="0"/>
                <w:color w:val="000000"/>
                <w:kern w:val="0"/>
                <w:sz w:val="24"/>
                <w:szCs w:val="24"/>
                <w:u w:val="none"/>
                <w:lang w:val="en-US" w:eastAsia="zh-CN" w:bidi="ar"/>
              </w:rPr>
              <w:t>61.03</w:t>
            </w:r>
          </w:p>
        </w:tc>
      </w:tr>
      <w:tr w14:paraId="19678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CAB90">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事业单位经营收入资金</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49149">
            <w:pPr>
              <w:snapToGrid w:val="0"/>
              <w:jc w:val="right"/>
              <w:rPr>
                <w:rFonts w:hint="default" w:ascii="Times New Roman" w:hAnsi="Times New Roman" w:eastAsia="宋体" w:cs="Times New Roman"/>
                <w:i w:val="0"/>
                <w:iCs w:val="0"/>
                <w:color w:val="000000"/>
                <w:sz w:val="24"/>
                <w:szCs w:val="24"/>
                <w:u w:val="none"/>
              </w:rPr>
            </w:pPr>
          </w:p>
        </w:tc>
        <w:tc>
          <w:tcPr>
            <w:tcW w:w="3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918BE">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灾害防治及应急管理支出</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D2C44">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eastAsia="宋体" w:cs="Times New Roman"/>
                <w:i w:val="0"/>
                <w:iCs w:val="0"/>
                <w:color w:val="000000"/>
                <w:kern w:val="0"/>
                <w:sz w:val="24"/>
                <w:szCs w:val="24"/>
                <w:u w:val="none"/>
                <w:lang w:val="en-US" w:eastAsia="zh-CN" w:bidi="ar"/>
              </w:rPr>
              <w:t>100.00</w:t>
            </w:r>
          </w:p>
        </w:tc>
      </w:tr>
      <w:tr w14:paraId="5F7DC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BC611">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其他收入资金</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CACE7">
            <w:pPr>
              <w:snapToGrid w:val="0"/>
              <w:jc w:val="right"/>
              <w:rPr>
                <w:rFonts w:hint="default" w:ascii="Times New Roman" w:hAnsi="Times New Roman" w:eastAsia="宋体" w:cs="Times New Roman"/>
                <w:i w:val="0"/>
                <w:iCs w:val="0"/>
                <w:color w:val="000000"/>
                <w:sz w:val="24"/>
                <w:szCs w:val="24"/>
                <w:u w:val="none"/>
              </w:rPr>
            </w:pPr>
          </w:p>
        </w:tc>
        <w:tc>
          <w:tcPr>
            <w:tcW w:w="3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D3CFE">
            <w:pPr>
              <w:snapToGrid w:val="0"/>
              <w:rPr>
                <w:rFonts w:hint="eastAsia" w:ascii="方正仿宋_GBK" w:hAnsi="方正仿宋_GBK" w:eastAsia="方正仿宋_GBK" w:cs="方正仿宋_GBK"/>
                <w:i w:val="0"/>
                <w:iCs w:val="0"/>
                <w:color w:val="000000"/>
                <w:sz w:val="24"/>
                <w:szCs w:val="24"/>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42712">
            <w:pPr>
              <w:snapToGrid w:val="0"/>
              <w:jc w:val="right"/>
              <w:rPr>
                <w:rFonts w:hint="default" w:ascii="Times New Roman" w:hAnsi="Times New Roman" w:eastAsia="宋体" w:cs="Times New Roman"/>
                <w:i w:val="0"/>
                <w:iCs w:val="0"/>
                <w:color w:val="000000"/>
                <w:sz w:val="24"/>
                <w:szCs w:val="24"/>
                <w:u w:val="none"/>
              </w:rPr>
            </w:pPr>
          </w:p>
        </w:tc>
      </w:tr>
      <w:tr w14:paraId="099D1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017" w:type="dxa"/>
            <w:tcBorders>
              <w:top w:val="nil"/>
              <w:left w:val="nil"/>
              <w:bottom w:val="nil"/>
              <w:right w:val="nil"/>
            </w:tcBorders>
            <w:shd w:val="clear" w:color="auto" w:fill="auto"/>
            <w:noWrap/>
            <w:vAlign w:val="center"/>
          </w:tcPr>
          <w:p w14:paraId="0133A865">
            <w:pPr>
              <w:snapToGrid w:val="0"/>
              <w:rPr>
                <w:rFonts w:hint="eastAsia" w:ascii="宋体" w:hAnsi="宋体" w:eastAsia="宋体" w:cs="宋体"/>
                <w:i w:val="0"/>
                <w:iCs w:val="0"/>
                <w:color w:val="000000"/>
                <w:sz w:val="22"/>
                <w:szCs w:val="22"/>
                <w:u w:val="none"/>
              </w:rPr>
            </w:pPr>
          </w:p>
        </w:tc>
        <w:tc>
          <w:tcPr>
            <w:tcW w:w="1219" w:type="dxa"/>
            <w:tcBorders>
              <w:top w:val="nil"/>
              <w:left w:val="nil"/>
              <w:bottom w:val="nil"/>
              <w:right w:val="nil"/>
            </w:tcBorders>
            <w:shd w:val="clear" w:color="auto" w:fill="auto"/>
            <w:noWrap/>
            <w:vAlign w:val="center"/>
          </w:tcPr>
          <w:p w14:paraId="295FF3A0">
            <w:pPr>
              <w:snapToGrid w:val="0"/>
              <w:rPr>
                <w:rFonts w:hint="eastAsia" w:ascii="宋体" w:hAnsi="宋体" w:eastAsia="宋体" w:cs="宋体"/>
                <w:i w:val="0"/>
                <w:iCs w:val="0"/>
                <w:color w:val="000000"/>
                <w:sz w:val="22"/>
                <w:szCs w:val="22"/>
                <w:u w:val="none"/>
              </w:rPr>
            </w:pPr>
          </w:p>
        </w:tc>
        <w:tc>
          <w:tcPr>
            <w:tcW w:w="3294" w:type="dxa"/>
            <w:tcBorders>
              <w:top w:val="nil"/>
              <w:left w:val="nil"/>
              <w:bottom w:val="nil"/>
              <w:right w:val="nil"/>
            </w:tcBorders>
            <w:shd w:val="clear" w:color="auto" w:fill="auto"/>
            <w:noWrap/>
            <w:vAlign w:val="center"/>
          </w:tcPr>
          <w:p w14:paraId="40D96224">
            <w:pPr>
              <w:snapToGrid w:val="0"/>
              <w:rPr>
                <w:rFonts w:hint="eastAsia" w:ascii="宋体" w:hAnsi="宋体" w:eastAsia="宋体" w:cs="宋体"/>
                <w:i w:val="0"/>
                <w:iCs w:val="0"/>
                <w:color w:val="000000"/>
                <w:sz w:val="22"/>
                <w:szCs w:val="22"/>
                <w:u w:val="none"/>
              </w:rPr>
            </w:pPr>
          </w:p>
        </w:tc>
        <w:tc>
          <w:tcPr>
            <w:tcW w:w="1525" w:type="dxa"/>
            <w:tcBorders>
              <w:top w:val="nil"/>
              <w:left w:val="nil"/>
              <w:bottom w:val="nil"/>
              <w:right w:val="nil"/>
            </w:tcBorders>
            <w:shd w:val="clear" w:color="auto" w:fill="auto"/>
            <w:noWrap/>
            <w:vAlign w:val="center"/>
          </w:tcPr>
          <w:p w14:paraId="18DACB30">
            <w:pPr>
              <w:snapToGrid w:val="0"/>
              <w:rPr>
                <w:rFonts w:hint="eastAsia" w:ascii="宋体" w:hAnsi="宋体" w:eastAsia="宋体" w:cs="宋体"/>
                <w:i w:val="0"/>
                <w:iCs w:val="0"/>
                <w:color w:val="000000"/>
                <w:sz w:val="22"/>
                <w:szCs w:val="22"/>
                <w:u w:val="none"/>
              </w:rPr>
            </w:pPr>
          </w:p>
        </w:tc>
      </w:tr>
    </w:tbl>
    <w:p w14:paraId="568C05DA">
      <w:r>
        <w:br w:type="page"/>
      </w:r>
    </w:p>
    <w:p w14:paraId="3D1952CB">
      <w:pPr>
        <w:rPr>
          <w:rFonts w:hint="eastAsia"/>
          <w:lang w:val="en-US" w:eastAsia="zh-CN"/>
        </w:rPr>
      </w:pPr>
      <w:r>
        <w:rPr>
          <w:rFonts w:hint="eastAsia" w:ascii="方正黑体_GBK" w:hAnsi="方正黑体_GBK" w:eastAsia="方正黑体_GBK" w:cs="方正黑体_GBK"/>
          <w:lang w:eastAsia="zh-CN"/>
        </w:rPr>
        <w:t>附件</w:t>
      </w:r>
      <w:r>
        <w:rPr>
          <w:rFonts w:hint="eastAsia"/>
          <w:lang w:val="en-US" w:eastAsia="zh-CN"/>
        </w:rPr>
        <w:t>8</w:t>
      </w:r>
    </w:p>
    <w:tbl>
      <w:tblPr>
        <w:tblStyle w:val="5"/>
        <w:tblW w:w="985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8"/>
        <w:gridCol w:w="2160"/>
        <w:gridCol w:w="885"/>
        <w:gridCol w:w="1005"/>
        <w:gridCol w:w="735"/>
        <w:gridCol w:w="645"/>
        <w:gridCol w:w="675"/>
        <w:gridCol w:w="480"/>
        <w:gridCol w:w="585"/>
        <w:gridCol w:w="630"/>
        <w:gridCol w:w="600"/>
        <w:gridCol w:w="591"/>
      </w:tblGrid>
      <w:tr w14:paraId="7E357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859" w:type="dxa"/>
            <w:gridSpan w:val="12"/>
            <w:vMerge w:val="restart"/>
            <w:tcBorders>
              <w:top w:val="nil"/>
              <w:left w:val="nil"/>
              <w:bottom w:val="nil"/>
              <w:right w:val="nil"/>
            </w:tcBorders>
            <w:shd w:val="clear" w:color="auto" w:fill="auto"/>
            <w:vAlign w:val="center"/>
          </w:tcPr>
          <w:p w14:paraId="2910DD3A">
            <w:pPr>
              <w:keepNext w:val="0"/>
              <w:keepLines w:val="0"/>
              <w:widowControl/>
              <w:suppressLineNumbers w:val="0"/>
              <w:snapToGrid w:val="0"/>
              <w:jc w:val="center"/>
              <w:textAlignment w:val="center"/>
              <w:rPr>
                <w:rFonts w:ascii="方正小标宋_GBK" w:hAnsi="方正小标宋_GBK" w:eastAsia="方正小标宋_GBK" w:cs="方正小标宋_GBK"/>
                <w:i w:val="0"/>
                <w:iCs w:val="0"/>
                <w:color w:val="000000"/>
                <w:sz w:val="38"/>
                <w:szCs w:val="38"/>
                <w:u w:val="none"/>
              </w:rPr>
            </w:pPr>
            <w:r>
              <w:rPr>
                <w:rFonts w:hint="eastAsia" w:ascii="方正小标宋_GBK" w:hAnsi="方正小标宋_GBK" w:eastAsia="方正小标宋_GBK" w:cs="方正小标宋_GBK"/>
                <w:i w:val="0"/>
                <w:iCs w:val="0"/>
                <w:color w:val="000000"/>
                <w:kern w:val="0"/>
                <w:sz w:val="38"/>
                <w:szCs w:val="38"/>
                <w:u w:val="none"/>
                <w:lang w:val="en-US" w:eastAsia="zh-CN" w:bidi="ar"/>
              </w:rPr>
              <w:t>重庆市九龙坡区人民政府石桥铺街道办事处部门收入总表</w:t>
            </w:r>
          </w:p>
        </w:tc>
      </w:tr>
      <w:tr w14:paraId="34AA2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859" w:type="dxa"/>
            <w:gridSpan w:val="12"/>
            <w:vMerge w:val="continue"/>
            <w:tcBorders>
              <w:top w:val="nil"/>
              <w:left w:val="nil"/>
              <w:bottom w:val="nil"/>
              <w:right w:val="nil"/>
            </w:tcBorders>
            <w:shd w:val="clear" w:color="auto" w:fill="auto"/>
            <w:vAlign w:val="center"/>
          </w:tcPr>
          <w:p w14:paraId="64B7D7C5">
            <w:pPr>
              <w:snapToGrid w:val="0"/>
              <w:jc w:val="center"/>
              <w:rPr>
                <w:rFonts w:hint="eastAsia" w:ascii="方正小标宋_GBK" w:hAnsi="方正小标宋_GBK" w:eastAsia="方正小标宋_GBK" w:cs="方正小标宋_GBK"/>
                <w:i w:val="0"/>
                <w:iCs w:val="0"/>
                <w:color w:val="000000"/>
                <w:sz w:val="38"/>
                <w:szCs w:val="38"/>
                <w:u w:val="none"/>
              </w:rPr>
            </w:pPr>
          </w:p>
        </w:tc>
      </w:tr>
      <w:tr w14:paraId="77BE0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8" w:type="dxa"/>
            <w:tcBorders>
              <w:top w:val="nil"/>
              <w:left w:val="nil"/>
              <w:bottom w:val="nil"/>
              <w:right w:val="nil"/>
            </w:tcBorders>
            <w:shd w:val="clear" w:color="auto" w:fill="auto"/>
            <w:noWrap/>
            <w:vAlign w:val="center"/>
          </w:tcPr>
          <w:p w14:paraId="07856EF1">
            <w:pPr>
              <w:snapToGrid w:val="0"/>
              <w:rPr>
                <w:rFonts w:hint="eastAsia" w:ascii="宋体" w:hAnsi="宋体" w:eastAsia="宋体" w:cs="宋体"/>
                <w:i w:val="0"/>
                <w:iCs w:val="0"/>
                <w:color w:val="000000"/>
                <w:sz w:val="22"/>
                <w:szCs w:val="22"/>
                <w:u w:val="none"/>
              </w:rPr>
            </w:pPr>
          </w:p>
        </w:tc>
        <w:tc>
          <w:tcPr>
            <w:tcW w:w="2160" w:type="dxa"/>
            <w:tcBorders>
              <w:top w:val="nil"/>
              <w:left w:val="nil"/>
              <w:bottom w:val="nil"/>
              <w:right w:val="nil"/>
            </w:tcBorders>
            <w:shd w:val="clear" w:color="auto" w:fill="auto"/>
            <w:noWrap/>
            <w:vAlign w:val="center"/>
          </w:tcPr>
          <w:p w14:paraId="3B44D879">
            <w:pPr>
              <w:snapToGrid w:val="0"/>
              <w:rPr>
                <w:rFonts w:hint="eastAsia" w:ascii="宋体" w:hAnsi="宋体" w:eastAsia="宋体" w:cs="宋体"/>
                <w:i w:val="0"/>
                <w:iCs w:val="0"/>
                <w:color w:val="000000"/>
                <w:sz w:val="22"/>
                <w:szCs w:val="22"/>
                <w:u w:val="none"/>
              </w:rPr>
            </w:pPr>
          </w:p>
        </w:tc>
        <w:tc>
          <w:tcPr>
            <w:tcW w:w="885" w:type="dxa"/>
            <w:tcBorders>
              <w:top w:val="nil"/>
              <w:left w:val="nil"/>
              <w:bottom w:val="nil"/>
              <w:right w:val="nil"/>
            </w:tcBorders>
            <w:shd w:val="clear" w:color="auto" w:fill="auto"/>
            <w:noWrap/>
            <w:vAlign w:val="center"/>
          </w:tcPr>
          <w:p w14:paraId="69609D8A">
            <w:pPr>
              <w:snapToGrid w:val="0"/>
              <w:rPr>
                <w:rFonts w:hint="eastAsia" w:ascii="宋体" w:hAnsi="宋体" w:eastAsia="宋体" w:cs="宋体"/>
                <w:i w:val="0"/>
                <w:iCs w:val="0"/>
                <w:color w:val="000000"/>
                <w:sz w:val="22"/>
                <w:szCs w:val="22"/>
                <w:u w:val="none"/>
              </w:rPr>
            </w:pPr>
          </w:p>
        </w:tc>
        <w:tc>
          <w:tcPr>
            <w:tcW w:w="1005" w:type="dxa"/>
            <w:tcBorders>
              <w:top w:val="nil"/>
              <w:left w:val="nil"/>
              <w:bottom w:val="nil"/>
              <w:right w:val="nil"/>
            </w:tcBorders>
            <w:shd w:val="clear" w:color="auto" w:fill="auto"/>
            <w:noWrap/>
            <w:vAlign w:val="center"/>
          </w:tcPr>
          <w:p w14:paraId="4FB9ED46">
            <w:pPr>
              <w:snapToGrid w:val="0"/>
              <w:rPr>
                <w:rFonts w:hint="eastAsia" w:ascii="宋体" w:hAnsi="宋体" w:eastAsia="宋体" w:cs="宋体"/>
                <w:i w:val="0"/>
                <w:iCs w:val="0"/>
                <w:color w:val="000000"/>
                <w:sz w:val="22"/>
                <w:szCs w:val="22"/>
                <w:u w:val="none"/>
              </w:rPr>
            </w:pPr>
          </w:p>
        </w:tc>
        <w:tc>
          <w:tcPr>
            <w:tcW w:w="735" w:type="dxa"/>
            <w:tcBorders>
              <w:top w:val="nil"/>
              <w:left w:val="nil"/>
              <w:bottom w:val="nil"/>
              <w:right w:val="nil"/>
            </w:tcBorders>
            <w:shd w:val="clear" w:color="auto" w:fill="auto"/>
            <w:noWrap/>
            <w:vAlign w:val="center"/>
          </w:tcPr>
          <w:p w14:paraId="39AC259F">
            <w:pPr>
              <w:snapToGrid w:val="0"/>
              <w:rPr>
                <w:rFonts w:hint="eastAsia" w:ascii="宋体" w:hAnsi="宋体" w:eastAsia="宋体" w:cs="宋体"/>
                <w:i w:val="0"/>
                <w:iCs w:val="0"/>
                <w:color w:val="000000"/>
                <w:sz w:val="22"/>
                <w:szCs w:val="22"/>
                <w:u w:val="none"/>
              </w:rPr>
            </w:pPr>
          </w:p>
        </w:tc>
        <w:tc>
          <w:tcPr>
            <w:tcW w:w="645" w:type="dxa"/>
            <w:tcBorders>
              <w:top w:val="nil"/>
              <w:left w:val="nil"/>
              <w:bottom w:val="nil"/>
              <w:right w:val="nil"/>
            </w:tcBorders>
            <w:shd w:val="clear" w:color="auto" w:fill="auto"/>
            <w:noWrap/>
            <w:vAlign w:val="center"/>
          </w:tcPr>
          <w:p w14:paraId="32D69B11">
            <w:pPr>
              <w:snapToGrid w:val="0"/>
              <w:rPr>
                <w:rFonts w:hint="eastAsia" w:ascii="宋体" w:hAnsi="宋体" w:eastAsia="宋体" w:cs="宋体"/>
                <w:i w:val="0"/>
                <w:iCs w:val="0"/>
                <w:color w:val="000000"/>
                <w:sz w:val="22"/>
                <w:szCs w:val="22"/>
                <w:u w:val="none"/>
              </w:rPr>
            </w:pPr>
          </w:p>
        </w:tc>
        <w:tc>
          <w:tcPr>
            <w:tcW w:w="675" w:type="dxa"/>
            <w:tcBorders>
              <w:top w:val="nil"/>
              <w:left w:val="nil"/>
              <w:bottom w:val="nil"/>
              <w:right w:val="nil"/>
            </w:tcBorders>
            <w:shd w:val="clear" w:color="auto" w:fill="auto"/>
            <w:noWrap/>
            <w:vAlign w:val="center"/>
          </w:tcPr>
          <w:p w14:paraId="15537CEA">
            <w:pPr>
              <w:snapToGrid w:val="0"/>
              <w:rPr>
                <w:rFonts w:hint="eastAsia" w:ascii="宋体" w:hAnsi="宋体" w:eastAsia="宋体" w:cs="宋体"/>
                <w:i w:val="0"/>
                <w:iCs w:val="0"/>
                <w:color w:val="000000"/>
                <w:sz w:val="22"/>
                <w:szCs w:val="22"/>
                <w:u w:val="none"/>
              </w:rPr>
            </w:pPr>
          </w:p>
        </w:tc>
        <w:tc>
          <w:tcPr>
            <w:tcW w:w="480" w:type="dxa"/>
            <w:tcBorders>
              <w:top w:val="nil"/>
              <w:left w:val="nil"/>
              <w:bottom w:val="nil"/>
              <w:right w:val="nil"/>
            </w:tcBorders>
            <w:shd w:val="clear" w:color="auto" w:fill="auto"/>
            <w:noWrap/>
            <w:vAlign w:val="center"/>
          </w:tcPr>
          <w:p w14:paraId="3491D32A">
            <w:pPr>
              <w:snapToGrid w:val="0"/>
              <w:rPr>
                <w:rFonts w:hint="eastAsia" w:ascii="宋体" w:hAnsi="宋体" w:eastAsia="宋体" w:cs="宋体"/>
                <w:i w:val="0"/>
                <w:iCs w:val="0"/>
                <w:color w:val="000000"/>
                <w:sz w:val="22"/>
                <w:szCs w:val="22"/>
                <w:u w:val="none"/>
              </w:rPr>
            </w:pPr>
          </w:p>
        </w:tc>
        <w:tc>
          <w:tcPr>
            <w:tcW w:w="585" w:type="dxa"/>
            <w:tcBorders>
              <w:top w:val="nil"/>
              <w:left w:val="nil"/>
              <w:bottom w:val="nil"/>
              <w:right w:val="nil"/>
            </w:tcBorders>
            <w:shd w:val="clear" w:color="auto" w:fill="auto"/>
            <w:noWrap/>
            <w:vAlign w:val="center"/>
          </w:tcPr>
          <w:p w14:paraId="474D0E97">
            <w:pPr>
              <w:snapToGrid w:val="0"/>
              <w:rPr>
                <w:rFonts w:hint="eastAsia" w:ascii="宋体" w:hAnsi="宋体" w:eastAsia="宋体" w:cs="宋体"/>
                <w:i w:val="0"/>
                <w:iCs w:val="0"/>
                <w:color w:val="000000"/>
                <w:sz w:val="22"/>
                <w:szCs w:val="22"/>
                <w:u w:val="none"/>
              </w:rPr>
            </w:pPr>
          </w:p>
        </w:tc>
        <w:tc>
          <w:tcPr>
            <w:tcW w:w="630" w:type="dxa"/>
            <w:tcBorders>
              <w:top w:val="nil"/>
              <w:left w:val="nil"/>
              <w:bottom w:val="nil"/>
              <w:right w:val="nil"/>
            </w:tcBorders>
            <w:shd w:val="clear" w:color="auto" w:fill="auto"/>
            <w:noWrap/>
            <w:vAlign w:val="center"/>
          </w:tcPr>
          <w:p w14:paraId="2AEB3549">
            <w:pPr>
              <w:snapToGrid w:val="0"/>
              <w:rPr>
                <w:rFonts w:hint="eastAsia" w:ascii="宋体" w:hAnsi="宋体" w:eastAsia="宋体" w:cs="宋体"/>
                <w:i w:val="0"/>
                <w:iCs w:val="0"/>
                <w:color w:val="000000"/>
                <w:sz w:val="22"/>
                <w:szCs w:val="22"/>
                <w:u w:val="none"/>
              </w:rPr>
            </w:pPr>
          </w:p>
        </w:tc>
        <w:tc>
          <w:tcPr>
            <w:tcW w:w="600" w:type="dxa"/>
            <w:tcBorders>
              <w:top w:val="nil"/>
              <w:left w:val="nil"/>
              <w:bottom w:val="nil"/>
              <w:right w:val="nil"/>
            </w:tcBorders>
            <w:shd w:val="clear" w:color="auto" w:fill="auto"/>
            <w:noWrap/>
            <w:vAlign w:val="center"/>
          </w:tcPr>
          <w:p w14:paraId="69E40333">
            <w:pPr>
              <w:snapToGrid w:val="0"/>
              <w:rPr>
                <w:rFonts w:hint="eastAsia" w:ascii="宋体" w:hAnsi="宋体" w:eastAsia="宋体" w:cs="宋体"/>
                <w:i w:val="0"/>
                <w:iCs w:val="0"/>
                <w:color w:val="000000"/>
                <w:sz w:val="22"/>
                <w:szCs w:val="22"/>
                <w:u w:val="none"/>
              </w:rPr>
            </w:pPr>
          </w:p>
        </w:tc>
        <w:tc>
          <w:tcPr>
            <w:tcW w:w="591" w:type="dxa"/>
            <w:tcBorders>
              <w:top w:val="nil"/>
              <w:left w:val="nil"/>
              <w:bottom w:val="nil"/>
              <w:right w:val="nil"/>
            </w:tcBorders>
            <w:shd w:val="clear" w:color="auto" w:fill="auto"/>
            <w:noWrap/>
            <w:vAlign w:val="center"/>
          </w:tcPr>
          <w:p w14:paraId="67A75B0A">
            <w:pPr>
              <w:snapToGrid w:val="0"/>
              <w:rPr>
                <w:rFonts w:hint="eastAsia" w:ascii="宋体" w:hAnsi="宋体" w:eastAsia="宋体" w:cs="宋体"/>
                <w:i w:val="0"/>
                <w:iCs w:val="0"/>
                <w:color w:val="000000"/>
                <w:sz w:val="22"/>
                <w:szCs w:val="22"/>
                <w:u w:val="none"/>
              </w:rPr>
            </w:pPr>
          </w:p>
        </w:tc>
      </w:tr>
      <w:tr w14:paraId="4BFF2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8" w:type="dxa"/>
            <w:tcBorders>
              <w:top w:val="nil"/>
              <w:left w:val="nil"/>
              <w:bottom w:val="nil"/>
              <w:right w:val="nil"/>
            </w:tcBorders>
            <w:shd w:val="clear" w:color="auto" w:fill="auto"/>
            <w:noWrap/>
            <w:vAlign w:val="center"/>
          </w:tcPr>
          <w:p w14:paraId="5EF62F3B">
            <w:pPr>
              <w:snapToGrid w:val="0"/>
              <w:rPr>
                <w:rFonts w:hint="eastAsia" w:ascii="宋体" w:hAnsi="宋体" w:eastAsia="宋体" w:cs="宋体"/>
                <w:i w:val="0"/>
                <w:iCs w:val="0"/>
                <w:color w:val="000000"/>
                <w:sz w:val="22"/>
                <w:szCs w:val="22"/>
                <w:u w:val="none"/>
              </w:rPr>
            </w:pPr>
          </w:p>
        </w:tc>
        <w:tc>
          <w:tcPr>
            <w:tcW w:w="2160" w:type="dxa"/>
            <w:tcBorders>
              <w:top w:val="nil"/>
              <w:left w:val="nil"/>
              <w:bottom w:val="nil"/>
              <w:right w:val="nil"/>
            </w:tcBorders>
            <w:shd w:val="clear" w:color="auto" w:fill="auto"/>
            <w:noWrap/>
            <w:vAlign w:val="center"/>
          </w:tcPr>
          <w:p w14:paraId="769E13C9">
            <w:pPr>
              <w:snapToGrid w:val="0"/>
              <w:rPr>
                <w:rFonts w:hint="eastAsia" w:ascii="宋体" w:hAnsi="宋体" w:eastAsia="宋体" w:cs="宋体"/>
                <w:i w:val="0"/>
                <w:iCs w:val="0"/>
                <w:color w:val="000000"/>
                <w:sz w:val="22"/>
                <w:szCs w:val="22"/>
                <w:u w:val="none"/>
              </w:rPr>
            </w:pPr>
          </w:p>
        </w:tc>
        <w:tc>
          <w:tcPr>
            <w:tcW w:w="885" w:type="dxa"/>
            <w:tcBorders>
              <w:top w:val="nil"/>
              <w:left w:val="nil"/>
              <w:bottom w:val="nil"/>
              <w:right w:val="nil"/>
            </w:tcBorders>
            <w:shd w:val="clear" w:color="auto" w:fill="auto"/>
            <w:noWrap/>
            <w:vAlign w:val="center"/>
          </w:tcPr>
          <w:p w14:paraId="03A27F49">
            <w:pPr>
              <w:snapToGrid w:val="0"/>
              <w:rPr>
                <w:rFonts w:hint="eastAsia" w:ascii="宋体" w:hAnsi="宋体" w:eastAsia="宋体" w:cs="宋体"/>
                <w:i w:val="0"/>
                <w:iCs w:val="0"/>
                <w:color w:val="000000"/>
                <w:sz w:val="22"/>
                <w:szCs w:val="22"/>
                <w:u w:val="none"/>
              </w:rPr>
            </w:pPr>
          </w:p>
        </w:tc>
        <w:tc>
          <w:tcPr>
            <w:tcW w:w="1005" w:type="dxa"/>
            <w:tcBorders>
              <w:top w:val="nil"/>
              <w:left w:val="nil"/>
              <w:bottom w:val="nil"/>
              <w:right w:val="nil"/>
            </w:tcBorders>
            <w:shd w:val="clear" w:color="auto" w:fill="auto"/>
            <w:noWrap/>
            <w:vAlign w:val="center"/>
          </w:tcPr>
          <w:p w14:paraId="671CF177">
            <w:pPr>
              <w:snapToGrid w:val="0"/>
              <w:rPr>
                <w:rFonts w:hint="eastAsia" w:ascii="宋体" w:hAnsi="宋体" w:eastAsia="宋体" w:cs="宋体"/>
                <w:i w:val="0"/>
                <w:iCs w:val="0"/>
                <w:color w:val="000000"/>
                <w:sz w:val="22"/>
                <w:szCs w:val="22"/>
                <w:u w:val="none"/>
              </w:rPr>
            </w:pPr>
          </w:p>
        </w:tc>
        <w:tc>
          <w:tcPr>
            <w:tcW w:w="735" w:type="dxa"/>
            <w:tcBorders>
              <w:top w:val="nil"/>
              <w:left w:val="nil"/>
              <w:bottom w:val="nil"/>
              <w:right w:val="nil"/>
            </w:tcBorders>
            <w:shd w:val="clear" w:color="auto" w:fill="auto"/>
            <w:noWrap/>
            <w:vAlign w:val="center"/>
          </w:tcPr>
          <w:p w14:paraId="6E79AEEA">
            <w:pPr>
              <w:snapToGrid w:val="0"/>
              <w:rPr>
                <w:rFonts w:hint="eastAsia" w:ascii="宋体" w:hAnsi="宋体" w:eastAsia="宋体" w:cs="宋体"/>
                <w:i w:val="0"/>
                <w:iCs w:val="0"/>
                <w:color w:val="000000"/>
                <w:sz w:val="22"/>
                <w:szCs w:val="22"/>
                <w:u w:val="none"/>
              </w:rPr>
            </w:pPr>
          </w:p>
        </w:tc>
        <w:tc>
          <w:tcPr>
            <w:tcW w:w="645" w:type="dxa"/>
            <w:tcBorders>
              <w:top w:val="nil"/>
              <w:left w:val="nil"/>
              <w:bottom w:val="nil"/>
              <w:right w:val="nil"/>
            </w:tcBorders>
            <w:shd w:val="clear" w:color="auto" w:fill="auto"/>
            <w:noWrap/>
            <w:vAlign w:val="center"/>
          </w:tcPr>
          <w:p w14:paraId="1ACE6812">
            <w:pPr>
              <w:snapToGrid w:val="0"/>
              <w:rPr>
                <w:rFonts w:hint="eastAsia" w:ascii="宋体" w:hAnsi="宋体" w:eastAsia="宋体" w:cs="宋体"/>
                <w:i w:val="0"/>
                <w:iCs w:val="0"/>
                <w:color w:val="000000"/>
                <w:sz w:val="22"/>
                <w:szCs w:val="22"/>
                <w:u w:val="none"/>
              </w:rPr>
            </w:pPr>
          </w:p>
        </w:tc>
        <w:tc>
          <w:tcPr>
            <w:tcW w:w="3561" w:type="dxa"/>
            <w:gridSpan w:val="6"/>
            <w:tcBorders>
              <w:top w:val="nil"/>
              <w:left w:val="nil"/>
              <w:bottom w:val="nil"/>
              <w:right w:val="nil"/>
            </w:tcBorders>
            <w:shd w:val="clear" w:color="auto" w:fill="auto"/>
            <w:noWrap/>
            <w:vAlign w:val="center"/>
          </w:tcPr>
          <w:p w14:paraId="732DFAE7">
            <w:pPr>
              <w:keepNext w:val="0"/>
              <w:keepLines w:val="0"/>
              <w:widowControl/>
              <w:suppressLineNumbers w:val="0"/>
              <w:snapToGrid w:val="0"/>
              <w:jc w:val="right"/>
              <w:textAlignment w:val="center"/>
              <w:rPr>
                <w:rFonts w:ascii="方正楷体_GBK" w:hAnsi="方正楷体_GBK" w:eastAsia="方正楷体_GBK" w:cs="方正楷体_GBK"/>
                <w:i w:val="0"/>
                <w:iCs w:val="0"/>
                <w:color w:val="000000"/>
                <w:sz w:val="20"/>
                <w:szCs w:val="20"/>
                <w:u w:val="none"/>
              </w:rPr>
            </w:pPr>
            <w:r>
              <w:rPr>
                <w:rFonts w:hint="eastAsia" w:ascii="方正楷体_GBK" w:hAnsi="方正楷体_GBK" w:eastAsia="方正楷体_GBK" w:cs="方正楷体_GBK"/>
                <w:i w:val="0"/>
                <w:iCs w:val="0"/>
                <w:color w:val="000000"/>
                <w:kern w:val="0"/>
                <w:sz w:val="20"/>
                <w:szCs w:val="20"/>
                <w:u w:val="none"/>
                <w:lang w:val="en-US" w:eastAsia="zh-CN" w:bidi="ar"/>
              </w:rPr>
              <w:t>单位：万元</w:t>
            </w:r>
          </w:p>
        </w:tc>
      </w:tr>
      <w:tr w14:paraId="42FD8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0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824B9">
            <w:pPr>
              <w:keepNext w:val="0"/>
              <w:keepLines w:val="0"/>
              <w:widowControl/>
              <w:suppressLineNumbers w:val="0"/>
              <w:snapToGrid w:val="0"/>
              <w:jc w:val="center"/>
              <w:textAlignment w:val="center"/>
              <w:rPr>
                <w:rFonts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科目</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FDC43">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总计</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866001">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一般公共预算拨款收入</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E0208C">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政府性基金预算拨款收入</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F39D20">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国有资本经营预算拨款收入</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1E8B33">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财政专户管理资金收入</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40D132">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事业收入</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66E948">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上级补助收入</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C227E3">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附属单位上缴收入</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778AD9">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事业单位经营收入</w:t>
            </w:r>
          </w:p>
        </w:tc>
        <w:tc>
          <w:tcPr>
            <w:tcW w:w="5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A7F55A">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其他收入</w:t>
            </w:r>
          </w:p>
        </w:tc>
      </w:tr>
      <w:tr w14:paraId="6EDC2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4C912">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科目编码</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99EA0">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科目名称</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972B3">
            <w:pPr>
              <w:snapToGrid w:val="0"/>
              <w:jc w:val="center"/>
              <w:rPr>
                <w:rFonts w:hint="eastAsia" w:ascii="方正黑体_GBK" w:hAnsi="方正黑体_GBK" w:eastAsia="方正黑体_GBK" w:cs="方正黑体_GBK"/>
                <w:i w:val="0"/>
                <w:iCs w:val="0"/>
                <w:color w:val="000000"/>
                <w:sz w:val="18"/>
                <w:szCs w:val="1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77E16">
            <w:pPr>
              <w:snapToGrid w:val="0"/>
              <w:jc w:val="center"/>
              <w:rPr>
                <w:rFonts w:hint="eastAsia" w:ascii="方正黑体_GBK" w:hAnsi="方正黑体_GBK" w:eastAsia="方正黑体_GBK" w:cs="方正黑体_GBK"/>
                <w:i w:val="0"/>
                <w:iCs w:val="0"/>
                <w:color w:val="000000"/>
                <w:sz w:val="18"/>
                <w:szCs w:val="18"/>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E07A1">
            <w:pPr>
              <w:snapToGrid w:val="0"/>
              <w:jc w:val="center"/>
              <w:rPr>
                <w:rFonts w:hint="eastAsia" w:ascii="方正黑体_GBK" w:hAnsi="方正黑体_GBK" w:eastAsia="方正黑体_GBK" w:cs="方正黑体_GBK"/>
                <w:i w:val="0"/>
                <w:iCs w:val="0"/>
                <w:color w:val="000000"/>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4912F">
            <w:pPr>
              <w:snapToGrid w:val="0"/>
              <w:jc w:val="center"/>
              <w:rPr>
                <w:rFonts w:hint="eastAsia" w:ascii="方正黑体_GBK" w:hAnsi="方正黑体_GBK" w:eastAsia="方正黑体_GBK" w:cs="方正黑体_GBK"/>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606E2">
            <w:pPr>
              <w:snapToGrid w:val="0"/>
              <w:jc w:val="center"/>
              <w:rPr>
                <w:rFonts w:hint="eastAsia" w:ascii="方正黑体_GBK" w:hAnsi="方正黑体_GBK" w:eastAsia="方正黑体_GBK" w:cs="方正黑体_GBK"/>
                <w:i w:val="0"/>
                <w:iCs w:val="0"/>
                <w:color w:val="000000"/>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0E965">
            <w:pPr>
              <w:snapToGrid w:val="0"/>
              <w:jc w:val="center"/>
              <w:rPr>
                <w:rFonts w:hint="eastAsia" w:ascii="方正黑体_GBK" w:hAnsi="方正黑体_GBK" w:eastAsia="方正黑体_GBK" w:cs="方正黑体_GBK"/>
                <w:i w:val="0"/>
                <w:iCs w:val="0"/>
                <w:color w:val="000000"/>
                <w:sz w:val="18"/>
                <w:szCs w:val="18"/>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E40CA">
            <w:pPr>
              <w:snapToGrid w:val="0"/>
              <w:jc w:val="center"/>
              <w:rPr>
                <w:rFonts w:hint="eastAsia" w:ascii="方正黑体_GBK" w:hAnsi="方正黑体_GBK" w:eastAsia="方正黑体_GBK" w:cs="方正黑体_GBK"/>
                <w:i w:val="0"/>
                <w:iCs w:val="0"/>
                <w:color w:val="000000"/>
                <w:sz w:val="18"/>
                <w:szCs w:val="18"/>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F312B">
            <w:pPr>
              <w:snapToGrid w:val="0"/>
              <w:jc w:val="center"/>
              <w:rPr>
                <w:rFonts w:hint="eastAsia" w:ascii="方正黑体_GBK" w:hAnsi="方正黑体_GBK" w:eastAsia="方正黑体_GBK" w:cs="方正黑体_GBK"/>
                <w:i w:val="0"/>
                <w:iCs w:val="0"/>
                <w:color w:val="000000"/>
                <w:sz w:val="18"/>
                <w:szCs w:val="18"/>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73C8C8">
            <w:pPr>
              <w:snapToGrid w:val="0"/>
              <w:jc w:val="center"/>
              <w:rPr>
                <w:rFonts w:hint="eastAsia" w:ascii="方正黑体_GBK" w:hAnsi="方正黑体_GBK" w:eastAsia="方正黑体_GBK" w:cs="方正黑体_GBK"/>
                <w:i w:val="0"/>
                <w:iCs w:val="0"/>
                <w:color w:val="000000"/>
                <w:sz w:val="18"/>
                <w:szCs w:val="18"/>
                <w:u w:val="none"/>
              </w:rPr>
            </w:pPr>
          </w:p>
        </w:tc>
        <w:tc>
          <w:tcPr>
            <w:tcW w:w="5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3CF98">
            <w:pPr>
              <w:snapToGrid w:val="0"/>
              <w:jc w:val="center"/>
              <w:rPr>
                <w:rFonts w:hint="eastAsia" w:ascii="方正黑体_GBK" w:hAnsi="方正黑体_GBK" w:eastAsia="方正黑体_GBK" w:cs="方正黑体_GBK"/>
                <w:i w:val="0"/>
                <w:iCs w:val="0"/>
                <w:color w:val="000000"/>
                <w:sz w:val="18"/>
                <w:szCs w:val="18"/>
                <w:u w:val="none"/>
              </w:rPr>
            </w:pPr>
          </w:p>
        </w:tc>
      </w:tr>
      <w:tr w14:paraId="3B420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0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AD15E">
            <w:pPr>
              <w:keepNext w:val="0"/>
              <w:keepLines w:val="0"/>
              <w:widowControl/>
              <w:suppressLineNumbers w:val="0"/>
              <w:snapToGrid w:val="0"/>
              <w:jc w:val="center"/>
              <w:textAlignment w:val="center"/>
              <w:rPr>
                <w:rFonts w:ascii="方正仿宋_GBK" w:hAnsi="方正仿宋_GBK" w:eastAsia="方正仿宋_GBK" w:cs="方正仿宋_GBK"/>
                <w:b/>
                <w:bCs/>
                <w:i w:val="0"/>
                <w:iCs w:val="0"/>
                <w:color w:val="000000"/>
                <w:sz w:val="18"/>
                <w:szCs w:val="18"/>
                <w:u w:val="none"/>
              </w:rPr>
            </w:pPr>
            <w:r>
              <w:rPr>
                <w:rFonts w:hint="eastAsia" w:ascii="方正仿宋_GBK" w:hAnsi="方正仿宋_GBK" w:eastAsia="方正仿宋_GBK" w:cs="方正仿宋_GBK"/>
                <w:b/>
                <w:bCs/>
                <w:i w:val="0"/>
                <w:iCs w:val="0"/>
                <w:color w:val="000000"/>
                <w:kern w:val="0"/>
                <w:sz w:val="18"/>
                <w:szCs w:val="18"/>
                <w:u w:val="none"/>
                <w:lang w:val="en-US" w:eastAsia="zh-CN" w:bidi="ar"/>
              </w:rPr>
              <w:t>合计</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3B0F6">
            <w:pPr>
              <w:keepNext w:val="0"/>
              <w:keepLines w:val="0"/>
              <w:widowControl/>
              <w:suppressLineNumbers w:val="0"/>
              <w:snapToGrid w:val="0"/>
              <w:jc w:val="right"/>
              <w:textAlignment w:val="center"/>
              <w:rPr>
                <w:rFonts w:hint="default" w:ascii="Times New Roman" w:hAnsi="Times New Roman" w:eastAsia="宋体" w:cs="Times New Roman"/>
                <w:b/>
                <w:bCs/>
                <w:i w:val="0"/>
                <w:iCs w:val="0"/>
                <w:color w:val="000000"/>
                <w:sz w:val="18"/>
                <w:szCs w:val="18"/>
                <w:u w:val="none"/>
              </w:rPr>
            </w:pPr>
            <w:r>
              <w:rPr>
                <w:rFonts w:hint="eastAsia" w:eastAsia="宋体" w:cs="Times New Roman"/>
                <w:b/>
                <w:bCs/>
                <w:i w:val="0"/>
                <w:iCs w:val="0"/>
                <w:color w:val="000000"/>
                <w:kern w:val="0"/>
                <w:sz w:val="18"/>
                <w:szCs w:val="18"/>
                <w:u w:val="none"/>
                <w:lang w:val="en-US" w:eastAsia="zh-CN" w:bidi="ar"/>
              </w:rPr>
              <w:t>5135.72</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79F40">
            <w:pPr>
              <w:keepNext w:val="0"/>
              <w:keepLines w:val="0"/>
              <w:widowControl/>
              <w:suppressLineNumbers w:val="0"/>
              <w:snapToGrid w:val="0"/>
              <w:jc w:val="right"/>
              <w:textAlignment w:val="center"/>
              <w:rPr>
                <w:rFonts w:hint="default" w:ascii="Times New Roman" w:hAnsi="Times New Roman" w:eastAsia="宋体" w:cs="Times New Roman"/>
                <w:b/>
                <w:bCs/>
                <w:i w:val="0"/>
                <w:iCs w:val="0"/>
                <w:color w:val="000000"/>
                <w:sz w:val="18"/>
                <w:szCs w:val="18"/>
                <w:u w:val="none"/>
              </w:rPr>
            </w:pPr>
            <w:r>
              <w:rPr>
                <w:rFonts w:hint="eastAsia" w:eastAsia="宋体" w:cs="Times New Roman"/>
                <w:b/>
                <w:bCs/>
                <w:i w:val="0"/>
                <w:iCs w:val="0"/>
                <w:color w:val="000000"/>
                <w:kern w:val="0"/>
                <w:sz w:val="18"/>
                <w:szCs w:val="18"/>
                <w:u w:val="none"/>
                <w:lang w:val="en-US" w:eastAsia="zh-CN" w:bidi="ar"/>
              </w:rPr>
              <w:t>5135.72</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53337">
            <w:pPr>
              <w:snapToGrid w:val="0"/>
              <w:jc w:val="right"/>
              <w:rPr>
                <w:rFonts w:hint="default" w:ascii="Times New Roman" w:hAnsi="Times New Roman" w:eastAsia="宋体" w:cs="Times New Roman"/>
                <w:b/>
                <w:bCs/>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E1C0E">
            <w:pPr>
              <w:snapToGrid w:val="0"/>
              <w:jc w:val="right"/>
              <w:rPr>
                <w:rFonts w:hint="default" w:ascii="Times New Roman" w:hAnsi="Times New Roman" w:eastAsia="宋体" w:cs="Times New Roman"/>
                <w:b/>
                <w:bCs/>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4DE2E">
            <w:pPr>
              <w:snapToGrid w:val="0"/>
              <w:jc w:val="right"/>
              <w:rPr>
                <w:rFonts w:hint="default" w:ascii="Times New Roman" w:hAnsi="Times New Roman" w:eastAsia="宋体" w:cs="Times New Roman"/>
                <w:b/>
                <w:bCs/>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E66BF">
            <w:pPr>
              <w:snapToGrid w:val="0"/>
              <w:jc w:val="right"/>
              <w:rPr>
                <w:rFonts w:hint="default" w:ascii="Times New Roman" w:hAnsi="Times New Roman" w:eastAsia="宋体" w:cs="Times New Roman"/>
                <w:b/>
                <w:bCs/>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370E9">
            <w:pPr>
              <w:snapToGrid w:val="0"/>
              <w:jc w:val="right"/>
              <w:rPr>
                <w:rFonts w:hint="default" w:ascii="Times New Roman" w:hAnsi="Times New Roman" w:eastAsia="宋体" w:cs="Times New Roman"/>
                <w:b/>
                <w:bCs/>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EE6CE">
            <w:pPr>
              <w:snapToGrid w:val="0"/>
              <w:jc w:val="right"/>
              <w:rPr>
                <w:rFonts w:hint="default" w:ascii="Times New Roman" w:hAnsi="Times New Roman" w:eastAsia="宋体" w:cs="Times New Roman"/>
                <w:b/>
                <w:bCs/>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6A553">
            <w:pPr>
              <w:snapToGrid w:val="0"/>
              <w:jc w:val="right"/>
              <w:rPr>
                <w:rFonts w:hint="default" w:ascii="Times New Roman" w:hAnsi="Times New Roman" w:eastAsia="宋体" w:cs="Times New Roman"/>
                <w:b/>
                <w:bCs/>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4848C">
            <w:pPr>
              <w:snapToGrid w:val="0"/>
              <w:jc w:val="right"/>
              <w:rPr>
                <w:rFonts w:hint="default" w:ascii="Times New Roman" w:hAnsi="Times New Roman" w:eastAsia="宋体" w:cs="Times New Roman"/>
                <w:b/>
                <w:bCs/>
                <w:i w:val="0"/>
                <w:iCs w:val="0"/>
                <w:color w:val="000000"/>
                <w:sz w:val="18"/>
                <w:szCs w:val="18"/>
                <w:u w:val="none"/>
              </w:rPr>
            </w:pPr>
          </w:p>
        </w:tc>
      </w:tr>
      <w:tr w14:paraId="2EEE9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8CA55">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201</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F2F17">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一般公共服务支出</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01FF7">
            <w:pPr>
              <w:keepNext w:val="0"/>
              <w:keepLines w:val="0"/>
              <w:widowControl/>
              <w:suppressLineNumbers w:val="0"/>
              <w:snapToGrid w:val="0"/>
              <w:jc w:val="right"/>
              <w:textAlignment w:val="center"/>
              <w:rPr>
                <w:rFonts w:hint="eastAsia"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rPr>
              <w:t>3498.6</w:t>
            </w:r>
            <w:r>
              <w:rPr>
                <w:rFonts w:hint="eastAsia" w:eastAsia="宋体" w:cs="Times New Roman"/>
                <w:i w:val="0"/>
                <w:iCs w:val="0"/>
                <w:color w:val="000000"/>
                <w:sz w:val="18"/>
                <w:szCs w:val="18"/>
                <w:u w:val="none"/>
                <w:lang w:val="en-US" w:eastAsia="zh-CN"/>
              </w:rPr>
              <w:t>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6252D">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eastAsia" w:eastAsia="宋体" w:cs="Times New Roman"/>
                <w:i w:val="0"/>
                <w:iCs w:val="0"/>
                <w:color w:val="000000"/>
                <w:kern w:val="0"/>
                <w:sz w:val="18"/>
                <w:szCs w:val="18"/>
                <w:u w:val="none"/>
                <w:lang w:val="en-US" w:eastAsia="zh-CN" w:bidi="ar"/>
              </w:rPr>
              <w:t>3498.60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68B1F">
            <w:pPr>
              <w:snapToGrid w:val="0"/>
              <w:jc w:val="right"/>
              <w:rPr>
                <w:rFonts w:hint="default" w:ascii="Times New Roman" w:hAnsi="Times New Roman" w:eastAsia="宋体" w:cs="Times New Roman"/>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E4262">
            <w:pPr>
              <w:snapToGrid w:val="0"/>
              <w:jc w:val="right"/>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AE791">
            <w:pPr>
              <w:snapToGrid w:val="0"/>
              <w:jc w:val="right"/>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8D4DE">
            <w:pPr>
              <w:snapToGrid w:val="0"/>
              <w:jc w:val="right"/>
              <w:rPr>
                <w:rFonts w:hint="default" w:ascii="Times New Roman" w:hAnsi="Times New Roman" w:eastAsia="宋体" w:cs="Times New Roman"/>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0EA48">
            <w:pPr>
              <w:snapToGrid w:val="0"/>
              <w:jc w:val="right"/>
              <w:rPr>
                <w:rFonts w:hint="default" w:ascii="Times New Roman" w:hAnsi="Times New Roman" w:eastAsia="宋体" w:cs="Times New Roman"/>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5765C">
            <w:pPr>
              <w:snapToGrid w:val="0"/>
              <w:jc w:val="right"/>
              <w:rPr>
                <w:rFonts w:hint="default" w:ascii="Times New Roman" w:hAnsi="Times New Roman" w:eastAsia="宋体" w:cs="Times New Roman"/>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D765B">
            <w:pPr>
              <w:snapToGrid w:val="0"/>
              <w:jc w:val="right"/>
              <w:rPr>
                <w:rFonts w:hint="default" w:ascii="Times New Roman" w:hAnsi="Times New Roman" w:eastAsia="宋体" w:cs="Times New Roman"/>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7164A">
            <w:pPr>
              <w:snapToGrid w:val="0"/>
              <w:jc w:val="right"/>
              <w:rPr>
                <w:rFonts w:hint="default" w:ascii="Times New Roman" w:hAnsi="Times New Roman" w:eastAsia="宋体" w:cs="Times New Roman"/>
                <w:i w:val="0"/>
                <w:iCs w:val="0"/>
                <w:color w:val="000000"/>
                <w:sz w:val="18"/>
                <w:szCs w:val="18"/>
                <w:u w:val="none"/>
              </w:rPr>
            </w:pPr>
          </w:p>
        </w:tc>
      </w:tr>
      <w:tr w14:paraId="50D1D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6C303">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16"/>
                <w:lang w:val="en-US" w:eastAsia="zh-CN" w:bidi="ar"/>
              </w:rPr>
              <w:t>20101</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57FE2">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16"/>
                <w:lang w:val="en-US" w:eastAsia="zh-CN" w:bidi="ar"/>
              </w:rPr>
              <w:t>人大事务</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EBCEA">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23.27</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05912">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23.27</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CB768">
            <w:pPr>
              <w:snapToGrid w:val="0"/>
              <w:jc w:val="right"/>
              <w:rPr>
                <w:rFonts w:hint="default" w:ascii="Times New Roman" w:hAnsi="Times New Roman" w:eastAsia="宋体" w:cs="Times New Roman"/>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5ECA6">
            <w:pPr>
              <w:snapToGrid w:val="0"/>
              <w:jc w:val="right"/>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AD154">
            <w:pPr>
              <w:snapToGrid w:val="0"/>
              <w:jc w:val="right"/>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4762E">
            <w:pPr>
              <w:snapToGrid w:val="0"/>
              <w:jc w:val="right"/>
              <w:rPr>
                <w:rFonts w:hint="default" w:ascii="Times New Roman" w:hAnsi="Times New Roman" w:eastAsia="宋体" w:cs="Times New Roman"/>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94A9C">
            <w:pPr>
              <w:snapToGrid w:val="0"/>
              <w:jc w:val="right"/>
              <w:rPr>
                <w:rFonts w:hint="default" w:ascii="Times New Roman" w:hAnsi="Times New Roman" w:eastAsia="宋体" w:cs="Times New Roman"/>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134F5">
            <w:pPr>
              <w:snapToGrid w:val="0"/>
              <w:jc w:val="right"/>
              <w:rPr>
                <w:rFonts w:hint="default" w:ascii="Times New Roman" w:hAnsi="Times New Roman" w:eastAsia="宋体" w:cs="Times New Roman"/>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3BC05">
            <w:pPr>
              <w:snapToGrid w:val="0"/>
              <w:jc w:val="right"/>
              <w:rPr>
                <w:rFonts w:hint="default" w:ascii="Times New Roman" w:hAnsi="Times New Roman" w:eastAsia="宋体" w:cs="Times New Roman"/>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727C3">
            <w:pPr>
              <w:snapToGrid w:val="0"/>
              <w:jc w:val="right"/>
              <w:rPr>
                <w:rFonts w:hint="default" w:ascii="Times New Roman" w:hAnsi="Times New Roman" w:eastAsia="宋体" w:cs="Times New Roman"/>
                <w:i w:val="0"/>
                <w:iCs w:val="0"/>
                <w:color w:val="000000"/>
                <w:sz w:val="18"/>
                <w:szCs w:val="18"/>
                <w:u w:val="none"/>
              </w:rPr>
            </w:pPr>
          </w:p>
        </w:tc>
      </w:tr>
      <w:tr w14:paraId="6A44F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7590C">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16"/>
                <w:lang w:val="en-US" w:eastAsia="zh-CN" w:bidi="ar"/>
              </w:rPr>
              <w:t>2010199</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4AF1C">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16"/>
                <w:lang w:val="en-US" w:eastAsia="zh-CN" w:bidi="ar"/>
              </w:rPr>
              <w:t>其他人大事务支出</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AD3C2">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23.27</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844DA">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23.27</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E4A26">
            <w:pPr>
              <w:snapToGrid w:val="0"/>
              <w:jc w:val="right"/>
              <w:rPr>
                <w:rFonts w:hint="default" w:ascii="Times New Roman" w:hAnsi="Times New Roman" w:eastAsia="宋体" w:cs="Times New Roman"/>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5BC5F">
            <w:pPr>
              <w:snapToGrid w:val="0"/>
              <w:jc w:val="right"/>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F4868">
            <w:pPr>
              <w:snapToGrid w:val="0"/>
              <w:jc w:val="right"/>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CA3D5">
            <w:pPr>
              <w:snapToGrid w:val="0"/>
              <w:jc w:val="right"/>
              <w:rPr>
                <w:rFonts w:hint="default" w:ascii="Times New Roman" w:hAnsi="Times New Roman" w:eastAsia="宋体" w:cs="Times New Roman"/>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51E01">
            <w:pPr>
              <w:snapToGrid w:val="0"/>
              <w:jc w:val="right"/>
              <w:rPr>
                <w:rFonts w:hint="default" w:ascii="Times New Roman" w:hAnsi="Times New Roman" w:eastAsia="宋体" w:cs="Times New Roman"/>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E750B">
            <w:pPr>
              <w:snapToGrid w:val="0"/>
              <w:jc w:val="right"/>
              <w:rPr>
                <w:rFonts w:hint="default" w:ascii="Times New Roman" w:hAnsi="Times New Roman" w:eastAsia="宋体" w:cs="Times New Roman"/>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B82E1">
            <w:pPr>
              <w:snapToGrid w:val="0"/>
              <w:jc w:val="right"/>
              <w:rPr>
                <w:rFonts w:hint="default" w:ascii="Times New Roman" w:hAnsi="Times New Roman" w:eastAsia="宋体" w:cs="Times New Roman"/>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B4C8F">
            <w:pPr>
              <w:snapToGrid w:val="0"/>
              <w:jc w:val="right"/>
              <w:rPr>
                <w:rFonts w:hint="default" w:ascii="Times New Roman" w:hAnsi="Times New Roman" w:eastAsia="宋体" w:cs="Times New Roman"/>
                <w:i w:val="0"/>
                <w:iCs w:val="0"/>
                <w:color w:val="000000"/>
                <w:sz w:val="18"/>
                <w:szCs w:val="18"/>
                <w:u w:val="none"/>
              </w:rPr>
            </w:pPr>
          </w:p>
        </w:tc>
      </w:tr>
      <w:tr w14:paraId="6127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0422E">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16"/>
                <w:lang w:val="en-US" w:eastAsia="zh-CN" w:bidi="ar"/>
              </w:rPr>
              <w:t>20103</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2EC93">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16"/>
                <w:lang w:val="en-US" w:eastAsia="zh-CN" w:bidi="ar"/>
              </w:rPr>
              <w:t>政府办公厅（室）及相关机构事务</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691E7">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792.00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7B769">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792.00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92A3F">
            <w:pPr>
              <w:snapToGrid w:val="0"/>
              <w:jc w:val="right"/>
              <w:rPr>
                <w:rFonts w:hint="default" w:ascii="Times New Roman" w:hAnsi="Times New Roman" w:eastAsia="宋体" w:cs="Times New Roman"/>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1135D">
            <w:pPr>
              <w:snapToGrid w:val="0"/>
              <w:jc w:val="right"/>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922C0">
            <w:pPr>
              <w:snapToGrid w:val="0"/>
              <w:jc w:val="right"/>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428AD">
            <w:pPr>
              <w:snapToGrid w:val="0"/>
              <w:jc w:val="right"/>
              <w:rPr>
                <w:rFonts w:hint="default" w:ascii="Times New Roman" w:hAnsi="Times New Roman" w:eastAsia="宋体" w:cs="Times New Roman"/>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9A008">
            <w:pPr>
              <w:snapToGrid w:val="0"/>
              <w:jc w:val="right"/>
              <w:rPr>
                <w:rFonts w:hint="default" w:ascii="Times New Roman" w:hAnsi="Times New Roman" w:eastAsia="宋体" w:cs="Times New Roman"/>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1CC80">
            <w:pPr>
              <w:snapToGrid w:val="0"/>
              <w:jc w:val="right"/>
              <w:rPr>
                <w:rFonts w:hint="default" w:ascii="Times New Roman" w:hAnsi="Times New Roman" w:eastAsia="宋体" w:cs="Times New Roman"/>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F3DEC">
            <w:pPr>
              <w:snapToGrid w:val="0"/>
              <w:jc w:val="right"/>
              <w:rPr>
                <w:rFonts w:hint="default" w:ascii="Times New Roman" w:hAnsi="Times New Roman" w:eastAsia="宋体" w:cs="Times New Roman"/>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EAE4C">
            <w:pPr>
              <w:snapToGrid w:val="0"/>
              <w:jc w:val="right"/>
              <w:rPr>
                <w:rFonts w:hint="default" w:ascii="Times New Roman" w:hAnsi="Times New Roman" w:eastAsia="宋体" w:cs="Times New Roman"/>
                <w:i w:val="0"/>
                <w:iCs w:val="0"/>
                <w:color w:val="000000"/>
                <w:sz w:val="18"/>
                <w:szCs w:val="18"/>
                <w:u w:val="none"/>
              </w:rPr>
            </w:pPr>
          </w:p>
        </w:tc>
      </w:tr>
      <w:tr w14:paraId="0977D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8F590">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16"/>
                <w:lang w:val="en-US" w:eastAsia="zh-CN" w:bidi="ar"/>
              </w:rPr>
              <w:t>2010301</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56E52">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16"/>
                <w:lang w:val="en-US" w:eastAsia="zh-CN" w:bidi="ar"/>
              </w:rPr>
              <w:t>行政运行</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939B4">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606.62</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23B32">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606.62</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D6D2A">
            <w:pPr>
              <w:snapToGrid w:val="0"/>
              <w:jc w:val="right"/>
              <w:rPr>
                <w:rFonts w:hint="default" w:ascii="Times New Roman" w:hAnsi="Times New Roman" w:eastAsia="宋体" w:cs="Times New Roman"/>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6430A">
            <w:pPr>
              <w:snapToGrid w:val="0"/>
              <w:jc w:val="right"/>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A39F9">
            <w:pPr>
              <w:snapToGrid w:val="0"/>
              <w:jc w:val="right"/>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FC4F8">
            <w:pPr>
              <w:snapToGrid w:val="0"/>
              <w:jc w:val="right"/>
              <w:rPr>
                <w:rFonts w:hint="default" w:ascii="Times New Roman" w:hAnsi="Times New Roman" w:eastAsia="宋体" w:cs="Times New Roman"/>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B87AF">
            <w:pPr>
              <w:snapToGrid w:val="0"/>
              <w:jc w:val="right"/>
              <w:rPr>
                <w:rFonts w:hint="default" w:ascii="Times New Roman" w:hAnsi="Times New Roman" w:eastAsia="宋体" w:cs="Times New Roman"/>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D0CBC">
            <w:pPr>
              <w:snapToGrid w:val="0"/>
              <w:jc w:val="right"/>
              <w:rPr>
                <w:rFonts w:hint="default" w:ascii="Times New Roman" w:hAnsi="Times New Roman" w:eastAsia="宋体" w:cs="Times New Roman"/>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83071">
            <w:pPr>
              <w:snapToGrid w:val="0"/>
              <w:jc w:val="right"/>
              <w:rPr>
                <w:rFonts w:hint="default" w:ascii="Times New Roman" w:hAnsi="Times New Roman" w:eastAsia="宋体" w:cs="Times New Roman"/>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653BB">
            <w:pPr>
              <w:snapToGrid w:val="0"/>
              <w:jc w:val="right"/>
              <w:rPr>
                <w:rFonts w:hint="default" w:ascii="Times New Roman" w:hAnsi="Times New Roman" w:eastAsia="宋体" w:cs="Times New Roman"/>
                <w:i w:val="0"/>
                <w:iCs w:val="0"/>
                <w:color w:val="000000"/>
                <w:sz w:val="18"/>
                <w:szCs w:val="18"/>
                <w:u w:val="none"/>
              </w:rPr>
            </w:pPr>
          </w:p>
        </w:tc>
      </w:tr>
      <w:tr w14:paraId="4C818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6AD16">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16"/>
                <w:lang w:val="en-US" w:eastAsia="zh-CN" w:bidi="ar"/>
              </w:rPr>
              <w:t>2010302</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29EC0">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16"/>
                <w:lang w:val="en-US" w:eastAsia="zh-CN" w:bidi="ar"/>
              </w:rPr>
              <w:t>一般行政管理事务</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E784C">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546AC">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15.00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AAB48">
            <w:pPr>
              <w:snapToGrid w:val="0"/>
              <w:jc w:val="right"/>
              <w:rPr>
                <w:rFonts w:hint="default" w:ascii="Times New Roman" w:hAnsi="Times New Roman" w:eastAsia="宋体" w:cs="Times New Roman"/>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D4158">
            <w:pPr>
              <w:snapToGrid w:val="0"/>
              <w:jc w:val="right"/>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F0696">
            <w:pPr>
              <w:snapToGrid w:val="0"/>
              <w:jc w:val="right"/>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4578E">
            <w:pPr>
              <w:snapToGrid w:val="0"/>
              <w:jc w:val="right"/>
              <w:rPr>
                <w:rFonts w:hint="default" w:ascii="Times New Roman" w:hAnsi="Times New Roman" w:eastAsia="宋体" w:cs="Times New Roman"/>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93601">
            <w:pPr>
              <w:snapToGrid w:val="0"/>
              <w:jc w:val="right"/>
              <w:rPr>
                <w:rFonts w:hint="default" w:ascii="Times New Roman" w:hAnsi="Times New Roman" w:eastAsia="宋体" w:cs="Times New Roman"/>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A6271">
            <w:pPr>
              <w:snapToGrid w:val="0"/>
              <w:jc w:val="right"/>
              <w:rPr>
                <w:rFonts w:hint="default" w:ascii="Times New Roman" w:hAnsi="Times New Roman" w:eastAsia="宋体" w:cs="Times New Roman"/>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9DDBD">
            <w:pPr>
              <w:snapToGrid w:val="0"/>
              <w:jc w:val="right"/>
              <w:rPr>
                <w:rFonts w:hint="default" w:ascii="Times New Roman" w:hAnsi="Times New Roman" w:eastAsia="宋体" w:cs="Times New Roman"/>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5EB77">
            <w:pPr>
              <w:snapToGrid w:val="0"/>
              <w:jc w:val="right"/>
              <w:rPr>
                <w:rFonts w:hint="default" w:ascii="Times New Roman" w:hAnsi="Times New Roman" w:eastAsia="宋体" w:cs="Times New Roman"/>
                <w:i w:val="0"/>
                <w:iCs w:val="0"/>
                <w:color w:val="000000"/>
                <w:sz w:val="18"/>
                <w:szCs w:val="18"/>
                <w:u w:val="none"/>
              </w:rPr>
            </w:pPr>
          </w:p>
        </w:tc>
      </w:tr>
      <w:tr w14:paraId="4AE45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7CED8">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16"/>
                <w:lang w:val="en-US" w:eastAsia="zh-CN" w:bidi="ar"/>
              </w:rPr>
              <w:t>2010399</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13732">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16"/>
                <w:lang w:val="en-US" w:eastAsia="zh-CN" w:bidi="ar"/>
              </w:rPr>
              <w:t>其他政府办公厅（室）及相关机构事务支出</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4B95F">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170.38</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14C53">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170.38</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4A384">
            <w:pPr>
              <w:snapToGrid w:val="0"/>
              <w:jc w:val="right"/>
              <w:rPr>
                <w:rFonts w:hint="default" w:ascii="Times New Roman" w:hAnsi="Times New Roman" w:eastAsia="宋体" w:cs="Times New Roman"/>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0E212">
            <w:pPr>
              <w:snapToGrid w:val="0"/>
              <w:jc w:val="right"/>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24B50">
            <w:pPr>
              <w:snapToGrid w:val="0"/>
              <w:jc w:val="right"/>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A4D2C">
            <w:pPr>
              <w:snapToGrid w:val="0"/>
              <w:jc w:val="right"/>
              <w:rPr>
                <w:rFonts w:hint="default" w:ascii="Times New Roman" w:hAnsi="Times New Roman" w:eastAsia="宋体" w:cs="Times New Roman"/>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306BE">
            <w:pPr>
              <w:snapToGrid w:val="0"/>
              <w:jc w:val="right"/>
              <w:rPr>
                <w:rFonts w:hint="default" w:ascii="Times New Roman" w:hAnsi="Times New Roman" w:eastAsia="宋体" w:cs="Times New Roman"/>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2423F">
            <w:pPr>
              <w:snapToGrid w:val="0"/>
              <w:jc w:val="right"/>
              <w:rPr>
                <w:rFonts w:hint="default" w:ascii="Times New Roman" w:hAnsi="Times New Roman" w:eastAsia="宋体" w:cs="Times New Roman"/>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E06FF">
            <w:pPr>
              <w:snapToGrid w:val="0"/>
              <w:jc w:val="right"/>
              <w:rPr>
                <w:rFonts w:hint="default" w:ascii="Times New Roman" w:hAnsi="Times New Roman" w:eastAsia="宋体" w:cs="Times New Roman"/>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852FC">
            <w:pPr>
              <w:snapToGrid w:val="0"/>
              <w:jc w:val="right"/>
              <w:rPr>
                <w:rFonts w:hint="default" w:ascii="Times New Roman" w:hAnsi="Times New Roman" w:eastAsia="宋体" w:cs="Times New Roman"/>
                <w:i w:val="0"/>
                <w:iCs w:val="0"/>
                <w:color w:val="000000"/>
                <w:sz w:val="18"/>
                <w:szCs w:val="18"/>
                <w:u w:val="none"/>
              </w:rPr>
            </w:pPr>
          </w:p>
        </w:tc>
      </w:tr>
      <w:tr w14:paraId="1148C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0D191">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16"/>
                <w:lang w:val="en-US" w:eastAsia="zh-CN" w:bidi="ar"/>
              </w:rPr>
              <w:t>20123</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22D75">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16"/>
                <w:lang w:val="en-US" w:eastAsia="zh-CN" w:bidi="ar"/>
              </w:rPr>
              <w:t>民族事务</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9C439">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1.44</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D45BF">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1.44</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8F242">
            <w:pPr>
              <w:snapToGrid w:val="0"/>
              <w:jc w:val="right"/>
              <w:rPr>
                <w:rFonts w:hint="default" w:ascii="Times New Roman" w:hAnsi="Times New Roman" w:eastAsia="宋体" w:cs="Times New Roman"/>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C1EF9">
            <w:pPr>
              <w:snapToGrid w:val="0"/>
              <w:jc w:val="right"/>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82F43">
            <w:pPr>
              <w:snapToGrid w:val="0"/>
              <w:jc w:val="right"/>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D9300">
            <w:pPr>
              <w:snapToGrid w:val="0"/>
              <w:jc w:val="right"/>
              <w:rPr>
                <w:rFonts w:hint="default" w:ascii="Times New Roman" w:hAnsi="Times New Roman" w:eastAsia="宋体" w:cs="Times New Roman"/>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2044E">
            <w:pPr>
              <w:snapToGrid w:val="0"/>
              <w:jc w:val="right"/>
              <w:rPr>
                <w:rFonts w:hint="default" w:ascii="Times New Roman" w:hAnsi="Times New Roman" w:eastAsia="宋体" w:cs="Times New Roman"/>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945DA">
            <w:pPr>
              <w:snapToGrid w:val="0"/>
              <w:jc w:val="right"/>
              <w:rPr>
                <w:rFonts w:hint="default" w:ascii="Times New Roman" w:hAnsi="Times New Roman" w:eastAsia="宋体" w:cs="Times New Roman"/>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E6C27">
            <w:pPr>
              <w:snapToGrid w:val="0"/>
              <w:jc w:val="right"/>
              <w:rPr>
                <w:rFonts w:hint="default" w:ascii="Times New Roman" w:hAnsi="Times New Roman" w:eastAsia="宋体" w:cs="Times New Roman"/>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7AD0B">
            <w:pPr>
              <w:snapToGrid w:val="0"/>
              <w:jc w:val="right"/>
              <w:rPr>
                <w:rFonts w:hint="default" w:ascii="Times New Roman" w:hAnsi="Times New Roman" w:eastAsia="宋体" w:cs="Times New Roman"/>
                <w:i w:val="0"/>
                <w:iCs w:val="0"/>
                <w:color w:val="000000"/>
                <w:sz w:val="18"/>
                <w:szCs w:val="18"/>
                <w:u w:val="none"/>
              </w:rPr>
            </w:pPr>
          </w:p>
        </w:tc>
      </w:tr>
      <w:tr w14:paraId="72311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69AB1">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16"/>
                <w:lang w:val="en-US" w:eastAsia="zh-CN" w:bidi="ar"/>
              </w:rPr>
              <w:t>2012399</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40E78">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16"/>
                <w:lang w:val="en-US" w:eastAsia="zh-CN" w:bidi="ar"/>
              </w:rPr>
              <w:t>其他民族事务支出</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834CD">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1.44</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CFA0D">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1.44</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24CCD">
            <w:pPr>
              <w:snapToGrid w:val="0"/>
              <w:jc w:val="right"/>
              <w:rPr>
                <w:rFonts w:hint="default" w:ascii="Times New Roman" w:hAnsi="Times New Roman" w:eastAsia="宋体" w:cs="Times New Roman"/>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0E44B">
            <w:pPr>
              <w:snapToGrid w:val="0"/>
              <w:jc w:val="right"/>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64C5D">
            <w:pPr>
              <w:snapToGrid w:val="0"/>
              <w:jc w:val="right"/>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DC7DD">
            <w:pPr>
              <w:snapToGrid w:val="0"/>
              <w:jc w:val="right"/>
              <w:rPr>
                <w:rFonts w:hint="default" w:ascii="Times New Roman" w:hAnsi="Times New Roman" w:eastAsia="宋体" w:cs="Times New Roman"/>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F8838">
            <w:pPr>
              <w:snapToGrid w:val="0"/>
              <w:jc w:val="right"/>
              <w:rPr>
                <w:rFonts w:hint="default" w:ascii="Times New Roman" w:hAnsi="Times New Roman" w:eastAsia="宋体" w:cs="Times New Roman"/>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AF339">
            <w:pPr>
              <w:snapToGrid w:val="0"/>
              <w:jc w:val="right"/>
              <w:rPr>
                <w:rFonts w:hint="default" w:ascii="Times New Roman" w:hAnsi="Times New Roman" w:eastAsia="宋体" w:cs="Times New Roman"/>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EAA56">
            <w:pPr>
              <w:snapToGrid w:val="0"/>
              <w:jc w:val="right"/>
              <w:rPr>
                <w:rFonts w:hint="default" w:ascii="Times New Roman" w:hAnsi="Times New Roman" w:eastAsia="宋体" w:cs="Times New Roman"/>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34CC5">
            <w:pPr>
              <w:snapToGrid w:val="0"/>
              <w:jc w:val="right"/>
              <w:rPr>
                <w:rFonts w:hint="default" w:ascii="Times New Roman" w:hAnsi="Times New Roman" w:eastAsia="宋体" w:cs="Times New Roman"/>
                <w:i w:val="0"/>
                <w:iCs w:val="0"/>
                <w:color w:val="000000"/>
                <w:sz w:val="18"/>
                <w:szCs w:val="18"/>
                <w:u w:val="none"/>
              </w:rPr>
            </w:pPr>
          </w:p>
        </w:tc>
      </w:tr>
      <w:tr w14:paraId="68A0E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DBD51">
            <w:pPr>
              <w:keepNext w:val="0"/>
              <w:keepLines w:val="0"/>
              <w:widowControl/>
              <w:suppressLineNumbers w:val="0"/>
              <w:snapToGrid w:val="0"/>
              <w:jc w:val="left"/>
              <w:textAlignment w:val="center"/>
              <w:rPr>
                <w:rStyle w:val="16"/>
                <w:rFonts w:hint="eastAsia"/>
                <w:lang w:val="en-US" w:eastAsia="zh-CN" w:bidi="ar"/>
              </w:rPr>
            </w:pPr>
            <w:r>
              <w:rPr>
                <w:rStyle w:val="16"/>
                <w:lang w:val="en-US" w:eastAsia="zh-CN" w:bidi="ar"/>
              </w:rPr>
              <w:t>20131</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CA7DD">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16"/>
                <w:lang w:val="en-US" w:eastAsia="zh-CN" w:bidi="ar"/>
              </w:rPr>
              <w:t>党委办公厅（室）及相关机构事务</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838A5">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378D3">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31.00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0E74F">
            <w:pPr>
              <w:snapToGrid w:val="0"/>
              <w:jc w:val="right"/>
              <w:rPr>
                <w:rFonts w:hint="default" w:ascii="Times New Roman" w:hAnsi="Times New Roman" w:eastAsia="宋体" w:cs="Times New Roman"/>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D42BF">
            <w:pPr>
              <w:snapToGrid w:val="0"/>
              <w:jc w:val="right"/>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C6E37">
            <w:pPr>
              <w:snapToGrid w:val="0"/>
              <w:jc w:val="right"/>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FFEE0">
            <w:pPr>
              <w:snapToGrid w:val="0"/>
              <w:jc w:val="right"/>
              <w:rPr>
                <w:rFonts w:hint="default" w:ascii="Times New Roman" w:hAnsi="Times New Roman" w:eastAsia="宋体" w:cs="Times New Roman"/>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BB1AB">
            <w:pPr>
              <w:snapToGrid w:val="0"/>
              <w:jc w:val="right"/>
              <w:rPr>
                <w:rFonts w:hint="default" w:ascii="Times New Roman" w:hAnsi="Times New Roman" w:eastAsia="宋体" w:cs="Times New Roman"/>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A2FF4">
            <w:pPr>
              <w:snapToGrid w:val="0"/>
              <w:jc w:val="right"/>
              <w:rPr>
                <w:rFonts w:hint="default" w:ascii="Times New Roman" w:hAnsi="Times New Roman" w:eastAsia="宋体" w:cs="Times New Roman"/>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4A83C">
            <w:pPr>
              <w:snapToGrid w:val="0"/>
              <w:jc w:val="right"/>
              <w:rPr>
                <w:rFonts w:hint="default" w:ascii="Times New Roman" w:hAnsi="Times New Roman" w:eastAsia="宋体" w:cs="Times New Roman"/>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9F8B7">
            <w:pPr>
              <w:snapToGrid w:val="0"/>
              <w:jc w:val="right"/>
              <w:rPr>
                <w:rFonts w:hint="default" w:ascii="Times New Roman" w:hAnsi="Times New Roman" w:eastAsia="宋体" w:cs="Times New Roman"/>
                <w:i w:val="0"/>
                <w:iCs w:val="0"/>
                <w:color w:val="000000"/>
                <w:sz w:val="18"/>
                <w:szCs w:val="18"/>
                <w:u w:val="none"/>
              </w:rPr>
            </w:pPr>
          </w:p>
        </w:tc>
      </w:tr>
      <w:tr w14:paraId="288DF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DCE6F">
            <w:pPr>
              <w:keepNext w:val="0"/>
              <w:keepLines w:val="0"/>
              <w:widowControl/>
              <w:suppressLineNumbers w:val="0"/>
              <w:snapToGrid w:val="0"/>
              <w:jc w:val="left"/>
              <w:textAlignment w:val="center"/>
              <w:rPr>
                <w:rStyle w:val="16"/>
                <w:rFonts w:hint="eastAsia"/>
                <w:lang w:val="en-US" w:eastAsia="zh-CN" w:bidi="ar"/>
              </w:rPr>
            </w:pPr>
            <w:r>
              <w:rPr>
                <w:rStyle w:val="16"/>
                <w:lang w:val="en-US" w:eastAsia="zh-CN" w:bidi="ar"/>
              </w:rPr>
              <w:t>2013102</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DAE33">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16"/>
                <w:lang w:val="en-US" w:eastAsia="zh-CN" w:bidi="ar"/>
              </w:rPr>
              <w:t>一般行政管理事务</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329B9">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F0AFE">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31.00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5E904">
            <w:pPr>
              <w:snapToGrid w:val="0"/>
              <w:jc w:val="right"/>
              <w:rPr>
                <w:rFonts w:hint="default" w:ascii="Times New Roman" w:hAnsi="Times New Roman" w:eastAsia="宋体" w:cs="Times New Roman"/>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C00D4">
            <w:pPr>
              <w:snapToGrid w:val="0"/>
              <w:jc w:val="right"/>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FAC4D">
            <w:pPr>
              <w:snapToGrid w:val="0"/>
              <w:jc w:val="right"/>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E3340">
            <w:pPr>
              <w:snapToGrid w:val="0"/>
              <w:jc w:val="right"/>
              <w:rPr>
                <w:rFonts w:hint="default" w:ascii="Times New Roman" w:hAnsi="Times New Roman" w:eastAsia="宋体" w:cs="Times New Roman"/>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C6189">
            <w:pPr>
              <w:snapToGrid w:val="0"/>
              <w:jc w:val="right"/>
              <w:rPr>
                <w:rFonts w:hint="default" w:ascii="Times New Roman" w:hAnsi="Times New Roman" w:eastAsia="宋体" w:cs="Times New Roman"/>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CBCA4">
            <w:pPr>
              <w:snapToGrid w:val="0"/>
              <w:jc w:val="right"/>
              <w:rPr>
                <w:rFonts w:hint="default" w:ascii="Times New Roman" w:hAnsi="Times New Roman" w:eastAsia="宋体" w:cs="Times New Roman"/>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C79DB">
            <w:pPr>
              <w:snapToGrid w:val="0"/>
              <w:jc w:val="right"/>
              <w:rPr>
                <w:rFonts w:hint="default" w:ascii="Times New Roman" w:hAnsi="Times New Roman" w:eastAsia="宋体" w:cs="Times New Roman"/>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47E1A">
            <w:pPr>
              <w:snapToGrid w:val="0"/>
              <w:jc w:val="right"/>
              <w:rPr>
                <w:rFonts w:hint="default" w:ascii="Times New Roman" w:hAnsi="Times New Roman" w:eastAsia="宋体" w:cs="Times New Roman"/>
                <w:i w:val="0"/>
                <w:iCs w:val="0"/>
                <w:color w:val="000000"/>
                <w:sz w:val="18"/>
                <w:szCs w:val="18"/>
                <w:u w:val="none"/>
              </w:rPr>
            </w:pPr>
          </w:p>
        </w:tc>
      </w:tr>
      <w:tr w14:paraId="0EC31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C7F53">
            <w:pPr>
              <w:keepNext w:val="0"/>
              <w:keepLines w:val="0"/>
              <w:widowControl/>
              <w:suppressLineNumbers w:val="0"/>
              <w:snapToGrid w:val="0"/>
              <w:jc w:val="left"/>
              <w:textAlignment w:val="center"/>
              <w:rPr>
                <w:rStyle w:val="16"/>
                <w:lang w:val="en-US" w:eastAsia="zh-CN" w:bidi="ar"/>
              </w:rPr>
            </w:pPr>
            <w:r>
              <w:rPr>
                <w:rStyle w:val="16"/>
                <w:rFonts w:hint="eastAsia"/>
                <w:lang w:val="en-US" w:eastAsia="zh-CN" w:bidi="ar"/>
              </w:rPr>
              <w:t>20132</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F22B4">
            <w:pPr>
              <w:keepNext w:val="0"/>
              <w:keepLines w:val="0"/>
              <w:widowControl/>
              <w:suppressLineNumbers w:val="0"/>
              <w:snapToGrid w:val="0"/>
              <w:jc w:val="left"/>
              <w:textAlignment w:val="center"/>
              <w:rPr>
                <w:rStyle w:val="16"/>
                <w:lang w:val="en-US" w:eastAsia="zh-CN" w:bidi="ar"/>
              </w:rPr>
            </w:pPr>
            <w:r>
              <w:rPr>
                <w:rStyle w:val="16"/>
                <w:rFonts w:hint="eastAsia"/>
                <w:lang w:val="en-US" w:eastAsia="zh-CN" w:bidi="ar"/>
              </w:rPr>
              <w:t>组织事务</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8FA67">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eastAsia="宋体" w:cs="Times New Roman"/>
                <w:i w:val="0"/>
                <w:iCs w:val="0"/>
                <w:color w:val="000000"/>
                <w:kern w:val="0"/>
                <w:sz w:val="18"/>
                <w:szCs w:val="18"/>
                <w:u w:val="none"/>
                <w:lang w:val="en-US" w:eastAsia="zh-CN" w:bidi="ar"/>
              </w:rPr>
              <w:t>0.88</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B178C">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eastAsia="宋体" w:cs="Times New Roman"/>
                <w:i w:val="0"/>
                <w:iCs w:val="0"/>
                <w:color w:val="000000"/>
                <w:kern w:val="0"/>
                <w:sz w:val="18"/>
                <w:szCs w:val="18"/>
                <w:u w:val="none"/>
                <w:lang w:val="en-US" w:eastAsia="zh-CN" w:bidi="ar"/>
              </w:rPr>
              <w:t>0.88</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78B8A">
            <w:pPr>
              <w:snapToGrid w:val="0"/>
              <w:jc w:val="right"/>
              <w:rPr>
                <w:rFonts w:hint="default" w:ascii="Times New Roman" w:hAnsi="Times New Roman" w:eastAsia="宋体" w:cs="Times New Roman"/>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4DA64">
            <w:pPr>
              <w:snapToGrid w:val="0"/>
              <w:jc w:val="right"/>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EEABE">
            <w:pPr>
              <w:snapToGrid w:val="0"/>
              <w:jc w:val="right"/>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1DAFF">
            <w:pPr>
              <w:snapToGrid w:val="0"/>
              <w:jc w:val="right"/>
              <w:rPr>
                <w:rFonts w:hint="default" w:ascii="Times New Roman" w:hAnsi="Times New Roman" w:eastAsia="宋体" w:cs="Times New Roman"/>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960EA">
            <w:pPr>
              <w:snapToGrid w:val="0"/>
              <w:jc w:val="right"/>
              <w:rPr>
                <w:rFonts w:hint="default" w:ascii="Times New Roman" w:hAnsi="Times New Roman" w:eastAsia="宋体" w:cs="Times New Roman"/>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E7FCE">
            <w:pPr>
              <w:snapToGrid w:val="0"/>
              <w:jc w:val="right"/>
              <w:rPr>
                <w:rFonts w:hint="default" w:ascii="Times New Roman" w:hAnsi="Times New Roman" w:eastAsia="宋体" w:cs="Times New Roman"/>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F7849">
            <w:pPr>
              <w:snapToGrid w:val="0"/>
              <w:jc w:val="right"/>
              <w:rPr>
                <w:rFonts w:hint="default" w:ascii="Times New Roman" w:hAnsi="Times New Roman" w:eastAsia="宋体" w:cs="Times New Roman"/>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83643">
            <w:pPr>
              <w:snapToGrid w:val="0"/>
              <w:jc w:val="right"/>
              <w:rPr>
                <w:rFonts w:hint="default" w:ascii="Times New Roman" w:hAnsi="Times New Roman" w:eastAsia="宋体" w:cs="Times New Roman"/>
                <w:i w:val="0"/>
                <w:iCs w:val="0"/>
                <w:color w:val="000000"/>
                <w:sz w:val="18"/>
                <w:szCs w:val="18"/>
                <w:u w:val="none"/>
              </w:rPr>
            </w:pPr>
          </w:p>
        </w:tc>
      </w:tr>
      <w:tr w14:paraId="2A321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4923C">
            <w:pPr>
              <w:keepNext w:val="0"/>
              <w:keepLines w:val="0"/>
              <w:widowControl/>
              <w:suppressLineNumbers w:val="0"/>
              <w:snapToGrid w:val="0"/>
              <w:jc w:val="left"/>
              <w:textAlignment w:val="center"/>
              <w:rPr>
                <w:rStyle w:val="16"/>
                <w:lang w:val="en-US" w:eastAsia="zh-CN" w:bidi="ar"/>
              </w:rPr>
            </w:pPr>
            <w:r>
              <w:rPr>
                <w:rStyle w:val="16"/>
                <w:rFonts w:hint="eastAsia"/>
                <w:lang w:val="en-US" w:eastAsia="zh-CN" w:bidi="ar"/>
              </w:rPr>
              <w:t>2013299</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B4F13">
            <w:pPr>
              <w:keepNext w:val="0"/>
              <w:keepLines w:val="0"/>
              <w:widowControl/>
              <w:suppressLineNumbers w:val="0"/>
              <w:snapToGrid w:val="0"/>
              <w:jc w:val="left"/>
              <w:textAlignment w:val="center"/>
              <w:rPr>
                <w:rStyle w:val="16"/>
                <w:lang w:val="en-US" w:eastAsia="zh-CN" w:bidi="ar"/>
              </w:rPr>
            </w:pPr>
            <w:r>
              <w:rPr>
                <w:rStyle w:val="16"/>
                <w:rFonts w:hint="eastAsia"/>
                <w:lang w:val="en-US" w:eastAsia="zh-CN" w:bidi="ar"/>
              </w:rPr>
              <w:t>其他组织事务支出</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67400">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eastAsia="宋体" w:cs="Times New Roman"/>
                <w:i w:val="0"/>
                <w:iCs w:val="0"/>
                <w:color w:val="000000"/>
                <w:kern w:val="0"/>
                <w:sz w:val="18"/>
                <w:szCs w:val="18"/>
                <w:u w:val="none"/>
                <w:lang w:val="en-US" w:eastAsia="zh-CN" w:bidi="ar"/>
              </w:rPr>
              <w:t>0.88</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6B7AC">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eastAsia="宋体" w:cs="Times New Roman"/>
                <w:i w:val="0"/>
                <w:iCs w:val="0"/>
                <w:color w:val="000000"/>
                <w:kern w:val="0"/>
                <w:sz w:val="18"/>
                <w:szCs w:val="18"/>
                <w:u w:val="none"/>
                <w:lang w:val="en-US" w:eastAsia="zh-CN" w:bidi="ar"/>
              </w:rPr>
              <w:t>0.88</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D15F4">
            <w:pPr>
              <w:snapToGrid w:val="0"/>
              <w:jc w:val="right"/>
              <w:rPr>
                <w:rFonts w:hint="default" w:ascii="Times New Roman" w:hAnsi="Times New Roman" w:eastAsia="宋体" w:cs="Times New Roman"/>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6ACC0">
            <w:pPr>
              <w:snapToGrid w:val="0"/>
              <w:jc w:val="right"/>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49230">
            <w:pPr>
              <w:snapToGrid w:val="0"/>
              <w:jc w:val="right"/>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CFA1F">
            <w:pPr>
              <w:snapToGrid w:val="0"/>
              <w:jc w:val="right"/>
              <w:rPr>
                <w:rFonts w:hint="default" w:ascii="Times New Roman" w:hAnsi="Times New Roman" w:eastAsia="宋体" w:cs="Times New Roman"/>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E1B37">
            <w:pPr>
              <w:snapToGrid w:val="0"/>
              <w:jc w:val="right"/>
              <w:rPr>
                <w:rFonts w:hint="default" w:ascii="Times New Roman" w:hAnsi="Times New Roman" w:eastAsia="宋体" w:cs="Times New Roman"/>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68726">
            <w:pPr>
              <w:snapToGrid w:val="0"/>
              <w:jc w:val="right"/>
              <w:rPr>
                <w:rFonts w:hint="default" w:ascii="Times New Roman" w:hAnsi="Times New Roman" w:eastAsia="宋体" w:cs="Times New Roman"/>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2487D">
            <w:pPr>
              <w:snapToGrid w:val="0"/>
              <w:jc w:val="right"/>
              <w:rPr>
                <w:rFonts w:hint="default" w:ascii="Times New Roman" w:hAnsi="Times New Roman" w:eastAsia="宋体" w:cs="Times New Roman"/>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2A025">
            <w:pPr>
              <w:snapToGrid w:val="0"/>
              <w:jc w:val="right"/>
              <w:rPr>
                <w:rFonts w:hint="default" w:ascii="Times New Roman" w:hAnsi="Times New Roman" w:eastAsia="宋体" w:cs="Times New Roman"/>
                <w:i w:val="0"/>
                <w:iCs w:val="0"/>
                <w:color w:val="000000"/>
                <w:sz w:val="18"/>
                <w:szCs w:val="18"/>
                <w:u w:val="none"/>
              </w:rPr>
            </w:pPr>
          </w:p>
        </w:tc>
      </w:tr>
      <w:tr w14:paraId="2CAF2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EA5A7">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16"/>
                <w:lang w:val="en-US" w:eastAsia="zh-CN" w:bidi="ar"/>
              </w:rPr>
              <w:t>20136</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85A73">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16"/>
                <w:lang w:val="en-US" w:eastAsia="zh-CN" w:bidi="ar"/>
              </w:rPr>
              <w:t>其他共产党事务支出</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9F7DC">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10.23</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602B6">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10.23</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43234">
            <w:pPr>
              <w:snapToGrid w:val="0"/>
              <w:jc w:val="right"/>
              <w:rPr>
                <w:rFonts w:hint="default" w:ascii="Times New Roman" w:hAnsi="Times New Roman" w:eastAsia="宋体" w:cs="Times New Roman"/>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C3AA3">
            <w:pPr>
              <w:snapToGrid w:val="0"/>
              <w:jc w:val="right"/>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AD284">
            <w:pPr>
              <w:snapToGrid w:val="0"/>
              <w:jc w:val="right"/>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13899">
            <w:pPr>
              <w:snapToGrid w:val="0"/>
              <w:jc w:val="right"/>
              <w:rPr>
                <w:rFonts w:hint="default" w:ascii="Times New Roman" w:hAnsi="Times New Roman" w:eastAsia="宋体" w:cs="Times New Roman"/>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6F348">
            <w:pPr>
              <w:snapToGrid w:val="0"/>
              <w:jc w:val="right"/>
              <w:rPr>
                <w:rFonts w:hint="default" w:ascii="Times New Roman" w:hAnsi="Times New Roman" w:eastAsia="宋体" w:cs="Times New Roman"/>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1B1D0">
            <w:pPr>
              <w:snapToGrid w:val="0"/>
              <w:jc w:val="right"/>
              <w:rPr>
                <w:rFonts w:hint="default" w:ascii="Times New Roman" w:hAnsi="Times New Roman" w:eastAsia="宋体" w:cs="Times New Roman"/>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02B29">
            <w:pPr>
              <w:snapToGrid w:val="0"/>
              <w:jc w:val="right"/>
              <w:rPr>
                <w:rFonts w:hint="default" w:ascii="Times New Roman" w:hAnsi="Times New Roman" w:eastAsia="宋体" w:cs="Times New Roman"/>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B73C3">
            <w:pPr>
              <w:snapToGrid w:val="0"/>
              <w:jc w:val="right"/>
              <w:rPr>
                <w:rFonts w:hint="default" w:ascii="Times New Roman" w:hAnsi="Times New Roman" w:eastAsia="宋体" w:cs="Times New Roman"/>
                <w:i w:val="0"/>
                <w:iCs w:val="0"/>
                <w:color w:val="000000"/>
                <w:sz w:val="18"/>
                <w:szCs w:val="18"/>
                <w:u w:val="none"/>
              </w:rPr>
            </w:pPr>
          </w:p>
        </w:tc>
      </w:tr>
      <w:tr w14:paraId="0B31C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C0515">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16"/>
                <w:lang w:val="en-US" w:eastAsia="zh-CN" w:bidi="ar"/>
              </w:rPr>
              <w:t>2013699</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A0A73">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16"/>
                <w:lang w:val="en-US" w:eastAsia="zh-CN" w:bidi="ar"/>
              </w:rPr>
              <w:t>其他共产党事务支出</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C74C4">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10.23</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23D55">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10.23</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61E46">
            <w:pPr>
              <w:snapToGrid w:val="0"/>
              <w:jc w:val="right"/>
              <w:rPr>
                <w:rFonts w:hint="default" w:ascii="Times New Roman" w:hAnsi="Times New Roman" w:eastAsia="宋体" w:cs="Times New Roman"/>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7344E">
            <w:pPr>
              <w:snapToGrid w:val="0"/>
              <w:jc w:val="right"/>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C5E70">
            <w:pPr>
              <w:snapToGrid w:val="0"/>
              <w:jc w:val="right"/>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9D6A1">
            <w:pPr>
              <w:snapToGrid w:val="0"/>
              <w:jc w:val="right"/>
              <w:rPr>
                <w:rFonts w:hint="default" w:ascii="Times New Roman" w:hAnsi="Times New Roman" w:eastAsia="宋体" w:cs="Times New Roman"/>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1BAC0">
            <w:pPr>
              <w:snapToGrid w:val="0"/>
              <w:jc w:val="right"/>
              <w:rPr>
                <w:rFonts w:hint="default" w:ascii="Times New Roman" w:hAnsi="Times New Roman" w:eastAsia="宋体" w:cs="Times New Roman"/>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3BF88">
            <w:pPr>
              <w:snapToGrid w:val="0"/>
              <w:jc w:val="right"/>
              <w:rPr>
                <w:rFonts w:hint="default" w:ascii="Times New Roman" w:hAnsi="Times New Roman" w:eastAsia="宋体" w:cs="Times New Roman"/>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E4184">
            <w:pPr>
              <w:snapToGrid w:val="0"/>
              <w:jc w:val="right"/>
              <w:rPr>
                <w:rFonts w:hint="default" w:ascii="Times New Roman" w:hAnsi="Times New Roman" w:eastAsia="宋体" w:cs="Times New Roman"/>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3A155">
            <w:pPr>
              <w:snapToGrid w:val="0"/>
              <w:jc w:val="right"/>
              <w:rPr>
                <w:rFonts w:hint="default" w:ascii="Times New Roman" w:hAnsi="Times New Roman" w:eastAsia="宋体" w:cs="Times New Roman"/>
                <w:i w:val="0"/>
                <w:iCs w:val="0"/>
                <w:color w:val="000000"/>
                <w:sz w:val="18"/>
                <w:szCs w:val="18"/>
                <w:u w:val="none"/>
              </w:rPr>
            </w:pPr>
          </w:p>
        </w:tc>
      </w:tr>
      <w:tr w14:paraId="5364A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5F2EA">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16"/>
                <w:lang w:val="en-US" w:eastAsia="zh-CN" w:bidi="ar"/>
              </w:rPr>
              <w:t>20138</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20F04">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16"/>
                <w:lang w:val="en-US" w:eastAsia="zh-CN" w:bidi="ar"/>
              </w:rPr>
              <w:t>市场监督管理事务</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A5C06">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0.96</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250FE">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0.96</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E9465">
            <w:pPr>
              <w:snapToGrid w:val="0"/>
              <w:jc w:val="right"/>
              <w:rPr>
                <w:rFonts w:hint="default" w:ascii="Times New Roman" w:hAnsi="Times New Roman" w:eastAsia="宋体" w:cs="Times New Roman"/>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9342E">
            <w:pPr>
              <w:snapToGrid w:val="0"/>
              <w:jc w:val="right"/>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EC555">
            <w:pPr>
              <w:snapToGrid w:val="0"/>
              <w:jc w:val="right"/>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552AB">
            <w:pPr>
              <w:snapToGrid w:val="0"/>
              <w:jc w:val="right"/>
              <w:rPr>
                <w:rFonts w:hint="default" w:ascii="Times New Roman" w:hAnsi="Times New Roman" w:eastAsia="宋体" w:cs="Times New Roman"/>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FA54B">
            <w:pPr>
              <w:snapToGrid w:val="0"/>
              <w:jc w:val="right"/>
              <w:rPr>
                <w:rFonts w:hint="default" w:ascii="Times New Roman" w:hAnsi="Times New Roman" w:eastAsia="宋体" w:cs="Times New Roman"/>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BC181">
            <w:pPr>
              <w:snapToGrid w:val="0"/>
              <w:jc w:val="right"/>
              <w:rPr>
                <w:rFonts w:hint="default" w:ascii="Times New Roman" w:hAnsi="Times New Roman" w:eastAsia="宋体" w:cs="Times New Roman"/>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D1CBC">
            <w:pPr>
              <w:snapToGrid w:val="0"/>
              <w:jc w:val="right"/>
              <w:rPr>
                <w:rFonts w:hint="default" w:ascii="Times New Roman" w:hAnsi="Times New Roman" w:eastAsia="宋体" w:cs="Times New Roman"/>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CB738">
            <w:pPr>
              <w:snapToGrid w:val="0"/>
              <w:jc w:val="right"/>
              <w:rPr>
                <w:rFonts w:hint="default" w:ascii="Times New Roman" w:hAnsi="Times New Roman" w:eastAsia="宋体" w:cs="Times New Roman"/>
                <w:i w:val="0"/>
                <w:iCs w:val="0"/>
                <w:color w:val="000000"/>
                <w:sz w:val="18"/>
                <w:szCs w:val="18"/>
                <w:u w:val="none"/>
              </w:rPr>
            </w:pPr>
          </w:p>
        </w:tc>
      </w:tr>
      <w:tr w14:paraId="0DD75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14809">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16"/>
                <w:lang w:val="en-US" w:eastAsia="zh-CN" w:bidi="ar"/>
              </w:rPr>
              <w:t>2013899</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FB645">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16"/>
                <w:lang w:val="en-US" w:eastAsia="zh-CN" w:bidi="ar"/>
              </w:rPr>
              <w:t>其他市场监督管理事务</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DE781">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0.96</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C6C04">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0.96</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1D7F3">
            <w:pPr>
              <w:snapToGrid w:val="0"/>
              <w:jc w:val="right"/>
              <w:rPr>
                <w:rFonts w:hint="default" w:ascii="Times New Roman" w:hAnsi="Times New Roman" w:eastAsia="宋体" w:cs="Times New Roman"/>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F900F">
            <w:pPr>
              <w:snapToGrid w:val="0"/>
              <w:jc w:val="right"/>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FCEC8">
            <w:pPr>
              <w:snapToGrid w:val="0"/>
              <w:jc w:val="right"/>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65817">
            <w:pPr>
              <w:snapToGrid w:val="0"/>
              <w:jc w:val="right"/>
              <w:rPr>
                <w:rFonts w:hint="default" w:ascii="Times New Roman" w:hAnsi="Times New Roman" w:eastAsia="宋体" w:cs="Times New Roman"/>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880C0">
            <w:pPr>
              <w:snapToGrid w:val="0"/>
              <w:jc w:val="right"/>
              <w:rPr>
                <w:rFonts w:hint="default" w:ascii="Times New Roman" w:hAnsi="Times New Roman" w:eastAsia="宋体" w:cs="Times New Roman"/>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C5210">
            <w:pPr>
              <w:snapToGrid w:val="0"/>
              <w:jc w:val="right"/>
              <w:rPr>
                <w:rFonts w:hint="default" w:ascii="Times New Roman" w:hAnsi="Times New Roman" w:eastAsia="宋体" w:cs="Times New Roman"/>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F7BB8">
            <w:pPr>
              <w:snapToGrid w:val="0"/>
              <w:jc w:val="right"/>
              <w:rPr>
                <w:rFonts w:hint="default" w:ascii="Times New Roman" w:hAnsi="Times New Roman" w:eastAsia="宋体" w:cs="Times New Roman"/>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B43DC">
            <w:pPr>
              <w:snapToGrid w:val="0"/>
              <w:jc w:val="right"/>
              <w:rPr>
                <w:rFonts w:hint="default" w:ascii="Times New Roman" w:hAnsi="Times New Roman" w:eastAsia="宋体" w:cs="Times New Roman"/>
                <w:i w:val="0"/>
                <w:iCs w:val="0"/>
                <w:color w:val="000000"/>
                <w:sz w:val="18"/>
                <w:szCs w:val="18"/>
                <w:u w:val="none"/>
              </w:rPr>
            </w:pPr>
          </w:p>
        </w:tc>
      </w:tr>
      <w:tr w14:paraId="73F45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E08DC">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16"/>
                <w:lang w:val="en-US" w:eastAsia="zh-CN" w:bidi="ar"/>
              </w:rPr>
              <w:t>20139</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5D797">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16"/>
                <w:lang w:val="en-US" w:eastAsia="zh-CN" w:bidi="ar"/>
              </w:rPr>
              <w:t>社会工作事务</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3D5A8">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2,638.82</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F12E9">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2,638.82</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BAC15">
            <w:pPr>
              <w:snapToGrid w:val="0"/>
              <w:jc w:val="right"/>
              <w:rPr>
                <w:rFonts w:hint="default" w:ascii="Times New Roman" w:hAnsi="Times New Roman" w:eastAsia="宋体" w:cs="Times New Roman"/>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B0D53">
            <w:pPr>
              <w:snapToGrid w:val="0"/>
              <w:jc w:val="right"/>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65F14">
            <w:pPr>
              <w:snapToGrid w:val="0"/>
              <w:jc w:val="right"/>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2B928">
            <w:pPr>
              <w:snapToGrid w:val="0"/>
              <w:jc w:val="right"/>
              <w:rPr>
                <w:rFonts w:hint="default" w:ascii="Times New Roman" w:hAnsi="Times New Roman" w:eastAsia="宋体" w:cs="Times New Roman"/>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F0711">
            <w:pPr>
              <w:snapToGrid w:val="0"/>
              <w:jc w:val="right"/>
              <w:rPr>
                <w:rFonts w:hint="default" w:ascii="Times New Roman" w:hAnsi="Times New Roman" w:eastAsia="宋体" w:cs="Times New Roman"/>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29B22">
            <w:pPr>
              <w:snapToGrid w:val="0"/>
              <w:jc w:val="right"/>
              <w:rPr>
                <w:rFonts w:hint="default" w:ascii="Times New Roman" w:hAnsi="Times New Roman" w:eastAsia="宋体" w:cs="Times New Roman"/>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F2542">
            <w:pPr>
              <w:snapToGrid w:val="0"/>
              <w:jc w:val="right"/>
              <w:rPr>
                <w:rFonts w:hint="default" w:ascii="Times New Roman" w:hAnsi="Times New Roman" w:eastAsia="宋体" w:cs="Times New Roman"/>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EF474">
            <w:pPr>
              <w:snapToGrid w:val="0"/>
              <w:jc w:val="right"/>
              <w:rPr>
                <w:rFonts w:hint="default" w:ascii="Times New Roman" w:hAnsi="Times New Roman" w:eastAsia="宋体" w:cs="Times New Roman"/>
                <w:i w:val="0"/>
                <w:iCs w:val="0"/>
                <w:color w:val="000000"/>
                <w:sz w:val="18"/>
                <w:szCs w:val="18"/>
                <w:u w:val="none"/>
              </w:rPr>
            </w:pPr>
          </w:p>
        </w:tc>
      </w:tr>
      <w:tr w14:paraId="29812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8AD9B">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16"/>
                <w:lang w:val="en-US" w:eastAsia="zh-CN" w:bidi="ar"/>
              </w:rPr>
              <w:t>2013902</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4E879">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16"/>
                <w:lang w:val="en-US" w:eastAsia="zh-CN" w:bidi="ar"/>
              </w:rPr>
              <w:t>一般行政管理事务</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48663">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B4B0E">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300.00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0AD95">
            <w:pPr>
              <w:snapToGrid w:val="0"/>
              <w:jc w:val="right"/>
              <w:rPr>
                <w:rFonts w:hint="default" w:ascii="Times New Roman" w:hAnsi="Times New Roman" w:eastAsia="宋体" w:cs="Times New Roman"/>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4937D">
            <w:pPr>
              <w:snapToGrid w:val="0"/>
              <w:jc w:val="right"/>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1014B">
            <w:pPr>
              <w:snapToGrid w:val="0"/>
              <w:jc w:val="right"/>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E9DFF">
            <w:pPr>
              <w:snapToGrid w:val="0"/>
              <w:jc w:val="right"/>
              <w:rPr>
                <w:rFonts w:hint="default" w:ascii="Times New Roman" w:hAnsi="Times New Roman" w:eastAsia="宋体" w:cs="Times New Roman"/>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DCCED">
            <w:pPr>
              <w:snapToGrid w:val="0"/>
              <w:jc w:val="right"/>
              <w:rPr>
                <w:rFonts w:hint="default" w:ascii="Times New Roman" w:hAnsi="Times New Roman" w:eastAsia="宋体" w:cs="Times New Roman"/>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1F5C8">
            <w:pPr>
              <w:snapToGrid w:val="0"/>
              <w:jc w:val="right"/>
              <w:rPr>
                <w:rFonts w:hint="default" w:ascii="Times New Roman" w:hAnsi="Times New Roman" w:eastAsia="宋体" w:cs="Times New Roman"/>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7D2E7">
            <w:pPr>
              <w:snapToGrid w:val="0"/>
              <w:jc w:val="right"/>
              <w:rPr>
                <w:rFonts w:hint="default" w:ascii="Times New Roman" w:hAnsi="Times New Roman" w:eastAsia="宋体" w:cs="Times New Roman"/>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3E369">
            <w:pPr>
              <w:snapToGrid w:val="0"/>
              <w:jc w:val="right"/>
              <w:rPr>
                <w:rFonts w:hint="default" w:ascii="Times New Roman" w:hAnsi="Times New Roman" w:eastAsia="宋体" w:cs="Times New Roman"/>
                <w:i w:val="0"/>
                <w:iCs w:val="0"/>
                <w:color w:val="000000"/>
                <w:sz w:val="18"/>
                <w:szCs w:val="18"/>
                <w:u w:val="none"/>
              </w:rPr>
            </w:pPr>
          </w:p>
        </w:tc>
      </w:tr>
      <w:tr w14:paraId="6EF41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1E846">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16"/>
                <w:lang w:val="en-US" w:eastAsia="zh-CN" w:bidi="ar"/>
              </w:rPr>
              <w:t>2013904</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01828">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16"/>
                <w:lang w:val="en-US" w:eastAsia="zh-CN" w:bidi="ar"/>
              </w:rPr>
              <w:t>专项业务</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EE9CA">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2,338.82</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20F5E">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2,338.82</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81927">
            <w:pPr>
              <w:snapToGrid w:val="0"/>
              <w:jc w:val="right"/>
              <w:rPr>
                <w:rFonts w:hint="default" w:ascii="Times New Roman" w:hAnsi="Times New Roman" w:eastAsia="宋体" w:cs="Times New Roman"/>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F95DC">
            <w:pPr>
              <w:snapToGrid w:val="0"/>
              <w:jc w:val="right"/>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55752">
            <w:pPr>
              <w:snapToGrid w:val="0"/>
              <w:jc w:val="right"/>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30567">
            <w:pPr>
              <w:snapToGrid w:val="0"/>
              <w:jc w:val="right"/>
              <w:rPr>
                <w:rFonts w:hint="default" w:ascii="Times New Roman" w:hAnsi="Times New Roman" w:eastAsia="宋体" w:cs="Times New Roman"/>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B8660">
            <w:pPr>
              <w:snapToGrid w:val="0"/>
              <w:jc w:val="right"/>
              <w:rPr>
                <w:rFonts w:hint="default" w:ascii="Times New Roman" w:hAnsi="Times New Roman" w:eastAsia="宋体" w:cs="Times New Roman"/>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1C852">
            <w:pPr>
              <w:snapToGrid w:val="0"/>
              <w:jc w:val="right"/>
              <w:rPr>
                <w:rFonts w:hint="default" w:ascii="Times New Roman" w:hAnsi="Times New Roman" w:eastAsia="宋体" w:cs="Times New Roman"/>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C2331">
            <w:pPr>
              <w:snapToGrid w:val="0"/>
              <w:jc w:val="right"/>
              <w:rPr>
                <w:rFonts w:hint="default" w:ascii="Times New Roman" w:hAnsi="Times New Roman" w:eastAsia="宋体" w:cs="Times New Roman"/>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7E355">
            <w:pPr>
              <w:snapToGrid w:val="0"/>
              <w:jc w:val="right"/>
              <w:rPr>
                <w:rFonts w:hint="default" w:ascii="Times New Roman" w:hAnsi="Times New Roman" w:eastAsia="宋体" w:cs="Times New Roman"/>
                <w:i w:val="0"/>
                <w:iCs w:val="0"/>
                <w:color w:val="000000"/>
                <w:sz w:val="18"/>
                <w:szCs w:val="18"/>
                <w:u w:val="none"/>
              </w:rPr>
            </w:pPr>
          </w:p>
        </w:tc>
      </w:tr>
      <w:tr w14:paraId="18175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B9BC8">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207</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05E3A">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文化旅游体育与传媒支出</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D2A26">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14.45</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E1B5A">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14.45</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77FD1">
            <w:pPr>
              <w:snapToGrid w:val="0"/>
              <w:jc w:val="right"/>
              <w:rPr>
                <w:rFonts w:hint="default" w:ascii="Times New Roman" w:hAnsi="Times New Roman" w:eastAsia="宋体" w:cs="Times New Roman"/>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311F7">
            <w:pPr>
              <w:snapToGrid w:val="0"/>
              <w:jc w:val="right"/>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761B6">
            <w:pPr>
              <w:snapToGrid w:val="0"/>
              <w:jc w:val="right"/>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EDE71">
            <w:pPr>
              <w:snapToGrid w:val="0"/>
              <w:jc w:val="right"/>
              <w:rPr>
                <w:rFonts w:hint="default" w:ascii="Times New Roman" w:hAnsi="Times New Roman" w:eastAsia="宋体" w:cs="Times New Roman"/>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36E77">
            <w:pPr>
              <w:snapToGrid w:val="0"/>
              <w:jc w:val="right"/>
              <w:rPr>
                <w:rFonts w:hint="default" w:ascii="Times New Roman" w:hAnsi="Times New Roman" w:eastAsia="宋体" w:cs="Times New Roman"/>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FEAA6">
            <w:pPr>
              <w:snapToGrid w:val="0"/>
              <w:jc w:val="right"/>
              <w:rPr>
                <w:rFonts w:hint="default" w:ascii="Times New Roman" w:hAnsi="Times New Roman" w:eastAsia="宋体" w:cs="Times New Roman"/>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42A1F">
            <w:pPr>
              <w:snapToGrid w:val="0"/>
              <w:jc w:val="right"/>
              <w:rPr>
                <w:rFonts w:hint="default" w:ascii="Times New Roman" w:hAnsi="Times New Roman" w:eastAsia="宋体" w:cs="Times New Roman"/>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E291B">
            <w:pPr>
              <w:snapToGrid w:val="0"/>
              <w:jc w:val="right"/>
              <w:rPr>
                <w:rFonts w:hint="default" w:ascii="Times New Roman" w:hAnsi="Times New Roman" w:eastAsia="宋体" w:cs="Times New Roman"/>
                <w:i w:val="0"/>
                <w:iCs w:val="0"/>
                <w:color w:val="000000"/>
                <w:sz w:val="18"/>
                <w:szCs w:val="18"/>
                <w:u w:val="none"/>
              </w:rPr>
            </w:pPr>
          </w:p>
        </w:tc>
      </w:tr>
      <w:tr w14:paraId="7B44F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AE264">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16"/>
                <w:lang w:val="en-US" w:eastAsia="zh-CN" w:bidi="ar"/>
              </w:rPr>
              <w:t>20701</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63C38">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16"/>
                <w:lang w:val="en-US" w:eastAsia="zh-CN" w:bidi="ar"/>
              </w:rPr>
              <w:t>文化和旅游</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2ACD2">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14.45</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DA942">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14.45</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786DA">
            <w:pPr>
              <w:snapToGrid w:val="0"/>
              <w:jc w:val="right"/>
              <w:rPr>
                <w:rFonts w:hint="default" w:ascii="Times New Roman" w:hAnsi="Times New Roman" w:eastAsia="宋体" w:cs="Times New Roman"/>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FDAE3">
            <w:pPr>
              <w:snapToGrid w:val="0"/>
              <w:jc w:val="right"/>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D8322">
            <w:pPr>
              <w:snapToGrid w:val="0"/>
              <w:jc w:val="right"/>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10E41">
            <w:pPr>
              <w:snapToGrid w:val="0"/>
              <w:jc w:val="right"/>
              <w:rPr>
                <w:rFonts w:hint="default" w:ascii="Times New Roman" w:hAnsi="Times New Roman" w:eastAsia="宋体" w:cs="Times New Roman"/>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B3E52">
            <w:pPr>
              <w:snapToGrid w:val="0"/>
              <w:jc w:val="right"/>
              <w:rPr>
                <w:rFonts w:hint="default" w:ascii="Times New Roman" w:hAnsi="Times New Roman" w:eastAsia="宋体" w:cs="Times New Roman"/>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9612B">
            <w:pPr>
              <w:snapToGrid w:val="0"/>
              <w:jc w:val="right"/>
              <w:rPr>
                <w:rFonts w:hint="default" w:ascii="Times New Roman" w:hAnsi="Times New Roman" w:eastAsia="宋体" w:cs="Times New Roman"/>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764BE">
            <w:pPr>
              <w:snapToGrid w:val="0"/>
              <w:jc w:val="right"/>
              <w:rPr>
                <w:rFonts w:hint="default" w:ascii="Times New Roman" w:hAnsi="Times New Roman" w:eastAsia="宋体" w:cs="Times New Roman"/>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BF4FC">
            <w:pPr>
              <w:snapToGrid w:val="0"/>
              <w:jc w:val="right"/>
              <w:rPr>
                <w:rFonts w:hint="default" w:ascii="Times New Roman" w:hAnsi="Times New Roman" w:eastAsia="宋体" w:cs="Times New Roman"/>
                <w:i w:val="0"/>
                <w:iCs w:val="0"/>
                <w:color w:val="000000"/>
                <w:sz w:val="18"/>
                <w:szCs w:val="18"/>
                <w:u w:val="none"/>
              </w:rPr>
            </w:pPr>
          </w:p>
        </w:tc>
      </w:tr>
      <w:tr w14:paraId="527D0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C6701">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16"/>
                <w:lang w:val="en-US" w:eastAsia="zh-CN" w:bidi="ar"/>
              </w:rPr>
              <w:t>2070109</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4A2D5">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16"/>
                <w:lang w:val="en-US" w:eastAsia="zh-CN" w:bidi="ar"/>
              </w:rPr>
              <w:t>群众文化</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0E574">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9C285">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24AE7">
            <w:pPr>
              <w:snapToGrid w:val="0"/>
              <w:jc w:val="right"/>
              <w:rPr>
                <w:rFonts w:hint="default" w:ascii="Times New Roman" w:hAnsi="Times New Roman" w:eastAsia="宋体" w:cs="Times New Roman"/>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6A907">
            <w:pPr>
              <w:snapToGrid w:val="0"/>
              <w:jc w:val="right"/>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032F3">
            <w:pPr>
              <w:snapToGrid w:val="0"/>
              <w:jc w:val="right"/>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AD526">
            <w:pPr>
              <w:snapToGrid w:val="0"/>
              <w:jc w:val="right"/>
              <w:rPr>
                <w:rFonts w:hint="default" w:ascii="Times New Roman" w:hAnsi="Times New Roman" w:eastAsia="宋体" w:cs="Times New Roman"/>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7F9C3">
            <w:pPr>
              <w:snapToGrid w:val="0"/>
              <w:jc w:val="right"/>
              <w:rPr>
                <w:rFonts w:hint="default" w:ascii="Times New Roman" w:hAnsi="Times New Roman" w:eastAsia="宋体" w:cs="Times New Roman"/>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2C005">
            <w:pPr>
              <w:snapToGrid w:val="0"/>
              <w:jc w:val="right"/>
              <w:rPr>
                <w:rFonts w:hint="default" w:ascii="Times New Roman" w:hAnsi="Times New Roman" w:eastAsia="宋体" w:cs="Times New Roman"/>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60D68">
            <w:pPr>
              <w:snapToGrid w:val="0"/>
              <w:jc w:val="right"/>
              <w:rPr>
                <w:rFonts w:hint="default" w:ascii="Times New Roman" w:hAnsi="Times New Roman" w:eastAsia="宋体" w:cs="Times New Roman"/>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97508">
            <w:pPr>
              <w:snapToGrid w:val="0"/>
              <w:jc w:val="right"/>
              <w:rPr>
                <w:rFonts w:hint="default" w:ascii="Times New Roman" w:hAnsi="Times New Roman" w:eastAsia="宋体" w:cs="Times New Roman"/>
                <w:i w:val="0"/>
                <w:iCs w:val="0"/>
                <w:color w:val="000000"/>
                <w:sz w:val="18"/>
                <w:szCs w:val="18"/>
                <w:u w:val="none"/>
              </w:rPr>
            </w:pPr>
          </w:p>
        </w:tc>
      </w:tr>
      <w:tr w14:paraId="6D5A0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3C787">
            <w:pPr>
              <w:keepNext w:val="0"/>
              <w:keepLines w:val="0"/>
              <w:widowControl/>
              <w:suppressLineNumbers w:val="0"/>
              <w:snapToGrid w:val="0"/>
              <w:jc w:val="left"/>
              <w:textAlignment w:val="center"/>
              <w:rPr>
                <w:rFonts w:hint="default"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cs="方正仿宋_GBK"/>
                <w:i w:val="0"/>
                <w:iCs w:val="0"/>
                <w:color w:val="000000"/>
                <w:kern w:val="0"/>
                <w:sz w:val="18"/>
                <w:szCs w:val="18"/>
                <w:u w:val="none"/>
                <w:lang w:val="en-US" w:eastAsia="zh-CN" w:bidi="ar"/>
              </w:rPr>
              <w:t>2070199</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ED091">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其他文化和旅游支出</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8B034">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eastAsia="宋体" w:cs="Times New Roman"/>
                <w:i w:val="0"/>
                <w:iCs w:val="0"/>
                <w:color w:val="000000"/>
                <w:kern w:val="0"/>
                <w:sz w:val="18"/>
                <w:szCs w:val="18"/>
                <w:u w:val="none"/>
                <w:lang w:val="en-US" w:eastAsia="zh-CN" w:bidi="ar"/>
              </w:rPr>
              <w:t>9.45</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6479F">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eastAsia="宋体" w:cs="Times New Roman"/>
                <w:i w:val="0"/>
                <w:iCs w:val="0"/>
                <w:color w:val="000000"/>
                <w:kern w:val="0"/>
                <w:sz w:val="18"/>
                <w:szCs w:val="18"/>
                <w:u w:val="none"/>
                <w:lang w:val="en-US" w:eastAsia="zh-CN" w:bidi="ar"/>
              </w:rPr>
              <w:t>9.45</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E345A">
            <w:pPr>
              <w:snapToGrid w:val="0"/>
              <w:jc w:val="right"/>
              <w:rPr>
                <w:rFonts w:hint="default" w:ascii="Times New Roman" w:hAnsi="Times New Roman" w:eastAsia="宋体" w:cs="Times New Roman"/>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38BD7">
            <w:pPr>
              <w:snapToGrid w:val="0"/>
              <w:jc w:val="right"/>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DA551">
            <w:pPr>
              <w:snapToGrid w:val="0"/>
              <w:jc w:val="right"/>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8C1D7">
            <w:pPr>
              <w:snapToGrid w:val="0"/>
              <w:jc w:val="right"/>
              <w:rPr>
                <w:rFonts w:hint="default" w:ascii="Times New Roman" w:hAnsi="Times New Roman" w:eastAsia="宋体" w:cs="Times New Roman"/>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7E1ED">
            <w:pPr>
              <w:snapToGrid w:val="0"/>
              <w:jc w:val="right"/>
              <w:rPr>
                <w:rFonts w:hint="default" w:ascii="Times New Roman" w:hAnsi="Times New Roman" w:eastAsia="宋体" w:cs="Times New Roman"/>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6C374">
            <w:pPr>
              <w:snapToGrid w:val="0"/>
              <w:jc w:val="right"/>
              <w:rPr>
                <w:rFonts w:hint="default" w:ascii="Times New Roman" w:hAnsi="Times New Roman" w:eastAsia="宋体" w:cs="Times New Roman"/>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9E3CF">
            <w:pPr>
              <w:snapToGrid w:val="0"/>
              <w:jc w:val="right"/>
              <w:rPr>
                <w:rFonts w:hint="default" w:ascii="Times New Roman" w:hAnsi="Times New Roman" w:eastAsia="宋体" w:cs="Times New Roman"/>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CD2E2">
            <w:pPr>
              <w:snapToGrid w:val="0"/>
              <w:jc w:val="right"/>
              <w:rPr>
                <w:rFonts w:hint="default" w:ascii="Times New Roman" w:hAnsi="Times New Roman" w:eastAsia="宋体" w:cs="Times New Roman"/>
                <w:i w:val="0"/>
                <w:iCs w:val="0"/>
                <w:color w:val="000000"/>
                <w:sz w:val="18"/>
                <w:szCs w:val="18"/>
                <w:u w:val="none"/>
              </w:rPr>
            </w:pPr>
          </w:p>
        </w:tc>
      </w:tr>
      <w:tr w14:paraId="3E501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7F61A">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208</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FC7FD">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社会保障和就业支出</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F1A05">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1128.35</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3260D">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1128.35</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6C78D">
            <w:pPr>
              <w:snapToGrid w:val="0"/>
              <w:jc w:val="right"/>
              <w:rPr>
                <w:rFonts w:hint="default" w:ascii="Times New Roman" w:hAnsi="Times New Roman" w:eastAsia="宋体" w:cs="Times New Roman"/>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F6887">
            <w:pPr>
              <w:snapToGrid w:val="0"/>
              <w:jc w:val="right"/>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8062D">
            <w:pPr>
              <w:snapToGrid w:val="0"/>
              <w:jc w:val="right"/>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725DF">
            <w:pPr>
              <w:snapToGrid w:val="0"/>
              <w:jc w:val="right"/>
              <w:rPr>
                <w:rFonts w:hint="default" w:ascii="Times New Roman" w:hAnsi="Times New Roman" w:eastAsia="宋体" w:cs="Times New Roman"/>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9BC26">
            <w:pPr>
              <w:snapToGrid w:val="0"/>
              <w:jc w:val="right"/>
              <w:rPr>
                <w:rFonts w:hint="default" w:ascii="Times New Roman" w:hAnsi="Times New Roman" w:eastAsia="宋体" w:cs="Times New Roman"/>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8A490">
            <w:pPr>
              <w:snapToGrid w:val="0"/>
              <w:jc w:val="right"/>
              <w:rPr>
                <w:rFonts w:hint="default" w:ascii="Times New Roman" w:hAnsi="Times New Roman" w:eastAsia="宋体" w:cs="Times New Roman"/>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BC6E9">
            <w:pPr>
              <w:snapToGrid w:val="0"/>
              <w:jc w:val="right"/>
              <w:rPr>
                <w:rFonts w:hint="default" w:ascii="Times New Roman" w:hAnsi="Times New Roman" w:eastAsia="宋体" w:cs="Times New Roman"/>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DC616">
            <w:pPr>
              <w:snapToGrid w:val="0"/>
              <w:jc w:val="right"/>
              <w:rPr>
                <w:rFonts w:hint="default" w:ascii="Times New Roman" w:hAnsi="Times New Roman" w:eastAsia="宋体" w:cs="Times New Roman"/>
                <w:i w:val="0"/>
                <w:iCs w:val="0"/>
                <w:color w:val="000000"/>
                <w:sz w:val="18"/>
                <w:szCs w:val="18"/>
                <w:u w:val="none"/>
              </w:rPr>
            </w:pPr>
          </w:p>
        </w:tc>
      </w:tr>
      <w:tr w14:paraId="65BBA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07772">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16"/>
                <w:lang w:val="en-US" w:eastAsia="zh-CN" w:bidi="ar"/>
              </w:rPr>
              <w:t>20802</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3AE47">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16"/>
                <w:lang w:val="en-US" w:eastAsia="zh-CN" w:bidi="ar"/>
              </w:rPr>
              <w:t>民政管理事务</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80216">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240.00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39CAD">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240.00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86A69">
            <w:pPr>
              <w:snapToGrid w:val="0"/>
              <w:jc w:val="right"/>
              <w:rPr>
                <w:rFonts w:hint="default" w:ascii="Times New Roman" w:hAnsi="Times New Roman" w:eastAsia="宋体" w:cs="Times New Roman"/>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77E50">
            <w:pPr>
              <w:snapToGrid w:val="0"/>
              <w:jc w:val="right"/>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0EF4E">
            <w:pPr>
              <w:snapToGrid w:val="0"/>
              <w:jc w:val="right"/>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EC4BD">
            <w:pPr>
              <w:snapToGrid w:val="0"/>
              <w:jc w:val="right"/>
              <w:rPr>
                <w:rFonts w:hint="default" w:ascii="Times New Roman" w:hAnsi="Times New Roman" w:eastAsia="宋体" w:cs="Times New Roman"/>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56A22">
            <w:pPr>
              <w:snapToGrid w:val="0"/>
              <w:jc w:val="right"/>
              <w:rPr>
                <w:rFonts w:hint="default" w:ascii="Times New Roman" w:hAnsi="Times New Roman" w:eastAsia="宋体" w:cs="Times New Roman"/>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9530F">
            <w:pPr>
              <w:snapToGrid w:val="0"/>
              <w:jc w:val="right"/>
              <w:rPr>
                <w:rFonts w:hint="default" w:ascii="Times New Roman" w:hAnsi="Times New Roman" w:eastAsia="宋体" w:cs="Times New Roman"/>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71624">
            <w:pPr>
              <w:snapToGrid w:val="0"/>
              <w:jc w:val="right"/>
              <w:rPr>
                <w:rFonts w:hint="default" w:ascii="Times New Roman" w:hAnsi="Times New Roman" w:eastAsia="宋体" w:cs="Times New Roman"/>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482B6">
            <w:pPr>
              <w:snapToGrid w:val="0"/>
              <w:jc w:val="right"/>
              <w:rPr>
                <w:rFonts w:hint="default" w:ascii="Times New Roman" w:hAnsi="Times New Roman" w:eastAsia="宋体" w:cs="Times New Roman"/>
                <w:i w:val="0"/>
                <w:iCs w:val="0"/>
                <w:color w:val="000000"/>
                <w:sz w:val="18"/>
                <w:szCs w:val="18"/>
                <w:u w:val="none"/>
              </w:rPr>
            </w:pPr>
          </w:p>
        </w:tc>
      </w:tr>
      <w:tr w14:paraId="728AF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310B9">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16"/>
                <w:lang w:val="en-US" w:eastAsia="zh-CN" w:bidi="ar"/>
              </w:rPr>
              <w:t>2080299</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CB535">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16"/>
                <w:lang w:val="en-US" w:eastAsia="zh-CN" w:bidi="ar"/>
              </w:rPr>
              <w:t>其他民政管理事务支出</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6101D">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240.00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7215B">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240.00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D830C">
            <w:pPr>
              <w:snapToGrid w:val="0"/>
              <w:jc w:val="right"/>
              <w:rPr>
                <w:rFonts w:hint="default" w:ascii="Times New Roman" w:hAnsi="Times New Roman" w:eastAsia="宋体" w:cs="Times New Roman"/>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D4EE8">
            <w:pPr>
              <w:snapToGrid w:val="0"/>
              <w:jc w:val="right"/>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A379F">
            <w:pPr>
              <w:snapToGrid w:val="0"/>
              <w:jc w:val="right"/>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EC090">
            <w:pPr>
              <w:snapToGrid w:val="0"/>
              <w:jc w:val="right"/>
              <w:rPr>
                <w:rFonts w:hint="default" w:ascii="Times New Roman" w:hAnsi="Times New Roman" w:eastAsia="宋体" w:cs="Times New Roman"/>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11147">
            <w:pPr>
              <w:snapToGrid w:val="0"/>
              <w:jc w:val="right"/>
              <w:rPr>
                <w:rFonts w:hint="default" w:ascii="Times New Roman" w:hAnsi="Times New Roman" w:eastAsia="宋体" w:cs="Times New Roman"/>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D330C">
            <w:pPr>
              <w:snapToGrid w:val="0"/>
              <w:jc w:val="right"/>
              <w:rPr>
                <w:rFonts w:hint="default" w:ascii="Times New Roman" w:hAnsi="Times New Roman" w:eastAsia="宋体" w:cs="Times New Roman"/>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9BB0E">
            <w:pPr>
              <w:snapToGrid w:val="0"/>
              <w:jc w:val="right"/>
              <w:rPr>
                <w:rFonts w:hint="default" w:ascii="Times New Roman" w:hAnsi="Times New Roman" w:eastAsia="宋体" w:cs="Times New Roman"/>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5F9C8">
            <w:pPr>
              <w:snapToGrid w:val="0"/>
              <w:jc w:val="right"/>
              <w:rPr>
                <w:rFonts w:hint="default" w:ascii="Times New Roman" w:hAnsi="Times New Roman" w:eastAsia="宋体" w:cs="Times New Roman"/>
                <w:i w:val="0"/>
                <w:iCs w:val="0"/>
                <w:color w:val="000000"/>
                <w:sz w:val="18"/>
                <w:szCs w:val="18"/>
                <w:u w:val="none"/>
              </w:rPr>
            </w:pPr>
          </w:p>
        </w:tc>
      </w:tr>
      <w:tr w14:paraId="2297A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8608E">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16"/>
                <w:lang w:val="en-US" w:eastAsia="zh-CN" w:bidi="ar"/>
              </w:rPr>
              <w:t>20805</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38F76">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16"/>
                <w:lang w:val="en-US" w:eastAsia="zh-CN" w:bidi="ar"/>
              </w:rPr>
              <w:t>行政事业单位养老支出</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60F55">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217.09</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54F38">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217.09</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EA670">
            <w:pPr>
              <w:snapToGrid w:val="0"/>
              <w:jc w:val="right"/>
              <w:rPr>
                <w:rFonts w:hint="default" w:ascii="Times New Roman" w:hAnsi="Times New Roman" w:eastAsia="宋体" w:cs="Times New Roman"/>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C67B6">
            <w:pPr>
              <w:snapToGrid w:val="0"/>
              <w:jc w:val="right"/>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31E05">
            <w:pPr>
              <w:snapToGrid w:val="0"/>
              <w:jc w:val="right"/>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3056F">
            <w:pPr>
              <w:snapToGrid w:val="0"/>
              <w:jc w:val="right"/>
              <w:rPr>
                <w:rFonts w:hint="default" w:ascii="Times New Roman" w:hAnsi="Times New Roman" w:eastAsia="宋体" w:cs="Times New Roman"/>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56E71">
            <w:pPr>
              <w:snapToGrid w:val="0"/>
              <w:jc w:val="right"/>
              <w:rPr>
                <w:rFonts w:hint="default" w:ascii="Times New Roman" w:hAnsi="Times New Roman" w:eastAsia="宋体" w:cs="Times New Roman"/>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99167">
            <w:pPr>
              <w:snapToGrid w:val="0"/>
              <w:jc w:val="right"/>
              <w:rPr>
                <w:rFonts w:hint="default" w:ascii="Times New Roman" w:hAnsi="Times New Roman" w:eastAsia="宋体" w:cs="Times New Roman"/>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D9AB4">
            <w:pPr>
              <w:snapToGrid w:val="0"/>
              <w:jc w:val="right"/>
              <w:rPr>
                <w:rFonts w:hint="default" w:ascii="Times New Roman" w:hAnsi="Times New Roman" w:eastAsia="宋体" w:cs="Times New Roman"/>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2BB05">
            <w:pPr>
              <w:snapToGrid w:val="0"/>
              <w:jc w:val="right"/>
              <w:rPr>
                <w:rFonts w:hint="default" w:ascii="Times New Roman" w:hAnsi="Times New Roman" w:eastAsia="宋体" w:cs="Times New Roman"/>
                <w:i w:val="0"/>
                <w:iCs w:val="0"/>
                <w:color w:val="000000"/>
                <w:sz w:val="18"/>
                <w:szCs w:val="18"/>
                <w:u w:val="none"/>
              </w:rPr>
            </w:pPr>
          </w:p>
        </w:tc>
      </w:tr>
      <w:tr w14:paraId="684AF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6A464">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16"/>
                <w:lang w:val="en-US" w:eastAsia="zh-CN" w:bidi="ar"/>
              </w:rPr>
              <w:t>2080501</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D0631">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16"/>
                <w:lang w:val="en-US" w:eastAsia="zh-CN" w:bidi="ar"/>
              </w:rPr>
              <w:t>行政单位离退休</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5358C">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14.67</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051A7">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14.67</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2B57C">
            <w:pPr>
              <w:snapToGrid w:val="0"/>
              <w:jc w:val="right"/>
              <w:rPr>
                <w:rFonts w:hint="default" w:ascii="Times New Roman" w:hAnsi="Times New Roman" w:eastAsia="宋体" w:cs="Times New Roman"/>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B1681">
            <w:pPr>
              <w:snapToGrid w:val="0"/>
              <w:jc w:val="right"/>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E179B">
            <w:pPr>
              <w:snapToGrid w:val="0"/>
              <w:jc w:val="right"/>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409FE">
            <w:pPr>
              <w:snapToGrid w:val="0"/>
              <w:jc w:val="right"/>
              <w:rPr>
                <w:rFonts w:hint="default" w:ascii="Times New Roman" w:hAnsi="Times New Roman" w:eastAsia="宋体" w:cs="Times New Roman"/>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68C30">
            <w:pPr>
              <w:snapToGrid w:val="0"/>
              <w:jc w:val="right"/>
              <w:rPr>
                <w:rFonts w:hint="default" w:ascii="Times New Roman" w:hAnsi="Times New Roman" w:eastAsia="宋体" w:cs="Times New Roman"/>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5E200">
            <w:pPr>
              <w:snapToGrid w:val="0"/>
              <w:jc w:val="right"/>
              <w:rPr>
                <w:rFonts w:hint="default" w:ascii="Times New Roman" w:hAnsi="Times New Roman" w:eastAsia="宋体" w:cs="Times New Roman"/>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83981">
            <w:pPr>
              <w:snapToGrid w:val="0"/>
              <w:jc w:val="right"/>
              <w:rPr>
                <w:rFonts w:hint="default" w:ascii="Times New Roman" w:hAnsi="Times New Roman" w:eastAsia="宋体" w:cs="Times New Roman"/>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2EC97">
            <w:pPr>
              <w:snapToGrid w:val="0"/>
              <w:jc w:val="right"/>
              <w:rPr>
                <w:rFonts w:hint="default" w:ascii="Times New Roman" w:hAnsi="Times New Roman" w:eastAsia="宋体" w:cs="Times New Roman"/>
                <w:i w:val="0"/>
                <w:iCs w:val="0"/>
                <w:color w:val="000000"/>
                <w:sz w:val="18"/>
                <w:szCs w:val="18"/>
                <w:u w:val="none"/>
              </w:rPr>
            </w:pPr>
          </w:p>
        </w:tc>
      </w:tr>
      <w:tr w14:paraId="74304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29263">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16"/>
                <w:lang w:val="en-US" w:eastAsia="zh-CN" w:bidi="ar"/>
              </w:rPr>
              <w:t>2080505</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5F479">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16"/>
                <w:lang w:val="en-US" w:eastAsia="zh-CN" w:bidi="ar"/>
              </w:rPr>
              <w:t>机关事业单位基本养老保险缴费支出</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BB85F">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61.95</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4AAA5">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61.95</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C2DA2">
            <w:pPr>
              <w:snapToGrid w:val="0"/>
              <w:jc w:val="right"/>
              <w:rPr>
                <w:rFonts w:hint="default" w:ascii="Times New Roman" w:hAnsi="Times New Roman" w:eastAsia="宋体" w:cs="Times New Roman"/>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5A351">
            <w:pPr>
              <w:snapToGrid w:val="0"/>
              <w:jc w:val="right"/>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0750C">
            <w:pPr>
              <w:snapToGrid w:val="0"/>
              <w:jc w:val="right"/>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F905B">
            <w:pPr>
              <w:snapToGrid w:val="0"/>
              <w:jc w:val="right"/>
              <w:rPr>
                <w:rFonts w:hint="default" w:ascii="Times New Roman" w:hAnsi="Times New Roman" w:eastAsia="宋体" w:cs="Times New Roman"/>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1480A">
            <w:pPr>
              <w:snapToGrid w:val="0"/>
              <w:jc w:val="right"/>
              <w:rPr>
                <w:rFonts w:hint="default" w:ascii="Times New Roman" w:hAnsi="Times New Roman" w:eastAsia="宋体" w:cs="Times New Roman"/>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CA756">
            <w:pPr>
              <w:snapToGrid w:val="0"/>
              <w:jc w:val="right"/>
              <w:rPr>
                <w:rFonts w:hint="default" w:ascii="Times New Roman" w:hAnsi="Times New Roman" w:eastAsia="宋体" w:cs="Times New Roman"/>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48368">
            <w:pPr>
              <w:snapToGrid w:val="0"/>
              <w:jc w:val="right"/>
              <w:rPr>
                <w:rFonts w:hint="default" w:ascii="Times New Roman" w:hAnsi="Times New Roman" w:eastAsia="宋体" w:cs="Times New Roman"/>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17825">
            <w:pPr>
              <w:snapToGrid w:val="0"/>
              <w:jc w:val="right"/>
              <w:rPr>
                <w:rFonts w:hint="default" w:ascii="Times New Roman" w:hAnsi="Times New Roman" w:eastAsia="宋体" w:cs="Times New Roman"/>
                <w:i w:val="0"/>
                <w:iCs w:val="0"/>
                <w:color w:val="000000"/>
                <w:sz w:val="18"/>
                <w:szCs w:val="18"/>
                <w:u w:val="none"/>
              </w:rPr>
            </w:pPr>
          </w:p>
        </w:tc>
      </w:tr>
      <w:tr w14:paraId="39325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60BC6">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16"/>
                <w:lang w:val="en-US" w:eastAsia="zh-CN" w:bidi="ar"/>
              </w:rPr>
              <w:t>2080506</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EEBC8">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16"/>
                <w:lang w:val="en-US" w:eastAsia="zh-CN" w:bidi="ar"/>
              </w:rPr>
              <w:t>机关事业单位职业年金缴费支出</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EC825">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30.97</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75511">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30.97</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B817C">
            <w:pPr>
              <w:snapToGrid w:val="0"/>
              <w:jc w:val="right"/>
              <w:rPr>
                <w:rFonts w:hint="default" w:ascii="Times New Roman" w:hAnsi="Times New Roman" w:eastAsia="宋体" w:cs="Times New Roman"/>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C000D">
            <w:pPr>
              <w:snapToGrid w:val="0"/>
              <w:jc w:val="right"/>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18132">
            <w:pPr>
              <w:snapToGrid w:val="0"/>
              <w:jc w:val="right"/>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DE44B">
            <w:pPr>
              <w:snapToGrid w:val="0"/>
              <w:jc w:val="right"/>
              <w:rPr>
                <w:rFonts w:hint="default" w:ascii="Times New Roman" w:hAnsi="Times New Roman" w:eastAsia="宋体" w:cs="Times New Roman"/>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9767D">
            <w:pPr>
              <w:snapToGrid w:val="0"/>
              <w:jc w:val="right"/>
              <w:rPr>
                <w:rFonts w:hint="default" w:ascii="Times New Roman" w:hAnsi="Times New Roman" w:eastAsia="宋体" w:cs="Times New Roman"/>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95385">
            <w:pPr>
              <w:snapToGrid w:val="0"/>
              <w:jc w:val="right"/>
              <w:rPr>
                <w:rFonts w:hint="default" w:ascii="Times New Roman" w:hAnsi="Times New Roman" w:eastAsia="宋体" w:cs="Times New Roman"/>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7524E">
            <w:pPr>
              <w:snapToGrid w:val="0"/>
              <w:jc w:val="right"/>
              <w:rPr>
                <w:rFonts w:hint="default" w:ascii="Times New Roman" w:hAnsi="Times New Roman" w:eastAsia="宋体" w:cs="Times New Roman"/>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A6F9A">
            <w:pPr>
              <w:snapToGrid w:val="0"/>
              <w:jc w:val="right"/>
              <w:rPr>
                <w:rFonts w:hint="default" w:ascii="Times New Roman" w:hAnsi="Times New Roman" w:eastAsia="宋体" w:cs="Times New Roman"/>
                <w:i w:val="0"/>
                <w:iCs w:val="0"/>
                <w:color w:val="000000"/>
                <w:sz w:val="18"/>
                <w:szCs w:val="18"/>
                <w:u w:val="none"/>
              </w:rPr>
            </w:pPr>
          </w:p>
        </w:tc>
      </w:tr>
      <w:tr w14:paraId="11BA6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8946F">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16"/>
                <w:lang w:val="en-US" w:eastAsia="zh-CN" w:bidi="ar"/>
              </w:rPr>
              <w:t>2080599</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5946E">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16"/>
                <w:lang w:val="en-US" w:eastAsia="zh-CN" w:bidi="ar"/>
              </w:rPr>
              <w:t>其他行政事业单位养老支出</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96252">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109.49</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AAF0D">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109.49</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308CA">
            <w:pPr>
              <w:snapToGrid w:val="0"/>
              <w:jc w:val="right"/>
              <w:rPr>
                <w:rFonts w:hint="default" w:ascii="Times New Roman" w:hAnsi="Times New Roman" w:eastAsia="宋体" w:cs="Times New Roman"/>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3CD66">
            <w:pPr>
              <w:snapToGrid w:val="0"/>
              <w:jc w:val="right"/>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8FD11">
            <w:pPr>
              <w:snapToGrid w:val="0"/>
              <w:jc w:val="right"/>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81146">
            <w:pPr>
              <w:snapToGrid w:val="0"/>
              <w:jc w:val="right"/>
              <w:rPr>
                <w:rFonts w:hint="default" w:ascii="Times New Roman" w:hAnsi="Times New Roman" w:eastAsia="宋体" w:cs="Times New Roman"/>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20823">
            <w:pPr>
              <w:snapToGrid w:val="0"/>
              <w:jc w:val="right"/>
              <w:rPr>
                <w:rFonts w:hint="default" w:ascii="Times New Roman" w:hAnsi="Times New Roman" w:eastAsia="宋体" w:cs="Times New Roman"/>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B6995">
            <w:pPr>
              <w:snapToGrid w:val="0"/>
              <w:jc w:val="right"/>
              <w:rPr>
                <w:rFonts w:hint="default" w:ascii="Times New Roman" w:hAnsi="Times New Roman" w:eastAsia="宋体" w:cs="Times New Roman"/>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F83F1">
            <w:pPr>
              <w:snapToGrid w:val="0"/>
              <w:jc w:val="right"/>
              <w:rPr>
                <w:rFonts w:hint="default" w:ascii="Times New Roman" w:hAnsi="Times New Roman" w:eastAsia="宋体" w:cs="Times New Roman"/>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2B643">
            <w:pPr>
              <w:snapToGrid w:val="0"/>
              <w:jc w:val="right"/>
              <w:rPr>
                <w:rFonts w:hint="default" w:ascii="Times New Roman" w:hAnsi="Times New Roman" w:eastAsia="宋体" w:cs="Times New Roman"/>
                <w:i w:val="0"/>
                <w:iCs w:val="0"/>
                <w:color w:val="000000"/>
                <w:sz w:val="18"/>
                <w:szCs w:val="18"/>
                <w:u w:val="none"/>
              </w:rPr>
            </w:pPr>
          </w:p>
        </w:tc>
      </w:tr>
      <w:tr w14:paraId="49D04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64E23">
            <w:pPr>
              <w:keepNext w:val="0"/>
              <w:keepLines w:val="0"/>
              <w:widowControl/>
              <w:suppressLineNumbers w:val="0"/>
              <w:snapToGrid w:val="0"/>
              <w:jc w:val="left"/>
              <w:textAlignment w:val="center"/>
              <w:rPr>
                <w:rStyle w:val="16"/>
                <w:rFonts w:hint="eastAsia"/>
                <w:lang w:val="en-US" w:eastAsia="zh-CN" w:bidi="ar"/>
              </w:rPr>
            </w:pPr>
            <w:r>
              <w:rPr>
                <w:rStyle w:val="16"/>
                <w:lang w:val="en-US" w:eastAsia="zh-CN" w:bidi="ar"/>
              </w:rPr>
              <w:t>20808</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AA74C">
            <w:pPr>
              <w:keepNext w:val="0"/>
              <w:keepLines w:val="0"/>
              <w:widowControl/>
              <w:suppressLineNumbers w:val="0"/>
              <w:snapToGrid w:val="0"/>
              <w:jc w:val="left"/>
              <w:textAlignment w:val="center"/>
              <w:rPr>
                <w:rStyle w:val="16"/>
                <w:rFonts w:hint="eastAsia"/>
                <w:lang w:val="en-US" w:eastAsia="zh-CN" w:bidi="ar"/>
              </w:rPr>
            </w:pPr>
            <w:r>
              <w:rPr>
                <w:rStyle w:val="16"/>
                <w:lang w:val="en-US" w:eastAsia="zh-CN" w:bidi="ar"/>
              </w:rPr>
              <w:t>抚恤</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6B385">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485.42</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5D9D4">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485.42</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7C456">
            <w:pPr>
              <w:snapToGrid w:val="0"/>
              <w:jc w:val="right"/>
              <w:rPr>
                <w:rFonts w:hint="default" w:ascii="Times New Roman" w:hAnsi="Times New Roman" w:eastAsia="宋体" w:cs="Times New Roman"/>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AF8DD">
            <w:pPr>
              <w:snapToGrid w:val="0"/>
              <w:jc w:val="right"/>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DE072">
            <w:pPr>
              <w:snapToGrid w:val="0"/>
              <w:jc w:val="right"/>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7B72D">
            <w:pPr>
              <w:snapToGrid w:val="0"/>
              <w:jc w:val="right"/>
              <w:rPr>
                <w:rFonts w:hint="default" w:ascii="Times New Roman" w:hAnsi="Times New Roman" w:eastAsia="宋体" w:cs="Times New Roman"/>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58754">
            <w:pPr>
              <w:snapToGrid w:val="0"/>
              <w:jc w:val="right"/>
              <w:rPr>
                <w:rFonts w:hint="default" w:ascii="Times New Roman" w:hAnsi="Times New Roman" w:eastAsia="宋体" w:cs="Times New Roman"/>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F3A25">
            <w:pPr>
              <w:snapToGrid w:val="0"/>
              <w:jc w:val="right"/>
              <w:rPr>
                <w:rFonts w:hint="default" w:ascii="Times New Roman" w:hAnsi="Times New Roman" w:eastAsia="宋体" w:cs="Times New Roman"/>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340A4">
            <w:pPr>
              <w:snapToGrid w:val="0"/>
              <w:jc w:val="right"/>
              <w:rPr>
                <w:rFonts w:hint="default" w:ascii="Times New Roman" w:hAnsi="Times New Roman" w:eastAsia="宋体" w:cs="Times New Roman"/>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ADDAD">
            <w:pPr>
              <w:snapToGrid w:val="0"/>
              <w:jc w:val="right"/>
              <w:rPr>
                <w:rFonts w:hint="default" w:ascii="Times New Roman" w:hAnsi="Times New Roman" w:eastAsia="宋体" w:cs="Times New Roman"/>
                <w:i w:val="0"/>
                <w:iCs w:val="0"/>
                <w:color w:val="000000"/>
                <w:sz w:val="18"/>
                <w:szCs w:val="18"/>
                <w:u w:val="none"/>
              </w:rPr>
            </w:pPr>
          </w:p>
        </w:tc>
      </w:tr>
      <w:tr w14:paraId="7BC49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5A7B0">
            <w:pPr>
              <w:keepNext w:val="0"/>
              <w:keepLines w:val="0"/>
              <w:widowControl/>
              <w:suppressLineNumbers w:val="0"/>
              <w:snapToGrid w:val="0"/>
              <w:jc w:val="left"/>
              <w:textAlignment w:val="center"/>
              <w:rPr>
                <w:rStyle w:val="16"/>
                <w:rFonts w:hint="eastAsia"/>
                <w:lang w:val="en-US" w:eastAsia="zh-CN" w:bidi="ar"/>
              </w:rPr>
            </w:pPr>
            <w:r>
              <w:rPr>
                <w:rStyle w:val="16"/>
                <w:lang w:val="en-US" w:eastAsia="zh-CN" w:bidi="ar"/>
              </w:rPr>
              <w:t>2080802</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989CD">
            <w:pPr>
              <w:keepNext w:val="0"/>
              <w:keepLines w:val="0"/>
              <w:widowControl/>
              <w:suppressLineNumbers w:val="0"/>
              <w:snapToGrid w:val="0"/>
              <w:jc w:val="left"/>
              <w:textAlignment w:val="center"/>
              <w:rPr>
                <w:rStyle w:val="16"/>
                <w:rFonts w:hint="eastAsia"/>
                <w:lang w:val="en-US" w:eastAsia="zh-CN" w:bidi="ar"/>
              </w:rPr>
            </w:pPr>
            <w:r>
              <w:rPr>
                <w:rStyle w:val="16"/>
                <w:lang w:val="en-US" w:eastAsia="zh-CN" w:bidi="ar"/>
              </w:rPr>
              <w:t>伤残抚恤</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0F5FB">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479.10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7F5F0">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479.10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F9D22">
            <w:pPr>
              <w:snapToGrid w:val="0"/>
              <w:jc w:val="right"/>
              <w:rPr>
                <w:rFonts w:hint="default" w:ascii="Times New Roman" w:hAnsi="Times New Roman" w:eastAsia="宋体" w:cs="Times New Roman"/>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D081A">
            <w:pPr>
              <w:snapToGrid w:val="0"/>
              <w:jc w:val="right"/>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F9BE0">
            <w:pPr>
              <w:snapToGrid w:val="0"/>
              <w:jc w:val="right"/>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377DC">
            <w:pPr>
              <w:snapToGrid w:val="0"/>
              <w:jc w:val="right"/>
              <w:rPr>
                <w:rFonts w:hint="default" w:ascii="Times New Roman" w:hAnsi="Times New Roman" w:eastAsia="宋体" w:cs="Times New Roman"/>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0360C">
            <w:pPr>
              <w:snapToGrid w:val="0"/>
              <w:jc w:val="right"/>
              <w:rPr>
                <w:rFonts w:hint="default" w:ascii="Times New Roman" w:hAnsi="Times New Roman" w:eastAsia="宋体" w:cs="Times New Roman"/>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B380F">
            <w:pPr>
              <w:snapToGrid w:val="0"/>
              <w:jc w:val="right"/>
              <w:rPr>
                <w:rFonts w:hint="default" w:ascii="Times New Roman" w:hAnsi="Times New Roman" w:eastAsia="宋体" w:cs="Times New Roman"/>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969CE">
            <w:pPr>
              <w:snapToGrid w:val="0"/>
              <w:jc w:val="right"/>
              <w:rPr>
                <w:rFonts w:hint="default" w:ascii="Times New Roman" w:hAnsi="Times New Roman" w:eastAsia="宋体" w:cs="Times New Roman"/>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0CEAF">
            <w:pPr>
              <w:snapToGrid w:val="0"/>
              <w:jc w:val="right"/>
              <w:rPr>
                <w:rFonts w:hint="default" w:ascii="Times New Roman" w:hAnsi="Times New Roman" w:eastAsia="宋体" w:cs="Times New Roman"/>
                <w:i w:val="0"/>
                <w:iCs w:val="0"/>
                <w:color w:val="000000"/>
                <w:sz w:val="18"/>
                <w:szCs w:val="18"/>
                <w:u w:val="none"/>
              </w:rPr>
            </w:pPr>
          </w:p>
        </w:tc>
      </w:tr>
      <w:tr w14:paraId="0E107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A5D53">
            <w:pPr>
              <w:keepNext w:val="0"/>
              <w:keepLines w:val="0"/>
              <w:widowControl/>
              <w:suppressLineNumbers w:val="0"/>
              <w:snapToGrid w:val="0"/>
              <w:jc w:val="left"/>
              <w:textAlignment w:val="center"/>
              <w:rPr>
                <w:rStyle w:val="16"/>
                <w:rFonts w:hint="eastAsia"/>
                <w:lang w:val="en-US" w:eastAsia="zh-CN" w:bidi="ar"/>
              </w:rPr>
            </w:pPr>
            <w:r>
              <w:rPr>
                <w:rStyle w:val="16"/>
                <w:lang w:val="en-US" w:eastAsia="zh-CN" w:bidi="ar"/>
              </w:rPr>
              <w:t>2080899</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58337">
            <w:pPr>
              <w:keepNext w:val="0"/>
              <w:keepLines w:val="0"/>
              <w:widowControl/>
              <w:suppressLineNumbers w:val="0"/>
              <w:snapToGrid w:val="0"/>
              <w:jc w:val="left"/>
              <w:textAlignment w:val="center"/>
              <w:rPr>
                <w:rStyle w:val="16"/>
                <w:rFonts w:hint="eastAsia"/>
                <w:lang w:val="en-US" w:eastAsia="zh-CN" w:bidi="ar"/>
              </w:rPr>
            </w:pPr>
            <w:r>
              <w:rPr>
                <w:rStyle w:val="16"/>
                <w:lang w:val="en-US" w:eastAsia="zh-CN" w:bidi="ar"/>
              </w:rPr>
              <w:t>其他优抚支出</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BA9CF">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6.32</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EE102">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6.32</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3245D">
            <w:pPr>
              <w:snapToGrid w:val="0"/>
              <w:jc w:val="right"/>
              <w:rPr>
                <w:rFonts w:hint="default" w:ascii="Times New Roman" w:hAnsi="Times New Roman" w:eastAsia="宋体" w:cs="Times New Roman"/>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56674">
            <w:pPr>
              <w:snapToGrid w:val="0"/>
              <w:jc w:val="right"/>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78E7C">
            <w:pPr>
              <w:snapToGrid w:val="0"/>
              <w:jc w:val="right"/>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729CF">
            <w:pPr>
              <w:snapToGrid w:val="0"/>
              <w:jc w:val="right"/>
              <w:rPr>
                <w:rFonts w:hint="default" w:ascii="Times New Roman" w:hAnsi="Times New Roman" w:eastAsia="宋体" w:cs="Times New Roman"/>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0CE17">
            <w:pPr>
              <w:snapToGrid w:val="0"/>
              <w:jc w:val="right"/>
              <w:rPr>
                <w:rFonts w:hint="default" w:ascii="Times New Roman" w:hAnsi="Times New Roman" w:eastAsia="宋体" w:cs="Times New Roman"/>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009C7">
            <w:pPr>
              <w:snapToGrid w:val="0"/>
              <w:jc w:val="right"/>
              <w:rPr>
                <w:rFonts w:hint="default" w:ascii="Times New Roman" w:hAnsi="Times New Roman" w:eastAsia="宋体" w:cs="Times New Roman"/>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CEAC5">
            <w:pPr>
              <w:snapToGrid w:val="0"/>
              <w:jc w:val="right"/>
              <w:rPr>
                <w:rFonts w:hint="default" w:ascii="Times New Roman" w:hAnsi="Times New Roman" w:eastAsia="宋体" w:cs="Times New Roman"/>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F5A76">
            <w:pPr>
              <w:snapToGrid w:val="0"/>
              <w:jc w:val="right"/>
              <w:rPr>
                <w:rFonts w:hint="default" w:ascii="Times New Roman" w:hAnsi="Times New Roman" w:eastAsia="宋体" w:cs="Times New Roman"/>
                <w:i w:val="0"/>
                <w:iCs w:val="0"/>
                <w:color w:val="000000"/>
                <w:sz w:val="18"/>
                <w:szCs w:val="18"/>
                <w:u w:val="none"/>
              </w:rPr>
            </w:pPr>
          </w:p>
        </w:tc>
      </w:tr>
      <w:tr w14:paraId="10791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96089">
            <w:pPr>
              <w:keepNext w:val="0"/>
              <w:keepLines w:val="0"/>
              <w:widowControl/>
              <w:suppressLineNumbers w:val="0"/>
              <w:snapToGrid w:val="0"/>
              <w:jc w:val="left"/>
              <w:textAlignment w:val="center"/>
              <w:rPr>
                <w:rStyle w:val="16"/>
                <w:lang w:val="en-US" w:eastAsia="zh-CN" w:bidi="ar"/>
              </w:rPr>
            </w:pPr>
            <w:r>
              <w:rPr>
                <w:rStyle w:val="16"/>
                <w:rFonts w:hint="eastAsia"/>
                <w:lang w:val="en-US" w:eastAsia="zh-CN" w:bidi="ar"/>
              </w:rPr>
              <w:t>20809</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09AA9">
            <w:pPr>
              <w:keepNext w:val="0"/>
              <w:keepLines w:val="0"/>
              <w:widowControl/>
              <w:suppressLineNumbers w:val="0"/>
              <w:snapToGrid w:val="0"/>
              <w:jc w:val="left"/>
              <w:textAlignment w:val="center"/>
              <w:rPr>
                <w:rStyle w:val="16"/>
                <w:lang w:val="en-US" w:eastAsia="zh-CN" w:bidi="ar"/>
              </w:rPr>
            </w:pPr>
            <w:r>
              <w:rPr>
                <w:rStyle w:val="16"/>
                <w:rFonts w:hint="eastAsia"/>
                <w:lang w:val="en-US" w:eastAsia="zh-CN" w:bidi="ar"/>
              </w:rPr>
              <w:t>退役安置</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7609C">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eastAsia="宋体" w:cs="Times New Roman"/>
                <w:i w:val="0"/>
                <w:iCs w:val="0"/>
                <w:color w:val="000000"/>
                <w:kern w:val="0"/>
                <w:sz w:val="18"/>
                <w:szCs w:val="18"/>
                <w:u w:val="none"/>
                <w:lang w:val="en-US" w:eastAsia="zh-CN" w:bidi="ar"/>
              </w:rPr>
              <w:t>70.00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D60AE">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eastAsia="宋体" w:cs="Times New Roman"/>
                <w:i w:val="0"/>
                <w:iCs w:val="0"/>
                <w:color w:val="000000"/>
                <w:kern w:val="0"/>
                <w:sz w:val="18"/>
                <w:szCs w:val="18"/>
                <w:u w:val="none"/>
                <w:lang w:val="en-US" w:eastAsia="zh-CN" w:bidi="ar"/>
              </w:rPr>
              <w:t>70.00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55F87">
            <w:pPr>
              <w:snapToGrid w:val="0"/>
              <w:jc w:val="right"/>
              <w:rPr>
                <w:rFonts w:hint="default" w:ascii="Times New Roman" w:hAnsi="Times New Roman" w:eastAsia="宋体" w:cs="Times New Roman"/>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E8756">
            <w:pPr>
              <w:snapToGrid w:val="0"/>
              <w:jc w:val="right"/>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56EC6">
            <w:pPr>
              <w:snapToGrid w:val="0"/>
              <w:jc w:val="right"/>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76059">
            <w:pPr>
              <w:snapToGrid w:val="0"/>
              <w:jc w:val="right"/>
              <w:rPr>
                <w:rFonts w:hint="default" w:ascii="Times New Roman" w:hAnsi="Times New Roman" w:eastAsia="宋体" w:cs="Times New Roman"/>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2D26F">
            <w:pPr>
              <w:snapToGrid w:val="0"/>
              <w:jc w:val="right"/>
              <w:rPr>
                <w:rFonts w:hint="default" w:ascii="Times New Roman" w:hAnsi="Times New Roman" w:eastAsia="宋体" w:cs="Times New Roman"/>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0DFAE">
            <w:pPr>
              <w:snapToGrid w:val="0"/>
              <w:jc w:val="right"/>
              <w:rPr>
                <w:rFonts w:hint="default" w:ascii="Times New Roman" w:hAnsi="Times New Roman" w:eastAsia="宋体" w:cs="Times New Roman"/>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E8020">
            <w:pPr>
              <w:snapToGrid w:val="0"/>
              <w:jc w:val="right"/>
              <w:rPr>
                <w:rFonts w:hint="default" w:ascii="Times New Roman" w:hAnsi="Times New Roman" w:eastAsia="宋体" w:cs="Times New Roman"/>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59B55">
            <w:pPr>
              <w:snapToGrid w:val="0"/>
              <w:jc w:val="right"/>
              <w:rPr>
                <w:rFonts w:hint="default" w:ascii="Times New Roman" w:hAnsi="Times New Roman" w:eastAsia="宋体" w:cs="Times New Roman"/>
                <w:i w:val="0"/>
                <w:iCs w:val="0"/>
                <w:color w:val="000000"/>
                <w:sz w:val="18"/>
                <w:szCs w:val="18"/>
                <w:u w:val="none"/>
              </w:rPr>
            </w:pPr>
          </w:p>
        </w:tc>
      </w:tr>
      <w:tr w14:paraId="18F55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6BF24">
            <w:pPr>
              <w:keepNext w:val="0"/>
              <w:keepLines w:val="0"/>
              <w:widowControl/>
              <w:suppressLineNumbers w:val="0"/>
              <w:snapToGrid w:val="0"/>
              <w:jc w:val="left"/>
              <w:textAlignment w:val="center"/>
              <w:rPr>
                <w:rStyle w:val="16"/>
                <w:lang w:val="en-US" w:eastAsia="zh-CN" w:bidi="ar"/>
              </w:rPr>
            </w:pPr>
            <w:r>
              <w:rPr>
                <w:rStyle w:val="16"/>
                <w:rFonts w:hint="eastAsia"/>
                <w:lang w:val="en-US" w:eastAsia="zh-CN" w:bidi="ar"/>
              </w:rPr>
              <w:t>2080902</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5CAA0">
            <w:pPr>
              <w:keepNext w:val="0"/>
              <w:keepLines w:val="0"/>
              <w:widowControl/>
              <w:suppressLineNumbers w:val="0"/>
              <w:snapToGrid w:val="0"/>
              <w:jc w:val="left"/>
              <w:textAlignment w:val="center"/>
              <w:rPr>
                <w:rStyle w:val="16"/>
                <w:lang w:val="en-US" w:eastAsia="zh-CN" w:bidi="ar"/>
              </w:rPr>
            </w:pPr>
            <w:r>
              <w:rPr>
                <w:rStyle w:val="16"/>
                <w:rFonts w:hint="eastAsia"/>
                <w:lang w:val="en-US" w:eastAsia="zh-CN" w:bidi="ar"/>
              </w:rPr>
              <w:t>军队移交政府的离退休人员安置</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0A79C">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eastAsia="宋体" w:cs="Times New Roman"/>
                <w:i w:val="0"/>
                <w:iCs w:val="0"/>
                <w:color w:val="000000"/>
                <w:kern w:val="0"/>
                <w:sz w:val="18"/>
                <w:szCs w:val="18"/>
                <w:u w:val="none"/>
                <w:lang w:val="en-US" w:eastAsia="zh-CN" w:bidi="ar"/>
              </w:rPr>
              <w:t>70.00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10CAF">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eastAsia="宋体" w:cs="Times New Roman"/>
                <w:i w:val="0"/>
                <w:iCs w:val="0"/>
                <w:color w:val="000000"/>
                <w:kern w:val="0"/>
                <w:sz w:val="18"/>
                <w:szCs w:val="18"/>
                <w:u w:val="none"/>
                <w:lang w:val="en-US" w:eastAsia="zh-CN" w:bidi="ar"/>
              </w:rPr>
              <w:t>70.00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4A4A3">
            <w:pPr>
              <w:snapToGrid w:val="0"/>
              <w:jc w:val="right"/>
              <w:rPr>
                <w:rFonts w:hint="default" w:ascii="Times New Roman" w:hAnsi="Times New Roman" w:eastAsia="宋体" w:cs="Times New Roman"/>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075AC">
            <w:pPr>
              <w:snapToGrid w:val="0"/>
              <w:jc w:val="right"/>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E9A2C">
            <w:pPr>
              <w:snapToGrid w:val="0"/>
              <w:jc w:val="right"/>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B6823">
            <w:pPr>
              <w:snapToGrid w:val="0"/>
              <w:jc w:val="right"/>
              <w:rPr>
                <w:rFonts w:hint="default" w:ascii="Times New Roman" w:hAnsi="Times New Roman" w:eastAsia="宋体" w:cs="Times New Roman"/>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DD2FC">
            <w:pPr>
              <w:snapToGrid w:val="0"/>
              <w:jc w:val="right"/>
              <w:rPr>
                <w:rFonts w:hint="default" w:ascii="Times New Roman" w:hAnsi="Times New Roman" w:eastAsia="宋体" w:cs="Times New Roman"/>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AB2FD">
            <w:pPr>
              <w:snapToGrid w:val="0"/>
              <w:jc w:val="right"/>
              <w:rPr>
                <w:rFonts w:hint="default" w:ascii="Times New Roman" w:hAnsi="Times New Roman" w:eastAsia="宋体" w:cs="Times New Roman"/>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A2C6B">
            <w:pPr>
              <w:snapToGrid w:val="0"/>
              <w:jc w:val="right"/>
              <w:rPr>
                <w:rFonts w:hint="default" w:ascii="Times New Roman" w:hAnsi="Times New Roman" w:eastAsia="宋体" w:cs="Times New Roman"/>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4807E">
            <w:pPr>
              <w:snapToGrid w:val="0"/>
              <w:jc w:val="right"/>
              <w:rPr>
                <w:rFonts w:hint="default" w:ascii="Times New Roman" w:hAnsi="Times New Roman" w:eastAsia="宋体" w:cs="Times New Roman"/>
                <w:i w:val="0"/>
                <w:iCs w:val="0"/>
                <w:color w:val="000000"/>
                <w:sz w:val="18"/>
                <w:szCs w:val="18"/>
                <w:u w:val="none"/>
              </w:rPr>
            </w:pPr>
          </w:p>
        </w:tc>
      </w:tr>
      <w:tr w14:paraId="16EEC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CEB74">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16"/>
                <w:lang w:val="en-US" w:eastAsia="zh-CN" w:bidi="ar"/>
              </w:rPr>
              <w:t>20810</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47454">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16"/>
                <w:lang w:val="en-US" w:eastAsia="zh-CN" w:bidi="ar"/>
              </w:rPr>
              <w:t>社会福利</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AB464">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108.99</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71EB1">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108.99</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A8FBD">
            <w:pPr>
              <w:snapToGrid w:val="0"/>
              <w:jc w:val="right"/>
              <w:rPr>
                <w:rFonts w:hint="default" w:ascii="Times New Roman" w:hAnsi="Times New Roman" w:eastAsia="宋体" w:cs="Times New Roman"/>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062CC">
            <w:pPr>
              <w:snapToGrid w:val="0"/>
              <w:jc w:val="right"/>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93148">
            <w:pPr>
              <w:snapToGrid w:val="0"/>
              <w:jc w:val="right"/>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59EA9">
            <w:pPr>
              <w:snapToGrid w:val="0"/>
              <w:jc w:val="right"/>
              <w:rPr>
                <w:rFonts w:hint="default" w:ascii="Times New Roman" w:hAnsi="Times New Roman" w:eastAsia="宋体" w:cs="Times New Roman"/>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086C1">
            <w:pPr>
              <w:snapToGrid w:val="0"/>
              <w:jc w:val="right"/>
              <w:rPr>
                <w:rFonts w:hint="default" w:ascii="Times New Roman" w:hAnsi="Times New Roman" w:eastAsia="宋体" w:cs="Times New Roman"/>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82508">
            <w:pPr>
              <w:snapToGrid w:val="0"/>
              <w:jc w:val="right"/>
              <w:rPr>
                <w:rFonts w:hint="default" w:ascii="Times New Roman" w:hAnsi="Times New Roman" w:eastAsia="宋体" w:cs="Times New Roman"/>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65936">
            <w:pPr>
              <w:snapToGrid w:val="0"/>
              <w:jc w:val="right"/>
              <w:rPr>
                <w:rFonts w:hint="default" w:ascii="Times New Roman" w:hAnsi="Times New Roman" w:eastAsia="宋体" w:cs="Times New Roman"/>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C8F1B">
            <w:pPr>
              <w:snapToGrid w:val="0"/>
              <w:jc w:val="right"/>
              <w:rPr>
                <w:rFonts w:hint="default" w:ascii="Times New Roman" w:hAnsi="Times New Roman" w:eastAsia="宋体" w:cs="Times New Roman"/>
                <w:i w:val="0"/>
                <w:iCs w:val="0"/>
                <w:color w:val="000000"/>
                <w:sz w:val="18"/>
                <w:szCs w:val="18"/>
                <w:u w:val="none"/>
              </w:rPr>
            </w:pPr>
          </w:p>
        </w:tc>
      </w:tr>
      <w:tr w14:paraId="26A73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2734A">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16"/>
                <w:lang w:val="en-US" w:eastAsia="zh-CN" w:bidi="ar"/>
              </w:rPr>
              <w:t>2081002</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EFA9D">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16"/>
                <w:lang w:val="en-US" w:eastAsia="zh-CN" w:bidi="ar"/>
              </w:rPr>
              <w:t>老年福利</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5868E">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108.99</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7722F">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108.99</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B15FA">
            <w:pPr>
              <w:snapToGrid w:val="0"/>
              <w:jc w:val="right"/>
              <w:rPr>
                <w:rFonts w:hint="default" w:ascii="Times New Roman" w:hAnsi="Times New Roman" w:eastAsia="宋体" w:cs="Times New Roman"/>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EFD53">
            <w:pPr>
              <w:snapToGrid w:val="0"/>
              <w:jc w:val="right"/>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98915">
            <w:pPr>
              <w:snapToGrid w:val="0"/>
              <w:jc w:val="right"/>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714A3">
            <w:pPr>
              <w:snapToGrid w:val="0"/>
              <w:jc w:val="right"/>
              <w:rPr>
                <w:rFonts w:hint="default" w:ascii="Times New Roman" w:hAnsi="Times New Roman" w:eastAsia="宋体" w:cs="Times New Roman"/>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F08E9">
            <w:pPr>
              <w:snapToGrid w:val="0"/>
              <w:jc w:val="right"/>
              <w:rPr>
                <w:rFonts w:hint="default" w:ascii="Times New Roman" w:hAnsi="Times New Roman" w:eastAsia="宋体" w:cs="Times New Roman"/>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D0583">
            <w:pPr>
              <w:snapToGrid w:val="0"/>
              <w:jc w:val="right"/>
              <w:rPr>
                <w:rFonts w:hint="default" w:ascii="Times New Roman" w:hAnsi="Times New Roman" w:eastAsia="宋体" w:cs="Times New Roman"/>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5F08C">
            <w:pPr>
              <w:snapToGrid w:val="0"/>
              <w:jc w:val="right"/>
              <w:rPr>
                <w:rFonts w:hint="default" w:ascii="Times New Roman" w:hAnsi="Times New Roman" w:eastAsia="宋体" w:cs="Times New Roman"/>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7FC01">
            <w:pPr>
              <w:snapToGrid w:val="0"/>
              <w:jc w:val="right"/>
              <w:rPr>
                <w:rFonts w:hint="default" w:ascii="Times New Roman" w:hAnsi="Times New Roman" w:eastAsia="宋体" w:cs="Times New Roman"/>
                <w:i w:val="0"/>
                <w:iCs w:val="0"/>
                <w:color w:val="000000"/>
                <w:sz w:val="18"/>
                <w:szCs w:val="18"/>
                <w:u w:val="none"/>
              </w:rPr>
            </w:pPr>
          </w:p>
        </w:tc>
      </w:tr>
      <w:tr w14:paraId="11686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5445A">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16"/>
                <w:lang w:val="en-US" w:eastAsia="zh-CN" w:bidi="ar"/>
              </w:rPr>
              <w:t>20811</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AEA41">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16"/>
                <w:lang w:val="en-US" w:eastAsia="zh-CN" w:bidi="ar"/>
              </w:rPr>
              <w:t>残疾人事业</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39CCD">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6.85</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98B43">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6.85</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D3EAD">
            <w:pPr>
              <w:snapToGrid w:val="0"/>
              <w:jc w:val="right"/>
              <w:rPr>
                <w:rFonts w:hint="default" w:ascii="Times New Roman" w:hAnsi="Times New Roman" w:eastAsia="宋体" w:cs="Times New Roman"/>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30B5A">
            <w:pPr>
              <w:snapToGrid w:val="0"/>
              <w:jc w:val="right"/>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E2085">
            <w:pPr>
              <w:snapToGrid w:val="0"/>
              <w:jc w:val="right"/>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7A273">
            <w:pPr>
              <w:snapToGrid w:val="0"/>
              <w:jc w:val="right"/>
              <w:rPr>
                <w:rFonts w:hint="default" w:ascii="Times New Roman" w:hAnsi="Times New Roman" w:eastAsia="宋体" w:cs="Times New Roman"/>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DAE78">
            <w:pPr>
              <w:snapToGrid w:val="0"/>
              <w:jc w:val="right"/>
              <w:rPr>
                <w:rFonts w:hint="default" w:ascii="Times New Roman" w:hAnsi="Times New Roman" w:eastAsia="宋体" w:cs="Times New Roman"/>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ED846">
            <w:pPr>
              <w:snapToGrid w:val="0"/>
              <w:jc w:val="right"/>
              <w:rPr>
                <w:rFonts w:hint="default" w:ascii="Times New Roman" w:hAnsi="Times New Roman" w:eastAsia="宋体" w:cs="Times New Roman"/>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20EFB">
            <w:pPr>
              <w:snapToGrid w:val="0"/>
              <w:jc w:val="right"/>
              <w:rPr>
                <w:rFonts w:hint="default" w:ascii="Times New Roman" w:hAnsi="Times New Roman" w:eastAsia="宋体" w:cs="Times New Roman"/>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D9695">
            <w:pPr>
              <w:snapToGrid w:val="0"/>
              <w:jc w:val="right"/>
              <w:rPr>
                <w:rFonts w:hint="default" w:ascii="Times New Roman" w:hAnsi="Times New Roman" w:eastAsia="宋体" w:cs="Times New Roman"/>
                <w:i w:val="0"/>
                <w:iCs w:val="0"/>
                <w:color w:val="000000"/>
                <w:sz w:val="18"/>
                <w:szCs w:val="18"/>
                <w:u w:val="none"/>
              </w:rPr>
            </w:pPr>
          </w:p>
        </w:tc>
      </w:tr>
      <w:tr w14:paraId="7AB21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B329B">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16"/>
                <w:lang w:val="en-US" w:eastAsia="zh-CN" w:bidi="ar"/>
              </w:rPr>
              <w:t>2081199</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E34C4">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16"/>
                <w:lang w:val="en-US" w:eastAsia="zh-CN" w:bidi="ar"/>
              </w:rPr>
              <w:t>其他残疾人事业支出</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5AF47">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6.85</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FB494">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6.85</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D8C84">
            <w:pPr>
              <w:snapToGrid w:val="0"/>
              <w:jc w:val="right"/>
              <w:rPr>
                <w:rFonts w:hint="default" w:ascii="Times New Roman" w:hAnsi="Times New Roman" w:eastAsia="宋体" w:cs="Times New Roman"/>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58C53">
            <w:pPr>
              <w:snapToGrid w:val="0"/>
              <w:jc w:val="right"/>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94E74">
            <w:pPr>
              <w:snapToGrid w:val="0"/>
              <w:jc w:val="right"/>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002AD">
            <w:pPr>
              <w:snapToGrid w:val="0"/>
              <w:jc w:val="right"/>
              <w:rPr>
                <w:rFonts w:hint="default" w:ascii="Times New Roman" w:hAnsi="Times New Roman" w:eastAsia="宋体" w:cs="Times New Roman"/>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52A0F">
            <w:pPr>
              <w:snapToGrid w:val="0"/>
              <w:jc w:val="right"/>
              <w:rPr>
                <w:rFonts w:hint="default" w:ascii="Times New Roman" w:hAnsi="Times New Roman" w:eastAsia="宋体" w:cs="Times New Roman"/>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EB0EF">
            <w:pPr>
              <w:snapToGrid w:val="0"/>
              <w:jc w:val="right"/>
              <w:rPr>
                <w:rFonts w:hint="default" w:ascii="Times New Roman" w:hAnsi="Times New Roman" w:eastAsia="宋体" w:cs="Times New Roman"/>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A4A46">
            <w:pPr>
              <w:snapToGrid w:val="0"/>
              <w:jc w:val="right"/>
              <w:rPr>
                <w:rFonts w:hint="default" w:ascii="Times New Roman" w:hAnsi="Times New Roman" w:eastAsia="宋体" w:cs="Times New Roman"/>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D74F3">
            <w:pPr>
              <w:snapToGrid w:val="0"/>
              <w:jc w:val="right"/>
              <w:rPr>
                <w:rFonts w:hint="default" w:ascii="Times New Roman" w:hAnsi="Times New Roman" w:eastAsia="宋体" w:cs="Times New Roman"/>
                <w:i w:val="0"/>
                <w:iCs w:val="0"/>
                <w:color w:val="000000"/>
                <w:sz w:val="18"/>
                <w:szCs w:val="18"/>
                <w:u w:val="none"/>
              </w:rPr>
            </w:pPr>
          </w:p>
        </w:tc>
      </w:tr>
      <w:tr w14:paraId="3BF31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3A0E0">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210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29B22">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卫生健康支出</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C8861">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48.32</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AFEEE">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48.32</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A0BC6">
            <w:pPr>
              <w:snapToGrid w:val="0"/>
              <w:jc w:val="right"/>
              <w:rPr>
                <w:rFonts w:hint="default" w:ascii="Times New Roman" w:hAnsi="Times New Roman" w:eastAsia="宋体" w:cs="Times New Roman"/>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02E7A">
            <w:pPr>
              <w:snapToGrid w:val="0"/>
              <w:jc w:val="right"/>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66B60">
            <w:pPr>
              <w:snapToGrid w:val="0"/>
              <w:jc w:val="right"/>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B4477">
            <w:pPr>
              <w:snapToGrid w:val="0"/>
              <w:jc w:val="right"/>
              <w:rPr>
                <w:rFonts w:hint="default" w:ascii="Times New Roman" w:hAnsi="Times New Roman" w:eastAsia="宋体" w:cs="Times New Roman"/>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2A030">
            <w:pPr>
              <w:snapToGrid w:val="0"/>
              <w:jc w:val="right"/>
              <w:rPr>
                <w:rFonts w:hint="default" w:ascii="Times New Roman" w:hAnsi="Times New Roman" w:eastAsia="宋体" w:cs="Times New Roman"/>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50195">
            <w:pPr>
              <w:snapToGrid w:val="0"/>
              <w:jc w:val="right"/>
              <w:rPr>
                <w:rFonts w:hint="default" w:ascii="Times New Roman" w:hAnsi="Times New Roman" w:eastAsia="宋体" w:cs="Times New Roman"/>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00790">
            <w:pPr>
              <w:snapToGrid w:val="0"/>
              <w:jc w:val="right"/>
              <w:rPr>
                <w:rFonts w:hint="default" w:ascii="Times New Roman" w:hAnsi="Times New Roman" w:eastAsia="宋体" w:cs="Times New Roman"/>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CA2E0">
            <w:pPr>
              <w:snapToGrid w:val="0"/>
              <w:jc w:val="right"/>
              <w:rPr>
                <w:rFonts w:hint="default" w:ascii="Times New Roman" w:hAnsi="Times New Roman" w:eastAsia="宋体" w:cs="Times New Roman"/>
                <w:i w:val="0"/>
                <w:iCs w:val="0"/>
                <w:color w:val="000000"/>
                <w:sz w:val="18"/>
                <w:szCs w:val="18"/>
                <w:u w:val="none"/>
              </w:rPr>
            </w:pPr>
          </w:p>
        </w:tc>
      </w:tr>
      <w:tr w14:paraId="0A559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5CB47">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16"/>
                <w:lang w:val="en-US" w:eastAsia="zh-CN" w:bidi="ar"/>
              </w:rPr>
              <w:t>21011</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A1BF1">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16"/>
                <w:lang w:val="en-US" w:eastAsia="zh-CN" w:bidi="ar"/>
              </w:rPr>
              <w:t>行政事业单位医疗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556D3">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48.32</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DD290">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48.32</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9063D">
            <w:pPr>
              <w:snapToGrid w:val="0"/>
              <w:jc w:val="right"/>
              <w:rPr>
                <w:rFonts w:hint="default" w:ascii="Times New Roman" w:hAnsi="Times New Roman" w:eastAsia="宋体" w:cs="Times New Roman"/>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D78B6">
            <w:pPr>
              <w:snapToGrid w:val="0"/>
              <w:jc w:val="right"/>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402D4">
            <w:pPr>
              <w:snapToGrid w:val="0"/>
              <w:jc w:val="right"/>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F7C1D">
            <w:pPr>
              <w:snapToGrid w:val="0"/>
              <w:jc w:val="right"/>
              <w:rPr>
                <w:rFonts w:hint="default" w:ascii="Times New Roman" w:hAnsi="Times New Roman" w:eastAsia="宋体" w:cs="Times New Roman"/>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624A9">
            <w:pPr>
              <w:snapToGrid w:val="0"/>
              <w:jc w:val="right"/>
              <w:rPr>
                <w:rFonts w:hint="default" w:ascii="Times New Roman" w:hAnsi="Times New Roman" w:eastAsia="宋体" w:cs="Times New Roman"/>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8274D">
            <w:pPr>
              <w:snapToGrid w:val="0"/>
              <w:jc w:val="right"/>
              <w:rPr>
                <w:rFonts w:hint="default" w:ascii="Times New Roman" w:hAnsi="Times New Roman" w:eastAsia="宋体" w:cs="Times New Roman"/>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2161B">
            <w:pPr>
              <w:snapToGrid w:val="0"/>
              <w:jc w:val="right"/>
              <w:rPr>
                <w:rFonts w:hint="default" w:ascii="Times New Roman" w:hAnsi="Times New Roman" w:eastAsia="宋体" w:cs="Times New Roman"/>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C3953">
            <w:pPr>
              <w:snapToGrid w:val="0"/>
              <w:jc w:val="right"/>
              <w:rPr>
                <w:rFonts w:hint="default" w:ascii="Times New Roman" w:hAnsi="Times New Roman" w:eastAsia="宋体" w:cs="Times New Roman"/>
                <w:i w:val="0"/>
                <w:iCs w:val="0"/>
                <w:color w:val="000000"/>
                <w:sz w:val="18"/>
                <w:szCs w:val="18"/>
                <w:u w:val="none"/>
              </w:rPr>
            </w:pPr>
          </w:p>
        </w:tc>
      </w:tr>
      <w:tr w14:paraId="6EFA4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BB9C8">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16"/>
                <w:lang w:val="en-US" w:eastAsia="zh-CN" w:bidi="ar"/>
              </w:rPr>
              <w:t>2101101</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19C46">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16"/>
                <w:lang w:val="en-US" w:eastAsia="zh-CN" w:bidi="ar"/>
              </w:rPr>
              <w:t>行政单位医疗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6B78A">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32.91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B6EA7">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32.91</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DA848">
            <w:pPr>
              <w:snapToGrid w:val="0"/>
              <w:jc w:val="right"/>
              <w:rPr>
                <w:rFonts w:hint="default" w:ascii="Times New Roman" w:hAnsi="Times New Roman" w:eastAsia="宋体" w:cs="Times New Roman"/>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F5B53">
            <w:pPr>
              <w:snapToGrid w:val="0"/>
              <w:jc w:val="right"/>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885CA">
            <w:pPr>
              <w:snapToGrid w:val="0"/>
              <w:jc w:val="right"/>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57FE0">
            <w:pPr>
              <w:snapToGrid w:val="0"/>
              <w:jc w:val="right"/>
              <w:rPr>
                <w:rFonts w:hint="default" w:ascii="Times New Roman" w:hAnsi="Times New Roman" w:eastAsia="宋体" w:cs="Times New Roman"/>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F36B7">
            <w:pPr>
              <w:snapToGrid w:val="0"/>
              <w:jc w:val="right"/>
              <w:rPr>
                <w:rFonts w:hint="default" w:ascii="Times New Roman" w:hAnsi="Times New Roman" w:eastAsia="宋体" w:cs="Times New Roman"/>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03460">
            <w:pPr>
              <w:snapToGrid w:val="0"/>
              <w:jc w:val="right"/>
              <w:rPr>
                <w:rFonts w:hint="default" w:ascii="Times New Roman" w:hAnsi="Times New Roman" w:eastAsia="宋体" w:cs="Times New Roman"/>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6710C">
            <w:pPr>
              <w:snapToGrid w:val="0"/>
              <w:jc w:val="right"/>
              <w:rPr>
                <w:rFonts w:hint="default" w:ascii="Times New Roman" w:hAnsi="Times New Roman" w:eastAsia="宋体" w:cs="Times New Roman"/>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72E10">
            <w:pPr>
              <w:snapToGrid w:val="0"/>
              <w:jc w:val="right"/>
              <w:rPr>
                <w:rFonts w:hint="default" w:ascii="Times New Roman" w:hAnsi="Times New Roman" w:eastAsia="宋体" w:cs="Times New Roman"/>
                <w:i w:val="0"/>
                <w:iCs w:val="0"/>
                <w:color w:val="000000"/>
                <w:sz w:val="18"/>
                <w:szCs w:val="18"/>
                <w:u w:val="none"/>
              </w:rPr>
            </w:pPr>
          </w:p>
        </w:tc>
      </w:tr>
      <w:tr w14:paraId="1FB25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263F6">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16"/>
                <w:lang w:val="en-US" w:eastAsia="zh-CN" w:bidi="ar"/>
              </w:rPr>
              <w:t>2101103</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4ACD3">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16"/>
                <w:lang w:val="en-US" w:eastAsia="zh-CN" w:bidi="ar"/>
              </w:rPr>
              <w:t>公务员医疗补助</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B7F81">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9.60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BC149">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9.60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9660B">
            <w:pPr>
              <w:snapToGrid w:val="0"/>
              <w:jc w:val="right"/>
              <w:rPr>
                <w:rFonts w:hint="default" w:ascii="Times New Roman" w:hAnsi="Times New Roman" w:eastAsia="宋体" w:cs="Times New Roman"/>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D8D0C">
            <w:pPr>
              <w:snapToGrid w:val="0"/>
              <w:jc w:val="right"/>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425FB">
            <w:pPr>
              <w:snapToGrid w:val="0"/>
              <w:jc w:val="right"/>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90B28">
            <w:pPr>
              <w:snapToGrid w:val="0"/>
              <w:jc w:val="right"/>
              <w:rPr>
                <w:rFonts w:hint="default" w:ascii="Times New Roman" w:hAnsi="Times New Roman" w:eastAsia="宋体" w:cs="Times New Roman"/>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153BD">
            <w:pPr>
              <w:snapToGrid w:val="0"/>
              <w:jc w:val="right"/>
              <w:rPr>
                <w:rFonts w:hint="default" w:ascii="Times New Roman" w:hAnsi="Times New Roman" w:eastAsia="宋体" w:cs="Times New Roman"/>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FD4D5">
            <w:pPr>
              <w:snapToGrid w:val="0"/>
              <w:jc w:val="right"/>
              <w:rPr>
                <w:rFonts w:hint="default" w:ascii="Times New Roman" w:hAnsi="Times New Roman" w:eastAsia="宋体" w:cs="Times New Roman"/>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C3538">
            <w:pPr>
              <w:snapToGrid w:val="0"/>
              <w:jc w:val="right"/>
              <w:rPr>
                <w:rFonts w:hint="default" w:ascii="Times New Roman" w:hAnsi="Times New Roman" w:eastAsia="宋体" w:cs="Times New Roman"/>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8F668">
            <w:pPr>
              <w:snapToGrid w:val="0"/>
              <w:jc w:val="right"/>
              <w:rPr>
                <w:rFonts w:hint="default" w:ascii="Times New Roman" w:hAnsi="Times New Roman" w:eastAsia="宋体" w:cs="Times New Roman"/>
                <w:i w:val="0"/>
                <w:iCs w:val="0"/>
                <w:color w:val="000000"/>
                <w:sz w:val="18"/>
                <w:szCs w:val="18"/>
                <w:u w:val="none"/>
              </w:rPr>
            </w:pPr>
          </w:p>
        </w:tc>
      </w:tr>
      <w:tr w14:paraId="3ABC3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D7343">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16"/>
                <w:lang w:val="en-US" w:eastAsia="zh-CN" w:bidi="ar"/>
              </w:rPr>
              <w:t>2101199</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C673B">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16"/>
                <w:lang w:val="en-US" w:eastAsia="zh-CN" w:bidi="ar"/>
              </w:rPr>
              <w:t>其他行政事业单位医疗支出</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1AA27">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5.81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480FA">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5.81</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849A7">
            <w:pPr>
              <w:snapToGrid w:val="0"/>
              <w:jc w:val="right"/>
              <w:rPr>
                <w:rFonts w:hint="default" w:ascii="Times New Roman" w:hAnsi="Times New Roman" w:eastAsia="宋体" w:cs="Times New Roman"/>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D3AC9">
            <w:pPr>
              <w:snapToGrid w:val="0"/>
              <w:jc w:val="right"/>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B5328">
            <w:pPr>
              <w:snapToGrid w:val="0"/>
              <w:jc w:val="right"/>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7929A">
            <w:pPr>
              <w:snapToGrid w:val="0"/>
              <w:jc w:val="right"/>
              <w:rPr>
                <w:rFonts w:hint="default" w:ascii="Times New Roman" w:hAnsi="Times New Roman" w:eastAsia="宋体" w:cs="Times New Roman"/>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C187B">
            <w:pPr>
              <w:snapToGrid w:val="0"/>
              <w:jc w:val="right"/>
              <w:rPr>
                <w:rFonts w:hint="default" w:ascii="Times New Roman" w:hAnsi="Times New Roman" w:eastAsia="宋体" w:cs="Times New Roman"/>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43674">
            <w:pPr>
              <w:snapToGrid w:val="0"/>
              <w:jc w:val="right"/>
              <w:rPr>
                <w:rFonts w:hint="default" w:ascii="Times New Roman" w:hAnsi="Times New Roman" w:eastAsia="宋体" w:cs="Times New Roman"/>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474CD">
            <w:pPr>
              <w:snapToGrid w:val="0"/>
              <w:jc w:val="right"/>
              <w:rPr>
                <w:rFonts w:hint="default" w:ascii="Times New Roman" w:hAnsi="Times New Roman" w:eastAsia="宋体" w:cs="Times New Roman"/>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45F5D">
            <w:pPr>
              <w:snapToGrid w:val="0"/>
              <w:jc w:val="right"/>
              <w:rPr>
                <w:rFonts w:hint="default" w:ascii="Times New Roman" w:hAnsi="Times New Roman" w:eastAsia="宋体" w:cs="Times New Roman"/>
                <w:i w:val="0"/>
                <w:iCs w:val="0"/>
                <w:color w:val="000000"/>
                <w:sz w:val="18"/>
                <w:szCs w:val="18"/>
                <w:u w:val="none"/>
              </w:rPr>
            </w:pPr>
          </w:p>
        </w:tc>
      </w:tr>
      <w:tr w14:paraId="1E83D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F46AC">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212</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E90B7">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城乡社区支出</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12675">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274.14</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5B700">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274.14</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DEA4C">
            <w:pPr>
              <w:snapToGrid w:val="0"/>
              <w:jc w:val="right"/>
              <w:rPr>
                <w:rFonts w:hint="default" w:ascii="Times New Roman" w:hAnsi="Times New Roman" w:eastAsia="宋体" w:cs="Times New Roman"/>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7D1BB">
            <w:pPr>
              <w:snapToGrid w:val="0"/>
              <w:jc w:val="right"/>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5D473">
            <w:pPr>
              <w:snapToGrid w:val="0"/>
              <w:jc w:val="right"/>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9B8E5">
            <w:pPr>
              <w:snapToGrid w:val="0"/>
              <w:jc w:val="right"/>
              <w:rPr>
                <w:rFonts w:hint="default" w:ascii="Times New Roman" w:hAnsi="Times New Roman" w:eastAsia="宋体" w:cs="Times New Roman"/>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4FBF1">
            <w:pPr>
              <w:snapToGrid w:val="0"/>
              <w:jc w:val="right"/>
              <w:rPr>
                <w:rFonts w:hint="default" w:ascii="Times New Roman" w:hAnsi="Times New Roman" w:eastAsia="宋体" w:cs="Times New Roman"/>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23892">
            <w:pPr>
              <w:snapToGrid w:val="0"/>
              <w:jc w:val="right"/>
              <w:rPr>
                <w:rFonts w:hint="default" w:ascii="Times New Roman" w:hAnsi="Times New Roman" w:eastAsia="宋体" w:cs="Times New Roman"/>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C83C2">
            <w:pPr>
              <w:snapToGrid w:val="0"/>
              <w:jc w:val="right"/>
              <w:rPr>
                <w:rFonts w:hint="default" w:ascii="Times New Roman" w:hAnsi="Times New Roman" w:eastAsia="宋体" w:cs="Times New Roman"/>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0DE7E">
            <w:pPr>
              <w:snapToGrid w:val="0"/>
              <w:jc w:val="right"/>
              <w:rPr>
                <w:rFonts w:hint="default" w:ascii="Times New Roman" w:hAnsi="Times New Roman" w:eastAsia="宋体" w:cs="Times New Roman"/>
                <w:i w:val="0"/>
                <w:iCs w:val="0"/>
                <w:color w:val="000000"/>
                <w:sz w:val="18"/>
                <w:szCs w:val="18"/>
                <w:u w:val="none"/>
              </w:rPr>
            </w:pPr>
          </w:p>
        </w:tc>
      </w:tr>
      <w:tr w14:paraId="0011F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93A96">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16"/>
                <w:lang w:val="en-US" w:eastAsia="zh-CN" w:bidi="ar"/>
              </w:rPr>
              <w:t>21201</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73DA2">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16"/>
                <w:lang w:val="en-US" w:eastAsia="zh-CN" w:bidi="ar"/>
              </w:rPr>
              <w:t>城乡社区管理事务</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48E11">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274.14</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4D792">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274.14</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8872E">
            <w:pPr>
              <w:snapToGrid w:val="0"/>
              <w:jc w:val="right"/>
              <w:rPr>
                <w:rFonts w:hint="default" w:ascii="Times New Roman" w:hAnsi="Times New Roman" w:eastAsia="宋体" w:cs="Times New Roman"/>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CB6E3">
            <w:pPr>
              <w:snapToGrid w:val="0"/>
              <w:jc w:val="right"/>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03844">
            <w:pPr>
              <w:snapToGrid w:val="0"/>
              <w:jc w:val="right"/>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DE1C9">
            <w:pPr>
              <w:snapToGrid w:val="0"/>
              <w:jc w:val="right"/>
              <w:rPr>
                <w:rFonts w:hint="default" w:ascii="Times New Roman" w:hAnsi="Times New Roman" w:eastAsia="宋体" w:cs="Times New Roman"/>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61533">
            <w:pPr>
              <w:snapToGrid w:val="0"/>
              <w:jc w:val="right"/>
              <w:rPr>
                <w:rFonts w:hint="default" w:ascii="Times New Roman" w:hAnsi="Times New Roman" w:eastAsia="宋体" w:cs="Times New Roman"/>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065B7">
            <w:pPr>
              <w:snapToGrid w:val="0"/>
              <w:jc w:val="right"/>
              <w:rPr>
                <w:rFonts w:hint="default" w:ascii="Times New Roman" w:hAnsi="Times New Roman" w:eastAsia="宋体" w:cs="Times New Roman"/>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C7B11">
            <w:pPr>
              <w:snapToGrid w:val="0"/>
              <w:jc w:val="right"/>
              <w:rPr>
                <w:rFonts w:hint="default" w:ascii="Times New Roman" w:hAnsi="Times New Roman" w:eastAsia="宋体" w:cs="Times New Roman"/>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459EB">
            <w:pPr>
              <w:snapToGrid w:val="0"/>
              <w:jc w:val="right"/>
              <w:rPr>
                <w:rFonts w:hint="default" w:ascii="Times New Roman" w:hAnsi="Times New Roman" w:eastAsia="宋体" w:cs="Times New Roman"/>
                <w:i w:val="0"/>
                <w:iCs w:val="0"/>
                <w:color w:val="000000"/>
                <w:sz w:val="18"/>
                <w:szCs w:val="18"/>
                <w:u w:val="none"/>
              </w:rPr>
            </w:pPr>
          </w:p>
        </w:tc>
      </w:tr>
      <w:tr w14:paraId="39092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BC94F">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16"/>
                <w:lang w:val="en-US" w:eastAsia="zh-CN" w:bidi="ar"/>
              </w:rPr>
              <w:t>2120102</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9BB2B">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16"/>
                <w:lang w:val="en-US" w:eastAsia="zh-CN" w:bidi="ar"/>
              </w:rPr>
              <w:t>一般行政管理事务</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74206">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3.60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5020D">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3.60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A0688">
            <w:pPr>
              <w:snapToGrid w:val="0"/>
              <w:jc w:val="right"/>
              <w:rPr>
                <w:rFonts w:hint="default" w:ascii="Times New Roman" w:hAnsi="Times New Roman" w:eastAsia="宋体" w:cs="Times New Roman"/>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70983">
            <w:pPr>
              <w:snapToGrid w:val="0"/>
              <w:jc w:val="right"/>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013C7">
            <w:pPr>
              <w:snapToGrid w:val="0"/>
              <w:jc w:val="right"/>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2A50E">
            <w:pPr>
              <w:snapToGrid w:val="0"/>
              <w:jc w:val="right"/>
              <w:rPr>
                <w:rFonts w:hint="default" w:ascii="Times New Roman" w:hAnsi="Times New Roman" w:eastAsia="宋体" w:cs="Times New Roman"/>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DE8E8">
            <w:pPr>
              <w:snapToGrid w:val="0"/>
              <w:jc w:val="right"/>
              <w:rPr>
                <w:rFonts w:hint="default" w:ascii="Times New Roman" w:hAnsi="Times New Roman" w:eastAsia="宋体" w:cs="Times New Roman"/>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17CB3">
            <w:pPr>
              <w:snapToGrid w:val="0"/>
              <w:jc w:val="right"/>
              <w:rPr>
                <w:rFonts w:hint="default" w:ascii="Times New Roman" w:hAnsi="Times New Roman" w:eastAsia="宋体" w:cs="Times New Roman"/>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3DB8B">
            <w:pPr>
              <w:snapToGrid w:val="0"/>
              <w:jc w:val="right"/>
              <w:rPr>
                <w:rFonts w:hint="default" w:ascii="Times New Roman" w:hAnsi="Times New Roman" w:eastAsia="宋体" w:cs="Times New Roman"/>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9BC53">
            <w:pPr>
              <w:snapToGrid w:val="0"/>
              <w:jc w:val="right"/>
              <w:rPr>
                <w:rFonts w:hint="default" w:ascii="Times New Roman" w:hAnsi="Times New Roman" w:eastAsia="宋体" w:cs="Times New Roman"/>
                <w:i w:val="0"/>
                <w:iCs w:val="0"/>
                <w:color w:val="000000"/>
                <w:sz w:val="18"/>
                <w:szCs w:val="18"/>
                <w:u w:val="none"/>
              </w:rPr>
            </w:pPr>
          </w:p>
        </w:tc>
      </w:tr>
      <w:tr w14:paraId="2A12B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674A2">
            <w:pPr>
              <w:keepNext w:val="0"/>
              <w:keepLines w:val="0"/>
              <w:widowControl/>
              <w:suppressLineNumbers w:val="0"/>
              <w:snapToGrid w:val="0"/>
              <w:jc w:val="left"/>
              <w:textAlignment w:val="center"/>
              <w:rPr>
                <w:rStyle w:val="16"/>
                <w:rFonts w:hint="eastAsia"/>
                <w:lang w:val="en-US" w:eastAsia="zh-CN" w:bidi="ar"/>
              </w:rPr>
            </w:pPr>
            <w:r>
              <w:rPr>
                <w:rStyle w:val="16"/>
                <w:lang w:val="en-US" w:eastAsia="zh-CN" w:bidi="ar"/>
              </w:rPr>
              <w:t>2120199</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4F757">
            <w:pPr>
              <w:keepNext w:val="0"/>
              <w:keepLines w:val="0"/>
              <w:widowControl/>
              <w:suppressLineNumbers w:val="0"/>
              <w:snapToGrid w:val="0"/>
              <w:jc w:val="left"/>
              <w:textAlignment w:val="center"/>
              <w:rPr>
                <w:rStyle w:val="16"/>
                <w:rFonts w:hint="eastAsia"/>
                <w:lang w:val="en-US" w:eastAsia="zh-CN" w:bidi="ar"/>
              </w:rPr>
            </w:pPr>
            <w:r>
              <w:rPr>
                <w:rStyle w:val="16"/>
                <w:rFonts w:hint="default"/>
                <w:lang w:val="en-US" w:eastAsia="zh-CN" w:bidi="ar"/>
              </w:rPr>
              <w:t>其他城乡社区管理事务支出</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ABCB5">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270.54</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3957B">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270.54</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42FF8">
            <w:pPr>
              <w:snapToGrid w:val="0"/>
              <w:jc w:val="right"/>
              <w:rPr>
                <w:rFonts w:hint="default" w:ascii="Times New Roman" w:hAnsi="Times New Roman" w:eastAsia="宋体" w:cs="Times New Roman"/>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8FB4C">
            <w:pPr>
              <w:snapToGrid w:val="0"/>
              <w:jc w:val="right"/>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ECC5F">
            <w:pPr>
              <w:snapToGrid w:val="0"/>
              <w:jc w:val="right"/>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BE2FB">
            <w:pPr>
              <w:snapToGrid w:val="0"/>
              <w:jc w:val="right"/>
              <w:rPr>
                <w:rFonts w:hint="default" w:ascii="Times New Roman" w:hAnsi="Times New Roman" w:eastAsia="宋体" w:cs="Times New Roman"/>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BE957">
            <w:pPr>
              <w:snapToGrid w:val="0"/>
              <w:jc w:val="right"/>
              <w:rPr>
                <w:rFonts w:hint="default" w:ascii="Times New Roman" w:hAnsi="Times New Roman" w:eastAsia="宋体" w:cs="Times New Roman"/>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1C730">
            <w:pPr>
              <w:snapToGrid w:val="0"/>
              <w:jc w:val="right"/>
              <w:rPr>
                <w:rFonts w:hint="default" w:ascii="Times New Roman" w:hAnsi="Times New Roman" w:eastAsia="宋体" w:cs="Times New Roman"/>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90BEB">
            <w:pPr>
              <w:snapToGrid w:val="0"/>
              <w:jc w:val="right"/>
              <w:rPr>
                <w:rFonts w:hint="default" w:ascii="Times New Roman" w:hAnsi="Times New Roman" w:eastAsia="宋体" w:cs="Times New Roman"/>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D3289">
            <w:pPr>
              <w:snapToGrid w:val="0"/>
              <w:jc w:val="right"/>
              <w:rPr>
                <w:rFonts w:hint="default" w:ascii="Times New Roman" w:hAnsi="Times New Roman" w:eastAsia="宋体" w:cs="Times New Roman"/>
                <w:i w:val="0"/>
                <w:iCs w:val="0"/>
                <w:color w:val="000000"/>
                <w:sz w:val="18"/>
                <w:szCs w:val="18"/>
                <w:u w:val="none"/>
              </w:rPr>
            </w:pPr>
          </w:p>
        </w:tc>
      </w:tr>
      <w:tr w14:paraId="6349A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2B676">
            <w:pPr>
              <w:keepNext w:val="0"/>
              <w:keepLines w:val="0"/>
              <w:widowControl/>
              <w:suppressLineNumbers w:val="0"/>
              <w:snapToGrid w:val="0"/>
              <w:jc w:val="left"/>
              <w:textAlignment w:val="center"/>
              <w:rPr>
                <w:rStyle w:val="16"/>
                <w:rFonts w:hint="eastAsia"/>
                <w:lang w:val="en-US" w:eastAsia="zh-CN" w:bidi="ar"/>
              </w:rPr>
            </w:pPr>
            <w:r>
              <w:rPr>
                <w:rStyle w:val="16"/>
                <w:rFonts w:hint="eastAsia"/>
                <w:lang w:val="en-US" w:eastAsia="zh-CN" w:bidi="ar"/>
              </w:rPr>
              <w:t>215</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46111">
            <w:pPr>
              <w:keepNext w:val="0"/>
              <w:keepLines w:val="0"/>
              <w:widowControl/>
              <w:suppressLineNumbers w:val="0"/>
              <w:snapToGrid w:val="0"/>
              <w:jc w:val="left"/>
              <w:textAlignment w:val="center"/>
              <w:rPr>
                <w:rStyle w:val="16"/>
                <w:rFonts w:hint="eastAsia"/>
                <w:lang w:val="en-US" w:eastAsia="zh-CN" w:bidi="ar"/>
              </w:rPr>
            </w:pPr>
            <w:r>
              <w:rPr>
                <w:rStyle w:val="16"/>
                <w:rFonts w:hint="eastAsia"/>
                <w:lang w:val="en-US" w:eastAsia="zh-CN" w:bidi="ar"/>
              </w:rPr>
              <w:t>资源勘探工业信息等支出</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6C68E">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10.84</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99257">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10.84</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59DBA">
            <w:pPr>
              <w:snapToGrid w:val="0"/>
              <w:jc w:val="right"/>
              <w:rPr>
                <w:rFonts w:hint="default" w:ascii="Times New Roman" w:hAnsi="Times New Roman" w:eastAsia="宋体" w:cs="Times New Roman"/>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AF40E">
            <w:pPr>
              <w:snapToGrid w:val="0"/>
              <w:jc w:val="right"/>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6B868">
            <w:pPr>
              <w:snapToGrid w:val="0"/>
              <w:jc w:val="right"/>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EB536">
            <w:pPr>
              <w:snapToGrid w:val="0"/>
              <w:jc w:val="right"/>
              <w:rPr>
                <w:rFonts w:hint="default" w:ascii="Times New Roman" w:hAnsi="Times New Roman" w:eastAsia="宋体" w:cs="Times New Roman"/>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FCF5C">
            <w:pPr>
              <w:snapToGrid w:val="0"/>
              <w:jc w:val="right"/>
              <w:rPr>
                <w:rFonts w:hint="default" w:ascii="Times New Roman" w:hAnsi="Times New Roman" w:eastAsia="宋体" w:cs="Times New Roman"/>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FB3B9">
            <w:pPr>
              <w:snapToGrid w:val="0"/>
              <w:jc w:val="right"/>
              <w:rPr>
                <w:rFonts w:hint="default" w:ascii="Times New Roman" w:hAnsi="Times New Roman" w:eastAsia="宋体" w:cs="Times New Roman"/>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3E94D">
            <w:pPr>
              <w:snapToGrid w:val="0"/>
              <w:jc w:val="right"/>
              <w:rPr>
                <w:rFonts w:hint="default" w:ascii="Times New Roman" w:hAnsi="Times New Roman" w:eastAsia="宋体" w:cs="Times New Roman"/>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9D3C0">
            <w:pPr>
              <w:snapToGrid w:val="0"/>
              <w:jc w:val="right"/>
              <w:rPr>
                <w:rFonts w:hint="default" w:ascii="Times New Roman" w:hAnsi="Times New Roman" w:eastAsia="宋体" w:cs="Times New Roman"/>
                <w:i w:val="0"/>
                <w:iCs w:val="0"/>
                <w:color w:val="000000"/>
                <w:sz w:val="18"/>
                <w:szCs w:val="18"/>
                <w:u w:val="none"/>
              </w:rPr>
            </w:pPr>
          </w:p>
        </w:tc>
      </w:tr>
      <w:tr w14:paraId="4D49E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358BD">
            <w:pPr>
              <w:keepNext w:val="0"/>
              <w:keepLines w:val="0"/>
              <w:widowControl/>
              <w:suppressLineNumbers w:val="0"/>
              <w:snapToGrid w:val="0"/>
              <w:jc w:val="left"/>
              <w:textAlignment w:val="center"/>
              <w:rPr>
                <w:rStyle w:val="16"/>
                <w:rFonts w:hint="eastAsia"/>
                <w:lang w:val="en-US" w:eastAsia="zh-CN" w:bidi="ar"/>
              </w:rPr>
            </w:pPr>
            <w:r>
              <w:rPr>
                <w:rStyle w:val="16"/>
                <w:rFonts w:hint="eastAsia"/>
                <w:lang w:val="en-US" w:eastAsia="zh-CN" w:bidi="ar"/>
              </w:rPr>
              <w:t>21505</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E1DC6">
            <w:pPr>
              <w:keepNext w:val="0"/>
              <w:keepLines w:val="0"/>
              <w:widowControl/>
              <w:suppressLineNumbers w:val="0"/>
              <w:snapToGrid w:val="0"/>
              <w:jc w:val="left"/>
              <w:textAlignment w:val="center"/>
              <w:rPr>
                <w:rStyle w:val="16"/>
                <w:rFonts w:hint="eastAsia"/>
                <w:lang w:val="en-US" w:eastAsia="zh-CN" w:bidi="ar"/>
              </w:rPr>
            </w:pPr>
            <w:r>
              <w:rPr>
                <w:rStyle w:val="16"/>
                <w:rFonts w:hint="eastAsia"/>
                <w:lang w:val="en-US" w:eastAsia="zh-CN" w:bidi="ar"/>
              </w:rPr>
              <w:t>工业和信息产业</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F21A6">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10.84</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9B482">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10.84</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0E772">
            <w:pPr>
              <w:snapToGrid w:val="0"/>
              <w:jc w:val="right"/>
              <w:rPr>
                <w:rFonts w:hint="default" w:ascii="Times New Roman" w:hAnsi="Times New Roman" w:eastAsia="宋体" w:cs="Times New Roman"/>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7A54E">
            <w:pPr>
              <w:snapToGrid w:val="0"/>
              <w:jc w:val="right"/>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F9CD2">
            <w:pPr>
              <w:snapToGrid w:val="0"/>
              <w:jc w:val="right"/>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A367D">
            <w:pPr>
              <w:snapToGrid w:val="0"/>
              <w:jc w:val="right"/>
              <w:rPr>
                <w:rFonts w:hint="default" w:ascii="Times New Roman" w:hAnsi="Times New Roman" w:eastAsia="宋体" w:cs="Times New Roman"/>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E63ED">
            <w:pPr>
              <w:snapToGrid w:val="0"/>
              <w:jc w:val="right"/>
              <w:rPr>
                <w:rFonts w:hint="default" w:ascii="Times New Roman" w:hAnsi="Times New Roman" w:eastAsia="宋体" w:cs="Times New Roman"/>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0A6E0">
            <w:pPr>
              <w:snapToGrid w:val="0"/>
              <w:jc w:val="right"/>
              <w:rPr>
                <w:rFonts w:hint="default" w:ascii="Times New Roman" w:hAnsi="Times New Roman" w:eastAsia="宋体" w:cs="Times New Roman"/>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A88B4">
            <w:pPr>
              <w:snapToGrid w:val="0"/>
              <w:jc w:val="right"/>
              <w:rPr>
                <w:rFonts w:hint="default" w:ascii="Times New Roman" w:hAnsi="Times New Roman" w:eastAsia="宋体" w:cs="Times New Roman"/>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27A3D">
            <w:pPr>
              <w:snapToGrid w:val="0"/>
              <w:jc w:val="right"/>
              <w:rPr>
                <w:rFonts w:hint="default" w:ascii="Times New Roman" w:hAnsi="Times New Roman" w:eastAsia="宋体" w:cs="Times New Roman"/>
                <w:i w:val="0"/>
                <w:iCs w:val="0"/>
                <w:color w:val="000000"/>
                <w:sz w:val="18"/>
                <w:szCs w:val="18"/>
                <w:u w:val="none"/>
              </w:rPr>
            </w:pPr>
          </w:p>
        </w:tc>
      </w:tr>
      <w:tr w14:paraId="38DA7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5A457">
            <w:pPr>
              <w:keepNext w:val="0"/>
              <w:keepLines w:val="0"/>
              <w:widowControl/>
              <w:suppressLineNumbers w:val="0"/>
              <w:snapToGrid w:val="0"/>
              <w:jc w:val="left"/>
              <w:textAlignment w:val="center"/>
              <w:rPr>
                <w:rStyle w:val="16"/>
                <w:rFonts w:hint="eastAsia"/>
                <w:lang w:val="en-US" w:eastAsia="zh-CN" w:bidi="ar"/>
              </w:rPr>
            </w:pPr>
            <w:r>
              <w:rPr>
                <w:rStyle w:val="16"/>
                <w:rFonts w:hint="eastAsia"/>
                <w:lang w:val="en-US" w:eastAsia="zh-CN" w:bidi="ar"/>
              </w:rPr>
              <w:t>2150516</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8CD22">
            <w:pPr>
              <w:keepNext w:val="0"/>
              <w:keepLines w:val="0"/>
              <w:widowControl/>
              <w:suppressLineNumbers w:val="0"/>
              <w:snapToGrid w:val="0"/>
              <w:jc w:val="left"/>
              <w:textAlignment w:val="center"/>
              <w:rPr>
                <w:rStyle w:val="16"/>
                <w:rFonts w:hint="eastAsia"/>
                <w:lang w:val="en-US" w:eastAsia="zh-CN" w:bidi="ar"/>
              </w:rPr>
            </w:pPr>
            <w:r>
              <w:rPr>
                <w:rStyle w:val="16"/>
                <w:rFonts w:hint="eastAsia"/>
                <w:lang w:val="en-US" w:eastAsia="zh-CN" w:bidi="ar"/>
              </w:rPr>
              <w:t>工程建设及运行维护</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C62B6">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6.79</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2F0EA">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6.79</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E1B59">
            <w:pPr>
              <w:snapToGrid w:val="0"/>
              <w:jc w:val="right"/>
              <w:rPr>
                <w:rFonts w:hint="default" w:ascii="Times New Roman" w:hAnsi="Times New Roman" w:eastAsia="宋体" w:cs="Times New Roman"/>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573CD">
            <w:pPr>
              <w:snapToGrid w:val="0"/>
              <w:jc w:val="right"/>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EDD1A">
            <w:pPr>
              <w:snapToGrid w:val="0"/>
              <w:jc w:val="right"/>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256CF">
            <w:pPr>
              <w:snapToGrid w:val="0"/>
              <w:jc w:val="right"/>
              <w:rPr>
                <w:rFonts w:hint="default" w:ascii="Times New Roman" w:hAnsi="Times New Roman" w:eastAsia="宋体" w:cs="Times New Roman"/>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65A4A">
            <w:pPr>
              <w:snapToGrid w:val="0"/>
              <w:jc w:val="right"/>
              <w:rPr>
                <w:rFonts w:hint="default" w:ascii="Times New Roman" w:hAnsi="Times New Roman" w:eastAsia="宋体" w:cs="Times New Roman"/>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4081C">
            <w:pPr>
              <w:snapToGrid w:val="0"/>
              <w:jc w:val="right"/>
              <w:rPr>
                <w:rFonts w:hint="default" w:ascii="Times New Roman" w:hAnsi="Times New Roman" w:eastAsia="宋体" w:cs="Times New Roman"/>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CA347">
            <w:pPr>
              <w:snapToGrid w:val="0"/>
              <w:jc w:val="right"/>
              <w:rPr>
                <w:rFonts w:hint="default" w:ascii="Times New Roman" w:hAnsi="Times New Roman" w:eastAsia="宋体" w:cs="Times New Roman"/>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CFA89">
            <w:pPr>
              <w:snapToGrid w:val="0"/>
              <w:jc w:val="right"/>
              <w:rPr>
                <w:rFonts w:hint="default" w:ascii="Times New Roman" w:hAnsi="Times New Roman" w:eastAsia="宋体" w:cs="Times New Roman"/>
                <w:i w:val="0"/>
                <w:iCs w:val="0"/>
                <w:color w:val="000000"/>
                <w:sz w:val="18"/>
                <w:szCs w:val="18"/>
                <w:u w:val="none"/>
              </w:rPr>
            </w:pPr>
          </w:p>
        </w:tc>
      </w:tr>
      <w:tr w14:paraId="6833C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92BEC">
            <w:pPr>
              <w:keepNext w:val="0"/>
              <w:keepLines w:val="0"/>
              <w:widowControl/>
              <w:suppressLineNumbers w:val="0"/>
              <w:snapToGrid w:val="0"/>
              <w:jc w:val="left"/>
              <w:textAlignment w:val="center"/>
              <w:rPr>
                <w:rStyle w:val="16"/>
                <w:rFonts w:hint="eastAsia"/>
                <w:lang w:val="en-US" w:eastAsia="zh-CN" w:bidi="ar"/>
              </w:rPr>
            </w:pPr>
            <w:r>
              <w:rPr>
                <w:rStyle w:val="16"/>
                <w:rFonts w:hint="eastAsia"/>
                <w:lang w:val="en-US" w:eastAsia="zh-CN" w:bidi="ar"/>
              </w:rPr>
              <w:t>2150517</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4A791">
            <w:pPr>
              <w:keepNext w:val="0"/>
              <w:keepLines w:val="0"/>
              <w:widowControl/>
              <w:suppressLineNumbers w:val="0"/>
              <w:snapToGrid w:val="0"/>
              <w:jc w:val="left"/>
              <w:textAlignment w:val="center"/>
              <w:rPr>
                <w:rStyle w:val="16"/>
                <w:rFonts w:hint="eastAsia"/>
                <w:lang w:val="en-US" w:eastAsia="zh-CN" w:bidi="ar"/>
              </w:rPr>
            </w:pPr>
            <w:r>
              <w:rPr>
                <w:rStyle w:val="16"/>
                <w:rFonts w:hint="eastAsia"/>
                <w:lang w:val="en-US" w:eastAsia="zh-CN" w:bidi="ar"/>
              </w:rPr>
              <w:t>产业发展</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326BF">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4.05</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9761B">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4.05</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7E2A6">
            <w:pPr>
              <w:snapToGrid w:val="0"/>
              <w:jc w:val="right"/>
              <w:rPr>
                <w:rFonts w:hint="default" w:ascii="Times New Roman" w:hAnsi="Times New Roman" w:eastAsia="宋体" w:cs="Times New Roman"/>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1C11F">
            <w:pPr>
              <w:snapToGrid w:val="0"/>
              <w:jc w:val="right"/>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ED143">
            <w:pPr>
              <w:snapToGrid w:val="0"/>
              <w:jc w:val="right"/>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C9C8B">
            <w:pPr>
              <w:snapToGrid w:val="0"/>
              <w:jc w:val="right"/>
              <w:rPr>
                <w:rFonts w:hint="default" w:ascii="Times New Roman" w:hAnsi="Times New Roman" w:eastAsia="宋体" w:cs="Times New Roman"/>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F4ED9">
            <w:pPr>
              <w:snapToGrid w:val="0"/>
              <w:jc w:val="right"/>
              <w:rPr>
                <w:rFonts w:hint="default" w:ascii="Times New Roman" w:hAnsi="Times New Roman" w:eastAsia="宋体" w:cs="Times New Roman"/>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2558E">
            <w:pPr>
              <w:snapToGrid w:val="0"/>
              <w:jc w:val="right"/>
              <w:rPr>
                <w:rFonts w:hint="default" w:ascii="Times New Roman" w:hAnsi="Times New Roman" w:eastAsia="宋体" w:cs="Times New Roman"/>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C2B19">
            <w:pPr>
              <w:snapToGrid w:val="0"/>
              <w:jc w:val="right"/>
              <w:rPr>
                <w:rFonts w:hint="default" w:ascii="Times New Roman" w:hAnsi="Times New Roman" w:eastAsia="宋体" w:cs="Times New Roman"/>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9094D">
            <w:pPr>
              <w:snapToGrid w:val="0"/>
              <w:jc w:val="right"/>
              <w:rPr>
                <w:rFonts w:hint="default" w:ascii="Times New Roman" w:hAnsi="Times New Roman" w:eastAsia="宋体" w:cs="Times New Roman"/>
                <w:i w:val="0"/>
                <w:iCs w:val="0"/>
                <w:color w:val="000000"/>
                <w:sz w:val="18"/>
                <w:szCs w:val="18"/>
                <w:u w:val="none"/>
              </w:rPr>
            </w:pPr>
          </w:p>
        </w:tc>
      </w:tr>
      <w:tr w14:paraId="650CC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7F31B">
            <w:pPr>
              <w:keepNext w:val="0"/>
              <w:keepLines w:val="0"/>
              <w:widowControl/>
              <w:suppressLineNumbers w:val="0"/>
              <w:snapToGrid w:val="0"/>
              <w:jc w:val="left"/>
              <w:textAlignment w:val="center"/>
              <w:rPr>
                <w:rStyle w:val="16"/>
                <w:rFonts w:hint="eastAsia"/>
                <w:lang w:val="en-US" w:eastAsia="zh-CN" w:bidi="ar"/>
              </w:rPr>
            </w:pPr>
            <w:r>
              <w:rPr>
                <w:rStyle w:val="16"/>
                <w:rFonts w:hint="eastAsia"/>
                <w:lang w:val="en-US" w:eastAsia="zh-CN" w:bidi="ar"/>
              </w:rPr>
              <w:t>221</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13A13">
            <w:pPr>
              <w:keepNext w:val="0"/>
              <w:keepLines w:val="0"/>
              <w:widowControl/>
              <w:suppressLineNumbers w:val="0"/>
              <w:snapToGrid w:val="0"/>
              <w:jc w:val="left"/>
              <w:textAlignment w:val="center"/>
              <w:rPr>
                <w:rStyle w:val="16"/>
                <w:rFonts w:hint="eastAsia"/>
                <w:lang w:val="en-US" w:eastAsia="zh-CN" w:bidi="ar"/>
              </w:rPr>
            </w:pPr>
            <w:r>
              <w:rPr>
                <w:rStyle w:val="16"/>
                <w:rFonts w:hint="eastAsia"/>
                <w:lang w:val="en-US" w:eastAsia="zh-CN" w:bidi="ar"/>
              </w:rPr>
              <w:t>住房保障支出</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82261">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61.03</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D5AB0">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61.03</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8CCE0">
            <w:pPr>
              <w:snapToGrid w:val="0"/>
              <w:jc w:val="right"/>
              <w:rPr>
                <w:rFonts w:hint="default" w:ascii="Times New Roman" w:hAnsi="Times New Roman" w:eastAsia="宋体" w:cs="Times New Roman"/>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B5340">
            <w:pPr>
              <w:snapToGrid w:val="0"/>
              <w:jc w:val="right"/>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FF93D">
            <w:pPr>
              <w:snapToGrid w:val="0"/>
              <w:jc w:val="right"/>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F3A09">
            <w:pPr>
              <w:snapToGrid w:val="0"/>
              <w:jc w:val="right"/>
              <w:rPr>
                <w:rFonts w:hint="default" w:ascii="Times New Roman" w:hAnsi="Times New Roman" w:eastAsia="宋体" w:cs="Times New Roman"/>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3DD54">
            <w:pPr>
              <w:snapToGrid w:val="0"/>
              <w:jc w:val="right"/>
              <w:rPr>
                <w:rFonts w:hint="default" w:ascii="Times New Roman" w:hAnsi="Times New Roman" w:eastAsia="宋体" w:cs="Times New Roman"/>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1F2B3">
            <w:pPr>
              <w:snapToGrid w:val="0"/>
              <w:jc w:val="right"/>
              <w:rPr>
                <w:rFonts w:hint="default" w:ascii="Times New Roman" w:hAnsi="Times New Roman" w:eastAsia="宋体" w:cs="Times New Roman"/>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91769">
            <w:pPr>
              <w:snapToGrid w:val="0"/>
              <w:jc w:val="right"/>
              <w:rPr>
                <w:rFonts w:hint="default" w:ascii="Times New Roman" w:hAnsi="Times New Roman" w:eastAsia="宋体" w:cs="Times New Roman"/>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C6E03">
            <w:pPr>
              <w:snapToGrid w:val="0"/>
              <w:jc w:val="right"/>
              <w:rPr>
                <w:rFonts w:hint="default" w:ascii="Times New Roman" w:hAnsi="Times New Roman" w:eastAsia="宋体" w:cs="Times New Roman"/>
                <w:i w:val="0"/>
                <w:iCs w:val="0"/>
                <w:color w:val="000000"/>
                <w:sz w:val="18"/>
                <w:szCs w:val="18"/>
                <w:u w:val="none"/>
              </w:rPr>
            </w:pPr>
          </w:p>
        </w:tc>
      </w:tr>
      <w:tr w14:paraId="70FAC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B784E">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16"/>
                <w:lang w:val="en-US" w:eastAsia="zh-CN" w:bidi="ar"/>
              </w:rPr>
              <w:t>22102</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D0041">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16"/>
                <w:lang w:val="en-US" w:eastAsia="zh-CN" w:bidi="ar"/>
              </w:rPr>
              <w:t>住房改革支出</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D33D4">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61.03</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15D46">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61.03</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981A5">
            <w:pPr>
              <w:snapToGrid w:val="0"/>
              <w:jc w:val="right"/>
              <w:rPr>
                <w:rFonts w:hint="default" w:ascii="Times New Roman" w:hAnsi="Times New Roman" w:eastAsia="宋体" w:cs="Times New Roman"/>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6D61C">
            <w:pPr>
              <w:snapToGrid w:val="0"/>
              <w:jc w:val="right"/>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95AA1">
            <w:pPr>
              <w:snapToGrid w:val="0"/>
              <w:jc w:val="right"/>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48781">
            <w:pPr>
              <w:snapToGrid w:val="0"/>
              <w:jc w:val="right"/>
              <w:rPr>
                <w:rFonts w:hint="default" w:ascii="Times New Roman" w:hAnsi="Times New Roman" w:eastAsia="宋体" w:cs="Times New Roman"/>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A736C">
            <w:pPr>
              <w:snapToGrid w:val="0"/>
              <w:jc w:val="right"/>
              <w:rPr>
                <w:rFonts w:hint="default" w:ascii="Times New Roman" w:hAnsi="Times New Roman" w:eastAsia="宋体" w:cs="Times New Roman"/>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612EF">
            <w:pPr>
              <w:snapToGrid w:val="0"/>
              <w:jc w:val="right"/>
              <w:rPr>
                <w:rFonts w:hint="default" w:ascii="Times New Roman" w:hAnsi="Times New Roman" w:eastAsia="宋体" w:cs="Times New Roman"/>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67A31">
            <w:pPr>
              <w:snapToGrid w:val="0"/>
              <w:jc w:val="right"/>
              <w:rPr>
                <w:rFonts w:hint="default" w:ascii="Times New Roman" w:hAnsi="Times New Roman" w:eastAsia="宋体" w:cs="Times New Roman"/>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982EE">
            <w:pPr>
              <w:snapToGrid w:val="0"/>
              <w:jc w:val="right"/>
              <w:rPr>
                <w:rFonts w:hint="default" w:ascii="Times New Roman" w:hAnsi="Times New Roman" w:eastAsia="宋体" w:cs="Times New Roman"/>
                <w:i w:val="0"/>
                <w:iCs w:val="0"/>
                <w:color w:val="000000"/>
                <w:sz w:val="18"/>
                <w:szCs w:val="18"/>
                <w:u w:val="none"/>
              </w:rPr>
            </w:pPr>
          </w:p>
        </w:tc>
      </w:tr>
      <w:tr w14:paraId="3D6D8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69AC0">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16"/>
                <w:lang w:val="en-US" w:eastAsia="zh-CN" w:bidi="ar"/>
              </w:rPr>
              <w:t>2210201</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9174C">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16"/>
                <w:lang w:val="en-US" w:eastAsia="zh-CN" w:bidi="ar"/>
              </w:rPr>
              <w:t>住房公积金</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50BE1">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53.22</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30A38">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53.22</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93040">
            <w:pPr>
              <w:snapToGrid w:val="0"/>
              <w:jc w:val="right"/>
              <w:rPr>
                <w:rFonts w:hint="default" w:ascii="Times New Roman" w:hAnsi="Times New Roman" w:eastAsia="宋体" w:cs="Times New Roman"/>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C31AA">
            <w:pPr>
              <w:snapToGrid w:val="0"/>
              <w:jc w:val="right"/>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5DD92">
            <w:pPr>
              <w:snapToGrid w:val="0"/>
              <w:jc w:val="right"/>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23955">
            <w:pPr>
              <w:snapToGrid w:val="0"/>
              <w:jc w:val="right"/>
              <w:rPr>
                <w:rFonts w:hint="default" w:ascii="Times New Roman" w:hAnsi="Times New Roman" w:eastAsia="宋体" w:cs="Times New Roman"/>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03E0D">
            <w:pPr>
              <w:snapToGrid w:val="0"/>
              <w:jc w:val="right"/>
              <w:rPr>
                <w:rFonts w:hint="default" w:ascii="Times New Roman" w:hAnsi="Times New Roman" w:eastAsia="宋体" w:cs="Times New Roman"/>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46557">
            <w:pPr>
              <w:snapToGrid w:val="0"/>
              <w:jc w:val="right"/>
              <w:rPr>
                <w:rFonts w:hint="default" w:ascii="Times New Roman" w:hAnsi="Times New Roman" w:eastAsia="宋体" w:cs="Times New Roman"/>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A9E0A">
            <w:pPr>
              <w:snapToGrid w:val="0"/>
              <w:jc w:val="right"/>
              <w:rPr>
                <w:rFonts w:hint="default" w:ascii="Times New Roman" w:hAnsi="Times New Roman" w:eastAsia="宋体" w:cs="Times New Roman"/>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FFF03">
            <w:pPr>
              <w:snapToGrid w:val="0"/>
              <w:jc w:val="right"/>
              <w:rPr>
                <w:rFonts w:hint="default" w:ascii="Times New Roman" w:hAnsi="Times New Roman" w:eastAsia="宋体" w:cs="Times New Roman"/>
                <w:i w:val="0"/>
                <w:iCs w:val="0"/>
                <w:color w:val="000000"/>
                <w:sz w:val="18"/>
                <w:szCs w:val="18"/>
                <w:u w:val="none"/>
              </w:rPr>
            </w:pPr>
          </w:p>
        </w:tc>
      </w:tr>
      <w:tr w14:paraId="362ED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4A15E">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16"/>
                <w:lang w:val="en-US" w:eastAsia="zh-CN" w:bidi="ar"/>
              </w:rPr>
              <w:t>2210203</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D0D38">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16"/>
                <w:lang w:val="en-US" w:eastAsia="zh-CN" w:bidi="ar"/>
              </w:rPr>
              <w:t>购房补贴</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449DC">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7.81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8E0F6">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7.81</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42A36">
            <w:pPr>
              <w:snapToGrid w:val="0"/>
              <w:jc w:val="right"/>
              <w:rPr>
                <w:rFonts w:hint="default" w:ascii="Times New Roman" w:hAnsi="Times New Roman" w:eastAsia="宋体" w:cs="Times New Roman"/>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66D6A">
            <w:pPr>
              <w:snapToGrid w:val="0"/>
              <w:jc w:val="right"/>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9D682">
            <w:pPr>
              <w:snapToGrid w:val="0"/>
              <w:jc w:val="right"/>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5D67B">
            <w:pPr>
              <w:snapToGrid w:val="0"/>
              <w:jc w:val="right"/>
              <w:rPr>
                <w:rFonts w:hint="default" w:ascii="Times New Roman" w:hAnsi="Times New Roman" w:eastAsia="宋体" w:cs="Times New Roman"/>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4F7C7">
            <w:pPr>
              <w:snapToGrid w:val="0"/>
              <w:jc w:val="right"/>
              <w:rPr>
                <w:rFonts w:hint="default" w:ascii="Times New Roman" w:hAnsi="Times New Roman" w:eastAsia="宋体" w:cs="Times New Roman"/>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8BE1F">
            <w:pPr>
              <w:snapToGrid w:val="0"/>
              <w:jc w:val="right"/>
              <w:rPr>
                <w:rFonts w:hint="default" w:ascii="Times New Roman" w:hAnsi="Times New Roman" w:eastAsia="宋体" w:cs="Times New Roman"/>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6BA4A">
            <w:pPr>
              <w:snapToGrid w:val="0"/>
              <w:jc w:val="right"/>
              <w:rPr>
                <w:rFonts w:hint="default" w:ascii="Times New Roman" w:hAnsi="Times New Roman" w:eastAsia="宋体" w:cs="Times New Roman"/>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8032C">
            <w:pPr>
              <w:snapToGrid w:val="0"/>
              <w:jc w:val="right"/>
              <w:rPr>
                <w:rFonts w:hint="default" w:ascii="Times New Roman" w:hAnsi="Times New Roman" w:eastAsia="宋体" w:cs="Times New Roman"/>
                <w:i w:val="0"/>
                <w:iCs w:val="0"/>
                <w:color w:val="000000"/>
                <w:sz w:val="18"/>
                <w:szCs w:val="18"/>
                <w:u w:val="none"/>
              </w:rPr>
            </w:pPr>
          </w:p>
        </w:tc>
      </w:tr>
      <w:tr w14:paraId="57DA5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B1543">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224</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E4C72">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灾害防治及应急管理支出</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893DB">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2695A">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28052">
            <w:pPr>
              <w:snapToGrid w:val="0"/>
              <w:jc w:val="right"/>
              <w:rPr>
                <w:rFonts w:hint="default" w:ascii="Times New Roman" w:hAnsi="Times New Roman" w:eastAsia="宋体" w:cs="Times New Roman"/>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819CF">
            <w:pPr>
              <w:snapToGrid w:val="0"/>
              <w:jc w:val="right"/>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B334A">
            <w:pPr>
              <w:snapToGrid w:val="0"/>
              <w:jc w:val="right"/>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4A54F">
            <w:pPr>
              <w:snapToGrid w:val="0"/>
              <w:jc w:val="right"/>
              <w:rPr>
                <w:rFonts w:hint="default" w:ascii="Times New Roman" w:hAnsi="Times New Roman" w:eastAsia="宋体" w:cs="Times New Roman"/>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DC7C7">
            <w:pPr>
              <w:snapToGrid w:val="0"/>
              <w:jc w:val="right"/>
              <w:rPr>
                <w:rFonts w:hint="default" w:ascii="Times New Roman" w:hAnsi="Times New Roman" w:eastAsia="宋体" w:cs="Times New Roman"/>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255E1">
            <w:pPr>
              <w:snapToGrid w:val="0"/>
              <w:jc w:val="right"/>
              <w:rPr>
                <w:rFonts w:hint="default" w:ascii="Times New Roman" w:hAnsi="Times New Roman" w:eastAsia="宋体" w:cs="Times New Roman"/>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D1C48">
            <w:pPr>
              <w:snapToGrid w:val="0"/>
              <w:jc w:val="right"/>
              <w:rPr>
                <w:rFonts w:hint="default" w:ascii="Times New Roman" w:hAnsi="Times New Roman" w:eastAsia="宋体" w:cs="Times New Roman"/>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F1D6F">
            <w:pPr>
              <w:snapToGrid w:val="0"/>
              <w:jc w:val="right"/>
              <w:rPr>
                <w:rFonts w:hint="default" w:ascii="Times New Roman" w:hAnsi="Times New Roman" w:eastAsia="宋体" w:cs="Times New Roman"/>
                <w:i w:val="0"/>
                <w:iCs w:val="0"/>
                <w:color w:val="000000"/>
                <w:sz w:val="18"/>
                <w:szCs w:val="18"/>
                <w:u w:val="none"/>
              </w:rPr>
            </w:pPr>
          </w:p>
        </w:tc>
      </w:tr>
      <w:tr w14:paraId="537A4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25EC5">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16"/>
                <w:lang w:val="en-US" w:eastAsia="zh-CN" w:bidi="ar"/>
              </w:rPr>
              <w:t>22401</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35B28">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16"/>
                <w:lang w:val="en-US" w:eastAsia="zh-CN" w:bidi="ar"/>
              </w:rPr>
              <w:t>应急管理事务</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25A6A">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78D34">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37391">
            <w:pPr>
              <w:snapToGrid w:val="0"/>
              <w:jc w:val="right"/>
              <w:rPr>
                <w:rFonts w:hint="default" w:ascii="Times New Roman" w:hAnsi="Times New Roman" w:eastAsia="宋体" w:cs="Times New Roman"/>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5E91F">
            <w:pPr>
              <w:snapToGrid w:val="0"/>
              <w:jc w:val="right"/>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D73B1">
            <w:pPr>
              <w:snapToGrid w:val="0"/>
              <w:jc w:val="right"/>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39FAC">
            <w:pPr>
              <w:snapToGrid w:val="0"/>
              <w:jc w:val="right"/>
              <w:rPr>
                <w:rFonts w:hint="default" w:ascii="Times New Roman" w:hAnsi="Times New Roman" w:eastAsia="宋体" w:cs="Times New Roman"/>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BE8FF">
            <w:pPr>
              <w:snapToGrid w:val="0"/>
              <w:jc w:val="right"/>
              <w:rPr>
                <w:rFonts w:hint="default" w:ascii="Times New Roman" w:hAnsi="Times New Roman" w:eastAsia="宋体" w:cs="Times New Roman"/>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5B97E">
            <w:pPr>
              <w:snapToGrid w:val="0"/>
              <w:jc w:val="right"/>
              <w:rPr>
                <w:rFonts w:hint="default" w:ascii="Times New Roman" w:hAnsi="Times New Roman" w:eastAsia="宋体" w:cs="Times New Roman"/>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4A7E5">
            <w:pPr>
              <w:snapToGrid w:val="0"/>
              <w:jc w:val="right"/>
              <w:rPr>
                <w:rFonts w:hint="default" w:ascii="Times New Roman" w:hAnsi="Times New Roman" w:eastAsia="宋体" w:cs="Times New Roman"/>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843DC">
            <w:pPr>
              <w:snapToGrid w:val="0"/>
              <w:jc w:val="right"/>
              <w:rPr>
                <w:rFonts w:hint="default" w:ascii="Times New Roman" w:hAnsi="Times New Roman" w:eastAsia="宋体" w:cs="Times New Roman"/>
                <w:i w:val="0"/>
                <w:iCs w:val="0"/>
                <w:color w:val="000000"/>
                <w:sz w:val="18"/>
                <w:szCs w:val="18"/>
                <w:u w:val="none"/>
              </w:rPr>
            </w:pPr>
          </w:p>
        </w:tc>
      </w:tr>
      <w:tr w14:paraId="558C4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6383E">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16"/>
                <w:lang w:val="en-US" w:eastAsia="zh-CN" w:bidi="ar"/>
              </w:rPr>
              <w:t>2240199</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B8325">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16"/>
                <w:lang w:val="en-US" w:eastAsia="zh-CN" w:bidi="ar"/>
              </w:rPr>
              <w:t>其他应急管理支出</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A5B85">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44928">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83E13">
            <w:pPr>
              <w:snapToGrid w:val="0"/>
              <w:jc w:val="right"/>
              <w:rPr>
                <w:rFonts w:hint="default" w:ascii="Times New Roman" w:hAnsi="Times New Roman" w:eastAsia="宋体" w:cs="Times New Roman"/>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A54B8">
            <w:pPr>
              <w:snapToGrid w:val="0"/>
              <w:jc w:val="right"/>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9B710">
            <w:pPr>
              <w:snapToGrid w:val="0"/>
              <w:jc w:val="right"/>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5B03A">
            <w:pPr>
              <w:snapToGrid w:val="0"/>
              <w:jc w:val="right"/>
              <w:rPr>
                <w:rFonts w:hint="default" w:ascii="Times New Roman" w:hAnsi="Times New Roman" w:eastAsia="宋体" w:cs="Times New Roman"/>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F4078">
            <w:pPr>
              <w:snapToGrid w:val="0"/>
              <w:jc w:val="right"/>
              <w:rPr>
                <w:rFonts w:hint="default" w:ascii="Times New Roman" w:hAnsi="Times New Roman" w:eastAsia="宋体" w:cs="Times New Roman"/>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835AE">
            <w:pPr>
              <w:snapToGrid w:val="0"/>
              <w:jc w:val="right"/>
              <w:rPr>
                <w:rFonts w:hint="default" w:ascii="Times New Roman" w:hAnsi="Times New Roman" w:eastAsia="宋体" w:cs="Times New Roman"/>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9D735">
            <w:pPr>
              <w:snapToGrid w:val="0"/>
              <w:jc w:val="right"/>
              <w:rPr>
                <w:rFonts w:hint="default" w:ascii="Times New Roman" w:hAnsi="Times New Roman" w:eastAsia="宋体" w:cs="Times New Roman"/>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8C0CC">
            <w:pPr>
              <w:snapToGrid w:val="0"/>
              <w:jc w:val="right"/>
              <w:rPr>
                <w:rFonts w:hint="default" w:ascii="Times New Roman" w:hAnsi="Times New Roman" w:eastAsia="宋体" w:cs="Times New Roman"/>
                <w:i w:val="0"/>
                <w:iCs w:val="0"/>
                <w:color w:val="000000"/>
                <w:sz w:val="18"/>
                <w:szCs w:val="18"/>
                <w:u w:val="none"/>
              </w:rPr>
            </w:pPr>
          </w:p>
        </w:tc>
      </w:tr>
    </w:tbl>
    <w:p w14:paraId="0C73147B">
      <w:pPr>
        <w:rPr>
          <w:rFonts w:hint="default"/>
          <w:lang w:val="en-US" w:eastAsia="zh-CN"/>
        </w:rPr>
      </w:pPr>
    </w:p>
    <w:p w14:paraId="37CBD1BF"/>
    <w:p w14:paraId="43F490A2">
      <w:pPr>
        <w:rPr>
          <w:rFonts w:hint="eastAsia"/>
          <w:lang w:eastAsia="zh-CN"/>
        </w:rPr>
      </w:pPr>
      <w:r>
        <w:rPr>
          <w:rFonts w:hint="eastAsia"/>
          <w:lang w:eastAsia="zh-CN"/>
        </w:rPr>
        <w:br w:type="page"/>
      </w:r>
    </w:p>
    <w:p w14:paraId="665DAF2A">
      <w:r>
        <w:rPr>
          <w:rFonts w:hint="eastAsia" w:ascii="方正黑体_GBK" w:hAnsi="方正黑体_GBK" w:eastAsia="方正黑体_GBK" w:cs="方正黑体_GBK"/>
          <w:lang w:eastAsia="zh-CN"/>
        </w:rPr>
        <w:t>附件</w:t>
      </w:r>
      <w:r>
        <w:rPr>
          <w:rFonts w:hint="eastAsia"/>
          <w:lang w:val="en-US" w:eastAsia="zh-CN"/>
        </w:rPr>
        <w:t>9</w:t>
      </w:r>
    </w:p>
    <w:tbl>
      <w:tblPr>
        <w:tblStyle w:val="5"/>
        <w:tblW w:w="92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52"/>
        <w:gridCol w:w="4237"/>
        <w:gridCol w:w="1056"/>
        <w:gridCol w:w="1206"/>
        <w:gridCol w:w="1257"/>
        <w:gridCol w:w="222"/>
      </w:tblGrid>
      <w:tr w14:paraId="47DA0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008" w:type="dxa"/>
            <w:gridSpan w:val="5"/>
            <w:vMerge w:val="restart"/>
            <w:tcBorders>
              <w:top w:val="nil"/>
              <w:left w:val="nil"/>
              <w:bottom w:val="nil"/>
              <w:right w:val="nil"/>
            </w:tcBorders>
            <w:shd w:val="clear" w:color="auto" w:fill="auto"/>
            <w:vAlign w:val="center"/>
          </w:tcPr>
          <w:p w14:paraId="5AFFDDF5">
            <w:pPr>
              <w:keepNext w:val="0"/>
              <w:keepLines w:val="0"/>
              <w:widowControl/>
              <w:suppressLineNumbers w:val="0"/>
              <w:snapToGrid w:val="0"/>
              <w:jc w:val="center"/>
              <w:textAlignment w:val="center"/>
              <w:rPr>
                <w:rFonts w:ascii="方正小标宋_GBK" w:hAnsi="方正小标宋_GBK" w:eastAsia="方正小标宋_GBK" w:cs="方正小标宋_GBK"/>
                <w:i w:val="0"/>
                <w:iCs w:val="0"/>
                <w:color w:val="000000"/>
                <w:sz w:val="30"/>
                <w:szCs w:val="30"/>
                <w:u w:val="none"/>
              </w:rPr>
            </w:pPr>
            <w:r>
              <w:rPr>
                <w:rFonts w:hint="eastAsia" w:ascii="方正小标宋_GBK" w:hAnsi="方正小标宋_GBK" w:eastAsia="方正小标宋_GBK" w:cs="方正小标宋_GBK"/>
                <w:i w:val="0"/>
                <w:iCs w:val="0"/>
                <w:color w:val="000000"/>
                <w:kern w:val="0"/>
                <w:sz w:val="30"/>
                <w:szCs w:val="30"/>
                <w:u w:val="none"/>
                <w:lang w:val="en-US" w:eastAsia="zh-CN" w:bidi="ar"/>
              </w:rPr>
              <w:t>重庆市九龙坡区人民政府石桥铺街道办事处部门支出总表</w:t>
            </w:r>
          </w:p>
        </w:tc>
        <w:tc>
          <w:tcPr>
            <w:tcW w:w="222" w:type="dxa"/>
            <w:tcBorders>
              <w:top w:val="nil"/>
              <w:left w:val="nil"/>
              <w:bottom w:val="nil"/>
              <w:right w:val="nil"/>
            </w:tcBorders>
            <w:shd w:val="clear" w:color="auto" w:fill="auto"/>
            <w:noWrap/>
            <w:vAlign w:val="center"/>
          </w:tcPr>
          <w:p w14:paraId="636329C8">
            <w:pPr>
              <w:snapToGrid w:val="0"/>
              <w:rPr>
                <w:rFonts w:hint="eastAsia" w:ascii="宋体" w:hAnsi="宋体" w:eastAsia="宋体" w:cs="宋体"/>
                <w:i w:val="0"/>
                <w:iCs w:val="0"/>
                <w:color w:val="000000"/>
                <w:sz w:val="22"/>
                <w:szCs w:val="22"/>
                <w:u w:val="none"/>
              </w:rPr>
            </w:pPr>
          </w:p>
        </w:tc>
      </w:tr>
      <w:tr w14:paraId="227FE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008" w:type="dxa"/>
            <w:gridSpan w:val="5"/>
            <w:vMerge w:val="continue"/>
            <w:tcBorders>
              <w:top w:val="nil"/>
              <w:left w:val="nil"/>
              <w:bottom w:val="nil"/>
              <w:right w:val="nil"/>
            </w:tcBorders>
            <w:shd w:val="clear" w:color="auto" w:fill="auto"/>
            <w:vAlign w:val="center"/>
          </w:tcPr>
          <w:p w14:paraId="70E4EB77">
            <w:pPr>
              <w:snapToGrid w:val="0"/>
              <w:jc w:val="center"/>
              <w:rPr>
                <w:rFonts w:hint="eastAsia" w:ascii="方正小标宋_GBK" w:hAnsi="方正小标宋_GBK" w:eastAsia="方正小标宋_GBK" w:cs="方正小标宋_GBK"/>
                <w:i w:val="0"/>
                <w:iCs w:val="0"/>
                <w:color w:val="000000"/>
                <w:sz w:val="30"/>
                <w:szCs w:val="30"/>
                <w:u w:val="none"/>
              </w:rPr>
            </w:pPr>
          </w:p>
        </w:tc>
        <w:tc>
          <w:tcPr>
            <w:tcW w:w="222" w:type="dxa"/>
            <w:tcBorders>
              <w:top w:val="nil"/>
              <w:left w:val="nil"/>
              <w:bottom w:val="nil"/>
              <w:right w:val="nil"/>
            </w:tcBorders>
            <w:shd w:val="clear" w:color="auto" w:fill="auto"/>
            <w:noWrap/>
            <w:vAlign w:val="center"/>
          </w:tcPr>
          <w:p w14:paraId="063C27E1">
            <w:pPr>
              <w:snapToGrid w:val="0"/>
              <w:rPr>
                <w:rFonts w:hint="eastAsia" w:ascii="宋体" w:hAnsi="宋体" w:eastAsia="宋体" w:cs="宋体"/>
                <w:i w:val="0"/>
                <w:iCs w:val="0"/>
                <w:color w:val="000000"/>
                <w:sz w:val="22"/>
                <w:szCs w:val="22"/>
                <w:u w:val="none"/>
              </w:rPr>
            </w:pPr>
          </w:p>
        </w:tc>
      </w:tr>
      <w:tr w14:paraId="337D4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52" w:type="dxa"/>
            <w:tcBorders>
              <w:top w:val="nil"/>
              <w:left w:val="nil"/>
              <w:bottom w:val="nil"/>
              <w:right w:val="nil"/>
            </w:tcBorders>
            <w:shd w:val="clear" w:color="auto" w:fill="auto"/>
            <w:vAlign w:val="center"/>
          </w:tcPr>
          <w:p w14:paraId="0FEFF178">
            <w:pPr>
              <w:snapToGrid w:val="0"/>
              <w:jc w:val="center"/>
              <w:rPr>
                <w:rFonts w:hint="eastAsia" w:ascii="宋体" w:hAnsi="宋体" w:eastAsia="宋体" w:cs="宋体"/>
                <w:i w:val="0"/>
                <w:iCs w:val="0"/>
                <w:color w:val="000000"/>
                <w:sz w:val="18"/>
                <w:szCs w:val="18"/>
                <w:u w:val="none"/>
              </w:rPr>
            </w:pPr>
          </w:p>
        </w:tc>
        <w:tc>
          <w:tcPr>
            <w:tcW w:w="4237" w:type="dxa"/>
            <w:tcBorders>
              <w:top w:val="nil"/>
              <w:left w:val="nil"/>
              <w:bottom w:val="nil"/>
              <w:right w:val="nil"/>
            </w:tcBorders>
            <w:shd w:val="clear" w:color="auto" w:fill="auto"/>
            <w:vAlign w:val="center"/>
          </w:tcPr>
          <w:p w14:paraId="75DFA6B0">
            <w:pPr>
              <w:snapToGrid w:val="0"/>
              <w:jc w:val="center"/>
              <w:rPr>
                <w:rFonts w:hint="eastAsia" w:ascii="宋体" w:hAnsi="宋体" w:eastAsia="宋体" w:cs="宋体"/>
                <w:i w:val="0"/>
                <w:iCs w:val="0"/>
                <w:color w:val="000000"/>
                <w:sz w:val="18"/>
                <w:szCs w:val="18"/>
                <w:u w:val="none"/>
              </w:rPr>
            </w:pPr>
          </w:p>
        </w:tc>
        <w:tc>
          <w:tcPr>
            <w:tcW w:w="1056" w:type="dxa"/>
            <w:tcBorders>
              <w:top w:val="nil"/>
              <w:left w:val="nil"/>
              <w:bottom w:val="nil"/>
              <w:right w:val="nil"/>
            </w:tcBorders>
            <w:shd w:val="clear" w:color="auto" w:fill="auto"/>
            <w:vAlign w:val="center"/>
          </w:tcPr>
          <w:p w14:paraId="26FEDB86">
            <w:pPr>
              <w:snapToGrid w:val="0"/>
              <w:jc w:val="center"/>
              <w:rPr>
                <w:rFonts w:hint="eastAsia" w:ascii="宋体" w:hAnsi="宋体" w:eastAsia="宋体" w:cs="宋体"/>
                <w:i w:val="0"/>
                <w:iCs w:val="0"/>
                <w:color w:val="000000"/>
                <w:sz w:val="18"/>
                <w:szCs w:val="18"/>
                <w:u w:val="none"/>
              </w:rPr>
            </w:pPr>
          </w:p>
        </w:tc>
        <w:tc>
          <w:tcPr>
            <w:tcW w:w="1206" w:type="dxa"/>
            <w:tcBorders>
              <w:top w:val="nil"/>
              <w:left w:val="nil"/>
              <w:bottom w:val="nil"/>
              <w:right w:val="nil"/>
            </w:tcBorders>
            <w:shd w:val="clear" w:color="auto" w:fill="auto"/>
            <w:vAlign w:val="center"/>
          </w:tcPr>
          <w:p w14:paraId="2D831C10">
            <w:pPr>
              <w:snapToGrid w:val="0"/>
              <w:jc w:val="center"/>
              <w:rPr>
                <w:rFonts w:hint="eastAsia" w:ascii="宋体" w:hAnsi="宋体" w:eastAsia="宋体" w:cs="宋体"/>
                <w:i w:val="0"/>
                <w:iCs w:val="0"/>
                <w:color w:val="000000"/>
                <w:sz w:val="18"/>
                <w:szCs w:val="18"/>
                <w:u w:val="none"/>
              </w:rPr>
            </w:pPr>
          </w:p>
        </w:tc>
        <w:tc>
          <w:tcPr>
            <w:tcW w:w="1257" w:type="dxa"/>
            <w:tcBorders>
              <w:top w:val="nil"/>
              <w:left w:val="nil"/>
              <w:bottom w:val="nil"/>
              <w:right w:val="nil"/>
            </w:tcBorders>
            <w:shd w:val="clear" w:color="auto" w:fill="auto"/>
            <w:vAlign w:val="center"/>
          </w:tcPr>
          <w:p w14:paraId="4D59B511">
            <w:pPr>
              <w:snapToGrid w:val="0"/>
              <w:jc w:val="center"/>
              <w:rPr>
                <w:rFonts w:hint="eastAsia" w:ascii="宋体" w:hAnsi="宋体" w:eastAsia="宋体" w:cs="宋体"/>
                <w:i w:val="0"/>
                <w:iCs w:val="0"/>
                <w:color w:val="000000"/>
                <w:sz w:val="18"/>
                <w:szCs w:val="18"/>
                <w:u w:val="none"/>
              </w:rPr>
            </w:pPr>
          </w:p>
        </w:tc>
        <w:tc>
          <w:tcPr>
            <w:tcW w:w="222" w:type="dxa"/>
            <w:tcBorders>
              <w:top w:val="nil"/>
              <w:left w:val="nil"/>
              <w:bottom w:val="nil"/>
              <w:right w:val="nil"/>
            </w:tcBorders>
            <w:shd w:val="clear" w:color="auto" w:fill="auto"/>
            <w:noWrap/>
            <w:vAlign w:val="center"/>
          </w:tcPr>
          <w:p w14:paraId="4A41299D">
            <w:pPr>
              <w:snapToGrid w:val="0"/>
              <w:rPr>
                <w:rFonts w:hint="eastAsia" w:ascii="宋体" w:hAnsi="宋体" w:eastAsia="宋体" w:cs="宋体"/>
                <w:i w:val="0"/>
                <w:iCs w:val="0"/>
                <w:color w:val="000000"/>
                <w:sz w:val="22"/>
                <w:szCs w:val="22"/>
                <w:u w:val="none"/>
              </w:rPr>
            </w:pPr>
          </w:p>
        </w:tc>
      </w:tr>
      <w:tr w14:paraId="16670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52" w:type="dxa"/>
            <w:tcBorders>
              <w:top w:val="nil"/>
              <w:left w:val="nil"/>
              <w:bottom w:val="nil"/>
              <w:right w:val="nil"/>
            </w:tcBorders>
            <w:shd w:val="clear" w:color="auto" w:fill="auto"/>
            <w:vAlign w:val="center"/>
          </w:tcPr>
          <w:p w14:paraId="618E03FE">
            <w:pPr>
              <w:snapToGrid w:val="0"/>
              <w:jc w:val="center"/>
              <w:rPr>
                <w:rFonts w:hint="eastAsia" w:ascii="宋体" w:hAnsi="宋体" w:eastAsia="宋体" w:cs="宋体"/>
                <w:i w:val="0"/>
                <w:iCs w:val="0"/>
                <w:color w:val="000000"/>
                <w:sz w:val="18"/>
                <w:szCs w:val="18"/>
                <w:u w:val="none"/>
              </w:rPr>
            </w:pPr>
          </w:p>
        </w:tc>
        <w:tc>
          <w:tcPr>
            <w:tcW w:w="4237" w:type="dxa"/>
            <w:tcBorders>
              <w:top w:val="nil"/>
              <w:left w:val="nil"/>
              <w:bottom w:val="nil"/>
              <w:right w:val="nil"/>
            </w:tcBorders>
            <w:shd w:val="clear" w:color="auto" w:fill="auto"/>
            <w:vAlign w:val="center"/>
          </w:tcPr>
          <w:p w14:paraId="593C79E1">
            <w:pPr>
              <w:snapToGrid w:val="0"/>
              <w:jc w:val="center"/>
              <w:rPr>
                <w:rFonts w:hint="eastAsia" w:ascii="宋体" w:hAnsi="宋体" w:eastAsia="宋体" w:cs="宋体"/>
                <w:i w:val="0"/>
                <w:iCs w:val="0"/>
                <w:color w:val="000000"/>
                <w:sz w:val="18"/>
                <w:szCs w:val="18"/>
                <w:u w:val="none"/>
              </w:rPr>
            </w:pPr>
          </w:p>
        </w:tc>
        <w:tc>
          <w:tcPr>
            <w:tcW w:w="1056" w:type="dxa"/>
            <w:tcBorders>
              <w:top w:val="nil"/>
              <w:left w:val="nil"/>
              <w:bottom w:val="nil"/>
              <w:right w:val="nil"/>
            </w:tcBorders>
            <w:shd w:val="clear" w:color="auto" w:fill="auto"/>
            <w:vAlign w:val="center"/>
          </w:tcPr>
          <w:p w14:paraId="11B32937">
            <w:pPr>
              <w:snapToGrid w:val="0"/>
              <w:jc w:val="center"/>
              <w:rPr>
                <w:rFonts w:hint="eastAsia" w:ascii="宋体" w:hAnsi="宋体" w:eastAsia="宋体" w:cs="宋体"/>
                <w:i w:val="0"/>
                <w:iCs w:val="0"/>
                <w:color w:val="000000"/>
                <w:sz w:val="18"/>
                <w:szCs w:val="18"/>
                <w:u w:val="none"/>
              </w:rPr>
            </w:pPr>
          </w:p>
        </w:tc>
        <w:tc>
          <w:tcPr>
            <w:tcW w:w="1206" w:type="dxa"/>
            <w:tcBorders>
              <w:top w:val="nil"/>
              <w:left w:val="nil"/>
              <w:bottom w:val="nil"/>
              <w:right w:val="nil"/>
            </w:tcBorders>
            <w:shd w:val="clear" w:color="auto" w:fill="auto"/>
            <w:vAlign w:val="center"/>
          </w:tcPr>
          <w:p w14:paraId="1A061264">
            <w:pPr>
              <w:snapToGrid w:val="0"/>
              <w:jc w:val="center"/>
              <w:rPr>
                <w:rFonts w:hint="eastAsia" w:ascii="宋体" w:hAnsi="宋体" w:eastAsia="宋体" w:cs="宋体"/>
                <w:i w:val="0"/>
                <w:iCs w:val="0"/>
                <w:color w:val="000000"/>
                <w:sz w:val="18"/>
                <w:szCs w:val="18"/>
                <w:u w:val="none"/>
              </w:rPr>
            </w:pPr>
          </w:p>
        </w:tc>
        <w:tc>
          <w:tcPr>
            <w:tcW w:w="1257" w:type="dxa"/>
            <w:tcBorders>
              <w:top w:val="nil"/>
              <w:left w:val="nil"/>
              <w:bottom w:val="nil"/>
              <w:right w:val="nil"/>
            </w:tcBorders>
            <w:shd w:val="clear" w:color="auto" w:fill="auto"/>
            <w:vAlign w:val="center"/>
          </w:tcPr>
          <w:p w14:paraId="1FD9B43F">
            <w:pPr>
              <w:keepNext w:val="0"/>
              <w:keepLines w:val="0"/>
              <w:widowControl/>
              <w:suppressLineNumbers w:val="0"/>
              <w:snapToGrid w:val="0"/>
              <w:jc w:val="right"/>
              <w:textAlignment w:val="center"/>
              <w:rPr>
                <w:rFonts w:hint="eastAsia" w:ascii="方正楷体_GBK" w:hAnsi="方正楷体_GBK" w:eastAsia="方正楷体_GBK" w:cs="方正楷体_GBK"/>
                <w:i w:val="0"/>
                <w:iCs w:val="0"/>
                <w:color w:val="000000"/>
                <w:sz w:val="20"/>
                <w:szCs w:val="20"/>
                <w:u w:val="none"/>
              </w:rPr>
            </w:pPr>
            <w:r>
              <w:rPr>
                <w:rFonts w:hint="eastAsia" w:ascii="方正楷体_GBK" w:hAnsi="方正楷体_GBK" w:eastAsia="方正楷体_GBK" w:cs="方正楷体_GBK"/>
                <w:i w:val="0"/>
                <w:iCs w:val="0"/>
                <w:color w:val="000000"/>
                <w:kern w:val="0"/>
                <w:sz w:val="20"/>
                <w:szCs w:val="20"/>
                <w:u w:val="none"/>
                <w:lang w:val="en-US" w:eastAsia="zh-CN" w:bidi="ar"/>
              </w:rPr>
              <w:t>单位：万元</w:t>
            </w:r>
          </w:p>
        </w:tc>
        <w:tc>
          <w:tcPr>
            <w:tcW w:w="222" w:type="dxa"/>
            <w:tcBorders>
              <w:top w:val="nil"/>
              <w:left w:val="nil"/>
              <w:bottom w:val="nil"/>
              <w:right w:val="nil"/>
            </w:tcBorders>
            <w:shd w:val="clear" w:color="auto" w:fill="auto"/>
            <w:noWrap/>
            <w:vAlign w:val="center"/>
          </w:tcPr>
          <w:p w14:paraId="619AE100">
            <w:pPr>
              <w:snapToGrid w:val="0"/>
              <w:rPr>
                <w:rFonts w:hint="eastAsia" w:ascii="宋体" w:hAnsi="宋体" w:eastAsia="宋体" w:cs="宋体"/>
                <w:i w:val="0"/>
                <w:iCs w:val="0"/>
                <w:color w:val="000000"/>
                <w:sz w:val="22"/>
                <w:szCs w:val="22"/>
                <w:u w:val="none"/>
              </w:rPr>
            </w:pPr>
          </w:p>
        </w:tc>
      </w:tr>
      <w:tr w14:paraId="51CE2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B664B">
            <w:pPr>
              <w:keepNext w:val="0"/>
              <w:keepLines w:val="0"/>
              <w:widowControl/>
              <w:suppressLineNumbers w:val="0"/>
              <w:snapToGrid w:val="0"/>
              <w:jc w:val="center"/>
              <w:textAlignment w:val="center"/>
              <w:rPr>
                <w:rFonts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科目编码</w:t>
            </w:r>
          </w:p>
        </w:tc>
        <w:tc>
          <w:tcPr>
            <w:tcW w:w="4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7B069">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科目名称</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2439C">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总计</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E9C5E">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基本支出</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74483">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项目支出</w:t>
            </w:r>
          </w:p>
        </w:tc>
        <w:tc>
          <w:tcPr>
            <w:tcW w:w="222" w:type="dxa"/>
            <w:tcBorders>
              <w:top w:val="nil"/>
              <w:left w:val="nil"/>
              <w:bottom w:val="nil"/>
              <w:right w:val="nil"/>
            </w:tcBorders>
            <w:shd w:val="clear" w:color="auto" w:fill="auto"/>
            <w:noWrap/>
            <w:vAlign w:val="center"/>
          </w:tcPr>
          <w:p w14:paraId="10306F85">
            <w:pPr>
              <w:snapToGrid w:val="0"/>
              <w:rPr>
                <w:rFonts w:hint="eastAsia" w:ascii="宋体" w:hAnsi="宋体" w:eastAsia="宋体" w:cs="宋体"/>
                <w:i w:val="0"/>
                <w:iCs w:val="0"/>
                <w:color w:val="000000"/>
                <w:sz w:val="22"/>
                <w:szCs w:val="22"/>
                <w:u w:val="none"/>
              </w:rPr>
            </w:pPr>
          </w:p>
        </w:tc>
      </w:tr>
      <w:tr w14:paraId="265AB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4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642B3F">
            <w:pPr>
              <w:keepNext w:val="0"/>
              <w:keepLines w:val="0"/>
              <w:widowControl/>
              <w:suppressLineNumbers w:val="0"/>
              <w:snapToGrid w:val="0"/>
              <w:jc w:val="center"/>
              <w:textAlignment w:val="center"/>
              <w:rPr>
                <w:rFonts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合计</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76BD9">
            <w:pPr>
              <w:keepNext w:val="0"/>
              <w:keepLines w:val="0"/>
              <w:widowControl/>
              <w:suppressLineNumbers w:val="0"/>
              <w:snapToGrid w:val="0"/>
              <w:jc w:val="right"/>
              <w:textAlignment w:val="center"/>
              <w:rPr>
                <w:rFonts w:hint="default" w:ascii="Times New Roman" w:hAnsi="Times New Roman" w:eastAsia="宋体" w:cs="Times New Roman"/>
                <w:b/>
                <w:bCs/>
                <w:i w:val="0"/>
                <w:iCs w:val="0"/>
                <w:color w:val="000000"/>
                <w:sz w:val="24"/>
                <w:szCs w:val="24"/>
                <w:u w:val="none"/>
              </w:rPr>
            </w:pPr>
            <w:r>
              <w:rPr>
                <w:rFonts w:hint="eastAsia" w:eastAsia="宋体" w:cs="Times New Roman"/>
                <w:b/>
                <w:bCs/>
                <w:i w:val="0"/>
                <w:iCs w:val="0"/>
                <w:color w:val="000000"/>
                <w:kern w:val="0"/>
                <w:sz w:val="24"/>
                <w:szCs w:val="24"/>
                <w:u w:val="none"/>
                <w:lang w:val="en-US" w:eastAsia="zh-CN" w:bidi="ar"/>
              </w:rPr>
              <w:t>5135.72</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D035F">
            <w:pPr>
              <w:keepNext w:val="0"/>
              <w:keepLines w:val="0"/>
              <w:widowControl/>
              <w:suppressLineNumbers w:val="0"/>
              <w:snapToGrid w:val="0"/>
              <w:jc w:val="righ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933.05</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7BCBC">
            <w:pPr>
              <w:keepNext w:val="0"/>
              <w:keepLines w:val="0"/>
              <w:widowControl/>
              <w:suppressLineNumbers w:val="0"/>
              <w:snapToGrid w:val="0"/>
              <w:jc w:val="right"/>
              <w:textAlignment w:val="center"/>
              <w:rPr>
                <w:rFonts w:hint="default" w:ascii="Times New Roman" w:hAnsi="Times New Roman" w:eastAsia="宋体" w:cs="Times New Roman"/>
                <w:b/>
                <w:bCs/>
                <w:i w:val="0"/>
                <w:iCs w:val="0"/>
                <w:color w:val="000000"/>
                <w:sz w:val="24"/>
                <w:szCs w:val="24"/>
                <w:u w:val="none"/>
              </w:rPr>
            </w:pPr>
            <w:r>
              <w:rPr>
                <w:rFonts w:hint="eastAsia" w:eastAsia="宋体" w:cs="Times New Roman"/>
                <w:b/>
                <w:bCs/>
                <w:i w:val="0"/>
                <w:iCs w:val="0"/>
                <w:color w:val="000000"/>
                <w:kern w:val="0"/>
                <w:sz w:val="24"/>
                <w:szCs w:val="24"/>
                <w:u w:val="none"/>
                <w:lang w:val="en-US" w:eastAsia="zh-CN" w:bidi="ar"/>
              </w:rPr>
              <w:t>4202.67</w:t>
            </w:r>
          </w:p>
        </w:tc>
        <w:tc>
          <w:tcPr>
            <w:tcW w:w="222" w:type="dxa"/>
            <w:tcBorders>
              <w:top w:val="nil"/>
              <w:left w:val="nil"/>
              <w:bottom w:val="nil"/>
              <w:right w:val="nil"/>
            </w:tcBorders>
            <w:shd w:val="clear" w:color="auto" w:fill="auto"/>
            <w:noWrap/>
            <w:vAlign w:val="center"/>
          </w:tcPr>
          <w:p w14:paraId="1E922B9C">
            <w:pPr>
              <w:snapToGrid w:val="0"/>
              <w:rPr>
                <w:rFonts w:hint="eastAsia" w:ascii="宋体" w:hAnsi="宋体" w:eastAsia="宋体" w:cs="宋体"/>
                <w:i w:val="0"/>
                <w:iCs w:val="0"/>
                <w:color w:val="000000"/>
                <w:sz w:val="22"/>
                <w:szCs w:val="22"/>
                <w:u w:val="none"/>
              </w:rPr>
            </w:pPr>
          </w:p>
        </w:tc>
      </w:tr>
      <w:tr w14:paraId="5EE93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E3636">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201</w:t>
            </w:r>
          </w:p>
        </w:tc>
        <w:tc>
          <w:tcPr>
            <w:tcW w:w="4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EEB82">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一般公共服务支出</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4559A">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eastAsia" w:eastAsia="宋体" w:cs="Times New Roman"/>
                <w:i w:val="0"/>
                <w:iCs w:val="0"/>
                <w:color w:val="000000"/>
                <w:kern w:val="0"/>
                <w:sz w:val="24"/>
                <w:szCs w:val="24"/>
                <w:u w:val="none"/>
                <w:lang w:val="en-US" w:eastAsia="zh-CN" w:bidi="ar"/>
              </w:rPr>
              <w:t>3498.60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DB7F0">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606.62</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1318B">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sz w:val="24"/>
                <w:szCs w:val="24"/>
                <w:u w:val="none"/>
              </w:rPr>
              <w:t>2891.98</w:t>
            </w:r>
          </w:p>
        </w:tc>
        <w:tc>
          <w:tcPr>
            <w:tcW w:w="222" w:type="dxa"/>
            <w:tcBorders>
              <w:top w:val="nil"/>
              <w:left w:val="nil"/>
              <w:bottom w:val="nil"/>
              <w:right w:val="nil"/>
            </w:tcBorders>
            <w:shd w:val="clear" w:color="auto" w:fill="auto"/>
            <w:noWrap/>
            <w:vAlign w:val="center"/>
          </w:tcPr>
          <w:p w14:paraId="0C4DC6FA">
            <w:pPr>
              <w:snapToGrid w:val="0"/>
              <w:rPr>
                <w:rFonts w:hint="eastAsia" w:ascii="宋体" w:hAnsi="宋体" w:eastAsia="宋体" w:cs="宋体"/>
                <w:i w:val="0"/>
                <w:iCs w:val="0"/>
                <w:color w:val="000000"/>
                <w:sz w:val="22"/>
                <w:szCs w:val="22"/>
                <w:u w:val="none"/>
              </w:rPr>
            </w:pPr>
          </w:p>
        </w:tc>
      </w:tr>
      <w:tr w14:paraId="7BC56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AD098">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4"/>
                <w:lang w:val="en-US" w:eastAsia="zh-CN" w:bidi="ar"/>
              </w:rPr>
              <w:t>20101</w:t>
            </w:r>
          </w:p>
        </w:tc>
        <w:tc>
          <w:tcPr>
            <w:tcW w:w="4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6628D">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4"/>
                <w:lang w:val="en-US" w:eastAsia="zh-CN" w:bidi="ar"/>
              </w:rPr>
              <w:t>人大事务</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E64C6">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23.27</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8AD0D">
            <w:pPr>
              <w:snapToGrid w:val="0"/>
              <w:jc w:val="right"/>
              <w:rPr>
                <w:rFonts w:hint="default" w:ascii="Times New Roman" w:hAnsi="Times New Roman" w:eastAsia="宋体" w:cs="Times New Roman"/>
                <w:i w:val="0"/>
                <w:iCs w:val="0"/>
                <w:color w:val="000000"/>
                <w:sz w:val="24"/>
                <w:szCs w:val="24"/>
                <w:u w:val="none"/>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4F027">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23.27</w:t>
            </w:r>
          </w:p>
        </w:tc>
        <w:tc>
          <w:tcPr>
            <w:tcW w:w="222" w:type="dxa"/>
            <w:tcBorders>
              <w:top w:val="nil"/>
              <w:left w:val="nil"/>
              <w:bottom w:val="nil"/>
              <w:right w:val="nil"/>
            </w:tcBorders>
            <w:shd w:val="clear" w:color="auto" w:fill="auto"/>
            <w:noWrap/>
            <w:vAlign w:val="center"/>
          </w:tcPr>
          <w:p w14:paraId="7095F76B">
            <w:pPr>
              <w:snapToGrid w:val="0"/>
              <w:rPr>
                <w:rFonts w:hint="eastAsia" w:ascii="宋体" w:hAnsi="宋体" w:eastAsia="宋体" w:cs="宋体"/>
                <w:i w:val="0"/>
                <w:iCs w:val="0"/>
                <w:color w:val="000000"/>
                <w:sz w:val="22"/>
                <w:szCs w:val="22"/>
                <w:u w:val="none"/>
              </w:rPr>
            </w:pPr>
          </w:p>
        </w:tc>
      </w:tr>
      <w:tr w14:paraId="00EFB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2E7AC">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4"/>
                <w:lang w:val="en-US" w:eastAsia="zh-CN" w:bidi="ar"/>
              </w:rPr>
              <w:t>2010199</w:t>
            </w:r>
          </w:p>
        </w:tc>
        <w:tc>
          <w:tcPr>
            <w:tcW w:w="4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A4D41">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4"/>
                <w:lang w:val="en-US" w:eastAsia="zh-CN" w:bidi="ar"/>
              </w:rPr>
              <w:t>其他人大事务支出</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C913B">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23.27</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4B94E">
            <w:pPr>
              <w:snapToGrid w:val="0"/>
              <w:jc w:val="right"/>
              <w:rPr>
                <w:rFonts w:hint="default" w:ascii="Times New Roman" w:hAnsi="Times New Roman" w:eastAsia="宋体" w:cs="Times New Roman"/>
                <w:i w:val="0"/>
                <w:iCs w:val="0"/>
                <w:color w:val="000000"/>
                <w:sz w:val="24"/>
                <w:szCs w:val="24"/>
                <w:u w:val="none"/>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F7B55">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23.27</w:t>
            </w:r>
          </w:p>
        </w:tc>
        <w:tc>
          <w:tcPr>
            <w:tcW w:w="222" w:type="dxa"/>
            <w:tcBorders>
              <w:top w:val="nil"/>
              <w:left w:val="nil"/>
              <w:bottom w:val="nil"/>
              <w:right w:val="nil"/>
            </w:tcBorders>
            <w:shd w:val="clear" w:color="auto" w:fill="auto"/>
            <w:noWrap/>
            <w:vAlign w:val="center"/>
          </w:tcPr>
          <w:p w14:paraId="415E12ED">
            <w:pPr>
              <w:snapToGrid w:val="0"/>
              <w:rPr>
                <w:rFonts w:hint="eastAsia" w:ascii="宋体" w:hAnsi="宋体" w:eastAsia="宋体" w:cs="宋体"/>
                <w:i w:val="0"/>
                <w:iCs w:val="0"/>
                <w:color w:val="000000"/>
                <w:sz w:val="22"/>
                <w:szCs w:val="22"/>
                <w:u w:val="none"/>
              </w:rPr>
            </w:pPr>
          </w:p>
        </w:tc>
      </w:tr>
      <w:tr w14:paraId="32C14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3B825">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4"/>
                <w:lang w:val="en-US" w:eastAsia="zh-CN" w:bidi="ar"/>
              </w:rPr>
              <w:t>20103</w:t>
            </w:r>
          </w:p>
        </w:tc>
        <w:tc>
          <w:tcPr>
            <w:tcW w:w="4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CE1B4">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4"/>
                <w:lang w:val="en-US" w:eastAsia="zh-CN" w:bidi="ar"/>
              </w:rPr>
              <w:t>政府办公厅（室）及相关机构事务</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B05C0">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792.00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53FD7">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606.62</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95280">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185.38</w:t>
            </w:r>
          </w:p>
        </w:tc>
        <w:tc>
          <w:tcPr>
            <w:tcW w:w="222" w:type="dxa"/>
            <w:tcBorders>
              <w:top w:val="nil"/>
              <w:left w:val="nil"/>
              <w:bottom w:val="nil"/>
              <w:right w:val="nil"/>
            </w:tcBorders>
            <w:shd w:val="clear" w:color="auto" w:fill="auto"/>
            <w:noWrap/>
            <w:vAlign w:val="center"/>
          </w:tcPr>
          <w:p w14:paraId="0AC74F59">
            <w:pPr>
              <w:snapToGrid w:val="0"/>
              <w:rPr>
                <w:rFonts w:hint="eastAsia" w:ascii="宋体" w:hAnsi="宋体" w:eastAsia="宋体" w:cs="宋体"/>
                <w:i w:val="0"/>
                <w:iCs w:val="0"/>
                <w:color w:val="000000"/>
                <w:sz w:val="22"/>
                <w:szCs w:val="22"/>
                <w:u w:val="none"/>
              </w:rPr>
            </w:pPr>
          </w:p>
        </w:tc>
      </w:tr>
      <w:tr w14:paraId="7B933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196D9">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4"/>
                <w:lang w:val="en-US" w:eastAsia="zh-CN" w:bidi="ar"/>
              </w:rPr>
              <w:t>2010301</w:t>
            </w:r>
          </w:p>
        </w:tc>
        <w:tc>
          <w:tcPr>
            <w:tcW w:w="4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5D0AC">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4"/>
                <w:lang w:val="en-US" w:eastAsia="zh-CN" w:bidi="ar"/>
              </w:rPr>
              <w:t>行政运行</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055D4">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606.62</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81376">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606.62</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721C7">
            <w:pPr>
              <w:snapToGrid w:val="0"/>
              <w:jc w:val="right"/>
              <w:rPr>
                <w:rFonts w:hint="default" w:ascii="Times New Roman" w:hAnsi="Times New Roman" w:eastAsia="宋体" w:cs="Times New Roman"/>
                <w:i w:val="0"/>
                <w:iCs w:val="0"/>
                <w:color w:val="000000"/>
                <w:sz w:val="24"/>
                <w:szCs w:val="24"/>
                <w:u w:val="none"/>
              </w:rPr>
            </w:pPr>
          </w:p>
        </w:tc>
        <w:tc>
          <w:tcPr>
            <w:tcW w:w="222" w:type="dxa"/>
            <w:tcBorders>
              <w:top w:val="nil"/>
              <w:left w:val="nil"/>
              <w:bottom w:val="nil"/>
              <w:right w:val="nil"/>
            </w:tcBorders>
            <w:shd w:val="clear" w:color="auto" w:fill="auto"/>
            <w:noWrap/>
            <w:vAlign w:val="center"/>
          </w:tcPr>
          <w:p w14:paraId="5C896CF5">
            <w:pPr>
              <w:snapToGrid w:val="0"/>
              <w:rPr>
                <w:rFonts w:hint="eastAsia" w:ascii="宋体" w:hAnsi="宋体" w:eastAsia="宋体" w:cs="宋体"/>
                <w:i w:val="0"/>
                <w:iCs w:val="0"/>
                <w:color w:val="000000"/>
                <w:sz w:val="22"/>
                <w:szCs w:val="22"/>
                <w:u w:val="none"/>
              </w:rPr>
            </w:pPr>
          </w:p>
        </w:tc>
      </w:tr>
      <w:tr w14:paraId="5F8EB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2EDED">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4"/>
                <w:lang w:val="en-US" w:eastAsia="zh-CN" w:bidi="ar"/>
              </w:rPr>
              <w:t>2010302</w:t>
            </w:r>
          </w:p>
        </w:tc>
        <w:tc>
          <w:tcPr>
            <w:tcW w:w="4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2481B">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4"/>
                <w:lang w:val="en-US" w:eastAsia="zh-CN" w:bidi="ar"/>
              </w:rPr>
              <w:t>一般行政管理事务</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0F876">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5E9BF">
            <w:pPr>
              <w:snapToGrid w:val="0"/>
              <w:jc w:val="right"/>
              <w:rPr>
                <w:rFonts w:hint="default" w:ascii="Times New Roman" w:hAnsi="Times New Roman" w:eastAsia="宋体" w:cs="Times New Roman"/>
                <w:i w:val="0"/>
                <w:iCs w:val="0"/>
                <w:color w:val="000000"/>
                <w:sz w:val="24"/>
                <w:szCs w:val="24"/>
                <w:u w:val="none"/>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ED5D3">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15.00</w:t>
            </w:r>
          </w:p>
        </w:tc>
        <w:tc>
          <w:tcPr>
            <w:tcW w:w="222" w:type="dxa"/>
            <w:tcBorders>
              <w:top w:val="nil"/>
              <w:left w:val="nil"/>
              <w:bottom w:val="nil"/>
              <w:right w:val="nil"/>
            </w:tcBorders>
            <w:shd w:val="clear" w:color="auto" w:fill="auto"/>
            <w:noWrap/>
            <w:vAlign w:val="center"/>
          </w:tcPr>
          <w:p w14:paraId="65423E81">
            <w:pPr>
              <w:snapToGrid w:val="0"/>
              <w:rPr>
                <w:rFonts w:hint="eastAsia" w:ascii="宋体" w:hAnsi="宋体" w:eastAsia="宋体" w:cs="宋体"/>
                <w:i w:val="0"/>
                <w:iCs w:val="0"/>
                <w:color w:val="000000"/>
                <w:sz w:val="22"/>
                <w:szCs w:val="22"/>
                <w:u w:val="none"/>
              </w:rPr>
            </w:pPr>
          </w:p>
        </w:tc>
      </w:tr>
      <w:tr w14:paraId="2EAC3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3CFF1">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4"/>
                <w:lang w:val="en-US" w:eastAsia="zh-CN" w:bidi="ar"/>
              </w:rPr>
              <w:t>2010399</w:t>
            </w:r>
          </w:p>
        </w:tc>
        <w:tc>
          <w:tcPr>
            <w:tcW w:w="4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9D86A">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4"/>
                <w:lang w:val="en-US" w:eastAsia="zh-CN" w:bidi="ar"/>
              </w:rPr>
              <w:t>其他政府办公厅（室）及相关机构事务支出</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8ACE9">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170.38</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388C3">
            <w:pPr>
              <w:snapToGrid w:val="0"/>
              <w:jc w:val="right"/>
              <w:rPr>
                <w:rFonts w:hint="default" w:ascii="Times New Roman" w:hAnsi="Times New Roman" w:eastAsia="宋体" w:cs="Times New Roman"/>
                <w:i w:val="0"/>
                <w:iCs w:val="0"/>
                <w:color w:val="000000"/>
                <w:sz w:val="24"/>
                <w:szCs w:val="24"/>
                <w:u w:val="none"/>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439B6">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170.38</w:t>
            </w:r>
          </w:p>
        </w:tc>
        <w:tc>
          <w:tcPr>
            <w:tcW w:w="222" w:type="dxa"/>
            <w:tcBorders>
              <w:top w:val="nil"/>
              <w:left w:val="nil"/>
              <w:bottom w:val="nil"/>
              <w:right w:val="nil"/>
            </w:tcBorders>
            <w:shd w:val="clear" w:color="auto" w:fill="auto"/>
            <w:noWrap/>
            <w:vAlign w:val="center"/>
          </w:tcPr>
          <w:p w14:paraId="2242F0D7">
            <w:pPr>
              <w:snapToGrid w:val="0"/>
              <w:rPr>
                <w:rFonts w:hint="eastAsia" w:ascii="宋体" w:hAnsi="宋体" w:eastAsia="宋体" w:cs="宋体"/>
                <w:i w:val="0"/>
                <w:iCs w:val="0"/>
                <w:color w:val="000000"/>
                <w:sz w:val="22"/>
                <w:szCs w:val="22"/>
                <w:u w:val="none"/>
              </w:rPr>
            </w:pPr>
          </w:p>
        </w:tc>
      </w:tr>
      <w:tr w14:paraId="25565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2FF32">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4"/>
                <w:lang w:val="en-US" w:eastAsia="zh-CN" w:bidi="ar"/>
              </w:rPr>
              <w:t>20123</w:t>
            </w:r>
          </w:p>
        </w:tc>
        <w:tc>
          <w:tcPr>
            <w:tcW w:w="4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1024F">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4"/>
                <w:lang w:val="en-US" w:eastAsia="zh-CN" w:bidi="ar"/>
              </w:rPr>
              <w:t>民族事务</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9DD98">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1.44</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374D8">
            <w:pPr>
              <w:snapToGrid w:val="0"/>
              <w:jc w:val="right"/>
              <w:rPr>
                <w:rFonts w:hint="default" w:ascii="Times New Roman" w:hAnsi="Times New Roman" w:eastAsia="宋体" w:cs="Times New Roman"/>
                <w:i w:val="0"/>
                <w:iCs w:val="0"/>
                <w:color w:val="000000"/>
                <w:sz w:val="24"/>
                <w:szCs w:val="24"/>
                <w:u w:val="none"/>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1C8AA">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1.44</w:t>
            </w:r>
          </w:p>
        </w:tc>
        <w:tc>
          <w:tcPr>
            <w:tcW w:w="222" w:type="dxa"/>
            <w:tcBorders>
              <w:top w:val="nil"/>
              <w:left w:val="nil"/>
              <w:bottom w:val="nil"/>
              <w:right w:val="nil"/>
            </w:tcBorders>
            <w:shd w:val="clear" w:color="auto" w:fill="auto"/>
            <w:noWrap/>
            <w:vAlign w:val="center"/>
          </w:tcPr>
          <w:p w14:paraId="17020040">
            <w:pPr>
              <w:snapToGrid w:val="0"/>
              <w:rPr>
                <w:rFonts w:hint="eastAsia" w:ascii="宋体" w:hAnsi="宋体" w:eastAsia="宋体" w:cs="宋体"/>
                <w:i w:val="0"/>
                <w:iCs w:val="0"/>
                <w:color w:val="000000"/>
                <w:sz w:val="22"/>
                <w:szCs w:val="22"/>
                <w:u w:val="none"/>
              </w:rPr>
            </w:pPr>
          </w:p>
        </w:tc>
      </w:tr>
      <w:tr w14:paraId="20A59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B801E">
            <w:pPr>
              <w:keepNext w:val="0"/>
              <w:keepLines w:val="0"/>
              <w:widowControl/>
              <w:suppressLineNumbers w:val="0"/>
              <w:snapToGrid w:val="0"/>
              <w:jc w:val="left"/>
              <w:textAlignment w:val="center"/>
              <w:rPr>
                <w:rStyle w:val="14"/>
                <w:rFonts w:hint="eastAsia"/>
                <w:lang w:val="en-US" w:eastAsia="zh-CN" w:bidi="ar"/>
              </w:rPr>
            </w:pPr>
            <w:r>
              <w:rPr>
                <w:rStyle w:val="14"/>
                <w:lang w:val="en-US" w:eastAsia="zh-CN" w:bidi="ar"/>
              </w:rPr>
              <w:t>2012399</w:t>
            </w:r>
          </w:p>
        </w:tc>
        <w:tc>
          <w:tcPr>
            <w:tcW w:w="4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4C8D7">
            <w:pPr>
              <w:keepNext w:val="0"/>
              <w:keepLines w:val="0"/>
              <w:widowControl/>
              <w:suppressLineNumbers w:val="0"/>
              <w:snapToGrid w:val="0"/>
              <w:jc w:val="left"/>
              <w:textAlignment w:val="center"/>
              <w:rPr>
                <w:rStyle w:val="14"/>
                <w:rFonts w:hint="eastAsia"/>
                <w:lang w:val="en-US" w:eastAsia="zh-CN" w:bidi="ar"/>
              </w:rPr>
            </w:pPr>
            <w:r>
              <w:rPr>
                <w:rStyle w:val="14"/>
                <w:lang w:val="en-US" w:eastAsia="zh-CN" w:bidi="ar"/>
              </w:rPr>
              <w:t>其他民族事务支出</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2374B">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1.44</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567C0">
            <w:pPr>
              <w:snapToGrid w:val="0"/>
              <w:jc w:val="right"/>
              <w:rPr>
                <w:rFonts w:hint="default" w:ascii="Times New Roman" w:hAnsi="Times New Roman" w:eastAsia="宋体" w:cs="Times New Roman"/>
                <w:i w:val="0"/>
                <w:iCs w:val="0"/>
                <w:color w:val="000000"/>
                <w:sz w:val="24"/>
                <w:szCs w:val="24"/>
                <w:u w:val="none"/>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DA333">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1.44</w:t>
            </w:r>
          </w:p>
        </w:tc>
        <w:tc>
          <w:tcPr>
            <w:tcW w:w="222" w:type="dxa"/>
            <w:tcBorders>
              <w:top w:val="nil"/>
              <w:left w:val="nil"/>
              <w:bottom w:val="nil"/>
              <w:right w:val="nil"/>
            </w:tcBorders>
            <w:shd w:val="clear" w:color="auto" w:fill="auto"/>
            <w:noWrap/>
            <w:vAlign w:val="center"/>
          </w:tcPr>
          <w:p w14:paraId="71FE92C2">
            <w:pPr>
              <w:snapToGrid w:val="0"/>
              <w:rPr>
                <w:rFonts w:hint="eastAsia" w:ascii="宋体" w:hAnsi="宋体" w:eastAsia="宋体" w:cs="宋体"/>
                <w:i w:val="0"/>
                <w:iCs w:val="0"/>
                <w:color w:val="000000"/>
                <w:sz w:val="22"/>
                <w:szCs w:val="22"/>
                <w:u w:val="none"/>
              </w:rPr>
            </w:pPr>
          </w:p>
        </w:tc>
      </w:tr>
      <w:tr w14:paraId="47105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A34B1">
            <w:pPr>
              <w:keepNext w:val="0"/>
              <w:keepLines w:val="0"/>
              <w:widowControl/>
              <w:suppressLineNumbers w:val="0"/>
              <w:snapToGrid w:val="0"/>
              <w:jc w:val="left"/>
              <w:textAlignment w:val="center"/>
              <w:rPr>
                <w:rStyle w:val="14"/>
                <w:rFonts w:hint="eastAsia"/>
                <w:lang w:val="en-US" w:eastAsia="zh-CN" w:bidi="ar"/>
              </w:rPr>
            </w:pPr>
            <w:r>
              <w:rPr>
                <w:rStyle w:val="14"/>
                <w:lang w:val="en-US" w:eastAsia="zh-CN" w:bidi="ar"/>
              </w:rPr>
              <w:t>20131</w:t>
            </w:r>
          </w:p>
        </w:tc>
        <w:tc>
          <w:tcPr>
            <w:tcW w:w="4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507DE">
            <w:pPr>
              <w:keepNext w:val="0"/>
              <w:keepLines w:val="0"/>
              <w:widowControl/>
              <w:suppressLineNumbers w:val="0"/>
              <w:snapToGrid w:val="0"/>
              <w:jc w:val="left"/>
              <w:textAlignment w:val="center"/>
              <w:rPr>
                <w:rStyle w:val="14"/>
                <w:rFonts w:hint="eastAsia"/>
                <w:lang w:val="en-US" w:eastAsia="zh-CN" w:bidi="ar"/>
              </w:rPr>
            </w:pPr>
            <w:r>
              <w:rPr>
                <w:rStyle w:val="14"/>
                <w:lang w:val="en-US" w:eastAsia="zh-CN" w:bidi="ar"/>
              </w:rPr>
              <w:t>党委办公厅（室）及相关机构事务</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A50E0">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31.00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C5240">
            <w:pPr>
              <w:snapToGrid w:val="0"/>
              <w:jc w:val="right"/>
              <w:rPr>
                <w:rFonts w:hint="default" w:ascii="Times New Roman" w:hAnsi="Times New Roman" w:eastAsia="宋体" w:cs="Times New Roman"/>
                <w:i w:val="0"/>
                <w:iCs w:val="0"/>
                <w:color w:val="000000"/>
                <w:sz w:val="24"/>
                <w:szCs w:val="24"/>
                <w:u w:val="none"/>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0AFAD">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31.00</w:t>
            </w:r>
          </w:p>
        </w:tc>
        <w:tc>
          <w:tcPr>
            <w:tcW w:w="222" w:type="dxa"/>
            <w:tcBorders>
              <w:top w:val="nil"/>
              <w:left w:val="nil"/>
              <w:bottom w:val="nil"/>
              <w:right w:val="nil"/>
            </w:tcBorders>
            <w:shd w:val="clear" w:color="auto" w:fill="auto"/>
            <w:noWrap/>
            <w:vAlign w:val="center"/>
          </w:tcPr>
          <w:p w14:paraId="4C601372">
            <w:pPr>
              <w:snapToGrid w:val="0"/>
              <w:rPr>
                <w:rFonts w:hint="eastAsia" w:ascii="宋体" w:hAnsi="宋体" w:eastAsia="宋体" w:cs="宋体"/>
                <w:i w:val="0"/>
                <w:iCs w:val="0"/>
                <w:color w:val="000000"/>
                <w:sz w:val="22"/>
                <w:szCs w:val="22"/>
                <w:u w:val="none"/>
              </w:rPr>
            </w:pPr>
          </w:p>
        </w:tc>
      </w:tr>
      <w:tr w14:paraId="1B898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1AB86">
            <w:pPr>
              <w:keepNext w:val="0"/>
              <w:keepLines w:val="0"/>
              <w:widowControl/>
              <w:suppressLineNumbers w:val="0"/>
              <w:snapToGrid w:val="0"/>
              <w:jc w:val="left"/>
              <w:textAlignment w:val="center"/>
              <w:rPr>
                <w:rStyle w:val="14"/>
                <w:rFonts w:hint="eastAsia"/>
                <w:lang w:val="en-US" w:eastAsia="zh-CN" w:bidi="ar"/>
              </w:rPr>
            </w:pPr>
            <w:r>
              <w:rPr>
                <w:rStyle w:val="14"/>
                <w:lang w:val="en-US" w:eastAsia="zh-CN" w:bidi="ar"/>
              </w:rPr>
              <w:t>2013102</w:t>
            </w:r>
          </w:p>
        </w:tc>
        <w:tc>
          <w:tcPr>
            <w:tcW w:w="4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2E0E6">
            <w:pPr>
              <w:keepNext w:val="0"/>
              <w:keepLines w:val="0"/>
              <w:widowControl/>
              <w:suppressLineNumbers w:val="0"/>
              <w:snapToGrid w:val="0"/>
              <w:jc w:val="left"/>
              <w:textAlignment w:val="center"/>
              <w:rPr>
                <w:rStyle w:val="14"/>
                <w:rFonts w:hint="eastAsia"/>
                <w:lang w:val="en-US" w:eastAsia="zh-CN" w:bidi="ar"/>
              </w:rPr>
            </w:pPr>
            <w:r>
              <w:rPr>
                <w:rStyle w:val="14"/>
                <w:lang w:val="en-US" w:eastAsia="zh-CN" w:bidi="ar"/>
              </w:rPr>
              <w:t>一般行政管理事务</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B01F7">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31.00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3F91D">
            <w:pPr>
              <w:snapToGrid w:val="0"/>
              <w:jc w:val="right"/>
              <w:rPr>
                <w:rFonts w:hint="default" w:ascii="Times New Roman" w:hAnsi="Times New Roman" w:eastAsia="宋体" w:cs="Times New Roman"/>
                <w:i w:val="0"/>
                <w:iCs w:val="0"/>
                <w:color w:val="000000"/>
                <w:sz w:val="24"/>
                <w:szCs w:val="24"/>
                <w:u w:val="none"/>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A96B0">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31.00</w:t>
            </w:r>
          </w:p>
        </w:tc>
        <w:tc>
          <w:tcPr>
            <w:tcW w:w="222" w:type="dxa"/>
            <w:tcBorders>
              <w:top w:val="nil"/>
              <w:left w:val="nil"/>
              <w:bottom w:val="nil"/>
              <w:right w:val="nil"/>
            </w:tcBorders>
            <w:shd w:val="clear" w:color="auto" w:fill="auto"/>
            <w:noWrap/>
            <w:vAlign w:val="center"/>
          </w:tcPr>
          <w:p w14:paraId="73EC6429">
            <w:pPr>
              <w:snapToGrid w:val="0"/>
              <w:rPr>
                <w:rFonts w:hint="eastAsia" w:ascii="宋体" w:hAnsi="宋体" w:eastAsia="宋体" w:cs="宋体"/>
                <w:i w:val="0"/>
                <w:iCs w:val="0"/>
                <w:color w:val="000000"/>
                <w:sz w:val="22"/>
                <w:szCs w:val="22"/>
                <w:u w:val="none"/>
              </w:rPr>
            </w:pPr>
          </w:p>
        </w:tc>
      </w:tr>
      <w:tr w14:paraId="3417F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14EBE">
            <w:pPr>
              <w:keepNext w:val="0"/>
              <w:keepLines w:val="0"/>
              <w:widowControl/>
              <w:suppressLineNumbers w:val="0"/>
              <w:snapToGrid w:val="0"/>
              <w:jc w:val="left"/>
              <w:textAlignment w:val="center"/>
              <w:rPr>
                <w:rStyle w:val="14"/>
                <w:lang w:val="en-US" w:eastAsia="zh-CN" w:bidi="ar"/>
              </w:rPr>
            </w:pPr>
            <w:r>
              <w:rPr>
                <w:rStyle w:val="14"/>
                <w:rFonts w:hint="eastAsia"/>
                <w:lang w:val="en-US" w:eastAsia="zh-CN" w:bidi="ar"/>
              </w:rPr>
              <w:t>20132</w:t>
            </w:r>
          </w:p>
        </w:tc>
        <w:tc>
          <w:tcPr>
            <w:tcW w:w="4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80A08">
            <w:pPr>
              <w:keepNext w:val="0"/>
              <w:keepLines w:val="0"/>
              <w:widowControl/>
              <w:suppressLineNumbers w:val="0"/>
              <w:snapToGrid w:val="0"/>
              <w:jc w:val="left"/>
              <w:textAlignment w:val="center"/>
              <w:rPr>
                <w:rStyle w:val="14"/>
                <w:lang w:val="en-US" w:eastAsia="zh-CN" w:bidi="ar"/>
              </w:rPr>
            </w:pPr>
            <w:r>
              <w:rPr>
                <w:rStyle w:val="14"/>
                <w:rFonts w:hint="eastAsia"/>
                <w:lang w:val="en-US" w:eastAsia="zh-CN" w:bidi="ar"/>
              </w:rPr>
              <w:t>组织事务</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827C3">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eastAsia="宋体" w:cs="Times New Roman"/>
                <w:i w:val="0"/>
                <w:iCs w:val="0"/>
                <w:color w:val="000000"/>
                <w:kern w:val="0"/>
                <w:sz w:val="24"/>
                <w:szCs w:val="24"/>
                <w:u w:val="none"/>
                <w:lang w:val="en-US" w:eastAsia="zh-CN" w:bidi="ar"/>
              </w:rPr>
              <w:t>0.88</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CD657">
            <w:pPr>
              <w:snapToGrid w:val="0"/>
              <w:jc w:val="right"/>
              <w:rPr>
                <w:rFonts w:hint="default" w:ascii="Times New Roman" w:hAnsi="Times New Roman" w:eastAsia="宋体" w:cs="Times New Roman"/>
                <w:i w:val="0"/>
                <w:iCs w:val="0"/>
                <w:color w:val="000000"/>
                <w:sz w:val="24"/>
                <w:szCs w:val="24"/>
                <w:u w:val="none"/>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14550">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eastAsia="宋体" w:cs="Times New Roman"/>
                <w:i w:val="0"/>
                <w:iCs w:val="0"/>
                <w:color w:val="000000"/>
                <w:kern w:val="0"/>
                <w:sz w:val="24"/>
                <w:szCs w:val="24"/>
                <w:u w:val="none"/>
                <w:lang w:val="en-US" w:eastAsia="zh-CN" w:bidi="ar"/>
              </w:rPr>
              <w:t>0.88</w:t>
            </w:r>
          </w:p>
        </w:tc>
        <w:tc>
          <w:tcPr>
            <w:tcW w:w="222" w:type="dxa"/>
            <w:tcBorders>
              <w:top w:val="nil"/>
              <w:left w:val="nil"/>
              <w:bottom w:val="nil"/>
              <w:right w:val="nil"/>
            </w:tcBorders>
            <w:shd w:val="clear" w:color="auto" w:fill="auto"/>
            <w:noWrap/>
            <w:vAlign w:val="center"/>
          </w:tcPr>
          <w:p w14:paraId="0207F8DD">
            <w:pPr>
              <w:snapToGrid w:val="0"/>
              <w:rPr>
                <w:rFonts w:hint="eastAsia" w:ascii="宋体" w:hAnsi="宋体" w:eastAsia="宋体" w:cs="宋体"/>
                <w:i w:val="0"/>
                <w:iCs w:val="0"/>
                <w:color w:val="000000"/>
                <w:sz w:val="22"/>
                <w:szCs w:val="22"/>
                <w:u w:val="none"/>
              </w:rPr>
            </w:pPr>
          </w:p>
        </w:tc>
      </w:tr>
      <w:tr w14:paraId="4A475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AA3C5">
            <w:pPr>
              <w:keepNext w:val="0"/>
              <w:keepLines w:val="0"/>
              <w:widowControl/>
              <w:suppressLineNumbers w:val="0"/>
              <w:snapToGrid w:val="0"/>
              <w:jc w:val="left"/>
              <w:textAlignment w:val="center"/>
              <w:rPr>
                <w:rStyle w:val="14"/>
                <w:lang w:val="en-US" w:eastAsia="zh-CN" w:bidi="ar"/>
              </w:rPr>
            </w:pPr>
            <w:r>
              <w:rPr>
                <w:rStyle w:val="14"/>
                <w:rFonts w:hint="eastAsia"/>
                <w:lang w:val="en-US" w:eastAsia="zh-CN" w:bidi="ar"/>
              </w:rPr>
              <w:t>2013299</w:t>
            </w:r>
          </w:p>
        </w:tc>
        <w:tc>
          <w:tcPr>
            <w:tcW w:w="4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840D4">
            <w:pPr>
              <w:keepNext w:val="0"/>
              <w:keepLines w:val="0"/>
              <w:widowControl/>
              <w:suppressLineNumbers w:val="0"/>
              <w:snapToGrid w:val="0"/>
              <w:jc w:val="left"/>
              <w:textAlignment w:val="center"/>
              <w:rPr>
                <w:rStyle w:val="14"/>
                <w:lang w:val="en-US" w:eastAsia="zh-CN" w:bidi="ar"/>
              </w:rPr>
            </w:pPr>
            <w:r>
              <w:rPr>
                <w:rStyle w:val="14"/>
                <w:rFonts w:hint="eastAsia"/>
                <w:lang w:val="en-US" w:eastAsia="zh-CN" w:bidi="ar"/>
              </w:rPr>
              <w:t>其他组织事务支出</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F53DA">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eastAsia="宋体" w:cs="Times New Roman"/>
                <w:i w:val="0"/>
                <w:iCs w:val="0"/>
                <w:color w:val="000000"/>
                <w:kern w:val="0"/>
                <w:sz w:val="24"/>
                <w:szCs w:val="24"/>
                <w:u w:val="none"/>
                <w:lang w:val="en-US" w:eastAsia="zh-CN" w:bidi="ar"/>
              </w:rPr>
              <w:t>0.88</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2D5D4">
            <w:pPr>
              <w:snapToGrid w:val="0"/>
              <w:jc w:val="right"/>
              <w:rPr>
                <w:rFonts w:hint="default" w:ascii="Times New Roman" w:hAnsi="Times New Roman" w:eastAsia="宋体" w:cs="Times New Roman"/>
                <w:i w:val="0"/>
                <w:iCs w:val="0"/>
                <w:color w:val="000000"/>
                <w:sz w:val="24"/>
                <w:szCs w:val="24"/>
                <w:u w:val="none"/>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57434">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eastAsia="宋体" w:cs="Times New Roman"/>
                <w:i w:val="0"/>
                <w:iCs w:val="0"/>
                <w:color w:val="000000"/>
                <w:kern w:val="0"/>
                <w:sz w:val="24"/>
                <w:szCs w:val="24"/>
                <w:u w:val="none"/>
                <w:lang w:val="en-US" w:eastAsia="zh-CN" w:bidi="ar"/>
              </w:rPr>
              <w:t>0.88</w:t>
            </w:r>
          </w:p>
        </w:tc>
        <w:tc>
          <w:tcPr>
            <w:tcW w:w="222" w:type="dxa"/>
            <w:tcBorders>
              <w:top w:val="nil"/>
              <w:left w:val="nil"/>
              <w:bottom w:val="nil"/>
              <w:right w:val="nil"/>
            </w:tcBorders>
            <w:shd w:val="clear" w:color="auto" w:fill="auto"/>
            <w:noWrap/>
            <w:vAlign w:val="center"/>
          </w:tcPr>
          <w:p w14:paraId="5B581BAA">
            <w:pPr>
              <w:snapToGrid w:val="0"/>
              <w:rPr>
                <w:rFonts w:hint="eastAsia" w:ascii="宋体" w:hAnsi="宋体" w:eastAsia="宋体" w:cs="宋体"/>
                <w:i w:val="0"/>
                <w:iCs w:val="0"/>
                <w:color w:val="000000"/>
                <w:sz w:val="22"/>
                <w:szCs w:val="22"/>
                <w:u w:val="none"/>
              </w:rPr>
            </w:pPr>
          </w:p>
        </w:tc>
      </w:tr>
      <w:tr w14:paraId="203C1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E546E">
            <w:pPr>
              <w:keepNext w:val="0"/>
              <w:keepLines w:val="0"/>
              <w:widowControl/>
              <w:suppressLineNumbers w:val="0"/>
              <w:snapToGrid w:val="0"/>
              <w:jc w:val="left"/>
              <w:textAlignment w:val="center"/>
              <w:rPr>
                <w:rStyle w:val="14"/>
                <w:rFonts w:hint="eastAsia"/>
                <w:lang w:val="en-US" w:eastAsia="zh-CN" w:bidi="ar"/>
              </w:rPr>
            </w:pPr>
            <w:r>
              <w:rPr>
                <w:rStyle w:val="14"/>
                <w:lang w:val="en-US" w:eastAsia="zh-CN" w:bidi="ar"/>
              </w:rPr>
              <w:t>20136</w:t>
            </w:r>
          </w:p>
        </w:tc>
        <w:tc>
          <w:tcPr>
            <w:tcW w:w="4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2BB9C">
            <w:pPr>
              <w:keepNext w:val="0"/>
              <w:keepLines w:val="0"/>
              <w:widowControl/>
              <w:suppressLineNumbers w:val="0"/>
              <w:snapToGrid w:val="0"/>
              <w:jc w:val="left"/>
              <w:textAlignment w:val="center"/>
              <w:rPr>
                <w:rStyle w:val="14"/>
                <w:rFonts w:hint="eastAsia"/>
                <w:lang w:val="en-US" w:eastAsia="zh-CN" w:bidi="ar"/>
              </w:rPr>
            </w:pPr>
            <w:r>
              <w:rPr>
                <w:rStyle w:val="14"/>
                <w:lang w:val="en-US" w:eastAsia="zh-CN" w:bidi="ar"/>
              </w:rPr>
              <w:t>其他共产党事务支出</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775D8">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10.23</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936F8">
            <w:pPr>
              <w:snapToGrid w:val="0"/>
              <w:jc w:val="right"/>
              <w:rPr>
                <w:rFonts w:hint="default" w:ascii="Times New Roman" w:hAnsi="Times New Roman" w:eastAsia="宋体" w:cs="Times New Roman"/>
                <w:i w:val="0"/>
                <w:iCs w:val="0"/>
                <w:color w:val="000000"/>
                <w:sz w:val="24"/>
                <w:szCs w:val="24"/>
                <w:u w:val="none"/>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C5769">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10.23</w:t>
            </w:r>
          </w:p>
        </w:tc>
        <w:tc>
          <w:tcPr>
            <w:tcW w:w="222" w:type="dxa"/>
            <w:tcBorders>
              <w:top w:val="nil"/>
              <w:left w:val="nil"/>
              <w:bottom w:val="nil"/>
              <w:right w:val="nil"/>
            </w:tcBorders>
            <w:shd w:val="clear" w:color="auto" w:fill="auto"/>
            <w:noWrap/>
            <w:vAlign w:val="center"/>
          </w:tcPr>
          <w:p w14:paraId="58149574">
            <w:pPr>
              <w:snapToGrid w:val="0"/>
              <w:rPr>
                <w:rFonts w:hint="eastAsia" w:ascii="宋体" w:hAnsi="宋体" w:eastAsia="宋体" w:cs="宋体"/>
                <w:i w:val="0"/>
                <w:iCs w:val="0"/>
                <w:color w:val="000000"/>
                <w:sz w:val="22"/>
                <w:szCs w:val="22"/>
                <w:u w:val="none"/>
              </w:rPr>
            </w:pPr>
          </w:p>
        </w:tc>
      </w:tr>
      <w:tr w14:paraId="24F92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B9E6B">
            <w:pPr>
              <w:keepNext w:val="0"/>
              <w:keepLines w:val="0"/>
              <w:widowControl/>
              <w:suppressLineNumbers w:val="0"/>
              <w:snapToGrid w:val="0"/>
              <w:jc w:val="left"/>
              <w:textAlignment w:val="center"/>
              <w:rPr>
                <w:rStyle w:val="14"/>
                <w:rFonts w:hint="eastAsia"/>
                <w:lang w:val="en-US" w:eastAsia="zh-CN" w:bidi="ar"/>
              </w:rPr>
            </w:pPr>
            <w:r>
              <w:rPr>
                <w:rStyle w:val="14"/>
                <w:lang w:val="en-US" w:eastAsia="zh-CN" w:bidi="ar"/>
              </w:rPr>
              <w:t>2013699</w:t>
            </w:r>
          </w:p>
        </w:tc>
        <w:tc>
          <w:tcPr>
            <w:tcW w:w="4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BBAD4">
            <w:pPr>
              <w:keepNext w:val="0"/>
              <w:keepLines w:val="0"/>
              <w:widowControl/>
              <w:suppressLineNumbers w:val="0"/>
              <w:snapToGrid w:val="0"/>
              <w:jc w:val="left"/>
              <w:textAlignment w:val="center"/>
              <w:rPr>
                <w:rStyle w:val="14"/>
                <w:rFonts w:hint="eastAsia"/>
                <w:lang w:val="en-US" w:eastAsia="zh-CN" w:bidi="ar"/>
              </w:rPr>
            </w:pPr>
            <w:r>
              <w:rPr>
                <w:rStyle w:val="14"/>
                <w:lang w:val="en-US" w:eastAsia="zh-CN" w:bidi="ar"/>
              </w:rPr>
              <w:t>其他共产党事务支出</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97F45">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10.23</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1C92A">
            <w:pPr>
              <w:snapToGrid w:val="0"/>
              <w:jc w:val="right"/>
              <w:rPr>
                <w:rFonts w:hint="default" w:ascii="Times New Roman" w:hAnsi="Times New Roman" w:eastAsia="宋体" w:cs="Times New Roman"/>
                <w:i w:val="0"/>
                <w:iCs w:val="0"/>
                <w:color w:val="000000"/>
                <w:sz w:val="24"/>
                <w:szCs w:val="24"/>
                <w:u w:val="none"/>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E675C">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10.23</w:t>
            </w:r>
          </w:p>
        </w:tc>
        <w:tc>
          <w:tcPr>
            <w:tcW w:w="222" w:type="dxa"/>
            <w:tcBorders>
              <w:top w:val="nil"/>
              <w:left w:val="nil"/>
              <w:bottom w:val="nil"/>
              <w:right w:val="nil"/>
            </w:tcBorders>
            <w:shd w:val="clear" w:color="auto" w:fill="auto"/>
            <w:noWrap/>
            <w:vAlign w:val="center"/>
          </w:tcPr>
          <w:p w14:paraId="6D8E8D09">
            <w:pPr>
              <w:snapToGrid w:val="0"/>
              <w:rPr>
                <w:rFonts w:hint="eastAsia" w:ascii="宋体" w:hAnsi="宋体" w:eastAsia="宋体" w:cs="宋体"/>
                <w:i w:val="0"/>
                <w:iCs w:val="0"/>
                <w:color w:val="000000"/>
                <w:sz w:val="22"/>
                <w:szCs w:val="22"/>
                <w:u w:val="none"/>
              </w:rPr>
            </w:pPr>
          </w:p>
        </w:tc>
      </w:tr>
      <w:tr w14:paraId="7AC22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5BDEE">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4"/>
                <w:lang w:val="en-US" w:eastAsia="zh-CN" w:bidi="ar"/>
              </w:rPr>
              <w:t>20138</w:t>
            </w:r>
          </w:p>
        </w:tc>
        <w:tc>
          <w:tcPr>
            <w:tcW w:w="4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BCC3F">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4"/>
                <w:lang w:val="en-US" w:eastAsia="zh-CN" w:bidi="ar"/>
              </w:rPr>
              <w:t>市场监督管理事务</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CBD1E">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0.96</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88B34">
            <w:pPr>
              <w:snapToGrid w:val="0"/>
              <w:jc w:val="right"/>
              <w:rPr>
                <w:rFonts w:hint="default" w:ascii="Times New Roman" w:hAnsi="Times New Roman" w:eastAsia="宋体" w:cs="Times New Roman"/>
                <w:i w:val="0"/>
                <w:iCs w:val="0"/>
                <w:color w:val="000000"/>
                <w:sz w:val="24"/>
                <w:szCs w:val="24"/>
                <w:u w:val="none"/>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B0312">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0.96</w:t>
            </w:r>
          </w:p>
        </w:tc>
        <w:tc>
          <w:tcPr>
            <w:tcW w:w="222" w:type="dxa"/>
            <w:tcBorders>
              <w:top w:val="nil"/>
              <w:left w:val="nil"/>
              <w:bottom w:val="nil"/>
              <w:right w:val="nil"/>
            </w:tcBorders>
            <w:shd w:val="clear" w:color="auto" w:fill="auto"/>
            <w:noWrap/>
            <w:vAlign w:val="center"/>
          </w:tcPr>
          <w:p w14:paraId="33E07E73">
            <w:pPr>
              <w:snapToGrid w:val="0"/>
              <w:rPr>
                <w:rFonts w:hint="eastAsia" w:ascii="宋体" w:hAnsi="宋体" w:eastAsia="宋体" w:cs="宋体"/>
                <w:i w:val="0"/>
                <w:iCs w:val="0"/>
                <w:color w:val="000000"/>
                <w:sz w:val="22"/>
                <w:szCs w:val="22"/>
                <w:u w:val="none"/>
              </w:rPr>
            </w:pPr>
          </w:p>
        </w:tc>
      </w:tr>
      <w:tr w14:paraId="1343F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0D354">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4"/>
                <w:lang w:val="en-US" w:eastAsia="zh-CN" w:bidi="ar"/>
              </w:rPr>
              <w:t>2013899</w:t>
            </w:r>
          </w:p>
        </w:tc>
        <w:tc>
          <w:tcPr>
            <w:tcW w:w="4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76C33">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4"/>
                <w:lang w:val="en-US" w:eastAsia="zh-CN" w:bidi="ar"/>
              </w:rPr>
              <w:t>其他市场监督管理事务</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87C8D">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0.96</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E7166">
            <w:pPr>
              <w:snapToGrid w:val="0"/>
              <w:jc w:val="right"/>
              <w:rPr>
                <w:rFonts w:hint="default" w:ascii="Times New Roman" w:hAnsi="Times New Roman" w:eastAsia="宋体" w:cs="Times New Roman"/>
                <w:i w:val="0"/>
                <w:iCs w:val="0"/>
                <w:color w:val="000000"/>
                <w:sz w:val="24"/>
                <w:szCs w:val="24"/>
                <w:u w:val="none"/>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4038A">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0.96</w:t>
            </w:r>
          </w:p>
        </w:tc>
        <w:tc>
          <w:tcPr>
            <w:tcW w:w="222" w:type="dxa"/>
            <w:tcBorders>
              <w:top w:val="nil"/>
              <w:left w:val="nil"/>
              <w:bottom w:val="nil"/>
              <w:right w:val="nil"/>
            </w:tcBorders>
            <w:shd w:val="clear" w:color="auto" w:fill="auto"/>
            <w:noWrap/>
            <w:vAlign w:val="center"/>
          </w:tcPr>
          <w:p w14:paraId="3F33BE8C">
            <w:pPr>
              <w:snapToGrid w:val="0"/>
              <w:rPr>
                <w:rFonts w:hint="eastAsia" w:ascii="宋体" w:hAnsi="宋体" w:eastAsia="宋体" w:cs="宋体"/>
                <w:i w:val="0"/>
                <w:iCs w:val="0"/>
                <w:color w:val="000000"/>
                <w:sz w:val="22"/>
                <w:szCs w:val="22"/>
                <w:u w:val="none"/>
              </w:rPr>
            </w:pPr>
          </w:p>
        </w:tc>
      </w:tr>
      <w:tr w14:paraId="27785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7EC58">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4"/>
                <w:lang w:val="en-US" w:eastAsia="zh-CN" w:bidi="ar"/>
              </w:rPr>
              <w:t>20139</w:t>
            </w:r>
          </w:p>
        </w:tc>
        <w:tc>
          <w:tcPr>
            <w:tcW w:w="4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EA7D2">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4"/>
                <w:lang w:val="en-US" w:eastAsia="zh-CN" w:bidi="ar"/>
              </w:rPr>
              <w:t>社会工作事务</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08DBC">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2,638.82</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7C1C1">
            <w:pPr>
              <w:snapToGrid w:val="0"/>
              <w:jc w:val="right"/>
              <w:rPr>
                <w:rFonts w:hint="default" w:ascii="Times New Roman" w:hAnsi="Times New Roman" w:eastAsia="宋体" w:cs="Times New Roman"/>
                <w:i w:val="0"/>
                <w:iCs w:val="0"/>
                <w:color w:val="000000"/>
                <w:sz w:val="24"/>
                <w:szCs w:val="24"/>
                <w:u w:val="none"/>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3E754">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2,638.82</w:t>
            </w:r>
          </w:p>
        </w:tc>
        <w:tc>
          <w:tcPr>
            <w:tcW w:w="222" w:type="dxa"/>
            <w:tcBorders>
              <w:top w:val="nil"/>
              <w:left w:val="nil"/>
              <w:bottom w:val="nil"/>
              <w:right w:val="nil"/>
            </w:tcBorders>
            <w:shd w:val="clear" w:color="auto" w:fill="auto"/>
            <w:noWrap/>
            <w:vAlign w:val="center"/>
          </w:tcPr>
          <w:p w14:paraId="57ED7D24">
            <w:pPr>
              <w:snapToGrid w:val="0"/>
              <w:rPr>
                <w:rFonts w:hint="eastAsia" w:ascii="宋体" w:hAnsi="宋体" w:eastAsia="宋体" w:cs="宋体"/>
                <w:i w:val="0"/>
                <w:iCs w:val="0"/>
                <w:color w:val="000000"/>
                <w:sz w:val="22"/>
                <w:szCs w:val="22"/>
                <w:u w:val="none"/>
              </w:rPr>
            </w:pPr>
          </w:p>
        </w:tc>
      </w:tr>
      <w:tr w14:paraId="1E005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D33B0">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4"/>
                <w:lang w:val="en-US" w:eastAsia="zh-CN" w:bidi="ar"/>
              </w:rPr>
              <w:t>2013902</w:t>
            </w:r>
          </w:p>
        </w:tc>
        <w:tc>
          <w:tcPr>
            <w:tcW w:w="4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A47D5">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4"/>
                <w:lang w:val="en-US" w:eastAsia="zh-CN" w:bidi="ar"/>
              </w:rPr>
              <w:t>一般行政管理事务</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F213A">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300.00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8F342">
            <w:pPr>
              <w:snapToGrid w:val="0"/>
              <w:jc w:val="right"/>
              <w:rPr>
                <w:rFonts w:hint="default" w:ascii="Times New Roman" w:hAnsi="Times New Roman" w:eastAsia="宋体" w:cs="Times New Roman"/>
                <w:i w:val="0"/>
                <w:iCs w:val="0"/>
                <w:color w:val="000000"/>
                <w:sz w:val="24"/>
                <w:szCs w:val="24"/>
                <w:u w:val="none"/>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D43F4">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300.00</w:t>
            </w:r>
          </w:p>
        </w:tc>
        <w:tc>
          <w:tcPr>
            <w:tcW w:w="222" w:type="dxa"/>
            <w:tcBorders>
              <w:top w:val="nil"/>
              <w:left w:val="nil"/>
              <w:bottom w:val="nil"/>
              <w:right w:val="nil"/>
            </w:tcBorders>
            <w:shd w:val="clear" w:color="auto" w:fill="auto"/>
            <w:noWrap/>
            <w:vAlign w:val="center"/>
          </w:tcPr>
          <w:p w14:paraId="154F5BBD">
            <w:pPr>
              <w:snapToGrid w:val="0"/>
              <w:rPr>
                <w:rFonts w:hint="eastAsia" w:ascii="宋体" w:hAnsi="宋体" w:eastAsia="宋体" w:cs="宋体"/>
                <w:i w:val="0"/>
                <w:iCs w:val="0"/>
                <w:color w:val="000000"/>
                <w:sz w:val="22"/>
                <w:szCs w:val="22"/>
                <w:u w:val="none"/>
              </w:rPr>
            </w:pPr>
          </w:p>
        </w:tc>
      </w:tr>
      <w:tr w14:paraId="7EF1D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696AF">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4"/>
                <w:lang w:val="en-US" w:eastAsia="zh-CN" w:bidi="ar"/>
              </w:rPr>
              <w:t>2013904</w:t>
            </w:r>
          </w:p>
        </w:tc>
        <w:tc>
          <w:tcPr>
            <w:tcW w:w="4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34281">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4"/>
                <w:lang w:val="en-US" w:eastAsia="zh-CN" w:bidi="ar"/>
              </w:rPr>
              <w:t>专项业务</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CD1E4">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2,338.82</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84B6B">
            <w:pPr>
              <w:snapToGrid w:val="0"/>
              <w:jc w:val="right"/>
              <w:rPr>
                <w:rFonts w:hint="default" w:ascii="Times New Roman" w:hAnsi="Times New Roman" w:eastAsia="宋体" w:cs="Times New Roman"/>
                <w:i w:val="0"/>
                <w:iCs w:val="0"/>
                <w:color w:val="000000"/>
                <w:sz w:val="24"/>
                <w:szCs w:val="24"/>
                <w:u w:val="none"/>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1633C">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2,338.82</w:t>
            </w:r>
          </w:p>
        </w:tc>
        <w:tc>
          <w:tcPr>
            <w:tcW w:w="222" w:type="dxa"/>
            <w:tcBorders>
              <w:top w:val="nil"/>
              <w:left w:val="nil"/>
              <w:bottom w:val="nil"/>
              <w:right w:val="nil"/>
            </w:tcBorders>
            <w:shd w:val="clear" w:color="auto" w:fill="auto"/>
            <w:noWrap/>
            <w:vAlign w:val="center"/>
          </w:tcPr>
          <w:p w14:paraId="093FF555">
            <w:pPr>
              <w:snapToGrid w:val="0"/>
              <w:rPr>
                <w:rFonts w:hint="eastAsia" w:ascii="宋体" w:hAnsi="宋体" w:eastAsia="宋体" w:cs="宋体"/>
                <w:i w:val="0"/>
                <w:iCs w:val="0"/>
                <w:color w:val="000000"/>
                <w:sz w:val="22"/>
                <w:szCs w:val="22"/>
                <w:u w:val="none"/>
              </w:rPr>
            </w:pPr>
          </w:p>
        </w:tc>
      </w:tr>
      <w:tr w14:paraId="34F3D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C11BC">
            <w:pPr>
              <w:keepNext w:val="0"/>
              <w:keepLines w:val="0"/>
              <w:widowControl/>
              <w:suppressLineNumbers w:val="0"/>
              <w:snapToGrid w:val="0"/>
              <w:jc w:val="left"/>
              <w:textAlignment w:val="center"/>
              <w:rPr>
                <w:rStyle w:val="14"/>
                <w:rFonts w:hint="eastAsia"/>
                <w:lang w:val="en-US" w:eastAsia="zh-CN" w:bidi="ar"/>
              </w:rPr>
            </w:pPr>
            <w:r>
              <w:rPr>
                <w:rStyle w:val="14"/>
                <w:rFonts w:hint="eastAsia"/>
                <w:lang w:val="en-US" w:eastAsia="zh-CN" w:bidi="ar"/>
              </w:rPr>
              <w:t>207</w:t>
            </w:r>
          </w:p>
        </w:tc>
        <w:tc>
          <w:tcPr>
            <w:tcW w:w="4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8E057">
            <w:pPr>
              <w:keepNext w:val="0"/>
              <w:keepLines w:val="0"/>
              <w:widowControl/>
              <w:suppressLineNumbers w:val="0"/>
              <w:snapToGrid w:val="0"/>
              <w:jc w:val="left"/>
              <w:textAlignment w:val="center"/>
              <w:rPr>
                <w:rStyle w:val="14"/>
                <w:rFonts w:hint="eastAsia"/>
                <w:lang w:val="en-US" w:eastAsia="zh-CN" w:bidi="ar"/>
              </w:rPr>
            </w:pPr>
            <w:r>
              <w:rPr>
                <w:rStyle w:val="14"/>
                <w:rFonts w:hint="eastAsia"/>
                <w:lang w:val="en-US" w:eastAsia="zh-CN" w:bidi="ar"/>
              </w:rPr>
              <w:t>文化旅游体育与传媒支出</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6AB7B">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14.45</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6A4B1">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CFBB8">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14.45</w:t>
            </w:r>
          </w:p>
        </w:tc>
        <w:tc>
          <w:tcPr>
            <w:tcW w:w="222" w:type="dxa"/>
            <w:tcBorders>
              <w:top w:val="nil"/>
              <w:left w:val="nil"/>
              <w:bottom w:val="nil"/>
              <w:right w:val="nil"/>
            </w:tcBorders>
            <w:shd w:val="clear" w:color="auto" w:fill="auto"/>
            <w:noWrap/>
            <w:vAlign w:val="center"/>
          </w:tcPr>
          <w:p w14:paraId="601291CC">
            <w:pPr>
              <w:snapToGrid w:val="0"/>
              <w:rPr>
                <w:rFonts w:hint="eastAsia" w:ascii="宋体" w:hAnsi="宋体" w:eastAsia="宋体" w:cs="宋体"/>
                <w:i w:val="0"/>
                <w:iCs w:val="0"/>
                <w:color w:val="000000"/>
                <w:sz w:val="22"/>
                <w:szCs w:val="22"/>
                <w:u w:val="none"/>
              </w:rPr>
            </w:pPr>
          </w:p>
        </w:tc>
      </w:tr>
      <w:tr w14:paraId="3B4EC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AFB8E">
            <w:pPr>
              <w:keepNext w:val="0"/>
              <w:keepLines w:val="0"/>
              <w:widowControl/>
              <w:suppressLineNumbers w:val="0"/>
              <w:snapToGrid w:val="0"/>
              <w:jc w:val="left"/>
              <w:textAlignment w:val="center"/>
              <w:rPr>
                <w:rStyle w:val="14"/>
                <w:rFonts w:hint="eastAsia"/>
                <w:lang w:val="en-US" w:eastAsia="zh-CN" w:bidi="ar"/>
              </w:rPr>
            </w:pPr>
            <w:r>
              <w:rPr>
                <w:rStyle w:val="14"/>
                <w:lang w:val="en-US" w:eastAsia="zh-CN" w:bidi="ar"/>
              </w:rPr>
              <w:t>20701</w:t>
            </w:r>
          </w:p>
        </w:tc>
        <w:tc>
          <w:tcPr>
            <w:tcW w:w="4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11224">
            <w:pPr>
              <w:keepNext w:val="0"/>
              <w:keepLines w:val="0"/>
              <w:widowControl/>
              <w:suppressLineNumbers w:val="0"/>
              <w:snapToGrid w:val="0"/>
              <w:jc w:val="left"/>
              <w:textAlignment w:val="center"/>
              <w:rPr>
                <w:rStyle w:val="14"/>
                <w:rFonts w:hint="eastAsia"/>
                <w:lang w:val="en-US" w:eastAsia="zh-CN" w:bidi="ar"/>
              </w:rPr>
            </w:pPr>
            <w:r>
              <w:rPr>
                <w:rStyle w:val="14"/>
                <w:lang w:val="en-US" w:eastAsia="zh-CN" w:bidi="ar"/>
              </w:rPr>
              <w:t>文化和旅游</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5C7C8">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14.45</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50EC5">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8C06D">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14.45</w:t>
            </w:r>
          </w:p>
        </w:tc>
        <w:tc>
          <w:tcPr>
            <w:tcW w:w="222" w:type="dxa"/>
            <w:tcBorders>
              <w:top w:val="nil"/>
              <w:left w:val="nil"/>
              <w:bottom w:val="nil"/>
              <w:right w:val="nil"/>
            </w:tcBorders>
            <w:shd w:val="clear" w:color="auto" w:fill="auto"/>
            <w:noWrap/>
            <w:vAlign w:val="center"/>
          </w:tcPr>
          <w:p w14:paraId="03100434">
            <w:pPr>
              <w:snapToGrid w:val="0"/>
              <w:rPr>
                <w:rFonts w:hint="eastAsia" w:ascii="宋体" w:hAnsi="宋体" w:eastAsia="宋体" w:cs="宋体"/>
                <w:i w:val="0"/>
                <w:iCs w:val="0"/>
                <w:color w:val="000000"/>
                <w:sz w:val="22"/>
                <w:szCs w:val="22"/>
                <w:u w:val="none"/>
              </w:rPr>
            </w:pPr>
          </w:p>
        </w:tc>
      </w:tr>
      <w:tr w14:paraId="58ABA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56824">
            <w:pPr>
              <w:keepNext w:val="0"/>
              <w:keepLines w:val="0"/>
              <w:widowControl/>
              <w:suppressLineNumbers w:val="0"/>
              <w:snapToGrid w:val="0"/>
              <w:jc w:val="left"/>
              <w:textAlignment w:val="center"/>
              <w:rPr>
                <w:rStyle w:val="14"/>
                <w:rFonts w:hint="eastAsia"/>
                <w:lang w:val="en-US" w:eastAsia="zh-CN" w:bidi="ar"/>
              </w:rPr>
            </w:pPr>
            <w:r>
              <w:rPr>
                <w:rStyle w:val="14"/>
                <w:lang w:val="en-US" w:eastAsia="zh-CN" w:bidi="ar"/>
              </w:rPr>
              <w:t>2070109</w:t>
            </w:r>
          </w:p>
        </w:tc>
        <w:tc>
          <w:tcPr>
            <w:tcW w:w="4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106CB">
            <w:pPr>
              <w:keepNext w:val="0"/>
              <w:keepLines w:val="0"/>
              <w:widowControl/>
              <w:suppressLineNumbers w:val="0"/>
              <w:snapToGrid w:val="0"/>
              <w:jc w:val="left"/>
              <w:textAlignment w:val="center"/>
              <w:rPr>
                <w:rStyle w:val="14"/>
                <w:rFonts w:hint="eastAsia"/>
                <w:lang w:val="en-US" w:eastAsia="zh-CN" w:bidi="ar"/>
              </w:rPr>
            </w:pPr>
            <w:r>
              <w:rPr>
                <w:rStyle w:val="14"/>
                <w:lang w:val="en-US" w:eastAsia="zh-CN" w:bidi="ar"/>
              </w:rPr>
              <w:t>群众文化</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D26CE">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5.00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A6641">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4403B">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5.00</w:t>
            </w:r>
          </w:p>
        </w:tc>
        <w:tc>
          <w:tcPr>
            <w:tcW w:w="222" w:type="dxa"/>
            <w:tcBorders>
              <w:top w:val="nil"/>
              <w:left w:val="nil"/>
              <w:bottom w:val="nil"/>
              <w:right w:val="nil"/>
            </w:tcBorders>
            <w:shd w:val="clear" w:color="auto" w:fill="auto"/>
            <w:noWrap/>
            <w:vAlign w:val="center"/>
          </w:tcPr>
          <w:p w14:paraId="6873BF26">
            <w:pPr>
              <w:snapToGrid w:val="0"/>
              <w:rPr>
                <w:rFonts w:hint="eastAsia" w:ascii="宋体" w:hAnsi="宋体" w:eastAsia="宋体" w:cs="宋体"/>
                <w:i w:val="0"/>
                <w:iCs w:val="0"/>
                <w:color w:val="000000"/>
                <w:sz w:val="22"/>
                <w:szCs w:val="22"/>
                <w:u w:val="none"/>
              </w:rPr>
            </w:pPr>
          </w:p>
        </w:tc>
      </w:tr>
      <w:tr w14:paraId="06155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FFB33">
            <w:pPr>
              <w:keepNext w:val="0"/>
              <w:keepLines w:val="0"/>
              <w:widowControl/>
              <w:suppressLineNumbers w:val="0"/>
              <w:snapToGrid w:val="0"/>
              <w:jc w:val="left"/>
              <w:textAlignment w:val="center"/>
              <w:rPr>
                <w:rStyle w:val="14"/>
                <w:rFonts w:hint="eastAsia"/>
                <w:lang w:val="en-US" w:eastAsia="zh-CN" w:bidi="ar"/>
              </w:rPr>
            </w:pPr>
            <w:r>
              <w:rPr>
                <w:rStyle w:val="14"/>
                <w:rFonts w:hint="eastAsia"/>
                <w:lang w:val="en-US" w:eastAsia="zh-CN" w:bidi="ar"/>
              </w:rPr>
              <w:t>2070199</w:t>
            </w:r>
          </w:p>
        </w:tc>
        <w:tc>
          <w:tcPr>
            <w:tcW w:w="4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5C064">
            <w:pPr>
              <w:keepNext w:val="0"/>
              <w:keepLines w:val="0"/>
              <w:widowControl/>
              <w:suppressLineNumbers w:val="0"/>
              <w:snapToGrid w:val="0"/>
              <w:jc w:val="left"/>
              <w:textAlignment w:val="center"/>
              <w:rPr>
                <w:rStyle w:val="14"/>
                <w:rFonts w:hint="eastAsia"/>
                <w:lang w:val="en-US" w:eastAsia="zh-CN" w:bidi="ar"/>
              </w:rPr>
            </w:pPr>
            <w:r>
              <w:rPr>
                <w:rStyle w:val="14"/>
                <w:rFonts w:hint="eastAsia"/>
                <w:lang w:val="en-US" w:eastAsia="zh-CN" w:bidi="ar"/>
              </w:rPr>
              <w:t>其他文化和旅游支出</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6A56D">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9.45</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8BC9D">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411B8">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9.45</w:t>
            </w:r>
          </w:p>
        </w:tc>
        <w:tc>
          <w:tcPr>
            <w:tcW w:w="222" w:type="dxa"/>
            <w:tcBorders>
              <w:top w:val="nil"/>
              <w:left w:val="nil"/>
              <w:bottom w:val="nil"/>
              <w:right w:val="nil"/>
            </w:tcBorders>
            <w:shd w:val="clear" w:color="auto" w:fill="auto"/>
            <w:noWrap/>
            <w:vAlign w:val="center"/>
          </w:tcPr>
          <w:p w14:paraId="7538B08B">
            <w:pPr>
              <w:snapToGrid w:val="0"/>
              <w:rPr>
                <w:rFonts w:hint="eastAsia" w:ascii="宋体" w:hAnsi="宋体" w:eastAsia="宋体" w:cs="宋体"/>
                <w:i w:val="0"/>
                <w:iCs w:val="0"/>
                <w:color w:val="000000"/>
                <w:sz w:val="22"/>
                <w:szCs w:val="22"/>
                <w:u w:val="none"/>
              </w:rPr>
            </w:pPr>
          </w:p>
        </w:tc>
      </w:tr>
      <w:tr w14:paraId="5168E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A8F3A">
            <w:pPr>
              <w:keepNext w:val="0"/>
              <w:keepLines w:val="0"/>
              <w:widowControl/>
              <w:suppressLineNumbers w:val="0"/>
              <w:snapToGrid w:val="0"/>
              <w:jc w:val="left"/>
              <w:textAlignment w:val="center"/>
              <w:rPr>
                <w:rStyle w:val="14"/>
                <w:rFonts w:hint="eastAsia"/>
                <w:lang w:val="en-US" w:eastAsia="zh-CN" w:bidi="ar"/>
              </w:rPr>
            </w:pPr>
            <w:r>
              <w:rPr>
                <w:rStyle w:val="14"/>
                <w:rFonts w:hint="eastAsia"/>
                <w:lang w:val="en-US" w:eastAsia="zh-CN" w:bidi="ar"/>
              </w:rPr>
              <w:t>208</w:t>
            </w:r>
          </w:p>
        </w:tc>
        <w:tc>
          <w:tcPr>
            <w:tcW w:w="4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427FF">
            <w:pPr>
              <w:keepNext w:val="0"/>
              <w:keepLines w:val="0"/>
              <w:widowControl/>
              <w:suppressLineNumbers w:val="0"/>
              <w:snapToGrid w:val="0"/>
              <w:jc w:val="left"/>
              <w:textAlignment w:val="center"/>
              <w:rPr>
                <w:rStyle w:val="14"/>
                <w:rFonts w:hint="eastAsia"/>
                <w:lang w:val="en-US" w:eastAsia="zh-CN" w:bidi="ar"/>
              </w:rPr>
            </w:pPr>
            <w:r>
              <w:rPr>
                <w:rStyle w:val="14"/>
                <w:rFonts w:hint="eastAsia"/>
                <w:lang w:val="en-US" w:eastAsia="zh-CN" w:bidi="ar"/>
              </w:rPr>
              <w:t>社会保障和就业支出</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347E7">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1128.35</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BAD00">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217.09</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AF102">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eastAsia="宋体" w:cs="Times New Roman"/>
                <w:i w:val="0"/>
                <w:iCs w:val="0"/>
                <w:color w:val="000000"/>
                <w:kern w:val="0"/>
                <w:sz w:val="24"/>
                <w:szCs w:val="24"/>
                <w:u w:val="none"/>
                <w:lang w:val="en-US" w:eastAsia="zh-CN" w:bidi="ar"/>
              </w:rPr>
              <w:t>911.26</w:t>
            </w:r>
          </w:p>
        </w:tc>
        <w:tc>
          <w:tcPr>
            <w:tcW w:w="222" w:type="dxa"/>
            <w:tcBorders>
              <w:top w:val="nil"/>
              <w:left w:val="nil"/>
              <w:bottom w:val="nil"/>
              <w:right w:val="nil"/>
            </w:tcBorders>
            <w:shd w:val="clear" w:color="auto" w:fill="auto"/>
            <w:noWrap/>
            <w:vAlign w:val="center"/>
          </w:tcPr>
          <w:p w14:paraId="123371C2">
            <w:pPr>
              <w:snapToGrid w:val="0"/>
              <w:rPr>
                <w:rFonts w:hint="eastAsia" w:ascii="宋体" w:hAnsi="宋体" w:eastAsia="宋体" w:cs="宋体"/>
                <w:i w:val="0"/>
                <w:iCs w:val="0"/>
                <w:color w:val="000000"/>
                <w:sz w:val="22"/>
                <w:szCs w:val="22"/>
                <w:u w:val="none"/>
              </w:rPr>
            </w:pPr>
          </w:p>
        </w:tc>
      </w:tr>
      <w:tr w14:paraId="35E32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E6C8F">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4"/>
                <w:lang w:val="en-US" w:eastAsia="zh-CN" w:bidi="ar"/>
              </w:rPr>
              <w:t>20802</w:t>
            </w:r>
          </w:p>
        </w:tc>
        <w:tc>
          <w:tcPr>
            <w:tcW w:w="4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7B168">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4"/>
                <w:lang w:val="en-US" w:eastAsia="zh-CN" w:bidi="ar"/>
              </w:rPr>
              <w:t>民政管理事务</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FB75E">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240.00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8041E">
            <w:pPr>
              <w:snapToGrid w:val="0"/>
              <w:jc w:val="right"/>
              <w:rPr>
                <w:rFonts w:hint="default" w:ascii="Times New Roman" w:hAnsi="Times New Roman" w:eastAsia="宋体" w:cs="Times New Roman"/>
                <w:i w:val="0"/>
                <w:iCs w:val="0"/>
                <w:color w:val="000000"/>
                <w:sz w:val="24"/>
                <w:szCs w:val="24"/>
                <w:u w:val="none"/>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FB96E">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240.00</w:t>
            </w:r>
          </w:p>
        </w:tc>
        <w:tc>
          <w:tcPr>
            <w:tcW w:w="222" w:type="dxa"/>
            <w:tcBorders>
              <w:top w:val="nil"/>
              <w:left w:val="nil"/>
              <w:bottom w:val="nil"/>
              <w:right w:val="nil"/>
            </w:tcBorders>
            <w:shd w:val="clear" w:color="auto" w:fill="auto"/>
            <w:noWrap/>
            <w:vAlign w:val="center"/>
          </w:tcPr>
          <w:p w14:paraId="147B701A">
            <w:pPr>
              <w:snapToGrid w:val="0"/>
              <w:rPr>
                <w:rFonts w:hint="eastAsia" w:ascii="宋体" w:hAnsi="宋体" w:eastAsia="宋体" w:cs="宋体"/>
                <w:i w:val="0"/>
                <w:iCs w:val="0"/>
                <w:color w:val="000000"/>
                <w:sz w:val="22"/>
                <w:szCs w:val="22"/>
                <w:u w:val="none"/>
              </w:rPr>
            </w:pPr>
          </w:p>
        </w:tc>
      </w:tr>
      <w:tr w14:paraId="68E03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9C3FE">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4"/>
                <w:lang w:val="en-US" w:eastAsia="zh-CN" w:bidi="ar"/>
              </w:rPr>
              <w:t>2080299</w:t>
            </w:r>
          </w:p>
        </w:tc>
        <w:tc>
          <w:tcPr>
            <w:tcW w:w="4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10A27">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4"/>
                <w:lang w:val="en-US" w:eastAsia="zh-CN" w:bidi="ar"/>
              </w:rPr>
              <w:t>其他民政管理事务支出</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FE81B">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240.00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CD0B2">
            <w:pPr>
              <w:snapToGrid w:val="0"/>
              <w:jc w:val="right"/>
              <w:rPr>
                <w:rFonts w:hint="default" w:ascii="Times New Roman" w:hAnsi="Times New Roman" w:eastAsia="宋体" w:cs="Times New Roman"/>
                <w:i w:val="0"/>
                <w:iCs w:val="0"/>
                <w:color w:val="000000"/>
                <w:sz w:val="24"/>
                <w:szCs w:val="24"/>
                <w:u w:val="none"/>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DB7C5">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240.00</w:t>
            </w:r>
          </w:p>
        </w:tc>
        <w:tc>
          <w:tcPr>
            <w:tcW w:w="222" w:type="dxa"/>
            <w:tcBorders>
              <w:top w:val="nil"/>
              <w:left w:val="nil"/>
              <w:bottom w:val="nil"/>
              <w:right w:val="nil"/>
            </w:tcBorders>
            <w:shd w:val="clear" w:color="auto" w:fill="auto"/>
            <w:noWrap/>
            <w:vAlign w:val="center"/>
          </w:tcPr>
          <w:p w14:paraId="432520A9">
            <w:pPr>
              <w:snapToGrid w:val="0"/>
              <w:rPr>
                <w:rFonts w:hint="eastAsia" w:ascii="宋体" w:hAnsi="宋体" w:eastAsia="宋体" w:cs="宋体"/>
                <w:i w:val="0"/>
                <w:iCs w:val="0"/>
                <w:color w:val="000000"/>
                <w:sz w:val="22"/>
                <w:szCs w:val="22"/>
                <w:u w:val="none"/>
              </w:rPr>
            </w:pPr>
          </w:p>
        </w:tc>
      </w:tr>
      <w:tr w14:paraId="501ED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C15CD">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4"/>
                <w:lang w:val="en-US" w:eastAsia="zh-CN" w:bidi="ar"/>
              </w:rPr>
              <w:t>20805</w:t>
            </w:r>
          </w:p>
        </w:tc>
        <w:tc>
          <w:tcPr>
            <w:tcW w:w="4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754C2">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4"/>
                <w:lang w:val="en-US" w:eastAsia="zh-CN" w:bidi="ar"/>
              </w:rPr>
              <w:t>行政事业单位养老支出</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BF12A">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217.09</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10C68">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217.09</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27B18">
            <w:pPr>
              <w:snapToGrid w:val="0"/>
              <w:jc w:val="right"/>
              <w:rPr>
                <w:rFonts w:hint="default" w:ascii="Times New Roman" w:hAnsi="Times New Roman" w:eastAsia="宋体" w:cs="Times New Roman"/>
                <w:i w:val="0"/>
                <w:iCs w:val="0"/>
                <w:color w:val="000000"/>
                <w:sz w:val="24"/>
                <w:szCs w:val="24"/>
                <w:u w:val="none"/>
              </w:rPr>
            </w:pPr>
          </w:p>
        </w:tc>
        <w:tc>
          <w:tcPr>
            <w:tcW w:w="222" w:type="dxa"/>
            <w:tcBorders>
              <w:top w:val="nil"/>
              <w:left w:val="nil"/>
              <w:bottom w:val="nil"/>
              <w:right w:val="nil"/>
            </w:tcBorders>
            <w:shd w:val="clear" w:color="auto" w:fill="auto"/>
            <w:noWrap/>
            <w:vAlign w:val="center"/>
          </w:tcPr>
          <w:p w14:paraId="046F1715">
            <w:pPr>
              <w:snapToGrid w:val="0"/>
              <w:rPr>
                <w:rFonts w:hint="eastAsia" w:ascii="宋体" w:hAnsi="宋体" w:eastAsia="宋体" w:cs="宋体"/>
                <w:i w:val="0"/>
                <w:iCs w:val="0"/>
                <w:color w:val="000000"/>
                <w:sz w:val="22"/>
                <w:szCs w:val="22"/>
                <w:u w:val="none"/>
              </w:rPr>
            </w:pPr>
          </w:p>
        </w:tc>
      </w:tr>
      <w:tr w14:paraId="0DBE5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ED0CE">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4"/>
                <w:lang w:val="en-US" w:eastAsia="zh-CN" w:bidi="ar"/>
              </w:rPr>
              <w:t>2080501</w:t>
            </w:r>
          </w:p>
        </w:tc>
        <w:tc>
          <w:tcPr>
            <w:tcW w:w="4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89CA3">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4"/>
                <w:lang w:val="en-US" w:eastAsia="zh-CN" w:bidi="ar"/>
              </w:rPr>
              <w:t>行政单位离退休</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D462D">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14.67</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42623">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14.67</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DFBD1">
            <w:pPr>
              <w:snapToGrid w:val="0"/>
              <w:jc w:val="right"/>
              <w:rPr>
                <w:rFonts w:hint="default" w:ascii="Times New Roman" w:hAnsi="Times New Roman" w:eastAsia="宋体" w:cs="Times New Roman"/>
                <w:i w:val="0"/>
                <w:iCs w:val="0"/>
                <w:color w:val="000000"/>
                <w:sz w:val="24"/>
                <w:szCs w:val="24"/>
                <w:u w:val="none"/>
              </w:rPr>
            </w:pPr>
          </w:p>
        </w:tc>
        <w:tc>
          <w:tcPr>
            <w:tcW w:w="222" w:type="dxa"/>
            <w:tcBorders>
              <w:top w:val="nil"/>
              <w:left w:val="nil"/>
              <w:bottom w:val="nil"/>
              <w:right w:val="nil"/>
            </w:tcBorders>
            <w:shd w:val="clear" w:color="auto" w:fill="auto"/>
            <w:noWrap/>
            <w:vAlign w:val="center"/>
          </w:tcPr>
          <w:p w14:paraId="18ECB690">
            <w:pPr>
              <w:snapToGrid w:val="0"/>
              <w:rPr>
                <w:rFonts w:hint="eastAsia" w:ascii="宋体" w:hAnsi="宋体" w:eastAsia="宋体" w:cs="宋体"/>
                <w:i w:val="0"/>
                <w:iCs w:val="0"/>
                <w:color w:val="000000"/>
                <w:sz w:val="22"/>
                <w:szCs w:val="22"/>
                <w:u w:val="none"/>
              </w:rPr>
            </w:pPr>
          </w:p>
        </w:tc>
      </w:tr>
      <w:tr w14:paraId="0BC48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2E17C">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4"/>
                <w:lang w:val="en-US" w:eastAsia="zh-CN" w:bidi="ar"/>
              </w:rPr>
              <w:t>2080505</w:t>
            </w:r>
          </w:p>
        </w:tc>
        <w:tc>
          <w:tcPr>
            <w:tcW w:w="4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1E20E">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4"/>
                <w:lang w:val="en-US" w:eastAsia="zh-CN" w:bidi="ar"/>
              </w:rPr>
              <w:t>机关事业单位基本养老保险缴费支出</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FFFAD">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61.95</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720EC">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61.95</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D4138">
            <w:pPr>
              <w:snapToGrid w:val="0"/>
              <w:jc w:val="right"/>
              <w:rPr>
                <w:rFonts w:hint="default" w:ascii="Times New Roman" w:hAnsi="Times New Roman" w:eastAsia="宋体" w:cs="Times New Roman"/>
                <w:i w:val="0"/>
                <w:iCs w:val="0"/>
                <w:color w:val="000000"/>
                <w:sz w:val="24"/>
                <w:szCs w:val="24"/>
                <w:u w:val="none"/>
              </w:rPr>
            </w:pPr>
          </w:p>
        </w:tc>
        <w:tc>
          <w:tcPr>
            <w:tcW w:w="222" w:type="dxa"/>
            <w:tcBorders>
              <w:top w:val="nil"/>
              <w:left w:val="nil"/>
              <w:bottom w:val="nil"/>
              <w:right w:val="nil"/>
            </w:tcBorders>
            <w:shd w:val="clear" w:color="auto" w:fill="auto"/>
            <w:noWrap/>
            <w:vAlign w:val="center"/>
          </w:tcPr>
          <w:p w14:paraId="27DFF83B">
            <w:pPr>
              <w:snapToGrid w:val="0"/>
              <w:rPr>
                <w:rFonts w:hint="eastAsia" w:ascii="宋体" w:hAnsi="宋体" w:eastAsia="宋体" w:cs="宋体"/>
                <w:i w:val="0"/>
                <w:iCs w:val="0"/>
                <w:color w:val="000000"/>
                <w:sz w:val="22"/>
                <w:szCs w:val="22"/>
                <w:u w:val="none"/>
              </w:rPr>
            </w:pPr>
          </w:p>
        </w:tc>
      </w:tr>
      <w:tr w14:paraId="65E53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E324D">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4"/>
                <w:lang w:val="en-US" w:eastAsia="zh-CN" w:bidi="ar"/>
              </w:rPr>
              <w:t>2080506</w:t>
            </w:r>
          </w:p>
        </w:tc>
        <w:tc>
          <w:tcPr>
            <w:tcW w:w="4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26D24">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4"/>
                <w:lang w:val="en-US" w:eastAsia="zh-CN" w:bidi="ar"/>
              </w:rPr>
              <w:t>机关事业单位职业年金缴费支出</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3BF9B">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30.97</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66FA2">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30.97</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4B021">
            <w:pPr>
              <w:snapToGrid w:val="0"/>
              <w:jc w:val="right"/>
              <w:rPr>
                <w:rFonts w:hint="default" w:ascii="Times New Roman" w:hAnsi="Times New Roman" w:eastAsia="宋体" w:cs="Times New Roman"/>
                <w:i w:val="0"/>
                <w:iCs w:val="0"/>
                <w:color w:val="000000"/>
                <w:sz w:val="24"/>
                <w:szCs w:val="24"/>
                <w:u w:val="none"/>
              </w:rPr>
            </w:pPr>
          </w:p>
        </w:tc>
        <w:tc>
          <w:tcPr>
            <w:tcW w:w="222" w:type="dxa"/>
            <w:tcBorders>
              <w:top w:val="nil"/>
              <w:left w:val="nil"/>
              <w:bottom w:val="nil"/>
              <w:right w:val="nil"/>
            </w:tcBorders>
            <w:shd w:val="clear" w:color="auto" w:fill="auto"/>
            <w:noWrap/>
            <w:vAlign w:val="center"/>
          </w:tcPr>
          <w:p w14:paraId="6C9873A8">
            <w:pPr>
              <w:snapToGrid w:val="0"/>
              <w:rPr>
                <w:rFonts w:hint="eastAsia" w:ascii="宋体" w:hAnsi="宋体" w:eastAsia="宋体" w:cs="宋体"/>
                <w:i w:val="0"/>
                <w:iCs w:val="0"/>
                <w:color w:val="000000"/>
                <w:sz w:val="22"/>
                <w:szCs w:val="22"/>
                <w:u w:val="none"/>
              </w:rPr>
            </w:pPr>
          </w:p>
        </w:tc>
      </w:tr>
      <w:tr w14:paraId="522FB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E97C5">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4"/>
                <w:lang w:val="en-US" w:eastAsia="zh-CN" w:bidi="ar"/>
              </w:rPr>
              <w:t>2080599</w:t>
            </w:r>
          </w:p>
        </w:tc>
        <w:tc>
          <w:tcPr>
            <w:tcW w:w="4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F2401">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4"/>
                <w:lang w:val="en-US" w:eastAsia="zh-CN" w:bidi="ar"/>
              </w:rPr>
              <w:t>其他行政事业单位养老支出</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75C35">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109.49</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82888">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109.49</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B954C">
            <w:pPr>
              <w:snapToGrid w:val="0"/>
              <w:jc w:val="right"/>
              <w:rPr>
                <w:rFonts w:hint="default" w:ascii="Times New Roman" w:hAnsi="Times New Roman" w:eastAsia="宋体" w:cs="Times New Roman"/>
                <w:i w:val="0"/>
                <w:iCs w:val="0"/>
                <w:color w:val="000000"/>
                <w:sz w:val="24"/>
                <w:szCs w:val="24"/>
                <w:u w:val="none"/>
              </w:rPr>
            </w:pPr>
          </w:p>
        </w:tc>
        <w:tc>
          <w:tcPr>
            <w:tcW w:w="222" w:type="dxa"/>
            <w:tcBorders>
              <w:top w:val="nil"/>
              <w:left w:val="nil"/>
              <w:bottom w:val="nil"/>
              <w:right w:val="nil"/>
            </w:tcBorders>
            <w:shd w:val="clear" w:color="auto" w:fill="auto"/>
            <w:noWrap/>
            <w:vAlign w:val="center"/>
          </w:tcPr>
          <w:p w14:paraId="731E7BEF">
            <w:pPr>
              <w:snapToGrid w:val="0"/>
              <w:rPr>
                <w:rFonts w:hint="eastAsia" w:ascii="宋体" w:hAnsi="宋体" w:eastAsia="宋体" w:cs="宋体"/>
                <w:i w:val="0"/>
                <w:iCs w:val="0"/>
                <w:color w:val="000000"/>
                <w:sz w:val="22"/>
                <w:szCs w:val="22"/>
                <w:u w:val="none"/>
              </w:rPr>
            </w:pPr>
          </w:p>
        </w:tc>
      </w:tr>
      <w:tr w14:paraId="0375F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BBD85">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4"/>
                <w:lang w:val="en-US" w:eastAsia="zh-CN" w:bidi="ar"/>
              </w:rPr>
              <w:t>20808</w:t>
            </w:r>
          </w:p>
        </w:tc>
        <w:tc>
          <w:tcPr>
            <w:tcW w:w="4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A5274">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4"/>
                <w:lang w:val="en-US" w:eastAsia="zh-CN" w:bidi="ar"/>
              </w:rPr>
              <w:t>抚恤</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9D0F3">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485.42</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E06D8">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37706">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485.42</w:t>
            </w:r>
          </w:p>
        </w:tc>
        <w:tc>
          <w:tcPr>
            <w:tcW w:w="222" w:type="dxa"/>
            <w:tcBorders>
              <w:top w:val="nil"/>
              <w:left w:val="nil"/>
              <w:bottom w:val="nil"/>
              <w:right w:val="nil"/>
            </w:tcBorders>
            <w:shd w:val="clear" w:color="auto" w:fill="auto"/>
            <w:noWrap/>
            <w:vAlign w:val="center"/>
          </w:tcPr>
          <w:p w14:paraId="12CAD53E">
            <w:pPr>
              <w:snapToGrid w:val="0"/>
              <w:rPr>
                <w:rFonts w:hint="eastAsia" w:ascii="宋体" w:hAnsi="宋体" w:eastAsia="宋体" w:cs="宋体"/>
                <w:i w:val="0"/>
                <w:iCs w:val="0"/>
                <w:color w:val="000000"/>
                <w:sz w:val="22"/>
                <w:szCs w:val="22"/>
                <w:u w:val="none"/>
              </w:rPr>
            </w:pPr>
          </w:p>
        </w:tc>
      </w:tr>
      <w:tr w14:paraId="4F856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072ED">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4"/>
                <w:lang w:val="en-US" w:eastAsia="zh-CN" w:bidi="ar"/>
              </w:rPr>
              <w:t>2080802</w:t>
            </w:r>
          </w:p>
        </w:tc>
        <w:tc>
          <w:tcPr>
            <w:tcW w:w="4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483D4">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4"/>
                <w:lang w:val="en-US" w:eastAsia="zh-CN" w:bidi="ar"/>
              </w:rPr>
              <w:t>伤残抚恤</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1D058">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479.10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A673A">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A0D24">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479.10</w:t>
            </w:r>
          </w:p>
        </w:tc>
        <w:tc>
          <w:tcPr>
            <w:tcW w:w="222" w:type="dxa"/>
            <w:tcBorders>
              <w:top w:val="nil"/>
              <w:left w:val="nil"/>
              <w:bottom w:val="nil"/>
              <w:right w:val="nil"/>
            </w:tcBorders>
            <w:shd w:val="clear" w:color="auto" w:fill="auto"/>
            <w:noWrap/>
            <w:vAlign w:val="center"/>
          </w:tcPr>
          <w:p w14:paraId="6E373842">
            <w:pPr>
              <w:snapToGrid w:val="0"/>
              <w:rPr>
                <w:rFonts w:hint="eastAsia" w:ascii="宋体" w:hAnsi="宋体" w:eastAsia="宋体" w:cs="宋体"/>
                <w:i w:val="0"/>
                <w:iCs w:val="0"/>
                <w:color w:val="000000"/>
                <w:sz w:val="22"/>
                <w:szCs w:val="22"/>
                <w:u w:val="none"/>
              </w:rPr>
            </w:pPr>
          </w:p>
        </w:tc>
      </w:tr>
      <w:tr w14:paraId="75994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EA3C7">
            <w:pPr>
              <w:keepNext w:val="0"/>
              <w:keepLines w:val="0"/>
              <w:widowControl/>
              <w:suppressLineNumbers w:val="0"/>
              <w:snapToGrid w:val="0"/>
              <w:jc w:val="left"/>
              <w:textAlignment w:val="center"/>
              <w:rPr>
                <w:rStyle w:val="14"/>
                <w:rFonts w:hint="eastAsia"/>
                <w:lang w:val="en-US" w:eastAsia="zh-CN" w:bidi="ar"/>
              </w:rPr>
            </w:pPr>
            <w:r>
              <w:rPr>
                <w:rStyle w:val="14"/>
                <w:lang w:val="en-US" w:eastAsia="zh-CN" w:bidi="ar"/>
              </w:rPr>
              <w:t>2080899</w:t>
            </w:r>
          </w:p>
        </w:tc>
        <w:tc>
          <w:tcPr>
            <w:tcW w:w="4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4D994">
            <w:pPr>
              <w:keepNext w:val="0"/>
              <w:keepLines w:val="0"/>
              <w:widowControl/>
              <w:suppressLineNumbers w:val="0"/>
              <w:snapToGrid w:val="0"/>
              <w:jc w:val="left"/>
              <w:textAlignment w:val="center"/>
              <w:rPr>
                <w:rStyle w:val="14"/>
                <w:rFonts w:hint="eastAsia"/>
                <w:lang w:val="en-US" w:eastAsia="zh-CN" w:bidi="ar"/>
              </w:rPr>
            </w:pPr>
            <w:r>
              <w:rPr>
                <w:rStyle w:val="14"/>
                <w:lang w:val="en-US" w:eastAsia="zh-CN" w:bidi="ar"/>
              </w:rPr>
              <w:t>其他优抚支出</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8CDDD">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6.32</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64C23">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BE13D">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6.32</w:t>
            </w:r>
          </w:p>
        </w:tc>
        <w:tc>
          <w:tcPr>
            <w:tcW w:w="222" w:type="dxa"/>
            <w:tcBorders>
              <w:top w:val="nil"/>
              <w:left w:val="nil"/>
              <w:bottom w:val="nil"/>
              <w:right w:val="nil"/>
            </w:tcBorders>
            <w:shd w:val="clear" w:color="auto" w:fill="auto"/>
            <w:noWrap/>
            <w:vAlign w:val="center"/>
          </w:tcPr>
          <w:p w14:paraId="7A26AB0D">
            <w:pPr>
              <w:snapToGrid w:val="0"/>
              <w:rPr>
                <w:rFonts w:hint="eastAsia" w:ascii="宋体" w:hAnsi="宋体" w:eastAsia="宋体" w:cs="宋体"/>
                <w:i w:val="0"/>
                <w:iCs w:val="0"/>
                <w:color w:val="000000"/>
                <w:sz w:val="22"/>
                <w:szCs w:val="22"/>
                <w:u w:val="none"/>
              </w:rPr>
            </w:pPr>
          </w:p>
        </w:tc>
      </w:tr>
      <w:tr w14:paraId="755DF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35B1B">
            <w:pPr>
              <w:keepNext w:val="0"/>
              <w:keepLines w:val="0"/>
              <w:widowControl/>
              <w:suppressLineNumbers w:val="0"/>
              <w:snapToGrid w:val="0"/>
              <w:jc w:val="left"/>
              <w:textAlignment w:val="center"/>
              <w:rPr>
                <w:rStyle w:val="14"/>
                <w:lang w:val="en-US" w:eastAsia="zh-CN" w:bidi="ar"/>
              </w:rPr>
            </w:pPr>
            <w:r>
              <w:rPr>
                <w:rStyle w:val="14"/>
                <w:rFonts w:hint="eastAsia"/>
                <w:lang w:val="en-US" w:eastAsia="zh-CN" w:bidi="ar"/>
              </w:rPr>
              <w:t>20809</w:t>
            </w:r>
          </w:p>
        </w:tc>
        <w:tc>
          <w:tcPr>
            <w:tcW w:w="4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E786A">
            <w:pPr>
              <w:keepNext w:val="0"/>
              <w:keepLines w:val="0"/>
              <w:widowControl/>
              <w:suppressLineNumbers w:val="0"/>
              <w:snapToGrid w:val="0"/>
              <w:jc w:val="left"/>
              <w:textAlignment w:val="center"/>
              <w:rPr>
                <w:rStyle w:val="14"/>
                <w:lang w:val="en-US" w:eastAsia="zh-CN" w:bidi="ar"/>
              </w:rPr>
            </w:pPr>
            <w:r>
              <w:rPr>
                <w:rStyle w:val="14"/>
                <w:rFonts w:hint="eastAsia"/>
                <w:lang w:val="en-US" w:eastAsia="zh-CN" w:bidi="ar"/>
              </w:rPr>
              <w:t>退役安置</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07B6B">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70</w:t>
            </w:r>
            <w:r>
              <w:rPr>
                <w:rFonts w:hint="eastAsia" w:eastAsia="宋体" w:cs="Times New Roman"/>
                <w:i w:val="0"/>
                <w:iCs w:val="0"/>
                <w:color w:val="000000"/>
                <w:kern w:val="0"/>
                <w:sz w:val="24"/>
                <w:szCs w:val="24"/>
                <w:u w:val="none"/>
                <w:lang w:val="en-US" w:eastAsia="zh-CN" w:bidi="ar"/>
              </w:rPr>
              <w:t>.00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2303B">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0DFC7">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70</w:t>
            </w:r>
            <w:r>
              <w:rPr>
                <w:rFonts w:hint="eastAsia" w:eastAsia="宋体" w:cs="Times New Roman"/>
                <w:i w:val="0"/>
                <w:iCs w:val="0"/>
                <w:color w:val="000000"/>
                <w:kern w:val="0"/>
                <w:sz w:val="24"/>
                <w:szCs w:val="24"/>
                <w:u w:val="none"/>
                <w:lang w:val="en-US" w:eastAsia="zh-CN" w:bidi="ar"/>
              </w:rPr>
              <w:t>.00</w:t>
            </w:r>
          </w:p>
        </w:tc>
        <w:tc>
          <w:tcPr>
            <w:tcW w:w="222" w:type="dxa"/>
            <w:tcBorders>
              <w:top w:val="nil"/>
              <w:left w:val="nil"/>
              <w:bottom w:val="nil"/>
              <w:right w:val="nil"/>
            </w:tcBorders>
            <w:shd w:val="clear" w:color="auto" w:fill="auto"/>
            <w:noWrap/>
            <w:vAlign w:val="center"/>
          </w:tcPr>
          <w:p w14:paraId="30047B3B">
            <w:pPr>
              <w:snapToGrid w:val="0"/>
              <w:rPr>
                <w:rFonts w:hint="eastAsia" w:ascii="宋体" w:hAnsi="宋体" w:eastAsia="宋体" w:cs="宋体"/>
                <w:i w:val="0"/>
                <w:iCs w:val="0"/>
                <w:color w:val="000000"/>
                <w:sz w:val="22"/>
                <w:szCs w:val="22"/>
                <w:u w:val="none"/>
              </w:rPr>
            </w:pPr>
          </w:p>
        </w:tc>
      </w:tr>
      <w:tr w14:paraId="6B6A7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11998">
            <w:pPr>
              <w:keepNext w:val="0"/>
              <w:keepLines w:val="0"/>
              <w:widowControl/>
              <w:suppressLineNumbers w:val="0"/>
              <w:snapToGrid w:val="0"/>
              <w:jc w:val="left"/>
              <w:textAlignment w:val="center"/>
              <w:rPr>
                <w:rStyle w:val="14"/>
                <w:lang w:val="en-US" w:eastAsia="zh-CN" w:bidi="ar"/>
              </w:rPr>
            </w:pPr>
            <w:r>
              <w:rPr>
                <w:rStyle w:val="14"/>
                <w:rFonts w:hint="eastAsia"/>
                <w:lang w:val="en-US" w:eastAsia="zh-CN" w:bidi="ar"/>
              </w:rPr>
              <w:t>2080902</w:t>
            </w:r>
          </w:p>
        </w:tc>
        <w:tc>
          <w:tcPr>
            <w:tcW w:w="4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B6768">
            <w:pPr>
              <w:keepNext w:val="0"/>
              <w:keepLines w:val="0"/>
              <w:widowControl/>
              <w:suppressLineNumbers w:val="0"/>
              <w:snapToGrid w:val="0"/>
              <w:jc w:val="left"/>
              <w:textAlignment w:val="center"/>
              <w:rPr>
                <w:rStyle w:val="14"/>
                <w:lang w:val="en-US" w:eastAsia="zh-CN" w:bidi="ar"/>
              </w:rPr>
            </w:pPr>
            <w:r>
              <w:rPr>
                <w:rStyle w:val="14"/>
                <w:rFonts w:hint="eastAsia"/>
                <w:lang w:val="en-US" w:eastAsia="zh-CN" w:bidi="ar"/>
              </w:rPr>
              <w:t>军队移交政府的离退休人员安置</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91BA6">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70</w:t>
            </w:r>
            <w:r>
              <w:rPr>
                <w:rFonts w:hint="eastAsia" w:eastAsia="宋体" w:cs="Times New Roman"/>
                <w:i w:val="0"/>
                <w:iCs w:val="0"/>
                <w:color w:val="000000"/>
                <w:kern w:val="0"/>
                <w:sz w:val="24"/>
                <w:szCs w:val="24"/>
                <w:u w:val="none"/>
                <w:lang w:val="en-US" w:eastAsia="zh-CN" w:bidi="ar"/>
              </w:rPr>
              <w:t>.00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0C482">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D1ABC">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70</w:t>
            </w:r>
            <w:r>
              <w:rPr>
                <w:rFonts w:hint="eastAsia" w:eastAsia="宋体" w:cs="Times New Roman"/>
                <w:i w:val="0"/>
                <w:iCs w:val="0"/>
                <w:color w:val="000000"/>
                <w:kern w:val="0"/>
                <w:sz w:val="24"/>
                <w:szCs w:val="24"/>
                <w:u w:val="none"/>
                <w:lang w:val="en-US" w:eastAsia="zh-CN" w:bidi="ar"/>
              </w:rPr>
              <w:t>.00</w:t>
            </w:r>
          </w:p>
        </w:tc>
        <w:tc>
          <w:tcPr>
            <w:tcW w:w="222" w:type="dxa"/>
            <w:tcBorders>
              <w:top w:val="nil"/>
              <w:left w:val="nil"/>
              <w:bottom w:val="nil"/>
              <w:right w:val="nil"/>
            </w:tcBorders>
            <w:shd w:val="clear" w:color="auto" w:fill="auto"/>
            <w:noWrap/>
            <w:vAlign w:val="center"/>
          </w:tcPr>
          <w:p w14:paraId="54321DB8">
            <w:pPr>
              <w:snapToGrid w:val="0"/>
              <w:rPr>
                <w:rFonts w:hint="eastAsia" w:ascii="宋体" w:hAnsi="宋体" w:eastAsia="宋体" w:cs="宋体"/>
                <w:i w:val="0"/>
                <w:iCs w:val="0"/>
                <w:color w:val="000000"/>
                <w:sz w:val="22"/>
                <w:szCs w:val="22"/>
                <w:u w:val="none"/>
              </w:rPr>
            </w:pPr>
          </w:p>
        </w:tc>
      </w:tr>
      <w:tr w14:paraId="72510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EBEA3">
            <w:pPr>
              <w:keepNext w:val="0"/>
              <w:keepLines w:val="0"/>
              <w:widowControl/>
              <w:suppressLineNumbers w:val="0"/>
              <w:snapToGrid w:val="0"/>
              <w:jc w:val="left"/>
              <w:textAlignment w:val="center"/>
              <w:rPr>
                <w:rStyle w:val="14"/>
                <w:rFonts w:hint="eastAsia"/>
                <w:lang w:val="en-US" w:eastAsia="zh-CN" w:bidi="ar"/>
              </w:rPr>
            </w:pPr>
            <w:r>
              <w:rPr>
                <w:rStyle w:val="14"/>
                <w:lang w:val="en-US" w:eastAsia="zh-CN" w:bidi="ar"/>
              </w:rPr>
              <w:t>20810</w:t>
            </w:r>
          </w:p>
        </w:tc>
        <w:tc>
          <w:tcPr>
            <w:tcW w:w="4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9F216">
            <w:pPr>
              <w:keepNext w:val="0"/>
              <w:keepLines w:val="0"/>
              <w:widowControl/>
              <w:suppressLineNumbers w:val="0"/>
              <w:snapToGrid w:val="0"/>
              <w:jc w:val="left"/>
              <w:textAlignment w:val="center"/>
              <w:rPr>
                <w:rStyle w:val="14"/>
                <w:rFonts w:hint="eastAsia"/>
                <w:lang w:val="en-US" w:eastAsia="zh-CN" w:bidi="ar"/>
              </w:rPr>
            </w:pPr>
            <w:r>
              <w:rPr>
                <w:rStyle w:val="14"/>
                <w:lang w:val="en-US" w:eastAsia="zh-CN" w:bidi="ar"/>
              </w:rPr>
              <w:t>社会福利</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0562A">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108.99</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A1519">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C65AF">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108.99</w:t>
            </w:r>
          </w:p>
        </w:tc>
        <w:tc>
          <w:tcPr>
            <w:tcW w:w="222" w:type="dxa"/>
            <w:tcBorders>
              <w:top w:val="nil"/>
              <w:left w:val="nil"/>
              <w:bottom w:val="nil"/>
              <w:right w:val="nil"/>
            </w:tcBorders>
            <w:shd w:val="clear" w:color="auto" w:fill="auto"/>
            <w:noWrap/>
            <w:vAlign w:val="center"/>
          </w:tcPr>
          <w:p w14:paraId="2B994B3C">
            <w:pPr>
              <w:snapToGrid w:val="0"/>
              <w:rPr>
                <w:rFonts w:hint="eastAsia" w:ascii="宋体" w:hAnsi="宋体" w:eastAsia="宋体" w:cs="宋体"/>
                <w:i w:val="0"/>
                <w:iCs w:val="0"/>
                <w:color w:val="000000"/>
                <w:sz w:val="22"/>
                <w:szCs w:val="22"/>
                <w:u w:val="none"/>
              </w:rPr>
            </w:pPr>
          </w:p>
        </w:tc>
      </w:tr>
      <w:tr w14:paraId="61869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CE813">
            <w:pPr>
              <w:keepNext w:val="0"/>
              <w:keepLines w:val="0"/>
              <w:widowControl/>
              <w:suppressLineNumbers w:val="0"/>
              <w:snapToGrid w:val="0"/>
              <w:jc w:val="left"/>
              <w:textAlignment w:val="center"/>
              <w:rPr>
                <w:rStyle w:val="14"/>
                <w:rFonts w:hint="eastAsia"/>
                <w:lang w:val="en-US" w:eastAsia="zh-CN" w:bidi="ar"/>
              </w:rPr>
            </w:pPr>
            <w:r>
              <w:rPr>
                <w:rStyle w:val="14"/>
                <w:lang w:val="en-US" w:eastAsia="zh-CN" w:bidi="ar"/>
              </w:rPr>
              <w:t>2081002</w:t>
            </w:r>
          </w:p>
        </w:tc>
        <w:tc>
          <w:tcPr>
            <w:tcW w:w="4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B76CC">
            <w:pPr>
              <w:keepNext w:val="0"/>
              <w:keepLines w:val="0"/>
              <w:widowControl/>
              <w:suppressLineNumbers w:val="0"/>
              <w:snapToGrid w:val="0"/>
              <w:jc w:val="left"/>
              <w:textAlignment w:val="center"/>
              <w:rPr>
                <w:rStyle w:val="14"/>
                <w:rFonts w:hint="eastAsia"/>
                <w:lang w:val="en-US" w:eastAsia="zh-CN" w:bidi="ar"/>
              </w:rPr>
            </w:pPr>
            <w:r>
              <w:rPr>
                <w:rStyle w:val="14"/>
                <w:lang w:val="en-US" w:eastAsia="zh-CN" w:bidi="ar"/>
              </w:rPr>
              <w:t>老年福利</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856F0">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108.99</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666BF">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B13E5">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108.99</w:t>
            </w:r>
          </w:p>
        </w:tc>
        <w:tc>
          <w:tcPr>
            <w:tcW w:w="222" w:type="dxa"/>
            <w:tcBorders>
              <w:top w:val="nil"/>
              <w:left w:val="nil"/>
              <w:bottom w:val="nil"/>
              <w:right w:val="nil"/>
            </w:tcBorders>
            <w:shd w:val="clear" w:color="auto" w:fill="auto"/>
            <w:noWrap/>
            <w:vAlign w:val="center"/>
          </w:tcPr>
          <w:p w14:paraId="4E1E6DF9">
            <w:pPr>
              <w:snapToGrid w:val="0"/>
              <w:rPr>
                <w:rFonts w:hint="eastAsia" w:ascii="宋体" w:hAnsi="宋体" w:eastAsia="宋体" w:cs="宋体"/>
                <w:i w:val="0"/>
                <w:iCs w:val="0"/>
                <w:color w:val="000000"/>
                <w:sz w:val="22"/>
                <w:szCs w:val="22"/>
                <w:u w:val="none"/>
              </w:rPr>
            </w:pPr>
          </w:p>
        </w:tc>
      </w:tr>
      <w:tr w14:paraId="752F4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42ABC">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4"/>
                <w:lang w:val="en-US" w:eastAsia="zh-CN" w:bidi="ar"/>
              </w:rPr>
              <w:t>20811</w:t>
            </w:r>
          </w:p>
        </w:tc>
        <w:tc>
          <w:tcPr>
            <w:tcW w:w="4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B5A29">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4"/>
                <w:lang w:val="en-US" w:eastAsia="zh-CN" w:bidi="ar"/>
              </w:rPr>
              <w:t>残疾人事业</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7BA26">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6.85</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5142A">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3513D">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6.85</w:t>
            </w:r>
          </w:p>
        </w:tc>
        <w:tc>
          <w:tcPr>
            <w:tcW w:w="222" w:type="dxa"/>
            <w:tcBorders>
              <w:top w:val="nil"/>
              <w:left w:val="nil"/>
              <w:bottom w:val="nil"/>
              <w:right w:val="nil"/>
            </w:tcBorders>
            <w:shd w:val="clear" w:color="auto" w:fill="auto"/>
            <w:noWrap/>
            <w:vAlign w:val="center"/>
          </w:tcPr>
          <w:p w14:paraId="3A83F4E1">
            <w:pPr>
              <w:snapToGrid w:val="0"/>
              <w:rPr>
                <w:rFonts w:hint="eastAsia" w:ascii="宋体" w:hAnsi="宋体" w:eastAsia="宋体" w:cs="宋体"/>
                <w:i w:val="0"/>
                <w:iCs w:val="0"/>
                <w:color w:val="000000"/>
                <w:sz w:val="22"/>
                <w:szCs w:val="22"/>
                <w:u w:val="none"/>
              </w:rPr>
            </w:pPr>
          </w:p>
        </w:tc>
      </w:tr>
      <w:tr w14:paraId="47B33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AC7A6">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4"/>
                <w:lang w:val="en-US" w:eastAsia="zh-CN" w:bidi="ar"/>
              </w:rPr>
              <w:t>2081199</w:t>
            </w:r>
          </w:p>
        </w:tc>
        <w:tc>
          <w:tcPr>
            <w:tcW w:w="4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7F644">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4"/>
                <w:lang w:val="en-US" w:eastAsia="zh-CN" w:bidi="ar"/>
              </w:rPr>
              <w:t>其他残疾人事业支出</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288A4">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6.85</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D77D0">
            <w:pPr>
              <w:snapToGrid w:val="0"/>
              <w:jc w:val="right"/>
              <w:rPr>
                <w:rFonts w:hint="default" w:ascii="Times New Roman" w:hAnsi="Times New Roman" w:eastAsia="宋体" w:cs="Times New Roman"/>
                <w:i w:val="0"/>
                <w:iCs w:val="0"/>
                <w:color w:val="000000"/>
                <w:sz w:val="24"/>
                <w:szCs w:val="24"/>
                <w:u w:val="none"/>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11449">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6.85</w:t>
            </w:r>
          </w:p>
        </w:tc>
        <w:tc>
          <w:tcPr>
            <w:tcW w:w="222" w:type="dxa"/>
            <w:tcBorders>
              <w:top w:val="nil"/>
              <w:left w:val="nil"/>
              <w:bottom w:val="nil"/>
              <w:right w:val="nil"/>
            </w:tcBorders>
            <w:shd w:val="clear" w:color="auto" w:fill="auto"/>
            <w:noWrap/>
            <w:vAlign w:val="center"/>
          </w:tcPr>
          <w:p w14:paraId="4D61F83A">
            <w:pPr>
              <w:snapToGrid w:val="0"/>
              <w:rPr>
                <w:rFonts w:hint="eastAsia" w:ascii="宋体" w:hAnsi="宋体" w:eastAsia="宋体" w:cs="宋体"/>
                <w:i w:val="0"/>
                <w:iCs w:val="0"/>
                <w:color w:val="000000"/>
                <w:sz w:val="22"/>
                <w:szCs w:val="22"/>
                <w:u w:val="none"/>
              </w:rPr>
            </w:pPr>
          </w:p>
        </w:tc>
      </w:tr>
      <w:tr w14:paraId="2ADCE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E3072">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210</w:t>
            </w:r>
          </w:p>
        </w:tc>
        <w:tc>
          <w:tcPr>
            <w:tcW w:w="4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E89AF">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卫生健康支出</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F89F0">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48.32</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7BB65">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48.32</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91890">
            <w:pPr>
              <w:snapToGrid w:val="0"/>
              <w:jc w:val="right"/>
              <w:rPr>
                <w:rFonts w:hint="default" w:ascii="Times New Roman" w:hAnsi="Times New Roman" w:eastAsia="宋体" w:cs="Times New Roman"/>
                <w:i w:val="0"/>
                <w:iCs w:val="0"/>
                <w:color w:val="000000"/>
                <w:sz w:val="24"/>
                <w:szCs w:val="24"/>
                <w:u w:val="none"/>
              </w:rPr>
            </w:pPr>
          </w:p>
        </w:tc>
        <w:tc>
          <w:tcPr>
            <w:tcW w:w="222" w:type="dxa"/>
            <w:tcBorders>
              <w:top w:val="nil"/>
              <w:left w:val="nil"/>
              <w:bottom w:val="nil"/>
              <w:right w:val="nil"/>
            </w:tcBorders>
            <w:shd w:val="clear" w:color="auto" w:fill="auto"/>
            <w:noWrap/>
            <w:vAlign w:val="center"/>
          </w:tcPr>
          <w:p w14:paraId="630BB760">
            <w:pPr>
              <w:snapToGrid w:val="0"/>
              <w:rPr>
                <w:rFonts w:hint="eastAsia" w:ascii="宋体" w:hAnsi="宋体" w:eastAsia="宋体" w:cs="宋体"/>
                <w:i w:val="0"/>
                <w:iCs w:val="0"/>
                <w:color w:val="000000"/>
                <w:sz w:val="22"/>
                <w:szCs w:val="22"/>
                <w:u w:val="none"/>
              </w:rPr>
            </w:pPr>
          </w:p>
        </w:tc>
      </w:tr>
      <w:tr w14:paraId="0922C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A2326">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4"/>
                <w:lang w:val="en-US" w:eastAsia="zh-CN" w:bidi="ar"/>
              </w:rPr>
              <w:t>21011</w:t>
            </w:r>
          </w:p>
        </w:tc>
        <w:tc>
          <w:tcPr>
            <w:tcW w:w="4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9E44E">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4"/>
                <w:lang w:val="en-US" w:eastAsia="zh-CN" w:bidi="ar"/>
              </w:rPr>
              <w:t>行政事业单位医疗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AB05C">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48.32</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CC139">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48.32</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45BC8">
            <w:pPr>
              <w:snapToGrid w:val="0"/>
              <w:jc w:val="right"/>
              <w:rPr>
                <w:rFonts w:hint="default" w:ascii="Times New Roman" w:hAnsi="Times New Roman" w:eastAsia="宋体" w:cs="Times New Roman"/>
                <w:i w:val="0"/>
                <w:iCs w:val="0"/>
                <w:color w:val="000000"/>
                <w:sz w:val="24"/>
                <w:szCs w:val="24"/>
                <w:u w:val="none"/>
              </w:rPr>
            </w:pPr>
          </w:p>
        </w:tc>
        <w:tc>
          <w:tcPr>
            <w:tcW w:w="222" w:type="dxa"/>
            <w:tcBorders>
              <w:top w:val="nil"/>
              <w:left w:val="nil"/>
              <w:bottom w:val="nil"/>
              <w:right w:val="nil"/>
            </w:tcBorders>
            <w:shd w:val="clear" w:color="auto" w:fill="auto"/>
            <w:noWrap/>
            <w:vAlign w:val="center"/>
          </w:tcPr>
          <w:p w14:paraId="5AF2F6E2">
            <w:pPr>
              <w:snapToGrid w:val="0"/>
              <w:rPr>
                <w:rFonts w:hint="eastAsia" w:ascii="宋体" w:hAnsi="宋体" w:eastAsia="宋体" w:cs="宋体"/>
                <w:i w:val="0"/>
                <w:iCs w:val="0"/>
                <w:color w:val="000000"/>
                <w:sz w:val="22"/>
                <w:szCs w:val="22"/>
                <w:u w:val="none"/>
              </w:rPr>
            </w:pPr>
          </w:p>
        </w:tc>
      </w:tr>
      <w:tr w14:paraId="36B99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8B122">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4"/>
                <w:lang w:val="en-US" w:eastAsia="zh-CN" w:bidi="ar"/>
              </w:rPr>
              <w:t>2101101</w:t>
            </w:r>
          </w:p>
        </w:tc>
        <w:tc>
          <w:tcPr>
            <w:tcW w:w="4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9E61F">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4"/>
                <w:lang w:val="en-US" w:eastAsia="zh-CN" w:bidi="ar"/>
              </w:rPr>
              <w:t>行政单位医疗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116A3">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32.91</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487E4">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32.91</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859D1">
            <w:pPr>
              <w:snapToGrid w:val="0"/>
              <w:jc w:val="right"/>
              <w:rPr>
                <w:rFonts w:hint="default" w:ascii="Times New Roman" w:hAnsi="Times New Roman" w:eastAsia="宋体" w:cs="Times New Roman"/>
                <w:i w:val="0"/>
                <w:iCs w:val="0"/>
                <w:color w:val="000000"/>
                <w:sz w:val="24"/>
                <w:szCs w:val="24"/>
                <w:u w:val="none"/>
              </w:rPr>
            </w:pPr>
          </w:p>
        </w:tc>
        <w:tc>
          <w:tcPr>
            <w:tcW w:w="222" w:type="dxa"/>
            <w:tcBorders>
              <w:top w:val="nil"/>
              <w:left w:val="nil"/>
              <w:bottom w:val="nil"/>
              <w:right w:val="nil"/>
            </w:tcBorders>
            <w:shd w:val="clear" w:color="auto" w:fill="auto"/>
            <w:noWrap/>
            <w:vAlign w:val="center"/>
          </w:tcPr>
          <w:p w14:paraId="426ACCEC">
            <w:pPr>
              <w:snapToGrid w:val="0"/>
              <w:rPr>
                <w:rFonts w:hint="eastAsia" w:ascii="宋体" w:hAnsi="宋体" w:eastAsia="宋体" w:cs="宋体"/>
                <w:i w:val="0"/>
                <w:iCs w:val="0"/>
                <w:color w:val="000000"/>
                <w:sz w:val="22"/>
                <w:szCs w:val="22"/>
                <w:u w:val="none"/>
              </w:rPr>
            </w:pPr>
          </w:p>
        </w:tc>
      </w:tr>
      <w:tr w14:paraId="05E0C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1B8B8">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4"/>
                <w:lang w:val="en-US" w:eastAsia="zh-CN" w:bidi="ar"/>
              </w:rPr>
              <w:t>2101103</w:t>
            </w:r>
          </w:p>
        </w:tc>
        <w:tc>
          <w:tcPr>
            <w:tcW w:w="4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6D000">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4"/>
                <w:lang w:val="en-US" w:eastAsia="zh-CN" w:bidi="ar"/>
              </w:rPr>
              <w:t>公务员医疗补助</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DB3C3">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9.60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43F96">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9.60</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4C3D5">
            <w:pPr>
              <w:snapToGrid w:val="0"/>
              <w:jc w:val="right"/>
              <w:rPr>
                <w:rFonts w:hint="default" w:ascii="Times New Roman" w:hAnsi="Times New Roman" w:eastAsia="宋体" w:cs="Times New Roman"/>
                <w:i w:val="0"/>
                <w:iCs w:val="0"/>
                <w:color w:val="000000"/>
                <w:sz w:val="24"/>
                <w:szCs w:val="24"/>
                <w:u w:val="none"/>
              </w:rPr>
            </w:pPr>
          </w:p>
        </w:tc>
        <w:tc>
          <w:tcPr>
            <w:tcW w:w="222" w:type="dxa"/>
            <w:tcBorders>
              <w:top w:val="nil"/>
              <w:left w:val="nil"/>
              <w:bottom w:val="nil"/>
              <w:right w:val="nil"/>
            </w:tcBorders>
            <w:shd w:val="clear" w:color="auto" w:fill="auto"/>
            <w:noWrap/>
            <w:vAlign w:val="center"/>
          </w:tcPr>
          <w:p w14:paraId="0240D822">
            <w:pPr>
              <w:snapToGrid w:val="0"/>
              <w:rPr>
                <w:rFonts w:hint="eastAsia" w:ascii="宋体" w:hAnsi="宋体" w:eastAsia="宋体" w:cs="宋体"/>
                <w:i w:val="0"/>
                <w:iCs w:val="0"/>
                <w:color w:val="000000"/>
                <w:sz w:val="22"/>
                <w:szCs w:val="22"/>
                <w:u w:val="none"/>
              </w:rPr>
            </w:pPr>
          </w:p>
        </w:tc>
      </w:tr>
      <w:tr w14:paraId="546C3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7DDB2">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4"/>
                <w:lang w:val="en-US" w:eastAsia="zh-CN" w:bidi="ar"/>
              </w:rPr>
              <w:t>2101199</w:t>
            </w:r>
          </w:p>
        </w:tc>
        <w:tc>
          <w:tcPr>
            <w:tcW w:w="4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8ACC1">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4"/>
                <w:lang w:val="en-US" w:eastAsia="zh-CN" w:bidi="ar"/>
              </w:rPr>
              <w:t>其他行政事业单位医疗支出</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C42C6">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5.81</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A0EB9">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5.81</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D2E44">
            <w:pPr>
              <w:snapToGrid w:val="0"/>
              <w:jc w:val="right"/>
              <w:rPr>
                <w:rFonts w:hint="default" w:ascii="Times New Roman" w:hAnsi="Times New Roman" w:eastAsia="宋体" w:cs="Times New Roman"/>
                <w:i w:val="0"/>
                <w:iCs w:val="0"/>
                <w:color w:val="000000"/>
                <w:sz w:val="24"/>
                <w:szCs w:val="24"/>
                <w:u w:val="none"/>
              </w:rPr>
            </w:pPr>
          </w:p>
        </w:tc>
        <w:tc>
          <w:tcPr>
            <w:tcW w:w="222" w:type="dxa"/>
            <w:tcBorders>
              <w:top w:val="nil"/>
              <w:left w:val="nil"/>
              <w:bottom w:val="nil"/>
              <w:right w:val="nil"/>
            </w:tcBorders>
            <w:shd w:val="clear" w:color="auto" w:fill="auto"/>
            <w:noWrap/>
            <w:vAlign w:val="center"/>
          </w:tcPr>
          <w:p w14:paraId="627297E8">
            <w:pPr>
              <w:snapToGrid w:val="0"/>
              <w:rPr>
                <w:rFonts w:hint="eastAsia" w:ascii="宋体" w:hAnsi="宋体" w:eastAsia="宋体" w:cs="宋体"/>
                <w:i w:val="0"/>
                <w:iCs w:val="0"/>
                <w:color w:val="000000"/>
                <w:sz w:val="22"/>
                <w:szCs w:val="22"/>
                <w:u w:val="none"/>
              </w:rPr>
            </w:pPr>
          </w:p>
        </w:tc>
      </w:tr>
      <w:tr w14:paraId="1C8BF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E23A7">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212</w:t>
            </w:r>
          </w:p>
        </w:tc>
        <w:tc>
          <w:tcPr>
            <w:tcW w:w="4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20E66">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城乡社区支出</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FE93A">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274.14</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24755">
            <w:pPr>
              <w:snapToGrid w:val="0"/>
              <w:jc w:val="right"/>
              <w:rPr>
                <w:rFonts w:hint="default" w:ascii="Times New Roman" w:hAnsi="Times New Roman" w:eastAsia="宋体" w:cs="Times New Roman"/>
                <w:i w:val="0"/>
                <w:iCs w:val="0"/>
                <w:color w:val="000000"/>
                <w:sz w:val="24"/>
                <w:szCs w:val="24"/>
                <w:u w:val="none"/>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AC931">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274.14</w:t>
            </w:r>
          </w:p>
        </w:tc>
        <w:tc>
          <w:tcPr>
            <w:tcW w:w="222" w:type="dxa"/>
            <w:tcBorders>
              <w:top w:val="nil"/>
              <w:left w:val="nil"/>
              <w:bottom w:val="nil"/>
              <w:right w:val="nil"/>
            </w:tcBorders>
            <w:shd w:val="clear" w:color="auto" w:fill="auto"/>
            <w:noWrap/>
            <w:vAlign w:val="center"/>
          </w:tcPr>
          <w:p w14:paraId="3BEB77CE">
            <w:pPr>
              <w:snapToGrid w:val="0"/>
              <w:rPr>
                <w:rFonts w:hint="eastAsia" w:ascii="宋体" w:hAnsi="宋体" w:eastAsia="宋体" w:cs="宋体"/>
                <w:i w:val="0"/>
                <w:iCs w:val="0"/>
                <w:color w:val="000000"/>
                <w:sz w:val="22"/>
                <w:szCs w:val="22"/>
                <w:u w:val="none"/>
              </w:rPr>
            </w:pPr>
          </w:p>
        </w:tc>
      </w:tr>
      <w:tr w14:paraId="1BFD4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854FF">
            <w:pPr>
              <w:keepNext w:val="0"/>
              <w:keepLines w:val="0"/>
              <w:widowControl/>
              <w:suppressLineNumbers w:val="0"/>
              <w:snapToGrid w:val="0"/>
              <w:jc w:val="left"/>
              <w:textAlignment w:val="center"/>
              <w:rPr>
                <w:rStyle w:val="14"/>
                <w:rFonts w:hint="eastAsia"/>
                <w:lang w:val="en-US" w:eastAsia="zh-CN" w:bidi="ar"/>
              </w:rPr>
            </w:pPr>
            <w:r>
              <w:rPr>
                <w:rStyle w:val="14"/>
                <w:lang w:val="en-US" w:eastAsia="zh-CN" w:bidi="ar"/>
              </w:rPr>
              <w:t>21201</w:t>
            </w:r>
          </w:p>
        </w:tc>
        <w:tc>
          <w:tcPr>
            <w:tcW w:w="4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55231">
            <w:pPr>
              <w:keepNext w:val="0"/>
              <w:keepLines w:val="0"/>
              <w:widowControl/>
              <w:suppressLineNumbers w:val="0"/>
              <w:snapToGrid w:val="0"/>
              <w:jc w:val="left"/>
              <w:textAlignment w:val="center"/>
              <w:rPr>
                <w:rStyle w:val="14"/>
                <w:rFonts w:hint="eastAsia"/>
                <w:lang w:val="en-US" w:eastAsia="zh-CN" w:bidi="ar"/>
              </w:rPr>
            </w:pPr>
            <w:r>
              <w:rPr>
                <w:rStyle w:val="14"/>
                <w:lang w:val="en-US" w:eastAsia="zh-CN" w:bidi="ar"/>
              </w:rPr>
              <w:t>城乡社区管理事务</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F6B22">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274.14</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77436">
            <w:pPr>
              <w:snapToGrid w:val="0"/>
              <w:jc w:val="right"/>
              <w:rPr>
                <w:rFonts w:hint="default" w:ascii="Times New Roman" w:hAnsi="Times New Roman" w:eastAsia="宋体" w:cs="Times New Roman"/>
                <w:i w:val="0"/>
                <w:iCs w:val="0"/>
                <w:color w:val="000000"/>
                <w:sz w:val="24"/>
                <w:szCs w:val="24"/>
                <w:u w:val="none"/>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7B05B">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274.14</w:t>
            </w:r>
          </w:p>
        </w:tc>
        <w:tc>
          <w:tcPr>
            <w:tcW w:w="222" w:type="dxa"/>
            <w:tcBorders>
              <w:top w:val="nil"/>
              <w:left w:val="nil"/>
              <w:bottom w:val="nil"/>
              <w:right w:val="nil"/>
            </w:tcBorders>
            <w:shd w:val="clear" w:color="auto" w:fill="auto"/>
            <w:noWrap/>
            <w:vAlign w:val="center"/>
          </w:tcPr>
          <w:p w14:paraId="6A80578D">
            <w:pPr>
              <w:snapToGrid w:val="0"/>
              <w:rPr>
                <w:rFonts w:hint="eastAsia" w:ascii="宋体" w:hAnsi="宋体" w:eastAsia="宋体" w:cs="宋体"/>
                <w:i w:val="0"/>
                <w:iCs w:val="0"/>
                <w:color w:val="000000"/>
                <w:sz w:val="22"/>
                <w:szCs w:val="22"/>
                <w:u w:val="none"/>
              </w:rPr>
            </w:pPr>
          </w:p>
        </w:tc>
      </w:tr>
      <w:tr w14:paraId="788F4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DD6E2">
            <w:pPr>
              <w:keepNext w:val="0"/>
              <w:keepLines w:val="0"/>
              <w:widowControl/>
              <w:suppressLineNumbers w:val="0"/>
              <w:snapToGrid w:val="0"/>
              <w:jc w:val="left"/>
              <w:textAlignment w:val="center"/>
              <w:rPr>
                <w:rStyle w:val="14"/>
                <w:rFonts w:hint="eastAsia"/>
                <w:lang w:val="en-US" w:eastAsia="zh-CN" w:bidi="ar"/>
              </w:rPr>
            </w:pPr>
            <w:r>
              <w:rPr>
                <w:rStyle w:val="14"/>
                <w:lang w:val="en-US" w:eastAsia="zh-CN" w:bidi="ar"/>
              </w:rPr>
              <w:t>2120102</w:t>
            </w:r>
          </w:p>
        </w:tc>
        <w:tc>
          <w:tcPr>
            <w:tcW w:w="4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63D64">
            <w:pPr>
              <w:keepNext w:val="0"/>
              <w:keepLines w:val="0"/>
              <w:widowControl/>
              <w:suppressLineNumbers w:val="0"/>
              <w:snapToGrid w:val="0"/>
              <w:jc w:val="left"/>
              <w:textAlignment w:val="center"/>
              <w:rPr>
                <w:rStyle w:val="14"/>
                <w:rFonts w:hint="eastAsia"/>
                <w:lang w:val="en-US" w:eastAsia="zh-CN" w:bidi="ar"/>
              </w:rPr>
            </w:pPr>
            <w:r>
              <w:rPr>
                <w:rStyle w:val="14"/>
                <w:lang w:val="en-US" w:eastAsia="zh-CN" w:bidi="ar"/>
              </w:rPr>
              <w:t>一般行政管理事务</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6E6CA">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3.60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A2B49">
            <w:pPr>
              <w:snapToGrid w:val="0"/>
              <w:jc w:val="right"/>
              <w:rPr>
                <w:rFonts w:hint="default" w:ascii="Times New Roman" w:hAnsi="Times New Roman" w:eastAsia="宋体" w:cs="Times New Roman"/>
                <w:i w:val="0"/>
                <w:iCs w:val="0"/>
                <w:color w:val="000000"/>
                <w:sz w:val="24"/>
                <w:szCs w:val="24"/>
                <w:u w:val="none"/>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1FAD6">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3.60</w:t>
            </w:r>
          </w:p>
        </w:tc>
        <w:tc>
          <w:tcPr>
            <w:tcW w:w="222" w:type="dxa"/>
            <w:tcBorders>
              <w:top w:val="nil"/>
              <w:left w:val="nil"/>
              <w:bottom w:val="nil"/>
              <w:right w:val="nil"/>
            </w:tcBorders>
            <w:shd w:val="clear" w:color="auto" w:fill="auto"/>
            <w:noWrap/>
            <w:vAlign w:val="center"/>
          </w:tcPr>
          <w:p w14:paraId="1A6D9747">
            <w:pPr>
              <w:snapToGrid w:val="0"/>
              <w:rPr>
                <w:rFonts w:hint="eastAsia" w:ascii="宋体" w:hAnsi="宋体" w:eastAsia="宋体" w:cs="宋体"/>
                <w:i w:val="0"/>
                <w:iCs w:val="0"/>
                <w:color w:val="000000"/>
                <w:sz w:val="22"/>
                <w:szCs w:val="22"/>
                <w:u w:val="none"/>
              </w:rPr>
            </w:pPr>
          </w:p>
        </w:tc>
      </w:tr>
      <w:tr w14:paraId="2CF47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EE139">
            <w:pPr>
              <w:keepNext w:val="0"/>
              <w:keepLines w:val="0"/>
              <w:widowControl/>
              <w:suppressLineNumbers w:val="0"/>
              <w:snapToGrid w:val="0"/>
              <w:jc w:val="left"/>
              <w:textAlignment w:val="center"/>
              <w:rPr>
                <w:rStyle w:val="14"/>
                <w:rFonts w:hint="eastAsia"/>
                <w:lang w:val="en-US" w:eastAsia="zh-CN" w:bidi="ar"/>
              </w:rPr>
            </w:pPr>
            <w:r>
              <w:rPr>
                <w:rStyle w:val="14"/>
                <w:lang w:val="en-US" w:eastAsia="zh-CN" w:bidi="ar"/>
              </w:rPr>
              <w:t>2120199</w:t>
            </w:r>
          </w:p>
        </w:tc>
        <w:tc>
          <w:tcPr>
            <w:tcW w:w="4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49642">
            <w:pPr>
              <w:keepNext w:val="0"/>
              <w:keepLines w:val="0"/>
              <w:widowControl/>
              <w:suppressLineNumbers w:val="0"/>
              <w:snapToGrid w:val="0"/>
              <w:jc w:val="left"/>
              <w:textAlignment w:val="center"/>
              <w:rPr>
                <w:rStyle w:val="14"/>
                <w:rFonts w:hint="eastAsia"/>
                <w:lang w:val="en-US" w:eastAsia="zh-CN" w:bidi="ar"/>
              </w:rPr>
            </w:pPr>
            <w:r>
              <w:rPr>
                <w:rStyle w:val="14"/>
                <w:lang w:val="en-US" w:eastAsia="zh-CN" w:bidi="ar"/>
              </w:rPr>
              <w:t>其他城乡社区管理事务支出</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08A5C">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270.54</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1CDAC">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A77FA">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270.54</w:t>
            </w:r>
          </w:p>
        </w:tc>
        <w:tc>
          <w:tcPr>
            <w:tcW w:w="222" w:type="dxa"/>
            <w:tcBorders>
              <w:top w:val="nil"/>
              <w:left w:val="nil"/>
              <w:bottom w:val="nil"/>
              <w:right w:val="nil"/>
            </w:tcBorders>
            <w:shd w:val="clear" w:color="auto" w:fill="auto"/>
            <w:noWrap/>
            <w:vAlign w:val="center"/>
          </w:tcPr>
          <w:p w14:paraId="1B64B6FB">
            <w:pPr>
              <w:snapToGrid w:val="0"/>
              <w:rPr>
                <w:rFonts w:hint="eastAsia" w:ascii="宋体" w:hAnsi="宋体" w:eastAsia="宋体" w:cs="宋体"/>
                <w:i w:val="0"/>
                <w:iCs w:val="0"/>
                <w:color w:val="000000"/>
                <w:sz w:val="22"/>
                <w:szCs w:val="22"/>
                <w:u w:val="none"/>
              </w:rPr>
            </w:pPr>
          </w:p>
        </w:tc>
      </w:tr>
      <w:tr w14:paraId="16082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FBF61">
            <w:pPr>
              <w:keepNext w:val="0"/>
              <w:keepLines w:val="0"/>
              <w:widowControl/>
              <w:suppressLineNumbers w:val="0"/>
              <w:snapToGrid w:val="0"/>
              <w:jc w:val="left"/>
              <w:textAlignment w:val="center"/>
              <w:rPr>
                <w:rStyle w:val="14"/>
                <w:rFonts w:hint="eastAsia"/>
                <w:lang w:val="en-US" w:eastAsia="zh-CN" w:bidi="ar"/>
              </w:rPr>
            </w:pPr>
            <w:r>
              <w:rPr>
                <w:rStyle w:val="14"/>
                <w:rFonts w:hint="eastAsia"/>
                <w:lang w:val="en-US" w:eastAsia="zh-CN" w:bidi="ar"/>
              </w:rPr>
              <w:t>215</w:t>
            </w:r>
          </w:p>
        </w:tc>
        <w:tc>
          <w:tcPr>
            <w:tcW w:w="4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DB36C">
            <w:pPr>
              <w:keepNext w:val="0"/>
              <w:keepLines w:val="0"/>
              <w:widowControl/>
              <w:suppressLineNumbers w:val="0"/>
              <w:snapToGrid w:val="0"/>
              <w:jc w:val="left"/>
              <w:textAlignment w:val="center"/>
              <w:rPr>
                <w:rStyle w:val="14"/>
                <w:rFonts w:hint="eastAsia"/>
                <w:lang w:val="en-US" w:eastAsia="zh-CN" w:bidi="ar"/>
              </w:rPr>
            </w:pPr>
            <w:r>
              <w:rPr>
                <w:rStyle w:val="14"/>
                <w:rFonts w:hint="eastAsia"/>
                <w:lang w:val="en-US" w:eastAsia="zh-CN" w:bidi="ar"/>
              </w:rPr>
              <w:t>资源勘探工业信息等支出</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89599">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10.84</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DC9B5">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B75B2">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10.84</w:t>
            </w:r>
          </w:p>
        </w:tc>
        <w:tc>
          <w:tcPr>
            <w:tcW w:w="222" w:type="dxa"/>
            <w:tcBorders>
              <w:top w:val="nil"/>
              <w:left w:val="nil"/>
              <w:bottom w:val="nil"/>
              <w:right w:val="nil"/>
            </w:tcBorders>
            <w:shd w:val="clear" w:color="auto" w:fill="auto"/>
            <w:noWrap/>
            <w:vAlign w:val="center"/>
          </w:tcPr>
          <w:p w14:paraId="076420C1">
            <w:pPr>
              <w:snapToGrid w:val="0"/>
              <w:rPr>
                <w:rFonts w:hint="eastAsia" w:ascii="宋体" w:hAnsi="宋体" w:eastAsia="宋体" w:cs="宋体"/>
                <w:i w:val="0"/>
                <w:iCs w:val="0"/>
                <w:color w:val="000000"/>
                <w:sz w:val="22"/>
                <w:szCs w:val="22"/>
                <w:u w:val="none"/>
              </w:rPr>
            </w:pPr>
          </w:p>
        </w:tc>
      </w:tr>
      <w:tr w14:paraId="7D34F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A0A89">
            <w:pPr>
              <w:keepNext w:val="0"/>
              <w:keepLines w:val="0"/>
              <w:widowControl/>
              <w:suppressLineNumbers w:val="0"/>
              <w:snapToGrid w:val="0"/>
              <w:jc w:val="left"/>
              <w:textAlignment w:val="center"/>
              <w:rPr>
                <w:rStyle w:val="14"/>
                <w:rFonts w:hint="eastAsia"/>
                <w:lang w:val="en-US" w:eastAsia="zh-CN" w:bidi="ar"/>
              </w:rPr>
            </w:pPr>
            <w:r>
              <w:rPr>
                <w:rStyle w:val="14"/>
                <w:rFonts w:hint="eastAsia"/>
                <w:lang w:val="en-US" w:eastAsia="zh-CN" w:bidi="ar"/>
              </w:rPr>
              <w:t>21505</w:t>
            </w:r>
          </w:p>
        </w:tc>
        <w:tc>
          <w:tcPr>
            <w:tcW w:w="4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632A7">
            <w:pPr>
              <w:keepNext w:val="0"/>
              <w:keepLines w:val="0"/>
              <w:widowControl/>
              <w:suppressLineNumbers w:val="0"/>
              <w:snapToGrid w:val="0"/>
              <w:jc w:val="left"/>
              <w:textAlignment w:val="center"/>
              <w:rPr>
                <w:rStyle w:val="14"/>
                <w:rFonts w:hint="eastAsia"/>
                <w:lang w:val="en-US" w:eastAsia="zh-CN" w:bidi="ar"/>
              </w:rPr>
            </w:pPr>
            <w:r>
              <w:rPr>
                <w:rStyle w:val="14"/>
                <w:rFonts w:hint="eastAsia"/>
                <w:lang w:val="en-US" w:eastAsia="zh-CN" w:bidi="ar"/>
              </w:rPr>
              <w:t>工业和信息产业</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8476F">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10.84</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62564">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110C4">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10.84</w:t>
            </w:r>
          </w:p>
        </w:tc>
        <w:tc>
          <w:tcPr>
            <w:tcW w:w="222" w:type="dxa"/>
            <w:tcBorders>
              <w:top w:val="nil"/>
              <w:left w:val="nil"/>
              <w:bottom w:val="nil"/>
              <w:right w:val="nil"/>
            </w:tcBorders>
            <w:shd w:val="clear" w:color="auto" w:fill="auto"/>
            <w:noWrap/>
            <w:vAlign w:val="center"/>
          </w:tcPr>
          <w:p w14:paraId="648D4632">
            <w:pPr>
              <w:snapToGrid w:val="0"/>
              <w:rPr>
                <w:rFonts w:hint="eastAsia" w:ascii="宋体" w:hAnsi="宋体" w:eastAsia="宋体" w:cs="宋体"/>
                <w:i w:val="0"/>
                <w:iCs w:val="0"/>
                <w:color w:val="000000"/>
                <w:sz w:val="22"/>
                <w:szCs w:val="22"/>
                <w:u w:val="none"/>
              </w:rPr>
            </w:pPr>
          </w:p>
        </w:tc>
      </w:tr>
      <w:tr w14:paraId="0CEF6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04A47">
            <w:pPr>
              <w:keepNext w:val="0"/>
              <w:keepLines w:val="0"/>
              <w:widowControl/>
              <w:suppressLineNumbers w:val="0"/>
              <w:snapToGrid w:val="0"/>
              <w:jc w:val="left"/>
              <w:textAlignment w:val="center"/>
              <w:rPr>
                <w:rStyle w:val="14"/>
                <w:rFonts w:hint="eastAsia"/>
                <w:lang w:val="en-US" w:eastAsia="zh-CN" w:bidi="ar"/>
              </w:rPr>
            </w:pPr>
            <w:r>
              <w:rPr>
                <w:rStyle w:val="14"/>
                <w:rFonts w:hint="eastAsia"/>
                <w:lang w:val="en-US" w:eastAsia="zh-CN" w:bidi="ar"/>
              </w:rPr>
              <w:t>2150516</w:t>
            </w:r>
          </w:p>
        </w:tc>
        <w:tc>
          <w:tcPr>
            <w:tcW w:w="4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597E2">
            <w:pPr>
              <w:keepNext w:val="0"/>
              <w:keepLines w:val="0"/>
              <w:widowControl/>
              <w:suppressLineNumbers w:val="0"/>
              <w:snapToGrid w:val="0"/>
              <w:jc w:val="left"/>
              <w:textAlignment w:val="center"/>
              <w:rPr>
                <w:rStyle w:val="14"/>
                <w:rFonts w:hint="eastAsia"/>
                <w:lang w:val="en-US" w:eastAsia="zh-CN" w:bidi="ar"/>
              </w:rPr>
            </w:pPr>
            <w:r>
              <w:rPr>
                <w:rStyle w:val="14"/>
                <w:rFonts w:hint="eastAsia"/>
                <w:lang w:val="en-US" w:eastAsia="zh-CN" w:bidi="ar"/>
              </w:rPr>
              <w:t>工程建设及运行维护</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B5F91">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6.79</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D6F3D">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F68A4">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6.79</w:t>
            </w:r>
          </w:p>
        </w:tc>
        <w:tc>
          <w:tcPr>
            <w:tcW w:w="222" w:type="dxa"/>
            <w:tcBorders>
              <w:top w:val="nil"/>
              <w:left w:val="nil"/>
              <w:bottom w:val="nil"/>
              <w:right w:val="nil"/>
            </w:tcBorders>
            <w:shd w:val="clear" w:color="auto" w:fill="auto"/>
            <w:noWrap/>
            <w:vAlign w:val="center"/>
          </w:tcPr>
          <w:p w14:paraId="3B2A6515">
            <w:pPr>
              <w:snapToGrid w:val="0"/>
              <w:rPr>
                <w:rFonts w:hint="eastAsia" w:ascii="宋体" w:hAnsi="宋体" w:eastAsia="宋体" w:cs="宋体"/>
                <w:i w:val="0"/>
                <w:iCs w:val="0"/>
                <w:color w:val="000000"/>
                <w:sz w:val="22"/>
                <w:szCs w:val="22"/>
                <w:u w:val="none"/>
              </w:rPr>
            </w:pPr>
          </w:p>
        </w:tc>
      </w:tr>
      <w:tr w14:paraId="22ECF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6F708">
            <w:pPr>
              <w:keepNext w:val="0"/>
              <w:keepLines w:val="0"/>
              <w:widowControl/>
              <w:suppressLineNumbers w:val="0"/>
              <w:snapToGrid w:val="0"/>
              <w:jc w:val="left"/>
              <w:textAlignment w:val="center"/>
              <w:rPr>
                <w:rStyle w:val="14"/>
                <w:rFonts w:hint="eastAsia"/>
                <w:lang w:val="en-US" w:eastAsia="zh-CN" w:bidi="ar"/>
              </w:rPr>
            </w:pPr>
            <w:r>
              <w:rPr>
                <w:rStyle w:val="14"/>
                <w:rFonts w:hint="eastAsia"/>
                <w:lang w:val="en-US" w:eastAsia="zh-CN" w:bidi="ar"/>
              </w:rPr>
              <w:t>2150517</w:t>
            </w:r>
          </w:p>
        </w:tc>
        <w:tc>
          <w:tcPr>
            <w:tcW w:w="4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B191F">
            <w:pPr>
              <w:keepNext w:val="0"/>
              <w:keepLines w:val="0"/>
              <w:widowControl/>
              <w:suppressLineNumbers w:val="0"/>
              <w:snapToGrid w:val="0"/>
              <w:jc w:val="left"/>
              <w:textAlignment w:val="center"/>
              <w:rPr>
                <w:rStyle w:val="14"/>
                <w:rFonts w:hint="eastAsia"/>
                <w:lang w:val="en-US" w:eastAsia="zh-CN" w:bidi="ar"/>
              </w:rPr>
            </w:pPr>
            <w:r>
              <w:rPr>
                <w:rStyle w:val="14"/>
                <w:rFonts w:hint="eastAsia"/>
                <w:lang w:val="en-US" w:eastAsia="zh-CN" w:bidi="ar"/>
              </w:rPr>
              <w:t>产业发展</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5C055">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4.05</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E159E">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11F87">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4.05</w:t>
            </w:r>
          </w:p>
        </w:tc>
        <w:tc>
          <w:tcPr>
            <w:tcW w:w="222" w:type="dxa"/>
            <w:tcBorders>
              <w:top w:val="nil"/>
              <w:left w:val="nil"/>
              <w:bottom w:val="nil"/>
              <w:right w:val="nil"/>
            </w:tcBorders>
            <w:shd w:val="clear" w:color="auto" w:fill="auto"/>
            <w:noWrap/>
            <w:vAlign w:val="center"/>
          </w:tcPr>
          <w:p w14:paraId="4BD4BE6A">
            <w:pPr>
              <w:snapToGrid w:val="0"/>
              <w:rPr>
                <w:rFonts w:hint="eastAsia" w:ascii="宋体" w:hAnsi="宋体" w:eastAsia="宋体" w:cs="宋体"/>
                <w:i w:val="0"/>
                <w:iCs w:val="0"/>
                <w:color w:val="000000"/>
                <w:sz w:val="22"/>
                <w:szCs w:val="22"/>
                <w:u w:val="none"/>
              </w:rPr>
            </w:pPr>
          </w:p>
        </w:tc>
      </w:tr>
      <w:tr w14:paraId="4B3BF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76871">
            <w:pPr>
              <w:keepNext w:val="0"/>
              <w:keepLines w:val="0"/>
              <w:widowControl/>
              <w:suppressLineNumbers w:val="0"/>
              <w:snapToGrid w:val="0"/>
              <w:jc w:val="left"/>
              <w:textAlignment w:val="center"/>
              <w:rPr>
                <w:rStyle w:val="14"/>
                <w:rFonts w:hint="eastAsia"/>
                <w:lang w:val="en-US" w:eastAsia="zh-CN" w:bidi="ar"/>
              </w:rPr>
            </w:pPr>
            <w:r>
              <w:rPr>
                <w:rStyle w:val="14"/>
                <w:rFonts w:hint="eastAsia"/>
                <w:lang w:val="en-US" w:eastAsia="zh-CN" w:bidi="ar"/>
              </w:rPr>
              <w:t>221</w:t>
            </w:r>
          </w:p>
        </w:tc>
        <w:tc>
          <w:tcPr>
            <w:tcW w:w="4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C2C84">
            <w:pPr>
              <w:keepNext w:val="0"/>
              <w:keepLines w:val="0"/>
              <w:widowControl/>
              <w:suppressLineNumbers w:val="0"/>
              <w:snapToGrid w:val="0"/>
              <w:jc w:val="left"/>
              <w:textAlignment w:val="center"/>
              <w:rPr>
                <w:rStyle w:val="14"/>
                <w:rFonts w:hint="eastAsia"/>
                <w:lang w:val="en-US" w:eastAsia="zh-CN" w:bidi="ar"/>
              </w:rPr>
            </w:pPr>
            <w:r>
              <w:rPr>
                <w:rStyle w:val="14"/>
                <w:rFonts w:hint="eastAsia"/>
                <w:lang w:val="en-US" w:eastAsia="zh-CN" w:bidi="ar"/>
              </w:rPr>
              <w:t>住房保障支出</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09057">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61.03</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45794">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61.03</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AC03A">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222" w:type="dxa"/>
            <w:tcBorders>
              <w:top w:val="nil"/>
              <w:left w:val="nil"/>
              <w:bottom w:val="nil"/>
              <w:right w:val="nil"/>
            </w:tcBorders>
            <w:shd w:val="clear" w:color="auto" w:fill="auto"/>
            <w:noWrap/>
            <w:vAlign w:val="center"/>
          </w:tcPr>
          <w:p w14:paraId="57F99FA3">
            <w:pPr>
              <w:snapToGrid w:val="0"/>
              <w:rPr>
                <w:rFonts w:hint="eastAsia" w:ascii="宋体" w:hAnsi="宋体" w:eastAsia="宋体" w:cs="宋体"/>
                <w:i w:val="0"/>
                <w:iCs w:val="0"/>
                <w:color w:val="000000"/>
                <w:sz w:val="22"/>
                <w:szCs w:val="22"/>
                <w:u w:val="none"/>
              </w:rPr>
            </w:pPr>
          </w:p>
        </w:tc>
      </w:tr>
      <w:tr w14:paraId="4F160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A1F0F">
            <w:pPr>
              <w:keepNext w:val="0"/>
              <w:keepLines w:val="0"/>
              <w:widowControl/>
              <w:suppressLineNumbers w:val="0"/>
              <w:snapToGrid w:val="0"/>
              <w:jc w:val="left"/>
              <w:textAlignment w:val="center"/>
              <w:rPr>
                <w:rStyle w:val="14"/>
                <w:rFonts w:hint="eastAsia"/>
                <w:lang w:val="en-US" w:eastAsia="zh-CN" w:bidi="ar"/>
              </w:rPr>
            </w:pPr>
            <w:r>
              <w:rPr>
                <w:rStyle w:val="14"/>
                <w:lang w:val="en-US" w:eastAsia="zh-CN" w:bidi="ar"/>
              </w:rPr>
              <w:t>22102</w:t>
            </w:r>
          </w:p>
        </w:tc>
        <w:tc>
          <w:tcPr>
            <w:tcW w:w="4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86E46">
            <w:pPr>
              <w:keepNext w:val="0"/>
              <w:keepLines w:val="0"/>
              <w:widowControl/>
              <w:suppressLineNumbers w:val="0"/>
              <w:snapToGrid w:val="0"/>
              <w:jc w:val="left"/>
              <w:textAlignment w:val="center"/>
              <w:rPr>
                <w:rStyle w:val="14"/>
                <w:rFonts w:hint="eastAsia"/>
                <w:lang w:val="en-US" w:eastAsia="zh-CN" w:bidi="ar"/>
              </w:rPr>
            </w:pPr>
            <w:r>
              <w:rPr>
                <w:rStyle w:val="14"/>
                <w:lang w:val="en-US" w:eastAsia="zh-CN" w:bidi="ar"/>
              </w:rPr>
              <w:t>住房改革支出</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B97AA">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61.03</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7AB4D">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61.03</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FF98C">
            <w:pPr>
              <w:snapToGrid w:val="0"/>
              <w:jc w:val="right"/>
              <w:rPr>
                <w:rFonts w:hint="default" w:ascii="Times New Roman" w:hAnsi="Times New Roman" w:eastAsia="宋体" w:cs="Times New Roman"/>
                <w:i w:val="0"/>
                <w:iCs w:val="0"/>
                <w:color w:val="000000"/>
                <w:sz w:val="24"/>
                <w:szCs w:val="24"/>
                <w:u w:val="none"/>
              </w:rPr>
            </w:pPr>
          </w:p>
        </w:tc>
        <w:tc>
          <w:tcPr>
            <w:tcW w:w="222" w:type="dxa"/>
            <w:tcBorders>
              <w:top w:val="nil"/>
              <w:left w:val="nil"/>
              <w:bottom w:val="nil"/>
              <w:right w:val="nil"/>
            </w:tcBorders>
            <w:shd w:val="clear" w:color="auto" w:fill="auto"/>
            <w:noWrap/>
            <w:vAlign w:val="center"/>
          </w:tcPr>
          <w:p w14:paraId="07000985">
            <w:pPr>
              <w:snapToGrid w:val="0"/>
              <w:rPr>
                <w:rFonts w:hint="eastAsia" w:ascii="宋体" w:hAnsi="宋体" w:eastAsia="宋体" w:cs="宋体"/>
                <w:i w:val="0"/>
                <w:iCs w:val="0"/>
                <w:color w:val="000000"/>
                <w:sz w:val="22"/>
                <w:szCs w:val="22"/>
                <w:u w:val="none"/>
              </w:rPr>
            </w:pPr>
          </w:p>
        </w:tc>
      </w:tr>
      <w:tr w14:paraId="01F81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6A6BA">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4"/>
                <w:lang w:val="en-US" w:eastAsia="zh-CN" w:bidi="ar"/>
              </w:rPr>
              <w:t>2210201</w:t>
            </w:r>
          </w:p>
        </w:tc>
        <w:tc>
          <w:tcPr>
            <w:tcW w:w="4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9EEBE">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4"/>
                <w:lang w:val="en-US" w:eastAsia="zh-CN" w:bidi="ar"/>
              </w:rPr>
              <w:t>住房公积金</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693DD">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53.22</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DF8D5">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53.22</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EC2D3">
            <w:pPr>
              <w:snapToGrid w:val="0"/>
              <w:jc w:val="right"/>
              <w:rPr>
                <w:rFonts w:hint="default" w:ascii="Times New Roman" w:hAnsi="Times New Roman" w:eastAsia="宋体" w:cs="Times New Roman"/>
                <w:i w:val="0"/>
                <w:iCs w:val="0"/>
                <w:color w:val="000000"/>
                <w:sz w:val="24"/>
                <w:szCs w:val="24"/>
                <w:u w:val="none"/>
              </w:rPr>
            </w:pPr>
          </w:p>
        </w:tc>
        <w:tc>
          <w:tcPr>
            <w:tcW w:w="222" w:type="dxa"/>
            <w:tcBorders>
              <w:top w:val="nil"/>
              <w:left w:val="nil"/>
              <w:bottom w:val="nil"/>
              <w:right w:val="nil"/>
            </w:tcBorders>
            <w:shd w:val="clear" w:color="auto" w:fill="auto"/>
            <w:noWrap/>
            <w:vAlign w:val="center"/>
          </w:tcPr>
          <w:p w14:paraId="060FD7AE">
            <w:pPr>
              <w:snapToGrid w:val="0"/>
              <w:rPr>
                <w:rFonts w:hint="eastAsia" w:ascii="宋体" w:hAnsi="宋体" w:eastAsia="宋体" w:cs="宋体"/>
                <w:i w:val="0"/>
                <w:iCs w:val="0"/>
                <w:color w:val="000000"/>
                <w:sz w:val="22"/>
                <w:szCs w:val="22"/>
                <w:u w:val="none"/>
              </w:rPr>
            </w:pPr>
          </w:p>
        </w:tc>
      </w:tr>
      <w:tr w14:paraId="20A54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A7BEE">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4"/>
                <w:lang w:val="en-US" w:eastAsia="zh-CN" w:bidi="ar"/>
              </w:rPr>
              <w:t>2210203</w:t>
            </w:r>
          </w:p>
        </w:tc>
        <w:tc>
          <w:tcPr>
            <w:tcW w:w="4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3CF28">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4"/>
                <w:lang w:val="en-US" w:eastAsia="zh-CN" w:bidi="ar"/>
              </w:rPr>
              <w:t>购房补贴</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F3F00">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7.81</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C4952">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7.81</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83D59">
            <w:pPr>
              <w:snapToGrid w:val="0"/>
              <w:jc w:val="right"/>
              <w:rPr>
                <w:rFonts w:hint="default" w:ascii="Times New Roman" w:hAnsi="Times New Roman" w:eastAsia="宋体" w:cs="Times New Roman"/>
                <w:i w:val="0"/>
                <w:iCs w:val="0"/>
                <w:color w:val="000000"/>
                <w:sz w:val="24"/>
                <w:szCs w:val="24"/>
                <w:u w:val="none"/>
              </w:rPr>
            </w:pPr>
          </w:p>
        </w:tc>
        <w:tc>
          <w:tcPr>
            <w:tcW w:w="222" w:type="dxa"/>
            <w:tcBorders>
              <w:top w:val="nil"/>
              <w:left w:val="nil"/>
              <w:bottom w:val="nil"/>
              <w:right w:val="nil"/>
            </w:tcBorders>
            <w:shd w:val="clear" w:color="auto" w:fill="auto"/>
            <w:noWrap/>
            <w:vAlign w:val="center"/>
          </w:tcPr>
          <w:p w14:paraId="7D8AD048">
            <w:pPr>
              <w:snapToGrid w:val="0"/>
              <w:rPr>
                <w:rFonts w:hint="eastAsia" w:ascii="宋体" w:hAnsi="宋体" w:eastAsia="宋体" w:cs="宋体"/>
                <w:i w:val="0"/>
                <w:iCs w:val="0"/>
                <w:color w:val="000000"/>
                <w:sz w:val="22"/>
                <w:szCs w:val="22"/>
                <w:u w:val="none"/>
              </w:rPr>
            </w:pPr>
          </w:p>
        </w:tc>
      </w:tr>
      <w:tr w14:paraId="403A8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0817D">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224</w:t>
            </w:r>
          </w:p>
        </w:tc>
        <w:tc>
          <w:tcPr>
            <w:tcW w:w="4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54A60">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灾害防治及应急管理支出</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82D4E">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A1F4B">
            <w:pPr>
              <w:snapToGrid w:val="0"/>
              <w:jc w:val="right"/>
              <w:rPr>
                <w:rFonts w:hint="default" w:ascii="Times New Roman" w:hAnsi="Times New Roman" w:eastAsia="宋体" w:cs="Times New Roman"/>
                <w:i w:val="0"/>
                <w:iCs w:val="0"/>
                <w:color w:val="000000"/>
                <w:sz w:val="24"/>
                <w:szCs w:val="24"/>
                <w:u w:val="none"/>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15596">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100.00</w:t>
            </w:r>
          </w:p>
        </w:tc>
        <w:tc>
          <w:tcPr>
            <w:tcW w:w="222" w:type="dxa"/>
            <w:tcBorders>
              <w:top w:val="nil"/>
              <w:left w:val="nil"/>
              <w:bottom w:val="nil"/>
              <w:right w:val="nil"/>
            </w:tcBorders>
            <w:shd w:val="clear" w:color="auto" w:fill="auto"/>
            <w:noWrap/>
            <w:vAlign w:val="center"/>
          </w:tcPr>
          <w:p w14:paraId="49B6050C">
            <w:pPr>
              <w:snapToGrid w:val="0"/>
              <w:rPr>
                <w:rFonts w:hint="eastAsia" w:ascii="宋体" w:hAnsi="宋体" w:eastAsia="宋体" w:cs="宋体"/>
                <w:i w:val="0"/>
                <w:iCs w:val="0"/>
                <w:color w:val="000000"/>
                <w:sz w:val="22"/>
                <w:szCs w:val="22"/>
                <w:u w:val="none"/>
              </w:rPr>
            </w:pPr>
          </w:p>
        </w:tc>
      </w:tr>
      <w:tr w14:paraId="549B2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ACE3F">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4"/>
                <w:lang w:val="en-US" w:eastAsia="zh-CN" w:bidi="ar"/>
              </w:rPr>
              <w:t>22401</w:t>
            </w:r>
          </w:p>
        </w:tc>
        <w:tc>
          <w:tcPr>
            <w:tcW w:w="4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29D37">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4"/>
                <w:lang w:val="en-US" w:eastAsia="zh-CN" w:bidi="ar"/>
              </w:rPr>
              <w:t>应急管理事务</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1D679">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5B6D2">
            <w:pPr>
              <w:snapToGrid w:val="0"/>
              <w:jc w:val="right"/>
              <w:rPr>
                <w:rFonts w:hint="default" w:ascii="Times New Roman" w:hAnsi="Times New Roman" w:eastAsia="宋体" w:cs="Times New Roman"/>
                <w:i w:val="0"/>
                <w:iCs w:val="0"/>
                <w:color w:val="000000"/>
                <w:sz w:val="24"/>
                <w:szCs w:val="24"/>
                <w:u w:val="none"/>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02BEC">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100.00</w:t>
            </w:r>
          </w:p>
        </w:tc>
        <w:tc>
          <w:tcPr>
            <w:tcW w:w="222" w:type="dxa"/>
            <w:tcBorders>
              <w:top w:val="nil"/>
              <w:left w:val="nil"/>
              <w:bottom w:val="nil"/>
              <w:right w:val="nil"/>
            </w:tcBorders>
            <w:shd w:val="clear" w:color="auto" w:fill="auto"/>
            <w:noWrap/>
            <w:vAlign w:val="center"/>
          </w:tcPr>
          <w:p w14:paraId="086307B1">
            <w:pPr>
              <w:snapToGrid w:val="0"/>
              <w:rPr>
                <w:rFonts w:hint="eastAsia" w:ascii="宋体" w:hAnsi="宋体" w:eastAsia="宋体" w:cs="宋体"/>
                <w:i w:val="0"/>
                <w:iCs w:val="0"/>
                <w:color w:val="000000"/>
                <w:sz w:val="22"/>
                <w:szCs w:val="22"/>
                <w:u w:val="none"/>
              </w:rPr>
            </w:pPr>
          </w:p>
        </w:tc>
      </w:tr>
      <w:tr w14:paraId="46A2B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50B35">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4"/>
                <w:lang w:val="en-US" w:eastAsia="zh-CN" w:bidi="ar"/>
              </w:rPr>
              <w:t>2240199</w:t>
            </w:r>
          </w:p>
        </w:tc>
        <w:tc>
          <w:tcPr>
            <w:tcW w:w="4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6ED83">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4"/>
                <w:lang w:val="en-US" w:eastAsia="zh-CN" w:bidi="ar"/>
              </w:rPr>
              <w:t>其他应急管理支出</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7DE1D">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E4E95">
            <w:pPr>
              <w:snapToGrid w:val="0"/>
              <w:jc w:val="right"/>
              <w:rPr>
                <w:rFonts w:hint="default" w:ascii="Times New Roman" w:hAnsi="Times New Roman" w:eastAsia="宋体" w:cs="Times New Roman"/>
                <w:i w:val="0"/>
                <w:iCs w:val="0"/>
                <w:color w:val="000000"/>
                <w:sz w:val="24"/>
                <w:szCs w:val="24"/>
                <w:u w:val="none"/>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99D6A">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100.00</w:t>
            </w:r>
          </w:p>
        </w:tc>
        <w:tc>
          <w:tcPr>
            <w:tcW w:w="222" w:type="dxa"/>
            <w:tcBorders>
              <w:top w:val="nil"/>
              <w:left w:val="nil"/>
              <w:bottom w:val="nil"/>
              <w:right w:val="nil"/>
            </w:tcBorders>
            <w:shd w:val="clear" w:color="auto" w:fill="auto"/>
            <w:noWrap/>
            <w:vAlign w:val="center"/>
          </w:tcPr>
          <w:p w14:paraId="7074642C">
            <w:pPr>
              <w:snapToGrid w:val="0"/>
              <w:rPr>
                <w:rFonts w:hint="eastAsia" w:ascii="宋体" w:hAnsi="宋体" w:eastAsia="宋体" w:cs="宋体"/>
                <w:i w:val="0"/>
                <w:iCs w:val="0"/>
                <w:color w:val="000000"/>
                <w:sz w:val="22"/>
                <w:szCs w:val="22"/>
                <w:u w:val="none"/>
              </w:rPr>
            </w:pPr>
          </w:p>
        </w:tc>
      </w:tr>
    </w:tbl>
    <w:p w14:paraId="5E52B1AC">
      <w:pPr>
        <w:keepNext w:val="0"/>
        <w:keepLines w:val="0"/>
        <w:widowControl/>
        <w:suppressLineNumbers w:val="0"/>
        <w:jc w:val="left"/>
        <w:textAlignment w:val="center"/>
        <w:rPr>
          <w:rFonts w:hint="eastAsia"/>
        </w:rPr>
      </w:pPr>
      <w:r>
        <w:rPr>
          <w:rFonts w:hint="eastAsia"/>
        </w:rPr>
        <w:br w:type="page"/>
      </w:r>
    </w:p>
    <w:tbl>
      <w:tblPr>
        <w:tblStyle w:val="5"/>
        <w:tblW w:w="92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28"/>
        <w:gridCol w:w="4774"/>
        <w:gridCol w:w="2328"/>
      </w:tblGrid>
      <w:tr w14:paraId="09434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128" w:type="dxa"/>
            <w:tcBorders>
              <w:top w:val="nil"/>
              <w:left w:val="nil"/>
              <w:bottom w:val="nil"/>
              <w:right w:val="nil"/>
            </w:tcBorders>
            <w:shd w:val="clear" w:color="auto" w:fill="auto"/>
            <w:vAlign w:val="center"/>
          </w:tcPr>
          <w:p w14:paraId="2065699F">
            <w:pPr>
              <w:keepNext w:val="0"/>
              <w:keepLines w:val="0"/>
              <w:widowControl/>
              <w:suppressLineNumbers w:val="0"/>
              <w:snapToGrid w:val="0"/>
              <w:jc w:val="left"/>
              <w:textAlignment w:val="center"/>
              <w:rPr>
                <w:rFonts w:hint="default" w:ascii="方正楷体_GBK" w:hAnsi="方正楷体_GBK" w:eastAsia="方正仿宋_GBK" w:cs="方正楷体_GBK"/>
                <w:i w:val="0"/>
                <w:iCs w:val="0"/>
                <w:color w:val="000000"/>
                <w:sz w:val="20"/>
                <w:szCs w:val="20"/>
                <w:u w:val="none"/>
                <w:lang w:val="en-US" w:eastAsia="zh-CN"/>
              </w:rPr>
            </w:pPr>
            <w:r>
              <w:rPr>
                <w:rFonts w:hint="eastAsia" w:ascii="方正黑体_GBK" w:hAnsi="方正黑体_GBK" w:eastAsia="方正黑体_GBK" w:cs="方正黑体_GBK"/>
              </w:rPr>
              <w:t>附件</w:t>
            </w:r>
            <w:r>
              <w:rPr>
                <w:rFonts w:hint="eastAsia"/>
                <w:lang w:val="en-US" w:eastAsia="zh-CN"/>
              </w:rPr>
              <w:t>10</w:t>
            </w:r>
          </w:p>
        </w:tc>
        <w:tc>
          <w:tcPr>
            <w:tcW w:w="4774" w:type="dxa"/>
            <w:tcBorders>
              <w:top w:val="nil"/>
              <w:left w:val="nil"/>
              <w:bottom w:val="nil"/>
              <w:right w:val="nil"/>
            </w:tcBorders>
            <w:shd w:val="clear" w:color="auto" w:fill="auto"/>
            <w:noWrap/>
            <w:vAlign w:val="center"/>
          </w:tcPr>
          <w:p w14:paraId="67EE1F2D">
            <w:pPr>
              <w:snapToGrid w:val="0"/>
              <w:rPr>
                <w:rFonts w:hint="eastAsia" w:ascii="宋体" w:hAnsi="宋体" w:eastAsia="宋体" w:cs="宋体"/>
                <w:i w:val="0"/>
                <w:iCs w:val="0"/>
                <w:color w:val="000000"/>
                <w:sz w:val="22"/>
                <w:szCs w:val="22"/>
                <w:u w:val="none"/>
              </w:rPr>
            </w:pPr>
          </w:p>
        </w:tc>
        <w:tc>
          <w:tcPr>
            <w:tcW w:w="2328" w:type="dxa"/>
            <w:tcBorders>
              <w:top w:val="nil"/>
              <w:left w:val="nil"/>
              <w:bottom w:val="nil"/>
              <w:right w:val="nil"/>
            </w:tcBorders>
            <w:shd w:val="clear" w:color="auto" w:fill="auto"/>
            <w:noWrap/>
            <w:vAlign w:val="center"/>
          </w:tcPr>
          <w:p w14:paraId="7CFD6347">
            <w:pPr>
              <w:snapToGrid w:val="0"/>
              <w:rPr>
                <w:rFonts w:hint="eastAsia" w:ascii="宋体" w:hAnsi="宋体" w:eastAsia="宋体" w:cs="宋体"/>
                <w:i w:val="0"/>
                <w:iCs w:val="0"/>
                <w:color w:val="000000"/>
                <w:sz w:val="22"/>
                <w:szCs w:val="22"/>
                <w:u w:val="none"/>
              </w:rPr>
            </w:pPr>
          </w:p>
        </w:tc>
      </w:tr>
      <w:tr w14:paraId="70C23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128" w:type="dxa"/>
            <w:tcBorders>
              <w:top w:val="nil"/>
              <w:left w:val="nil"/>
              <w:bottom w:val="nil"/>
              <w:right w:val="nil"/>
            </w:tcBorders>
            <w:shd w:val="clear" w:color="auto" w:fill="auto"/>
            <w:noWrap/>
            <w:vAlign w:val="center"/>
          </w:tcPr>
          <w:p w14:paraId="6A8F5E9D">
            <w:pPr>
              <w:snapToGrid w:val="0"/>
              <w:rPr>
                <w:rFonts w:hint="eastAsia" w:ascii="宋体" w:hAnsi="宋体" w:eastAsia="宋体" w:cs="宋体"/>
                <w:i w:val="0"/>
                <w:iCs w:val="0"/>
                <w:color w:val="000000"/>
                <w:sz w:val="22"/>
                <w:szCs w:val="22"/>
                <w:u w:val="none"/>
              </w:rPr>
            </w:pPr>
          </w:p>
        </w:tc>
        <w:tc>
          <w:tcPr>
            <w:tcW w:w="4774" w:type="dxa"/>
            <w:tcBorders>
              <w:top w:val="nil"/>
              <w:left w:val="nil"/>
              <w:bottom w:val="nil"/>
              <w:right w:val="nil"/>
            </w:tcBorders>
            <w:shd w:val="clear" w:color="auto" w:fill="auto"/>
            <w:noWrap/>
            <w:vAlign w:val="center"/>
          </w:tcPr>
          <w:p w14:paraId="2F4365FD">
            <w:pPr>
              <w:snapToGrid w:val="0"/>
              <w:rPr>
                <w:rFonts w:hint="eastAsia" w:ascii="宋体" w:hAnsi="宋体" w:eastAsia="宋体" w:cs="宋体"/>
                <w:i w:val="0"/>
                <w:iCs w:val="0"/>
                <w:color w:val="000000"/>
                <w:sz w:val="22"/>
                <w:szCs w:val="22"/>
                <w:u w:val="none"/>
              </w:rPr>
            </w:pPr>
          </w:p>
        </w:tc>
        <w:tc>
          <w:tcPr>
            <w:tcW w:w="2328" w:type="dxa"/>
            <w:tcBorders>
              <w:top w:val="nil"/>
              <w:left w:val="nil"/>
              <w:bottom w:val="nil"/>
              <w:right w:val="nil"/>
            </w:tcBorders>
            <w:shd w:val="clear" w:color="auto" w:fill="auto"/>
            <w:noWrap/>
            <w:vAlign w:val="center"/>
          </w:tcPr>
          <w:p w14:paraId="024D682C">
            <w:pPr>
              <w:snapToGrid w:val="0"/>
              <w:rPr>
                <w:rFonts w:hint="eastAsia" w:ascii="宋体" w:hAnsi="宋体" w:eastAsia="宋体" w:cs="宋体"/>
                <w:i w:val="0"/>
                <w:iCs w:val="0"/>
                <w:color w:val="000000"/>
                <w:sz w:val="22"/>
                <w:szCs w:val="22"/>
                <w:u w:val="none"/>
              </w:rPr>
            </w:pPr>
          </w:p>
        </w:tc>
      </w:tr>
      <w:tr w14:paraId="10ECE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230" w:type="dxa"/>
            <w:gridSpan w:val="3"/>
            <w:tcBorders>
              <w:top w:val="nil"/>
              <w:left w:val="nil"/>
              <w:bottom w:val="nil"/>
              <w:right w:val="nil"/>
            </w:tcBorders>
            <w:shd w:val="clear" w:color="auto" w:fill="auto"/>
            <w:vAlign w:val="center"/>
          </w:tcPr>
          <w:p w14:paraId="416741B8">
            <w:pPr>
              <w:keepNext w:val="0"/>
              <w:keepLines w:val="0"/>
              <w:widowControl/>
              <w:suppressLineNumbers w:val="0"/>
              <w:snapToGrid w:val="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方正小标宋_GBK" w:hAnsi="方正小标宋_GBK" w:eastAsia="方正小标宋_GBK" w:cs="方正小标宋_GBK"/>
                <w:i w:val="0"/>
                <w:iCs w:val="0"/>
                <w:color w:val="000000"/>
                <w:kern w:val="0"/>
                <w:sz w:val="32"/>
                <w:szCs w:val="32"/>
                <w:u w:val="none"/>
                <w:lang w:val="en-US" w:eastAsia="zh-CN" w:bidi="ar"/>
              </w:rPr>
              <w:t>重庆市九龙坡区人民政府石桥铺街道办事处一般公共预算财政拨款项目支出预算表</w:t>
            </w:r>
          </w:p>
        </w:tc>
      </w:tr>
      <w:tr w14:paraId="67CF4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230" w:type="dxa"/>
            <w:gridSpan w:val="3"/>
            <w:tcBorders>
              <w:top w:val="nil"/>
              <w:left w:val="nil"/>
              <w:bottom w:val="nil"/>
              <w:right w:val="nil"/>
            </w:tcBorders>
            <w:shd w:val="clear" w:color="auto" w:fill="auto"/>
            <w:vAlign w:val="center"/>
          </w:tcPr>
          <w:p w14:paraId="0F141C14">
            <w:pPr>
              <w:keepNext w:val="0"/>
              <w:keepLines w:val="0"/>
              <w:widowControl/>
              <w:suppressLineNumbers w:val="0"/>
              <w:snapToGrid w:val="0"/>
              <w:jc w:val="center"/>
              <w:textAlignment w:val="center"/>
              <w:rPr>
                <w:rFonts w:hint="eastAsia" w:ascii="方正楷体_GBK" w:hAnsi="方正楷体_GBK" w:eastAsia="方正楷体_GBK" w:cs="方正楷体_GBK"/>
                <w:i w:val="0"/>
                <w:iCs w:val="0"/>
                <w:color w:val="000000"/>
                <w:sz w:val="24"/>
                <w:szCs w:val="24"/>
                <w:u w:val="none"/>
              </w:rPr>
            </w:pPr>
            <w:r>
              <w:rPr>
                <w:rFonts w:hint="eastAsia" w:ascii="方正楷体_GBK" w:hAnsi="方正楷体_GBK" w:eastAsia="方正楷体_GBK" w:cs="方正楷体_GBK"/>
                <w:i w:val="0"/>
                <w:iCs w:val="0"/>
                <w:color w:val="000000"/>
                <w:kern w:val="0"/>
                <w:sz w:val="24"/>
                <w:szCs w:val="24"/>
                <w:u w:val="none"/>
                <w:lang w:val="en-US" w:eastAsia="zh-CN" w:bidi="ar"/>
              </w:rPr>
              <w:t>（部门预算支出经济分类科目）</w:t>
            </w:r>
          </w:p>
        </w:tc>
      </w:tr>
      <w:tr w14:paraId="265D3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128" w:type="dxa"/>
            <w:tcBorders>
              <w:top w:val="nil"/>
              <w:left w:val="nil"/>
              <w:bottom w:val="nil"/>
              <w:right w:val="nil"/>
            </w:tcBorders>
            <w:shd w:val="clear" w:color="auto" w:fill="auto"/>
            <w:noWrap/>
            <w:vAlign w:val="center"/>
          </w:tcPr>
          <w:p w14:paraId="3E5B0A21">
            <w:pPr>
              <w:snapToGrid w:val="0"/>
              <w:rPr>
                <w:rFonts w:hint="eastAsia" w:ascii="宋体" w:hAnsi="宋体" w:eastAsia="宋体" w:cs="宋体"/>
                <w:i w:val="0"/>
                <w:iCs w:val="0"/>
                <w:color w:val="000000"/>
                <w:sz w:val="22"/>
                <w:szCs w:val="22"/>
                <w:u w:val="none"/>
              </w:rPr>
            </w:pPr>
          </w:p>
        </w:tc>
        <w:tc>
          <w:tcPr>
            <w:tcW w:w="4774" w:type="dxa"/>
            <w:tcBorders>
              <w:top w:val="nil"/>
              <w:left w:val="nil"/>
              <w:bottom w:val="nil"/>
              <w:right w:val="nil"/>
            </w:tcBorders>
            <w:shd w:val="clear" w:color="auto" w:fill="auto"/>
            <w:noWrap/>
            <w:vAlign w:val="center"/>
          </w:tcPr>
          <w:p w14:paraId="1C104A00">
            <w:pPr>
              <w:snapToGrid w:val="0"/>
              <w:rPr>
                <w:rFonts w:hint="eastAsia" w:ascii="宋体" w:hAnsi="宋体" w:eastAsia="宋体" w:cs="宋体"/>
                <w:i w:val="0"/>
                <w:iCs w:val="0"/>
                <w:color w:val="000000"/>
                <w:sz w:val="22"/>
                <w:szCs w:val="22"/>
                <w:u w:val="none"/>
              </w:rPr>
            </w:pPr>
          </w:p>
        </w:tc>
        <w:tc>
          <w:tcPr>
            <w:tcW w:w="2328" w:type="dxa"/>
            <w:tcBorders>
              <w:top w:val="nil"/>
              <w:left w:val="nil"/>
              <w:bottom w:val="nil"/>
              <w:right w:val="nil"/>
            </w:tcBorders>
            <w:shd w:val="clear" w:color="auto" w:fill="auto"/>
            <w:vAlign w:val="center"/>
          </w:tcPr>
          <w:p w14:paraId="110F261F">
            <w:pPr>
              <w:keepNext w:val="0"/>
              <w:keepLines w:val="0"/>
              <w:widowControl/>
              <w:suppressLineNumbers w:val="0"/>
              <w:snapToGrid w:val="0"/>
              <w:jc w:val="right"/>
              <w:textAlignment w:val="center"/>
              <w:rPr>
                <w:rFonts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单位：万元</w:t>
            </w:r>
          </w:p>
        </w:tc>
      </w:tr>
      <w:tr w14:paraId="19508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68B236">
            <w:pPr>
              <w:keepNext w:val="0"/>
              <w:keepLines w:val="0"/>
              <w:widowControl/>
              <w:suppressLineNumbers w:val="0"/>
              <w:snapToGrid w:val="0"/>
              <w:jc w:val="center"/>
              <w:textAlignment w:val="center"/>
              <w:rPr>
                <w:rFonts w:ascii="方正大黑_GBK" w:hAnsi="方正大黑_GBK" w:eastAsia="方正大黑_GBK" w:cs="方正大黑_GBK"/>
                <w:i w:val="0"/>
                <w:iCs w:val="0"/>
                <w:color w:val="000000"/>
                <w:sz w:val="28"/>
                <w:szCs w:val="28"/>
                <w:u w:val="none"/>
              </w:rPr>
            </w:pPr>
            <w:r>
              <w:rPr>
                <w:rFonts w:hint="default" w:ascii="方正大黑_GBK" w:hAnsi="方正大黑_GBK" w:eastAsia="方正大黑_GBK" w:cs="方正大黑_GBK"/>
                <w:i w:val="0"/>
                <w:iCs w:val="0"/>
                <w:color w:val="000000"/>
                <w:kern w:val="0"/>
                <w:sz w:val="28"/>
                <w:szCs w:val="28"/>
                <w:u w:val="none"/>
                <w:lang w:val="en-US" w:eastAsia="zh-CN" w:bidi="ar"/>
              </w:rPr>
              <w:t>政府预算经济科目</w:t>
            </w:r>
          </w:p>
        </w:tc>
        <w:tc>
          <w:tcPr>
            <w:tcW w:w="23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2DDC1A">
            <w:pPr>
              <w:keepNext w:val="0"/>
              <w:keepLines w:val="0"/>
              <w:widowControl/>
              <w:suppressLineNumbers w:val="0"/>
              <w:snapToGrid w:val="0"/>
              <w:jc w:val="center"/>
              <w:textAlignment w:val="center"/>
              <w:rPr>
                <w:rFonts w:hint="default" w:ascii="方正大黑_GBK" w:hAnsi="方正大黑_GBK" w:eastAsia="方正大黑_GBK" w:cs="方正大黑_GBK"/>
                <w:i w:val="0"/>
                <w:iCs w:val="0"/>
                <w:color w:val="000000"/>
                <w:sz w:val="28"/>
                <w:szCs w:val="28"/>
                <w:u w:val="none"/>
              </w:rPr>
            </w:pPr>
            <w:r>
              <w:rPr>
                <w:rFonts w:hint="default" w:ascii="方正大黑_GBK" w:hAnsi="方正大黑_GBK" w:eastAsia="方正大黑_GBK" w:cs="方正大黑_GBK"/>
                <w:i w:val="0"/>
                <w:iCs w:val="0"/>
                <w:color w:val="000000"/>
                <w:kern w:val="0"/>
                <w:sz w:val="28"/>
                <w:szCs w:val="28"/>
                <w:u w:val="none"/>
                <w:lang w:val="en-US" w:eastAsia="zh-CN" w:bidi="ar"/>
              </w:rPr>
              <w:t>项目支出</w:t>
            </w:r>
          </w:p>
        </w:tc>
      </w:tr>
      <w:tr w14:paraId="6F20B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AA93F">
            <w:pPr>
              <w:keepNext w:val="0"/>
              <w:keepLines w:val="0"/>
              <w:widowControl/>
              <w:suppressLineNumbers w:val="0"/>
              <w:snapToGrid w:val="0"/>
              <w:jc w:val="center"/>
              <w:textAlignment w:val="center"/>
              <w:rPr>
                <w:rFonts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科目编码</w:t>
            </w: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C69E6">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科目名称</w:t>
            </w:r>
          </w:p>
        </w:tc>
        <w:tc>
          <w:tcPr>
            <w:tcW w:w="23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AABAC">
            <w:pPr>
              <w:snapToGrid w:val="0"/>
              <w:jc w:val="center"/>
              <w:rPr>
                <w:rFonts w:hint="default" w:ascii="方正大黑_GBK" w:hAnsi="方正大黑_GBK" w:eastAsia="方正大黑_GBK" w:cs="方正大黑_GBK"/>
                <w:i w:val="0"/>
                <w:iCs w:val="0"/>
                <w:color w:val="000000"/>
                <w:sz w:val="28"/>
                <w:szCs w:val="28"/>
                <w:u w:val="none"/>
              </w:rPr>
            </w:pPr>
          </w:p>
        </w:tc>
      </w:tr>
      <w:tr w14:paraId="54B9D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3E0A57">
            <w:pPr>
              <w:keepNext w:val="0"/>
              <w:keepLines w:val="0"/>
              <w:widowControl/>
              <w:suppressLineNumbers w:val="0"/>
              <w:snapToGrid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合计</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032CC">
            <w:pPr>
              <w:keepNext w:val="0"/>
              <w:keepLines w:val="0"/>
              <w:widowControl/>
              <w:suppressLineNumbers w:val="0"/>
              <w:snapToGrid w:val="0"/>
              <w:jc w:val="right"/>
              <w:textAlignment w:val="center"/>
              <w:rPr>
                <w:rFonts w:hint="default" w:ascii="Times New Roman" w:hAnsi="Times New Roman" w:eastAsia="宋体" w:cs="Times New Roman"/>
                <w:b/>
                <w:bCs/>
                <w:i w:val="0"/>
                <w:iCs w:val="0"/>
                <w:color w:val="000000"/>
                <w:sz w:val="24"/>
                <w:szCs w:val="24"/>
                <w:u w:val="none"/>
              </w:rPr>
            </w:pPr>
            <w:r>
              <w:rPr>
                <w:rFonts w:hint="eastAsia" w:eastAsia="宋体" w:cs="Times New Roman"/>
                <w:b/>
                <w:bCs/>
                <w:i w:val="0"/>
                <w:iCs w:val="0"/>
                <w:color w:val="000000"/>
                <w:kern w:val="0"/>
                <w:sz w:val="24"/>
                <w:szCs w:val="24"/>
                <w:u w:val="none"/>
                <w:lang w:val="en-US" w:eastAsia="zh-CN" w:bidi="ar"/>
              </w:rPr>
              <w:t>4202.67</w:t>
            </w:r>
          </w:p>
        </w:tc>
      </w:tr>
      <w:tr w14:paraId="4DB69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58FE9">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302</w:t>
            </w:r>
          </w:p>
        </w:tc>
        <w:tc>
          <w:tcPr>
            <w:tcW w:w="4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F6E14">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商品和服务支出</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98A4D">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lang w:val="en-US"/>
              </w:rPr>
            </w:pPr>
            <w:r>
              <w:rPr>
                <w:rFonts w:hint="eastAsia" w:eastAsia="宋体" w:cs="Times New Roman"/>
                <w:i w:val="0"/>
                <w:iCs w:val="0"/>
                <w:color w:val="000000"/>
                <w:kern w:val="0"/>
                <w:sz w:val="24"/>
                <w:szCs w:val="24"/>
                <w:u w:val="none"/>
                <w:lang w:val="en-US" w:eastAsia="zh-CN" w:bidi="ar"/>
              </w:rPr>
              <w:t>3520.43</w:t>
            </w:r>
          </w:p>
        </w:tc>
      </w:tr>
      <w:tr w14:paraId="7D0D4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CE44D">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5"/>
                <w:lang w:val="en-US" w:eastAsia="zh-CN" w:bidi="ar"/>
              </w:rPr>
              <w:t>30201</w:t>
            </w: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C4129">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5"/>
                <w:lang w:val="en-US" w:eastAsia="zh-CN" w:bidi="ar"/>
              </w:rPr>
              <w:t>办公费</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5CF78">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111.40</w:t>
            </w:r>
          </w:p>
        </w:tc>
      </w:tr>
      <w:tr w14:paraId="12099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1CEE9">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5"/>
                <w:lang w:val="en-US" w:eastAsia="zh-CN" w:bidi="ar"/>
              </w:rPr>
              <w:t>30206</w:t>
            </w: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17AD2">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5"/>
                <w:lang w:val="en-US" w:eastAsia="zh-CN" w:bidi="ar"/>
              </w:rPr>
              <w:t>电费</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335FB">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3.60</w:t>
            </w:r>
          </w:p>
        </w:tc>
      </w:tr>
      <w:tr w14:paraId="60D47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F3EEC">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5"/>
                <w:lang w:val="en-US" w:eastAsia="zh-CN" w:bidi="ar"/>
              </w:rPr>
              <w:t>30226</w:t>
            </w: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F43FE">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5"/>
                <w:lang w:val="en-US" w:eastAsia="zh-CN" w:bidi="ar"/>
              </w:rPr>
              <w:t>劳务费</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3E2C8">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lang w:val="en-US"/>
              </w:rPr>
            </w:pPr>
            <w:r>
              <w:rPr>
                <w:rFonts w:hint="eastAsia" w:eastAsia="宋体" w:cs="Times New Roman"/>
                <w:i w:val="0"/>
                <w:iCs w:val="0"/>
                <w:color w:val="000000"/>
                <w:kern w:val="0"/>
                <w:sz w:val="24"/>
                <w:szCs w:val="24"/>
                <w:u w:val="none"/>
                <w:lang w:val="en-US" w:eastAsia="zh-CN" w:bidi="ar"/>
              </w:rPr>
              <w:t>3382.92</w:t>
            </w:r>
          </w:p>
        </w:tc>
      </w:tr>
      <w:tr w14:paraId="5D360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3AD1D">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5"/>
                <w:lang w:val="en-US" w:eastAsia="zh-CN" w:bidi="ar"/>
              </w:rPr>
              <w:t>30227</w:t>
            </w: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26865">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5"/>
                <w:lang w:val="en-US" w:eastAsia="zh-CN" w:bidi="ar"/>
              </w:rPr>
              <w:t>委托业务费</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25532">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3.00</w:t>
            </w:r>
          </w:p>
        </w:tc>
      </w:tr>
      <w:tr w14:paraId="55D49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8F374">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5"/>
                <w:lang w:val="en-US" w:eastAsia="zh-CN" w:bidi="ar"/>
              </w:rPr>
              <w:t>30299</w:t>
            </w: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87589">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5"/>
                <w:lang w:val="en-US" w:eastAsia="zh-CN" w:bidi="ar"/>
              </w:rPr>
              <w:t>其他商品和服务支出</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1294D">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lang w:val="en-US"/>
              </w:rPr>
            </w:pPr>
            <w:r>
              <w:rPr>
                <w:rFonts w:hint="eastAsia" w:eastAsia="宋体" w:cs="Times New Roman"/>
                <w:i w:val="0"/>
                <w:iCs w:val="0"/>
                <w:color w:val="000000"/>
                <w:kern w:val="0"/>
                <w:sz w:val="24"/>
                <w:szCs w:val="24"/>
                <w:u w:val="none"/>
                <w:lang w:val="en-US" w:eastAsia="zh-CN" w:bidi="ar"/>
              </w:rPr>
              <w:t>19.51</w:t>
            </w:r>
          </w:p>
        </w:tc>
      </w:tr>
      <w:tr w14:paraId="5D885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D4348">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303</w:t>
            </w:r>
          </w:p>
        </w:tc>
        <w:tc>
          <w:tcPr>
            <w:tcW w:w="4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3C398">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对个人和家庭的补助</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C2BF1">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r>
              <w:rPr>
                <w:rFonts w:hint="eastAsia" w:eastAsia="宋体" w:cs="Times New Roman"/>
                <w:i w:val="0"/>
                <w:iCs w:val="0"/>
                <w:color w:val="000000"/>
                <w:kern w:val="0"/>
                <w:sz w:val="24"/>
                <w:szCs w:val="24"/>
                <w:u w:val="none"/>
                <w:lang w:val="en-US" w:eastAsia="zh-CN" w:bidi="ar"/>
              </w:rPr>
              <w:t>7</w:t>
            </w:r>
            <w:r>
              <w:rPr>
                <w:rFonts w:hint="default" w:ascii="Times New Roman" w:hAnsi="Times New Roman" w:eastAsia="宋体" w:cs="Times New Roman"/>
                <w:i w:val="0"/>
                <w:iCs w:val="0"/>
                <w:color w:val="000000"/>
                <w:kern w:val="0"/>
                <w:sz w:val="24"/>
                <w:szCs w:val="24"/>
                <w:u w:val="none"/>
                <w:lang w:val="en-US" w:eastAsia="zh-CN" w:bidi="ar"/>
              </w:rPr>
              <w:t>1.40</w:t>
            </w:r>
          </w:p>
        </w:tc>
      </w:tr>
      <w:tr w14:paraId="4AFEB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DA337">
            <w:pPr>
              <w:keepNext w:val="0"/>
              <w:keepLines w:val="0"/>
              <w:widowControl/>
              <w:suppressLineNumbers w:val="0"/>
              <w:snapToGrid w:val="0"/>
              <w:jc w:val="left"/>
              <w:textAlignment w:val="center"/>
              <w:rPr>
                <w:rFonts w:hint="default"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cs="方正仿宋_GBK"/>
                <w:i w:val="0"/>
                <w:iCs w:val="0"/>
                <w:color w:val="000000"/>
                <w:kern w:val="0"/>
                <w:sz w:val="24"/>
                <w:szCs w:val="24"/>
                <w:u w:val="none"/>
                <w:lang w:val="en-US" w:eastAsia="zh-CN" w:bidi="ar"/>
              </w:rPr>
              <w:t>30302</w:t>
            </w:r>
          </w:p>
        </w:tc>
        <w:tc>
          <w:tcPr>
            <w:tcW w:w="4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F7B78">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cs="方正仿宋_GBK"/>
                <w:i w:val="0"/>
                <w:iCs w:val="0"/>
                <w:color w:val="000000"/>
                <w:kern w:val="0"/>
                <w:sz w:val="24"/>
                <w:szCs w:val="24"/>
                <w:u w:val="none"/>
                <w:lang w:val="en-US" w:eastAsia="zh-CN" w:bidi="ar"/>
              </w:rPr>
              <w:t>退休费</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FDD38">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eastAsia="宋体" w:cs="Times New Roman"/>
                <w:i w:val="0"/>
                <w:iCs w:val="0"/>
                <w:color w:val="000000"/>
                <w:kern w:val="0"/>
                <w:sz w:val="24"/>
                <w:szCs w:val="24"/>
                <w:u w:val="none"/>
                <w:lang w:val="en-US" w:eastAsia="zh-CN" w:bidi="ar"/>
              </w:rPr>
              <w:t>70.00</w:t>
            </w:r>
          </w:p>
        </w:tc>
      </w:tr>
      <w:tr w14:paraId="397FF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92F79">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5"/>
                <w:lang w:val="en-US" w:eastAsia="zh-CN" w:bidi="ar"/>
              </w:rPr>
              <w:t>30305</w:t>
            </w: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EE605">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5"/>
                <w:lang w:val="en-US" w:eastAsia="zh-CN" w:bidi="ar"/>
              </w:rPr>
              <w:t>生活补助</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41A36">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480.34</w:t>
            </w:r>
          </w:p>
        </w:tc>
      </w:tr>
      <w:tr w14:paraId="49E81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95D4B">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5"/>
                <w:lang w:val="en-US" w:eastAsia="zh-CN" w:bidi="ar"/>
              </w:rPr>
              <w:t>30399</w:t>
            </w: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78000">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5"/>
                <w:lang w:val="en-US" w:eastAsia="zh-CN" w:bidi="ar"/>
              </w:rPr>
              <w:t>其他对个人和家庭的补助</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DC7DD">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121.06</w:t>
            </w:r>
          </w:p>
        </w:tc>
      </w:tr>
      <w:tr w14:paraId="13C7A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66331">
            <w:pPr>
              <w:keepNext w:val="0"/>
              <w:keepLines w:val="0"/>
              <w:widowControl/>
              <w:suppressLineNumbers w:val="0"/>
              <w:snapToGrid w:val="0"/>
              <w:jc w:val="left"/>
              <w:textAlignment w:val="center"/>
              <w:rPr>
                <w:rStyle w:val="15"/>
                <w:lang w:val="en-US" w:eastAsia="zh-CN" w:bidi="ar"/>
              </w:rPr>
            </w:pPr>
            <w:r>
              <w:rPr>
                <w:rFonts w:hint="eastAsia" w:ascii="方正仿宋_GBK" w:hAnsi="方正仿宋_GBK" w:cs="方正仿宋_GBK"/>
                <w:i w:val="0"/>
                <w:iCs w:val="0"/>
                <w:color w:val="000000"/>
                <w:kern w:val="0"/>
                <w:sz w:val="24"/>
                <w:szCs w:val="24"/>
                <w:u w:val="none"/>
                <w:lang w:val="en-US" w:eastAsia="zh-CN" w:bidi="ar"/>
              </w:rPr>
              <w:t>310</w:t>
            </w: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99E55">
            <w:pPr>
              <w:keepNext w:val="0"/>
              <w:keepLines w:val="0"/>
              <w:widowControl/>
              <w:suppressLineNumbers w:val="0"/>
              <w:snapToGrid w:val="0"/>
              <w:jc w:val="left"/>
              <w:textAlignment w:val="center"/>
              <w:rPr>
                <w:rStyle w:val="15"/>
                <w:lang w:val="en-US" w:eastAsia="zh-CN" w:bidi="ar"/>
              </w:rPr>
            </w:pPr>
            <w:r>
              <w:rPr>
                <w:rFonts w:hint="eastAsia" w:ascii="方正仿宋_GBK" w:hAnsi="方正仿宋_GBK" w:cs="方正仿宋_GBK"/>
                <w:i w:val="0"/>
                <w:iCs w:val="0"/>
                <w:color w:val="000000"/>
                <w:kern w:val="0"/>
                <w:sz w:val="24"/>
                <w:szCs w:val="24"/>
                <w:u w:val="none"/>
                <w:lang w:val="en-US" w:eastAsia="zh-CN" w:bidi="ar"/>
              </w:rPr>
              <w:t>资本性支出</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191AA">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6.79</w:t>
            </w:r>
          </w:p>
        </w:tc>
      </w:tr>
      <w:tr w14:paraId="774E3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3D837">
            <w:pPr>
              <w:keepNext w:val="0"/>
              <w:keepLines w:val="0"/>
              <w:widowControl/>
              <w:suppressLineNumbers w:val="0"/>
              <w:snapToGrid w:val="0"/>
              <w:jc w:val="left"/>
              <w:textAlignment w:val="center"/>
              <w:rPr>
                <w:rStyle w:val="15"/>
                <w:lang w:val="en-US" w:eastAsia="zh-CN" w:bidi="ar"/>
              </w:rPr>
            </w:pPr>
            <w:r>
              <w:rPr>
                <w:rFonts w:hint="eastAsia" w:ascii="方正仿宋_GBK" w:hAnsi="方正仿宋_GBK" w:cs="方正仿宋_GBK"/>
                <w:i w:val="0"/>
                <w:iCs w:val="0"/>
                <w:color w:val="000000"/>
                <w:kern w:val="0"/>
                <w:sz w:val="24"/>
                <w:szCs w:val="24"/>
                <w:u w:val="none"/>
                <w:lang w:val="en-US" w:eastAsia="zh-CN" w:bidi="ar"/>
              </w:rPr>
              <w:t>31002</w:t>
            </w: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F6337">
            <w:pPr>
              <w:keepNext w:val="0"/>
              <w:keepLines w:val="0"/>
              <w:widowControl/>
              <w:suppressLineNumbers w:val="0"/>
              <w:snapToGrid w:val="0"/>
              <w:jc w:val="left"/>
              <w:textAlignment w:val="center"/>
              <w:rPr>
                <w:rStyle w:val="15"/>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办公设备购置</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F6BBD">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6.79</w:t>
            </w:r>
          </w:p>
        </w:tc>
      </w:tr>
      <w:tr w14:paraId="252DC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22BC3">
            <w:pPr>
              <w:keepNext w:val="0"/>
              <w:keepLines w:val="0"/>
              <w:widowControl/>
              <w:suppressLineNumbers w:val="0"/>
              <w:snapToGrid w:val="0"/>
              <w:jc w:val="left"/>
              <w:textAlignment w:val="center"/>
              <w:rPr>
                <w:rStyle w:val="15"/>
                <w:lang w:val="en-US" w:eastAsia="zh-CN" w:bidi="ar"/>
              </w:rPr>
            </w:pPr>
            <w:r>
              <w:rPr>
                <w:rFonts w:hint="eastAsia" w:ascii="方正仿宋_GBK" w:hAnsi="方正仿宋_GBK" w:cs="方正仿宋_GBK"/>
                <w:i w:val="0"/>
                <w:iCs w:val="0"/>
                <w:color w:val="000000"/>
                <w:kern w:val="0"/>
                <w:sz w:val="24"/>
                <w:szCs w:val="24"/>
                <w:u w:val="none"/>
                <w:lang w:val="en-US" w:eastAsia="zh-CN" w:bidi="ar"/>
              </w:rPr>
              <w:t>312</w:t>
            </w: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51C48">
            <w:pPr>
              <w:keepNext w:val="0"/>
              <w:keepLines w:val="0"/>
              <w:widowControl/>
              <w:suppressLineNumbers w:val="0"/>
              <w:snapToGrid w:val="0"/>
              <w:jc w:val="left"/>
              <w:textAlignment w:val="center"/>
              <w:rPr>
                <w:rStyle w:val="15"/>
                <w:lang w:val="en-US" w:eastAsia="zh-CN" w:bidi="ar"/>
              </w:rPr>
            </w:pPr>
            <w:r>
              <w:rPr>
                <w:rFonts w:hint="eastAsia" w:ascii="方正仿宋_GBK" w:hAnsi="方正仿宋_GBK" w:cs="方正仿宋_GBK"/>
                <w:i w:val="0"/>
                <w:iCs w:val="0"/>
                <w:color w:val="000000"/>
                <w:kern w:val="0"/>
                <w:sz w:val="24"/>
                <w:szCs w:val="24"/>
                <w:u w:val="none"/>
                <w:lang w:val="en-US" w:eastAsia="zh-CN" w:bidi="ar"/>
              </w:rPr>
              <w:t>对企业补助</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04802">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4.05</w:t>
            </w:r>
          </w:p>
        </w:tc>
      </w:tr>
      <w:tr w14:paraId="24BEA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1A13A">
            <w:pPr>
              <w:keepNext w:val="0"/>
              <w:keepLines w:val="0"/>
              <w:widowControl/>
              <w:suppressLineNumbers w:val="0"/>
              <w:snapToGrid w:val="0"/>
              <w:jc w:val="left"/>
              <w:textAlignment w:val="center"/>
              <w:rPr>
                <w:rStyle w:val="15"/>
                <w:lang w:val="en-US" w:eastAsia="zh-CN" w:bidi="ar"/>
              </w:rPr>
            </w:pPr>
            <w:r>
              <w:rPr>
                <w:rFonts w:hint="eastAsia" w:ascii="方正仿宋_GBK" w:hAnsi="方正仿宋_GBK" w:cs="方正仿宋_GBK"/>
                <w:i w:val="0"/>
                <w:iCs w:val="0"/>
                <w:color w:val="000000"/>
                <w:kern w:val="0"/>
                <w:sz w:val="24"/>
                <w:szCs w:val="24"/>
                <w:u w:val="none"/>
                <w:lang w:val="en-US" w:eastAsia="zh-CN" w:bidi="ar"/>
              </w:rPr>
              <w:t>31204</w:t>
            </w: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8D918">
            <w:pPr>
              <w:keepNext w:val="0"/>
              <w:keepLines w:val="0"/>
              <w:widowControl/>
              <w:suppressLineNumbers w:val="0"/>
              <w:snapToGrid w:val="0"/>
              <w:jc w:val="left"/>
              <w:textAlignment w:val="center"/>
              <w:rPr>
                <w:rStyle w:val="15"/>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费用补贴</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28E28">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4.05</w:t>
            </w:r>
          </w:p>
        </w:tc>
      </w:tr>
    </w:tbl>
    <w:p w14:paraId="49F3B0D3"/>
    <w:p w14:paraId="1D805012"/>
    <w:p w14:paraId="6F7F1D29"/>
    <w:p w14:paraId="1E5312F8"/>
    <w:p w14:paraId="0B175A66"/>
    <w:p w14:paraId="4CEDFECB"/>
    <w:p w14:paraId="6C58F8F3">
      <w:pPr>
        <w:keepNext w:val="0"/>
        <w:keepLines w:val="0"/>
        <w:widowControl/>
        <w:suppressLineNumbers w:val="0"/>
        <w:jc w:val="left"/>
        <w:textAlignment w:val="center"/>
        <w:rPr>
          <w:rFonts w:hint="eastAsia"/>
        </w:rPr>
      </w:pPr>
      <w:r>
        <w:rPr>
          <w:rFonts w:hint="eastAsia"/>
        </w:rPr>
        <w:br w:type="page"/>
      </w:r>
    </w:p>
    <w:tbl>
      <w:tblPr>
        <w:tblStyle w:val="5"/>
        <w:tblW w:w="92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278"/>
        <w:gridCol w:w="4475"/>
        <w:gridCol w:w="2477"/>
      </w:tblGrid>
      <w:tr w14:paraId="41F3F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278" w:type="dxa"/>
            <w:tcBorders>
              <w:top w:val="nil"/>
              <w:left w:val="nil"/>
              <w:bottom w:val="nil"/>
              <w:right w:val="nil"/>
            </w:tcBorders>
            <w:shd w:val="clear" w:color="auto" w:fill="auto"/>
            <w:vAlign w:val="center"/>
          </w:tcPr>
          <w:p w14:paraId="44FBD483">
            <w:pPr>
              <w:keepNext w:val="0"/>
              <w:keepLines w:val="0"/>
              <w:widowControl/>
              <w:suppressLineNumbers w:val="0"/>
              <w:snapToGrid w:val="0"/>
              <w:jc w:val="left"/>
              <w:textAlignment w:val="center"/>
              <w:rPr>
                <w:rFonts w:hint="default" w:ascii="方正仿宋_GBK" w:hAnsi="方正仿宋_GBK" w:eastAsia="方正仿宋_GBK" w:cs="方正仿宋_GBK"/>
                <w:i w:val="0"/>
                <w:iCs w:val="0"/>
                <w:color w:val="000000"/>
                <w:kern w:val="0"/>
                <w:sz w:val="20"/>
                <w:szCs w:val="20"/>
                <w:u w:val="none"/>
                <w:lang w:val="en-US" w:eastAsia="zh-CN" w:bidi="ar"/>
              </w:rPr>
            </w:pPr>
            <w:r>
              <w:rPr>
                <w:rFonts w:hint="eastAsia" w:ascii="方正黑体_GBK" w:hAnsi="方正黑体_GBK" w:eastAsia="方正黑体_GBK" w:cs="方正黑体_GBK"/>
              </w:rPr>
              <w:t>附件</w:t>
            </w:r>
            <w:r>
              <w:rPr>
                <w:rFonts w:hint="eastAsia"/>
                <w:lang w:val="en-US" w:eastAsia="zh-CN"/>
              </w:rPr>
              <w:t>11</w:t>
            </w:r>
          </w:p>
          <w:p w14:paraId="35F3E9C4">
            <w:pPr>
              <w:keepNext w:val="0"/>
              <w:keepLines w:val="0"/>
              <w:widowControl/>
              <w:suppressLineNumbers w:val="0"/>
              <w:snapToGrid w:val="0"/>
              <w:jc w:val="left"/>
              <w:textAlignment w:val="center"/>
              <w:rPr>
                <w:rFonts w:ascii="方正楷体_GBK" w:hAnsi="方正楷体_GBK" w:eastAsia="方正楷体_GBK" w:cs="方正楷体_GBK"/>
                <w:i w:val="0"/>
                <w:iCs w:val="0"/>
                <w:color w:val="000000"/>
                <w:sz w:val="20"/>
                <w:szCs w:val="20"/>
                <w:u w:val="none"/>
              </w:rPr>
            </w:pPr>
          </w:p>
        </w:tc>
        <w:tc>
          <w:tcPr>
            <w:tcW w:w="4475" w:type="dxa"/>
            <w:tcBorders>
              <w:top w:val="nil"/>
              <w:left w:val="nil"/>
              <w:bottom w:val="nil"/>
              <w:right w:val="nil"/>
            </w:tcBorders>
            <w:shd w:val="clear" w:color="auto" w:fill="auto"/>
            <w:noWrap/>
            <w:vAlign w:val="center"/>
          </w:tcPr>
          <w:p w14:paraId="032DB455">
            <w:pPr>
              <w:snapToGrid w:val="0"/>
              <w:rPr>
                <w:rFonts w:hint="eastAsia" w:ascii="宋体" w:hAnsi="宋体" w:eastAsia="宋体" w:cs="宋体"/>
                <w:i w:val="0"/>
                <w:iCs w:val="0"/>
                <w:color w:val="000000"/>
                <w:sz w:val="22"/>
                <w:szCs w:val="22"/>
                <w:u w:val="none"/>
              </w:rPr>
            </w:pPr>
          </w:p>
        </w:tc>
        <w:tc>
          <w:tcPr>
            <w:tcW w:w="2477" w:type="dxa"/>
            <w:tcBorders>
              <w:top w:val="nil"/>
              <w:left w:val="nil"/>
              <w:bottom w:val="nil"/>
              <w:right w:val="nil"/>
            </w:tcBorders>
            <w:shd w:val="clear" w:color="auto" w:fill="auto"/>
            <w:noWrap/>
            <w:vAlign w:val="center"/>
          </w:tcPr>
          <w:p w14:paraId="549FE5BF">
            <w:pPr>
              <w:snapToGrid w:val="0"/>
              <w:rPr>
                <w:rFonts w:hint="eastAsia" w:ascii="宋体" w:hAnsi="宋体" w:eastAsia="宋体" w:cs="宋体"/>
                <w:i w:val="0"/>
                <w:iCs w:val="0"/>
                <w:color w:val="000000"/>
                <w:sz w:val="22"/>
                <w:szCs w:val="22"/>
                <w:u w:val="none"/>
              </w:rPr>
            </w:pPr>
          </w:p>
        </w:tc>
      </w:tr>
      <w:tr w14:paraId="319CB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278" w:type="dxa"/>
            <w:tcBorders>
              <w:top w:val="nil"/>
              <w:left w:val="nil"/>
              <w:bottom w:val="nil"/>
              <w:right w:val="nil"/>
            </w:tcBorders>
            <w:shd w:val="clear" w:color="auto" w:fill="auto"/>
            <w:noWrap/>
            <w:vAlign w:val="center"/>
          </w:tcPr>
          <w:p w14:paraId="06D9A9B2">
            <w:pPr>
              <w:snapToGrid w:val="0"/>
              <w:rPr>
                <w:rFonts w:hint="eastAsia" w:ascii="宋体" w:hAnsi="宋体" w:eastAsia="宋体" w:cs="宋体"/>
                <w:i w:val="0"/>
                <w:iCs w:val="0"/>
                <w:color w:val="000000"/>
                <w:sz w:val="22"/>
                <w:szCs w:val="22"/>
                <w:u w:val="none"/>
              </w:rPr>
            </w:pPr>
          </w:p>
        </w:tc>
        <w:tc>
          <w:tcPr>
            <w:tcW w:w="4475" w:type="dxa"/>
            <w:tcBorders>
              <w:top w:val="nil"/>
              <w:left w:val="nil"/>
              <w:bottom w:val="nil"/>
              <w:right w:val="nil"/>
            </w:tcBorders>
            <w:shd w:val="clear" w:color="auto" w:fill="auto"/>
            <w:noWrap/>
            <w:vAlign w:val="center"/>
          </w:tcPr>
          <w:p w14:paraId="32144B16">
            <w:pPr>
              <w:snapToGrid w:val="0"/>
              <w:rPr>
                <w:rFonts w:hint="eastAsia" w:ascii="宋体" w:hAnsi="宋体" w:eastAsia="宋体" w:cs="宋体"/>
                <w:i w:val="0"/>
                <w:iCs w:val="0"/>
                <w:color w:val="000000"/>
                <w:sz w:val="22"/>
                <w:szCs w:val="22"/>
                <w:u w:val="none"/>
              </w:rPr>
            </w:pPr>
          </w:p>
        </w:tc>
        <w:tc>
          <w:tcPr>
            <w:tcW w:w="2477" w:type="dxa"/>
            <w:tcBorders>
              <w:top w:val="nil"/>
              <w:left w:val="nil"/>
              <w:bottom w:val="nil"/>
              <w:right w:val="nil"/>
            </w:tcBorders>
            <w:shd w:val="clear" w:color="auto" w:fill="auto"/>
            <w:noWrap/>
            <w:vAlign w:val="center"/>
          </w:tcPr>
          <w:p w14:paraId="5CEFAA81">
            <w:pPr>
              <w:snapToGrid w:val="0"/>
              <w:rPr>
                <w:rFonts w:hint="eastAsia" w:ascii="宋体" w:hAnsi="宋体" w:eastAsia="宋体" w:cs="宋体"/>
                <w:i w:val="0"/>
                <w:iCs w:val="0"/>
                <w:color w:val="000000"/>
                <w:sz w:val="22"/>
                <w:szCs w:val="22"/>
                <w:u w:val="none"/>
              </w:rPr>
            </w:pPr>
          </w:p>
        </w:tc>
      </w:tr>
      <w:tr w14:paraId="40002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230" w:type="dxa"/>
            <w:gridSpan w:val="3"/>
            <w:tcBorders>
              <w:top w:val="nil"/>
              <w:left w:val="nil"/>
              <w:bottom w:val="nil"/>
              <w:right w:val="nil"/>
            </w:tcBorders>
            <w:shd w:val="clear" w:color="auto" w:fill="auto"/>
            <w:vAlign w:val="center"/>
          </w:tcPr>
          <w:p w14:paraId="6F1D8E06">
            <w:pPr>
              <w:keepNext w:val="0"/>
              <w:keepLines w:val="0"/>
              <w:widowControl/>
              <w:suppressLineNumbers w:val="0"/>
              <w:snapToGrid w:val="0"/>
              <w:jc w:val="center"/>
              <w:textAlignment w:val="center"/>
              <w:rPr>
                <w:rFonts w:ascii="方正小标宋_GBK" w:hAnsi="方正小标宋_GBK" w:eastAsia="方正小标宋_GBK" w:cs="方正小标宋_GBK"/>
                <w:i w:val="0"/>
                <w:iCs w:val="0"/>
                <w:color w:val="000000"/>
                <w:sz w:val="34"/>
                <w:szCs w:val="34"/>
                <w:u w:val="none"/>
              </w:rPr>
            </w:pPr>
            <w:r>
              <w:rPr>
                <w:rFonts w:hint="eastAsia" w:ascii="方正小标宋_GBK" w:hAnsi="方正小标宋_GBK" w:eastAsia="方正小标宋_GBK" w:cs="方正小标宋_GBK"/>
                <w:i w:val="0"/>
                <w:iCs w:val="0"/>
                <w:color w:val="000000"/>
                <w:kern w:val="0"/>
                <w:sz w:val="34"/>
                <w:szCs w:val="34"/>
                <w:u w:val="none"/>
                <w:lang w:val="en-US" w:eastAsia="zh-CN" w:bidi="ar"/>
              </w:rPr>
              <w:t>重庆市九龙坡区人民政府石桥铺街道办事处一般公共预算财政拨款项目支出预算表</w:t>
            </w:r>
          </w:p>
        </w:tc>
      </w:tr>
      <w:tr w14:paraId="3AA10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230" w:type="dxa"/>
            <w:gridSpan w:val="3"/>
            <w:tcBorders>
              <w:top w:val="nil"/>
              <w:left w:val="nil"/>
              <w:bottom w:val="nil"/>
              <w:right w:val="nil"/>
            </w:tcBorders>
            <w:shd w:val="clear" w:color="auto" w:fill="auto"/>
            <w:vAlign w:val="center"/>
          </w:tcPr>
          <w:p w14:paraId="46480188">
            <w:pPr>
              <w:keepNext w:val="0"/>
              <w:keepLines w:val="0"/>
              <w:widowControl/>
              <w:suppressLineNumbers w:val="0"/>
              <w:snapToGrid w:val="0"/>
              <w:jc w:val="center"/>
              <w:textAlignment w:val="center"/>
              <w:rPr>
                <w:rFonts w:hint="eastAsia" w:ascii="方正楷体_GBK" w:hAnsi="方正楷体_GBK" w:eastAsia="方正楷体_GBK" w:cs="方正楷体_GBK"/>
                <w:i w:val="0"/>
                <w:iCs w:val="0"/>
                <w:color w:val="000000"/>
                <w:sz w:val="24"/>
                <w:szCs w:val="24"/>
                <w:u w:val="none"/>
              </w:rPr>
            </w:pPr>
            <w:r>
              <w:rPr>
                <w:rFonts w:hint="eastAsia" w:ascii="方正楷体_GBK" w:hAnsi="方正楷体_GBK" w:eastAsia="方正楷体_GBK" w:cs="方正楷体_GBK"/>
                <w:i w:val="0"/>
                <w:iCs w:val="0"/>
                <w:color w:val="000000"/>
                <w:kern w:val="0"/>
                <w:sz w:val="24"/>
                <w:szCs w:val="24"/>
                <w:u w:val="none"/>
                <w:lang w:val="en-US" w:eastAsia="zh-CN" w:bidi="ar"/>
              </w:rPr>
              <w:t>（政府预算支出经济分类科目）</w:t>
            </w:r>
          </w:p>
        </w:tc>
      </w:tr>
      <w:tr w14:paraId="1D5DC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278" w:type="dxa"/>
            <w:tcBorders>
              <w:top w:val="nil"/>
              <w:left w:val="nil"/>
              <w:bottom w:val="nil"/>
              <w:right w:val="nil"/>
            </w:tcBorders>
            <w:shd w:val="clear" w:color="auto" w:fill="auto"/>
            <w:noWrap/>
            <w:vAlign w:val="center"/>
          </w:tcPr>
          <w:p w14:paraId="003F6ED0">
            <w:pPr>
              <w:snapToGrid w:val="0"/>
              <w:rPr>
                <w:rFonts w:hint="eastAsia" w:ascii="宋体" w:hAnsi="宋体" w:eastAsia="宋体" w:cs="宋体"/>
                <w:i w:val="0"/>
                <w:iCs w:val="0"/>
                <w:color w:val="000000"/>
                <w:sz w:val="22"/>
                <w:szCs w:val="22"/>
                <w:u w:val="none"/>
              </w:rPr>
            </w:pPr>
          </w:p>
        </w:tc>
        <w:tc>
          <w:tcPr>
            <w:tcW w:w="4475" w:type="dxa"/>
            <w:tcBorders>
              <w:top w:val="nil"/>
              <w:left w:val="nil"/>
              <w:bottom w:val="nil"/>
              <w:right w:val="nil"/>
            </w:tcBorders>
            <w:shd w:val="clear" w:color="auto" w:fill="auto"/>
            <w:noWrap/>
            <w:vAlign w:val="center"/>
          </w:tcPr>
          <w:p w14:paraId="3F5E3843">
            <w:pPr>
              <w:snapToGrid w:val="0"/>
              <w:rPr>
                <w:rFonts w:hint="eastAsia" w:ascii="宋体" w:hAnsi="宋体" w:eastAsia="宋体" w:cs="宋体"/>
                <w:i w:val="0"/>
                <w:iCs w:val="0"/>
                <w:color w:val="000000"/>
                <w:sz w:val="22"/>
                <w:szCs w:val="22"/>
                <w:u w:val="none"/>
              </w:rPr>
            </w:pPr>
          </w:p>
        </w:tc>
        <w:tc>
          <w:tcPr>
            <w:tcW w:w="2477" w:type="dxa"/>
            <w:tcBorders>
              <w:top w:val="nil"/>
              <w:left w:val="nil"/>
              <w:bottom w:val="nil"/>
              <w:right w:val="nil"/>
            </w:tcBorders>
            <w:shd w:val="clear" w:color="auto" w:fill="auto"/>
            <w:vAlign w:val="center"/>
          </w:tcPr>
          <w:p w14:paraId="52908841">
            <w:pPr>
              <w:keepNext w:val="0"/>
              <w:keepLines w:val="0"/>
              <w:widowControl/>
              <w:suppressLineNumbers w:val="0"/>
              <w:snapToGrid w:val="0"/>
              <w:jc w:val="right"/>
              <w:textAlignment w:val="center"/>
              <w:rPr>
                <w:rFonts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单位：万元</w:t>
            </w:r>
          </w:p>
        </w:tc>
      </w:tr>
      <w:tr w14:paraId="4FEB3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7322D0">
            <w:pPr>
              <w:keepNext w:val="0"/>
              <w:keepLines w:val="0"/>
              <w:widowControl/>
              <w:suppressLineNumbers w:val="0"/>
              <w:snapToGrid w:val="0"/>
              <w:jc w:val="center"/>
              <w:textAlignment w:val="center"/>
              <w:rPr>
                <w:rFonts w:ascii="方正大黑_GBK" w:hAnsi="方正大黑_GBK" w:eastAsia="方正大黑_GBK" w:cs="方正大黑_GBK"/>
                <w:i w:val="0"/>
                <w:iCs w:val="0"/>
                <w:color w:val="000000"/>
                <w:sz w:val="28"/>
                <w:szCs w:val="28"/>
                <w:u w:val="none"/>
              </w:rPr>
            </w:pPr>
            <w:r>
              <w:rPr>
                <w:rFonts w:hint="default" w:ascii="方正大黑_GBK" w:hAnsi="方正大黑_GBK" w:eastAsia="方正大黑_GBK" w:cs="方正大黑_GBK"/>
                <w:i w:val="0"/>
                <w:iCs w:val="0"/>
                <w:color w:val="000000"/>
                <w:kern w:val="0"/>
                <w:sz w:val="28"/>
                <w:szCs w:val="28"/>
                <w:u w:val="none"/>
                <w:lang w:val="en-US" w:eastAsia="zh-CN" w:bidi="ar"/>
              </w:rPr>
              <w:t>政府预算经济科目</w:t>
            </w:r>
          </w:p>
        </w:tc>
        <w:tc>
          <w:tcPr>
            <w:tcW w:w="24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A424E8">
            <w:pPr>
              <w:keepNext w:val="0"/>
              <w:keepLines w:val="0"/>
              <w:widowControl/>
              <w:suppressLineNumbers w:val="0"/>
              <w:snapToGrid w:val="0"/>
              <w:jc w:val="center"/>
              <w:textAlignment w:val="center"/>
              <w:rPr>
                <w:rFonts w:hint="default" w:ascii="方正大黑_GBK" w:hAnsi="方正大黑_GBK" w:eastAsia="方正大黑_GBK" w:cs="方正大黑_GBK"/>
                <w:i w:val="0"/>
                <w:iCs w:val="0"/>
                <w:color w:val="000000"/>
                <w:sz w:val="28"/>
                <w:szCs w:val="28"/>
                <w:u w:val="none"/>
              </w:rPr>
            </w:pPr>
            <w:r>
              <w:rPr>
                <w:rFonts w:hint="default" w:ascii="方正大黑_GBK" w:hAnsi="方正大黑_GBK" w:eastAsia="方正大黑_GBK" w:cs="方正大黑_GBK"/>
                <w:i w:val="0"/>
                <w:iCs w:val="0"/>
                <w:color w:val="000000"/>
                <w:kern w:val="0"/>
                <w:sz w:val="28"/>
                <w:szCs w:val="28"/>
                <w:u w:val="none"/>
                <w:lang w:val="en-US" w:eastAsia="zh-CN" w:bidi="ar"/>
              </w:rPr>
              <w:t>项目支出</w:t>
            </w:r>
          </w:p>
        </w:tc>
      </w:tr>
      <w:tr w14:paraId="56C0F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C6CD0">
            <w:pPr>
              <w:keepNext w:val="0"/>
              <w:keepLines w:val="0"/>
              <w:widowControl/>
              <w:suppressLineNumbers w:val="0"/>
              <w:snapToGrid w:val="0"/>
              <w:jc w:val="center"/>
              <w:textAlignment w:val="center"/>
              <w:rPr>
                <w:rFonts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科目编码</w:t>
            </w:r>
          </w:p>
        </w:tc>
        <w:tc>
          <w:tcPr>
            <w:tcW w:w="4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F48DA">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科目名称</w:t>
            </w:r>
          </w:p>
        </w:tc>
        <w:tc>
          <w:tcPr>
            <w:tcW w:w="24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27AC4">
            <w:pPr>
              <w:snapToGrid w:val="0"/>
              <w:jc w:val="center"/>
              <w:rPr>
                <w:rFonts w:hint="default" w:ascii="方正大黑_GBK" w:hAnsi="方正大黑_GBK" w:eastAsia="方正大黑_GBK" w:cs="方正大黑_GBK"/>
                <w:i w:val="0"/>
                <w:iCs w:val="0"/>
                <w:color w:val="000000"/>
                <w:sz w:val="28"/>
                <w:szCs w:val="28"/>
                <w:u w:val="none"/>
              </w:rPr>
            </w:pPr>
          </w:p>
        </w:tc>
      </w:tr>
      <w:tr w14:paraId="6E74E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BD60AF">
            <w:pPr>
              <w:keepNext w:val="0"/>
              <w:keepLines w:val="0"/>
              <w:widowControl/>
              <w:suppressLineNumbers w:val="0"/>
              <w:snapToGrid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合计</w:t>
            </w: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12D9B">
            <w:pPr>
              <w:keepNext w:val="0"/>
              <w:keepLines w:val="0"/>
              <w:widowControl/>
              <w:suppressLineNumbers w:val="0"/>
              <w:snapToGrid w:val="0"/>
              <w:jc w:val="right"/>
              <w:textAlignment w:val="center"/>
              <w:rPr>
                <w:rFonts w:hint="default" w:ascii="Times New Roman" w:hAnsi="Times New Roman" w:eastAsia="宋体" w:cs="Times New Roman"/>
                <w:b/>
                <w:bCs/>
                <w:i w:val="0"/>
                <w:iCs w:val="0"/>
                <w:color w:val="000000"/>
                <w:sz w:val="24"/>
                <w:szCs w:val="24"/>
                <w:u w:val="none"/>
              </w:rPr>
            </w:pPr>
            <w:r>
              <w:rPr>
                <w:rFonts w:hint="eastAsia" w:eastAsia="宋体" w:cs="Times New Roman"/>
                <w:b/>
                <w:bCs/>
                <w:i w:val="0"/>
                <w:iCs w:val="0"/>
                <w:color w:val="000000"/>
                <w:kern w:val="0"/>
                <w:sz w:val="24"/>
                <w:szCs w:val="24"/>
                <w:u w:val="none"/>
                <w:lang w:val="en-US" w:eastAsia="zh-CN" w:bidi="ar"/>
              </w:rPr>
              <w:t>4202.67</w:t>
            </w:r>
          </w:p>
        </w:tc>
      </w:tr>
      <w:tr w14:paraId="550A2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CA617">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502</w:t>
            </w:r>
          </w:p>
        </w:tc>
        <w:tc>
          <w:tcPr>
            <w:tcW w:w="4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741C8">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机关商品和服务支出</w:t>
            </w: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43823">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lang w:val="en-US"/>
              </w:rPr>
            </w:pPr>
            <w:r>
              <w:rPr>
                <w:rFonts w:hint="eastAsia" w:eastAsia="宋体" w:cs="Times New Roman"/>
                <w:i w:val="0"/>
                <w:iCs w:val="0"/>
                <w:color w:val="000000"/>
                <w:kern w:val="0"/>
                <w:sz w:val="24"/>
                <w:szCs w:val="24"/>
                <w:u w:val="none"/>
                <w:lang w:val="en-US" w:eastAsia="zh-CN" w:bidi="ar"/>
              </w:rPr>
              <w:t>3520.43</w:t>
            </w:r>
          </w:p>
        </w:tc>
      </w:tr>
      <w:tr w14:paraId="02886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58CA6">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50201</w:t>
            </w:r>
          </w:p>
        </w:tc>
        <w:tc>
          <w:tcPr>
            <w:tcW w:w="4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5B959">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办公经费</w:t>
            </w: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E8464">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115.00</w:t>
            </w:r>
          </w:p>
        </w:tc>
      </w:tr>
      <w:tr w14:paraId="3D766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833B9">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50205</w:t>
            </w:r>
          </w:p>
        </w:tc>
        <w:tc>
          <w:tcPr>
            <w:tcW w:w="4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D4DE1">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委托业务费</w:t>
            </w: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85A45">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3,385.</w:t>
            </w:r>
            <w:r>
              <w:rPr>
                <w:rFonts w:hint="eastAsia" w:eastAsia="宋体" w:cs="Times New Roman"/>
                <w:i w:val="0"/>
                <w:iCs w:val="0"/>
                <w:color w:val="000000"/>
                <w:kern w:val="0"/>
                <w:sz w:val="24"/>
                <w:szCs w:val="24"/>
                <w:u w:val="none"/>
                <w:lang w:val="en-US" w:eastAsia="zh-CN" w:bidi="ar"/>
              </w:rPr>
              <w:t>9</w:t>
            </w:r>
            <w:r>
              <w:rPr>
                <w:rFonts w:hint="default" w:ascii="Times New Roman" w:hAnsi="Times New Roman" w:eastAsia="宋体" w:cs="Times New Roman"/>
                <w:i w:val="0"/>
                <w:iCs w:val="0"/>
                <w:color w:val="000000"/>
                <w:kern w:val="0"/>
                <w:sz w:val="24"/>
                <w:szCs w:val="24"/>
                <w:u w:val="none"/>
                <w:lang w:val="en-US" w:eastAsia="zh-CN" w:bidi="ar"/>
              </w:rPr>
              <w:t>2</w:t>
            </w:r>
          </w:p>
        </w:tc>
      </w:tr>
      <w:tr w14:paraId="5D928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4B341">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50299</w:t>
            </w:r>
          </w:p>
        </w:tc>
        <w:tc>
          <w:tcPr>
            <w:tcW w:w="4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3427E">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其他商品和服务支出</w:t>
            </w: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36197">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lang w:val="en-US"/>
              </w:rPr>
            </w:pPr>
            <w:r>
              <w:rPr>
                <w:rFonts w:hint="eastAsia" w:eastAsia="宋体" w:cs="Times New Roman"/>
                <w:i w:val="0"/>
                <w:iCs w:val="0"/>
                <w:color w:val="000000"/>
                <w:kern w:val="0"/>
                <w:sz w:val="24"/>
                <w:szCs w:val="24"/>
                <w:u w:val="none"/>
                <w:lang w:val="en-US" w:eastAsia="zh-CN" w:bidi="ar"/>
              </w:rPr>
              <w:t>19.51</w:t>
            </w:r>
          </w:p>
        </w:tc>
      </w:tr>
      <w:tr w14:paraId="0D229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9D6E6">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cs="方正仿宋_GBK"/>
                <w:i w:val="0"/>
                <w:iCs w:val="0"/>
                <w:color w:val="000000"/>
                <w:kern w:val="0"/>
                <w:sz w:val="24"/>
                <w:szCs w:val="24"/>
                <w:u w:val="none"/>
                <w:lang w:val="en-US" w:eastAsia="zh-CN" w:bidi="ar"/>
              </w:rPr>
              <w:t>503</w:t>
            </w:r>
          </w:p>
        </w:tc>
        <w:tc>
          <w:tcPr>
            <w:tcW w:w="4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A9554">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cs="方正仿宋_GBK"/>
                <w:i w:val="0"/>
                <w:iCs w:val="0"/>
                <w:color w:val="000000"/>
                <w:kern w:val="0"/>
                <w:sz w:val="24"/>
                <w:szCs w:val="24"/>
                <w:u w:val="none"/>
                <w:lang w:val="en-US" w:eastAsia="zh-CN" w:bidi="ar"/>
              </w:rPr>
              <w:t>机关资本性支出</w:t>
            </w: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2069D">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6.79</w:t>
            </w:r>
          </w:p>
        </w:tc>
      </w:tr>
      <w:tr w14:paraId="725B3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3472A">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cs="方正仿宋_GBK"/>
                <w:i w:val="0"/>
                <w:iCs w:val="0"/>
                <w:color w:val="000000"/>
                <w:kern w:val="0"/>
                <w:sz w:val="24"/>
                <w:szCs w:val="24"/>
                <w:u w:val="none"/>
                <w:lang w:val="en-US" w:eastAsia="zh-CN" w:bidi="ar"/>
              </w:rPr>
              <w:t>50306</w:t>
            </w:r>
          </w:p>
        </w:tc>
        <w:tc>
          <w:tcPr>
            <w:tcW w:w="4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83759">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设备购置</w:t>
            </w: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DF4EC">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6.79</w:t>
            </w:r>
          </w:p>
        </w:tc>
      </w:tr>
      <w:tr w14:paraId="269C4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CCD81">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cs="方正仿宋_GBK"/>
                <w:i w:val="0"/>
                <w:iCs w:val="0"/>
                <w:color w:val="000000"/>
                <w:kern w:val="0"/>
                <w:sz w:val="24"/>
                <w:szCs w:val="24"/>
                <w:u w:val="none"/>
                <w:lang w:val="en-US" w:eastAsia="zh-CN" w:bidi="ar"/>
              </w:rPr>
              <w:t>507</w:t>
            </w:r>
          </w:p>
        </w:tc>
        <w:tc>
          <w:tcPr>
            <w:tcW w:w="4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552CF">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cs="方正仿宋_GBK"/>
                <w:i w:val="0"/>
                <w:iCs w:val="0"/>
                <w:color w:val="000000"/>
                <w:kern w:val="0"/>
                <w:sz w:val="24"/>
                <w:szCs w:val="24"/>
                <w:u w:val="none"/>
                <w:lang w:val="en-US" w:eastAsia="zh-CN" w:bidi="ar"/>
              </w:rPr>
              <w:t>对企业补助</w:t>
            </w: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4CEB6">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4.05</w:t>
            </w:r>
          </w:p>
        </w:tc>
      </w:tr>
      <w:tr w14:paraId="45150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CF53D">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cs="方正仿宋_GBK"/>
                <w:i w:val="0"/>
                <w:iCs w:val="0"/>
                <w:color w:val="000000"/>
                <w:kern w:val="0"/>
                <w:sz w:val="24"/>
                <w:szCs w:val="24"/>
                <w:u w:val="none"/>
                <w:lang w:val="en-US" w:eastAsia="zh-CN" w:bidi="ar"/>
              </w:rPr>
              <w:t>50701</w:t>
            </w:r>
          </w:p>
        </w:tc>
        <w:tc>
          <w:tcPr>
            <w:tcW w:w="4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0F2F2">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费用补贴</w:t>
            </w: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7CDAF">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4.05</w:t>
            </w:r>
          </w:p>
        </w:tc>
      </w:tr>
      <w:tr w14:paraId="47326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3E242">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509</w:t>
            </w:r>
          </w:p>
        </w:tc>
        <w:tc>
          <w:tcPr>
            <w:tcW w:w="4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BCC5C">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对个人和家庭的补助</w:t>
            </w: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FF559">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r>
              <w:rPr>
                <w:rFonts w:hint="eastAsia" w:eastAsia="宋体" w:cs="Times New Roman"/>
                <w:i w:val="0"/>
                <w:iCs w:val="0"/>
                <w:color w:val="000000"/>
                <w:kern w:val="0"/>
                <w:sz w:val="24"/>
                <w:szCs w:val="24"/>
                <w:u w:val="none"/>
                <w:lang w:val="en-US" w:eastAsia="zh-CN" w:bidi="ar"/>
              </w:rPr>
              <w:t>7</w:t>
            </w:r>
            <w:r>
              <w:rPr>
                <w:rFonts w:hint="default" w:ascii="Times New Roman" w:hAnsi="Times New Roman" w:eastAsia="宋体" w:cs="Times New Roman"/>
                <w:i w:val="0"/>
                <w:iCs w:val="0"/>
                <w:color w:val="000000"/>
                <w:kern w:val="0"/>
                <w:sz w:val="24"/>
                <w:szCs w:val="24"/>
                <w:u w:val="none"/>
                <w:lang w:val="en-US" w:eastAsia="zh-CN" w:bidi="ar"/>
              </w:rPr>
              <w:t>1.40</w:t>
            </w:r>
          </w:p>
        </w:tc>
      </w:tr>
      <w:tr w14:paraId="4D7EF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47BAE">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50901</w:t>
            </w:r>
          </w:p>
        </w:tc>
        <w:tc>
          <w:tcPr>
            <w:tcW w:w="4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1FBE3">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社会福利和救助</w:t>
            </w: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E7183">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480.34</w:t>
            </w:r>
          </w:p>
        </w:tc>
      </w:tr>
      <w:tr w14:paraId="2AC25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09813">
            <w:pPr>
              <w:keepNext w:val="0"/>
              <w:keepLines w:val="0"/>
              <w:widowControl/>
              <w:suppressLineNumbers w:val="0"/>
              <w:snapToGrid w:val="0"/>
              <w:jc w:val="left"/>
              <w:textAlignment w:val="center"/>
              <w:rPr>
                <w:rFonts w:hint="default"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cs="方正仿宋_GBK"/>
                <w:i w:val="0"/>
                <w:iCs w:val="0"/>
                <w:color w:val="000000"/>
                <w:kern w:val="0"/>
                <w:sz w:val="24"/>
                <w:szCs w:val="24"/>
                <w:u w:val="none"/>
                <w:lang w:val="en-US" w:eastAsia="zh-CN" w:bidi="ar"/>
              </w:rPr>
              <w:t>50905</w:t>
            </w:r>
          </w:p>
        </w:tc>
        <w:tc>
          <w:tcPr>
            <w:tcW w:w="4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34AF7">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离退休费</w:t>
            </w: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ACFD5">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eastAsia="宋体" w:cs="Times New Roman"/>
                <w:i w:val="0"/>
                <w:iCs w:val="0"/>
                <w:color w:val="000000"/>
                <w:kern w:val="0"/>
                <w:sz w:val="24"/>
                <w:szCs w:val="24"/>
                <w:u w:val="none"/>
                <w:lang w:val="en-US" w:eastAsia="zh-CN" w:bidi="ar"/>
              </w:rPr>
              <w:t>70.00</w:t>
            </w:r>
          </w:p>
        </w:tc>
      </w:tr>
      <w:tr w14:paraId="5BD72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7BEDB">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50999</w:t>
            </w:r>
          </w:p>
        </w:tc>
        <w:tc>
          <w:tcPr>
            <w:tcW w:w="4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4E665">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其他对个人和家庭的补助</w:t>
            </w: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B094C">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121.06</w:t>
            </w:r>
          </w:p>
        </w:tc>
      </w:tr>
    </w:tbl>
    <w:p w14:paraId="2AC6E9A9"/>
    <w:p w14:paraId="502F2617"/>
    <w:p w14:paraId="10F3625F"/>
    <w:p w14:paraId="42003504"/>
    <w:p w14:paraId="1A0B5F91"/>
    <w:p w14:paraId="10EEB95B"/>
    <w:p w14:paraId="658C7207"/>
    <w:p w14:paraId="7F1A9D35"/>
    <w:p w14:paraId="55957C1C"/>
    <w:p w14:paraId="202E6CDC">
      <w:pPr>
        <w:sectPr>
          <w:footerReference r:id="rId3" w:type="default"/>
          <w:footerReference r:id="rId4" w:type="even"/>
          <w:pgSz w:w="11906" w:h="16838"/>
          <w:pgMar w:top="1984" w:right="1446" w:bottom="1644" w:left="1446" w:header="850" w:footer="1474" w:gutter="0"/>
          <w:pgBorders w:offsetFrom="page">
            <w:top w:val="none" w:sz="0" w:space="0"/>
            <w:left w:val="none" w:sz="0" w:space="0"/>
            <w:bottom w:val="none" w:sz="0" w:space="0"/>
            <w:right w:val="none" w:sz="0" w:space="0"/>
          </w:pgBorders>
          <w:cols w:space="720" w:num="1"/>
          <w:docGrid w:linePitch="579" w:charSpace="-849"/>
        </w:sectPr>
      </w:pPr>
    </w:p>
    <w:p w14:paraId="0B667F34">
      <w:pPr>
        <w:rPr>
          <w:rFonts w:hint="default"/>
          <w:lang w:val="en-US" w:eastAsia="zh-CN"/>
        </w:rPr>
      </w:pPr>
      <w:r>
        <w:rPr>
          <w:rFonts w:hint="eastAsia" w:ascii="方正黑体_GBK" w:hAnsi="方正黑体_GBK" w:eastAsia="方正黑体_GBK" w:cs="方正黑体_GBK"/>
          <w:lang w:eastAsia="zh-CN"/>
        </w:rPr>
        <w:t>附件</w:t>
      </w:r>
      <w:r>
        <w:rPr>
          <w:rFonts w:hint="eastAsia"/>
          <w:lang w:val="en-US" w:eastAsia="zh-CN"/>
        </w:rPr>
        <w:t>12</w:t>
      </w:r>
    </w:p>
    <w:tbl>
      <w:tblPr>
        <w:tblStyle w:val="5"/>
        <w:tblW w:w="634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0"/>
        <w:gridCol w:w="820"/>
        <w:gridCol w:w="1140"/>
        <w:gridCol w:w="1233"/>
        <w:gridCol w:w="761"/>
        <w:gridCol w:w="761"/>
        <w:gridCol w:w="415"/>
        <w:gridCol w:w="754"/>
        <w:gridCol w:w="1113"/>
        <w:gridCol w:w="1113"/>
        <w:gridCol w:w="1113"/>
        <w:gridCol w:w="415"/>
        <w:gridCol w:w="415"/>
        <w:gridCol w:w="422"/>
        <w:gridCol w:w="415"/>
        <w:gridCol w:w="415"/>
        <w:gridCol w:w="415"/>
        <w:gridCol w:w="415"/>
        <w:gridCol w:w="415"/>
        <w:gridCol w:w="415"/>
        <w:gridCol w:w="415"/>
        <w:gridCol w:w="415"/>
        <w:gridCol w:w="415"/>
        <w:gridCol w:w="415"/>
        <w:gridCol w:w="456"/>
      </w:tblGrid>
      <w:tr w14:paraId="1287C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000" w:type="pct"/>
            <w:gridSpan w:val="25"/>
            <w:vMerge w:val="restart"/>
            <w:tcBorders>
              <w:top w:val="nil"/>
              <w:left w:val="nil"/>
              <w:bottom w:val="nil"/>
              <w:right w:val="nil"/>
            </w:tcBorders>
            <w:noWrap w:val="0"/>
            <w:vAlign w:val="center"/>
          </w:tcPr>
          <w:p w14:paraId="636A664C">
            <w:pPr>
              <w:keepNext w:val="0"/>
              <w:keepLines w:val="0"/>
              <w:widowControl/>
              <w:suppressLineNumbers w:val="0"/>
              <w:snapToGrid w:val="0"/>
              <w:jc w:val="center"/>
              <w:textAlignment w:val="center"/>
              <w:rPr>
                <w:rFonts w:ascii="宋体" w:hAnsi="宋体" w:eastAsia="宋体" w:cs="宋体"/>
                <w:i w:val="0"/>
                <w:iCs w:val="0"/>
                <w:color w:val="000000"/>
                <w:sz w:val="38"/>
                <w:szCs w:val="38"/>
                <w:u w:val="none"/>
              </w:rPr>
            </w:pPr>
            <w:r>
              <w:rPr>
                <w:rFonts w:hint="eastAsia" w:ascii="方正小标宋_GBK" w:hAnsi="方正小标宋_GBK" w:eastAsia="方正小标宋_GBK" w:cs="方正小标宋_GBK"/>
                <w:i w:val="0"/>
                <w:iCs w:val="0"/>
                <w:color w:val="000000"/>
                <w:kern w:val="0"/>
                <w:sz w:val="44"/>
                <w:szCs w:val="44"/>
                <w:u w:val="none"/>
                <w:lang w:val="en-US" w:eastAsia="zh-CN" w:bidi="ar"/>
              </w:rPr>
              <w:t>政府采购明细表</w:t>
            </w:r>
          </w:p>
        </w:tc>
      </w:tr>
      <w:tr w14:paraId="6A560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000" w:type="pct"/>
            <w:gridSpan w:val="25"/>
            <w:vMerge w:val="continue"/>
            <w:tcBorders>
              <w:top w:val="nil"/>
              <w:left w:val="nil"/>
              <w:bottom w:val="nil"/>
              <w:right w:val="nil"/>
            </w:tcBorders>
            <w:noWrap w:val="0"/>
            <w:vAlign w:val="center"/>
          </w:tcPr>
          <w:p w14:paraId="779782AA">
            <w:pPr>
              <w:snapToGrid w:val="0"/>
              <w:jc w:val="center"/>
              <w:rPr>
                <w:rFonts w:hint="eastAsia" w:ascii="宋体" w:hAnsi="宋体" w:eastAsia="宋体" w:cs="宋体"/>
                <w:i w:val="0"/>
                <w:iCs w:val="0"/>
                <w:color w:val="000000"/>
                <w:sz w:val="38"/>
                <w:szCs w:val="38"/>
                <w:u w:val="none"/>
              </w:rPr>
            </w:pPr>
          </w:p>
        </w:tc>
      </w:tr>
      <w:tr w14:paraId="11530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21" w:type="pct"/>
            <w:tcBorders>
              <w:top w:val="nil"/>
              <w:left w:val="nil"/>
              <w:bottom w:val="nil"/>
              <w:right w:val="nil"/>
            </w:tcBorders>
            <w:noWrap/>
            <w:vAlign w:val="center"/>
          </w:tcPr>
          <w:p w14:paraId="1D011256">
            <w:pPr>
              <w:snapToGrid w:val="0"/>
              <w:rPr>
                <w:rFonts w:hint="eastAsia" w:ascii="宋体" w:hAnsi="宋体" w:eastAsia="宋体" w:cs="宋体"/>
                <w:i w:val="0"/>
                <w:iCs w:val="0"/>
                <w:color w:val="000000"/>
                <w:sz w:val="22"/>
                <w:szCs w:val="22"/>
                <w:u w:val="none"/>
              </w:rPr>
            </w:pPr>
          </w:p>
        </w:tc>
        <w:tc>
          <w:tcPr>
            <w:tcW w:w="248" w:type="pct"/>
            <w:tcBorders>
              <w:top w:val="nil"/>
              <w:left w:val="nil"/>
              <w:bottom w:val="nil"/>
              <w:right w:val="nil"/>
            </w:tcBorders>
            <w:noWrap/>
            <w:vAlign w:val="center"/>
          </w:tcPr>
          <w:p w14:paraId="49F6EC44">
            <w:pPr>
              <w:snapToGrid w:val="0"/>
              <w:rPr>
                <w:rFonts w:hint="eastAsia" w:ascii="宋体" w:hAnsi="宋体" w:eastAsia="宋体" w:cs="宋体"/>
                <w:i w:val="0"/>
                <w:iCs w:val="0"/>
                <w:color w:val="000000"/>
                <w:sz w:val="22"/>
                <w:szCs w:val="22"/>
                <w:u w:val="none"/>
              </w:rPr>
            </w:pPr>
          </w:p>
        </w:tc>
        <w:tc>
          <w:tcPr>
            <w:tcW w:w="346" w:type="pct"/>
            <w:tcBorders>
              <w:top w:val="nil"/>
              <w:left w:val="nil"/>
              <w:bottom w:val="nil"/>
              <w:right w:val="nil"/>
            </w:tcBorders>
            <w:noWrap/>
            <w:vAlign w:val="center"/>
          </w:tcPr>
          <w:p w14:paraId="22280254">
            <w:pPr>
              <w:snapToGrid w:val="0"/>
              <w:rPr>
                <w:rFonts w:hint="eastAsia" w:ascii="宋体" w:hAnsi="宋体" w:eastAsia="宋体" w:cs="宋体"/>
                <w:i w:val="0"/>
                <w:iCs w:val="0"/>
                <w:color w:val="000000"/>
                <w:sz w:val="22"/>
                <w:szCs w:val="22"/>
                <w:u w:val="none"/>
              </w:rPr>
            </w:pPr>
          </w:p>
        </w:tc>
        <w:tc>
          <w:tcPr>
            <w:tcW w:w="374" w:type="pct"/>
            <w:tcBorders>
              <w:top w:val="nil"/>
              <w:left w:val="nil"/>
              <w:bottom w:val="nil"/>
              <w:right w:val="nil"/>
            </w:tcBorders>
            <w:noWrap/>
            <w:vAlign w:val="center"/>
          </w:tcPr>
          <w:p w14:paraId="6608C096">
            <w:pPr>
              <w:snapToGrid w:val="0"/>
              <w:rPr>
                <w:rFonts w:hint="eastAsia" w:ascii="宋体" w:hAnsi="宋体" w:eastAsia="宋体" w:cs="宋体"/>
                <w:i w:val="0"/>
                <w:iCs w:val="0"/>
                <w:color w:val="000000"/>
                <w:sz w:val="22"/>
                <w:szCs w:val="22"/>
                <w:u w:val="none"/>
              </w:rPr>
            </w:pPr>
          </w:p>
        </w:tc>
        <w:tc>
          <w:tcPr>
            <w:tcW w:w="231" w:type="pct"/>
            <w:tcBorders>
              <w:top w:val="nil"/>
              <w:left w:val="nil"/>
              <w:bottom w:val="nil"/>
              <w:right w:val="nil"/>
            </w:tcBorders>
            <w:noWrap/>
            <w:vAlign w:val="center"/>
          </w:tcPr>
          <w:p w14:paraId="06CF93A9">
            <w:pPr>
              <w:snapToGrid w:val="0"/>
              <w:rPr>
                <w:rFonts w:hint="eastAsia" w:ascii="宋体" w:hAnsi="宋体" w:eastAsia="宋体" w:cs="宋体"/>
                <w:i w:val="0"/>
                <w:iCs w:val="0"/>
                <w:color w:val="000000"/>
                <w:sz w:val="22"/>
                <w:szCs w:val="22"/>
                <w:u w:val="none"/>
              </w:rPr>
            </w:pPr>
          </w:p>
        </w:tc>
        <w:tc>
          <w:tcPr>
            <w:tcW w:w="231" w:type="pct"/>
            <w:tcBorders>
              <w:top w:val="nil"/>
              <w:left w:val="nil"/>
              <w:bottom w:val="nil"/>
              <w:right w:val="nil"/>
            </w:tcBorders>
            <w:noWrap/>
            <w:vAlign w:val="center"/>
          </w:tcPr>
          <w:p w14:paraId="79DD5635">
            <w:pPr>
              <w:snapToGrid w:val="0"/>
              <w:rPr>
                <w:rFonts w:hint="eastAsia" w:ascii="宋体" w:hAnsi="宋体" w:eastAsia="宋体" w:cs="宋体"/>
                <w:i w:val="0"/>
                <w:iCs w:val="0"/>
                <w:color w:val="000000"/>
                <w:sz w:val="22"/>
                <w:szCs w:val="22"/>
                <w:u w:val="none"/>
              </w:rPr>
            </w:pPr>
          </w:p>
        </w:tc>
        <w:tc>
          <w:tcPr>
            <w:tcW w:w="125" w:type="pct"/>
            <w:tcBorders>
              <w:top w:val="nil"/>
              <w:left w:val="nil"/>
              <w:bottom w:val="nil"/>
              <w:right w:val="nil"/>
            </w:tcBorders>
            <w:noWrap/>
            <w:vAlign w:val="center"/>
          </w:tcPr>
          <w:p w14:paraId="2B6C9CC6">
            <w:pPr>
              <w:snapToGrid w:val="0"/>
              <w:rPr>
                <w:rFonts w:hint="eastAsia" w:ascii="宋体" w:hAnsi="宋体" w:eastAsia="宋体" w:cs="宋体"/>
                <w:i w:val="0"/>
                <w:iCs w:val="0"/>
                <w:color w:val="000000"/>
                <w:sz w:val="22"/>
                <w:szCs w:val="22"/>
                <w:u w:val="none"/>
              </w:rPr>
            </w:pPr>
          </w:p>
        </w:tc>
        <w:tc>
          <w:tcPr>
            <w:tcW w:w="228" w:type="pct"/>
            <w:tcBorders>
              <w:top w:val="nil"/>
              <w:left w:val="nil"/>
              <w:bottom w:val="nil"/>
              <w:right w:val="nil"/>
            </w:tcBorders>
            <w:noWrap/>
            <w:vAlign w:val="center"/>
          </w:tcPr>
          <w:p w14:paraId="7B9D7B10">
            <w:pPr>
              <w:snapToGrid w:val="0"/>
              <w:rPr>
                <w:rFonts w:hint="eastAsia" w:ascii="宋体" w:hAnsi="宋体" w:eastAsia="宋体" w:cs="宋体"/>
                <w:i w:val="0"/>
                <w:iCs w:val="0"/>
                <w:color w:val="000000"/>
                <w:sz w:val="22"/>
                <w:szCs w:val="22"/>
                <w:u w:val="none"/>
              </w:rPr>
            </w:pPr>
          </w:p>
        </w:tc>
        <w:tc>
          <w:tcPr>
            <w:tcW w:w="337" w:type="pct"/>
            <w:tcBorders>
              <w:top w:val="nil"/>
              <w:left w:val="nil"/>
              <w:bottom w:val="nil"/>
              <w:right w:val="nil"/>
            </w:tcBorders>
            <w:noWrap/>
            <w:vAlign w:val="center"/>
          </w:tcPr>
          <w:p w14:paraId="31A620E9">
            <w:pPr>
              <w:snapToGrid w:val="0"/>
              <w:rPr>
                <w:rFonts w:hint="eastAsia" w:ascii="宋体" w:hAnsi="宋体" w:eastAsia="宋体" w:cs="宋体"/>
                <w:i w:val="0"/>
                <w:iCs w:val="0"/>
                <w:color w:val="000000"/>
                <w:sz w:val="22"/>
                <w:szCs w:val="22"/>
                <w:u w:val="none"/>
              </w:rPr>
            </w:pPr>
          </w:p>
        </w:tc>
        <w:tc>
          <w:tcPr>
            <w:tcW w:w="337" w:type="pct"/>
            <w:tcBorders>
              <w:top w:val="nil"/>
              <w:left w:val="nil"/>
              <w:bottom w:val="nil"/>
              <w:right w:val="nil"/>
            </w:tcBorders>
            <w:noWrap/>
            <w:vAlign w:val="center"/>
          </w:tcPr>
          <w:p w14:paraId="2EEC86A3">
            <w:pPr>
              <w:snapToGrid w:val="0"/>
              <w:rPr>
                <w:rFonts w:hint="eastAsia" w:ascii="宋体" w:hAnsi="宋体" w:eastAsia="宋体" w:cs="宋体"/>
                <w:i w:val="0"/>
                <w:iCs w:val="0"/>
                <w:color w:val="000000"/>
                <w:sz w:val="22"/>
                <w:szCs w:val="22"/>
                <w:u w:val="none"/>
              </w:rPr>
            </w:pPr>
          </w:p>
        </w:tc>
        <w:tc>
          <w:tcPr>
            <w:tcW w:w="337" w:type="pct"/>
            <w:tcBorders>
              <w:top w:val="nil"/>
              <w:left w:val="nil"/>
              <w:bottom w:val="nil"/>
              <w:right w:val="nil"/>
            </w:tcBorders>
            <w:noWrap/>
            <w:vAlign w:val="center"/>
          </w:tcPr>
          <w:p w14:paraId="152F54CB">
            <w:pPr>
              <w:snapToGrid w:val="0"/>
              <w:jc w:val="right"/>
              <w:rPr>
                <w:rFonts w:hint="eastAsia" w:ascii="宋体" w:hAnsi="宋体" w:eastAsia="宋体" w:cs="宋体"/>
                <w:i w:val="0"/>
                <w:iCs w:val="0"/>
                <w:color w:val="000000"/>
                <w:sz w:val="22"/>
                <w:szCs w:val="22"/>
                <w:u w:val="none"/>
              </w:rPr>
            </w:pPr>
          </w:p>
        </w:tc>
        <w:tc>
          <w:tcPr>
            <w:tcW w:w="1778" w:type="pct"/>
            <w:gridSpan w:val="14"/>
            <w:tcBorders>
              <w:top w:val="nil"/>
              <w:left w:val="nil"/>
              <w:bottom w:val="nil"/>
              <w:right w:val="nil"/>
            </w:tcBorders>
            <w:noWrap/>
            <w:vAlign w:val="center"/>
          </w:tcPr>
          <w:p w14:paraId="4C6FA1BD">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金额单位：元</w:t>
            </w:r>
          </w:p>
        </w:tc>
      </w:tr>
      <w:tr w14:paraId="525FF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21" w:type="pct"/>
            <w:vMerge w:val="restart"/>
            <w:tcBorders>
              <w:top w:val="single" w:color="000000" w:sz="4" w:space="0"/>
              <w:left w:val="single" w:color="000000" w:sz="4" w:space="0"/>
              <w:bottom w:val="single" w:color="000000" w:sz="4" w:space="0"/>
              <w:right w:val="single" w:color="000000" w:sz="4" w:space="0"/>
            </w:tcBorders>
            <w:noWrap w:val="0"/>
            <w:vAlign w:val="center"/>
          </w:tcPr>
          <w:p w14:paraId="710A17CF">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部门单位</w:t>
            </w:r>
          </w:p>
        </w:tc>
        <w:tc>
          <w:tcPr>
            <w:tcW w:w="248" w:type="pct"/>
            <w:vMerge w:val="restart"/>
            <w:tcBorders>
              <w:top w:val="single" w:color="000000" w:sz="4" w:space="0"/>
              <w:left w:val="single" w:color="000000" w:sz="4" w:space="0"/>
              <w:bottom w:val="single" w:color="000000" w:sz="4" w:space="0"/>
              <w:right w:val="single" w:color="000000" w:sz="4" w:space="0"/>
            </w:tcBorders>
            <w:noWrap w:val="0"/>
            <w:vAlign w:val="center"/>
          </w:tcPr>
          <w:p w14:paraId="7B460900">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项目编码</w:t>
            </w:r>
          </w:p>
        </w:tc>
        <w:tc>
          <w:tcPr>
            <w:tcW w:w="346" w:type="pct"/>
            <w:vMerge w:val="restart"/>
            <w:tcBorders>
              <w:top w:val="single" w:color="000000" w:sz="4" w:space="0"/>
              <w:left w:val="single" w:color="000000" w:sz="4" w:space="0"/>
              <w:bottom w:val="single" w:color="000000" w:sz="4" w:space="0"/>
              <w:right w:val="single" w:color="000000" w:sz="4" w:space="0"/>
            </w:tcBorders>
            <w:noWrap w:val="0"/>
            <w:vAlign w:val="center"/>
          </w:tcPr>
          <w:p w14:paraId="041633EF">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项目名称</w:t>
            </w:r>
          </w:p>
        </w:tc>
        <w:tc>
          <w:tcPr>
            <w:tcW w:w="374" w:type="pct"/>
            <w:vMerge w:val="restart"/>
            <w:tcBorders>
              <w:top w:val="single" w:color="000000" w:sz="4" w:space="0"/>
              <w:left w:val="single" w:color="000000" w:sz="4" w:space="0"/>
              <w:bottom w:val="single" w:color="000000" w:sz="4" w:space="0"/>
              <w:right w:val="single" w:color="000000" w:sz="4" w:space="0"/>
            </w:tcBorders>
            <w:noWrap w:val="0"/>
            <w:vAlign w:val="center"/>
          </w:tcPr>
          <w:p w14:paraId="1652D988">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功能科目</w:t>
            </w:r>
          </w:p>
        </w:tc>
        <w:tc>
          <w:tcPr>
            <w:tcW w:w="231" w:type="pct"/>
            <w:vMerge w:val="restart"/>
            <w:tcBorders>
              <w:top w:val="single" w:color="000000" w:sz="4" w:space="0"/>
              <w:left w:val="single" w:color="000000" w:sz="4" w:space="0"/>
              <w:bottom w:val="single" w:color="000000" w:sz="4" w:space="0"/>
              <w:right w:val="single" w:color="000000" w:sz="4" w:space="0"/>
            </w:tcBorders>
            <w:noWrap w:val="0"/>
            <w:vAlign w:val="center"/>
          </w:tcPr>
          <w:p w14:paraId="2C12A673">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政府经济科目</w:t>
            </w:r>
          </w:p>
        </w:tc>
        <w:tc>
          <w:tcPr>
            <w:tcW w:w="231" w:type="pct"/>
            <w:vMerge w:val="restart"/>
            <w:tcBorders>
              <w:top w:val="single" w:color="000000" w:sz="4" w:space="0"/>
              <w:left w:val="single" w:color="000000" w:sz="4" w:space="0"/>
              <w:bottom w:val="single" w:color="000000" w:sz="4" w:space="0"/>
              <w:right w:val="single" w:color="000000" w:sz="4" w:space="0"/>
            </w:tcBorders>
            <w:noWrap w:val="0"/>
            <w:vAlign w:val="center"/>
          </w:tcPr>
          <w:p w14:paraId="085544E0">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部门经济科目</w:t>
            </w:r>
          </w:p>
        </w:tc>
        <w:tc>
          <w:tcPr>
            <w:tcW w:w="125" w:type="pct"/>
            <w:vMerge w:val="restart"/>
            <w:tcBorders>
              <w:top w:val="single" w:color="000000" w:sz="4" w:space="0"/>
              <w:left w:val="single" w:color="000000" w:sz="4" w:space="0"/>
              <w:bottom w:val="single" w:color="000000" w:sz="4" w:space="0"/>
              <w:right w:val="single" w:color="000000" w:sz="4" w:space="0"/>
            </w:tcBorders>
            <w:noWrap w:val="0"/>
            <w:vAlign w:val="center"/>
          </w:tcPr>
          <w:p w14:paraId="0928675C">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是否政府采购</w:t>
            </w:r>
          </w:p>
        </w:tc>
        <w:tc>
          <w:tcPr>
            <w:tcW w:w="228" w:type="pct"/>
            <w:vMerge w:val="restart"/>
            <w:tcBorders>
              <w:top w:val="single" w:color="000000" w:sz="4" w:space="0"/>
              <w:left w:val="single" w:color="000000" w:sz="4" w:space="0"/>
              <w:bottom w:val="single" w:color="000000" w:sz="4" w:space="0"/>
              <w:right w:val="single" w:color="000000" w:sz="4" w:space="0"/>
            </w:tcBorders>
            <w:noWrap w:val="0"/>
            <w:vAlign w:val="center"/>
          </w:tcPr>
          <w:p w14:paraId="3EA1850B">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项目状态</w:t>
            </w:r>
          </w:p>
        </w:tc>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77091F69">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总计</w:t>
            </w:r>
          </w:p>
        </w:tc>
        <w:tc>
          <w:tcPr>
            <w:tcW w:w="1055" w:type="pct"/>
            <w:gridSpan w:val="5"/>
            <w:tcBorders>
              <w:top w:val="single" w:color="000000" w:sz="4" w:space="0"/>
              <w:left w:val="single" w:color="000000" w:sz="4" w:space="0"/>
              <w:bottom w:val="single" w:color="000000" w:sz="4" w:space="0"/>
              <w:right w:val="single" w:color="000000" w:sz="4" w:space="0"/>
            </w:tcBorders>
            <w:noWrap w:val="0"/>
            <w:vAlign w:val="center"/>
          </w:tcPr>
          <w:p w14:paraId="04514A3A">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一般公共预算</w:t>
            </w:r>
          </w:p>
        </w:tc>
        <w:tc>
          <w:tcPr>
            <w:tcW w:w="377" w:type="pct"/>
            <w:gridSpan w:val="3"/>
            <w:tcBorders>
              <w:top w:val="single" w:color="000000" w:sz="4" w:space="0"/>
              <w:left w:val="single" w:color="000000" w:sz="4" w:space="0"/>
              <w:bottom w:val="single" w:color="000000" w:sz="4" w:space="0"/>
              <w:right w:val="single" w:color="000000" w:sz="4" w:space="0"/>
            </w:tcBorders>
            <w:noWrap w:val="0"/>
            <w:vAlign w:val="center"/>
          </w:tcPr>
          <w:p w14:paraId="42E3D2F0">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政府性基金预算</w:t>
            </w:r>
          </w:p>
        </w:tc>
        <w:tc>
          <w:tcPr>
            <w:tcW w:w="125" w:type="pct"/>
            <w:vMerge w:val="restart"/>
            <w:tcBorders>
              <w:top w:val="single" w:color="000000" w:sz="4" w:space="0"/>
              <w:left w:val="single" w:color="000000" w:sz="4" w:space="0"/>
              <w:bottom w:val="single" w:color="000000" w:sz="4" w:space="0"/>
              <w:right w:val="single" w:color="000000" w:sz="4" w:space="0"/>
            </w:tcBorders>
            <w:noWrap w:val="0"/>
            <w:vAlign w:val="center"/>
          </w:tcPr>
          <w:p w14:paraId="72351BC1">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国有资本经营预算</w:t>
            </w:r>
          </w:p>
        </w:tc>
        <w:tc>
          <w:tcPr>
            <w:tcW w:w="125" w:type="pct"/>
            <w:vMerge w:val="restart"/>
            <w:tcBorders>
              <w:top w:val="single" w:color="000000" w:sz="4" w:space="0"/>
              <w:left w:val="single" w:color="000000" w:sz="4" w:space="0"/>
              <w:bottom w:val="single" w:color="000000" w:sz="4" w:space="0"/>
              <w:right w:val="single" w:color="000000" w:sz="4" w:space="0"/>
            </w:tcBorders>
            <w:noWrap w:val="0"/>
            <w:vAlign w:val="center"/>
          </w:tcPr>
          <w:p w14:paraId="2B4D4C95">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财政专户管理资金</w:t>
            </w:r>
          </w:p>
        </w:tc>
        <w:tc>
          <w:tcPr>
            <w:tcW w:w="768" w:type="pct"/>
            <w:gridSpan w:val="6"/>
            <w:tcBorders>
              <w:top w:val="single" w:color="000000" w:sz="4" w:space="0"/>
              <w:left w:val="single" w:color="000000" w:sz="4" w:space="0"/>
              <w:bottom w:val="single" w:color="000000" w:sz="4" w:space="0"/>
              <w:right w:val="single" w:color="000000" w:sz="4" w:space="0"/>
            </w:tcBorders>
            <w:noWrap w:val="0"/>
            <w:vAlign w:val="center"/>
          </w:tcPr>
          <w:p w14:paraId="163A6A38">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单位资金</w:t>
            </w:r>
          </w:p>
        </w:tc>
      </w:tr>
      <w:tr w14:paraId="0ACCF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21" w:type="pct"/>
            <w:vMerge w:val="continue"/>
            <w:tcBorders>
              <w:top w:val="single" w:color="000000" w:sz="4" w:space="0"/>
              <w:left w:val="single" w:color="000000" w:sz="4" w:space="0"/>
              <w:bottom w:val="single" w:color="000000" w:sz="4" w:space="0"/>
              <w:right w:val="single" w:color="000000" w:sz="4" w:space="0"/>
            </w:tcBorders>
            <w:noWrap w:val="0"/>
            <w:vAlign w:val="center"/>
          </w:tcPr>
          <w:p w14:paraId="72140EB4">
            <w:pPr>
              <w:snapToGrid w:val="0"/>
              <w:jc w:val="center"/>
              <w:rPr>
                <w:rFonts w:hint="eastAsia" w:ascii="方正黑体_GBK" w:hAnsi="方正黑体_GBK" w:eastAsia="方正黑体_GBK" w:cs="方正黑体_GBK"/>
                <w:i w:val="0"/>
                <w:iCs w:val="0"/>
                <w:color w:val="000000"/>
                <w:sz w:val="20"/>
                <w:szCs w:val="20"/>
                <w:u w:val="none"/>
              </w:rPr>
            </w:pPr>
          </w:p>
        </w:tc>
        <w:tc>
          <w:tcPr>
            <w:tcW w:w="24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5785264">
            <w:pPr>
              <w:snapToGrid w:val="0"/>
              <w:jc w:val="center"/>
              <w:rPr>
                <w:rFonts w:hint="eastAsia" w:ascii="方正黑体_GBK" w:hAnsi="方正黑体_GBK" w:eastAsia="方正黑体_GBK" w:cs="方正黑体_GBK"/>
                <w:i w:val="0"/>
                <w:iCs w:val="0"/>
                <w:color w:val="000000"/>
                <w:sz w:val="20"/>
                <w:szCs w:val="20"/>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6D0BCF9">
            <w:pPr>
              <w:snapToGrid w:val="0"/>
              <w:jc w:val="center"/>
              <w:rPr>
                <w:rFonts w:hint="eastAsia" w:ascii="方正黑体_GBK" w:hAnsi="方正黑体_GBK" w:eastAsia="方正黑体_GBK" w:cs="方正黑体_GBK"/>
                <w:i w:val="0"/>
                <w:iCs w:val="0"/>
                <w:color w:val="000000"/>
                <w:sz w:val="20"/>
                <w:szCs w:val="20"/>
                <w:u w:val="none"/>
              </w:rPr>
            </w:pPr>
          </w:p>
        </w:tc>
        <w:tc>
          <w:tcPr>
            <w:tcW w:w="374" w:type="pct"/>
            <w:vMerge w:val="continue"/>
            <w:tcBorders>
              <w:top w:val="single" w:color="000000" w:sz="4" w:space="0"/>
              <w:left w:val="single" w:color="000000" w:sz="4" w:space="0"/>
              <w:bottom w:val="single" w:color="000000" w:sz="4" w:space="0"/>
              <w:right w:val="single" w:color="000000" w:sz="4" w:space="0"/>
            </w:tcBorders>
            <w:noWrap w:val="0"/>
            <w:vAlign w:val="center"/>
          </w:tcPr>
          <w:p w14:paraId="2B0357FA">
            <w:pPr>
              <w:snapToGrid w:val="0"/>
              <w:jc w:val="center"/>
              <w:rPr>
                <w:rFonts w:hint="eastAsia" w:ascii="方正黑体_GBK" w:hAnsi="方正黑体_GBK" w:eastAsia="方正黑体_GBK" w:cs="方正黑体_GBK"/>
                <w:i w:val="0"/>
                <w:iCs w:val="0"/>
                <w:color w:val="000000"/>
                <w:sz w:val="20"/>
                <w:szCs w:val="20"/>
                <w:u w:val="none"/>
              </w:rPr>
            </w:pPr>
          </w:p>
        </w:tc>
        <w:tc>
          <w:tcPr>
            <w:tcW w:w="231" w:type="pct"/>
            <w:vMerge w:val="continue"/>
            <w:tcBorders>
              <w:top w:val="single" w:color="000000" w:sz="4" w:space="0"/>
              <w:left w:val="single" w:color="000000" w:sz="4" w:space="0"/>
              <w:bottom w:val="single" w:color="000000" w:sz="4" w:space="0"/>
              <w:right w:val="single" w:color="000000" w:sz="4" w:space="0"/>
            </w:tcBorders>
            <w:noWrap w:val="0"/>
            <w:vAlign w:val="center"/>
          </w:tcPr>
          <w:p w14:paraId="35A48087">
            <w:pPr>
              <w:snapToGrid w:val="0"/>
              <w:jc w:val="center"/>
              <w:rPr>
                <w:rFonts w:hint="eastAsia" w:ascii="方正黑体_GBK" w:hAnsi="方正黑体_GBK" w:eastAsia="方正黑体_GBK" w:cs="方正黑体_GBK"/>
                <w:i w:val="0"/>
                <w:iCs w:val="0"/>
                <w:color w:val="000000"/>
                <w:sz w:val="20"/>
                <w:szCs w:val="20"/>
                <w:u w:val="none"/>
              </w:rPr>
            </w:pPr>
          </w:p>
        </w:tc>
        <w:tc>
          <w:tcPr>
            <w:tcW w:w="231" w:type="pct"/>
            <w:vMerge w:val="continue"/>
            <w:tcBorders>
              <w:top w:val="single" w:color="000000" w:sz="4" w:space="0"/>
              <w:left w:val="single" w:color="000000" w:sz="4" w:space="0"/>
              <w:bottom w:val="single" w:color="000000" w:sz="4" w:space="0"/>
              <w:right w:val="single" w:color="000000" w:sz="4" w:space="0"/>
            </w:tcBorders>
            <w:noWrap w:val="0"/>
            <w:vAlign w:val="center"/>
          </w:tcPr>
          <w:p w14:paraId="7D6C9ADA">
            <w:pPr>
              <w:snapToGrid w:val="0"/>
              <w:jc w:val="center"/>
              <w:rPr>
                <w:rFonts w:hint="eastAsia" w:ascii="方正黑体_GBK" w:hAnsi="方正黑体_GBK" w:eastAsia="方正黑体_GBK" w:cs="方正黑体_GBK"/>
                <w:i w:val="0"/>
                <w:iCs w:val="0"/>
                <w:color w:val="000000"/>
                <w:sz w:val="20"/>
                <w:szCs w:val="20"/>
                <w:u w:val="none"/>
              </w:rPr>
            </w:pPr>
          </w:p>
        </w:tc>
        <w:tc>
          <w:tcPr>
            <w:tcW w:w="1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34B451C4">
            <w:pPr>
              <w:snapToGrid w:val="0"/>
              <w:jc w:val="center"/>
              <w:rPr>
                <w:rFonts w:hint="eastAsia" w:ascii="方正黑体_GBK" w:hAnsi="方正黑体_GBK" w:eastAsia="方正黑体_GBK" w:cs="方正黑体_GBK"/>
                <w:i w:val="0"/>
                <w:iCs w:val="0"/>
                <w:color w:val="000000"/>
                <w:sz w:val="20"/>
                <w:szCs w:val="20"/>
                <w:u w:val="none"/>
              </w:rPr>
            </w:pPr>
          </w:p>
        </w:tc>
        <w:tc>
          <w:tcPr>
            <w:tcW w:w="22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AD7C495">
            <w:pPr>
              <w:snapToGrid w:val="0"/>
              <w:jc w:val="center"/>
              <w:rPr>
                <w:rFonts w:hint="eastAsia" w:ascii="方正黑体_GBK" w:hAnsi="方正黑体_GBK" w:eastAsia="方正黑体_GBK" w:cs="方正黑体_GBK"/>
                <w:i w:val="0"/>
                <w:iCs w:val="0"/>
                <w:color w:val="000000"/>
                <w:sz w:val="20"/>
                <w:szCs w:val="20"/>
                <w:u w:val="none"/>
              </w:rPr>
            </w:pPr>
          </w:p>
        </w:tc>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6583A48">
            <w:pPr>
              <w:snapToGrid w:val="0"/>
              <w:jc w:val="center"/>
              <w:rPr>
                <w:rFonts w:hint="eastAsia" w:ascii="方正黑体_GBK" w:hAnsi="方正黑体_GBK" w:eastAsia="方正黑体_GBK" w:cs="方正黑体_GBK"/>
                <w:i w:val="0"/>
                <w:iCs w:val="0"/>
                <w:color w:val="000000"/>
                <w:sz w:val="20"/>
                <w:szCs w:val="20"/>
                <w:u w:val="none"/>
              </w:rPr>
            </w:pPr>
          </w:p>
        </w:tc>
        <w:tc>
          <w:tcPr>
            <w:tcW w:w="337" w:type="pct"/>
            <w:tcBorders>
              <w:top w:val="single" w:color="000000" w:sz="4" w:space="0"/>
              <w:left w:val="single" w:color="000000" w:sz="4" w:space="0"/>
              <w:bottom w:val="single" w:color="000000" w:sz="4" w:space="0"/>
              <w:right w:val="single" w:color="000000" w:sz="4" w:space="0"/>
            </w:tcBorders>
            <w:noWrap w:val="0"/>
            <w:vAlign w:val="center"/>
          </w:tcPr>
          <w:p w14:paraId="10870954">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小计</w:t>
            </w:r>
          </w:p>
        </w:tc>
        <w:tc>
          <w:tcPr>
            <w:tcW w:w="337" w:type="pct"/>
            <w:tcBorders>
              <w:top w:val="single" w:color="000000" w:sz="4" w:space="0"/>
              <w:left w:val="single" w:color="000000" w:sz="4" w:space="0"/>
              <w:bottom w:val="single" w:color="000000" w:sz="4" w:space="0"/>
              <w:right w:val="single" w:color="000000" w:sz="4" w:space="0"/>
            </w:tcBorders>
            <w:noWrap w:val="0"/>
            <w:vAlign w:val="center"/>
          </w:tcPr>
          <w:p w14:paraId="4714D236">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一般公共预算资金</w:t>
            </w:r>
          </w:p>
        </w:tc>
        <w:tc>
          <w:tcPr>
            <w:tcW w:w="125" w:type="pct"/>
            <w:tcBorders>
              <w:top w:val="single" w:color="000000" w:sz="4" w:space="0"/>
              <w:left w:val="single" w:color="000000" w:sz="4" w:space="0"/>
              <w:bottom w:val="single" w:color="000000" w:sz="4" w:space="0"/>
              <w:right w:val="single" w:color="000000" w:sz="4" w:space="0"/>
            </w:tcBorders>
            <w:noWrap w:val="0"/>
            <w:vAlign w:val="center"/>
          </w:tcPr>
          <w:p w14:paraId="7D534E35">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一般债券</w:t>
            </w:r>
          </w:p>
        </w:tc>
        <w:tc>
          <w:tcPr>
            <w:tcW w:w="125" w:type="pct"/>
            <w:tcBorders>
              <w:top w:val="single" w:color="000000" w:sz="4" w:space="0"/>
              <w:left w:val="single" w:color="000000" w:sz="4" w:space="0"/>
              <w:bottom w:val="single" w:color="000000" w:sz="4" w:space="0"/>
              <w:right w:val="single" w:color="000000" w:sz="4" w:space="0"/>
            </w:tcBorders>
            <w:noWrap w:val="0"/>
            <w:vAlign w:val="center"/>
          </w:tcPr>
          <w:p w14:paraId="3D4A49B9">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外国政府和国际组织贷款</w:t>
            </w:r>
          </w:p>
        </w:tc>
        <w:tc>
          <w:tcPr>
            <w:tcW w:w="128" w:type="pct"/>
            <w:tcBorders>
              <w:top w:val="single" w:color="000000" w:sz="4" w:space="0"/>
              <w:left w:val="single" w:color="000000" w:sz="4" w:space="0"/>
              <w:bottom w:val="single" w:color="000000" w:sz="4" w:space="0"/>
              <w:right w:val="single" w:color="000000" w:sz="4" w:space="0"/>
            </w:tcBorders>
            <w:noWrap w:val="0"/>
            <w:vAlign w:val="center"/>
          </w:tcPr>
          <w:p w14:paraId="3B2B201C">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外国政府和国际组织赠款</w:t>
            </w:r>
          </w:p>
        </w:tc>
        <w:tc>
          <w:tcPr>
            <w:tcW w:w="125" w:type="pct"/>
            <w:tcBorders>
              <w:top w:val="single" w:color="000000" w:sz="4" w:space="0"/>
              <w:left w:val="single" w:color="000000" w:sz="4" w:space="0"/>
              <w:bottom w:val="single" w:color="000000" w:sz="4" w:space="0"/>
              <w:right w:val="single" w:color="000000" w:sz="4" w:space="0"/>
            </w:tcBorders>
            <w:noWrap w:val="0"/>
            <w:vAlign w:val="center"/>
          </w:tcPr>
          <w:p w14:paraId="6D17C10D">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小计</w:t>
            </w:r>
          </w:p>
        </w:tc>
        <w:tc>
          <w:tcPr>
            <w:tcW w:w="125" w:type="pct"/>
            <w:tcBorders>
              <w:top w:val="single" w:color="000000" w:sz="4" w:space="0"/>
              <w:left w:val="single" w:color="000000" w:sz="4" w:space="0"/>
              <w:bottom w:val="single" w:color="000000" w:sz="4" w:space="0"/>
              <w:right w:val="single" w:color="000000" w:sz="4" w:space="0"/>
            </w:tcBorders>
            <w:noWrap w:val="0"/>
            <w:vAlign w:val="center"/>
          </w:tcPr>
          <w:p w14:paraId="55C23401">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政府性基金预算</w:t>
            </w:r>
          </w:p>
        </w:tc>
        <w:tc>
          <w:tcPr>
            <w:tcW w:w="125" w:type="pct"/>
            <w:tcBorders>
              <w:top w:val="single" w:color="000000" w:sz="4" w:space="0"/>
              <w:left w:val="single" w:color="000000" w:sz="4" w:space="0"/>
              <w:bottom w:val="single" w:color="000000" w:sz="4" w:space="0"/>
              <w:right w:val="single" w:color="000000" w:sz="4" w:space="0"/>
            </w:tcBorders>
            <w:noWrap w:val="0"/>
            <w:vAlign w:val="center"/>
          </w:tcPr>
          <w:p w14:paraId="3742A9BB">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专项债券</w:t>
            </w:r>
          </w:p>
        </w:tc>
        <w:tc>
          <w:tcPr>
            <w:tcW w:w="1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58BB1762">
            <w:pPr>
              <w:snapToGrid w:val="0"/>
              <w:jc w:val="center"/>
              <w:rPr>
                <w:rFonts w:hint="eastAsia" w:ascii="方正黑体_GBK" w:hAnsi="方正黑体_GBK" w:eastAsia="方正黑体_GBK" w:cs="方正黑体_GBK"/>
                <w:i w:val="0"/>
                <w:iCs w:val="0"/>
                <w:color w:val="000000"/>
                <w:sz w:val="20"/>
                <w:szCs w:val="20"/>
                <w:u w:val="none"/>
              </w:rPr>
            </w:pPr>
          </w:p>
        </w:tc>
        <w:tc>
          <w:tcPr>
            <w:tcW w:w="1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06CC44BD">
            <w:pPr>
              <w:snapToGrid w:val="0"/>
              <w:jc w:val="center"/>
              <w:rPr>
                <w:rFonts w:hint="eastAsia" w:ascii="方正黑体_GBK" w:hAnsi="方正黑体_GBK" w:eastAsia="方正黑体_GBK" w:cs="方正黑体_GBK"/>
                <w:i w:val="0"/>
                <w:iCs w:val="0"/>
                <w:color w:val="000000"/>
                <w:sz w:val="20"/>
                <w:szCs w:val="20"/>
                <w:u w:val="none"/>
              </w:rPr>
            </w:pPr>
          </w:p>
        </w:tc>
        <w:tc>
          <w:tcPr>
            <w:tcW w:w="125" w:type="pct"/>
            <w:tcBorders>
              <w:top w:val="single" w:color="000000" w:sz="4" w:space="0"/>
              <w:left w:val="single" w:color="000000" w:sz="4" w:space="0"/>
              <w:bottom w:val="single" w:color="000000" w:sz="4" w:space="0"/>
              <w:right w:val="single" w:color="000000" w:sz="4" w:space="0"/>
            </w:tcBorders>
            <w:noWrap w:val="0"/>
            <w:vAlign w:val="center"/>
          </w:tcPr>
          <w:p w14:paraId="7774FF4A">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小计</w:t>
            </w:r>
          </w:p>
        </w:tc>
        <w:tc>
          <w:tcPr>
            <w:tcW w:w="125" w:type="pct"/>
            <w:tcBorders>
              <w:top w:val="single" w:color="000000" w:sz="4" w:space="0"/>
              <w:left w:val="single" w:color="000000" w:sz="4" w:space="0"/>
              <w:bottom w:val="single" w:color="000000" w:sz="4" w:space="0"/>
              <w:right w:val="single" w:color="000000" w:sz="4" w:space="0"/>
            </w:tcBorders>
            <w:noWrap w:val="0"/>
            <w:vAlign w:val="center"/>
          </w:tcPr>
          <w:p w14:paraId="6D541527">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事业收入资金</w:t>
            </w:r>
          </w:p>
        </w:tc>
        <w:tc>
          <w:tcPr>
            <w:tcW w:w="125" w:type="pct"/>
            <w:tcBorders>
              <w:top w:val="single" w:color="000000" w:sz="4" w:space="0"/>
              <w:left w:val="single" w:color="000000" w:sz="4" w:space="0"/>
              <w:bottom w:val="single" w:color="000000" w:sz="4" w:space="0"/>
              <w:right w:val="single" w:color="000000" w:sz="4" w:space="0"/>
            </w:tcBorders>
            <w:noWrap w:val="0"/>
            <w:vAlign w:val="center"/>
          </w:tcPr>
          <w:p w14:paraId="046C3DA3">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上级补助收入资金</w:t>
            </w:r>
          </w:p>
        </w:tc>
        <w:tc>
          <w:tcPr>
            <w:tcW w:w="125" w:type="pct"/>
            <w:tcBorders>
              <w:top w:val="single" w:color="000000" w:sz="4" w:space="0"/>
              <w:left w:val="single" w:color="000000" w:sz="4" w:space="0"/>
              <w:bottom w:val="single" w:color="000000" w:sz="4" w:space="0"/>
              <w:right w:val="single" w:color="000000" w:sz="4" w:space="0"/>
            </w:tcBorders>
            <w:noWrap w:val="0"/>
            <w:vAlign w:val="center"/>
          </w:tcPr>
          <w:p w14:paraId="08678AE6">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附属单位上缴收入资金</w:t>
            </w:r>
          </w:p>
        </w:tc>
        <w:tc>
          <w:tcPr>
            <w:tcW w:w="125" w:type="pct"/>
            <w:tcBorders>
              <w:top w:val="single" w:color="000000" w:sz="4" w:space="0"/>
              <w:left w:val="single" w:color="000000" w:sz="4" w:space="0"/>
              <w:bottom w:val="single" w:color="000000" w:sz="4" w:space="0"/>
              <w:right w:val="single" w:color="000000" w:sz="4" w:space="0"/>
            </w:tcBorders>
            <w:noWrap w:val="0"/>
            <w:vAlign w:val="center"/>
          </w:tcPr>
          <w:p w14:paraId="060332A4">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事业单位经营收入资金</w:t>
            </w:r>
          </w:p>
        </w:tc>
        <w:tc>
          <w:tcPr>
            <w:tcW w:w="138" w:type="pct"/>
            <w:tcBorders>
              <w:top w:val="single" w:color="000000" w:sz="4" w:space="0"/>
              <w:left w:val="single" w:color="000000" w:sz="4" w:space="0"/>
              <w:bottom w:val="single" w:color="000000" w:sz="4" w:space="0"/>
              <w:right w:val="single" w:color="000000" w:sz="4" w:space="0"/>
            </w:tcBorders>
            <w:noWrap w:val="0"/>
            <w:vAlign w:val="center"/>
          </w:tcPr>
          <w:p w14:paraId="2ACED435">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其他收入资金</w:t>
            </w:r>
          </w:p>
        </w:tc>
      </w:tr>
      <w:tr w14:paraId="223D5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21" w:type="pct"/>
            <w:tcBorders>
              <w:top w:val="single" w:color="000000" w:sz="4" w:space="0"/>
              <w:left w:val="single" w:color="000000" w:sz="4" w:space="0"/>
              <w:bottom w:val="single" w:color="000000" w:sz="4" w:space="0"/>
              <w:right w:val="single" w:color="000000" w:sz="4" w:space="0"/>
            </w:tcBorders>
            <w:noWrap/>
            <w:vAlign w:val="center"/>
          </w:tcPr>
          <w:p w14:paraId="76664CF9">
            <w:pPr>
              <w:snapToGrid w:val="0"/>
              <w:rPr>
                <w:rFonts w:hint="eastAsia" w:ascii="方正仿宋_GBK" w:hAnsi="方正仿宋_GBK" w:eastAsia="方正仿宋_GBK" w:cs="方正仿宋_GBK"/>
                <w:i w:val="0"/>
                <w:iCs w:val="0"/>
                <w:color w:val="000000"/>
                <w:sz w:val="18"/>
                <w:szCs w:val="18"/>
                <w:u w:val="none"/>
              </w:rPr>
            </w:pPr>
          </w:p>
        </w:tc>
        <w:tc>
          <w:tcPr>
            <w:tcW w:w="248" w:type="pct"/>
            <w:tcBorders>
              <w:top w:val="single" w:color="000000" w:sz="4" w:space="0"/>
              <w:left w:val="single" w:color="000000" w:sz="4" w:space="0"/>
              <w:bottom w:val="single" w:color="000000" w:sz="4" w:space="0"/>
              <w:right w:val="single" w:color="000000" w:sz="4" w:space="0"/>
            </w:tcBorders>
            <w:noWrap/>
            <w:vAlign w:val="center"/>
          </w:tcPr>
          <w:p w14:paraId="331D2B2A">
            <w:pPr>
              <w:snapToGrid w:val="0"/>
              <w:rPr>
                <w:rFonts w:hint="eastAsia" w:ascii="方正仿宋_GBK" w:hAnsi="方正仿宋_GBK" w:eastAsia="方正仿宋_GBK" w:cs="方正仿宋_GBK"/>
                <w:i w:val="0"/>
                <w:iCs w:val="0"/>
                <w:color w:val="000000"/>
                <w:sz w:val="18"/>
                <w:szCs w:val="18"/>
                <w:u w:val="none"/>
              </w:rPr>
            </w:pPr>
          </w:p>
        </w:tc>
        <w:tc>
          <w:tcPr>
            <w:tcW w:w="346" w:type="pct"/>
            <w:tcBorders>
              <w:top w:val="single" w:color="000000" w:sz="4" w:space="0"/>
              <w:left w:val="single" w:color="000000" w:sz="4" w:space="0"/>
              <w:bottom w:val="single" w:color="000000" w:sz="4" w:space="0"/>
              <w:right w:val="single" w:color="000000" w:sz="4" w:space="0"/>
            </w:tcBorders>
            <w:noWrap/>
            <w:vAlign w:val="center"/>
          </w:tcPr>
          <w:p w14:paraId="7CBB712B">
            <w:pPr>
              <w:snapToGrid w:val="0"/>
              <w:rPr>
                <w:rFonts w:hint="eastAsia" w:ascii="方正仿宋_GBK" w:hAnsi="方正仿宋_GBK" w:eastAsia="方正仿宋_GBK" w:cs="方正仿宋_GBK"/>
                <w:i w:val="0"/>
                <w:iCs w:val="0"/>
                <w:color w:val="000000"/>
                <w:sz w:val="18"/>
                <w:szCs w:val="18"/>
                <w:u w:val="none"/>
              </w:rPr>
            </w:pPr>
          </w:p>
        </w:tc>
        <w:tc>
          <w:tcPr>
            <w:tcW w:w="374" w:type="pct"/>
            <w:tcBorders>
              <w:top w:val="nil"/>
              <w:left w:val="nil"/>
              <w:bottom w:val="nil"/>
              <w:right w:val="nil"/>
            </w:tcBorders>
            <w:noWrap/>
            <w:vAlign w:val="center"/>
          </w:tcPr>
          <w:p w14:paraId="2BF7BAC4">
            <w:pPr>
              <w:snapToGrid w:val="0"/>
              <w:rPr>
                <w:rFonts w:hint="eastAsia" w:ascii="方正仿宋_GBK" w:hAnsi="方正仿宋_GBK" w:eastAsia="方正仿宋_GBK" w:cs="方正仿宋_GBK"/>
                <w:i w:val="0"/>
                <w:iCs w:val="0"/>
                <w:color w:val="000000"/>
                <w:sz w:val="18"/>
                <w:szCs w:val="18"/>
                <w:u w:val="none"/>
              </w:rPr>
            </w:pPr>
          </w:p>
        </w:tc>
        <w:tc>
          <w:tcPr>
            <w:tcW w:w="231" w:type="pct"/>
            <w:tcBorders>
              <w:top w:val="single" w:color="000000" w:sz="4" w:space="0"/>
              <w:left w:val="single" w:color="000000" w:sz="4" w:space="0"/>
              <w:bottom w:val="single" w:color="000000" w:sz="4" w:space="0"/>
              <w:right w:val="single" w:color="000000" w:sz="4" w:space="0"/>
            </w:tcBorders>
            <w:noWrap/>
            <w:vAlign w:val="center"/>
          </w:tcPr>
          <w:p w14:paraId="36F6336B">
            <w:pPr>
              <w:snapToGrid w:val="0"/>
              <w:rPr>
                <w:rFonts w:hint="eastAsia" w:ascii="方正仿宋_GBK" w:hAnsi="方正仿宋_GBK" w:eastAsia="方正仿宋_GBK" w:cs="方正仿宋_GBK"/>
                <w:i w:val="0"/>
                <w:iCs w:val="0"/>
                <w:color w:val="000000"/>
                <w:sz w:val="18"/>
                <w:szCs w:val="18"/>
                <w:u w:val="none"/>
              </w:rPr>
            </w:pPr>
          </w:p>
        </w:tc>
        <w:tc>
          <w:tcPr>
            <w:tcW w:w="231" w:type="pct"/>
            <w:tcBorders>
              <w:top w:val="nil"/>
              <w:left w:val="nil"/>
              <w:bottom w:val="nil"/>
              <w:right w:val="nil"/>
            </w:tcBorders>
            <w:noWrap/>
            <w:vAlign w:val="center"/>
          </w:tcPr>
          <w:p w14:paraId="0C5DD30E">
            <w:pPr>
              <w:snapToGrid w:val="0"/>
              <w:rPr>
                <w:rFonts w:hint="eastAsia" w:ascii="方正仿宋_GBK" w:hAnsi="方正仿宋_GBK" w:eastAsia="方正仿宋_GBK" w:cs="方正仿宋_GBK"/>
                <w:i w:val="0"/>
                <w:iCs w:val="0"/>
                <w:color w:val="000000"/>
                <w:sz w:val="18"/>
                <w:szCs w:val="18"/>
                <w:u w:val="none"/>
              </w:rPr>
            </w:pPr>
          </w:p>
        </w:tc>
        <w:tc>
          <w:tcPr>
            <w:tcW w:w="125" w:type="pct"/>
            <w:tcBorders>
              <w:top w:val="single" w:color="000000" w:sz="4" w:space="0"/>
              <w:left w:val="single" w:color="000000" w:sz="4" w:space="0"/>
              <w:bottom w:val="single" w:color="000000" w:sz="4" w:space="0"/>
              <w:right w:val="single" w:color="000000" w:sz="4" w:space="0"/>
            </w:tcBorders>
            <w:noWrap/>
            <w:vAlign w:val="center"/>
          </w:tcPr>
          <w:p w14:paraId="54324621">
            <w:pPr>
              <w:snapToGrid w:val="0"/>
              <w:rPr>
                <w:rFonts w:hint="eastAsia" w:ascii="方正仿宋_GBK" w:hAnsi="方正仿宋_GBK" w:eastAsia="方正仿宋_GBK" w:cs="方正仿宋_GBK"/>
                <w:i w:val="0"/>
                <w:iCs w:val="0"/>
                <w:color w:val="000000"/>
                <w:sz w:val="18"/>
                <w:szCs w:val="18"/>
                <w:u w:val="none"/>
              </w:rPr>
            </w:pPr>
          </w:p>
        </w:tc>
        <w:tc>
          <w:tcPr>
            <w:tcW w:w="228" w:type="pct"/>
            <w:tcBorders>
              <w:top w:val="single" w:color="000000" w:sz="4" w:space="0"/>
              <w:left w:val="single" w:color="000000" w:sz="4" w:space="0"/>
              <w:bottom w:val="single" w:color="000000" w:sz="4" w:space="0"/>
              <w:right w:val="single" w:color="000000" w:sz="4" w:space="0"/>
            </w:tcBorders>
            <w:noWrap/>
            <w:vAlign w:val="center"/>
          </w:tcPr>
          <w:p w14:paraId="38BA3705">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合计：</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689AC75B">
            <w:pPr>
              <w:keepNext w:val="0"/>
              <w:keepLines w:val="0"/>
              <w:widowControl/>
              <w:suppressLineNumbers w:val="0"/>
              <w:snapToGrid w:val="0"/>
              <w:jc w:val="righ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120,000.00</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7B88D42C">
            <w:pPr>
              <w:keepNext w:val="0"/>
              <w:keepLines w:val="0"/>
              <w:widowControl/>
              <w:suppressLineNumbers w:val="0"/>
              <w:snapToGrid w:val="0"/>
              <w:jc w:val="righ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120,000.00</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29B065EE">
            <w:pPr>
              <w:keepNext w:val="0"/>
              <w:keepLines w:val="0"/>
              <w:widowControl/>
              <w:suppressLineNumbers w:val="0"/>
              <w:snapToGrid w:val="0"/>
              <w:jc w:val="righ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120,000.00</w:t>
            </w:r>
          </w:p>
        </w:tc>
        <w:tc>
          <w:tcPr>
            <w:tcW w:w="125" w:type="pct"/>
            <w:tcBorders>
              <w:top w:val="single" w:color="000000" w:sz="4" w:space="0"/>
              <w:left w:val="single" w:color="000000" w:sz="4" w:space="0"/>
              <w:bottom w:val="single" w:color="000000" w:sz="4" w:space="0"/>
              <w:right w:val="single" w:color="000000" w:sz="4" w:space="0"/>
            </w:tcBorders>
            <w:noWrap/>
            <w:vAlign w:val="center"/>
          </w:tcPr>
          <w:p w14:paraId="2C96539E">
            <w:pPr>
              <w:keepNext w:val="0"/>
              <w:keepLines w:val="0"/>
              <w:widowControl/>
              <w:suppressLineNumbers w:val="0"/>
              <w:snapToGrid w:val="0"/>
              <w:jc w:val="right"/>
              <w:textAlignment w:val="center"/>
              <w:rPr>
                <w:rFonts w:hint="eastAsia" w:ascii="方正仿宋_GBK" w:hAnsi="方正仿宋_GBK" w:eastAsia="方正仿宋_GBK" w:cs="方正仿宋_GBK"/>
                <w:i w:val="0"/>
                <w:iCs w:val="0"/>
                <w:color w:val="000000"/>
                <w:sz w:val="18"/>
                <w:szCs w:val="18"/>
                <w:u w:val="none"/>
              </w:rPr>
            </w:pPr>
          </w:p>
        </w:tc>
        <w:tc>
          <w:tcPr>
            <w:tcW w:w="125" w:type="pct"/>
            <w:tcBorders>
              <w:top w:val="single" w:color="000000" w:sz="4" w:space="0"/>
              <w:left w:val="single" w:color="000000" w:sz="4" w:space="0"/>
              <w:bottom w:val="single" w:color="000000" w:sz="4" w:space="0"/>
              <w:right w:val="single" w:color="000000" w:sz="4" w:space="0"/>
            </w:tcBorders>
            <w:noWrap/>
            <w:vAlign w:val="center"/>
          </w:tcPr>
          <w:p w14:paraId="5D0FC81A">
            <w:pPr>
              <w:keepNext w:val="0"/>
              <w:keepLines w:val="0"/>
              <w:widowControl/>
              <w:suppressLineNumbers w:val="0"/>
              <w:snapToGrid w:val="0"/>
              <w:jc w:val="right"/>
              <w:textAlignment w:val="center"/>
              <w:rPr>
                <w:rFonts w:hint="eastAsia" w:ascii="方正仿宋_GBK" w:hAnsi="方正仿宋_GBK" w:eastAsia="方正仿宋_GBK" w:cs="方正仿宋_GBK"/>
                <w:i w:val="0"/>
                <w:iCs w:val="0"/>
                <w:color w:val="000000"/>
                <w:sz w:val="18"/>
                <w:szCs w:val="18"/>
                <w:u w:val="none"/>
              </w:rPr>
            </w:pPr>
          </w:p>
        </w:tc>
        <w:tc>
          <w:tcPr>
            <w:tcW w:w="128" w:type="pct"/>
            <w:tcBorders>
              <w:top w:val="single" w:color="000000" w:sz="4" w:space="0"/>
              <w:left w:val="single" w:color="000000" w:sz="4" w:space="0"/>
              <w:bottom w:val="single" w:color="000000" w:sz="4" w:space="0"/>
              <w:right w:val="single" w:color="000000" w:sz="4" w:space="0"/>
            </w:tcBorders>
            <w:noWrap/>
            <w:vAlign w:val="center"/>
          </w:tcPr>
          <w:p w14:paraId="52DCF2B5">
            <w:pPr>
              <w:keepNext w:val="0"/>
              <w:keepLines w:val="0"/>
              <w:widowControl/>
              <w:suppressLineNumbers w:val="0"/>
              <w:snapToGrid w:val="0"/>
              <w:jc w:val="right"/>
              <w:textAlignment w:val="center"/>
              <w:rPr>
                <w:rFonts w:hint="eastAsia" w:ascii="方正仿宋_GBK" w:hAnsi="方正仿宋_GBK" w:eastAsia="方正仿宋_GBK" w:cs="方正仿宋_GBK"/>
                <w:i w:val="0"/>
                <w:iCs w:val="0"/>
                <w:color w:val="000000"/>
                <w:sz w:val="18"/>
                <w:szCs w:val="18"/>
                <w:u w:val="none"/>
              </w:rPr>
            </w:pPr>
          </w:p>
        </w:tc>
        <w:tc>
          <w:tcPr>
            <w:tcW w:w="125" w:type="pct"/>
            <w:tcBorders>
              <w:top w:val="single" w:color="000000" w:sz="4" w:space="0"/>
              <w:left w:val="single" w:color="000000" w:sz="4" w:space="0"/>
              <w:bottom w:val="single" w:color="000000" w:sz="4" w:space="0"/>
              <w:right w:val="single" w:color="000000" w:sz="4" w:space="0"/>
            </w:tcBorders>
            <w:noWrap/>
            <w:vAlign w:val="center"/>
          </w:tcPr>
          <w:p w14:paraId="71540BA9">
            <w:pPr>
              <w:keepNext w:val="0"/>
              <w:keepLines w:val="0"/>
              <w:widowControl/>
              <w:suppressLineNumbers w:val="0"/>
              <w:snapToGrid w:val="0"/>
              <w:jc w:val="right"/>
              <w:textAlignment w:val="center"/>
              <w:rPr>
                <w:rFonts w:hint="eastAsia" w:ascii="方正仿宋_GBK" w:hAnsi="方正仿宋_GBK" w:eastAsia="方正仿宋_GBK" w:cs="方正仿宋_GBK"/>
                <w:i w:val="0"/>
                <w:iCs w:val="0"/>
                <w:color w:val="000000"/>
                <w:sz w:val="18"/>
                <w:szCs w:val="18"/>
                <w:u w:val="none"/>
              </w:rPr>
            </w:pPr>
          </w:p>
        </w:tc>
        <w:tc>
          <w:tcPr>
            <w:tcW w:w="125" w:type="pct"/>
            <w:tcBorders>
              <w:top w:val="single" w:color="000000" w:sz="4" w:space="0"/>
              <w:left w:val="single" w:color="000000" w:sz="4" w:space="0"/>
              <w:bottom w:val="single" w:color="000000" w:sz="4" w:space="0"/>
              <w:right w:val="single" w:color="000000" w:sz="4" w:space="0"/>
            </w:tcBorders>
            <w:noWrap/>
            <w:vAlign w:val="center"/>
          </w:tcPr>
          <w:p w14:paraId="5506E387">
            <w:pPr>
              <w:keepNext w:val="0"/>
              <w:keepLines w:val="0"/>
              <w:widowControl/>
              <w:suppressLineNumbers w:val="0"/>
              <w:snapToGrid w:val="0"/>
              <w:jc w:val="right"/>
              <w:textAlignment w:val="center"/>
              <w:rPr>
                <w:rFonts w:hint="eastAsia" w:ascii="方正仿宋_GBK" w:hAnsi="方正仿宋_GBK" w:eastAsia="方正仿宋_GBK" w:cs="方正仿宋_GBK"/>
                <w:i w:val="0"/>
                <w:iCs w:val="0"/>
                <w:color w:val="000000"/>
                <w:sz w:val="18"/>
                <w:szCs w:val="18"/>
                <w:u w:val="none"/>
              </w:rPr>
            </w:pPr>
          </w:p>
        </w:tc>
        <w:tc>
          <w:tcPr>
            <w:tcW w:w="125" w:type="pct"/>
            <w:tcBorders>
              <w:top w:val="single" w:color="000000" w:sz="4" w:space="0"/>
              <w:left w:val="single" w:color="000000" w:sz="4" w:space="0"/>
              <w:bottom w:val="single" w:color="000000" w:sz="4" w:space="0"/>
              <w:right w:val="single" w:color="000000" w:sz="4" w:space="0"/>
            </w:tcBorders>
            <w:noWrap/>
            <w:vAlign w:val="center"/>
          </w:tcPr>
          <w:p w14:paraId="3FA03587">
            <w:pPr>
              <w:keepNext w:val="0"/>
              <w:keepLines w:val="0"/>
              <w:widowControl/>
              <w:suppressLineNumbers w:val="0"/>
              <w:snapToGrid w:val="0"/>
              <w:jc w:val="right"/>
              <w:textAlignment w:val="center"/>
              <w:rPr>
                <w:rFonts w:hint="eastAsia" w:ascii="方正仿宋_GBK" w:hAnsi="方正仿宋_GBK" w:eastAsia="方正仿宋_GBK" w:cs="方正仿宋_GBK"/>
                <w:i w:val="0"/>
                <w:iCs w:val="0"/>
                <w:color w:val="000000"/>
                <w:sz w:val="18"/>
                <w:szCs w:val="18"/>
                <w:u w:val="none"/>
              </w:rPr>
            </w:pPr>
          </w:p>
        </w:tc>
        <w:tc>
          <w:tcPr>
            <w:tcW w:w="125" w:type="pct"/>
            <w:tcBorders>
              <w:top w:val="single" w:color="000000" w:sz="4" w:space="0"/>
              <w:left w:val="single" w:color="000000" w:sz="4" w:space="0"/>
              <w:bottom w:val="single" w:color="000000" w:sz="4" w:space="0"/>
              <w:right w:val="single" w:color="000000" w:sz="4" w:space="0"/>
            </w:tcBorders>
            <w:noWrap/>
            <w:vAlign w:val="center"/>
          </w:tcPr>
          <w:p w14:paraId="56066FE5">
            <w:pPr>
              <w:keepNext w:val="0"/>
              <w:keepLines w:val="0"/>
              <w:widowControl/>
              <w:suppressLineNumbers w:val="0"/>
              <w:snapToGrid w:val="0"/>
              <w:jc w:val="right"/>
              <w:textAlignment w:val="center"/>
              <w:rPr>
                <w:rFonts w:hint="eastAsia" w:ascii="方正仿宋_GBK" w:hAnsi="方正仿宋_GBK" w:eastAsia="方正仿宋_GBK" w:cs="方正仿宋_GBK"/>
                <w:i w:val="0"/>
                <w:iCs w:val="0"/>
                <w:color w:val="000000"/>
                <w:sz w:val="18"/>
                <w:szCs w:val="18"/>
                <w:u w:val="none"/>
              </w:rPr>
            </w:pPr>
          </w:p>
        </w:tc>
        <w:tc>
          <w:tcPr>
            <w:tcW w:w="125" w:type="pct"/>
            <w:tcBorders>
              <w:top w:val="single" w:color="000000" w:sz="4" w:space="0"/>
              <w:left w:val="single" w:color="000000" w:sz="4" w:space="0"/>
              <w:bottom w:val="single" w:color="000000" w:sz="4" w:space="0"/>
              <w:right w:val="single" w:color="000000" w:sz="4" w:space="0"/>
            </w:tcBorders>
            <w:noWrap/>
            <w:vAlign w:val="center"/>
          </w:tcPr>
          <w:p w14:paraId="1CFF721B">
            <w:pPr>
              <w:keepNext w:val="0"/>
              <w:keepLines w:val="0"/>
              <w:widowControl/>
              <w:suppressLineNumbers w:val="0"/>
              <w:snapToGrid w:val="0"/>
              <w:jc w:val="right"/>
              <w:textAlignment w:val="center"/>
              <w:rPr>
                <w:rFonts w:hint="eastAsia" w:ascii="方正仿宋_GBK" w:hAnsi="方正仿宋_GBK" w:eastAsia="方正仿宋_GBK" w:cs="方正仿宋_GBK"/>
                <w:i w:val="0"/>
                <w:iCs w:val="0"/>
                <w:color w:val="000000"/>
                <w:sz w:val="18"/>
                <w:szCs w:val="18"/>
                <w:u w:val="none"/>
              </w:rPr>
            </w:pPr>
          </w:p>
        </w:tc>
        <w:tc>
          <w:tcPr>
            <w:tcW w:w="125" w:type="pct"/>
            <w:tcBorders>
              <w:top w:val="single" w:color="000000" w:sz="4" w:space="0"/>
              <w:left w:val="single" w:color="000000" w:sz="4" w:space="0"/>
              <w:bottom w:val="single" w:color="000000" w:sz="4" w:space="0"/>
              <w:right w:val="single" w:color="000000" w:sz="4" w:space="0"/>
            </w:tcBorders>
            <w:noWrap/>
            <w:vAlign w:val="center"/>
          </w:tcPr>
          <w:p w14:paraId="10497977">
            <w:pPr>
              <w:keepNext w:val="0"/>
              <w:keepLines w:val="0"/>
              <w:widowControl/>
              <w:suppressLineNumbers w:val="0"/>
              <w:snapToGrid w:val="0"/>
              <w:jc w:val="right"/>
              <w:textAlignment w:val="center"/>
              <w:rPr>
                <w:rFonts w:hint="eastAsia" w:ascii="方正仿宋_GBK" w:hAnsi="方正仿宋_GBK" w:eastAsia="方正仿宋_GBK" w:cs="方正仿宋_GBK"/>
                <w:i w:val="0"/>
                <w:iCs w:val="0"/>
                <w:color w:val="000000"/>
                <w:sz w:val="18"/>
                <w:szCs w:val="18"/>
                <w:u w:val="none"/>
              </w:rPr>
            </w:pPr>
          </w:p>
        </w:tc>
        <w:tc>
          <w:tcPr>
            <w:tcW w:w="125" w:type="pct"/>
            <w:tcBorders>
              <w:top w:val="single" w:color="000000" w:sz="4" w:space="0"/>
              <w:left w:val="single" w:color="000000" w:sz="4" w:space="0"/>
              <w:bottom w:val="single" w:color="000000" w:sz="4" w:space="0"/>
              <w:right w:val="single" w:color="000000" w:sz="4" w:space="0"/>
            </w:tcBorders>
            <w:noWrap/>
            <w:vAlign w:val="center"/>
          </w:tcPr>
          <w:p w14:paraId="0DBE580C">
            <w:pPr>
              <w:keepNext w:val="0"/>
              <w:keepLines w:val="0"/>
              <w:widowControl/>
              <w:suppressLineNumbers w:val="0"/>
              <w:snapToGrid w:val="0"/>
              <w:jc w:val="right"/>
              <w:textAlignment w:val="center"/>
              <w:rPr>
                <w:rFonts w:hint="eastAsia" w:ascii="方正仿宋_GBK" w:hAnsi="方正仿宋_GBK" w:eastAsia="方正仿宋_GBK" w:cs="方正仿宋_GBK"/>
                <w:i w:val="0"/>
                <w:iCs w:val="0"/>
                <w:color w:val="000000"/>
                <w:sz w:val="18"/>
                <w:szCs w:val="18"/>
                <w:u w:val="none"/>
              </w:rPr>
            </w:pPr>
          </w:p>
        </w:tc>
        <w:tc>
          <w:tcPr>
            <w:tcW w:w="125" w:type="pct"/>
            <w:tcBorders>
              <w:top w:val="single" w:color="000000" w:sz="4" w:space="0"/>
              <w:left w:val="single" w:color="000000" w:sz="4" w:space="0"/>
              <w:bottom w:val="single" w:color="000000" w:sz="4" w:space="0"/>
              <w:right w:val="single" w:color="000000" w:sz="4" w:space="0"/>
            </w:tcBorders>
            <w:noWrap/>
            <w:vAlign w:val="center"/>
          </w:tcPr>
          <w:p w14:paraId="25ECCB55">
            <w:pPr>
              <w:keepNext w:val="0"/>
              <w:keepLines w:val="0"/>
              <w:widowControl/>
              <w:suppressLineNumbers w:val="0"/>
              <w:snapToGrid w:val="0"/>
              <w:jc w:val="right"/>
              <w:textAlignment w:val="center"/>
              <w:rPr>
                <w:rFonts w:hint="eastAsia" w:ascii="方正仿宋_GBK" w:hAnsi="方正仿宋_GBK" w:eastAsia="方正仿宋_GBK" w:cs="方正仿宋_GBK"/>
                <w:i w:val="0"/>
                <w:iCs w:val="0"/>
                <w:color w:val="000000"/>
                <w:sz w:val="18"/>
                <w:szCs w:val="18"/>
                <w:u w:val="none"/>
              </w:rPr>
            </w:pPr>
          </w:p>
        </w:tc>
        <w:tc>
          <w:tcPr>
            <w:tcW w:w="125" w:type="pct"/>
            <w:tcBorders>
              <w:top w:val="single" w:color="000000" w:sz="4" w:space="0"/>
              <w:left w:val="single" w:color="000000" w:sz="4" w:space="0"/>
              <w:bottom w:val="single" w:color="000000" w:sz="4" w:space="0"/>
              <w:right w:val="single" w:color="000000" w:sz="4" w:space="0"/>
            </w:tcBorders>
            <w:noWrap/>
            <w:vAlign w:val="center"/>
          </w:tcPr>
          <w:p w14:paraId="4F1D9EAE">
            <w:pPr>
              <w:keepNext w:val="0"/>
              <w:keepLines w:val="0"/>
              <w:widowControl/>
              <w:suppressLineNumbers w:val="0"/>
              <w:snapToGrid w:val="0"/>
              <w:jc w:val="right"/>
              <w:textAlignment w:val="center"/>
              <w:rPr>
                <w:rFonts w:hint="eastAsia" w:ascii="方正仿宋_GBK" w:hAnsi="方正仿宋_GBK" w:eastAsia="方正仿宋_GBK" w:cs="方正仿宋_GBK"/>
                <w:i w:val="0"/>
                <w:iCs w:val="0"/>
                <w:color w:val="000000"/>
                <w:sz w:val="18"/>
                <w:szCs w:val="18"/>
                <w:u w:val="none"/>
              </w:rPr>
            </w:pPr>
          </w:p>
        </w:tc>
        <w:tc>
          <w:tcPr>
            <w:tcW w:w="125" w:type="pct"/>
            <w:tcBorders>
              <w:top w:val="single" w:color="000000" w:sz="4" w:space="0"/>
              <w:left w:val="single" w:color="000000" w:sz="4" w:space="0"/>
              <w:bottom w:val="single" w:color="000000" w:sz="4" w:space="0"/>
              <w:right w:val="single" w:color="000000" w:sz="4" w:space="0"/>
            </w:tcBorders>
            <w:noWrap/>
            <w:vAlign w:val="center"/>
          </w:tcPr>
          <w:p w14:paraId="3ACDE6C7">
            <w:pPr>
              <w:keepNext w:val="0"/>
              <w:keepLines w:val="0"/>
              <w:widowControl/>
              <w:suppressLineNumbers w:val="0"/>
              <w:snapToGrid w:val="0"/>
              <w:jc w:val="right"/>
              <w:textAlignment w:val="center"/>
              <w:rPr>
                <w:rFonts w:hint="eastAsia" w:ascii="方正仿宋_GBK" w:hAnsi="方正仿宋_GBK" w:eastAsia="方正仿宋_GBK" w:cs="方正仿宋_GBK"/>
                <w:i w:val="0"/>
                <w:iCs w:val="0"/>
                <w:color w:val="000000"/>
                <w:sz w:val="18"/>
                <w:szCs w:val="18"/>
                <w:u w:val="none"/>
              </w:rPr>
            </w:pPr>
          </w:p>
        </w:tc>
        <w:tc>
          <w:tcPr>
            <w:tcW w:w="138" w:type="pct"/>
            <w:tcBorders>
              <w:top w:val="single" w:color="000000" w:sz="4" w:space="0"/>
              <w:left w:val="single" w:color="000000" w:sz="4" w:space="0"/>
              <w:bottom w:val="single" w:color="000000" w:sz="4" w:space="0"/>
              <w:right w:val="single" w:color="000000" w:sz="4" w:space="0"/>
            </w:tcBorders>
            <w:noWrap/>
            <w:vAlign w:val="center"/>
          </w:tcPr>
          <w:p w14:paraId="59558BD7">
            <w:pPr>
              <w:keepNext w:val="0"/>
              <w:keepLines w:val="0"/>
              <w:widowControl/>
              <w:suppressLineNumbers w:val="0"/>
              <w:snapToGrid w:val="0"/>
              <w:jc w:val="right"/>
              <w:textAlignment w:val="center"/>
              <w:rPr>
                <w:rFonts w:hint="eastAsia" w:ascii="方正仿宋_GBK" w:hAnsi="方正仿宋_GBK" w:eastAsia="方正仿宋_GBK" w:cs="方正仿宋_GBK"/>
                <w:i w:val="0"/>
                <w:iCs w:val="0"/>
                <w:color w:val="000000"/>
                <w:sz w:val="18"/>
                <w:szCs w:val="18"/>
                <w:u w:val="none"/>
              </w:rPr>
            </w:pPr>
          </w:p>
        </w:tc>
      </w:tr>
      <w:tr w14:paraId="2A11B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21" w:type="pct"/>
            <w:tcBorders>
              <w:top w:val="single" w:color="000000" w:sz="4" w:space="0"/>
              <w:left w:val="single" w:color="000000" w:sz="4" w:space="0"/>
              <w:bottom w:val="single" w:color="000000" w:sz="4" w:space="0"/>
              <w:right w:val="single" w:color="000000" w:sz="4" w:space="0"/>
            </w:tcBorders>
            <w:noWrap w:val="0"/>
            <w:vAlign w:val="center"/>
          </w:tcPr>
          <w:p w14:paraId="3EAE820E">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920</w:t>
            </w:r>
            <w:r>
              <w:rPr>
                <w:rFonts w:hint="eastAsia" w:ascii="方正仿宋_GBK" w:hAnsi="方正仿宋_GBK" w:cs="方正仿宋_GBK"/>
                <w:i w:val="0"/>
                <w:iCs w:val="0"/>
                <w:color w:val="000000"/>
                <w:kern w:val="0"/>
                <w:sz w:val="18"/>
                <w:szCs w:val="18"/>
                <w:u w:val="none"/>
                <w:lang w:val="en-US" w:eastAsia="zh-CN" w:bidi="ar"/>
              </w:rPr>
              <w:t>－</w:t>
            </w:r>
            <w:r>
              <w:rPr>
                <w:rFonts w:hint="eastAsia" w:ascii="方正仿宋_GBK" w:hAnsi="方正仿宋_GBK" w:eastAsia="方正仿宋_GBK" w:cs="方正仿宋_GBK"/>
                <w:i w:val="0"/>
                <w:iCs w:val="0"/>
                <w:color w:val="000000"/>
                <w:kern w:val="0"/>
                <w:sz w:val="18"/>
                <w:szCs w:val="18"/>
                <w:u w:val="none"/>
                <w:lang w:val="en-US" w:eastAsia="zh-CN" w:bidi="ar"/>
              </w:rPr>
              <w:t>重庆市九龙坡区人民政府石桥铺街道办事处</w:t>
            </w:r>
          </w:p>
        </w:tc>
        <w:tc>
          <w:tcPr>
            <w:tcW w:w="248" w:type="pct"/>
            <w:tcBorders>
              <w:top w:val="single" w:color="000000" w:sz="4" w:space="0"/>
              <w:left w:val="single" w:color="000000" w:sz="4" w:space="0"/>
              <w:bottom w:val="single" w:color="000000" w:sz="4" w:space="0"/>
              <w:right w:val="single" w:color="000000" w:sz="4" w:space="0"/>
            </w:tcBorders>
            <w:noWrap w:val="0"/>
            <w:vAlign w:val="center"/>
          </w:tcPr>
          <w:p w14:paraId="15949E9B">
            <w:pPr>
              <w:snapToGrid w:val="0"/>
              <w:jc w:val="left"/>
              <w:rPr>
                <w:rFonts w:hint="eastAsia" w:ascii="方正仿宋_GBK" w:hAnsi="方正仿宋_GBK" w:eastAsia="方正仿宋_GBK" w:cs="方正仿宋_GBK"/>
                <w:i w:val="0"/>
                <w:iCs w:val="0"/>
                <w:color w:val="000000"/>
                <w:sz w:val="18"/>
                <w:szCs w:val="18"/>
                <w:u w:val="none"/>
              </w:rPr>
            </w:pPr>
          </w:p>
        </w:tc>
        <w:tc>
          <w:tcPr>
            <w:tcW w:w="346" w:type="pct"/>
            <w:tcBorders>
              <w:top w:val="single" w:color="000000" w:sz="4" w:space="0"/>
              <w:left w:val="single" w:color="000000" w:sz="4" w:space="0"/>
              <w:bottom w:val="single" w:color="000000" w:sz="4" w:space="0"/>
              <w:right w:val="single" w:color="000000" w:sz="4" w:space="0"/>
            </w:tcBorders>
            <w:noWrap w:val="0"/>
            <w:vAlign w:val="center"/>
          </w:tcPr>
          <w:p w14:paraId="7D34153F">
            <w:pPr>
              <w:snapToGrid w:val="0"/>
              <w:jc w:val="left"/>
              <w:rPr>
                <w:rFonts w:hint="eastAsia" w:ascii="方正仿宋_GBK" w:hAnsi="方正仿宋_GBK" w:eastAsia="方正仿宋_GBK" w:cs="方正仿宋_GBK"/>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noWrap w:val="0"/>
            <w:vAlign w:val="center"/>
          </w:tcPr>
          <w:p w14:paraId="02919833">
            <w:pPr>
              <w:snapToGrid w:val="0"/>
              <w:jc w:val="left"/>
              <w:rPr>
                <w:rFonts w:hint="eastAsia" w:ascii="方正仿宋_GBK" w:hAnsi="方正仿宋_GBK" w:eastAsia="方正仿宋_GBK" w:cs="方正仿宋_GBK"/>
                <w:i w:val="0"/>
                <w:iCs w:val="0"/>
                <w:color w:val="000000"/>
                <w:sz w:val="18"/>
                <w:szCs w:val="18"/>
                <w:u w:val="none"/>
              </w:rPr>
            </w:pPr>
          </w:p>
        </w:tc>
        <w:tc>
          <w:tcPr>
            <w:tcW w:w="231" w:type="pct"/>
            <w:tcBorders>
              <w:top w:val="single" w:color="000000" w:sz="4" w:space="0"/>
              <w:left w:val="single" w:color="000000" w:sz="4" w:space="0"/>
              <w:bottom w:val="single" w:color="000000" w:sz="4" w:space="0"/>
              <w:right w:val="single" w:color="000000" w:sz="4" w:space="0"/>
            </w:tcBorders>
            <w:noWrap w:val="0"/>
            <w:vAlign w:val="center"/>
          </w:tcPr>
          <w:p w14:paraId="1F9D35BD">
            <w:pPr>
              <w:snapToGrid w:val="0"/>
              <w:rPr>
                <w:rFonts w:hint="eastAsia" w:ascii="方正仿宋_GBK" w:hAnsi="方正仿宋_GBK" w:eastAsia="方正仿宋_GBK" w:cs="方正仿宋_GBK"/>
                <w:i w:val="0"/>
                <w:iCs w:val="0"/>
                <w:color w:val="000000"/>
                <w:sz w:val="18"/>
                <w:szCs w:val="18"/>
                <w:u w:val="none"/>
              </w:rPr>
            </w:pPr>
          </w:p>
        </w:tc>
        <w:tc>
          <w:tcPr>
            <w:tcW w:w="231" w:type="pct"/>
            <w:tcBorders>
              <w:top w:val="single" w:color="000000" w:sz="4" w:space="0"/>
              <w:left w:val="single" w:color="000000" w:sz="4" w:space="0"/>
              <w:bottom w:val="single" w:color="000000" w:sz="4" w:space="0"/>
              <w:right w:val="single" w:color="000000" w:sz="4" w:space="0"/>
            </w:tcBorders>
            <w:noWrap w:val="0"/>
            <w:vAlign w:val="center"/>
          </w:tcPr>
          <w:p w14:paraId="6B940993">
            <w:pPr>
              <w:snapToGrid w:val="0"/>
              <w:rPr>
                <w:rFonts w:hint="eastAsia" w:ascii="方正仿宋_GBK" w:hAnsi="方正仿宋_GBK" w:eastAsia="方正仿宋_GBK" w:cs="方正仿宋_GBK"/>
                <w:i w:val="0"/>
                <w:iCs w:val="0"/>
                <w:color w:val="000000"/>
                <w:sz w:val="18"/>
                <w:szCs w:val="18"/>
                <w:u w:val="none"/>
              </w:rPr>
            </w:pPr>
          </w:p>
        </w:tc>
        <w:tc>
          <w:tcPr>
            <w:tcW w:w="125" w:type="pct"/>
            <w:tcBorders>
              <w:top w:val="single" w:color="000000" w:sz="4" w:space="0"/>
              <w:left w:val="single" w:color="000000" w:sz="4" w:space="0"/>
              <w:bottom w:val="single" w:color="000000" w:sz="4" w:space="0"/>
              <w:right w:val="single" w:color="000000" w:sz="4" w:space="0"/>
            </w:tcBorders>
            <w:noWrap w:val="0"/>
            <w:vAlign w:val="center"/>
          </w:tcPr>
          <w:p w14:paraId="7A2C5667">
            <w:pPr>
              <w:snapToGrid w:val="0"/>
              <w:rPr>
                <w:rFonts w:hint="eastAsia" w:ascii="方正仿宋_GBK" w:hAnsi="方正仿宋_GBK" w:eastAsia="方正仿宋_GBK" w:cs="方正仿宋_GBK"/>
                <w:i w:val="0"/>
                <w:iCs w:val="0"/>
                <w:color w:val="000000"/>
                <w:sz w:val="18"/>
                <w:szCs w:val="18"/>
                <w:u w:val="none"/>
              </w:rPr>
            </w:pPr>
          </w:p>
        </w:tc>
        <w:tc>
          <w:tcPr>
            <w:tcW w:w="228" w:type="pct"/>
            <w:tcBorders>
              <w:top w:val="single" w:color="000000" w:sz="4" w:space="0"/>
              <w:left w:val="single" w:color="000000" w:sz="4" w:space="0"/>
              <w:bottom w:val="single" w:color="000000" w:sz="4" w:space="0"/>
              <w:right w:val="single" w:color="000000" w:sz="4" w:space="0"/>
            </w:tcBorders>
            <w:noWrap w:val="0"/>
            <w:vAlign w:val="center"/>
          </w:tcPr>
          <w:p w14:paraId="3AFD4583">
            <w:pPr>
              <w:snapToGrid w:val="0"/>
              <w:rPr>
                <w:rFonts w:hint="eastAsia" w:ascii="方正仿宋_GBK" w:hAnsi="方正仿宋_GBK" w:eastAsia="方正仿宋_GBK" w:cs="方正仿宋_GBK"/>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noWrap w:val="0"/>
            <w:vAlign w:val="center"/>
          </w:tcPr>
          <w:p w14:paraId="0446114D">
            <w:pPr>
              <w:keepNext w:val="0"/>
              <w:keepLines w:val="0"/>
              <w:widowControl/>
              <w:suppressLineNumbers w:val="0"/>
              <w:snapToGrid w:val="0"/>
              <w:jc w:val="righ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120,000.00</w:t>
            </w:r>
          </w:p>
        </w:tc>
        <w:tc>
          <w:tcPr>
            <w:tcW w:w="337" w:type="pct"/>
            <w:tcBorders>
              <w:top w:val="single" w:color="000000" w:sz="4" w:space="0"/>
              <w:left w:val="single" w:color="000000" w:sz="4" w:space="0"/>
              <w:bottom w:val="single" w:color="000000" w:sz="4" w:space="0"/>
              <w:right w:val="single" w:color="000000" w:sz="4" w:space="0"/>
            </w:tcBorders>
            <w:noWrap w:val="0"/>
            <w:vAlign w:val="center"/>
          </w:tcPr>
          <w:p w14:paraId="6008EB22">
            <w:pPr>
              <w:keepNext w:val="0"/>
              <w:keepLines w:val="0"/>
              <w:widowControl/>
              <w:suppressLineNumbers w:val="0"/>
              <w:snapToGrid w:val="0"/>
              <w:jc w:val="righ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120,000.00</w:t>
            </w:r>
          </w:p>
        </w:tc>
        <w:tc>
          <w:tcPr>
            <w:tcW w:w="337" w:type="pct"/>
            <w:tcBorders>
              <w:top w:val="single" w:color="000000" w:sz="4" w:space="0"/>
              <w:left w:val="single" w:color="000000" w:sz="4" w:space="0"/>
              <w:bottom w:val="single" w:color="000000" w:sz="4" w:space="0"/>
              <w:right w:val="single" w:color="000000" w:sz="4" w:space="0"/>
            </w:tcBorders>
            <w:noWrap w:val="0"/>
            <w:vAlign w:val="center"/>
          </w:tcPr>
          <w:p w14:paraId="569A6B38">
            <w:pPr>
              <w:keepNext w:val="0"/>
              <w:keepLines w:val="0"/>
              <w:widowControl/>
              <w:suppressLineNumbers w:val="0"/>
              <w:snapToGrid w:val="0"/>
              <w:jc w:val="righ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120,000.00</w:t>
            </w:r>
          </w:p>
        </w:tc>
        <w:tc>
          <w:tcPr>
            <w:tcW w:w="125" w:type="pct"/>
            <w:tcBorders>
              <w:top w:val="single" w:color="000000" w:sz="4" w:space="0"/>
              <w:left w:val="single" w:color="000000" w:sz="4" w:space="0"/>
              <w:bottom w:val="single" w:color="000000" w:sz="4" w:space="0"/>
              <w:right w:val="single" w:color="000000" w:sz="4" w:space="0"/>
            </w:tcBorders>
            <w:noWrap w:val="0"/>
            <w:vAlign w:val="center"/>
          </w:tcPr>
          <w:p w14:paraId="230B3C8A">
            <w:pPr>
              <w:keepNext w:val="0"/>
              <w:keepLines w:val="0"/>
              <w:widowControl/>
              <w:suppressLineNumbers w:val="0"/>
              <w:snapToGrid w:val="0"/>
              <w:jc w:val="right"/>
              <w:textAlignment w:val="center"/>
              <w:rPr>
                <w:rFonts w:hint="eastAsia" w:ascii="方正仿宋_GBK" w:hAnsi="方正仿宋_GBK" w:eastAsia="方正仿宋_GBK" w:cs="方正仿宋_GBK"/>
                <w:i w:val="0"/>
                <w:iCs w:val="0"/>
                <w:color w:val="000000"/>
                <w:sz w:val="18"/>
                <w:szCs w:val="18"/>
                <w:u w:val="none"/>
              </w:rPr>
            </w:pPr>
          </w:p>
        </w:tc>
        <w:tc>
          <w:tcPr>
            <w:tcW w:w="125" w:type="pct"/>
            <w:tcBorders>
              <w:top w:val="single" w:color="000000" w:sz="4" w:space="0"/>
              <w:left w:val="single" w:color="000000" w:sz="4" w:space="0"/>
              <w:bottom w:val="single" w:color="000000" w:sz="4" w:space="0"/>
              <w:right w:val="single" w:color="000000" w:sz="4" w:space="0"/>
            </w:tcBorders>
            <w:noWrap w:val="0"/>
            <w:vAlign w:val="center"/>
          </w:tcPr>
          <w:p w14:paraId="37860C95">
            <w:pPr>
              <w:keepNext w:val="0"/>
              <w:keepLines w:val="0"/>
              <w:widowControl/>
              <w:suppressLineNumbers w:val="0"/>
              <w:snapToGrid w:val="0"/>
              <w:jc w:val="right"/>
              <w:textAlignment w:val="center"/>
              <w:rPr>
                <w:rFonts w:hint="eastAsia" w:ascii="方正仿宋_GBK" w:hAnsi="方正仿宋_GBK" w:eastAsia="方正仿宋_GBK" w:cs="方正仿宋_GBK"/>
                <w:i w:val="0"/>
                <w:iCs w:val="0"/>
                <w:color w:val="000000"/>
                <w:sz w:val="18"/>
                <w:szCs w:val="18"/>
                <w:u w:val="none"/>
              </w:rPr>
            </w:pPr>
          </w:p>
        </w:tc>
        <w:tc>
          <w:tcPr>
            <w:tcW w:w="128" w:type="pct"/>
            <w:tcBorders>
              <w:top w:val="single" w:color="000000" w:sz="4" w:space="0"/>
              <w:left w:val="single" w:color="000000" w:sz="4" w:space="0"/>
              <w:bottom w:val="single" w:color="000000" w:sz="4" w:space="0"/>
              <w:right w:val="single" w:color="000000" w:sz="4" w:space="0"/>
            </w:tcBorders>
            <w:noWrap w:val="0"/>
            <w:vAlign w:val="center"/>
          </w:tcPr>
          <w:p w14:paraId="6F69C22B">
            <w:pPr>
              <w:keepNext w:val="0"/>
              <w:keepLines w:val="0"/>
              <w:widowControl/>
              <w:suppressLineNumbers w:val="0"/>
              <w:snapToGrid w:val="0"/>
              <w:jc w:val="right"/>
              <w:textAlignment w:val="center"/>
              <w:rPr>
                <w:rFonts w:hint="eastAsia" w:ascii="方正仿宋_GBK" w:hAnsi="方正仿宋_GBK" w:eastAsia="方正仿宋_GBK" w:cs="方正仿宋_GBK"/>
                <w:i w:val="0"/>
                <w:iCs w:val="0"/>
                <w:color w:val="000000"/>
                <w:sz w:val="18"/>
                <w:szCs w:val="18"/>
                <w:u w:val="none"/>
              </w:rPr>
            </w:pPr>
          </w:p>
        </w:tc>
        <w:tc>
          <w:tcPr>
            <w:tcW w:w="125" w:type="pct"/>
            <w:tcBorders>
              <w:top w:val="single" w:color="000000" w:sz="4" w:space="0"/>
              <w:left w:val="single" w:color="000000" w:sz="4" w:space="0"/>
              <w:bottom w:val="single" w:color="000000" w:sz="4" w:space="0"/>
              <w:right w:val="single" w:color="000000" w:sz="4" w:space="0"/>
            </w:tcBorders>
            <w:noWrap w:val="0"/>
            <w:vAlign w:val="center"/>
          </w:tcPr>
          <w:p w14:paraId="1E05427C">
            <w:pPr>
              <w:keepNext w:val="0"/>
              <w:keepLines w:val="0"/>
              <w:widowControl/>
              <w:suppressLineNumbers w:val="0"/>
              <w:snapToGrid w:val="0"/>
              <w:jc w:val="right"/>
              <w:textAlignment w:val="center"/>
              <w:rPr>
                <w:rFonts w:hint="eastAsia" w:ascii="方正仿宋_GBK" w:hAnsi="方正仿宋_GBK" w:eastAsia="方正仿宋_GBK" w:cs="方正仿宋_GBK"/>
                <w:i w:val="0"/>
                <w:iCs w:val="0"/>
                <w:color w:val="000000"/>
                <w:sz w:val="18"/>
                <w:szCs w:val="18"/>
                <w:u w:val="none"/>
              </w:rPr>
            </w:pPr>
          </w:p>
        </w:tc>
        <w:tc>
          <w:tcPr>
            <w:tcW w:w="125" w:type="pct"/>
            <w:tcBorders>
              <w:top w:val="single" w:color="000000" w:sz="4" w:space="0"/>
              <w:left w:val="single" w:color="000000" w:sz="4" w:space="0"/>
              <w:bottom w:val="single" w:color="000000" w:sz="4" w:space="0"/>
              <w:right w:val="single" w:color="000000" w:sz="4" w:space="0"/>
            </w:tcBorders>
            <w:noWrap w:val="0"/>
            <w:vAlign w:val="center"/>
          </w:tcPr>
          <w:p w14:paraId="62C5DA4F">
            <w:pPr>
              <w:keepNext w:val="0"/>
              <w:keepLines w:val="0"/>
              <w:widowControl/>
              <w:suppressLineNumbers w:val="0"/>
              <w:snapToGrid w:val="0"/>
              <w:jc w:val="right"/>
              <w:textAlignment w:val="center"/>
              <w:rPr>
                <w:rFonts w:hint="eastAsia" w:ascii="方正仿宋_GBK" w:hAnsi="方正仿宋_GBK" w:eastAsia="方正仿宋_GBK" w:cs="方正仿宋_GBK"/>
                <w:i w:val="0"/>
                <w:iCs w:val="0"/>
                <w:color w:val="000000"/>
                <w:sz w:val="18"/>
                <w:szCs w:val="18"/>
                <w:u w:val="none"/>
              </w:rPr>
            </w:pPr>
          </w:p>
        </w:tc>
        <w:tc>
          <w:tcPr>
            <w:tcW w:w="125" w:type="pct"/>
            <w:tcBorders>
              <w:top w:val="single" w:color="000000" w:sz="4" w:space="0"/>
              <w:left w:val="single" w:color="000000" w:sz="4" w:space="0"/>
              <w:bottom w:val="single" w:color="000000" w:sz="4" w:space="0"/>
              <w:right w:val="single" w:color="000000" w:sz="4" w:space="0"/>
            </w:tcBorders>
            <w:noWrap w:val="0"/>
            <w:vAlign w:val="center"/>
          </w:tcPr>
          <w:p w14:paraId="51EB3C48">
            <w:pPr>
              <w:keepNext w:val="0"/>
              <w:keepLines w:val="0"/>
              <w:widowControl/>
              <w:suppressLineNumbers w:val="0"/>
              <w:snapToGrid w:val="0"/>
              <w:jc w:val="right"/>
              <w:textAlignment w:val="center"/>
              <w:rPr>
                <w:rFonts w:hint="eastAsia" w:ascii="方正仿宋_GBK" w:hAnsi="方正仿宋_GBK" w:eastAsia="方正仿宋_GBK" w:cs="方正仿宋_GBK"/>
                <w:i w:val="0"/>
                <w:iCs w:val="0"/>
                <w:color w:val="000000"/>
                <w:sz w:val="18"/>
                <w:szCs w:val="18"/>
                <w:u w:val="none"/>
              </w:rPr>
            </w:pPr>
          </w:p>
        </w:tc>
        <w:tc>
          <w:tcPr>
            <w:tcW w:w="125" w:type="pct"/>
            <w:tcBorders>
              <w:top w:val="single" w:color="000000" w:sz="4" w:space="0"/>
              <w:left w:val="single" w:color="000000" w:sz="4" w:space="0"/>
              <w:bottom w:val="single" w:color="000000" w:sz="4" w:space="0"/>
              <w:right w:val="single" w:color="000000" w:sz="4" w:space="0"/>
            </w:tcBorders>
            <w:noWrap w:val="0"/>
            <w:vAlign w:val="center"/>
          </w:tcPr>
          <w:p w14:paraId="70136264">
            <w:pPr>
              <w:keepNext w:val="0"/>
              <w:keepLines w:val="0"/>
              <w:widowControl/>
              <w:suppressLineNumbers w:val="0"/>
              <w:snapToGrid w:val="0"/>
              <w:jc w:val="right"/>
              <w:textAlignment w:val="center"/>
              <w:rPr>
                <w:rFonts w:hint="eastAsia" w:ascii="方正仿宋_GBK" w:hAnsi="方正仿宋_GBK" w:eastAsia="方正仿宋_GBK" w:cs="方正仿宋_GBK"/>
                <w:i w:val="0"/>
                <w:iCs w:val="0"/>
                <w:color w:val="000000"/>
                <w:sz w:val="18"/>
                <w:szCs w:val="18"/>
                <w:u w:val="none"/>
              </w:rPr>
            </w:pPr>
          </w:p>
        </w:tc>
        <w:tc>
          <w:tcPr>
            <w:tcW w:w="125" w:type="pct"/>
            <w:tcBorders>
              <w:top w:val="single" w:color="000000" w:sz="4" w:space="0"/>
              <w:left w:val="single" w:color="000000" w:sz="4" w:space="0"/>
              <w:bottom w:val="single" w:color="000000" w:sz="4" w:space="0"/>
              <w:right w:val="single" w:color="000000" w:sz="4" w:space="0"/>
            </w:tcBorders>
            <w:noWrap w:val="0"/>
            <w:vAlign w:val="center"/>
          </w:tcPr>
          <w:p w14:paraId="1E4165F8">
            <w:pPr>
              <w:keepNext w:val="0"/>
              <w:keepLines w:val="0"/>
              <w:widowControl/>
              <w:suppressLineNumbers w:val="0"/>
              <w:snapToGrid w:val="0"/>
              <w:jc w:val="right"/>
              <w:textAlignment w:val="center"/>
              <w:rPr>
                <w:rFonts w:hint="eastAsia" w:ascii="方正仿宋_GBK" w:hAnsi="方正仿宋_GBK" w:eastAsia="方正仿宋_GBK" w:cs="方正仿宋_GBK"/>
                <w:i w:val="0"/>
                <w:iCs w:val="0"/>
                <w:color w:val="000000"/>
                <w:sz w:val="18"/>
                <w:szCs w:val="18"/>
                <w:u w:val="none"/>
              </w:rPr>
            </w:pPr>
          </w:p>
        </w:tc>
        <w:tc>
          <w:tcPr>
            <w:tcW w:w="125" w:type="pct"/>
            <w:tcBorders>
              <w:top w:val="single" w:color="000000" w:sz="4" w:space="0"/>
              <w:left w:val="single" w:color="000000" w:sz="4" w:space="0"/>
              <w:bottom w:val="single" w:color="000000" w:sz="4" w:space="0"/>
              <w:right w:val="single" w:color="000000" w:sz="4" w:space="0"/>
            </w:tcBorders>
            <w:noWrap w:val="0"/>
            <w:vAlign w:val="center"/>
          </w:tcPr>
          <w:p w14:paraId="55893CCD">
            <w:pPr>
              <w:keepNext w:val="0"/>
              <w:keepLines w:val="0"/>
              <w:widowControl/>
              <w:suppressLineNumbers w:val="0"/>
              <w:snapToGrid w:val="0"/>
              <w:jc w:val="right"/>
              <w:textAlignment w:val="center"/>
              <w:rPr>
                <w:rFonts w:hint="eastAsia" w:ascii="方正仿宋_GBK" w:hAnsi="方正仿宋_GBK" w:eastAsia="方正仿宋_GBK" w:cs="方正仿宋_GBK"/>
                <w:i w:val="0"/>
                <w:iCs w:val="0"/>
                <w:color w:val="000000"/>
                <w:sz w:val="18"/>
                <w:szCs w:val="18"/>
                <w:u w:val="none"/>
              </w:rPr>
            </w:pPr>
          </w:p>
        </w:tc>
        <w:tc>
          <w:tcPr>
            <w:tcW w:w="125" w:type="pct"/>
            <w:tcBorders>
              <w:top w:val="single" w:color="000000" w:sz="4" w:space="0"/>
              <w:left w:val="single" w:color="000000" w:sz="4" w:space="0"/>
              <w:bottom w:val="single" w:color="000000" w:sz="4" w:space="0"/>
              <w:right w:val="single" w:color="000000" w:sz="4" w:space="0"/>
            </w:tcBorders>
            <w:noWrap w:val="0"/>
            <w:vAlign w:val="center"/>
          </w:tcPr>
          <w:p w14:paraId="49CD7086">
            <w:pPr>
              <w:keepNext w:val="0"/>
              <w:keepLines w:val="0"/>
              <w:widowControl/>
              <w:suppressLineNumbers w:val="0"/>
              <w:snapToGrid w:val="0"/>
              <w:jc w:val="right"/>
              <w:textAlignment w:val="center"/>
              <w:rPr>
                <w:rFonts w:hint="eastAsia" w:ascii="方正仿宋_GBK" w:hAnsi="方正仿宋_GBK" w:eastAsia="方正仿宋_GBK" w:cs="方正仿宋_GBK"/>
                <w:i w:val="0"/>
                <w:iCs w:val="0"/>
                <w:color w:val="000000"/>
                <w:sz w:val="18"/>
                <w:szCs w:val="18"/>
                <w:u w:val="none"/>
              </w:rPr>
            </w:pPr>
          </w:p>
        </w:tc>
        <w:tc>
          <w:tcPr>
            <w:tcW w:w="125" w:type="pct"/>
            <w:tcBorders>
              <w:top w:val="single" w:color="000000" w:sz="4" w:space="0"/>
              <w:left w:val="single" w:color="000000" w:sz="4" w:space="0"/>
              <w:bottom w:val="single" w:color="000000" w:sz="4" w:space="0"/>
              <w:right w:val="single" w:color="000000" w:sz="4" w:space="0"/>
            </w:tcBorders>
            <w:noWrap w:val="0"/>
            <w:vAlign w:val="center"/>
          </w:tcPr>
          <w:p w14:paraId="015F890F">
            <w:pPr>
              <w:keepNext w:val="0"/>
              <w:keepLines w:val="0"/>
              <w:widowControl/>
              <w:suppressLineNumbers w:val="0"/>
              <w:snapToGrid w:val="0"/>
              <w:jc w:val="right"/>
              <w:textAlignment w:val="center"/>
              <w:rPr>
                <w:rFonts w:hint="eastAsia" w:ascii="方正仿宋_GBK" w:hAnsi="方正仿宋_GBK" w:eastAsia="方正仿宋_GBK" w:cs="方正仿宋_GBK"/>
                <w:i w:val="0"/>
                <w:iCs w:val="0"/>
                <w:color w:val="000000"/>
                <w:sz w:val="18"/>
                <w:szCs w:val="18"/>
                <w:u w:val="none"/>
              </w:rPr>
            </w:pPr>
          </w:p>
        </w:tc>
        <w:tc>
          <w:tcPr>
            <w:tcW w:w="125" w:type="pct"/>
            <w:tcBorders>
              <w:top w:val="single" w:color="000000" w:sz="4" w:space="0"/>
              <w:left w:val="single" w:color="000000" w:sz="4" w:space="0"/>
              <w:bottom w:val="single" w:color="000000" w:sz="4" w:space="0"/>
              <w:right w:val="single" w:color="000000" w:sz="4" w:space="0"/>
            </w:tcBorders>
            <w:noWrap w:val="0"/>
            <w:vAlign w:val="center"/>
          </w:tcPr>
          <w:p w14:paraId="61CFBAD0">
            <w:pPr>
              <w:keepNext w:val="0"/>
              <w:keepLines w:val="0"/>
              <w:widowControl/>
              <w:suppressLineNumbers w:val="0"/>
              <w:snapToGrid w:val="0"/>
              <w:jc w:val="right"/>
              <w:textAlignment w:val="center"/>
              <w:rPr>
                <w:rFonts w:hint="eastAsia" w:ascii="方正仿宋_GBK" w:hAnsi="方正仿宋_GBK" w:eastAsia="方正仿宋_GBK" w:cs="方正仿宋_GBK"/>
                <w:i w:val="0"/>
                <w:iCs w:val="0"/>
                <w:color w:val="000000"/>
                <w:sz w:val="18"/>
                <w:szCs w:val="18"/>
                <w:u w:val="none"/>
              </w:rPr>
            </w:pPr>
          </w:p>
        </w:tc>
        <w:tc>
          <w:tcPr>
            <w:tcW w:w="125" w:type="pct"/>
            <w:tcBorders>
              <w:top w:val="single" w:color="000000" w:sz="4" w:space="0"/>
              <w:left w:val="single" w:color="000000" w:sz="4" w:space="0"/>
              <w:bottom w:val="single" w:color="000000" w:sz="4" w:space="0"/>
              <w:right w:val="single" w:color="000000" w:sz="4" w:space="0"/>
            </w:tcBorders>
            <w:noWrap w:val="0"/>
            <w:vAlign w:val="center"/>
          </w:tcPr>
          <w:p w14:paraId="0B9FFFE4">
            <w:pPr>
              <w:keepNext w:val="0"/>
              <w:keepLines w:val="0"/>
              <w:widowControl/>
              <w:suppressLineNumbers w:val="0"/>
              <w:snapToGrid w:val="0"/>
              <w:jc w:val="right"/>
              <w:textAlignment w:val="center"/>
              <w:rPr>
                <w:rFonts w:hint="eastAsia" w:ascii="方正仿宋_GBK" w:hAnsi="方正仿宋_GBK" w:eastAsia="方正仿宋_GBK" w:cs="方正仿宋_GBK"/>
                <w:i w:val="0"/>
                <w:iCs w:val="0"/>
                <w:color w:val="000000"/>
                <w:sz w:val="18"/>
                <w:szCs w:val="18"/>
                <w:u w:val="none"/>
              </w:rPr>
            </w:pPr>
          </w:p>
        </w:tc>
        <w:tc>
          <w:tcPr>
            <w:tcW w:w="138" w:type="pct"/>
            <w:tcBorders>
              <w:top w:val="single" w:color="000000" w:sz="4" w:space="0"/>
              <w:left w:val="single" w:color="000000" w:sz="4" w:space="0"/>
              <w:bottom w:val="single" w:color="000000" w:sz="4" w:space="0"/>
              <w:right w:val="single" w:color="000000" w:sz="4" w:space="0"/>
            </w:tcBorders>
            <w:noWrap w:val="0"/>
            <w:vAlign w:val="center"/>
          </w:tcPr>
          <w:p w14:paraId="2FACF348">
            <w:pPr>
              <w:keepNext w:val="0"/>
              <w:keepLines w:val="0"/>
              <w:widowControl/>
              <w:suppressLineNumbers w:val="0"/>
              <w:snapToGrid w:val="0"/>
              <w:jc w:val="right"/>
              <w:textAlignment w:val="center"/>
              <w:rPr>
                <w:rFonts w:hint="eastAsia" w:ascii="方正仿宋_GBK" w:hAnsi="方正仿宋_GBK" w:eastAsia="方正仿宋_GBK" w:cs="方正仿宋_GBK"/>
                <w:i w:val="0"/>
                <w:iCs w:val="0"/>
                <w:color w:val="000000"/>
                <w:sz w:val="18"/>
                <w:szCs w:val="18"/>
                <w:u w:val="none"/>
              </w:rPr>
            </w:pPr>
          </w:p>
        </w:tc>
      </w:tr>
      <w:tr w14:paraId="30F36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21" w:type="pct"/>
            <w:tcBorders>
              <w:top w:val="single" w:color="000000" w:sz="4" w:space="0"/>
              <w:left w:val="single" w:color="000000" w:sz="4" w:space="0"/>
              <w:bottom w:val="single" w:color="000000" w:sz="4" w:space="0"/>
              <w:right w:val="single" w:color="000000" w:sz="4" w:space="0"/>
            </w:tcBorders>
            <w:noWrap w:val="0"/>
            <w:vAlign w:val="center"/>
          </w:tcPr>
          <w:p w14:paraId="169E6169">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920001</w:t>
            </w:r>
            <w:r>
              <w:rPr>
                <w:rFonts w:hint="eastAsia" w:ascii="方正仿宋_GBK" w:hAnsi="方正仿宋_GBK" w:cs="方正仿宋_GBK"/>
                <w:i w:val="0"/>
                <w:iCs w:val="0"/>
                <w:color w:val="000000"/>
                <w:kern w:val="0"/>
                <w:sz w:val="18"/>
                <w:szCs w:val="18"/>
                <w:u w:val="none"/>
                <w:lang w:val="en-US" w:eastAsia="zh-CN" w:bidi="ar"/>
              </w:rPr>
              <w:t>－</w:t>
            </w:r>
            <w:r>
              <w:rPr>
                <w:rFonts w:hint="eastAsia" w:ascii="方正仿宋_GBK" w:hAnsi="方正仿宋_GBK" w:eastAsia="方正仿宋_GBK" w:cs="方正仿宋_GBK"/>
                <w:i w:val="0"/>
                <w:iCs w:val="0"/>
                <w:color w:val="000000"/>
                <w:kern w:val="0"/>
                <w:sz w:val="18"/>
                <w:szCs w:val="18"/>
                <w:u w:val="none"/>
                <w:lang w:val="en-US" w:eastAsia="zh-CN" w:bidi="ar"/>
              </w:rPr>
              <w:t>重庆市九龙坡区人民政府石桥铺街道办事处（本级）</w:t>
            </w:r>
          </w:p>
        </w:tc>
        <w:tc>
          <w:tcPr>
            <w:tcW w:w="248" w:type="pct"/>
            <w:tcBorders>
              <w:top w:val="single" w:color="000000" w:sz="4" w:space="0"/>
              <w:left w:val="single" w:color="000000" w:sz="4" w:space="0"/>
              <w:bottom w:val="single" w:color="000000" w:sz="4" w:space="0"/>
              <w:right w:val="single" w:color="000000" w:sz="4" w:space="0"/>
            </w:tcBorders>
            <w:noWrap w:val="0"/>
            <w:vAlign w:val="center"/>
          </w:tcPr>
          <w:p w14:paraId="26606A5D">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50010721Y000000026901</w:t>
            </w:r>
          </w:p>
        </w:tc>
        <w:tc>
          <w:tcPr>
            <w:tcW w:w="346" w:type="pct"/>
            <w:tcBorders>
              <w:top w:val="single" w:color="000000" w:sz="4" w:space="0"/>
              <w:left w:val="single" w:color="000000" w:sz="4" w:space="0"/>
              <w:bottom w:val="single" w:color="000000" w:sz="4" w:space="0"/>
              <w:right w:val="single" w:color="000000" w:sz="4" w:space="0"/>
            </w:tcBorders>
            <w:noWrap w:val="0"/>
            <w:vAlign w:val="center"/>
          </w:tcPr>
          <w:p w14:paraId="0124D2E4">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公用经费综合定额（行政）</w:t>
            </w:r>
          </w:p>
        </w:tc>
        <w:tc>
          <w:tcPr>
            <w:tcW w:w="374" w:type="pct"/>
            <w:tcBorders>
              <w:top w:val="single" w:color="000000" w:sz="4" w:space="0"/>
              <w:left w:val="single" w:color="000000" w:sz="4" w:space="0"/>
              <w:bottom w:val="single" w:color="000000" w:sz="4" w:space="0"/>
              <w:right w:val="single" w:color="000000" w:sz="4" w:space="0"/>
            </w:tcBorders>
            <w:noWrap w:val="0"/>
            <w:vAlign w:val="center"/>
          </w:tcPr>
          <w:p w14:paraId="1B3A3316">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2010301</w:t>
            </w:r>
            <w:r>
              <w:rPr>
                <w:rFonts w:hint="eastAsia" w:ascii="方正仿宋_GBK" w:hAnsi="方正仿宋_GBK" w:cs="方正仿宋_GBK"/>
                <w:i w:val="0"/>
                <w:iCs w:val="0"/>
                <w:color w:val="000000"/>
                <w:kern w:val="0"/>
                <w:sz w:val="18"/>
                <w:szCs w:val="18"/>
                <w:u w:val="none"/>
                <w:lang w:val="en-US" w:eastAsia="zh-CN" w:bidi="ar"/>
              </w:rPr>
              <w:t>－</w:t>
            </w:r>
            <w:r>
              <w:rPr>
                <w:rFonts w:hint="eastAsia" w:ascii="方正仿宋_GBK" w:hAnsi="方正仿宋_GBK" w:eastAsia="方正仿宋_GBK" w:cs="方正仿宋_GBK"/>
                <w:i w:val="0"/>
                <w:iCs w:val="0"/>
                <w:color w:val="000000"/>
                <w:kern w:val="0"/>
                <w:sz w:val="18"/>
                <w:szCs w:val="18"/>
                <w:u w:val="none"/>
                <w:lang w:val="en-US" w:eastAsia="zh-CN" w:bidi="ar"/>
              </w:rPr>
              <w:t>行政运行</w:t>
            </w:r>
          </w:p>
        </w:tc>
        <w:tc>
          <w:tcPr>
            <w:tcW w:w="231" w:type="pct"/>
            <w:tcBorders>
              <w:top w:val="single" w:color="000000" w:sz="4" w:space="0"/>
              <w:left w:val="single" w:color="000000" w:sz="4" w:space="0"/>
              <w:bottom w:val="single" w:color="000000" w:sz="4" w:space="0"/>
              <w:right w:val="single" w:color="000000" w:sz="4" w:space="0"/>
            </w:tcBorders>
            <w:noWrap w:val="0"/>
            <w:vAlign w:val="center"/>
          </w:tcPr>
          <w:p w14:paraId="63FB584A">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50299</w:t>
            </w:r>
            <w:r>
              <w:rPr>
                <w:rFonts w:hint="eastAsia" w:ascii="方正仿宋_GBK" w:hAnsi="方正仿宋_GBK" w:cs="方正仿宋_GBK"/>
                <w:i w:val="0"/>
                <w:iCs w:val="0"/>
                <w:color w:val="000000"/>
                <w:kern w:val="0"/>
                <w:sz w:val="18"/>
                <w:szCs w:val="18"/>
                <w:u w:val="none"/>
                <w:lang w:val="en-US" w:eastAsia="zh-CN" w:bidi="ar"/>
              </w:rPr>
              <w:t>－</w:t>
            </w:r>
            <w:r>
              <w:rPr>
                <w:rFonts w:hint="eastAsia" w:ascii="方正仿宋_GBK" w:hAnsi="方正仿宋_GBK" w:eastAsia="方正仿宋_GBK" w:cs="方正仿宋_GBK"/>
                <w:i w:val="0"/>
                <w:iCs w:val="0"/>
                <w:color w:val="000000"/>
                <w:kern w:val="0"/>
                <w:sz w:val="18"/>
                <w:szCs w:val="18"/>
                <w:u w:val="none"/>
                <w:lang w:val="en-US" w:eastAsia="zh-CN" w:bidi="ar"/>
              </w:rPr>
              <w:t>其他商品和服务支出</w:t>
            </w:r>
          </w:p>
        </w:tc>
        <w:tc>
          <w:tcPr>
            <w:tcW w:w="231" w:type="pct"/>
            <w:tcBorders>
              <w:top w:val="single" w:color="000000" w:sz="4" w:space="0"/>
              <w:left w:val="single" w:color="000000" w:sz="4" w:space="0"/>
              <w:bottom w:val="single" w:color="000000" w:sz="4" w:space="0"/>
              <w:right w:val="single" w:color="000000" w:sz="4" w:space="0"/>
            </w:tcBorders>
            <w:noWrap w:val="0"/>
            <w:vAlign w:val="center"/>
          </w:tcPr>
          <w:p w14:paraId="75FE7683">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30299</w:t>
            </w:r>
            <w:r>
              <w:rPr>
                <w:rFonts w:hint="eastAsia" w:ascii="方正仿宋_GBK" w:hAnsi="方正仿宋_GBK" w:cs="方正仿宋_GBK"/>
                <w:i w:val="0"/>
                <w:iCs w:val="0"/>
                <w:color w:val="000000"/>
                <w:kern w:val="0"/>
                <w:sz w:val="18"/>
                <w:szCs w:val="18"/>
                <w:u w:val="none"/>
                <w:lang w:val="en-US" w:eastAsia="zh-CN" w:bidi="ar"/>
              </w:rPr>
              <w:t>－</w:t>
            </w:r>
            <w:r>
              <w:rPr>
                <w:rFonts w:hint="eastAsia" w:ascii="方正仿宋_GBK" w:hAnsi="方正仿宋_GBK" w:eastAsia="方正仿宋_GBK" w:cs="方正仿宋_GBK"/>
                <w:i w:val="0"/>
                <w:iCs w:val="0"/>
                <w:color w:val="000000"/>
                <w:kern w:val="0"/>
                <w:sz w:val="18"/>
                <w:szCs w:val="18"/>
                <w:u w:val="none"/>
                <w:lang w:val="en-US" w:eastAsia="zh-CN" w:bidi="ar"/>
              </w:rPr>
              <w:t>其他商品和服务支出</w:t>
            </w:r>
          </w:p>
        </w:tc>
        <w:tc>
          <w:tcPr>
            <w:tcW w:w="125" w:type="pct"/>
            <w:tcBorders>
              <w:top w:val="single" w:color="000000" w:sz="4" w:space="0"/>
              <w:left w:val="single" w:color="000000" w:sz="4" w:space="0"/>
              <w:bottom w:val="single" w:color="000000" w:sz="4" w:space="0"/>
              <w:right w:val="single" w:color="000000" w:sz="4" w:space="0"/>
            </w:tcBorders>
            <w:noWrap w:val="0"/>
            <w:vAlign w:val="center"/>
          </w:tcPr>
          <w:p w14:paraId="66311314">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是</w:t>
            </w:r>
          </w:p>
        </w:tc>
        <w:tc>
          <w:tcPr>
            <w:tcW w:w="228" w:type="pct"/>
            <w:tcBorders>
              <w:top w:val="single" w:color="000000" w:sz="4" w:space="0"/>
              <w:left w:val="single" w:color="000000" w:sz="4" w:space="0"/>
              <w:bottom w:val="single" w:color="000000" w:sz="4" w:space="0"/>
              <w:right w:val="single" w:color="000000" w:sz="4" w:space="0"/>
            </w:tcBorders>
            <w:noWrap w:val="0"/>
            <w:vAlign w:val="center"/>
          </w:tcPr>
          <w:p w14:paraId="4DAE1C40">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预算局确认已审</w:t>
            </w:r>
          </w:p>
        </w:tc>
        <w:tc>
          <w:tcPr>
            <w:tcW w:w="337" w:type="pct"/>
            <w:tcBorders>
              <w:top w:val="single" w:color="000000" w:sz="4" w:space="0"/>
              <w:left w:val="single" w:color="000000" w:sz="4" w:space="0"/>
              <w:bottom w:val="single" w:color="000000" w:sz="4" w:space="0"/>
              <w:right w:val="single" w:color="000000" w:sz="4" w:space="0"/>
            </w:tcBorders>
            <w:noWrap w:val="0"/>
            <w:vAlign w:val="center"/>
          </w:tcPr>
          <w:p w14:paraId="62DE828D">
            <w:pPr>
              <w:keepNext w:val="0"/>
              <w:keepLines w:val="0"/>
              <w:widowControl/>
              <w:suppressLineNumbers w:val="0"/>
              <w:snapToGrid w:val="0"/>
              <w:jc w:val="righ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120,000.00</w:t>
            </w:r>
          </w:p>
        </w:tc>
        <w:tc>
          <w:tcPr>
            <w:tcW w:w="337" w:type="pct"/>
            <w:tcBorders>
              <w:top w:val="single" w:color="000000" w:sz="4" w:space="0"/>
              <w:left w:val="single" w:color="000000" w:sz="4" w:space="0"/>
              <w:bottom w:val="single" w:color="000000" w:sz="4" w:space="0"/>
              <w:right w:val="single" w:color="000000" w:sz="4" w:space="0"/>
            </w:tcBorders>
            <w:noWrap w:val="0"/>
            <w:vAlign w:val="center"/>
          </w:tcPr>
          <w:p w14:paraId="385D6670">
            <w:pPr>
              <w:keepNext w:val="0"/>
              <w:keepLines w:val="0"/>
              <w:widowControl/>
              <w:suppressLineNumbers w:val="0"/>
              <w:snapToGrid w:val="0"/>
              <w:jc w:val="righ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120,000.00</w:t>
            </w:r>
          </w:p>
        </w:tc>
        <w:tc>
          <w:tcPr>
            <w:tcW w:w="337" w:type="pct"/>
            <w:tcBorders>
              <w:top w:val="single" w:color="000000" w:sz="4" w:space="0"/>
              <w:left w:val="single" w:color="000000" w:sz="4" w:space="0"/>
              <w:bottom w:val="single" w:color="000000" w:sz="4" w:space="0"/>
              <w:right w:val="single" w:color="000000" w:sz="4" w:space="0"/>
            </w:tcBorders>
            <w:noWrap w:val="0"/>
            <w:vAlign w:val="center"/>
          </w:tcPr>
          <w:p w14:paraId="5F76D9EE">
            <w:pPr>
              <w:keepNext w:val="0"/>
              <w:keepLines w:val="0"/>
              <w:widowControl/>
              <w:suppressLineNumbers w:val="0"/>
              <w:snapToGrid w:val="0"/>
              <w:jc w:val="righ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120,000.00</w:t>
            </w:r>
          </w:p>
        </w:tc>
        <w:tc>
          <w:tcPr>
            <w:tcW w:w="125" w:type="pct"/>
            <w:tcBorders>
              <w:top w:val="single" w:color="000000" w:sz="4" w:space="0"/>
              <w:left w:val="single" w:color="000000" w:sz="4" w:space="0"/>
              <w:bottom w:val="single" w:color="000000" w:sz="4" w:space="0"/>
              <w:right w:val="single" w:color="000000" w:sz="4" w:space="0"/>
            </w:tcBorders>
            <w:noWrap w:val="0"/>
            <w:vAlign w:val="center"/>
          </w:tcPr>
          <w:p w14:paraId="00B1EE0C">
            <w:pPr>
              <w:keepNext w:val="0"/>
              <w:keepLines w:val="0"/>
              <w:widowControl/>
              <w:suppressLineNumbers w:val="0"/>
              <w:snapToGrid w:val="0"/>
              <w:jc w:val="right"/>
              <w:textAlignment w:val="center"/>
              <w:rPr>
                <w:rFonts w:hint="eastAsia" w:ascii="方正仿宋_GBK" w:hAnsi="方正仿宋_GBK" w:eastAsia="方正仿宋_GBK" w:cs="方正仿宋_GBK"/>
                <w:i w:val="0"/>
                <w:iCs w:val="0"/>
                <w:color w:val="000000"/>
                <w:sz w:val="18"/>
                <w:szCs w:val="18"/>
                <w:u w:val="none"/>
              </w:rPr>
            </w:pPr>
          </w:p>
        </w:tc>
        <w:tc>
          <w:tcPr>
            <w:tcW w:w="125" w:type="pct"/>
            <w:tcBorders>
              <w:top w:val="single" w:color="000000" w:sz="4" w:space="0"/>
              <w:left w:val="single" w:color="000000" w:sz="4" w:space="0"/>
              <w:bottom w:val="single" w:color="000000" w:sz="4" w:space="0"/>
              <w:right w:val="single" w:color="000000" w:sz="4" w:space="0"/>
            </w:tcBorders>
            <w:noWrap w:val="0"/>
            <w:vAlign w:val="center"/>
          </w:tcPr>
          <w:p w14:paraId="3B84F3BA">
            <w:pPr>
              <w:keepNext w:val="0"/>
              <w:keepLines w:val="0"/>
              <w:widowControl/>
              <w:suppressLineNumbers w:val="0"/>
              <w:snapToGrid w:val="0"/>
              <w:jc w:val="right"/>
              <w:textAlignment w:val="center"/>
              <w:rPr>
                <w:rFonts w:hint="eastAsia" w:ascii="方正仿宋_GBK" w:hAnsi="方正仿宋_GBK" w:eastAsia="方正仿宋_GBK" w:cs="方正仿宋_GBK"/>
                <w:i w:val="0"/>
                <w:iCs w:val="0"/>
                <w:color w:val="000000"/>
                <w:sz w:val="18"/>
                <w:szCs w:val="18"/>
                <w:u w:val="none"/>
              </w:rPr>
            </w:pPr>
          </w:p>
        </w:tc>
        <w:tc>
          <w:tcPr>
            <w:tcW w:w="128" w:type="pct"/>
            <w:tcBorders>
              <w:top w:val="single" w:color="000000" w:sz="4" w:space="0"/>
              <w:left w:val="single" w:color="000000" w:sz="4" w:space="0"/>
              <w:bottom w:val="single" w:color="000000" w:sz="4" w:space="0"/>
              <w:right w:val="single" w:color="000000" w:sz="4" w:space="0"/>
            </w:tcBorders>
            <w:noWrap w:val="0"/>
            <w:vAlign w:val="center"/>
          </w:tcPr>
          <w:p w14:paraId="0FE992A4">
            <w:pPr>
              <w:keepNext w:val="0"/>
              <w:keepLines w:val="0"/>
              <w:widowControl/>
              <w:suppressLineNumbers w:val="0"/>
              <w:snapToGrid w:val="0"/>
              <w:jc w:val="right"/>
              <w:textAlignment w:val="center"/>
              <w:rPr>
                <w:rFonts w:hint="eastAsia" w:ascii="方正仿宋_GBK" w:hAnsi="方正仿宋_GBK" w:eastAsia="方正仿宋_GBK" w:cs="方正仿宋_GBK"/>
                <w:i w:val="0"/>
                <w:iCs w:val="0"/>
                <w:color w:val="000000"/>
                <w:sz w:val="18"/>
                <w:szCs w:val="18"/>
                <w:u w:val="none"/>
              </w:rPr>
            </w:pPr>
          </w:p>
        </w:tc>
        <w:tc>
          <w:tcPr>
            <w:tcW w:w="125" w:type="pct"/>
            <w:tcBorders>
              <w:top w:val="single" w:color="000000" w:sz="4" w:space="0"/>
              <w:left w:val="single" w:color="000000" w:sz="4" w:space="0"/>
              <w:bottom w:val="single" w:color="000000" w:sz="4" w:space="0"/>
              <w:right w:val="single" w:color="000000" w:sz="4" w:space="0"/>
            </w:tcBorders>
            <w:noWrap w:val="0"/>
            <w:vAlign w:val="center"/>
          </w:tcPr>
          <w:p w14:paraId="31A19E33">
            <w:pPr>
              <w:keepNext w:val="0"/>
              <w:keepLines w:val="0"/>
              <w:widowControl/>
              <w:suppressLineNumbers w:val="0"/>
              <w:snapToGrid w:val="0"/>
              <w:jc w:val="right"/>
              <w:textAlignment w:val="center"/>
              <w:rPr>
                <w:rFonts w:hint="eastAsia" w:ascii="方正仿宋_GBK" w:hAnsi="方正仿宋_GBK" w:eastAsia="方正仿宋_GBK" w:cs="方正仿宋_GBK"/>
                <w:i w:val="0"/>
                <w:iCs w:val="0"/>
                <w:color w:val="000000"/>
                <w:sz w:val="18"/>
                <w:szCs w:val="18"/>
                <w:u w:val="none"/>
              </w:rPr>
            </w:pPr>
          </w:p>
        </w:tc>
        <w:tc>
          <w:tcPr>
            <w:tcW w:w="125" w:type="pct"/>
            <w:tcBorders>
              <w:top w:val="single" w:color="000000" w:sz="4" w:space="0"/>
              <w:left w:val="single" w:color="000000" w:sz="4" w:space="0"/>
              <w:bottom w:val="single" w:color="000000" w:sz="4" w:space="0"/>
              <w:right w:val="single" w:color="000000" w:sz="4" w:space="0"/>
            </w:tcBorders>
            <w:noWrap w:val="0"/>
            <w:vAlign w:val="center"/>
          </w:tcPr>
          <w:p w14:paraId="06A1BA78">
            <w:pPr>
              <w:keepNext w:val="0"/>
              <w:keepLines w:val="0"/>
              <w:widowControl/>
              <w:suppressLineNumbers w:val="0"/>
              <w:snapToGrid w:val="0"/>
              <w:jc w:val="right"/>
              <w:textAlignment w:val="center"/>
              <w:rPr>
                <w:rFonts w:hint="eastAsia" w:ascii="方正仿宋_GBK" w:hAnsi="方正仿宋_GBK" w:eastAsia="方正仿宋_GBK" w:cs="方正仿宋_GBK"/>
                <w:i w:val="0"/>
                <w:iCs w:val="0"/>
                <w:color w:val="000000"/>
                <w:sz w:val="18"/>
                <w:szCs w:val="18"/>
                <w:u w:val="none"/>
              </w:rPr>
            </w:pPr>
          </w:p>
        </w:tc>
        <w:tc>
          <w:tcPr>
            <w:tcW w:w="125" w:type="pct"/>
            <w:tcBorders>
              <w:top w:val="single" w:color="000000" w:sz="4" w:space="0"/>
              <w:left w:val="single" w:color="000000" w:sz="4" w:space="0"/>
              <w:bottom w:val="single" w:color="000000" w:sz="4" w:space="0"/>
              <w:right w:val="single" w:color="000000" w:sz="4" w:space="0"/>
            </w:tcBorders>
            <w:noWrap w:val="0"/>
            <w:vAlign w:val="center"/>
          </w:tcPr>
          <w:p w14:paraId="01BC2148">
            <w:pPr>
              <w:keepNext w:val="0"/>
              <w:keepLines w:val="0"/>
              <w:widowControl/>
              <w:suppressLineNumbers w:val="0"/>
              <w:snapToGrid w:val="0"/>
              <w:jc w:val="right"/>
              <w:textAlignment w:val="center"/>
              <w:rPr>
                <w:rFonts w:hint="eastAsia" w:ascii="方正仿宋_GBK" w:hAnsi="方正仿宋_GBK" w:eastAsia="方正仿宋_GBK" w:cs="方正仿宋_GBK"/>
                <w:i w:val="0"/>
                <w:iCs w:val="0"/>
                <w:color w:val="000000"/>
                <w:sz w:val="18"/>
                <w:szCs w:val="18"/>
                <w:u w:val="none"/>
              </w:rPr>
            </w:pPr>
          </w:p>
        </w:tc>
        <w:tc>
          <w:tcPr>
            <w:tcW w:w="125" w:type="pct"/>
            <w:tcBorders>
              <w:top w:val="single" w:color="000000" w:sz="4" w:space="0"/>
              <w:left w:val="single" w:color="000000" w:sz="4" w:space="0"/>
              <w:bottom w:val="single" w:color="000000" w:sz="4" w:space="0"/>
              <w:right w:val="single" w:color="000000" w:sz="4" w:space="0"/>
            </w:tcBorders>
            <w:noWrap w:val="0"/>
            <w:vAlign w:val="center"/>
          </w:tcPr>
          <w:p w14:paraId="59F005F0">
            <w:pPr>
              <w:keepNext w:val="0"/>
              <w:keepLines w:val="0"/>
              <w:widowControl/>
              <w:suppressLineNumbers w:val="0"/>
              <w:snapToGrid w:val="0"/>
              <w:jc w:val="right"/>
              <w:textAlignment w:val="center"/>
              <w:rPr>
                <w:rFonts w:hint="eastAsia" w:ascii="方正仿宋_GBK" w:hAnsi="方正仿宋_GBK" w:eastAsia="方正仿宋_GBK" w:cs="方正仿宋_GBK"/>
                <w:i w:val="0"/>
                <w:iCs w:val="0"/>
                <w:color w:val="000000"/>
                <w:sz w:val="18"/>
                <w:szCs w:val="18"/>
                <w:u w:val="none"/>
              </w:rPr>
            </w:pPr>
          </w:p>
        </w:tc>
        <w:tc>
          <w:tcPr>
            <w:tcW w:w="125" w:type="pct"/>
            <w:tcBorders>
              <w:top w:val="single" w:color="000000" w:sz="4" w:space="0"/>
              <w:left w:val="single" w:color="000000" w:sz="4" w:space="0"/>
              <w:bottom w:val="single" w:color="000000" w:sz="4" w:space="0"/>
              <w:right w:val="single" w:color="000000" w:sz="4" w:space="0"/>
            </w:tcBorders>
            <w:noWrap w:val="0"/>
            <w:vAlign w:val="center"/>
          </w:tcPr>
          <w:p w14:paraId="43F5D830">
            <w:pPr>
              <w:keepNext w:val="0"/>
              <w:keepLines w:val="0"/>
              <w:widowControl/>
              <w:suppressLineNumbers w:val="0"/>
              <w:snapToGrid w:val="0"/>
              <w:jc w:val="right"/>
              <w:textAlignment w:val="center"/>
              <w:rPr>
                <w:rFonts w:hint="eastAsia" w:ascii="方正仿宋_GBK" w:hAnsi="方正仿宋_GBK" w:eastAsia="方正仿宋_GBK" w:cs="方正仿宋_GBK"/>
                <w:i w:val="0"/>
                <w:iCs w:val="0"/>
                <w:color w:val="000000"/>
                <w:sz w:val="18"/>
                <w:szCs w:val="18"/>
                <w:u w:val="none"/>
              </w:rPr>
            </w:pPr>
          </w:p>
        </w:tc>
        <w:tc>
          <w:tcPr>
            <w:tcW w:w="125" w:type="pct"/>
            <w:tcBorders>
              <w:top w:val="single" w:color="000000" w:sz="4" w:space="0"/>
              <w:left w:val="single" w:color="000000" w:sz="4" w:space="0"/>
              <w:bottom w:val="single" w:color="000000" w:sz="4" w:space="0"/>
              <w:right w:val="single" w:color="000000" w:sz="4" w:space="0"/>
            </w:tcBorders>
            <w:noWrap w:val="0"/>
            <w:vAlign w:val="center"/>
          </w:tcPr>
          <w:p w14:paraId="4EF6BD1B">
            <w:pPr>
              <w:keepNext w:val="0"/>
              <w:keepLines w:val="0"/>
              <w:widowControl/>
              <w:suppressLineNumbers w:val="0"/>
              <w:snapToGrid w:val="0"/>
              <w:jc w:val="right"/>
              <w:textAlignment w:val="center"/>
              <w:rPr>
                <w:rFonts w:hint="eastAsia" w:ascii="方正仿宋_GBK" w:hAnsi="方正仿宋_GBK" w:eastAsia="方正仿宋_GBK" w:cs="方正仿宋_GBK"/>
                <w:i w:val="0"/>
                <w:iCs w:val="0"/>
                <w:color w:val="000000"/>
                <w:sz w:val="18"/>
                <w:szCs w:val="18"/>
                <w:u w:val="none"/>
              </w:rPr>
            </w:pPr>
          </w:p>
        </w:tc>
        <w:tc>
          <w:tcPr>
            <w:tcW w:w="125" w:type="pct"/>
            <w:tcBorders>
              <w:top w:val="single" w:color="000000" w:sz="4" w:space="0"/>
              <w:left w:val="single" w:color="000000" w:sz="4" w:space="0"/>
              <w:bottom w:val="single" w:color="000000" w:sz="4" w:space="0"/>
              <w:right w:val="single" w:color="000000" w:sz="4" w:space="0"/>
            </w:tcBorders>
            <w:noWrap w:val="0"/>
            <w:vAlign w:val="center"/>
          </w:tcPr>
          <w:p w14:paraId="24E71754">
            <w:pPr>
              <w:keepNext w:val="0"/>
              <w:keepLines w:val="0"/>
              <w:widowControl/>
              <w:suppressLineNumbers w:val="0"/>
              <w:snapToGrid w:val="0"/>
              <w:jc w:val="right"/>
              <w:textAlignment w:val="center"/>
              <w:rPr>
                <w:rFonts w:hint="eastAsia" w:ascii="方正仿宋_GBK" w:hAnsi="方正仿宋_GBK" w:eastAsia="方正仿宋_GBK" w:cs="方正仿宋_GBK"/>
                <w:i w:val="0"/>
                <w:iCs w:val="0"/>
                <w:color w:val="000000"/>
                <w:sz w:val="18"/>
                <w:szCs w:val="18"/>
                <w:u w:val="none"/>
              </w:rPr>
            </w:pPr>
          </w:p>
        </w:tc>
        <w:tc>
          <w:tcPr>
            <w:tcW w:w="125" w:type="pct"/>
            <w:tcBorders>
              <w:top w:val="single" w:color="000000" w:sz="4" w:space="0"/>
              <w:left w:val="single" w:color="000000" w:sz="4" w:space="0"/>
              <w:bottom w:val="single" w:color="000000" w:sz="4" w:space="0"/>
              <w:right w:val="single" w:color="000000" w:sz="4" w:space="0"/>
            </w:tcBorders>
            <w:noWrap w:val="0"/>
            <w:vAlign w:val="center"/>
          </w:tcPr>
          <w:p w14:paraId="3407F15C">
            <w:pPr>
              <w:keepNext w:val="0"/>
              <w:keepLines w:val="0"/>
              <w:widowControl/>
              <w:suppressLineNumbers w:val="0"/>
              <w:snapToGrid w:val="0"/>
              <w:jc w:val="right"/>
              <w:textAlignment w:val="center"/>
              <w:rPr>
                <w:rFonts w:hint="eastAsia" w:ascii="方正仿宋_GBK" w:hAnsi="方正仿宋_GBK" w:eastAsia="方正仿宋_GBK" w:cs="方正仿宋_GBK"/>
                <w:i w:val="0"/>
                <w:iCs w:val="0"/>
                <w:color w:val="000000"/>
                <w:sz w:val="18"/>
                <w:szCs w:val="18"/>
                <w:u w:val="none"/>
              </w:rPr>
            </w:pPr>
          </w:p>
        </w:tc>
        <w:tc>
          <w:tcPr>
            <w:tcW w:w="125" w:type="pct"/>
            <w:tcBorders>
              <w:top w:val="single" w:color="000000" w:sz="4" w:space="0"/>
              <w:left w:val="single" w:color="000000" w:sz="4" w:space="0"/>
              <w:bottom w:val="single" w:color="000000" w:sz="4" w:space="0"/>
              <w:right w:val="single" w:color="000000" w:sz="4" w:space="0"/>
            </w:tcBorders>
            <w:noWrap w:val="0"/>
            <w:vAlign w:val="center"/>
          </w:tcPr>
          <w:p w14:paraId="37C8D658">
            <w:pPr>
              <w:keepNext w:val="0"/>
              <w:keepLines w:val="0"/>
              <w:widowControl/>
              <w:suppressLineNumbers w:val="0"/>
              <w:snapToGrid w:val="0"/>
              <w:jc w:val="right"/>
              <w:textAlignment w:val="center"/>
              <w:rPr>
                <w:rFonts w:hint="eastAsia" w:ascii="方正仿宋_GBK" w:hAnsi="方正仿宋_GBK" w:eastAsia="方正仿宋_GBK" w:cs="方正仿宋_GBK"/>
                <w:i w:val="0"/>
                <w:iCs w:val="0"/>
                <w:color w:val="000000"/>
                <w:sz w:val="18"/>
                <w:szCs w:val="18"/>
                <w:u w:val="none"/>
              </w:rPr>
            </w:pPr>
          </w:p>
        </w:tc>
        <w:tc>
          <w:tcPr>
            <w:tcW w:w="125" w:type="pct"/>
            <w:tcBorders>
              <w:top w:val="single" w:color="000000" w:sz="4" w:space="0"/>
              <w:left w:val="single" w:color="000000" w:sz="4" w:space="0"/>
              <w:bottom w:val="single" w:color="000000" w:sz="4" w:space="0"/>
              <w:right w:val="single" w:color="000000" w:sz="4" w:space="0"/>
            </w:tcBorders>
            <w:noWrap w:val="0"/>
            <w:vAlign w:val="center"/>
          </w:tcPr>
          <w:p w14:paraId="437F241B">
            <w:pPr>
              <w:keepNext w:val="0"/>
              <w:keepLines w:val="0"/>
              <w:widowControl/>
              <w:suppressLineNumbers w:val="0"/>
              <w:snapToGrid w:val="0"/>
              <w:jc w:val="right"/>
              <w:textAlignment w:val="center"/>
              <w:rPr>
                <w:rFonts w:hint="eastAsia" w:ascii="方正仿宋_GBK" w:hAnsi="方正仿宋_GBK" w:eastAsia="方正仿宋_GBK" w:cs="方正仿宋_GBK"/>
                <w:i w:val="0"/>
                <w:iCs w:val="0"/>
                <w:color w:val="000000"/>
                <w:sz w:val="18"/>
                <w:szCs w:val="18"/>
                <w:u w:val="none"/>
              </w:rPr>
            </w:pPr>
          </w:p>
        </w:tc>
        <w:tc>
          <w:tcPr>
            <w:tcW w:w="138" w:type="pct"/>
            <w:tcBorders>
              <w:top w:val="single" w:color="000000" w:sz="4" w:space="0"/>
              <w:left w:val="single" w:color="000000" w:sz="4" w:space="0"/>
              <w:bottom w:val="single" w:color="000000" w:sz="4" w:space="0"/>
              <w:right w:val="single" w:color="000000" w:sz="4" w:space="0"/>
            </w:tcBorders>
            <w:noWrap w:val="0"/>
            <w:vAlign w:val="center"/>
          </w:tcPr>
          <w:p w14:paraId="57064A15">
            <w:pPr>
              <w:keepNext w:val="0"/>
              <w:keepLines w:val="0"/>
              <w:widowControl/>
              <w:suppressLineNumbers w:val="0"/>
              <w:snapToGrid w:val="0"/>
              <w:jc w:val="right"/>
              <w:textAlignment w:val="center"/>
              <w:rPr>
                <w:rFonts w:hint="eastAsia" w:ascii="方正仿宋_GBK" w:hAnsi="方正仿宋_GBK" w:eastAsia="方正仿宋_GBK" w:cs="方正仿宋_GBK"/>
                <w:i w:val="0"/>
                <w:iCs w:val="0"/>
                <w:color w:val="000000"/>
                <w:sz w:val="18"/>
                <w:szCs w:val="18"/>
                <w:u w:val="none"/>
              </w:rPr>
            </w:pPr>
          </w:p>
        </w:tc>
      </w:tr>
    </w:tbl>
    <w:p w14:paraId="550FADF7">
      <w:pPr>
        <w:rPr>
          <w:rFonts w:hint="default"/>
          <w:lang w:val="en-US" w:eastAsia="zh-CN"/>
        </w:rPr>
        <w:sectPr>
          <w:pgSz w:w="16838" w:h="11906" w:orient="landscape"/>
          <w:pgMar w:top="1531" w:right="2098" w:bottom="1531" w:left="1985" w:header="1134" w:footer="1474" w:gutter="0"/>
          <w:pgBorders w:offsetFrom="page">
            <w:top w:val="none" w:sz="0" w:space="0"/>
            <w:left w:val="none" w:sz="0" w:space="0"/>
            <w:bottom w:val="none" w:sz="0" w:space="0"/>
            <w:right w:val="none" w:sz="0" w:space="0"/>
          </w:pgBorders>
          <w:cols w:space="720" w:num="1"/>
          <w:docGrid w:linePitch="579" w:charSpace="-849"/>
        </w:sectPr>
      </w:pPr>
    </w:p>
    <w:p w14:paraId="1ECBBEDE">
      <w:pPr>
        <w:rPr>
          <w:rFonts w:hint="eastAsia"/>
          <w:lang w:val="en-US" w:eastAsia="zh-CN"/>
        </w:rPr>
      </w:pPr>
      <w:r>
        <w:rPr>
          <w:rFonts w:hint="eastAsia" w:ascii="方正黑体_GBK" w:hAnsi="方正黑体_GBK" w:eastAsia="方正黑体_GBK" w:cs="方正黑体_GBK"/>
          <w:lang w:eastAsia="zh-CN"/>
        </w:rPr>
        <w:t>附件</w:t>
      </w:r>
      <w:r>
        <w:rPr>
          <w:rFonts w:hint="eastAsia"/>
          <w:lang w:val="en-US" w:eastAsia="zh-CN"/>
        </w:rPr>
        <w:t>13</w:t>
      </w:r>
    </w:p>
    <w:tbl>
      <w:tblPr>
        <w:tblStyle w:val="5"/>
        <w:tblW w:w="14982" w:type="dxa"/>
        <w:tblInd w:w="-5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83"/>
        <w:gridCol w:w="2016"/>
        <w:gridCol w:w="1950"/>
        <w:gridCol w:w="1656"/>
        <w:gridCol w:w="909"/>
        <w:gridCol w:w="825"/>
        <w:gridCol w:w="645"/>
        <w:gridCol w:w="783"/>
        <w:gridCol w:w="645"/>
        <w:gridCol w:w="765"/>
        <w:gridCol w:w="1125"/>
        <w:gridCol w:w="445"/>
        <w:gridCol w:w="445"/>
        <w:gridCol w:w="445"/>
        <w:gridCol w:w="445"/>
      </w:tblGrid>
      <w:tr w14:paraId="37A5A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8" w:hRule="atLeast"/>
        </w:trPr>
        <w:tc>
          <w:tcPr>
            <w:tcW w:w="14982" w:type="dxa"/>
            <w:gridSpan w:val="15"/>
            <w:tcBorders>
              <w:top w:val="single" w:color="000000" w:sz="4" w:space="0"/>
              <w:left w:val="single" w:color="000000" w:sz="4" w:space="0"/>
              <w:bottom w:val="single" w:color="000000" w:sz="4" w:space="0"/>
              <w:right w:val="single" w:color="000000" w:sz="4" w:space="0"/>
            </w:tcBorders>
            <w:noWrap/>
            <w:vAlign w:val="center"/>
          </w:tcPr>
          <w:p w14:paraId="6F71CF64">
            <w:pPr>
              <w:keepNext w:val="0"/>
              <w:keepLines w:val="0"/>
              <w:widowControl/>
              <w:suppressLineNumbers w:val="0"/>
              <w:jc w:val="center"/>
              <w:textAlignment w:val="center"/>
              <w:rPr>
                <w:rFonts w:ascii="等线" w:hAnsi="等线" w:eastAsia="等线" w:cs="等线"/>
                <w:b/>
                <w:bCs/>
                <w:i w:val="0"/>
                <w:iCs w:val="0"/>
                <w:color w:val="000000"/>
                <w:sz w:val="24"/>
                <w:szCs w:val="24"/>
                <w:u w:val="none"/>
              </w:rPr>
            </w:pPr>
            <w:r>
              <w:rPr>
                <w:rFonts w:hint="eastAsia" w:ascii="方正小标宋_GBK" w:hAnsi="方正小标宋_GBK" w:eastAsia="方正小标宋_GBK" w:cs="方正小标宋_GBK"/>
                <w:b/>
                <w:bCs/>
                <w:i w:val="0"/>
                <w:iCs w:val="0"/>
                <w:color w:val="000000"/>
                <w:kern w:val="0"/>
                <w:sz w:val="44"/>
                <w:szCs w:val="44"/>
                <w:u w:val="none"/>
                <w:lang w:val="en-US" w:eastAsia="zh-CN" w:bidi="ar"/>
              </w:rPr>
              <w:t>绩效目标表</w:t>
            </w:r>
          </w:p>
        </w:tc>
      </w:tr>
      <w:tr w14:paraId="6F91A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883" w:type="dxa"/>
            <w:tcBorders>
              <w:top w:val="single" w:color="000000" w:sz="4" w:space="0"/>
              <w:left w:val="single" w:color="000000" w:sz="4" w:space="0"/>
              <w:bottom w:val="single" w:color="000000" w:sz="4" w:space="0"/>
              <w:right w:val="single" w:color="000000" w:sz="4" w:space="0"/>
            </w:tcBorders>
            <w:noWrap/>
            <w:vAlign w:val="center"/>
          </w:tcPr>
          <w:p w14:paraId="20481001">
            <w:pPr>
              <w:keepNext w:val="0"/>
              <w:keepLines w:val="0"/>
              <w:widowControl/>
              <w:suppressLineNumbers w:val="0"/>
              <w:jc w:val="lef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单位信息：</w:t>
            </w:r>
          </w:p>
        </w:tc>
        <w:tc>
          <w:tcPr>
            <w:tcW w:w="3966" w:type="dxa"/>
            <w:gridSpan w:val="2"/>
            <w:tcBorders>
              <w:top w:val="single" w:color="000000" w:sz="4" w:space="0"/>
              <w:left w:val="single" w:color="000000" w:sz="4" w:space="0"/>
              <w:bottom w:val="single" w:color="000000" w:sz="4" w:space="0"/>
              <w:right w:val="single" w:color="000000" w:sz="4" w:space="0"/>
            </w:tcBorders>
            <w:noWrap w:val="0"/>
            <w:vAlign w:val="center"/>
          </w:tcPr>
          <w:p w14:paraId="04F7952D">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920001</w:t>
            </w:r>
            <w:r>
              <w:rPr>
                <w:rFonts w:hint="eastAsia" w:ascii="方正仿宋_GBK" w:hAnsi="方正仿宋_GBK" w:cs="方正仿宋_GBK"/>
                <w:i w:val="0"/>
                <w:iCs w:val="0"/>
                <w:color w:val="000000"/>
                <w:kern w:val="0"/>
                <w:sz w:val="20"/>
                <w:szCs w:val="20"/>
                <w:u w:val="none"/>
                <w:lang w:val="en-US" w:eastAsia="zh-CN" w:bidi="ar"/>
              </w:rPr>
              <w:t>－</w:t>
            </w:r>
            <w:r>
              <w:rPr>
                <w:rFonts w:hint="eastAsia" w:ascii="方正仿宋_GBK" w:hAnsi="方正仿宋_GBK" w:eastAsia="方正仿宋_GBK" w:cs="方正仿宋_GBK"/>
                <w:i w:val="0"/>
                <w:iCs w:val="0"/>
                <w:color w:val="000000"/>
                <w:kern w:val="0"/>
                <w:sz w:val="20"/>
                <w:szCs w:val="20"/>
                <w:u w:val="none"/>
                <w:lang w:val="en-US" w:eastAsia="zh-CN" w:bidi="ar"/>
              </w:rPr>
              <w:t>重庆市九龙坡区人民政府石桥铺街道办事处（本级）</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5EC0E45E">
            <w:pPr>
              <w:keepNext w:val="0"/>
              <w:keepLines w:val="0"/>
              <w:widowControl/>
              <w:suppressLineNumbers w:val="0"/>
              <w:jc w:val="lef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项目名称：</w:t>
            </w:r>
          </w:p>
        </w:tc>
        <w:tc>
          <w:tcPr>
            <w:tcW w:w="3807" w:type="dxa"/>
            <w:gridSpan w:val="5"/>
            <w:tcBorders>
              <w:top w:val="single" w:color="000000" w:sz="4" w:space="0"/>
              <w:left w:val="single" w:color="000000" w:sz="4" w:space="0"/>
              <w:bottom w:val="single" w:color="000000" w:sz="4" w:space="0"/>
              <w:right w:val="single" w:color="000000" w:sz="4" w:space="0"/>
            </w:tcBorders>
            <w:noWrap/>
            <w:vAlign w:val="center"/>
          </w:tcPr>
          <w:p w14:paraId="0A02EFC7">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执法工作经费</w:t>
            </w:r>
          </w:p>
        </w:tc>
        <w:tc>
          <w:tcPr>
            <w:tcW w:w="1890" w:type="dxa"/>
            <w:gridSpan w:val="2"/>
            <w:tcBorders>
              <w:top w:val="single" w:color="000000" w:sz="4" w:space="0"/>
              <w:left w:val="single" w:color="000000" w:sz="4" w:space="0"/>
              <w:bottom w:val="single" w:color="000000" w:sz="4" w:space="0"/>
              <w:right w:val="single" w:color="000000" w:sz="4" w:space="0"/>
            </w:tcBorders>
            <w:noWrap/>
            <w:vAlign w:val="center"/>
          </w:tcPr>
          <w:p w14:paraId="35D7E1B0">
            <w:pPr>
              <w:keepNext w:val="0"/>
              <w:keepLines w:val="0"/>
              <w:widowControl/>
              <w:suppressLineNumbers w:val="0"/>
              <w:jc w:val="righ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职能职责与活动：</w:t>
            </w:r>
          </w:p>
        </w:tc>
        <w:tc>
          <w:tcPr>
            <w:tcW w:w="1780" w:type="dxa"/>
            <w:gridSpan w:val="4"/>
            <w:tcBorders>
              <w:top w:val="single" w:color="000000" w:sz="4" w:space="0"/>
              <w:left w:val="single" w:color="000000" w:sz="4" w:space="0"/>
              <w:bottom w:val="single" w:color="000000" w:sz="4" w:space="0"/>
              <w:right w:val="single" w:color="000000" w:sz="4" w:space="0"/>
            </w:tcBorders>
            <w:noWrap w:val="0"/>
            <w:vAlign w:val="center"/>
          </w:tcPr>
          <w:p w14:paraId="5C995E5E">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1401</w:t>
            </w:r>
            <w:r>
              <w:rPr>
                <w:rFonts w:hint="eastAsia" w:ascii="方正仿宋_GBK" w:hAnsi="方正仿宋_GBK" w:cs="方正仿宋_GBK"/>
                <w:i w:val="0"/>
                <w:iCs w:val="0"/>
                <w:color w:val="000000"/>
                <w:kern w:val="0"/>
                <w:sz w:val="20"/>
                <w:szCs w:val="20"/>
                <w:u w:val="none"/>
                <w:lang w:val="en-US" w:eastAsia="zh-CN" w:bidi="ar"/>
              </w:rPr>
              <w:t>－</w:t>
            </w:r>
            <w:r>
              <w:rPr>
                <w:rFonts w:hint="eastAsia" w:ascii="方正仿宋_GBK" w:hAnsi="方正仿宋_GBK" w:eastAsia="方正仿宋_GBK" w:cs="方正仿宋_GBK"/>
                <w:i w:val="0"/>
                <w:iCs w:val="0"/>
                <w:color w:val="000000"/>
                <w:kern w:val="0"/>
                <w:sz w:val="20"/>
                <w:szCs w:val="20"/>
                <w:u w:val="none"/>
                <w:lang w:val="en-US" w:eastAsia="zh-CN" w:bidi="ar"/>
              </w:rPr>
              <w:t>综合行政执法工作/01</w:t>
            </w:r>
            <w:r>
              <w:rPr>
                <w:rFonts w:hint="eastAsia" w:ascii="方正仿宋_GBK" w:hAnsi="方正仿宋_GBK" w:cs="方正仿宋_GBK"/>
                <w:i w:val="0"/>
                <w:iCs w:val="0"/>
                <w:color w:val="000000"/>
                <w:kern w:val="0"/>
                <w:sz w:val="20"/>
                <w:szCs w:val="20"/>
                <w:u w:val="none"/>
                <w:lang w:val="en-US" w:eastAsia="zh-CN" w:bidi="ar"/>
              </w:rPr>
              <w:t>－</w:t>
            </w:r>
            <w:r>
              <w:rPr>
                <w:rFonts w:hint="eastAsia" w:ascii="方正仿宋_GBK" w:hAnsi="方正仿宋_GBK" w:eastAsia="方正仿宋_GBK" w:cs="方正仿宋_GBK"/>
                <w:i w:val="0"/>
                <w:iCs w:val="0"/>
                <w:color w:val="000000"/>
                <w:kern w:val="0"/>
                <w:sz w:val="20"/>
                <w:szCs w:val="20"/>
                <w:u w:val="none"/>
                <w:lang w:val="en-US" w:eastAsia="zh-CN" w:bidi="ar"/>
              </w:rPr>
              <w:t>综合行政执法工作</w:t>
            </w:r>
          </w:p>
        </w:tc>
      </w:tr>
      <w:tr w14:paraId="7864C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1883" w:type="dxa"/>
            <w:tcBorders>
              <w:top w:val="single" w:color="000000" w:sz="4" w:space="0"/>
              <w:left w:val="single" w:color="000000" w:sz="4" w:space="0"/>
              <w:bottom w:val="single" w:color="000000" w:sz="4" w:space="0"/>
              <w:right w:val="single" w:color="000000" w:sz="4" w:space="0"/>
            </w:tcBorders>
            <w:noWrap/>
            <w:vAlign w:val="center"/>
          </w:tcPr>
          <w:p w14:paraId="423643FD">
            <w:pPr>
              <w:keepNext w:val="0"/>
              <w:keepLines w:val="0"/>
              <w:widowControl/>
              <w:suppressLineNumbers w:val="0"/>
              <w:jc w:val="lef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主管部门：</w:t>
            </w:r>
          </w:p>
        </w:tc>
        <w:tc>
          <w:tcPr>
            <w:tcW w:w="3966" w:type="dxa"/>
            <w:gridSpan w:val="2"/>
            <w:tcBorders>
              <w:top w:val="single" w:color="000000" w:sz="4" w:space="0"/>
              <w:left w:val="single" w:color="000000" w:sz="4" w:space="0"/>
              <w:bottom w:val="single" w:color="000000" w:sz="4" w:space="0"/>
              <w:right w:val="single" w:color="000000" w:sz="4" w:space="0"/>
            </w:tcBorders>
            <w:noWrap w:val="0"/>
            <w:vAlign w:val="center"/>
          </w:tcPr>
          <w:p w14:paraId="50A933D8">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920</w:t>
            </w:r>
            <w:r>
              <w:rPr>
                <w:rFonts w:hint="eastAsia" w:ascii="方正仿宋_GBK" w:hAnsi="方正仿宋_GBK" w:cs="方正仿宋_GBK"/>
                <w:i w:val="0"/>
                <w:iCs w:val="0"/>
                <w:color w:val="000000"/>
                <w:kern w:val="0"/>
                <w:sz w:val="20"/>
                <w:szCs w:val="20"/>
                <w:u w:val="none"/>
                <w:lang w:val="en-US" w:eastAsia="zh-CN" w:bidi="ar"/>
              </w:rPr>
              <w:t>－</w:t>
            </w:r>
            <w:r>
              <w:rPr>
                <w:rFonts w:hint="eastAsia" w:ascii="方正仿宋_GBK" w:hAnsi="方正仿宋_GBK" w:eastAsia="方正仿宋_GBK" w:cs="方正仿宋_GBK"/>
                <w:i w:val="0"/>
                <w:iCs w:val="0"/>
                <w:color w:val="000000"/>
                <w:kern w:val="0"/>
                <w:sz w:val="20"/>
                <w:szCs w:val="20"/>
                <w:u w:val="none"/>
                <w:lang w:val="en-US" w:eastAsia="zh-CN" w:bidi="ar"/>
              </w:rPr>
              <w:t>重庆市九龙坡区人民政府石桥铺街道办事处</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0D2E7478">
            <w:pPr>
              <w:keepNext w:val="0"/>
              <w:keepLines w:val="0"/>
              <w:widowControl/>
              <w:suppressLineNumbers w:val="0"/>
              <w:jc w:val="lef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项目经办人：</w:t>
            </w:r>
          </w:p>
        </w:tc>
        <w:tc>
          <w:tcPr>
            <w:tcW w:w="3807" w:type="dxa"/>
            <w:gridSpan w:val="5"/>
            <w:tcBorders>
              <w:top w:val="single" w:color="000000" w:sz="4" w:space="0"/>
              <w:left w:val="single" w:color="000000" w:sz="4" w:space="0"/>
              <w:bottom w:val="single" w:color="000000" w:sz="4" w:space="0"/>
              <w:right w:val="single" w:color="000000" w:sz="4" w:space="0"/>
            </w:tcBorders>
            <w:noWrap/>
            <w:vAlign w:val="center"/>
          </w:tcPr>
          <w:p w14:paraId="038FB8E3">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刘俊宇</w:t>
            </w:r>
          </w:p>
        </w:tc>
        <w:tc>
          <w:tcPr>
            <w:tcW w:w="1890" w:type="dxa"/>
            <w:gridSpan w:val="2"/>
            <w:tcBorders>
              <w:top w:val="single" w:color="000000" w:sz="4" w:space="0"/>
              <w:left w:val="single" w:color="000000" w:sz="4" w:space="0"/>
              <w:bottom w:val="single" w:color="000000" w:sz="4" w:space="0"/>
              <w:right w:val="single" w:color="000000" w:sz="4" w:space="0"/>
            </w:tcBorders>
            <w:noWrap/>
            <w:vAlign w:val="center"/>
          </w:tcPr>
          <w:p w14:paraId="0CEA776B">
            <w:pPr>
              <w:keepNext w:val="0"/>
              <w:keepLines w:val="0"/>
              <w:widowControl/>
              <w:suppressLineNumbers w:val="0"/>
              <w:jc w:val="righ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项目总额：</w:t>
            </w:r>
          </w:p>
        </w:tc>
        <w:tc>
          <w:tcPr>
            <w:tcW w:w="1780" w:type="dxa"/>
            <w:gridSpan w:val="4"/>
            <w:tcBorders>
              <w:top w:val="single" w:color="000000" w:sz="4" w:space="0"/>
              <w:left w:val="single" w:color="000000" w:sz="4" w:space="0"/>
              <w:bottom w:val="single" w:color="000000" w:sz="4" w:space="0"/>
              <w:right w:val="single" w:color="000000" w:sz="4" w:space="0"/>
            </w:tcBorders>
            <w:noWrap w:val="0"/>
            <w:vAlign w:val="center"/>
          </w:tcPr>
          <w:p w14:paraId="71363291">
            <w:pPr>
              <w:keepNext w:val="0"/>
              <w:keepLines w:val="0"/>
              <w:widowControl/>
              <w:suppressLineNumbers w:val="0"/>
              <w:jc w:val="righ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450000</w:t>
            </w:r>
          </w:p>
        </w:tc>
      </w:tr>
      <w:tr w14:paraId="35DDC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1883" w:type="dxa"/>
            <w:tcBorders>
              <w:top w:val="single" w:color="000000" w:sz="4" w:space="0"/>
              <w:left w:val="single" w:color="000000" w:sz="4" w:space="0"/>
              <w:bottom w:val="single" w:color="000000" w:sz="4" w:space="0"/>
              <w:right w:val="single" w:color="000000" w:sz="4" w:space="0"/>
            </w:tcBorders>
            <w:noWrap w:val="0"/>
            <w:vAlign w:val="center"/>
          </w:tcPr>
          <w:p w14:paraId="53C35D2B">
            <w:pPr>
              <w:keepNext w:val="0"/>
              <w:keepLines w:val="0"/>
              <w:widowControl/>
              <w:suppressLineNumbers w:val="0"/>
              <w:jc w:val="lef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预算执行率权重（%）：</w:t>
            </w:r>
          </w:p>
        </w:tc>
        <w:tc>
          <w:tcPr>
            <w:tcW w:w="3966" w:type="dxa"/>
            <w:gridSpan w:val="2"/>
            <w:tcBorders>
              <w:top w:val="single" w:color="000000" w:sz="4" w:space="0"/>
              <w:left w:val="single" w:color="000000" w:sz="4" w:space="0"/>
              <w:bottom w:val="single" w:color="000000" w:sz="4" w:space="0"/>
              <w:right w:val="single" w:color="000000" w:sz="4" w:space="0"/>
            </w:tcBorders>
            <w:noWrap/>
            <w:vAlign w:val="center"/>
          </w:tcPr>
          <w:p w14:paraId="4F127185">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10</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7587C578">
            <w:pPr>
              <w:keepNext w:val="0"/>
              <w:keepLines w:val="0"/>
              <w:widowControl/>
              <w:suppressLineNumbers w:val="0"/>
              <w:jc w:val="lef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项目经办人电话：</w:t>
            </w:r>
          </w:p>
        </w:tc>
        <w:tc>
          <w:tcPr>
            <w:tcW w:w="3807" w:type="dxa"/>
            <w:gridSpan w:val="5"/>
            <w:tcBorders>
              <w:top w:val="single" w:color="000000" w:sz="4" w:space="0"/>
              <w:left w:val="single" w:color="000000" w:sz="4" w:space="0"/>
              <w:bottom w:val="single" w:color="000000" w:sz="4" w:space="0"/>
              <w:right w:val="single" w:color="000000" w:sz="4" w:space="0"/>
            </w:tcBorders>
            <w:noWrap/>
            <w:vAlign w:val="center"/>
          </w:tcPr>
          <w:p w14:paraId="2113933E">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15223055470</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0E4D2B46">
            <w:pPr>
              <w:keepNext w:val="0"/>
              <w:keepLines w:val="0"/>
              <w:widowControl/>
              <w:suppressLineNumbers w:val="0"/>
              <w:jc w:val="righ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其中：</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62216D6A">
            <w:pPr>
              <w:keepNext w:val="0"/>
              <w:keepLines w:val="0"/>
              <w:widowControl/>
              <w:suppressLineNumbers w:val="0"/>
              <w:jc w:val="righ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财政资金：</w:t>
            </w:r>
          </w:p>
        </w:tc>
        <w:tc>
          <w:tcPr>
            <w:tcW w:w="1780" w:type="dxa"/>
            <w:gridSpan w:val="4"/>
            <w:tcBorders>
              <w:top w:val="single" w:color="000000" w:sz="4" w:space="0"/>
              <w:left w:val="single" w:color="000000" w:sz="4" w:space="0"/>
              <w:bottom w:val="single" w:color="000000" w:sz="4" w:space="0"/>
              <w:right w:val="single" w:color="000000" w:sz="4" w:space="0"/>
            </w:tcBorders>
            <w:noWrap/>
            <w:vAlign w:val="center"/>
          </w:tcPr>
          <w:p w14:paraId="54A684E9">
            <w:pPr>
              <w:keepNext w:val="0"/>
              <w:keepLines w:val="0"/>
              <w:widowControl/>
              <w:suppressLineNumbers w:val="0"/>
              <w:jc w:val="righ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450000</w:t>
            </w:r>
          </w:p>
        </w:tc>
      </w:tr>
      <w:tr w14:paraId="513F7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1883" w:type="dxa"/>
            <w:vMerge w:val="restart"/>
            <w:tcBorders>
              <w:top w:val="single" w:color="000000" w:sz="4" w:space="0"/>
              <w:left w:val="single" w:color="000000" w:sz="4" w:space="0"/>
              <w:bottom w:val="single" w:color="000000" w:sz="4" w:space="0"/>
              <w:right w:val="single" w:color="000000" w:sz="4" w:space="0"/>
            </w:tcBorders>
            <w:noWrap/>
            <w:vAlign w:val="top"/>
          </w:tcPr>
          <w:p w14:paraId="45AB3F90">
            <w:pPr>
              <w:keepNext w:val="0"/>
              <w:keepLines w:val="0"/>
              <w:widowControl/>
              <w:suppressLineNumbers w:val="0"/>
              <w:jc w:val="left"/>
              <w:textAlignment w:val="top"/>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整体目标：</w:t>
            </w:r>
          </w:p>
        </w:tc>
        <w:tc>
          <w:tcPr>
            <w:tcW w:w="9429" w:type="dxa"/>
            <w:gridSpan w:val="8"/>
            <w:vMerge w:val="restart"/>
            <w:tcBorders>
              <w:top w:val="single" w:color="000000" w:sz="4" w:space="0"/>
              <w:left w:val="single" w:color="000000" w:sz="4" w:space="0"/>
              <w:bottom w:val="single" w:color="000000" w:sz="4" w:space="0"/>
              <w:right w:val="single" w:color="000000" w:sz="4" w:space="0"/>
            </w:tcBorders>
            <w:noWrap w:val="0"/>
            <w:vAlign w:val="top"/>
          </w:tcPr>
          <w:p w14:paraId="6A428CB5">
            <w:pPr>
              <w:keepNext w:val="0"/>
              <w:keepLines w:val="0"/>
              <w:widowControl/>
              <w:suppressLineNumbers w:val="0"/>
              <w:jc w:val="left"/>
              <w:textAlignment w:val="top"/>
              <w:rPr>
                <w:rFonts w:hint="default" w:ascii="等线" w:hAnsi="等线" w:eastAsia="等线" w:cs="等线"/>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执法工作专项经费，为优化营商环境，依法行政，执法为民为目标。</w:t>
            </w:r>
          </w:p>
        </w:tc>
        <w:tc>
          <w:tcPr>
            <w:tcW w:w="1890" w:type="dxa"/>
            <w:gridSpan w:val="2"/>
            <w:tcBorders>
              <w:top w:val="single" w:color="000000" w:sz="4" w:space="0"/>
              <w:left w:val="single" w:color="000000" w:sz="4" w:space="0"/>
              <w:bottom w:val="single" w:color="000000" w:sz="4" w:space="0"/>
              <w:right w:val="single" w:color="000000" w:sz="4" w:space="0"/>
            </w:tcBorders>
            <w:noWrap/>
            <w:vAlign w:val="center"/>
          </w:tcPr>
          <w:p w14:paraId="1DAF794E">
            <w:pPr>
              <w:keepNext w:val="0"/>
              <w:keepLines w:val="0"/>
              <w:widowControl/>
              <w:suppressLineNumbers w:val="0"/>
              <w:jc w:val="righ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财政专户管理资金：</w:t>
            </w:r>
          </w:p>
        </w:tc>
        <w:tc>
          <w:tcPr>
            <w:tcW w:w="1780" w:type="dxa"/>
            <w:gridSpan w:val="4"/>
            <w:tcBorders>
              <w:top w:val="single" w:color="000000" w:sz="4" w:space="0"/>
              <w:left w:val="single" w:color="000000" w:sz="4" w:space="0"/>
              <w:bottom w:val="single" w:color="000000" w:sz="4" w:space="0"/>
              <w:right w:val="single" w:color="000000" w:sz="4" w:space="0"/>
            </w:tcBorders>
            <w:noWrap/>
            <w:vAlign w:val="center"/>
          </w:tcPr>
          <w:p w14:paraId="1B070347">
            <w:pPr>
              <w:keepNext w:val="0"/>
              <w:keepLines w:val="0"/>
              <w:widowControl/>
              <w:suppressLineNumbers w:val="0"/>
              <w:jc w:val="righ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0</w:t>
            </w:r>
          </w:p>
        </w:tc>
      </w:tr>
      <w:tr w14:paraId="7EEC2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1883" w:type="dxa"/>
            <w:vMerge w:val="continue"/>
            <w:tcBorders>
              <w:top w:val="single" w:color="000000" w:sz="4" w:space="0"/>
              <w:left w:val="single" w:color="000000" w:sz="4" w:space="0"/>
              <w:bottom w:val="single" w:color="000000" w:sz="4" w:space="0"/>
              <w:right w:val="single" w:color="000000" w:sz="4" w:space="0"/>
            </w:tcBorders>
            <w:noWrap/>
            <w:vAlign w:val="top"/>
          </w:tcPr>
          <w:p w14:paraId="1CBF2989">
            <w:pPr>
              <w:jc w:val="left"/>
              <w:rPr>
                <w:rFonts w:hint="eastAsia" w:ascii="方正黑体_GBK" w:hAnsi="方正黑体_GBK" w:eastAsia="方正黑体_GBK" w:cs="方正黑体_GBK"/>
                <w:b w:val="0"/>
                <w:bCs w:val="0"/>
                <w:i w:val="0"/>
                <w:iCs w:val="0"/>
                <w:color w:val="000000"/>
                <w:sz w:val="20"/>
                <w:szCs w:val="20"/>
                <w:u w:val="none"/>
              </w:rPr>
            </w:pPr>
          </w:p>
        </w:tc>
        <w:tc>
          <w:tcPr>
            <w:tcW w:w="9429" w:type="dxa"/>
            <w:gridSpan w:val="8"/>
            <w:vMerge w:val="continue"/>
            <w:tcBorders>
              <w:top w:val="single" w:color="000000" w:sz="4" w:space="0"/>
              <w:left w:val="single" w:color="000000" w:sz="4" w:space="0"/>
              <w:bottom w:val="single" w:color="000000" w:sz="4" w:space="0"/>
              <w:right w:val="single" w:color="000000" w:sz="4" w:space="0"/>
            </w:tcBorders>
            <w:noWrap w:val="0"/>
            <w:vAlign w:val="top"/>
          </w:tcPr>
          <w:p w14:paraId="6A7D89A7">
            <w:pPr>
              <w:jc w:val="left"/>
              <w:rPr>
                <w:rFonts w:hint="default" w:ascii="等线" w:hAnsi="等线" w:eastAsia="等线" w:cs="等线"/>
                <w:i w:val="0"/>
                <w:iCs w:val="0"/>
                <w:color w:val="000000"/>
                <w:sz w:val="20"/>
                <w:szCs w:val="20"/>
                <w:u w:val="none"/>
              </w:rPr>
            </w:pPr>
          </w:p>
        </w:tc>
        <w:tc>
          <w:tcPr>
            <w:tcW w:w="1890" w:type="dxa"/>
            <w:gridSpan w:val="2"/>
            <w:tcBorders>
              <w:top w:val="single" w:color="000000" w:sz="4" w:space="0"/>
              <w:left w:val="single" w:color="000000" w:sz="4" w:space="0"/>
              <w:bottom w:val="single" w:color="000000" w:sz="4" w:space="0"/>
              <w:right w:val="single" w:color="000000" w:sz="4" w:space="0"/>
            </w:tcBorders>
            <w:noWrap/>
            <w:vAlign w:val="center"/>
          </w:tcPr>
          <w:p w14:paraId="2A265EC7">
            <w:pPr>
              <w:keepNext w:val="0"/>
              <w:keepLines w:val="0"/>
              <w:widowControl/>
              <w:suppressLineNumbers w:val="0"/>
              <w:jc w:val="righ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单位资金：</w:t>
            </w:r>
          </w:p>
        </w:tc>
        <w:tc>
          <w:tcPr>
            <w:tcW w:w="1780" w:type="dxa"/>
            <w:gridSpan w:val="4"/>
            <w:tcBorders>
              <w:top w:val="single" w:color="000000" w:sz="4" w:space="0"/>
              <w:left w:val="single" w:color="000000" w:sz="4" w:space="0"/>
              <w:bottom w:val="single" w:color="000000" w:sz="4" w:space="0"/>
              <w:right w:val="single" w:color="000000" w:sz="4" w:space="0"/>
            </w:tcBorders>
            <w:noWrap/>
            <w:vAlign w:val="center"/>
          </w:tcPr>
          <w:p w14:paraId="29E2CEDC">
            <w:pPr>
              <w:keepNext w:val="0"/>
              <w:keepLines w:val="0"/>
              <w:widowControl/>
              <w:suppressLineNumbers w:val="0"/>
              <w:jc w:val="righ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0</w:t>
            </w:r>
          </w:p>
        </w:tc>
      </w:tr>
      <w:tr w14:paraId="2BC2A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1883" w:type="dxa"/>
            <w:vMerge w:val="continue"/>
            <w:tcBorders>
              <w:top w:val="single" w:color="000000" w:sz="4" w:space="0"/>
              <w:left w:val="single" w:color="000000" w:sz="4" w:space="0"/>
              <w:bottom w:val="single" w:color="000000" w:sz="4" w:space="0"/>
              <w:right w:val="single" w:color="000000" w:sz="4" w:space="0"/>
            </w:tcBorders>
            <w:noWrap/>
            <w:vAlign w:val="top"/>
          </w:tcPr>
          <w:p w14:paraId="11946818">
            <w:pPr>
              <w:jc w:val="left"/>
              <w:rPr>
                <w:rFonts w:hint="eastAsia" w:ascii="方正黑体_GBK" w:hAnsi="方正黑体_GBK" w:eastAsia="方正黑体_GBK" w:cs="方正黑体_GBK"/>
                <w:b w:val="0"/>
                <w:bCs w:val="0"/>
                <w:i w:val="0"/>
                <w:iCs w:val="0"/>
                <w:color w:val="000000"/>
                <w:sz w:val="20"/>
                <w:szCs w:val="20"/>
                <w:u w:val="none"/>
              </w:rPr>
            </w:pPr>
          </w:p>
        </w:tc>
        <w:tc>
          <w:tcPr>
            <w:tcW w:w="9429" w:type="dxa"/>
            <w:gridSpan w:val="8"/>
            <w:vMerge w:val="continue"/>
            <w:tcBorders>
              <w:top w:val="single" w:color="000000" w:sz="4" w:space="0"/>
              <w:left w:val="single" w:color="000000" w:sz="4" w:space="0"/>
              <w:bottom w:val="single" w:color="000000" w:sz="4" w:space="0"/>
              <w:right w:val="single" w:color="000000" w:sz="4" w:space="0"/>
            </w:tcBorders>
            <w:noWrap w:val="0"/>
            <w:vAlign w:val="top"/>
          </w:tcPr>
          <w:p w14:paraId="1CD3AFA5">
            <w:pPr>
              <w:jc w:val="left"/>
              <w:rPr>
                <w:rFonts w:hint="default" w:ascii="等线" w:hAnsi="等线" w:eastAsia="等线" w:cs="等线"/>
                <w:i w:val="0"/>
                <w:iCs w:val="0"/>
                <w:color w:val="000000"/>
                <w:sz w:val="20"/>
                <w:szCs w:val="20"/>
                <w:u w:val="none"/>
              </w:rPr>
            </w:pPr>
          </w:p>
        </w:tc>
        <w:tc>
          <w:tcPr>
            <w:tcW w:w="1890" w:type="dxa"/>
            <w:gridSpan w:val="2"/>
            <w:tcBorders>
              <w:top w:val="single" w:color="000000" w:sz="4" w:space="0"/>
              <w:left w:val="single" w:color="000000" w:sz="4" w:space="0"/>
              <w:bottom w:val="single" w:color="000000" w:sz="4" w:space="0"/>
              <w:right w:val="single" w:color="000000" w:sz="4" w:space="0"/>
            </w:tcBorders>
            <w:noWrap/>
            <w:vAlign w:val="center"/>
          </w:tcPr>
          <w:p w14:paraId="7C974268">
            <w:pPr>
              <w:keepNext w:val="0"/>
              <w:keepLines w:val="0"/>
              <w:widowControl/>
              <w:suppressLineNumbers w:val="0"/>
              <w:jc w:val="righ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社会投入资金：</w:t>
            </w:r>
          </w:p>
        </w:tc>
        <w:tc>
          <w:tcPr>
            <w:tcW w:w="1780" w:type="dxa"/>
            <w:gridSpan w:val="4"/>
            <w:tcBorders>
              <w:top w:val="single" w:color="000000" w:sz="4" w:space="0"/>
              <w:left w:val="single" w:color="000000" w:sz="4" w:space="0"/>
              <w:bottom w:val="single" w:color="000000" w:sz="4" w:space="0"/>
              <w:right w:val="single" w:color="000000" w:sz="4" w:space="0"/>
            </w:tcBorders>
            <w:noWrap/>
            <w:vAlign w:val="center"/>
          </w:tcPr>
          <w:p w14:paraId="1D0DD21C">
            <w:pPr>
              <w:keepNext w:val="0"/>
              <w:keepLines w:val="0"/>
              <w:widowControl/>
              <w:suppressLineNumbers w:val="0"/>
              <w:jc w:val="righ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0</w:t>
            </w:r>
          </w:p>
        </w:tc>
      </w:tr>
      <w:tr w14:paraId="4EFB4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1883" w:type="dxa"/>
            <w:vMerge w:val="continue"/>
            <w:tcBorders>
              <w:top w:val="single" w:color="000000" w:sz="4" w:space="0"/>
              <w:left w:val="single" w:color="000000" w:sz="4" w:space="0"/>
              <w:bottom w:val="single" w:color="000000" w:sz="4" w:space="0"/>
              <w:right w:val="single" w:color="000000" w:sz="4" w:space="0"/>
            </w:tcBorders>
            <w:noWrap/>
            <w:vAlign w:val="top"/>
          </w:tcPr>
          <w:p w14:paraId="6A555D2E">
            <w:pPr>
              <w:jc w:val="left"/>
              <w:rPr>
                <w:rFonts w:hint="eastAsia" w:ascii="方正黑体_GBK" w:hAnsi="方正黑体_GBK" w:eastAsia="方正黑体_GBK" w:cs="方正黑体_GBK"/>
                <w:b w:val="0"/>
                <w:bCs w:val="0"/>
                <w:i w:val="0"/>
                <w:iCs w:val="0"/>
                <w:color w:val="000000"/>
                <w:sz w:val="20"/>
                <w:szCs w:val="20"/>
                <w:u w:val="none"/>
              </w:rPr>
            </w:pPr>
          </w:p>
        </w:tc>
        <w:tc>
          <w:tcPr>
            <w:tcW w:w="9429" w:type="dxa"/>
            <w:gridSpan w:val="8"/>
            <w:vMerge w:val="continue"/>
            <w:tcBorders>
              <w:top w:val="single" w:color="000000" w:sz="4" w:space="0"/>
              <w:left w:val="single" w:color="000000" w:sz="4" w:space="0"/>
              <w:bottom w:val="single" w:color="000000" w:sz="4" w:space="0"/>
              <w:right w:val="single" w:color="000000" w:sz="4" w:space="0"/>
            </w:tcBorders>
            <w:noWrap w:val="0"/>
            <w:vAlign w:val="top"/>
          </w:tcPr>
          <w:p w14:paraId="18A4283B">
            <w:pPr>
              <w:jc w:val="left"/>
              <w:rPr>
                <w:rFonts w:hint="default" w:ascii="等线" w:hAnsi="等线" w:eastAsia="等线" w:cs="等线"/>
                <w:i w:val="0"/>
                <w:iCs w:val="0"/>
                <w:color w:val="000000"/>
                <w:sz w:val="20"/>
                <w:szCs w:val="20"/>
                <w:u w:val="none"/>
              </w:rPr>
            </w:pPr>
          </w:p>
        </w:tc>
        <w:tc>
          <w:tcPr>
            <w:tcW w:w="1890" w:type="dxa"/>
            <w:gridSpan w:val="2"/>
            <w:tcBorders>
              <w:top w:val="single" w:color="000000" w:sz="4" w:space="0"/>
              <w:left w:val="single" w:color="000000" w:sz="4" w:space="0"/>
              <w:bottom w:val="single" w:color="000000" w:sz="4" w:space="0"/>
              <w:right w:val="single" w:color="000000" w:sz="4" w:space="0"/>
            </w:tcBorders>
            <w:noWrap/>
            <w:vAlign w:val="center"/>
          </w:tcPr>
          <w:p w14:paraId="16DC7345">
            <w:pPr>
              <w:keepNext w:val="0"/>
              <w:keepLines w:val="0"/>
              <w:widowControl/>
              <w:suppressLineNumbers w:val="0"/>
              <w:jc w:val="righ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银行贷款：</w:t>
            </w:r>
          </w:p>
        </w:tc>
        <w:tc>
          <w:tcPr>
            <w:tcW w:w="1780" w:type="dxa"/>
            <w:gridSpan w:val="4"/>
            <w:tcBorders>
              <w:top w:val="single" w:color="000000" w:sz="4" w:space="0"/>
              <w:left w:val="single" w:color="000000" w:sz="4" w:space="0"/>
              <w:bottom w:val="single" w:color="000000" w:sz="4" w:space="0"/>
              <w:right w:val="single" w:color="000000" w:sz="4" w:space="0"/>
            </w:tcBorders>
            <w:noWrap/>
            <w:vAlign w:val="center"/>
          </w:tcPr>
          <w:p w14:paraId="211F3A05">
            <w:pPr>
              <w:keepNext w:val="0"/>
              <w:keepLines w:val="0"/>
              <w:widowControl/>
              <w:suppressLineNumbers w:val="0"/>
              <w:jc w:val="righ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0</w:t>
            </w:r>
          </w:p>
        </w:tc>
      </w:tr>
      <w:tr w14:paraId="5C40D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1883" w:type="dxa"/>
            <w:tcBorders>
              <w:top w:val="single" w:color="000000" w:sz="4" w:space="0"/>
              <w:left w:val="single" w:color="000000" w:sz="4" w:space="0"/>
              <w:bottom w:val="single" w:color="000000" w:sz="4" w:space="0"/>
              <w:right w:val="single" w:color="000000" w:sz="4" w:space="0"/>
            </w:tcBorders>
            <w:noWrap w:val="0"/>
            <w:vAlign w:val="center"/>
          </w:tcPr>
          <w:p w14:paraId="559846C5">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一级指标</w:t>
            </w:r>
          </w:p>
        </w:tc>
        <w:tc>
          <w:tcPr>
            <w:tcW w:w="2016" w:type="dxa"/>
            <w:tcBorders>
              <w:top w:val="single" w:color="000000" w:sz="4" w:space="0"/>
              <w:left w:val="single" w:color="000000" w:sz="4" w:space="0"/>
              <w:bottom w:val="single" w:color="000000" w:sz="4" w:space="0"/>
              <w:right w:val="single" w:color="000000" w:sz="4" w:space="0"/>
            </w:tcBorders>
            <w:noWrap w:val="0"/>
            <w:vAlign w:val="center"/>
          </w:tcPr>
          <w:p w14:paraId="77D179CE">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二级指标</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14:paraId="7E36FE7B">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三级指标</w:t>
            </w:r>
          </w:p>
        </w:tc>
        <w:tc>
          <w:tcPr>
            <w:tcW w:w="1656" w:type="dxa"/>
            <w:tcBorders>
              <w:top w:val="single" w:color="000000" w:sz="4" w:space="0"/>
              <w:left w:val="single" w:color="000000" w:sz="4" w:space="0"/>
              <w:bottom w:val="single" w:color="000000" w:sz="4" w:space="0"/>
              <w:right w:val="single" w:color="000000" w:sz="4" w:space="0"/>
            </w:tcBorders>
            <w:noWrap w:val="0"/>
            <w:vAlign w:val="center"/>
          </w:tcPr>
          <w:p w14:paraId="5F49B5EA">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指标性质</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14:paraId="275403E0">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历史参考值</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0618E519">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指标值</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46655581">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度量单位</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1264F7CD">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权重（%）</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0249D129">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备注</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2EA4E2C8">
            <w:pPr>
              <w:rPr>
                <w:rFonts w:hint="default" w:ascii="等线" w:hAnsi="等线" w:eastAsia="等线" w:cs="等线"/>
                <w:b/>
                <w:bCs/>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9D4F9CE">
            <w:pPr>
              <w:jc w:val="center"/>
              <w:rPr>
                <w:rFonts w:hint="default" w:ascii="等线" w:hAnsi="等线" w:eastAsia="等线" w:cs="等线"/>
                <w:i w:val="0"/>
                <w:iCs w:val="0"/>
                <w:color w:val="000000"/>
                <w:sz w:val="20"/>
                <w:szCs w:val="20"/>
                <w:u w:val="none"/>
              </w:rPr>
            </w:pPr>
          </w:p>
        </w:tc>
        <w:tc>
          <w:tcPr>
            <w:tcW w:w="445" w:type="dxa"/>
            <w:tcBorders>
              <w:top w:val="single" w:color="000000" w:sz="4" w:space="0"/>
              <w:left w:val="single" w:color="000000" w:sz="4" w:space="0"/>
              <w:bottom w:val="single" w:color="000000" w:sz="4" w:space="0"/>
              <w:right w:val="single" w:color="000000" w:sz="4" w:space="0"/>
            </w:tcBorders>
            <w:noWrap w:val="0"/>
            <w:vAlign w:val="center"/>
          </w:tcPr>
          <w:p w14:paraId="0A0C303F">
            <w:pPr>
              <w:jc w:val="center"/>
              <w:rPr>
                <w:rFonts w:hint="default" w:ascii="等线" w:hAnsi="等线" w:eastAsia="等线" w:cs="等线"/>
                <w:i w:val="0"/>
                <w:iCs w:val="0"/>
                <w:color w:val="000000"/>
                <w:sz w:val="20"/>
                <w:szCs w:val="20"/>
                <w:u w:val="none"/>
              </w:rPr>
            </w:pPr>
          </w:p>
        </w:tc>
        <w:tc>
          <w:tcPr>
            <w:tcW w:w="445" w:type="dxa"/>
            <w:tcBorders>
              <w:top w:val="single" w:color="000000" w:sz="4" w:space="0"/>
              <w:left w:val="single" w:color="000000" w:sz="4" w:space="0"/>
              <w:bottom w:val="single" w:color="000000" w:sz="4" w:space="0"/>
              <w:right w:val="single" w:color="000000" w:sz="4" w:space="0"/>
            </w:tcBorders>
            <w:noWrap w:val="0"/>
            <w:vAlign w:val="center"/>
          </w:tcPr>
          <w:p w14:paraId="3F653E13">
            <w:pPr>
              <w:jc w:val="center"/>
              <w:rPr>
                <w:rFonts w:hint="default" w:ascii="等线" w:hAnsi="等线" w:eastAsia="等线" w:cs="等线"/>
                <w:i w:val="0"/>
                <w:iCs w:val="0"/>
                <w:color w:val="000000"/>
                <w:sz w:val="20"/>
                <w:szCs w:val="20"/>
                <w:u w:val="none"/>
              </w:rPr>
            </w:pPr>
          </w:p>
        </w:tc>
        <w:tc>
          <w:tcPr>
            <w:tcW w:w="445" w:type="dxa"/>
            <w:tcBorders>
              <w:top w:val="single" w:color="000000" w:sz="4" w:space="0"/>
              <w:left w:val="single" w:color="000000" w:sz="4" w:space="0"/>
              <w:bottom w:val="single" w:color="000000" w:sz="4" w:space="0"/>
              <w:right w:val="single" w:color="000000" w:sz="4" w:space="0"/>
            </w:tcBorders>
            <w:noWrap w:val="0"/>
            <w:vAlign w:val="center"/>
          </w:tcPr>
          <w:p w14:paraId="6CB55C4B">
            <w:pPr>
              <w:jc w:val="center"/>
              <w:rPr>
                <w:rFonts w:hint="default" w:ascii="等线" w:hAnsi="等线" w:eastAsia="等线" w:cs="等线"/>
                <w:i w:val="0"/>
                <w:iCs w:val="0"/>
                <w:color w:val="000000"/>
                <w:sz w:val="20"/>
                <w:szCs w:val="20"/>
                <w:u w:val="none"/>
              </w:rPr>
            </w:pPr>
          </w:p>
        </w:tc>
        <w:tc>
          <w:tcPr>
            <w:tcW w:w="445" w:type="dxa"/>
            <w:tcBorders>
              <w:top w:val="single" w:color="000000" w:sz="4" w:space="0"/>
              <w:left w:val="single" w:color="000000" w:sz="4" w:space="0"/>
              <w:bottom w:val="single" w:color="000000" w:sz="4" w:space="0"/>
              <w:right w:val="single" w:color="000000" w:sz="4" w:space="0"/>
            </w:tcBorders>
            <w:noWrap w:val="0"/>
            <w:vAlign w:val="center"/>
          </w:tcPr>
          <w:p w14:paraId="40A83A9E">
            <w:pPr>
              <w:jc w:val="center"/>
              <w:rPr>
                <w:rFonts w:hint="default" w:ascii="等线" w:hAnsi="等线" w:eastAsia="等线" w:cs="等线"/>
                <w:i w:val="0"/>
                <w:iCs w:val="0"/>
                <w:color w:val="000000"/>
                <w:sz w:val="20"/>
                <w:szCs w:val="20"/>
                <w:u w:val="none"/>
              </w:rPr>
            </w:pPr>
          </w:p>
        </w:tc>
      </w:tr>
      <w:tr w14:paraId="21985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883" w:type="dxa"/>
            <w:tcBorders>
              <w:top w:val="single" w:color="000000" w:sz="4" w:space="0"/>
              <w:left w:val="single" w:color="000000" w:sz="4" w:space="0"/>
              <w:bottom w:val="single" w:color="000000" w:sz="4" w:space="0"/>
              <w:right w:val="single" w:color="000000" w:sz="4" w:space="0"/>
            </w:tcBorders>
            <w:noWrap/>
            <w:vAlign w:val="center"/>
          </w:tcPr>
          <w:p w14:paraId="4E728BEA">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产出指标</w:t>
            </w:r>
          </w:p>
        </w:tc>
        <w:tc>
          <w:tcPr>
            <w:tcW w:w="2016" w:type="dxa"/>
            <w:tcBorders>
              <w:top w:val="single" w:color="000000" w:sz="4" w:space="0"/>
              <w:left w:val="single" w:color="000000" w:sz="4" w:space="0"/>
              <w:bottom w:val="single" w:color="000000" w:sz="4" w:space="0"/>
              <w:right w:val="single" w:color="000000" w:sz="4" w:space="0"/>
            </w:tcBorders>
            <w:noWrap/>
            <w:vAlign w:val="center"/>
          </w:tcPr>
          <w:p w14:paraId="79C875D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数量指标</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4FBD9DD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提高执法效率</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0BD0E776">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w:t>
            </w:r>
          </w:p>
        </w:tc>
        <w:tc>
          <w:tcPr>
            <w:tcW w:w="909" w:type="dxa"/>
            <w:tcBorders>
              <w:top w:val="single" w:color="000000" w:sz="4" w:space="0"/>
              <w:left w:val="single" w:color="000000" w:sz="4" w:space="0"/>
              <w:bottom w:val="single" w:color="000000" w:sz="4" w:space="0"/>
              <w:right w:val="single" w:color="000000" w:sz="4" w:space="0"/>
            </w:tcBorders>
            <w:noWrap/>
            <w:vAlign w:val="center"/>
          </w:tcPr>
          <w:p w14:paraId="6B2AB597">
            <w:pPr>
              <w:rPr>
                <w:rFonts w:hint="eastAsia" w:ascii="方正仿宋_GBK" w:hAnsi="方正仿宋_GBK" w:eastAsia="方正仿宋_GBK" w:cs="方正仿宋_GBK"/>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26CEDF85">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90</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322D9E94">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w:t>
            </w:r>
          </w:p>
        </w:tc>
        <w:tc>
          <w:tcPr>
            <w:tcW w:w="783" w:type="dxa"/>
            <w:tcBorders>
              <w:top w:val="single" w:color="000000" w:sz="4" w:space="0"/>
              <w:left w:val="single" w:color="000000" w:sz="4" w:space="0"/>
              <w:bottom w:val="single" w:color="000000" w:sz="4" w:space="0"/>
              <w:right w:val="single" w:color="000000" w:sz="4" w:space="0"/>
            </w:tcBorders>
            <w:noWrap/>
            <w:vAlign w:val="center"/>
          </w:tcPr>
          <w:p w14:paraId="59A1ADF9">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40</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0880437D">
            <w:pPr>
              <w:rPr>
                <w:rFonts w:hint="eastAsia" w:ascii="方正仿宋_GBK" w:hAnsi="方正仿宋_GBK" w:eastAsia="方正仿宋_GBK" w:cs="方正仿宋_GBK"/>
                <w:i w:val="0"/>
                <w:iCs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69EBD248">
            <w:pPr>
              <w:rPr>
                <w:rFonts w:hint="eastAsia" w:ascii="方正仿宋_GBK" w:hAnsi="方正仿宋_GBK" w:eastAsia="方正仿宋_GBK" w:cs="方正仿宋_GBK"/>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21EEC097">
            <w:pPr>
              <w:rPr>
                <w:rFonts w:hint="eastAsia" w:ascii="方正仿宋_GBK" w:hAnsi="方正仿宋_GBK" w:eastAsia="方正仿宋_GBK" w:cs="方正仿宋_GBK"/>
                <w:i w:val="0"/>
                <w:iCs w:val="0"/>
                <w:color w:val="000000"/>
                <w:sz w:val="20"/>
                <w:szCs w:val="20"/>
                <w:u w:val="none"/>
              </w:rPr>
            </w:pPr>
          </w:p>
        </w:tc>
        <w:tc>
          <w:tcPr>
            <w:tcW w:w="445" w:type="dxa"/>
            <w:tcBorders>
              <w:top w:val="single" w:color="000000" w:sz="4" w:space="0"/>
              <w:left w:val="single" w:color="000000" w:sz="4" w:space="0"/>
              <w:bottom w:val="single" w:color="000000" w:sz="4" w:space="0"/>
              <w:right w:val="single" w:color="000000" w:sz="4" w:space="0"/>
            </w:tcBorders>
            <w:noWrap/>
            <w:vAlign w:val="center"/>
          </w:tcPr>
          <w:p w14:paraId="3B26F564">
            <w:pPr>
              <w:rPr>
                <w:rFonts w:hint="eastAsia" w:ascii="方正仿宋_GBK" w:hAnsi="方正仿宋_GBK" w:eastAsia="方正仿宋_GBK" w:cs="方正仿宋_GBK"/>
                <w:i w:val="0"/>
                <w:iCs w:val="0"/>
                <w:color w:val="000000"/>
                <w:sz w:val="20"/>
                <w:szCs w:val="20"/>
                <w:u w:val="none"/>
              </w:rPr>
            </w:pPr>
          </w:p>
        </w:tc>
        <w:tc>
          <w:tcPr>
            <w:tcW w:w="445" w:type="dxa"/>
            <w:tcBorders>
              <w:top w:val="single" w:color="000000" w:sz="4" w:space="0"/>
              <w:left w:val="single" w:color="000000" w:sz="4" w:space="0"/>
              <w:bottom w:val="single" w:color="000000" w:sz="4" w:space="0"/>
              <w:right w:val="single" w:color="000000" w:sz="4" w:space="0"/>
            </w:tcBorders>
            <w:noWrap/>
            <w:vAlign w:val="center"/>
          </w:tcPr>
          <w:p w14:paraId="3935A0BE">
            <w:pPr>
              <w:rPr>
                <w:rFonts w:hint="eastAsia" w:ascii="方正仿宋_GBK" w:hAnsi="方正仿宋_GBK" w:eastAsia="方正仿宋_GBK" w:cs="方正仿宋_GBK"/>
                <w:i w:val="0"/>
                <w:iCs w:val="0"/>
                <w:color w:val="000000"/>
                <w:sz w:val="20"/>
                <w:szCs w:val="20"/>
                <w:u w:val="none"/>
              </w:rPr>
            </w:pPr>
          </w:p>
        </w:tc>
        <w:tc>
          <w:tcPr>
            <w:tcW w:w="445" w:type="dxa"/>
            <w:tcBorders>
              <w:top w:val="single" w:color="000000" w:sz="4" w:space="0"/>
              <w:left w:val="single" w:color="000000" w:sz="4" w:space="0"/>
              <w:bottom w:val="single" w:color="000000" w:sz="4" w:space="0"/>
              <w:right w:val="single" w:color="000000" w:sz="4" w:space="0"/>
            </w:tcBorders>
            <w:noWrap/>
            <w:vAlign w:val="center"/>
          </w:tcPr>
          <w:p w14:paraId="7010582F">
            <w:pPr>
              <w:rPr>
                <w:rFonts w:hint="eastAsia" w:ascii="方正仿宋_GBK" w:hAnsi="方正仿宋_GBK" w:eastAsia="方正仿宋_GBK" w:cs="方正仿宋_GBK"/>
                <w:i w:val="0"/>
                <w:iCs w:val="0"/>
                <w:color w:val="000000"/>
                <w:sz w:val="20"/>
                <w:szCs w:val="20"/>
                <w:u w:val="none"/>
              </w:rPr>
            </w:pPr>
          </w:p>
        </w:tc>
        <w:tc>
          <w:tcPr>
            <w:tcW w:w="445" w:type="dxa"/>
            <w:tcBorders>
              <w:top w:val="single" w:color="000000" w:sz="4" w:space="0"/>
              <w:left w:val="single" w:color="000000" w:sz="4" w:space="0"/>
              <w:bottom w:val="single" w:color="000000" w:sz="4" w:space="0"/>
              <w:right w:val="single" w:color="000000" w:sz="4" w:space="0"/>
            </w:tcBorders>
            <w:noWrap/>
            <w:vAlign w:val="center"/>
          </w:tcPr>
          <w:p w14:paraId="767AA722">
            <w:pPr>
              <w:rPr>
                <w:rFonts w:hint="eastAsia" w:ascii="方正仿宋_GBK" w:hAnsi="方正仿宋_GBK" w:eastAsia="方正仿宋_GBK" w:cs="方正仿宋_GBK"/>
                <w:i w:val="0"/>
                <w:iCs w:val="0"/>
                <w:color w:val="000000"/>
                <w:sz w:val="20"/>
                <w:szCs w:val="20"/>
                <w:u w:val="none"/>
              </w:rPr>
            </w:pPr>
          </w:p>
        </w:tc>
      </w:tr>
      <w:tr w14:paraId="059F5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883" w:type="dxa"/>
            <w:tcBorders>
              <w:top w:val="single" w:color="000000" w:sz="4" w:space="0"/>
              <w:left w:val="single" w:color="000000" w:sz="4" w:space="0"/>
              <w:bottom w:val="single" w:color="000000" w:sz="4" w:space="0"/>
              <w:right w:val="single" w:color="000000" w:sz="4" w:space="0"/>
            </w:tcBorders>
            <w:noWrap/>
            <w:vAlign w:val="center"/>
          </w:tcPr>
          <w:p w14:paraId="2702CB81">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产出指标</w:t>
            </w:r>
          </w:p>
        </w:tc>
        <w:tc>
          <w:tcPr>
            <w:tcW w:w="2016" w:type="dxa"/>
            <w:tcBorders>
              <w:top w:val="single" w:color="000000" w:sz="4" w:space="0"/>
              <w:left w:val="single" w:color="000000" w:sz="4" w:space="0"/>
              <w:bottom w:val="single" w:color="000000" w:sz="4" w:space="0"/>
              <w:right w:val="single" w:color="000000" w:sz="4" w:space="0"/>
            </w:tcBorders>
            <w:noWrap/>
            <w:vAlign w:val="center"/>
          </w:tcPr>
          <w:p w14:paraId="1E0859E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时效指标</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74C7AF6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20分钟执法响应</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578E7390">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w:t>
            </w:r>
          </w:p>
        </w:tc>
        <w:tc>
          <w:tcPr>
            <w:tcW w:w="909" w:type="dxa"/>
            <w:tcBorders>
              <w:top w:val="single" w:color="000000" w:sz="4" w:space="0"/>
              <w:left w:val="single" w:color="000000" w:sz="4" w:space="0"/>
              <w:bottom w:val="single" w:color="000000" w:sz="4" w:space="0"/>
              <w:right w:val="single" w:color="000000" w:sz="4" w:space="0"/>
            </w:tcBorders>
            <w:noWrap/>
            <w:vAlign w:val="center"/>
          </w:tcPr>
          <w:p w14:paraId="3FB8D77C">
            <w:pPr>
              <w:rPr>
                <w:rFonts w:hint="eastAsia" w:ascii="方正仿宋_GBK" w:hAnsi="方正仿宋_GBK" w:eastAsia="方正仿宋_GBK" w:cs="方正仿宋_GBK"/>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0A34FE54">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20</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13FF297F">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分钟</w:t>
            </w:r>
          </w:p>
        </w:tc>
        <w:tc>
          <w:tcPr>
            <w:tcW w:w="783" w:type="dxa"/>
            <w:tcBorders>
              <w:top w:val="single" w:color="000000" w:sz="4" w:space="0"/>
              <w:left w:val="single" w:color="000000" w:sz="4" w:space="0"/>
              <w:bottom w:val="single" w:color="000000" w:sz="4" w:space="0"/>
              <w:right w:val="single" w:color="000000" w:sz="4" w:space="0"/>
            </w:tcBorders>
            <w:noWrap/>
            <w:vAlign w:val="center"/>
          </w:tcPr>
          <w:p w14:paraId="2D59EB83">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10</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5FC83E60">
            <w:pPr>
              <w:rPr>
                <w:rFonts w:hint="eastAsia" w:ascii="方正仿宋_GBK" w:hAnsi="方正仿宋_GBK" w:eastAsia="方正仿宋_GBK" w:cs="方正仿宋_GBK"/>
                <w:i w:val="0"/>
                <w:iCs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08A994B1">
            <w:pPr>
              <w:rPr>
                <w:rFonts w:hint="eastAsia" w:ascii="方正仿宋_GBK" w:hAnsi="方正仿宋_GBK" w:eastAsia="方正仿宋_GBK" w:cs="方正仿宋_GBK"/>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45F9AED7">
            <w:pPr>
              <w:rPr>
                <w:rFonts w:hint="eastAsia" w:ascii="方正仿宋_GBK" w:hAnsi="方正仿宋_GBK" w:eastAsia="方正仿宋_GBK" w:cs="方正仿宋_GBK"/>
                <w:i w:val="0"/>
                <w:iCs w:val="0"/>
                <w:color w:val="000000"/>
                <w:sz w:val="20"/>
                <w:szCs w:val="20"/>
                <w:u w:val="none"/>
              </w:rPr>
            </w:pPr>
          </w:p>
        </w:tc>
        <w:tc>
          <w:tcPr>
            <w:tcW w:w="445" w:type="dxa"/>
            <w:tcBorders>
              <w:top w:val="single" w:color="000000" w:sz="4" w:space="0"/>
              <w:left w:val="single" w:color="000000" w:sz="4" w:space="0"/>
              <w:bottom w:val="single" w:color="000000" w:sz="4" w:space="0"/>
              <w:right w:val="single" w:color="000000" w:sz="4" w:space="0"/>
            </w:tcBorders>
            <w:noWrap/>
            <w:vAlign w:val="center"/>
          </w:tcPr>
          <w:p w14:paraId="1C6E678D">
            <w:pPr>
              <w:rPr>
                <w:rFonts w:hint="eastAsia" w:ascii="方正仿宋_GBK" w:hAnsi="方正仿宋_GBK" w:eastAsia="方正仿宋_GBK" w:cs="方正仿宋_GBK"/>
                <w:i w:val="0"/>
                <w:iCs w:val="0"/>
                <w:color w:val="000000"/>
                <w:sz w:val="20"/>
                <w:szCs w:val="20"/>
                <w:u w:val="none"/>
              </w:rPr>
            </w:pPr>
          </w:p>
        </w:tc>
        <w:tc>
          <w:tcPr>
            <w:tcW w:w="445" w:type="dxa"/>
            <w:tcBorders>
              <w:top w:val="single" w:color="000000" w:sz="4" w:space="0"/>
              <w:left w:val="single" w:color="000000" w:sz="4" w:space="0"/>
              <w:bottom w:val="single" w:color="000000" w:sz="4" w:space="0"/>
              <w:right w:val="single" w:color="000000" w:sz="4" w:space="0"/>
            </w:tcBorders>
            <w:noWrap/>
            <w:vAlign w:val="center"/>
          </w:tcPr>
          <w:p w14:paraId="14A918D6">
            <w:pPr>
              <w:rPr>
                <w:rFonts w:hint="eastAsia" w:ascii="方正仿宋_GBK" w:hAnsi="方正仿宋_GBK" w:eastAsia="方正仿宋_GBK" w:cs="方正仿宋_GBK"/>
                <w:i w:val="0"/>
                <w:iCs w:val="0"/>
                <w:color w:val="000000"/>
                <w:sz w:val="20"/>
                <w:szCs w:val="20"/>
                <w:u w:val="none"/>
              </w:rPr>
            </w:pPr>
          </w:p>
        </w:tc>
        <w:tc>
          <w:tcPr>
            <w:tcW w:w="445" w:type="dxa"/>
            <w:tcBorders>
              <w:top w:val="single" w:color="000000" w:sz="4" w:space="0"/>
              <w:left w:val="single" w:color="000000" w:sz="4" w:space="0"/>
              <w:bottom w:val="single" w:color="000000" w:sz="4" w:space="0"/>
              <w:right w:val="single" w:color="000000" w:sz="4" w:space="0"/>
            </w:tcBorders>
            <w:noWrap/>
            <w:vAlign w:val="center"/>
          </w:tcPr>
          <w:p w14:paraId="6DD543C0">
            <w:pPr>
              <w:rPr>
                <w:rFonts w:hint="eastAsia" w:ascii="方正仿宋_GBK" w:hAnsi="方正仿宋_GBK" w:eastAsia="方正仿宋_GBK" w:cs="方正仿宋_GBK"/>
                <w:i w:val="0"/>
                <w:iCs w:val="0"/>
                <w:color w:val="000000"/>
                <w:sz w:val="20"/>
                <w:szCs w:val="20"/>
                <w:u w:val="none"/>
              </w:rPr>
            </w:pPr>
          </w:p>
        </w:tc>
        <w:tc>
          <w:tcPr>
            <w:tcW w:w="445" w:type="dxa"/>
            <w:tcBorders>
              <w:top w:val="single" w:color="000000" w:sz="4" w:space="0"/>
              <w:left w:val="single" w:color="000000" w:sz="4" w:space="0"/>
              <w:bottom w:val="single" w:color="000000" w:sz="4" w:space="0"/>
              <w:right w:val="single" w:color="000000" w:sz="4" w:space="0"/>
            </w:tcBorders>
            <w:noWrap/>
            <w:vAlign w:val="center"/>
          </w:tcPr>
          <w:p w14:paraId="4A4F0619">
            <w:pPr>
              <w:rPr>
                <w:rFonts w:hint="eastAsia" w:ascii="方正仿宋_GBK" w:hAnsi="方正仿宋_GBK" w:eastAsia="方正仿宋_GBK" w:cs="方正仿宋_GBK"/>
                <w:i w:val="0"/>
                <w:iCs w:val="0"/>
                <w:color w:val="000000"/>
                <w:sz w:val="20"/>
                <w:szCs w:val="20"/>
                <w:u w:val="none"/>
              </w:rPr>
            </w:pPr>
          </w:p>
        </w:tc>
      </w:tr>
      <w:tr w14:paraId="19582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883" w:type="dxa"/>
            <w:tcBorders>
              <w:top w:val="single" w:color="000000" w:sz="4" w:space="0"/>
              <w:left w:val="single" w:color="000000" w:sz="4" w:space="0"/>
              <w:bottom w:val="single" w:color="000000" w:sz="4" w:space="0"/>
              <w:right w:val="single" w:color="000000" w:sz="4" w:space="0"/>
            </w:tcBorders>
            <w:noWrap/>
            <w:vAlign w:val="center"/>
          </w:tcPr>
          <w:p w14:paraId="7AF69E36">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效益指标</w:t>
            </w:r>
          </w:p>
        </w:tc>
        <w:tc>
          <w:tcPr>
            <w:tcW w:w="2016" w:type="dxa"/>
            <w:tcBorders>
              <w:top w:val="single" w:color="000000" w:sz="4" w:space="0"/>
              <w:left w:val="single" w:color="000000" w:sz="4" w:space="0"/>
              <w:bottom w:val="single" w:color="000000" w:sz="4" w:space="0"/>
              <w:right w:val="single" w:color="000000" w:sz="4" w:space="0"/>
            </w:tcBorders>
            <w:noWrap/>
            <w:vAlign w:val="center"/>
          </w:tcPr>
          <w:p w14:paraId="5CD02CC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社会效益</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188DAA9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优化营商环境</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13C579AD">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w:t>
            </w:r>
          </w:p>
        </w:tc>
        <w:tc>
          <w:tcPr>
            <w:tcW w:w="909" w:type="dxa"/>
            <w:tcBorders>
              <w:top w:val="single" w:color="000000" w:sz="4" w:space="0"/>
              <w:left w:val="single" w:color="000000" w:sz="4" w:space="0"/>
              <w:bottom w:val="single" w:color="000000" w:sz="4" w:space="0"/>
              <w:right w:val="single" w:color="000000" w:sz="4" w:space="0"/>
            </w:tcBorders>
            <w:noWrap/>
            <w:vAlign w:val="center"/>
          </w:tcPr>
          <w:p w14:paraId="4F762BD7">
            <w:pPr>
              <w:rPr>
                <w:rFonts w:hint="eastAsia" w:ascii="方正仿宋_GBK" w:hAnsi="方正仿宋_GBK" w:eastAsia="方正仿宋_GBK" w:cs="方正仿宋_GBK"/>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7FCB400C">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80</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33CC3AD9">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w:t>
            </w:r>
          </w:p>
        </w:tc>
        <w:tc>
          <w:tcPr>
            <w:tcW w:w="783" w:type="dxa"/>
            <w:tcBorders>
              <w:top w:val="single" w:color="000000" w:sz="4" w:space="0"/>
              <w:left w:val="single" w:color="000000" w:sz="4" w:space="0"/>
              <w:bottom w:val="single" w:color="000000" w:sz="4" w:space="0"/>
              <w:right w:val="single" w:color="000000" w:sz="4" w:space="0"/>
            </w:tcBorders>
            <w:noWrap/>
            <w:vAlign w:val="center"/>
          </w:tcPr>
          <w:p w14:paraId="69043801">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20</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120FCE2C">
            <w:pPr>
              <w:rPr>
                <w:rFonts w:hint="eastAsia" w:ascii="方正仿宋_GBK" w:hAnsi="方正仿宋_GBK" w:eastAsia="方正仿宋_GBK" w:cs="方正仿宋_GBK"/>
                <w:i w:val="0"/>
                <w:iCs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743972B1">
            <w:pPr>
              <w:rPr>
                <w:rFonts w:hint="eastAsia" w:ascii="方正仿宋_GBK" w:hAnsi="方正仿宋_GBK" w:eastAsia="方正仿宋_GBK" w:cs="方正仿宋_GBK"/>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22E8F690">
            <w:pPr>
              <w:rPr>
                <w:rFonts w:hint="eastAsia" w:ascii="方正仿宋_GBK" w:hAnsi="方正仿宋_GBK" w:eastAsia="方正仿宋_GBK" w:cs="方正仿宋_GBK"/>
                <w:i w:val="0"/>
                <w:iCs w:val="0"/>
                <w:color w:val="000000"/>
                <w:sz w:val="20"/>
                <w:szCs w:val="20"/>
                <w:u w:val="none"/>
              </w:rPr>
            </w:pPr>
          </w:p>
        </w:tc>
        <w:tc>
          <w:tcPr>
            <w:tcW w:w="445" w:type="dxa"/>
            <w:tcBorders>
              <w:top w:val="single" w:color="000000" w:sz="4" w:space="0"/>
              <w:left w:val="single" w:color="000000" w:sz="4" w:space="0"/>
              <w:bottom w:val="single" w:color="000000" w:sz="4" w:space="0"/>
              <w:right w:val="single" w:color="000000" w:sz="4" w:space="0"/>
            </w:tcBorders>
            <w:noWrap/>
            <w:vAlign w:val="center"/>
          </w:tcPr>
          <w:p w14:paraId="31834EAD">
            <w:pPr>
              <w:rPr>
                <w:rFonts w:hint="eastAsia" w:ascii="方正仿宋_GBK" w:hAnsi="方正仿宋_GBK" w:eastAsia="方正仿宋_GBK" w:cs="方正仿宋_GBK"/>
                <w:i w:val="0"/>
                <w:iCs w:val="0"/>
                <w:color w:val="000000"/>
                <w:sz w:val="20"/>
                <w:szCs w:val="20"/>
                <w:u w:val="none"/>
              </w:rPr>
            </w:pPr>
          </w:p>
        </w:tc>
        <w:tc>
          <w:tcPr>
            <w:tcW w:w="445" w:type="dxa"/>
            <w:tcBorders>
              <w:top w:val="single" w:color="000000" w:sz="4" w:space="0"/>
              <w:left w:val="single" w:color="000000" w:sz="4" w:space="0"/>
              <w:bottom w:val="single" w:color="000000" w:sz="4" w:space="0"/>
              <w:right w:val="single" w:color="000000" w:sz="4" w:space="0"/>
            </w:tcBorders>
            <w:noWrap/>
            <w:vAlign w:val="center"/>
          </w:tcPr>
          <w:p w14:paraId="425710CF">
            <w:pPr>
              <w:rPr>
                <w:rFonts w:hint="eastAsia" w:ascii="方正仿宋_GBK" w:hAnsi="方正仿宋_GBK" w:eastAsia="方正仿宋_GBK" w:cs="方正仿宋_GBK"/>
                <w:i w:val="0"/>
                <w:iCs w:val="0"/>
                <w:color w:val="000000"/>
                <w:sz w:val="20"/>
                <w:szCs w:val="20"/>
                <w:u w:val="none"/>
              </w:rPr>
            </w:pPr>
          </w:p>
        </w:tc>
        <w:tc>
          <w:tcPr>
            <w:tcW w:w="445" w:type="dxa"/>
            <w:tcBorders>
              <w:top w:val="single" w:color="000000" w:sz="4" w:space="0"/>
              <w:left w:val="single" w:color="000000" w:sz="4" w:space="0"/>
              <w:bottom w:val="single" w:color="000000" w:sz="4" w:space="0"/>
              <w:right w:val="single" w:color="000000" w:sz="4" w:space="0"/>
            </w:tcBorders>
            <w:noWrap/>
            <w:vAlign w:val="center"/>
          </w:tcPr>
          <w:p w14:paraId="076DFE48">
            <w:pPr>
              <w:rPr>
                <w:rFonts w:hint="eastAsia" w:ascii="方正仿宋_GBK" w:hAnsi="方正仿宋_GBK" w:eastAsia="方正仿宋_GBK" w:cs="方正仿宋_GBK"/>
                <w:i w:val="0"/>
                <w:iCs w:val="0"/>
                <w:color w:val="000000"/>
                <w:sz w:val="20"/>
                <w:szCs w:val="20"/>
                <w:u w:val="none"/>
              </w:rPr>
            </w:pPr>
          </w:p>
        </w:tc>
        <w:tc>
          <w:tcPr>
            <w:tcW w:w="445" w:type="dxa"/>
            <w:tcBorders>
              <w:top w:val="single" w:color="000000" w:sz="4" w:space="0"/>
              <w:left w:val="single" w:color="000000" w:sz="4" w:space="0"/>
              <w:bottom w:val="single" w:color="000000" w:sz="4" w:space="0"/>
              <w:right w:val="single" w:color="000000" w:sz="4" w:space="0"/>
            </w:tcBorders>
            <w:noWrap/>
            <w:vAlign w:val="center"/>
          </w:tcPr>
          <w:p w14:paraId="3C46857D">
            <w:pPr>
              <w:rPr>
                <w:rFonts w:hint="eastAsia" w:ascii="方正仿宋_GBK" w:hAnsi="方正仿宋_GBK" w:eastAsia="方正仿宋_GBK" w:cs="方正仿宋_GBK"/>
                <w:i w:val="0"/>
                <w:iCs w:val="0"/>
                <w:color w:val="000000"/>
                <w:sz w:val="20"/>
                <w:szCs w:val="20"/>
                <w:u w:val="none"/>
              </w:rPr>
            </w:pPr>
          </w:p>
        </w:tc>
      </w:tr>
      <w:tr w14:paraId="3AEA7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883" w:type="dxa"/>
            <w:tcBorders>
              <w:top w:val="single" w:color="000000" w:sz="4" w:space="0"/>
              <w:left w:val="single" w:color="000000" w:sz="4" w:space="0"/>
              <w:bottom w:val="single" w:color="000000" w:sz="4" w:space="0"/>
              <w:right w:val="single" w:color="000000" w:sz="4" w:space="0"/>
            </w:tcBorders>
            <w:noWrap/>
            <w:vAlign w:val="center"/>
          </w:tcPr>
          <w:p w14:paraId="7E6E1481">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效益指标</w:t>
            </w:r>
          </w:p>
        </w:tc>
        <w:tc>
          <w:tcPr>
            <w:tcW w:w="2016" w:type="dxa"/>
            <w:tcBorders>
              <w:top w:val="single" w:color="000000" w:sz="4" w:space="0"/>
              <w:left w:val="single" w:color="000000" w:sz="4" w:space="0"/>
              <w:bottom w:val="single" w:color="000000" w:sz="4" w:space="0"/>
              <w:right w:val="single" w:color="000000" w:sz="4" w:space="0"/>
            </w:tcBorders>
            <w:noWrap/>
            <w:vAlign w:val="center"/>
          </w:tcPr>
          <w:p w14:paraId="4C2F762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可持续发展</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7C1E419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柔性执法可持续</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1CEE3779">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w:t>
            </w:r>
          </w:p>
        </w:tc>
        <w:tc>
          <w:tcPr>
            <w:tcW w:w="909" w:type="dxa"/>
            <w:tcBorders>
              <w:top w:val="single" w:color="000000" w:sz="4" w:space="0"/>
              <w:left w:val="single" w:color="000000" w:sz="4" w:space="0"/>
              <w:bottom w:val="single" w:color="000000" w:sz="4" w:space="0"/>
              <w:right w:val="single" w:color="000000" w:sz="4" w:space="0"/>
            </w:tcBorders>
            <w:noWrap/>
            <w:vAlign w:val="center"/>
          </w:tcPr>
          <w:p w14:paraId="564D853B">
            <w:pPr>
              <w:rPr>
                <w:rFonts w:hint="eastAsia" w:ascii="方正仿宋_GBK" w:hAnsi="方正仿宋_GBK" w:eastAsia="方正仿宋_GBK" w:cs="方正仿宋_GBK"/>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60F23540">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80</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6994CB77">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w:t>
            </w:r>
          </w:p>
        </w:tc>
        <w:tc>
          <w:tcPr>
            <w:tcW w:w="783" w:type="dxa"/>
            <w:tcBorders>
              <w:top w:val="single" w:color="000000" w:sz="4" w:space="0"/>
              <w:left w:val="single" w:color="000000" w:sz="4" w:space="0"/>
              <w:bottom w:val="single" w:color="000000" w:sz="4" w:space="0"/>
              <w:right w:val="single" w:color="000000" w:sz="4" w:space="0"/>
            </w:tcBorders>
            <w:noWrap/>
            <w:vAlign w:val="center"/>
          </w:tcPr>
          <w:p w14:paraId="4B18A684">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10</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2A27758B">
            <w:pPr>
              <w:rPr>
                <w:rFonts w:hint="eastAsia" w:ascii="方正仿宋_GBK" w:hAnsi="方正仿宋_GBK" w:eastAsia="方正仿宋_GBK" w:cs="方正仿宋_GBK"/>
                <w:i w:val="0"/>
                <w:iCs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14472366">
            <w:pPr>
              <w:rPr>
                <w:rFonts w:hint="eastAsia" w:ascii="方正仿宋_GBK" w:hAnsi="方正仿宋_GBK" w:eastAsia="方正仿宋_GBK" w:cs="方正仿宋_GBK"/>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7399AB00">
            <w:pPr>
              <w:rPr>
                <w:rFonts w:hint="eastAsia" w:ascii="方正仿宋_GBK" w:hAnsi="方正仿宋_GBK" w:eastAsia="方正仿宋_GBK" w:cs="方正仿宋_GBK"/>
                <w:i w:val="0"/>
                <w:iCs w:val="0"/>
                <w:color w:val="000000"/>
                <w:sz w:val="20"/>
                <w:szCs w:val="20"/>
                <w:u w:val="none"/>
              </w:rPr>
            </w:pPr>
          </w:p>
        </w:tc>
        <w:tc>
          <w:tcPr>
            <w:tcW w:w="445" w:type="dxa"/>
            <w:tcBorders>
              <w:top w:val="single" w:color="000000" w:sz="4" w:space="0"/>
              <w:left w:val="single" w:color="000000" w:sz="4" w:space="0"/>
              <w:bottom w:val="single" w:color="000000" w:sz="4" w:space="0"/>
              <w:right w:val="single" w:color="000000" w:sz="4" w:space="0"/>
            </w:tcBorders>
            <w:noWrap/>
            <w:vAlign w:val="center"/>
          </w:tcPr>
          <w:p w14:paraId="2085098E">
            <w:pPr>
              <w:rPr>
                <w:rFonts w:hint="eastAsia" w:ascii="方正仿宋_GBK" w:hAnsi="方正仿宋_GBK" w:eastAsia="方正仿宋_GBK" w:cs="方正仿宋_GBK"/>
                <w:i w:val="0"/>
                <w:iCs w:val="0"/>
                <w:color w:val="000000"/>
                <w:sz w:val="20"/>
                <w:szCs w:val="20"/>
                <w:u w:val="none"/>
              </w:rPr>
            </w:pPr>
          </w:p>
        </w:tc>
        <w:tc>
          <w:tcPr>
            <w:tcW w:w="445" w:type="dxa"/>
            <w:tcBorders>
              <w:top w:val="single" w:color="000000" w:sz="4" w:space="0"/>
              <w:left w:val="single" w:color="000000" w:sz="4" w:space="0"/>
              <w:bottom w:val="single" w:color="000000" w:sz="4" w:space="0"/>
              <w:right w:val="single" w:color="000000" w:sz="4" w:space="0"/>
            </w:tcBorders>
            <w:noWrap/>
            <w:vAlign w:val="center"/>
          </w:tcPr>
          <w:p w14:paraId="4BA9A902">
            <w:pPr>
              <w:rPr>
                <w:rFonts w:hint="eastAsia" w:ascii="方正仿宋_GBK" w:hAnsi="方正仿宋_GBK" w:eastAsia="方正仿宋_GBK" w:cs="方正仿宋_GBK"/>
                <w:i w:val="0"/>
                <w:iCs w:val="0"/>
                <w:color w:val="000000"/>
                <w:sz w:val="20"/>
                <w:szCs w:val="20"/>
                <w:u w:val="none"/>
              </w:rPr>
            </w:pPr>
          </w:p>
        </w:tc>
        <w:tc>
          <w:tcPr>
            <w:tcW w:w="445" w:type="dxa"/>
            <w:tcBorders>
              <w:top w:val="single" w:color="000000" w:sz="4" w:space="0"/>
              <w:left w:val="single" w:color="000000" w:sz="4" w:space="0"/>
              <w:bottom w:val="single" w:color="000000" w:sz="4" w:space="0"/>
              <w:right w:val="single" w:color="000000" w:sz="4" w:space="0"/>
            </w:tcBorders>
            <w:noWrap/>
            <w:vAlign w:val="center"/>
          </w:tcPr>
          <w:p w14:paraId="06860781">
            <w:pPr>
              <w:rPr>
                <w:rFonts w:hint="eastAsia" w:ascii="方正仿宋_GBK" w:hAnsi="方正仿宋_GBK" w:eastAsia="方正仿宋_GBK" w:cs="方正仿宋_GBK"/>
                <w:i w:val="0"/>
                <w:iCs w:val="0"/>
                <w:color w:val="000000"/>
                <w:sz w:val="20"/>
                <w:szCs w:val="20"/>
                <w:u w:val="none"/>
              </w:rPr>
            </w:pPr>
          </w:p>
        </w:tc>
        <w:tc>
          <w:tcPr>
            <w:tcW w:w="445" w:type="dxa"/>
            <w:tcBorders>
              <w:top w:val="single" w:color="000000" w:sz="4" w:space="0"/>
              <w:left w:val="single" w:color="000000" w:sz="4" w:space="0"/>
              <w:bottom w:val="single" w:color="000000" w:sz="4" w:space="0"/>
              <w:right w:val="single" w:color="000000" w:sz="4" w:space="0"/>
            </w:tcBorders>
            <w:noWrap/>
            <w:vAlign w:val="center"/>
          </w:tcPr>
          <w:p w14:paraId="5DFF113C">
            <w:pPr>
              <w:rPr>
                <w:rFonts w:hint="eastAsia" w:ascii="方正仿宋_GBK" w:hAnsi="方正仿宋_GBK" w:eastAsia="方正仿宋_GBK" w:cs="方正仿宋_GBK"/>
                <w:i w:val="0"/>
                <w:iCs w:val="0"/>
                <w:color w:val="000000"/>
                <w:sz w:val="20"/>
                <w:szCs w:val="20"/>
                <w:u w:val="none"/>
              </w:rPr>
            </w:pPr>
          </w:p>
        </w:tc>
      </w:tr>
      <w:tr w14:paraId="0EF43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883" w:type="dxa"/>
            <w:tcBorders>
              <w:top w:val="single" w:color="000000" w:sz="4" w:space="0"/>
              <w:left w:val="single" w:color="000000" w:sz="4" w:space="0"/>
              <w:bottom w:val="single" w:color="000000" w:sz="4" w:space="0"/>
              <w:right w:val="single" w:color="000000" w:sz="4" w:space="0"/>
            </w:tcBorders>
            <w:noWrap/>
            <w:vAlign w:val="center"/>
          </w:tcPr>
          <w:p w14:paraId="7CCAC141">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满意度指标</w:t>
            </w:r>
          </w:p>
        </w:tc>
        <w:tc>
          <w:tcPr>
            <w:tcW w:w="2016" w:type="dxa"/>
            <w:tcBorders>
              <w:top w:val="single" w:color="000000" w:sz="4" w:space="0"/>
              <w:left w:val="single" w:color="000000" w:sz="4" w:space="0"/>
              <w:bottom w:val="single" w:color="000000" w:sz="4" w:space="0"/>
              <w:right w:val="single" w:color="000000" w:sz="4" w:space="0"/>
            </w:tcBorders>
            <w:noWrap/>
            <w:vAlign w:val="center"/>
          </w:tcPr>
          <w:p w14:paraId="3D1B4AA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服务对象满意度指标</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463AEBF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被执法对象满意度</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40641A9B">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w:t>
            </w:r>
          </w:p>
        </w:tc>
        <w:tc>
          <w:tcPr>
            <w:tcW w:w="909" w:type="dxa"/>
            <w:tcBorders>
              <w:top w:val="single" w:color="000000" w:sz="4" w:space="0"/>
              <w:left w:val="single" w:color="000000" w:sz="4" w:space="0"/>
              <w:bottom w:val="single" w:color="000000" w:sz="4" w:space="0"/>
              <w:right w:val="single" w:color="000000" w:sz="4" w:space="0"/>
            </w:tcBorders>
            <w:noWrap/>
            <w:vAlign w:val="center"/>
          </w:tcPr>
          <w:p w14:paraId="1E0B1957">
            <w:pPr>
              <w:rPr>
                <w:rFonts w:hint="eastAsia" w:ascii="方正仿宋_GBK" w:hAnsi="方正仿宋_GBK" w:eastAsia="方正仿宋_GBK" w:cs="方正仿宋_GBK"/>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562B3900">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95</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695B75C6">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w:t>
            </w:r>
          </w:p>
        </w:tc>
        <w:tc>
          <w:tcPr>
            <w:tcW w:w="783" w:type="dxa"/>
            <w:tcBorders>
              <w:top w:val="single" w:color="000000" w:sz="4" w:space="0"/>
              <w:left w:val="single" w:color="000000" w:sz="4" w:space="0"/>
              <w:bottom w:val="single" w:color="000000" w:sz="4" w:space="0"/>
              <w:right w:val="single" w:color="000000" w:sz="4" w:space="0"/>
            </w:tcBorders>
            <w:noWrap/>
            <w:vAlign w:val="center"/>
          </w:tcPr>
          <w:p w14:paraId="481F875B">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10</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632C621D">
            <w:pPr>
              <w:rPr>
                <w:rFonts w:hint="eastAsia" w:ascii="方正仿宋_GBK" w:hAnsi="方正仿宋_GBK" w:eastAsia="方正仿宋_GBK" w:cs="方正仿宋_GBK"/>
                <w:i w:val="0"/>
                <w:iCs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7C086D04">
            <w:pPr>
              <w:rPr>
                <w:rFonts w:hint="eastAsia" w:ascii="方正仿宋_GBK" w:hAnsi="方正仿宋_GBK" w:eastAsia="方正仿宋_GBK" w:cs="方正仿宋_GBK"/>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61971E3F">
            <w:pPr>
              <w:rPr>
                <w:rFonts w:hint="eastAsia" w:ascii="方正仿宋_GBK" w:hAnsi="方正仿宋_GBK" w:eastAsia="方正仿宋_GBK" w:cs="方正仿宋_GBK"/>
                <w:i w:val="0"/>
                <w:iCs w:val="0"/>
                <w:color w:val="000000"/>
                <w:sz w:val="20"/>
                <w:szCs w:val="20"/>
                <w:u w:val="none"/>
              </w:rPr>
            </w:pPr>
          </w:p>
        </w:tc>
        <w:tc>
          <w:tcPr>
            <w:tcW w:w="445" w:type="dxa"/>
            <w:tcBorders>
              <w:top w:val="single" w:color="000000" w:sz="4" w:space="0"/>
              <w:left w:val="single" w:color="000000" w:sz="4" w:space="0"/>
              <w:bottom w:val="single" w:color="000000" w:sz="4" w:space="0"/>
              <w:right w:val="single" w:color="000000" w:sz="4" w:space="0"/>
            </w:tcBorders>
            <w:noWrap/>
            <w:vAlign w:val="center"/>
          </w:tcPr>
          <w:p w14:paraId="2B2EC5DD">
            <w:pPr>
              <w:rPr>
                <w:rFonts w:hint="eastAsia" w:ascii="方正仿宋_GBK" w:hAnsi="方正仿宋_GBK" w:eastAsia="方正仿宋_GBK" w:cs="方正仿宋_GBK"/>
                <w:i w:val="0"/>
                <w:iCs w:val="0"/>
                <w:color w:val="000000"/>
                <w:sz w:val="20"/>
                <w:szCs w:val="20"/>
                <w:u w:val="none"/>
              </w:rPr>
            </w:pPr>
          </w:p>
        </w:tc>
        <w:tc>
          <w:tcPr>
            <w:tcW w:w="445" w:type="dxa"/>
            <w:tcBorders>
              <w:top w:val="single" w:color="000000" w:sz="4" w:space="0"/>
              <w:left w:val="single" w:color="000000" w:sz="4" w:space="0"/>
              <w:bottom w:val="single" w:color="000000" w:sz="4" w:space="0"/>
              <w:right w:val="single" w:color="000000" w:sz="4" w:space="0"/>
            </w:tcBorders>
            <w:noWrap/>
            <w:vAlign w:val="center"/>
          </w:tcPr>
          <w:p w14:paraId="5D995D8A">
            <w:pPr>
              <w:rPr>
                <w:rFonts w:hint="eastAsia" w:ascii="方正仿宋_GBK" w:hAnsi="方正仿宋_GBK" w:eastAsia="方正仿宋_GBK" w:cs="方正仿宋_GBK"/>
                <w:i w:val="0"/>
                <w:iCs w:val="0"/>
                <w:color w:val="000000"/>
                <w:sz w:val="20"/>
                <w:szCs w:val="20"/>
                <w:u w:val="none"/>
              </w:rPr>
            </w:pPr>
          </w:p>
        </w:tc>
        <w:tc>
          <w:tcPr>
            <w:tcW w:w="445" w:type="dxa"/>
            <w:tcBorders>
              <w:top w:val="single" w:color="000000" w:sz="4" w:space="0"/>
              <w:left w:val="single" w:color="000000" w:sz="4" w:space="0"/>
              <w:bottom w:val="single" w:color="000000" w:sz="4" w:space="0"/>
              <w:right w:val="single" w:color="000000" w:sz="4" w:space="0"/>
            </w:tcBorders>
            <w:noWrap/>
            <w:vAlign w:val="center"/>
          </w:tcPr>
          <w:p w14:paraId="22F44B4D">
            <w:pPr>
              <w:rPr>
                <w:rFonts w:hint="eastAsia" w:ascii="方正仿宋_GBK" w:hAnsi="方正仿宋_GBK" w:eastAsia="方正仿宋_GBK" w:cs="方正仿宋_GBK"/>
                <w:i w:val="0"/>
                <w:iCs w:val="0"/>
                <w:color w:val="000000"/>
                <w:sz w:val="20"/>
                <w:szCs w:val="20"/>
                <w:u w:val="none"/>
              </w:rPr>
            </w:pPr>
          </w:p>
        </w:tc>
        <w:tc>
          <w:tcPr>
            <w:tcW w:w="445" w:type="dxa"/>
            <w:tcBorders>
              <w:top w:val="single" w:color="000000" w:sz="4" w:space="0"/>
              <w:left w:val="single" w:color="000000" w:sz="4" w:space="0"/>
              <w:bottom w:val="single" w:color="000000" w:sz="4" w:space="0"/>
              <w:right w:val="single" w:color="000000" w:sz="4" w:space="0"/>
            </w:tcBorders>
            <w:noWrap/>
            <w:vAlign w:val="center"/>
          </w:tcPr>
          <w:p w14:paraId="0163ED15">
            <w:pPr>
              <w:rPr>
                <w:rFonts w:hint="eastAsia" w:ascii="方正仿宋_GBK" w:hAnsi="方正仿宋_GBK" w:eastAsia="方正仿宋_GBK" w:cs="方正仿宋_GBK"/>
                <w:i w:val="0"/>
                <w:iCs w:val="0"/>
                <w:color w:val="000000"/>
                <w:sz w:val="20"/>
                <w:szCs w:val="20"/>
                <w:u w:val="none"/>
              </w:rPr>
            </w:pPr>
          </w:p>
        </w:tc>
      </w:tr>
    </w:tbl>
    <w:p w14:paraId="1839A500">
      <w:pPr>
        <w:rPr>
          <w:rFonts w:hint="eastAsia" w:ascii="方正仿宋_GBK" w:hAnsi="方正仿宋_GBK" w:eastAsia="方正仿宋_GBK" w:cs="方正仿宋_GBK"/>
          <w:lang w:val="en-US" w:eastAsia="zh-CN"/>
        </w:rPr>
      </w:pPr>
    </w:p>
    <w:sectPr>
      <w:pgSz w:w="16838" w:h="11906" w:orient="landscape"/>
      <w:pgMar w:top="1531" w:right="2098" w:bottom="1531" w:left="1985" w:header="1134" w:footer="1474" w:gutter="0"/>
      <w:pgBorders w:offsetFrom="page">
        <w:top w:val="none" w:sz="0" w:space="0"/>
        <w:left w:val="none" w:sz="0" w:space="0"/>
        <w:bottom w:val="none" w:sz="0" w:space="0"/>
        <w:right w:val="none" w:sz="0" w:space="0"/>
      </w:pgBorders>
      <w:cols w:space="720" w:num="1"/>
      <w:docGrid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大黑_GBK">
    <w:altName w:val="黑体"/>
    <w:panose1 w:val="00000000000000000000"/>
    <w:charset w:val="00"/>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D3495">
    <w:pPr>
      <w:pStyle w:val="3"/>
      <w:framePr w:wrap="around" w:vAnchor="text" w:hAnchor="margin" w:xAlign="outside" w:y="1"/>
      <w:ind w:right="320" w:rightChars="100"/>
      <w:rPr>
        <w:rStyle w:val="7"/>
        <w:rFonts w:hint="eastAsia" w:ascii="宋体" w:hAnsi="宋体" w:eastAsia="宋体"/>
        <w:sz w:val="28"/>
        <w:szCs w:val="28"/>
      </w:rPr>
    </w:pPr>
    <w:r>
      <w:rPr>
        <w:rStyle w:val="7"/>
        <w:rFonts w:hint="eastAsia" w:ascii="宋体" w:hAnsi="宋体" w:eastAsia="宋体"/>
        <w:sz w:val="28"/>
        <w:szCs w:val="28"/>
      </w:rPr>
      <w:t>—</w:t>
    </w:r>
    <w:r>
      <w:rPr>
        <w:rFonts w:ascii="宋体" w:hAnsi="宋体" w:eastAsia="宋体"/>
        <w:sz w:val="28"/>
        <w:szCs w:val="28"/>
      </w:rPr>
      <w:fldChar w:fldCharType="begin"/>
    </w:r>
    <w:r>
      <w:rPr>
        <w:rStyle w:val="7"/>
        <w:rFonts w:ascii="宋体" w:hAnsi="宋体" w:eastAsia="宋体"/>
        <w:sz w:val="28"/>
        <w:szCs w:val="28"/>
      </w:rPr>
      <w:instrText xml:space="preserve">PAGE  </w:instrText>
    </w:r>
    <w:r>
      <w:rPr>
        <w:rFonts w:ascii="宋体" w:hAnsi="宋体" w:eastAsia="宋体"/>
        <w:sz w:val="28"/>
        <w:szCs w:val="28"/>
      </w:rPr>
      <w:fldChar w:fldCharType="separate"/>
    </w:r>
    <w:r>
      <w:rPr>
        <w:rStyle w:val="7"/>
        <w:rFonts w:ascii="宋体" w:hAnsi="宋体" w:eastAsia="宋体"/>
        <w:sz w:val="28"/>
        <w:szCs w:val="28"/>
      </w:rPr>
      <w:t>2</w:t>
    </w:r>
    <w:r>
      <w:rPr>
        <w:rFonts w:ascii="宋体" w:hAnsi="宋体" w:eastAsia="宋体"/>
        <w:sz w:val="28"/>
        <w:szCs w:val="28"/>
      </w:rPr>
      <w:fldChar w:fldCharType="end"/>
    </w:r>
    <w:r>
      <w:rPr>
        <w:rStyle w:val="7"/>
        <w:rFonts w:hint="eastAsia" w:ascii="宋体" w:hAnsi="宋体" w:eastAsia="宋体"/>
        <w:sz w:val="28"/>
        <w:szCs w:val="28"/>
      </w:rPr>
      <w:t>—</w:t>
    </w:r>
  </w:p>
  <w:p w14:paraId="58963A1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637F6">
    <w:pPr>
      <w:pStyle w:val="3"/>
      <w:framePr w:wrap="around" w:vAnchor="text" w:hAnchor="margin" w:xAlign="outside" w:y="1"/>
      <w:ind w:left="320" w:leftChars="100"/>
      <w:rPr>
        <w:rStyle w:val="7"/>
        <w:rFonts w:hint="eastAsia" w:ascii="宋体" w:hAnsi="宋体" w:eastAsia="宋体"/>
        <w:sz w:val="28"/>
        <w:szCs w:val="28"/>
      </w:rPr>
    </w:pPr>
    <w:r>
      <w:rPr>
        <w:rStyle w:val="7"/>
        <w:rFonts w:hint="eastAsia" w:ascii="宋体" w:hAnsi="宋体" w:eastAsia="宋体"/>
        <w:sz w:val="28"/>
        <w:szCs w:val="28"/>
      </w:rPr>
      <w:t>—</w:t>
    </w:r>
    <w:r>
      <w:rPr>
        <w:rFonts w:ascii="宋体" w:hAnsi="宋体" w:eastAsia="宋体"/>
        <w:sz w:val="28"/>
        <w:szCs w:val="28"/>
      </w:rPr>
      <w:fldChar w:fldCharType="begin"/>
    </w:r>
    <w:r>
      <w:rPr>
        <w:rStyle w:val="7"/>
        <w:rFonts w:ascii="宋体" w:hAnsi="宋体" w:eastAsia="宋体"/>
        <w:sz w:val="28"/>
        <w:szCs w:val="28"/>
      </w:rPr>
      <w:instrText xml:space="preserve">PAGE  </w:instrText>
    </w:r>
    <w:r>
      <w:rPr>
        <w:rFonts w:ascii="宋体" w:hAnsi="宋体" w:eastAsia="宋体"/>
        <w:sz w:val="28"/>
        <w:szCs w:val="28"/>
      </w:rPr>
      <w:fldChar w:fldCharType="separate"/>
    </w:r>
    <w:r>
      <w:rPr>
        <w:rStyle w:val="7"/>
        <w:rFonts w:ascii="宋体" w:hAnsi="宋体" w:eastAsia="宋体"/>
        <w:sz w:val="28"/>
        <w:szCs w:val="28"/>
      </w:rPr>
      <w:t>10</w:t>
    </w:r>
    <w:r>
      <w:rPr>
        <w:rFonts w:ascii="宋体" w:hAnsi="宋体" w:eastAsia="宋体"/>
        <w:sz w:val="28"/>
        <w:szCs w:val="28"/>
      </w:rPr>
      <w:fldChar w:fldCharType="end"/>
    </w:r>
    <w:r>
      <w:rPr>
        <w:rStyle w:val="7"/>
        <w:rFonts w:hint="eastAsia" w:ascii="宋体" w:hAnsi="宋体" w:eastAsia="宋体"/>
        <w:sz w:val="28"/>
        <w:szCs w:val="28"/>
      </w:rPr>
      <w:t>—</w:t>
    </w:r>
  </w:p>
  <w:p w14:paraId="5436716D">
    <w:pPr>
      <w:pStyle w:val="3"/>
      <w:framePr w:wrap="around" w:vAnchor="text" w:hAnchor="margin" w:xAlign="outside" w:y="1"/>
      <w:ind w:left="640" w:leftChars="200" w:right="640" w:rightChars="200" w:firstLine="360"/>
      <w:rPr>
        <w:rStyle w:val="7"/>
        <w:rFonts w:hint="eastAsia" w:ascii="宋体" w:hAnsi="宋体" w:eastAsia="宋体"/>
        <w:sz w:val="28"/>
        <w:szCs w:val="28"/>
      </w:rPr>
    </w:pPr>
  </w:p>
  <w:p w14:paraId="6AEC17A9">
    <w:pPr>
      <w:pStyle w:val="3"/>
      <w:ind w:right="360" w:firstLine="360"/>
    </w:pPr>
  </w:p>
  <w:p w14:paraId="25E6FAB2"/>
  <w:p w14:paraId="3C73730F"/>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zMTcxMTQxYTEyNTRlYTJjMzJjOWQyYmFlOTU5YzMifQ=="/>
  </w:docVars>
  <w:rsids>
    <w:rsidRoot w:val="55092033"/>
    <w:rsid w:val="042277DE"/>
    <w:rsid w:val="049D3B67"/>
    <w:rsid w:val="05160E0C"/>
    <w:rsid w:val="053F4742"/>
    <w:rsid w:val="057B5C57"/>
    <w:rsid w:val="05A50F26"/>
    <w:rsid w:val="060C68AF"/>
    <w:rsid w:val="060C6C4F"/>
    <w:rsid w:val="065026A6"/>
    <w:rsid w:val="07D01B5E"/>
    <w:rsid w:val="08766031"/>
    <w:rsid w:val="08D65C03"/>
    <w:rsid w:val="08E41D65"/>
    <w:rsid w:val="08F11D65"/>
    <w:rsid w:val="08F57ACE"/>
    <w:rsid w:val="09DE4A06"/>
    <w:rsid w:val="0A242A5B"/>
    <w:rsid w:val="0CEE31B2"/>
    <w:rsid w:val="0D151B4B"/>
    <w:rsid w:val="0D26294C"/>
    <w:rsid w:val="0D4234FE"/>
    <w:rsid w:val="0DF74BCD"/>
    <w:rsid w:val="0F8B53FA"/>
    <w:rsid w:val="0FD50659"/>
    <w:rsid w:val="104B4477"/>
    <w:rsid w:val="10727C56"/>
    <w:rsid w:val="10795489"/>
    <w:rsid w:val="112001A2"/>
    <w:rsid w:val="11743D41"/>
    <w:rsid w:val="12EB3CF0"/>
    <w:rsid w:val="130322F6"/>
    <w:rsid w:val="134F0723"/>
    <w:rsid w:val="138C7281"/>
    <w:rsid w:val="13E43FE0"/>
    <w:rsid w:val="140D6614"/>
    <w:rsid w:val="14F35182"/>
    <w:rsid w:val="14F35954"/>
    <w:rsid w:val="189F35B2"/>
    <w:rsid w:val="18E7199A"/>
    <w:rsid w:val="197B7B7C"/>
    <w:rsid w:val="1A2226ED"/>
    <w:rsid w:val="1A766595"/>
    <w:rsid w:val="1BD23C9F"/>
    <w:rsid w:val="1C76287C"/>
    <w:rsid w:val="1CD51C99"/>
    <w:rsid w:val="1D077978"/>
    <w:rsid w:val="1DEEC53B"/>
    <w:rsid w:val="1F550E6F"/>
    <w:rsid w:val="21AB2FC8"/>
    <w:rsid w:val="222B4109"/>
    <w:rsid w:val="222C68A3"/>
    <w:rsid w:val="230307BE"/>
    <w:rsid w:val="23B1063E"/>
    <w:rsid w:val="25C82276"/>
    <w:rsid w:val="25C94365"/>
    <w:rsid w:val="2661634B"/>
    <w:rsid w:val="26EE310A"/>
    <w:rsid w:val="2786250D"/>
    <w:rsid w:val="27CFD507"/>
    <w:rsid w:val="27FB387F"/>
    <w:rsid w:val="282835C4"/>
    <w:rsid w:val="287607EB"/>
    <w:rsid w:val="29183639"/>
    <w:rsid w:val="299033BD"/>
    <w:rsid w:val="2A6B12C6"/>
    <w:rsid w:val="2AFDD4CB"/>
    <w:rsid w:val="2B342280"/>
    <w:rsid w:val="2CBF3DCB"/>
    <w:rsid w:val="2E8D23D3"/>
    <w:rsid w:val="2EA65243"/>
    <w:rsid w:val="2F1F0B51"/>
    <w:rsid w:val="2FCC6F2B"/>
    <w:rsid w:val="2FF975F4"/>
    <w:rsid w:val="30944D4C"/>
    <w:rsid w:val="30F77FD8"/>
    <w:rsid w:val="312E1520"/>
    <w:rsid w:val="317B4F81"/>
    <w:rsid w:val="31D80513"/>
    <w:rsid w:val="31F12C79"/>
    <w:rsid w:val="320C7AB3"/>
    <w:rsid w:val="323963CE"/>
    <w:rsid w:val="344C4197"/>
    <w:rsid w:val="35A02B5B"/>
    <w:rsid w:val="375CA021"/>
    <w:rsid w:val="377F0D27"/>
    <w:rsid w:val="37C8447C"/>
    <w:rsid w:val="37F7E765"/>
    <w:rsid w:val="37FE39FA"/>
    <w:rsid w:val="38832151"/>
    <w:rsid w:val="389044E9"/>
    <w:rsid w:val="38E15F1D"/>
    <w:rsid w:val="3902751A"/>
    <w:rsid w:val="391D0123"/>
    <w:rsid w:val="39F38114"/>
    <w:rsid w:val="3A222913"/>
    <w:rsid w:val="3B762441"/>
    <w:rsid w:val="3BA50630"/>
    <w:rsid w:val="3D1D24DE"/>
    <w:rsid w:val="3D5512BB"/>
    <w:rsid w:val="3D644881"/>
    <w:rsid w:val="3D69400B"/>
    <w:rsid w:val="3D8E5820"/>
    <w:rsid w:val="3D9848F1"/>
    <w:rsid w:val="3E0E2161"/>
    <w:rsid w:val="3E9F73DA"/>
    <w:rsid w:val="3F143D5A"/>
    <w:rsid w:val="3F191247"/>
    <w:rsid w:val="3FE7A2D5"/>
    <w:rsid w:val="406311E6"/>
    <w:rsid w:val="409E13A8"/>
    <w:rsid w:val="40FE050B"/>
    <w:rsid w:val="410A1661"/>
    <w:rsid w:val="42F25F52"/>
    <w:rsid w:val="442C263E"/>
    <w:rsid w:val="45BD30BB"/>
    <w:rsid w:val="45C450FC"/>
    <w:rsid w:val="46287A7D"/>
    <w:rsid w:val="4712301E"/>
    <w:rsid w:val="47176886"/>
    <w:rsid w:val="47AB6FCE"/>
    <w:rsid w:val="480F57AF"/>
    <w:rsid w:val="48873260"/>
    <w:rsid w:val="4A0A0924"/>
    <w:rsid w:val="4ADF3B5F"/>
    <w:rsid w:val="4BF4363A"/>
    <w:rsid w:val="4C2C2DD4"/>
    <w:rsid w:val="4C3B4DC5"/>
    <w:rsid w:val="4C4874E2"/>
    <w:rsid w:val="4D4D1ECC"/>
    <w:rsid w:val="4DBC3CE3"/>
    <w:rsid w:val="4DC62DB4"/>
    <w:rsid w:val="4F043AFB"/>
    <w:rsid w:val="4F38383D"/>
    <w:rsid w:val="4F8317E5"/>
    <w:rsid w:val="5114609D"/>
    <w:rsid w:val="511B6F73"/>
    <w:rsid w:val="52295601"/>
    <w:rsid w:val="536410A5"/>
    <w:rsid w:val="54A379AB"/>
    <w:rsid w:val="54C16083"/>
    <w:rsid w:val="55092033"/>
    <w:rsid w:val="556C7A16"/>
    <w:rsid w:val="566118CC"/>
    <w:rsid w:val="592A2449"/>
    <w:rsid w:val="597E7215"/>
    <w:rsid w:val="5A2C6D21"/>
    <w:rsid w:val="5A4B385C"/>
    <w:rsid w:val="5CAE56F1"/>
    <w:rsid w:val="5D015BB7"/>
    <w:rsid w:val="5D375134"/>
    <w:rsid w:val="5D755C5D"/>
    <w:rsid w:val="5DD15589"/>
    <w:rsid w:val="5DFDE34C"/>
    <w:rsid w:val="5E6F5BD1"/>
    <w:rsid w:val="5E6F6D2D"/>
    <w:rsid w:val="5ECC5D50"/>
    <w:rsid w:val="5F50072F"/>
    <w:rsid w:val="5F5A2FAB"/>
    <w:rsid w:val="5F666FDE"/>
    <w:rsid w:val="5F76F50B"/>
    <w:rsid w:val="5F8E19E9"/>
    <w:rsid w:val="60082DB8"/>
    <w:rsid w:val="62116A72"/>
    <w:rsid w:val="64B452BD"/>
    <w:rsid w:val="64F658D5"/>
    <w:rsid w:val="65752C9E"/>
    <w:rsid w:val="65767F29"/>
    <w:rsid w:val="65943DCC"/>
    <w:rsid w:val="65C43C25"/>
    <w:rsid w:val="65F30067"/>
    <w:rsid w:val="66642A17"/>
    <w:rsid w:val="66AD63BC"/>
    <w:rsid w:val="66BF0FBF"/>
    <w:rsid w:val="675C1E33"/>
    <w:rsid w:val="67EDB408"/>
    <w:rsid w:val="68D370A0"/>
    <w:rsid w:val="697B45FB"/>
    <w:rsid w:val="699E4A1E"/>
    <w:rsid w:val="6AB261D0"/>
    <w:rsid w:val="6BD24ECD"/>
    <w:rsid w:val="6C3D64DF"/>
    <w:rsid w:val="6D023176"/>
    <w:rsid w:val="6DAF51BB"/>
    <w:rsid w:val="6DFB3F5C"/>
    <w:rsid w:val="6E3B211F"/>
    <w:rsid w:val="6E69536A"/>
    <w:rsid w:val="70074E3A"/>
    <w:rsid w:val="70DA42FD"/>
    <w:rsid w:val="70E21403"/>
    <w:rsid w:val="70F71CA4"/>
    <w:rsid w:val="71663DE2"/>
    <w:rsid w:val="72ED3BD8"/>
    <w:rsid w:val="73397A01"/>
    <w:rsid w:val="73FB619A"/>
    <w:rsid w:val="74F65827"/>
    <w:rsid w:val="750E0FCF"/>
    <w:rsid w:val="755A5A0C"/>
    <w:rsid w:val="760065B4"/>
    <w:rsid w:val="768371E5"/>
    <w:rsid w:val="774366A7"/>
    <w:rsid w:val="776E4D28"/>
    <w:rsid w:val="77C1619A"/>
    <w:rsid w:val="77D5B978"/>
    <w:rsid w:val="78B47733"/>
    <w:rsid w:val="78CD2A29"/>
    <w:rsid w:val="79876868"/>
    <w:rsid w:val="79EB30D7"/>
    <w:rsid w:val="7B6969A9"/>
    <w:rsid w:val="7C6D3225"/>
    <w:rsid w:val="7C725D31"/>
    <w:rsid w:val="7CDFF02D"/>
    <w:rsid w:val="7DCF89FB"/>
    <w:rsid w:val="7EDED245"/>
    <w:rsid w:val="7EFF51D0"/>
    <w:rsid w:val="7F930498"/>
    <w:rsid w:val="7F97A3B5"/>
    <w:rsid w:val="7FA04963"/>
    <w:rsid w:val="7FCD31FD"/>
    <w:rsid w:val="7FCDA07D"/>
    <w:rsid w:val="7FFA7166"/>
    <w:rsid w:val="7FFD362E"/>
    <w:rsid w:val="7FFE099A"/>
    <w:rsid w:val="A27543BD"/>
    <w:rsid w:val="AEFE6D6D"/>
    <w:rsid w:val="B0EC2AE8"/>
    <w:rsid w:val="BBE7CEEE"/>
    <w:rsid w:val="BDFF8655"/>
    <w:rsid w:val="BEF74BA5"/>
    <w:rsid w:val="C4FA1702"/>
    <w:rsid w:val="D7BE5B59"/>
    <w:rsid w:val="D7FF2B00"/>
    <w:rsid w:val="DA9B28D7"/>
    <w:rsid w:val="DF270AF7"/>
    <w:rsid w:val="EBAF0286"/>
    <w:rsid w:val="EBB790AD"/>
    <w:rsid w:val="EFB4D578"/>
    <w:rsid w:val="EFFDE92C"/>
    <w:rsid w:val="F53F9955"/>
    <w:rsid w:val="F7BF0004"/>
    <w:rsid w:val="F7F79752"/>
    <w:rsid w:val="FBFE6F10"/>
    <w:rsid w:val="FCED4DCF"/>
    <w:rsid w:val="FD61BE3C"/>
    <w:rsid w:val="FDBF777E"/>
    <w:rsid w:val="FF773451"/>
    <w:rsid w:val="FFF703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0"/>
    <w:pPr>
      <w:ind w:left="-178" w:leftChars="-85" w:right="-693" w:rightChars="-330" w:firstLine="560" w:firstLineChars="200"/>
    </w:pPr>
    <w:rPr>
      <w:rFonts w:eastAsia="宋体"/>
      <w:sz w:val="28"/>
      <w:szCs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basedOn w:val="6"/>
    <w:qFormat/>
    <w:uiPriority w:val="0"/>
  </w:style>
  <w:style w:type="paragraph" w:styleId="8">
    <w:name w:val="List Paragraph"/>
    <w:basedOn w:val="1"/>
    <w:qFormat/>
    <w:uiPriority w:val="0"/>
    <w:pPr>
      <w:ind w:firstLine="420" w:firstLineChars="200"/>
    </w:pPr>
    <w:rPr>
      <w:rFonts w:ascii="仿宋" w:hAnsi="仿宋" w:eastAsia="仿宋"/>
      <w:sz w:val="28"/>
      <w:szCs w:val="22"/>
    </w:rPr>
  </w:style>
  <w:style w:type="character" w:customStyle="1" w:styleId="9">
    <w:name w:val="font101"/>
    <w:basedOn w:val="6"/>
    <w:qFormat/>
    <w:uiPriority w:val="0"/>
    <w:rPr>
      <w:rFonts w:hint="eastAsia" w:ascii="方正仿宋_GBK" w:hAnsi="方正仿宋_GBK" w:eastAsia="方正仿宋_GBK" w:cs="方正仿宋_GBK"/>
      <w:color w:val="000000"/>
      <w:sz w:val="20"/>
      <w:szCs w:val="20"/>
      <w:u w:val="none"/>
    </w:rPr>
  </w:style>
  <w:style w:type="character" w:customStyle="1" w:styleId="10">
    <w:name w:val="font31"/>
    <w:basedOn w:val="6"/>
    <w:qFormat/>
    <w:uiPriority w:val="0"/>
    <w:rPr>
      <w:rFonts w:hint="eastAsia" w:ascii="方正仿宋_GBK" w:hAnsi="方正仿宋_GBK" w:eastAsia="方正仿宋_GBK" w:cs="方正仿宋_GBK"/>
      <w:color w:val="000000"/>
      <w:sz w:val="20"/>
      <w:szCs w:val="20"/>
      <w:u w:val="none"/>
    </w:rPr>
  </w:style>
  <w:style w:type="character" w:customStyle="1" w:styleId="11">
    <w:name w:val="font111"/>
    <w:basedOn w:val="6"/>
    <w:qFormat/>
    <w:uiPriority w:val="0"/>
    <w:rPr>
      <w:rFonts w:hint="eastAsia" w:ascii="方正仿宋_GBK" w:hAnsi="方正仿宋_GBK" w:eastAsia="方正仿宋_GBK" w:cs="方正仿宋_GBK"/>
      <w:color w:val="000000"/>
      <w:sz w:val="24"/>
      <w:szCs w:val="24"/>
      <w:u w:val="none"/>
    </w:rPr>
  </w:style>
  <w:style w:type="character" w:customStyle="1" w:styleId="12">
    <w:name w:val="font11"/>
    <w:basedOn w:val="6"/>
    <w:qFormat/>
    <w:uiPriority w:val="0"/>
    <w:rPr>
      <w:rFonts w:hint="eastAsia" w:ascii="方正仿宋_GBK" w:hAnsi="方正仿宋_GBK" w:eastAsia="方正仿宋_GBK" w:cs="方正仿宋_GBK"/>
      <w:color w:val="000000"/>
      <w:sz w:val="20"/>
      <w:szCs w:val="20"/>
      <w:u w:val="none"/>
    </w:rPr>
  </w:style>
  <w:style w:type="character" w:customStyle="1" w:styleId="13">
    <w:name w:val="font01"/>
    <w:basedOn w:val="6"/>
    <w:qFormat/>
    <w:uiPriority w:val="0"/>
    <w:rPr>
      <w:rFonts w:hint="eastAsia" w:ascii="方正仿宋_GBK" w:hAnsi="方正仿宋_GBK" w:eastAsia="方正仿宋_GBK" w:cs="方正仿宋_GBK"/>
      <w:color w:val="000000"/>
      <w:sz w:val="18"/>
      <w:szCs w:val="18"/>
      <w:u w:val="none"/>
    </w:rPr>
  </w:style>
  <w:style w:type="character" w:customStyle="1" w:styleId="14">
    <w:name w:val="font61"/>
    <w:basedOn w:val="6"/>
    <w:qFormat/>
    <w:uiPriority w:val="0"/>
    <w:rPr>
      <w:rFonts w:hint="eastAsia" w:ascii="方正仿宋_GBK" w:hAnsi="方正仿宋_GBK" w:eastAsia="方正仿宋_GBK" w:cs="方正仿宋_GBK"/>
      <w:color w:val="000000"/>
      <w:sz w:val="24"/>
      <w:szCs w:val="24"/>
      <w:u w:val="none"/>
    </w:rPr>
  </w:style>
  <w:style w:type="character" w:customStyle="1" w:styleId="15">
    <w:name w:val="font51"/>
    <w:basedOn w:val="6"/>
    <w:qFormat/>
    <w:uiPriority w:val="0"/>
    <w:rPr>
      <w:rFonts w:hint="eastAsia" w:ascii="方正仿宋_GBK" w:hAnsi="方正仿宋_GBK" w:eastAsia="方正仿宋_GBK" w:cs="方正仿宋_GBK"/>
      <w:color w:val="000000"/>
      <w:sz w:val="24"/>
      <w:szCs w:val="24"/>
      <w:u w:val="none"/>
    </w:rPr>
  </w:style>
  <w:style w:type="character" w:customStyle="1" w:styleId="16">
    <w:name w:val="font91"/>
    <w:basedOn w:val="6"/>
    <w:qFormat/>
    <w:uiPriority w:val="0"/>
    <w:rPr>
      <w:rFonts w:hint="eastAsia" w:ascii="方正仿宋_GBK" w:hAnsi="方正仿宋_GBK" w:eastAsia="方正仿宋_GBK" w:cs="方正仿宋_GBK"/>
      <w:color w:val="000000"/>
      <w:sz w:val="18"/>
      <w:szCs w:val="18"/>
      <w:u w:val="none"/>
    </w:rPr>
  </w:style>
  <w:style w:type="character" w:customStyle="1" w:styleId="17">
    <w:name w:val="font71"/>
    <w:basedOn w:val="6"/>
    <w:qFormat/>
    <w:uiPriority w:val="0"/>
    <w:rPr>
      <w:rFonts w:hint="eastAsia" w:ascii="方正仿宋_GBK" w:hAnsi="方正仿宋_GBK" w:eastAsia="方正仿宋_GBK" w:cs="方正仿宋_GBK"/>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f163c195-ddb5-42d0-b942-67796a5a3e00</errorID>
      <errorWord>法律、法规</errorWord>
      <group>L1_Word</group>
      <groupName>字词问题</groupName>
      <ability>L2_Typo</ability>
      <abilityName>字词错误</abilityName>
      <candidateList>
        <item>法律法规</item>
      </candidateList>
      <explain/>
      <paraID>57159F32</paraID>
      <start>18</start>
      <end>23</end>
      <status>ignored</status>
      <modifiedWord/>
      <trackRevisions>false</trackRevisions>
    </reviewItem>
    <reviewItem>
      <errorID>1c10f08d-eb96-476d-9bb3-254cf8fd103b</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594EB7A0</paraID>
      <start>31</start>
      <end>39</end>
      <status>ignored</status>
      <modifiedWord/>
      <trackRevisions>false</trackRevisions>
    </reviewItem>
    <reviewItem>
      <errorID>837ba612-8c10-40fe-8a68-19b4f149b3a6</errorID>
      <errorWord>一般公共预算经费拨款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词汇“一般公共预算财政拨款”在特定场景下为固定表述形式，请确认此处的“一般公共预算经费拨款”是否存在不当。</explain>
      <paraID>594EB7A0</paraID>
      <start>127</start>
      <end>137</end>
      <status>unmodified</status>
      <modifiedWord/>
      <trackRevisions>false</trackRevisions>
    </reviewItem>
    <reviewItem>
      <errorID>0fc543b9-d9bb-4ad2-b7fc-0507112c2642</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42701AA8</paraID>
      <start>64</start>
      <end>72</end>
      <status>unmodified</status>
      <modifiedWord/>
      <trackRevisions>false</trackRevisions>
    </reviewItem>
    <reviewItem>
      <errorID>5998097a-9d8c-4679-aefa-479a94ba9c50</errorID>
      <errorWord>截止</errorWord>
      <group>L1_Word</group>
      <groupName>字词问题</groupName>
      <ability>L2_Typo</ability>
      <abilityName>字词错误</abilityName>
      <candidateList>
        <item>截至</item>
      </candidateList>
      <explain>存在发音相同字词的误用。</explain>
      <paraID> 9FD27F7</paraID>
      <start>13</start>
      <end>15</end>
      <status>unmodified</status>
      <modifiedWord/>
      <trackRevisions>false</trackRevisions>
    </reviewItem>
    <reviewItem>
      <errorID>f91c81cf-3126-4e15-a611-fd08744954cc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3FF4DFC5</paraID>
      <start>22</start>
      <end>25</end>
      <status>unmodified</status>
      <modifiedWord/>
      <trackRevisions>false</trackRevisions>
    </reviewItem>
    <reviewItem>
      <errorID>855b9ed3-f1cb-495f-9278-400deead8e44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3FF4DFC5</paraID>
      <start>29</start>
      <end>32</end>
      <status>unmodified</status>
      <modifiedWord/>
      <trackRevisions>false</trackRevisions>
    </reviewItem>
    <reviewItem>
      <errorID>2570c0ea-a76e-4851-b777-6b235517d473</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AC7DAAD</paraID>
      <start>0</start>
      <end>8</end>
      <status>unmodified</status>
      <modifiedWord/>
      <trackRevisions>false</trackRevisions>
    </reviewItem>
    <reviewItem>
      <errorID>f59d424f-4cc6-4a95-9f02-9b98ff601525</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28866001</paraID>
      <start>0</start>
      <end>8</end>
      <status>unmodified</status>
      <modifiedWord/>
      <trackRevisions>false</trackRevisions>
    </reviewItem>
    <reviewItem>
      <errorID>60b45a09-50e9-4580-b1ae-5525b6edf307</errorID>
      <errorWord>，</errorWord>
      <group>L1_Word</group>
      <groupName>字词问题</groupName>
      <ability>L2_Typo</ability>
      <abilityName>字词错误</abilityName>
      <candidateList>
        <item>，以</item>
      </candidateList>
      <explain/>
      <paraID>6A428CB5</paraID>
      <start>21</start>
      <end>22</end>
      <status>unmodified</status>
      <modifiedWord/>
      <trackRevisions>false</trackRevisions>
    </reviewItem>
  </reviewItems>
  <config/>
</contractReview>
</file>

<file path=customXml/itemProps1.xml><?xml version="1.0" encoding="utf-8"?>
<ds:datastoreItem xmlns:ds="http://schemas.openxmlformats.org/officeDocument/2006/customXml" ds:itemID="{ad52b768-b0f9-4ceb-8a78-6daeb02ec9d8}">
  <ds:schemaRefs/>
</ds:datastoreItem>
</file>

<file path=docProps/app.xml><?xml version="1.0" encoding="utf-8"?>
<Properties xmlns="http://schemas.openxmlformats.org/officeDocument/2006/extended-properties" xmlns:vt="http://schemas.openxmlformats.org/officeDocument/2006/docPropsVTypes">
  <Template>Normal.dotm</Template>
  <Pages>22</Pages>
  <Words>2744</Words>
  <Characters>3150</Characters>
  <Lines>0</Lines>
  <Paragraphs>0</Paragraphs>
  <TotalTime>0</TotalTime>
  <ScaleCrop>false</ScaleCrop>
  <LinksUpToDate>false</LinksUpToDate>
  <CharactersWithSpaces>3150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2026-02-07T09:46:00Z</dcterms:created>
  <dc:creator>Administrator</dc:creator>
  <cp:lastModifiedBy>北辰</cp:lastModifiedBy>
  <dcterms:modified xsi:type="dcterms:W3CDTF">2026-02-10T07:23:02Z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A0ECEF574859BE84FD5C8569782FFF3F</vt:lpwstr>
  </property>
  <property fmtid="{D5CDD505-2E9C-101B-9397-08002B2CF9AE}" pid="4" name="KSOTemplateDocerSaveRecord">
    <vt:lpwstr>eyJoZGlkIjoiMWU5ZmJjNzU4MDQwMDFiZjIxMzVjNmEwZmQyMGMzZDQiLCJ1c2VySWQiOiI0MTM4NjY4MjMifQ==</vt:lpwstr>
  </property>
</Properties>
</file>