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B5581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重庆市九龙坡区备案诊所信息公示</w:t>
      </w:r>
    </w:p>
    <w:tbl>
      <w:tblPr>
        <w:tblStyle w:val="2"/>
        <w:tblW w:w="152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5"/>
        <w:gridCol w:w="2376"/>
        <w:gridCol w:w="1451"/>
        <w:gridCol w:w="1345"/>
        <w:gridCol w:w="1219"/>
        <w:gridCol w:w="925"/>
        <w:gridCol w:w="861"/>
        <w:gridCol w:w="800"/>
        <w:gridCol w:w="799"/>
        <w:gridCol w:w="1115"/>
        <w:gridCol w:w="1740"/>
      </w:tblGrid>
      <w:tr w14:paraId="04417E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76083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5ADC9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13A4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备案编号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F70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诊疗科目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B07EF">
            <w:pPr>
              <w:spacing w:line="2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备案时间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18FEB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法定代表人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718B1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主要负责人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2AA9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所有制形式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3EA28">
            <w:pPr>
              <w:widowControl/>
              <w:jc w:val="center"/>
              <w:textAlignment w:val="center"/>
              <w:rPr>
                <w:rFonts w:hint="eastAsia" w:ascii="方正黑体_GBK" w:hAnsi="宋体" w:eastAsia="方正黑体_GBK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经营性质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06D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机构类别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FEA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  <w:lang w:bidi="ar"/>
              </w:rPr>
              <w:t>发证机关</w:t>
            </w:r>
          </w:p>
        </w:tc>
      </w:tr>
      <w:tr w14:paraId="479480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5BEF0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九龙坡赵碧芬中医（综合）诊所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E6F6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重庆市九龙坡区渝州路街道白马凼138号附458号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385F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MAE5FP5K250010717D2122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BA22E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中医科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F9BCE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2024.12.7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87EBC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赵碧芬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540AB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赵碧芬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AEE36"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私人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5B8F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营利性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8C44"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中医（综合）诊所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6AA4F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重庆市九龙坡区卫生健康委员会</w:t>
            </w:r>
          </w:p>
        </w:tc>
      </w:tr>
      <w:tr w14:paraId="60EDB5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97FE7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重庆红真中医（综合）诊所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19B7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重庆市九龙坡区二郎街道石杨路72号（负11号）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6D8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MAE56JW9950010715D2122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FCA4A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中医科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BDB6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2024.12.9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28E6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袁德春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4B2B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谭立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65DB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其他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B89F7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营利性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B18BA"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中医（综合）诊所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91B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重庆市九龙坡区卫生健康委员会</w:t>
            </w:r>
          </w:p>
        </w:tc>
      </w:tr>
      <w:tr w14:paraId="61DA03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A1C8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九龙坡杨巧玲中医诊所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7C2C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重庆市九龙坡区九龙街道兴堰路11号附11号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05635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MAE00L66750010715D2182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E313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中医科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BE5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2024.12.9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E4BC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杨巧玲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D0482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杨巧玲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7DAB4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私人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9DACA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营利性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FF44F"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中医诊所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1104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重庆市九龙坡区卫生健康委员会</w:t>
            </w:r>
          </w:p>
        </w:tc>
      </w:tr>
      <w:tr w14:paraId="439E62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65F4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重庆誉家原诊所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34CB3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重庆市九龙坡区新胜三村5号1-6号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C5AE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MAE5NQ84750010715D2112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BC1E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内科、中医科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41E80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2024.12.9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2C3F1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王红红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83D0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王红红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0B731"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私人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1CD1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营利性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967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普通诊所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95F2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重庆市九龙坡区卫生健康委员会</w:t>
            </w:r>
          </w:p>
        </w:tc>
      </w:tr>
      <w:tr w14:paraId="1E5B0A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E671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重庆祥之康中医（综合）诊所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D521B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重庆市九龙坡区西彭镇铝城北路5号星光名都17幢第1层54号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F23A1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MAE6K9XA350010717D2122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2B38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中医科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6E3EC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2024.12.10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36FC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石祥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3EF7C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罗婷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4B19B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其他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C7AA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营利性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1928B"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中医（综合）诊所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25510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重庆市九龙坡区卫生健康委员会</w:t>
            </w:r>
          </w:p>
        </w:tc>
      </w:tr>
      <w:tr w14:paraId="3ED2F7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789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江信才中医（综合）诊所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CBE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九龙坡区谢家湾街道万象三路97号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099E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MAAC5KQH250010717D2122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D155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中医科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9C51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2024.12.23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07B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江信才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E0590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江信才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5CA3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私人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553B4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营利性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A8543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中医（综合）诊所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E2AE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重庆市九龙坡区卫生健康委员会</w:t>
            </w:r>
          </w:p>
        </w:tc>
      </w:tr>
      <w:tr w14:paraId="4F54EC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204C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重庆桂正堂中医诊所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B6791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重庆市九龙坡区石坪桥街道石坪桥正街8号（3号）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2F97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MAE4CJN9350010715D2182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18890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中医科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CEC62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2024.12.23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AA763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周汀苗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9DE32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张田果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6ED4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其他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CF7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营利性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0D114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中医诊所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68D0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重庆市九龙坡区卫生健康委员会</w:t>
            </w:r>
          </w:p>
        </w:tc>
      </w:tr>
      <w:tr w14:paraId="7664F1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C685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重庆弘隆堂医院管理有限公司九龙坡盘龙中医诊所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CDD27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重庆市九龙坡区九龙镇云龙大道6号第二层180-87号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B3027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MAE3395R950010715D2182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DE942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中医科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C1FBB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2024.12.25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3EF1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郑剑英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ADDE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袁才福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F54C2"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其他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96FE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营利性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7545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中医诊所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EE1D0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重庆市九龙坡区卫生健康委员会</w:t>
            </w:r>
          </w:p>
        </w:tc>
      </w:tr>
      <w:tr w14:paraId="5EDDE0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9C97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重庆盼君好诊所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AF68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重庆市重庆市九龙坡区西彭镇新城东路16号附58号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4543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MAE7D9M9850010717D2112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DC3A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外科、全科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6B5A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2024.12.25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3547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唐承均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698C2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唐承均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2996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其他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60A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营利性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2A6E2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普通诊所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F2963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重庆市九龙坡区卫生健康委员会</w:t>
            </w:r>
          </w:p>
        </w:tc>
      </w:tr>
      <w:tr w14:paraId="7D5962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  <w:jc w:val="center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3927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重庆竹炉中医（综合）诊所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26E7C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重庆市九龙坡区渝州路街道渝州路109号1幢2-7号、8号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894E3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MAE6ENNR450010717D2122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FE20B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中医科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C2A0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2024.12.25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BF143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洪庆丰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84CB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戴琼丽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070F4">
            <w:pPr>
              <w:widowControl/>
              <w:spacing w:line="2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其他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E509B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营利性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8043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中医（综合）诊所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A58A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重庆市九龙坡区卫生健康委员会</w:t>
            </w:r>
          </w:p>
        </w:tc>
      </w:tr>
    </w:tbl>
    <w:p w14:paraId="603DC769">
      <w:pPr>
        <w:spacing w:line="600" w:lineRule="exac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数据截止日期：2024年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12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ascii="方正楷体_GBK" w:hAnsi="方正楷体_GBK" w:eastAsia="方正楷体_GBK" w:cs="方正楷体_GBK"/>
          <w:sz w:val="32"/>
          <w:szCs w:val="32"/>
        </w:rPr>
        <w:t>3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</w:t>
      </w:r>
    </w:p>
    <w:p w14:paraId="2678BCB4"/>
    <w:p w14:paraId="3AB44B82"/>
    <w:p w14:paraId="00059872"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CE5A740-BE0A-418B-ABED-94309028BFC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2BD8013-54B9-4FF7-BA3F-43C0A31311B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795A410-9A39-4C35-A844-CF2C01AAEFF4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4D5266F-09A2-4704-AF0A-C38DC37A2E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NTcyMTUwN2ZjMjRmOWRjMTQ1MjI4MTVkZDVkM2EifQ=="/>
    <w:docVar w:name="KSO_WPS_MARK_KEY" w:val="5551d94b-1cb2-4053-9746-b26a5e7bbded"/>
  </w:docVars>
  <w:rsids>
    <w:rsidRoot w:val="4B5374DB"/>
    <w:rsid w:val="49677D92"/>
    <w:rsid w:val="4B5374DB"/>
    <w:rsid w:val="558936EA"/>
    <w:rsid w:val="6B854DE2"/>
    <w:rsid w:val="733818F6"/>
    <w:rsid w:val="74C5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1082</Characters>
  <Lines>0</Lines>
  <Paragraphs>0</Paragraphs>
  <TotalTime>1</TotalTime>
  <ScaleCrop>false</ScaleCrop>
  <LinksUpToDate>false</LinksUpToDate>
  <CharactersWithSpaces>1082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2024-11-07T07:42:00Z</dcterms:created>
  <dc:creator>WJW</dc:creator>
  <cp:lastModifiedBy>走一走、听一听</cp:lastModifiedBy>
  <dcterms:modified xsi:type="dcterms:W3CDTF">2025-01-07T01:06:12Z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ECB1C9601FE849B1AA7D2659C07215B1_11</vt:lpwstr>
  </property>
  <property fmtid="{D5CDD505-2E9C-101B-9397-08002B2CF9AE}" pid="4" name="KSOTemplateDocerSaveRecord">
    <vt:lpwstr>eyJoZGlkIjoiOTU4Y2U5ZTAzMmIzYjUzYzNjODlhY2U4NWQ2MjE4ZDIiLCJ1c2VySWQiOiI2NTU3MDMyNTYifQ==</vt:lpwstr>
  </property>
</Properties>
</file>