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22FD6">
      <w:pPr>
        <w:spacing w:line="60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预防接种</w:t>
      </w:r>
    </w:p>
    <w:p w14:paraId="513F2048">
      <w:pPr>
        <w:pStyle w:val="2"/>
      </w:pPr>
    </w:p>
    <w:p w14:paraId="2376E3AA">
      <w:pPr>
        <w:spacing w:line="600"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一、服务对象</w:t>
      </w:r>
    </w:p>
    <w:p w14:paraId="46DEF97C">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辖区内0~6岁儿童和其他重点人群。</w:t>
      </w:r>
    </w:p>
    <w:p w14:paraId="1226DB70">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二、服务内容</w:t>
      </w:r>
    </w:p>
    <w:p w14:paraId="558BFC7C">
      <w:pPr>
        <w:spacing w:line="600" w:lineRule="exact"/>
        <w:ind w:firstLine="640" w:firstLineChars="200"/>
      </w:pPr>
      <w:r>
        <w:rPr>
          <w:rFonts w:hint="eastAsia" w:ascii="Times New Roman" w:hAnsi="Times New Roman" w:eastAsia="方正仿宋_GBK" w:cs="方正仿宋_GBK"/>
          <w:sz w:val="32"/>
          <w:szCs w:val="32"/>
        </w:rPr>
        <w:t>（一）预防接种及其管理。</w:t>
      </w:r>
      <w:r>
        <w:rPr>
          <w:rFonts w:hint="eastAsia" w:ascii="Times New Roman" w:hAnsi="Times New Roman" w:eastAsia="方正仿宋_GBK" w:cs="方正仿宋_GBK"/>
          <w:sz w:val="32"/>
          <w:szCs w:val="32"/>
          <w:lang w:val="en-US" w:eastAsia="zh-CN"/>
        </w:rPr>
        <w:t>在儿童出生后1个月内，其监护人应在出生医院、儿童居住地承担预防接种工作的接种单位为其办理预防接种证。在暂住地居住≥</w:t>
      </w:r>
      <w:r>
        <w:rPr>
          <w:rFonts w:hint="default"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lang w:val="en-US" w:eastAsia="zh-CN"/>
        </w:rPr>
        <w:t>个月的流动儿童，由现居住地接种单位通过重庆市免疫规划信息管理系统异地获取预防接种电子档案，核准无误后完成迁入。无法获取档案信息时，按照预防接种证内容补充录入接种疫苗品种、剂次和日期等信息，为其建立预防接种电子档案。</w:t>
      </w:r>
    </w:p>
    <w:p w14:paraId="661E02DD">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（二）疑似预防接种异常反应处理。如发现疑似预防接种异常反应，接种</w:t>
      </w:r>
      <w:r>
        <w:rPr>
          <w:rFonts w:hint="eastAsia" w:ascii="Times New Roman" w:hAnsi="Times New Roman" w:eastAsia="方正仿宋_GBK" w:cs="方正仿宋_GBK"/>
          <w:sz w:val="32"/>
          <w:szCs w:val="32"/>
          <w:lang w:val="en-US" w:eastAsia="zh-CN"/>
        </w:rPr>
        <w:t>单位相关工作</w:t>
      </w:r>
      <w:r>
        <w:rPr>
          <w:rFonts w:hint="eastAsia" w:ascii="Times New Roman" w:hAnsi="Times New Roman" w:eastAsia="方正仿宋_GBK" w:cs="方正仿宋_GBK"/>
          <w:sz w:val="32"/>
          <w:szCs w:val="32"/>
        </w:rPr>
        <w:t>人员应按照《全国疑似预防接种异常反应监测方案》的要求进行处理和报告。</w:t>
      </w:r>
    </w:p>
    <w:p w14:paraId="2C369DBB">
      <w:pPr>
        <w:spacing w:line="600" w:lineRule="exact"/>
        <w:ind w:firstLine="640" w:firstLineChars="200"/>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三、服务机构信息</w:t>
      </w:r>
    </w:p>
    <w:p w14:paraId="68A9DC26">
      <w:pPr>
        <w:spacing w:line="600"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辖区内各镇卫生院、社区卫生服务中心及承担服务的其他医疗卫生机构。</w:t>
      </w:r>
    </w:p>
    <w:p w14:paraId="7D5F1789">
      <w:pPr>
        <w:spacing w:line="600" w:lineRule="exact"/>
        <w:ind w:firstLine="640" w:firstLineChars="200"/>
        <w:rPr>
          <w:rFonts w:ascii="方正仿宋_GBK" w:hAnsi="Times New Roman" w:eastAsia="方正仿宋_GBK" w:cs="方正仿宋_GBK"/>
          <w:sz w:val="32"/>
          <w:szCs w:val="32"/>
        </w:rPr>
      </w:pPr>
    </w:p>
    <w:p w14:paraId="05608B22">
      <w:pPr>
        <w:spacing w:line="600" w:lineRule="exact"/>
        <w:ind w:firstLine="640" w:firstLineChars="200"/>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附件：1.重庆市九龙坡区预防接种门诊信息公示</w:t>
      </w:r>
    </w:p>
    <w:p w14:paraId="2BDEF4FD">
      <w:pPr>
        <w:spacing w:line="600" w:lineRule="exact"/>
        <w:ind w:firstLine="1600" w:firstLineChars="500"/>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2</w:t>
      </w:r>
      <w:r>
        <w:rPr>
          <w:rFonts w:ascii="方正仿宋_GBK" w:hAnsi="Times New Roman" w:eastAsia="方正仿宋_GBK" w:cs="方正仿宋_GBK"/>
          <w:sz w:val="32"/>
          <w:szCs w:val="32"/>
        </w:rPr>
        <w:t>.</w:t>
      </w:r>
      <w:r>
        <w:rPr>
          <w:rFonts w:hint="eastAsia" w:ascii="方正仿宋_GBK" w:hAnsi="Times New Roman" w:eastAsia="方正仿宋_GBK" w:cs="方正仿宋_GBK"/>
          <w:sz w:val="32"/>
          <w:szCs w:val="32"/>
        </w:rPr>
        <w:t>重庆市九龙坡区预防接种流程图</w:t>
      </w:r>
    </w:p>
    <w:p w14:paraId="226501E9">
      <w:pPr>
        <w:spacing w:line="600" w:lineRule="exact"/>
        <w:rPr>
          <w:rFonts w:ascii="Times New Roman" w:hAnsi="Times New Roman" w:eastAsia="方正仿宋_GBK" w:cs="方正仿宋_GBK"/>
          <w:sz w:val="32"/>
          <w:szCs w:val="32"/>
        </w:rPr>
      </w:pPr>
    </w:p>
    <w:p w14:paraId="02F19183">
      <w:pPr>
        <w:spacing w:line="600" w:lineRule="exact"/>
        <w:ind w:firstLine="3520" w:firstLineChars="11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重庆市九龙坡区卫生健康委员会</w:t>
      </w:r>
    </w:p>
    <w:p w14:paraId="51E553BD">
      <w:pPr>
        <w:spacing w:line="600" w:lineRule="exact"/>
        <w:ind w:firstLine="4480" w:firstLineChars="14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31</w:t>
      </w:r>
      <w:r>
        <w:rPr>
          <w:rFonts w:hint="eastAsia" w:ascii="Times New Roman" w:hAnsi="Times New Roman" w:eastAsia="方正仿宋_GBK" w:cs="方正仿宋_GBK"/>
          <w:sz w:val="32"/>
          <w:szCs w:val="32"/>
        </w:rPr>
        <w:t>日</w:t>
      </w:r>
    </w:p>
    <w:p w14:paraId="35A90706">
      <w:pPr>
        <w:widowControl/>
        <w:jc w:val="left"/>
        <w:rPr>
          <w:rFonts w:ascii="Times New Roman" w:hAnsi="Times New Roman" w:eastAsia="方正黑体_GBK" w:cs="方正黑体_GBK"/>
          <w:sz w:val="32"/>
          <w:szCs w:val="32"/>
        </w:rPr>
        <w:sectPr>
          <w:footerReference r:id="rId3" w:type="default"/>
          <w:pgSz w:w="11906" w:h="16838"/>
          <w:pgMar w:top="2098" w:right="1531" w:bottom="1984" w:left="1531" w:header="851" w:footer="1417" w:gutter="0"/>
          <w:cols w:space="0" w:num="1"/>
          <w:docGrid w:type="lines" w:linePitch="312" w:charSpace="0"/>
        </w:sectPr>
      </w:pPr>
    </w:p>
    <w:p w14:paraId="70CAE295">
      <w:pPr>
        <w:widowControl/>
        <w:jc w:val="left"/>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附件1</w:t>
      </w:r>
    </w:p>
    <w:tbl>
      <w:tblPr>
        <w:tblStyle w:val="5"/>
        <w:tblW w:w="15514" w:type="dxa"/>
        <w:tblInd w:w="-12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8"/>
        <w:gridCol w:w="960"/>
        <w:gridCol w:w="2812"/>
        <w:gridCol w:w="2503"/>
        <w:gridCol w:w="6929"/>
        <w:gridCol w:w="1642"/>
      </w:tblGrid>
      <w:tr w14:paraId="63F5E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5514" w:type="dxa"/>
            <w:gridSpan w:val="6"/>
            <w:tcBorders>
              <w:top w:val="nil"/>
              <w:left w:val="nil"/>
              <w:bottom w:val="single" w:color="auto" w:sz="4" w:space="0"/>
              <w:right w:val="nil"/>
            </w:tcBorders>
            <w:shd w:val="clear" w:color="auto" w:fill="auto"/>
            <w:noWrap/>
            <w:vAlign w:val="center"/>
          </w:tcPr>
          <w:p w14:paraId="6D7371AD">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ascii="方正仿宋_GBK" w:hAnsi="方正仿宋_GBK" w:eastAsia="方正仿宋_GBK" w:cs="方正仿宋_GBK"/>
                <w:b/>
                <w:bCs/>
                <w:i w:val="0"/>
                <w:iCs w:val="0"/>
                <w:color w:val="000000"/>
                <w:sz w:val="36"/>
                <w:szCs w:val="36"/>
                <w:u w:val="none"/>
              </w:rPr>
            </w:pPr>
            <w:r>
              <w:rPr>
                <w:rFonts w:hint="eastAsia" w:ascii="方正小标宋_GBK" w:hAnsi="方正小标宋_GBK" w:eastAsia="方正小标宋_GBK" w:cs="方正小标宋_GBK"/>
                <w:b w:val="0"/>
                <w:bCs w:val="0"/>
                <w:i w:val="0"/>
                <w:iCs w:val="0"/>
                <w:color w:val="000000"/>
                <w:kern w:val="0"/>
                <w:sz w:val="36"/>
                <w:szCs w:val="36"/>
                <w:u w:val="none"/>
                <w:lang w:val="en-US" w:eastAsia="zh-CN" w:bidi="ar"/>
              </w:rPr>
              <w:t>重庆市九龙坡区儿童预防接种门诊信息公示表</w:t>
            </w:r>
          </w:p>
        </w:tc>
      </w:tr>
      <w:tr w14:paraId="2EFD3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14:paraId="1EA73B1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序号</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14:paraId="2B6E7DB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所在镇街</w:t>
            </w:r>
          </w:p>
        </w:tc>
        <w:tc>
          <w:tcPr>
            <w:tcW w:w="2812" w:type="dxa"/>
            <w:tcBorders>
              <w:top w:val="single" w:color="auto" w:sz="4" w:space="0"/>
              <w:left w:val="single" w:color="auto" w:sz="4" w:space="0"/>
              <w:bottom w:val="single" w:color="auto" w:sz="4" w:space="0"/>
              <w:right w:val="single" w:color="auto" w:sz="4" w:space="0"/>
            </w:tcBorders>
            <w:shd w:val="clear" w:color="auto" w:fill="auto"/>
            <w:vAlign w:val="center"/>
          </w:tcPr>
          <w:p w14:paraId="154107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单位名称</w:t>
            </w:r>
          </w:p>
        </w:tc>
        <w:tc>
          <w:tcPr>
            <w:tcW w:w="2503" w:type="dxa"/>
            <w:tcBorders>
              <w:top w:val="single" w:color="auto" w:sz="4" w:space="0"/>
              <w:left w:val="single" w:color="auto" w:sz="4" w:space="0"/>
              <w:bottom w:val="single" w:color="auto" w:sz="4" w:space="0"/>
              <w:right w:val="single" w:color="auto" w:sz="4" w:space="0"/>
            </w:tcBorders>
            <w:shd w:val="clear" w:color="auto" w:fill="auto"/>
            <w:vAlign w:val="center"/>
          </w:tcPr>
          <w:p w14:paraId="2E8565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单位地址</w:t>
            </w:r>
          </w:p>
        </w:tc>
        <w:tc>
          <w:tcPr>
            <w:tcW w:w="6929" w:type="dxa"/>
            <w:tcBorders>
              <w:top w:val="single" w:color="auto" w:sz="4" w:space="0"/>
              <w:left w:val="single" w:color="auto" w:sz="4" w:space="0"/>
              <w:bottom w:val="single" w:color="auto" w:sz="4" w:space="0"/>
              <w:right w:val="single" w:color="auto" w:sz="4" w:space="0"/>
            </w:tcBorders>
            <w:shd w:val="clear" w:color="auto" w:fill="auto"/>
            <w:vAlign w:val="center"/>
          </w:tcPr>
          <w:p w14:paraId="14A4C0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开诊时间</w:t>
            </w:r>
          </w:p>
        </w:tc>
        <w:tc>
          <w:tcPr>
            <w:tcW w:w="1642" w:type="dxa"/>
            <w:tcBorders>
              <w:top w:val="single" w:color="auto" w:sz="4" w:space="0"/>
              <w:left w:val="single" w:color="auto" w:sz="4" w:space="0"/>
              <w:bottom w:val="single" w:color="auto" w:sz="4" w:space="0"/>
              <w:right w:val="single" w:color="auto" w:sz="4" w:space="0"/>
            </w:tcBorders>
            <w:shd w:val="clear" w:color="auto" w:fill="auto"/>
            <w:vAlign w:val="center"/>
          </w:tcPr>
          <w:p w14:paraId="702CA6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联系电话</w:t>
            </w:r>
          </w:p>
        </w:tc>
      </w:tr>
      <w:tr w14:paraId="61ECF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68" w:type="dxa"/>
            <w:tcBorders>
              <w:top w:val="single" w:color="auto" w:sz="4" w:space="0"/>
              <w:left w:val="single" w:color="000000" w:sz="4" w:space="0"/>
              <w:bottom w:val="single" w:color="000000" w:sz="4" w:space="0"/>
              <w:right w:val="single" w:color="000000" w:sz="4" w:space="0"/>
            </w:tcBorders>
            <w:shd w:val="clear" w:color="auto" w:fill="auto"/>
            <w:vAlign w:val="center"/>
          </w:tcPr>
          <w:p w14:paraId="1B5846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960" w:type="dxa"/>
            <w:tcBorders>
              <w:top w:val="single" w:color="auto" w:sz="4" w:space="0"/>
              <w:left w:val="single" w:color="000000" w:sz="4" w:space="0"/>
              <w:bottom w:val="single" w:color="000000" w:sz="4" w:space="0"/>
              <w:right w:val="single" w:color="000000" w:sz="4" w:space="0"/>
            </w:tcBorders>
            <w:shd w:val="clear" w:color="auto" w:fill="auto"/>
            <w:vAlign w:val="center"/>
          </w:tcPr>
          <w:p w14:paraId="444833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杨家坪街道</w:t>
            </w:r>
          </w:p>
        </w:tc>
        <w:tc>
          <w:tcPr>
            <w:tcW w:w="2812" w:type="dxa"/>
            <w:tcBorders>
              <w:top w:val="single" w:color="auto" w:sz="4" w:space="0"/>
              <w:left w:val="single" w:color="000000" w:sz="4" w:space="0"/>
              <w:bottom w:val="single" w:color="000000" w:sz="4" w:space="0"/>
              <w:right w:val="single" w:color="000000" w:sz="4" w:space="0"/>
            </w:tcBorders>
            <w:shd w:val="clear" w:color="auto" w:fill="auto"/>
            <w:vAlign w:val="center"/>
          </w:tcPr>
          <w:p w14:paraId="61FC4A0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杨家坪街道社区卫生服务中心</w:t>
            </w:r>
          </w:p>
        </w:tc>
        <w:tc>
          <w:tcPr>
            <w:tcW w:w="2503" w:type="dxa"/>
            <w:tcBorders>
              <w:top w:val="single" w:color="auto" w:sz="4" w:space="0"/>
              <w:left w:val="single" w:color="000000" w:sz="4" w:space="0"/>
              <w:bottom w:val="single" w:color="000000" w:sz="4" w:space="0"/>
              <w:right w:val="single" w:color="000000" w:sz="4" w:space="0"/>
            </w:tcBorders>
            <w:shd w:val="clear" w:color="auto" w:fill="auto"/>
            <w:vAlign w:val="center"/>
          </w:tcPr>
          <w:p w14:paraId="5268AE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九龙坡区杨家坪西郊路21号</w:t>
            </w:r>
          </w:p>
        </w:tc>
        <w:tc>
          <w:tcPr>
            <w:tcW w:w="6929" w:type="dxa"/>
            <w:tcBorders>
              <w:top w:val="single" w:color="auto" w:sz="4" w:space="0"/>
              <w:left w:val="single" w:color="000000" w:sz="4" w:space="0"/>
              <w:bottom w:val="single" w:color="000000" w:sz="4" w:space="0"/>
              <w:right w:val="single" w:color="000000" w:sz="4" w:space="0"/>
            </w:tcBorders>
            <w:shd w:val="clear" w:color="auto" w:fill="auto"/>
            <w:vAlign w:val="center"/>
          </w:tcPr>
          <w:p w14:paraId="11C75D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周一至周五（8:00-11:30，14:00-16:30）。</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周二、周四8:00-11:30接种口服脊髓灰质炎疫苗、A群流脑疫苗、白破疫苗。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周六、周日不开诊。</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国家法定节假日除外。</w:t>
            </w:r>
          </w:p>
        </w:tc>
        <w:tc>
          <w:tcPr>
            <w:tcW w:w="1642" w:type="dxa"/>
            <w:tcBorders>
              <w:top w:val="single" w:color="auto" w:sz="4" w:space="0"/>
              <w:left w:val="single" w:color="000000" w:sz="4" w:space="0"/>
              <w:bottom w:val="single" w:color="000000" w:sz="4" w:space="0"/>
              <w:right w:val="single" w:color="000000" w:sz="4" w:space="0"/>
            </w:tcBorders>
            <w:shd w:val="clear" w:color="auto" w:fill="auto"/>
            <w:vAlign w:val="center"/>
          </w:tcPr>
          <w:p w14:paraId="25EF3D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023-68406300</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023-68058231</w:t>
            </w:r>
          </w:p>
        </w:tc>
      </w:tr>
      <w:tr w14:paraId="35AFD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56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6234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谢家湾街道</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47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谢家湾街道社区卫生服务中心</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CA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九龙坡区龙腾大道6号</w:t>
            </w:r>
          </w:p>
        </w:tc>
        <w:tc>
          <w:tcPr>
            <w:tcW w:w="6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92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周一至周五（每年5月至9月工作时间为8:00-11:30，14:30-17:00，每年10月至次年4月工作时间为8:00-11:30，14:00-16:30）。周六（8:30-11:30）。   </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周一8：00—11：30接种卡介苗，建预防接种证及儿童保健卡。</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周二、周四8:00-11:30接种A群流脑疫苗、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周三8-11：30接种白破疫苗。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 xml:space="preserve">周四8:30-11:30接种口服脊髓灰质炎减毒疫苗。  </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国家法定节假日除外。</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B3E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023-68714700</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023-68713934</w:t>
            </w:r>
          </w:p>
        </w:tc>
      </w:tr>
      <w:tr w14:paraId="3A9D6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20CC4">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1"/>
                <w:szCs w:val="21"/>
                <w:u w:val="none"/>
                <w:lang w:val="en-US" w:eastAsia="zh-CN"/>
              </w:rPr>
            </w:pPr>
            <w:r>
              <w:rPr>
                <w:rFonts w:hint="eastAsia" w:ascii="方正仿宋_GBK" w:hAnsi="方正仿宋_GBK" w:eastAsia="方正仿宋_GBK" w:cs="方正仿宋_GBK"/>
                <w:i w:val="0"/>
                <w:iCs w:val="0"/>
                <w:color w:val="000000"/>
                <w:sz w:val="21"/>
                <w:szCs w:val="21"/>
                <w:u w:val="none"/>
                <w:lang w:val="en-US" w:eastAsia="zh-CN"/>
              </w:rPr>
              <w:t>3</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CBF90">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1"/>
                <w:szCs w:val="21"/>
                <w:u w:val="none"/>
              </w:rPr>
            </w:pP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BF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谢家湾街道劳动村社区卫生服务站</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D5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九龙坡区劳动一村附一栋</w:t>
            </w:r>
          </w:p>
        </w:tc>
        <w:tc>
          <w:tcPr>
            <w:tcW w:w="6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DC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周五（8:00-11:30）。</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国家法定节假日除外。</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D2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023-68714700</w:t>
            </w:r>
          </w:p>
        </w:tc>
      </w:tr>
      <w:tr w14:paraId="35566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2C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77857">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1"/>
                <w:szCs w:val="21"/>
                <w:u w:val="none"/>
              </w:rPr>
            </w:pP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B3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重庆五洲妇儿医院</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AF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九龙坡区谢家湾正街3号</w:t>
            </w:r>
          </w:p>
        </w:tc>
        <w:tc>
          <w:tcPr>
            <w:tcW w:w="6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36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周一至周日（8:30-11:30，13:30-16:00儿童接种）。</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周一至周日（8:30-11:30，13:30-16:30成人接种）。</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周一、周四8:30-11:30接种A群流脑疫苗。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周三8:30-11:30接种口服脊髓灰质炎疫苗。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周六8:30-11:30 接种白破疫苗。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每月第一周、第三周周二8:30-11:30接种卡介苗。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国家法定节假日除外。</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65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023-60331956</w:t>
            </w:r>
          </w:p>
        </w:tc>
      </w:tr>
      <w:tr w14:paraId="4DED6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DB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B34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石桥铺街道</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53A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石桥铺街道社区卫生服务中心</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281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九龙坡区石桥铺街道柳背桥4号</w:t>
            </w:r>
          </w:p>
        </w:tc>
        <w:tc>
          <w:tcPr>
            <w:tcW w:w="6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34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周一8:00-11:30接种口服脊髓灰质炎疫苗、A群流脑疫苗、白破疫苗。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周三8:00-11:30新生儿建证，接种新生儿乙肝疫苗和卡介苗。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周一、周二、周四至周日（8:00-11:30，14:00-16:30接种其他疫苗）。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国家法定节假日除外。</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21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023-68885322</w:t>
            </w:r>
          </w:p>
        </w:tc>
      </w:tr>
      <w:tr w14:paraId="13BDE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F5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FD2E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九龙街道</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5F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九龙社区卫生服务中心</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77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九龙坡区九龙街道云龙大道77号</w:t>
            </w:r>
          </w:p>
        </w:tc>
        <w:tc>
          <w:tcPr>
            <w:tcW w:w="6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DA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周一至周五（8:00-16:30，中午不休）。</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周六、周日（8:30-15:00，中午不休）。</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周一至周三上午8:00-11:30接种口服脊髓灰质炎疫苗、A群流脑疫苗、白破疫苗。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每月第二周的周五8:00-11:30接种卡介苗。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国家法定节假日除外。</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F84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023-68406003</w:t>
            </w:r>
          </w:p>
        </w:tc>
      </w:tr>
      <w:tr w14:paraId="75DBF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13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B5F63">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1"/>
                <w:szCs w:val="21"/>
                <w:u w:val="none"/>
              </w:rPr>
            </w:pP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F5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九龙坡区妇幼保健院</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BC9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九龙坡区盘兴路13号5栋</w:t>
            </w:r>
          </w:p>
        </w:tc>
        <w:tc>
          <w:tcPr>
            <w:tcW w:w="6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FD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周一至周五（8:30-11:30，14:00-17:00）。</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周六、周日（8:30-11:30）。</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周二上午接种口服脊髓灰质炎疫苗。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周三上午接种A群流脑疫苗。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周四上午接种白破疫苗。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国家法定节假日除外。</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68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023-68664443</w:t>
            </w:r>
          </w:p>
        </w:tc>
      </w:tr>
      <w:tr w14:paraId="11F82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1D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8</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64B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黄桷坪街道</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3D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黄桷坪社区卫生服务中心</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A7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九龙坡区铁路新村16号</w:t>
            </w:r>
          </w:p>
        </w:tc>
        <w:tc>
          <w:tcPr>
            <w:tcW w:w="6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97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周一至周四、周六8:00-11:30儿童接种。</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周一至周四、周六8:00-11:30，周一至周五14:00-16:00成人接种。</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周三8:00-11:30新生儿建档及卡介苗接种。</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周二8:00-10:00接种A群流脑疫苗。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周四8:00-10:00接种口服脊髓灰质炎疫苗、白破疫苗。</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07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023-61589728</w:t>
            </w:r>
          </w:p>
        </w:tc>
      </w:tr>
      <w:tr w14:paraId="41F69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B17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9</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A300D">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1"/>
                <w:szCs w:val="21"/>
                <w:u w:val="none"/>
              </w:rPr>
            </w:pP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0A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黄桷坪社区卫生服务中心九龙花园门诊</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C03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九龙坡区九龙四村15号附1号</w:t>
            </w:r>
          </w:p>
        </w:tc>
        <w:tc>
          <w:tcPr>
            <w:tcW w:w="6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32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周五（8:00-11:30）。</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EF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023-68402961</w:t>
            </w:r>
          </w:p>
        </w:tc>
      </w:tr>
      <w:tr w14:paraId="16C14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D9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04F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渝州路街道</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9A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渝州路街道社区卫生服务中心</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CF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九龙坡区渝州路73号3号楼</w:t>
            </w:r>
          </w:p>
        </w:tc>
        <w:tc>
          <w:tcPr>
            <w:tcW w:w="6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14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周一至周五（8:00-12:00，14:00-17:00）。</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周六、周日（8:00-11:30，14:00-17:00）。</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周四8:00-11:30接种卡介苗。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周一、周二8:00-11:30接种A群流脑疫苗。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周五、六8:00-11:30接种白破疫苗。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每月15日接种口服脊髓灰质炎疫苗。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国家法定节假日除外。</w:t>
            </w:r>
          </w:p>
        </w:tc>
        <w:tc>
          <w:tcPr>
            <w:tcW w:w="16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F6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023-68181760</w:t>
            </w:r>
          </w:p>
        </w:tc>
      </w:tr>
      <w:tr w14:paraId="2B697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5D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11</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CF2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二郎</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街道</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976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二郎街道社区卫生服务中心</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43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九龙坡区二郎街道石杨路266号</w:t>
            </w:r>
          </w:p>
        </w:tc>
        <w:tc>
          <w:tcPr>
            <w:tcW w:w="6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74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周一至周五（8:00-11:30，14:00-16:30）。</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周六、周日（8:00-11:30）。</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周二8:00-10:30接种卡介苗。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周五8:00-10:30接种口服脊髓灰质炎疫苗、A群流脑疫苗、白破疫苗。</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E7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023-68631122</w:t>
            </w:r>
          </w:p>
        </w:tc>
      </w:tr>
      <w:tr w14:paraId="674FA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82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12</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18B8E">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1"/>
                <w:szCs w:val="21"/>
                <w:u w:val="none"/>
              </w:rPr>
            </w:pP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BB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重庆巴山医院</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A2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九龙坡区石新路83号</w:t>
            </w:r>
          </w:p>
        </w:tc>
        <w:tc>
          <w:tcPr>
            <w:tcW w:w="6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3B4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周一至周五（8:00-11:30，14:00-17:00）。</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周二8:00-11:30接种口服脊髓灰质炎疫苗。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周三8:00-11:30接种白破疫苗。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周四8:00-11:30接种A群流脑疫苗。</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E7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023-68462176</w:t>
            </w:r>
          </w:p>
        </w:tc>
      </w:tr>
      <w:tr w14:paraId="0A7F8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96D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9D4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中梁山街道</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E5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中梁山街道社区卫生服务中心</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49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九龙坡区中梁山街道中梁山街255号</w:t>
            </w:r>
          </w:p>
        </w:tc>
        <w:tc>
          <w:tcPr>
            <w:tcW w:w="6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E7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周一至周四（上午儿童接种，</w:t>
            </w:r>
            <w:bookmarkStart w:id="0" w:name="_GoBack"/>
            <w:bookmarkEnd w:id="0"/>
            <w:r>
              <w:rPr>
                <w:rFonts w:hint="eastAsia" w:ascii="方正仿宋_GBK" w:hAnsi="方正仿宋_GBK" w:eastAsia="方正仿宋_GBK" w:cs="方正仿宋_GBK"/>
                <w:i w:val="0"/>
                <w:iCs w:val="0"/>
                <w:color w:val="000000"/>
                <w:kern w:val="0"/>
                <w:sz w:val="21"/>
                <w:szCs w:val="21"/>
                <w:u w:val="none"/>
                <w:lang w:val="en-US" w:eastAsia="zh-CN" w:bidi="ar"/>
              </w:rPr>
              <w:t>下午成人接种）。</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周五（上午仅为新生儿接种卡介苗和乙肝疫苗，下午成人接种）。</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周日（上午成人、6岁以上儿童接种）。</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A群流脑疫苗：仅周二、周三上午接种。</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口服脊髓灰质炎疫苗：仅周三上午接种。</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 xml:space="preserve">白破疫苗：仅周四上午10:30前接种。 </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每月间隔一周的周五上午10:00前接种卡介苗（具体时间关注中梁山街道社区卫生服务中心微信公众号或电话咨询）。</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每年5月至9月上午接种时间为8:00-11:30，14:30-16:30，每年10月至次年4月上午接种时间为8:30—11:30，14:00-16:30。</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95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023-68476131</w:t>
            </w:r>
          </w:p>
        </w:tc>
      </w:tr>
      <w:tr w14:paraId="588AD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02E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203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石坪桥街道</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6F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石坪桥社区卫生服务中心</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60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九龙坡区石坪桥街道石坪桥正街61号</w:t>
            </w:r>
          </w:p>
        </w:tc>
        <w:tc>
          <w:tcPr>
            <w:tcW w:w="6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BF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周一至周四（8:00–11:30儿童和成人接种，14:00–16:30成人接种）。</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周一、周四8:00-11:30接种A群流脑疫苗、白破疫苗。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周四8:00-11:30接种口服脊髓灰质炎疫苗。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每月第一周的周二8:00-11:30接种卡介苗。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国家法定节假日除外。</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9E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023-68668914</w:t>
            </w:r>
          </w:p>
        </w:tc>
      </w:tr>
      <w:tr w14:paraId="2C8AC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E8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97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华岩镇</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3F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华岩镇卫生院</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A6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九龙坡区华岩镇华福大道339号民安华福C区38栋二、三、四楼</w:t>
            </w:r>
          </w:p>
        </w:tc>
        <w:tc>
          <w:tcPr>
            <w:tcW w:w="6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14A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周一至周日（8:00-11:30）。</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周一至周五（14:00-16:30）。</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周一、周二、周五8:00-9:30接种A群流脑疫苗。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周二8:00-9:30接种口服脊髓灰质炎疫苗。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周三8:00-9:30接种白破疫苗。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周四8:00-11:30接种卡介苗。</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21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023-61843259</w:t>
            </w:r>
          </w:p>
        </w:tc>
      </w:tr>
      <w:tr w14:paraId="7E0FB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58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E0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铜罐驿镇</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6E6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铜罐驿镇中心卫生院</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DFC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九龙坡区铜罐驿镇青果村438号</w:t>
            </w:r>
          </w:p>
        </w:tc>
        <w:tc>
          <w:tcPr>
            <w:tcW w:w="6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D1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周一至周五（8:30一11:30儿童和成人接种，14:00一17:00成人接种）。</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周六（8:30—11:30成人接种）。</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每月10、20日8:30-11:30接种卡介苗。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每月15日、25日8:30-11:30接种口服脊髓灰质炎疫苗、A群流脑疫苗、白破疫苗。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国家法定节假日除外。</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84F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023-65901713</w:t>
            </w:r>
          </w:p>
        </w:tc>
      </w:tr>
      <w:tr w14:paraId="50AD2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0F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17</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639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西彭镇</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7C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西彭镇卫生院元明门诊</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43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九龙坡区西彭镇元明镇街216号</w:t>
            </w:r>
          </w:p>
        </w:tc>
        <w:tc>
          <w:tcPr>
            <w:tcW w:w="6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F6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周四上午儿童和成人接种。</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每月第二周周四上午接种口服脊髓灰质炎疫苗、卡介苗。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每年5月至9月上午接种时间为8:00-11:30，每年10月至次年4月上午接种时间为8:30-11:30</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国家法定节假日除外。</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EB8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023-81391861</w:t>
            </w:r>
          </w:p>
        </w:tc>
      </w:tr>
      <w:tr w14:paraId="394BA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726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18</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428AD">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1"/>
                <w:szCs w:val="21"/>
                <w:u w:val="none"/>
              </w:rPr>
            </w:pP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75F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西彭镇卫生院石塔社区服务站</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A6C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九龙坡区西彭镇铝城北路10号8栋附1号（帝景豪苑小区南门）</w:t>
            </w:r>
          </w:p>
        </w:tc>
        <w:tc>
          <w:tcPr>
            <w:tcW w:w="6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12E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周一至周三（上午儿童和成人接种，下午成人接种）。</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周六（上午儿童和成人接种）。</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每月最后一周周二上午接种口服脊髓灰质炎疫苗、卡介苗。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周一至周三9:00-10:30接种A群流脑疫苗。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每年5月至9月上午接种时间为8:00-11:30，14:30-17:00，每年10月至次年4月上午接种时间为8:30—11:30，14:00-17:00。</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国家法定节假日除外。</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05E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023-61847588</w:t>
            </w:r>
          </w:p>
        </w:tc>
      </w:tr>
      <w:tr w14:paraId="74F55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40E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lang w:val="en-US"/>
              </w:rPr>
            </w:pPr>
            <w:r>
              <w:rPr>
                <w:rFonts w:hint="eastAsia" w:ascii="方正仿宋_GBK" w:hAnsi="方正仿宋_GBK" w:eastAsia="方正仿宋_GBK" w:cs="方正仿宋_GBK"/>
                <w:i w:val="0"/>
                <w:iCs w:val="0"/>
                <w:color w:val="000000"/>
                <w:kern w:val="0"/>
                <w:sz w:val="21"/>
                <w:szCs w:val="21"/>
                <w:u w:val="none"/>
                <w:lang w:val="en-US" w:eastAsia="zh-CN" w:bidi="ar"/>
              </w:rPr>
              <w:t>19</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D8AF3">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i w:val="0"/>
                <w:iCs w:val="0"/>
                <w:color w:val="000000"/>
                <w:sz w:val="21"/>
                <w:szCs w:val="21"/>
                <w:u w:val="none"/>
              </w:rPr>
            </w:pP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905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重庆西南铝医院</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54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九龙坡区西彭镇西华路15号</w:t>
            </w:r>
          </w:p>
        </w:tc>
        <w:tc>
          <w:tcPr>
            <w:tcW w:w="6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C2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周一至周五（8:00-11:30儿童接种，14:00-17:30成人接种）。</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周日（8:00-11:30儿童和成人接种）。</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周二8:00-11:30接种卡介苗。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周三8:00-11:30接种口服脊髓灰质炎疫苗。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周四8:00-11:30接种A群流脑疫苗。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周一、周四8:00-11:30接种白破疫苗。</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F8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023-65808814</w:t>
            </w:r>
          </w:p>
        </w:tc>
      </w:tr>
      <w:tr w14:paraId="44766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1A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E8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陶家镇</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F1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陶家镇卫生院</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3E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九龙坡区陶家镇陶兴路40号附2号</w:t>
            </w:r>
          </w:p>
        </w:tc>
        <w:tc>
          <w:tcPr>
            <w:tcW w:w="6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799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周一、周三、周五上午。</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每年5月至9月上午接种时间为7:30-11:30，每年10月至次年4月上午接种时间为8:00-11:30。</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周六（8:30-11:30）。</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每周五上午接种A群流脑疫苗、白破疫苗。</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国家法定节假日除外。</w:t>
            </w:r>
          </w:p>
        </w:tc>
        <w:tc>
          <w:tcPr>
            <w:tcW w:w="16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AB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023-65327517</w:t>
            </w:r>
          </w:p>
        </w:tc>
      </w:tr>
    </w:tbl>
    <w:p w14:paraId="067E2AD8">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服务对象：各预防接种门诊辖区内居民。</w:t>
      </w:r>
    </w:p>
    <w:p w14:paraId="11F4F393">
      <w:pPr>
        <w:spacing w:line="600" w:lineRule="exact"/>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服务项目和内容：执行国家扩大免疫规划项目，为辖区居民提供预防接种服务。</w:t>
      </w:r>
    </w:p>
    <w:p w14:paraId="7D36ACFE">
      <w:pPr>
        <w:spacing w:line="600" w:lineRule="exact"/>
        <w:rPr>
          <w:rFonts w:ascii="Times New Roman" w:hAnsi="Times New Roman" w:eastAsia="方正仿宋_GBK" w:cs="方正仿宋_GBK"/>
          <w:sz w:val="32"/>
          <w:szCs w:val="32"/>
        </w:rPr>
        <w:sectPr>
          <w:pgSz w:w="16838" w:h="11906" w:orient="landscape"/>
          <w:pgMar w:top="1531" w:right="1984" w:bottom="1531" w:left="2098" w:header="851" w:footer="1417" w:gutter="0"/>
          <w:cols w:space="0" w:num="1"/>
          <w:docGrid w:type="lines" w:linePitch="312" w:charSpace="0"/>
        </w:sectPr>
      </w:pPr>
      <w:r>
        <w:rPr>
          <w:rFonts w:hint="eastAsia" w:ascii="Times New Roman" w:hAnsi="Times New Roman" w:eastAsia="方正仿宋_GBK" w:cs="方正仿宋_GBK"/>
          <w:sz w:val="32"/>
          <w:szCs w:val="32"/>
        </w:rPr>
        <w:t>服务要求：严格按照《疫苗管理法》《预防接种工作规范》要求做好预防接种服务。</w:t>
      </w:r>
    </w:p>
    <w:p w14:paraId="19AB53C4">
      <w:pPr>
        <w:widowControl/>
        <w:jc w:val="left"/>
        <w:rPr>
          <w:rFonts w:ascii="Times New Roman" w:hAnsi="Times New Roman" w:eastAsia="方正黑体_GBK" w:cs="方正黑体_GBK"/>
          <w:sz w:val="32"/>
          <w:szCs w:val="32"/>
        </w:rPr>
      </w:pPr>
      <w:r>
        <w:rPr>
          <w:rFonts w:ascii="Times New Roman" w:hAnsi="Times New Roman" w:eastAsia="方正仿宋_GBK" w:cs="方正仿宋_GBK"/>
          <w:sz w:val="32"/>
          <w:szCs w:val="32"/>
        </w:rPr>
        <w:drawing>
          <wp:inline distT="0" distB="0" distL="0" distR="0">
            <wp:extent cx="7948295" cy="5615940"/>
            <wp:effectExtent l="0" t="0" r="0" b="3810"/>
            <wp:docPr id="1026" name="图片 1" descr="表格&#10;&#10;低可信度描述已自动生成"/>
            <wp:cNvGraphicFramePr/>
            <a:graphic xmlns:a="http://schemas.openxmlformats.org/drawingml/2006/main">
              <a:graphicData uri="http://schemas.openxmlformats.org/drawingml/2006/picture">
                <pic:pic xmlns:pic="http://schemas.openxmlformats.org/drawingml/2006/picture">
                  <pic:nvPicPr>
                    <pic:cNvPr id="1026" name="图片 1" descr="表格&#10;&#10;低可信度描述已自动生成"/>
                    <pic:cNvPicPr/>
                  </pic:nvPicPr>
                  <pic:blipFill>
                    <a:blip r:embed="rId5" cstate="print"/>
                    <a:srcRect/>
                    <a:stretch>
                      <a:fillRect/>
                    </a:stretch>
                  </pic:blipFill>
                  <pic:spPr>
                    <a:xfrm>
                      <a:off x="0" y="0"/>
                      <a:ext cx="7948295" cy="5615940"/>
                    </a:xfrm>
                    <a:prstGeom prst="rect">
                      <a:avLst/>
                    </a:prstGeom>
                  </pic:spPr>
                </pic:pic>
              </a:graphicData>
            </a:graphic>
          </wp:inline>
        </w:drawing>
      </w:r>
    </w:p>
    <w:sectPr>
      <w:pgSz w:w="16838" w:h="11906" w:orient="landscape"/>
      <w:pgMar w:top="1531" w:right="1984" w:bottom="1531" w:left="2098"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A00002BF" w:usb1="38CF7CFA" w:usb2="00082016" w:usb3="00000000" w:csb0="00040001" w:csb1="00000000"/>
    <w:embedRegular r:id="rId1" w:fontKey="{61BB1B07-8443-40B6-BB76-BD842A63C0F6}"/>
  </w:font>
  <w:font w:name="方正黑体_GBK">
    <w:panose1 w:val="02010600010101010101"/>
    <w:charset w:val="86"/>
    <w:family w:val="script"/>
    <w:pitch w:val="default"/>
    <w:sig w:usb0="00000001" w:usb1="080E0000" w:usb2="00000000" w:usb3="00000000" w:csb0="00040000" w:csb1="00000000"/>
    <w:embedRegular r:id="rId2" w:fontKey="{88ABA9C9-B0BE-4C4C-809D-09AD4C12F48F}"/>
  </w:font>
  <w:font w:name="方正仿宋_GBK">
    <w:panose1 w:val="03000509000000000000"/>
    <w:charset w:val="86"/>
    <w:family w:val="script"/>
    <w:pitch w:val="default"/>
    <w:sig w:usb0="00000001" w:usb1="080E0000" w:usb2="00000000" w:usb3="00000000" w:csb0="00040000" w:csb1="00000000"/>
    <w:embedRegular r:id="rId3" w:fontKey="{2109DD00-EA2C-4FDD-9319-FFAF0EB268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893CE">
    <w:pPr>
      <w:pStyle w:val="3"/>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6428B3C">
                          <w:pPr>
                            <w:pStyle w:val="3"/>
                            <w:ind w:left="420" w:leftChars="200" w:right="420" w:right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26428B3C">
                    <w:pPr>
                      <w:pStyle w:val="3"/>
                      <w:ind w:left="420" w:leftChars="200" w:right="420" w:rightChars="20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U4Y2U5ZTAzMmIzYjUzYzNjODlhY2U4NWQ2MjE4ZDIifQ=="/>
  </w:docVars>
  <w:rsids>
    <w:rsidRoot w:val="00000000"/>
    <w:rsid w:val="15D9437D"/>
    <w:rsid w:val="1CDB6B83"/>
    <w:rsid w:val="20AE00F9"/>
    <w:rsid w:val="21216B80"/>
    <w:rsid w:val="212D57B4"/>
    <w:rsid w:val="24661428"/>
    <w:rsid w:val="341449FD"/>
    <w:rsid w:val="52263952"/>
    <w:rsid w:val="642B5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1"/>
  </w:style>
  <w:style w:type="table" w:default="1" w:styleId="5">
    <w:name w:val="Normal Table"/>
    <w:autoRedefine/>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eastAsia="宋体" w:cs="Times New Roman"/>
      <w:b/>
      <w:bCs/>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7BC359-6703-4672-AE09-1E38C1399BF3}">
  <ds:schemaRefs/>
</ds:datastoreItem>
</file>

<file path=docProps/app.xml><?xml version="1.0" encoding="utf-8"?>
<Properties xmlns="http://schemas.openxmlformats.org/officeDocument/2006/extended-properties" xmlns:vt="http://schemas.openxmlformats.org/officeDocument/2006/docPropsVTypes">
  <Template>Normal</Template>
  <Pages>9</Pages>
  <Words>2756</Words>
  <Characters>3886</Characters>
  <Paragraphs>158</Paragraphs>
  <TotalTime>13</TotalTime>
  <ScaleCrop>false</ScaleCrop>
  <LinksUpToDate>false</LinksUpToDate>
  <CharactersWithSpaces>3893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2023-11-24T10:25:00Z</dcterms:created>
  <dc:creator>mango</dc:creator>
  <cp:lastModifiedBy>silence</cp:lastModifiedBy>
  <cp:lastPrinted>2025-03-31T02:31:00Z</cp:lastPrinted>
  <dcterms:modified xsi:type="dcterms:W3CDTF">2025-04-07T02:43:12Z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D701E9A317A74C8782C247A5DCA1162F_13</vt:lpwstr>
  </property>
  <property fmtid="{D5CDD505-2E9C-101B-9397-08002B2CF9AE}" pid="4" name="KSOTemplateDocerSaveRecord">
    <vt:lpwstr>eyJoZGlkIjoiZjRmYWUxOWJhMWE5OGFmZGQyNzA0NjBkZTNhOGRjMDEiLCJ1c2VySWQiOiIyNDg4ODMzNzUifQ==</vt:lpwstr>
  </property>
</Properties>
</file>