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B5121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6036DBF9">
      <w:pPr>
        <w:pStyle w:val="4"/>
        <w:spacing w:line="20" w:lineRule="exact"/>
        <w:rPr>
          <w:sz w:val="21"/>
          <w:szCs w:val="21"/>
          <w:lang w:val="en-US"/>
        </w:rPr>
      </w:pPr>
    </w:p>
    <w:p w14:paraId="23822454">
      <w:pPr>
        <w:spacing w:line="600" w:lineRule="exact"/>
        <w:ind w:firstLine="640" w:firstLineChars="200"/>
        <w:jc w:val="center"/>
        <w:outlineLvl w:val="0"/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Toc54271955"/>
      <w:r>
        <w:rPr>
          <w:rFonts w:hint="eastAsia" w:ascii="方正黑体_GBK" w:hAnsi="方正黑体_GBK" w:eastAsia="方正黑体_GBK" w:cs="方正黑体_GBK"/>
          <w:sz w:val="32"/>
          <w:szCs w:val="32"/>
        </w:rPr>
        <w:t>重庆市</w:t>
      </w:r>
      <w:r>
        <w:rPr>
          <w:rFonts w:ascii="方正黑体_GBK" w:hAnsi="方正黑体_GBK" w:eastAsia="方正黑体_GBK" w:cs="方正黑体_GBK"/>
          <w:sz w:val="32"/>
          <w:szCs w:val="32"/>
        </w:rPr>
        <w:t>九龙坡区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财政预决算领域政务公开标准目录</w:t>
      </w:r>
      <w:bookmarkEnd w:id="0"/>
    </w:p>
    <w:tbl>
      <w:tblPr>
        <w:tblStyle w:val="12"/>
        <w:tblW w:w="150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779"/>
        <w:gridCol w:w="714"/>
        <w:gridCol w:w="4395"/>
        <w:gridCol w:w="1826"/>
        <w:gridCol w:w="704"/>
        <w:gridCol w:w="436"/>
        <w:gridCol w:w="1253"/>
        <w:gridCol w:w="516"/>
        <w:gridCol w:w="699"/>
        <w:gridCol w:w="711"/>
        <w:gridCol w:w="710"/>
        <w:gridCol w:w="853"/>
        <w:gridCol w:w="994"/>
      </w:tblGrid>
      <w:tr w14:paraId="553F3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tblHeader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90050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序号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F4FD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公开事项</w:t>
            </w:r>
          </w:p>
        </w:tc>
        <w:tc>
          <w:tcPr>
            <w:tcW w:w="4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77416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公开内容（要素）</w:t>
            </w: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6BC45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公开依据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0CCFA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公开时限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FDD09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公开主体</w:t>
            </w: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1969C">
            <w:pPr>
              <w:pStyle w:val="4"/>
              <w:spacing w:line="240" w:lineRule="exact"/>
              <w:jc w:val="center"/>
              <w:textAlignment w:val="baseline"/>
              <w:rPr>
                <w:rFonts w:hAnsi="Times New Roman" w:cs="方正黑体_GBK"/>
                <w:sz w:val="21"/>
                <w:szCs w:val="21"/>
              </w:rPr>
            </w:pPr>
            <w:r>
              <w:rPr>
                <w:rFonts w:hint="eastAsia"/>
                <w:w w:val="95"/>
                <w:sz w:val="21"/>
                <w:szCs w:val="21"/>
              </w:rPr>
              <w:t>公开渠道和载体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DB45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公开对象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3794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公开方式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1DCE0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公开层级</w:t>
            </w:r>
          </w:p>
        </w:tc>
      </w:tr>
      <w:tr w14:paraId="33F7B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tblHeader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906162">
            <w:pPr>
              <w:widowControl/>
              <w:jc w:val="left"/>
              <w:rPr>
                <w:rFonts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8E533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一级</w:t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201C7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二级</w:t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事项</w:t>
            </w:r>
          </w:p>
        </w:tc>
        <w:tc>
          <w:tcPr>
            <w:tcW w:w="4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951ABD">
            <w:pPr>
              <w:widowControl/>
              <w:jc w:val="left"/>
              <w:rPr>
                <w:rFonts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78976A">
            <w:pPr>
              <w:widowControl/>
              <w:jc w:val="left"/>
              <w:rPr>
                <w:rFonts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B15A84">
            <w:pPr>
              <w:widowControl/>
              <w:jc w:val="left"/>
              <w:rPr>
                <w:rFonts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B6D534">
            <w:pPr>
              <w:widowControl/>
              <w:jc w:val="left"/>
              <w:rPr>
                <w:rFonts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1141CC">
            <w:pPr>
              <w:widowControl/>
              <w:jc w:val="left"/>
              <w:rPr>
                <w:rFonts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A65A5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全社会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E900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特定</w:t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群体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23A63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主动公开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CC01C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依申请公开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F5625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区县级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E0B99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乡镇级</w:t>
            </w:r>
          </w:p>
        </w:tc>
      </w:tr>
      <w:tr w14:paraId="67D37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E590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  <w:r>
              <w:rPr>
                <w:rFonts w:hint="eastAsia" w:ascii="Times New Roman" w:hAnsi="Times New Roman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7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5546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财政预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决算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6D75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政府预算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EC2B4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一般公共预算：①一般公共预算收支预算表。②一般公共预</w:t>
            </w:r>
            <w:bookmarkStart w:id="1" w:name="_GoBack"/>
            <w:bookmarkEnd w:id="1"/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算本级支出表。③一般公共预算本级基本支出表。④一般公共预算税收返还和转移支付表。</w:t>
            </w:r>
          </w:p>
        </w:tc>
        <w:tc>
          <w:tcPr>
            <w:tcW w:w="18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A03C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《中华人民共和国预算法》、《重庆市预算审查监督条例》、《重庆市预决算信息公开管理办法》、《重庆市九龙坡区预决算信息公开管理办法》、《地方预决算公开操作规程》（财预〔</w:t>
            </w:r>
            <w:r>
              <w:rPr>
                <w:rFonts w:hint="eastAsia" w:ascii="Times New Roman" w:hAnsi="Times New Roman" w:cs="宋体"/>
                <w:kern w:val="0"/>
                <w:sz w:val="19"/>
                <w:szCs w:val="19"/>
              </w:rPr>
              <w:t>2016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〕</w:t>
            </w:r>
            <w:r>
              <w:rPr>
                <w:rFonts w:hint="eastAsia" w:ascii="Times New Roman" w:hAnsi="Times New Roman" w:cs="宋体"/>
                <w:kern w:val="0"/>
                <w:sz w:val="19"/>
                <w:szCs w:val="19"/>
              </w:rPr>
              <w:t>143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号）、《财政部关于印发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  <w:lang w:eastAsia="zh-CN"/>
              </w:rPr>
              <w:t>〈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地方政府债务信息公开办法（试行）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  <w:lang w:eastAsia="zh-CN"/>
              </w:rPr>
              <w:t>〉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的通知》（财预〔</w:t>
            </w:r>
            <w:r>
              <w:rPr>
                <w:rFonts w:hint="eastAsia" w:ascii="Times New Roman" w:hAnsi="Times New Roman" w:cs="宋体"/>
                <w:kern w:val="0"/>
                <w:sz w:val="19"/>
                <w:szCs w:val="19"/>
              </w:rPr>
              <w:t>2018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〕</w:t>
            </w:r>
            <w:r>
              <w:rPr>
                <w:rFonts w:hint="eastAsia" w:ascii="Times New Roman" w:hAnsi="Times New Roman" w:cs="宋体"/>
                <w:kern w:val="0"/>
                <w:sz w:val="19"/>
                <w:szCs w:val="19"/>
              </w:rPr>
              <w:t>209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号）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等法律法规和文件规定</w:t>
            </w:r>
          </w:p>
        </w:tc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9B35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本级人民代表大会或其常务委员会批准后</w:t>
            </w:r>
            <w:r>
              <w:rPr>
                <w:rFonts w:hint="eastAsia" w:ascii="Times New Roman" w:hAnsi="Times New Roman" w:cs="宋体"/>
                <w:kern w:val="0"/>
                <w:sz w:val="19"/>
                <w:szCs w:val="19"/>
              </w:rPr>
              <w:t>20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日内</w:t>
            </w: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04B2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各级财政部门</w:t>
            </w:r>
          </w:p>
        </w:tc>
        <w:tc>
          <w:tcPr>
            <w:tcW w:w="12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11225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</w:t>
            </w:r>
          </w:p>
        </w:tc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B8289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√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0D6CF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7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CED97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√</w:t>
            </w:r>
          </w:p>
        </w:tc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CA481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8CBE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√</w:t>
            </w:r>
          </w:p>
        </w:tc>
        <w:tc>
          <w:tcPr>
            <w:tcW w:w="9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A55C3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√</w:t>
            </w:r>
          </w:p>
        </w:tc>
      </w:tr>
      <w:tr w14:paraId="7E78C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E784B1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</w:p>
        </w:tc>
        <w:tc>
          <w:tcPr>
            <w:tcW w:w="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4E7DCC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D67F5C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3893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政府性基金预算：①政府性基金预算收支预算表。②政府性基金本级支出表。③政府性基金转移支付表。</w:t>
            </w:r>
          </w:p>
        </w:tc>
        <w:tc>
          <w:tcPr>
            <w:tcW w:w="18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50E91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67AF5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826D9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D6682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7E7A7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83920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04B51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F7D4C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1FD4E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DBE61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3552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1B2270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</w:p>
        </w:tc>
        <w:tc>
          <w:tcPr>
            <w:tcW w:w="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080516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6277D9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9FFB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国有资本经营预算：①国有资本经营预算收支预算表。②国有资本经营预算本级支出表。③对下安排转移支付的应当公开国有资本经营预算转移支付表。</w:t>
            </w:r>
          </w:p>
        </w:tc>
        <w:tc>
          <w:tcPr>
            <w:tcW w:w="18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17451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9C75F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99D46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23F8C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9E48A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57570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56CF5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E5D97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41173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A2ADC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8190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2291B5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</w:p>
        </w:tc>
        <w:tc>
          <w:tcPr>
            <w:tcW w:w="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D0842A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76ABC7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2B3A1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社会保险基金预算：①社会保险基金收支预算表。</w:t>
            </w:r>
          </w:p>
        </w:tc>
        <w:tc>
          <w:tcPr>
            <w:tcW w:w="18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567FA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7249B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639D3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7133B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207B8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70DCE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9A0D9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40854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AF333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0E639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C7BB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F312AC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</w:p>
        </w:tc>
        <w:tc>
          <w:tcPr>
            <w:tcW w:w="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278AC8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801C82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636FE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债务信息（以</w:t>
            </w:r>
            <w:r>
              <w:rPr>
                <w:rFonts w:hint="eastAsia" w:ascii="Times New Roman" w:hAnsi="Times New Roman" w:cs="宋体"/>
                <w:kern w:val="0"/>
                <w:sz w:val="19"/>
                <w:szCs w:val="19"/>
              </w:rPr>
              <w:t>2020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年为例）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随同预算公开：①重庆市九龙坡区</w:t>
            </w:r>
            <w:r>
              <w:rPr>
                <w:rFonts w:hint="eastAsia" w:ascii="Times New Roman" w:hAnsi="Times New Roman" w:cs="宋体"/>
                <w:kern w:val="0"/>
                <w:sz w:val="19"/>
                <w:szCs w:val="19"/>
              </w:rPr>
              <w:t>2019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年地方政府债务限额及余额情况表。②重庆市九龙坡区</w:t>
            </w:r>
            <w:r>
              <w:rPr>
                <w:rFonts w:hint="eastAsia" w:ascii="Times New Roman" w:hAnsi="Times New Roman" w:cs="宋体"/>
                <w:kern w:val="0"/>
                <w:sz w:val="19"/>
                <w:szCs w:val="19"/>
              </w:rPr>
              <w:t>2019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年和</w:t>
            </w:r>
            <w:r>
              <w:rPr>
                <w:rFonts w:hint="eastAsia" w:ascii="Times New Roman" w:hAnsi="Times New Roman" w:cs="宋体"/>
                <w:kern w:val="0"/>
                <w:sz w:val="19"/>
                <w:szCs w:val="19"/>
              </w:rPr>
              <w:t>2020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年地方政府一般债务余额情况表。③重庆市九龙坡区</w:t>
            </w:r>
            <w:r>
              <w:rPr>
                <w:rFonts w:hint="eastAsia" w:ascii="Times New Roman" w:hAnsi="Times New Roman" w:cs="宋体"/>
                <w:kern w:val="0"/>
                <w:sz w:val="19"/>
                <w:szCs w:val="19"/>
              </w:rPr>
              <w:t>2019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年和</w:t>
            </w:r>
            <w:r>
              <w:rPr>
                <w:rFonts w:hint="eastAsia" w:ascii="Times New Roman" w:hAnsi="Times New Roman" w:cs="宋体"/>
                <w:kern w:val="0"/>
                <w:sz w:val="19"/>
                <w:szCs w:val="19"/>
              </w:rPr>
              <w:t>2020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年地方政府专项债务余额情况表。④重庆市九龙坡区地方政府债券发行及还本付息情况表。⑤重庆市九龙坡区</w:t>
            </w:r>
            <w:r>
              <w:rPr>
                <w:rFonts w:hint="eastAsia" w:ascii="Times New Roman" w:hAnsi="Times New Roman" w:cs="宋体"/>
                <w:kern w:val="0"/>
                <w:sz w:val="19"/>
                <w:szCs w:val="19"/>
              </w:rPr>
              <w:t>2020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年地方政府债务限额提前下达情况表。⑥重庆市九龙坡区</w:t>
            </w:r>
            <w:r>
              <w:rPr>
                <w:rFonts w:hint="eastAsia" w:ascii="Times New Roman" w:hAnsi="Times New Roman" w:cs="宋体"/>
                <w:kern w:val="0"/>
                <w:sz w:val="19"/>
                <w:szCs w:val="19"/>
              </w:rPr>
              <w:t>2020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年年初新增地方政府债券资金安排表。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随同调整预算公开：①重庆市九龙坡区</w:t>
            </w:r>
            <w:r>
              <w:rPr>
                <w:rFonts w:hint="eastAsia" w:ascii="Times New Roman" w:hAnsi="Times New Roman" w:cs="宋体"/>
                <w:kern w:val="0"/>
                <w:sz w:val="19"/>
                <w:szCs w:val="19"/>
              </w:rPr>
              <w:t>2020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年地方政府债务限额调整情况表。②重庆市九龙坡区</w:t>
            </w:r>
            <w:r>
              <w:rPr>
                <w:rFonts w:hint="eastAsia" w:ascii="Times New Roman" w:hAnsi="Times New Roman" w:cs="宋体"/>
                <w:kern w:val="0"/>
                <w:sz w:val="19"/>
                <w:szCs w:val="19"/>
              </w:rPr>
              <w:t>2020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年限额调整地方政府债券资金安排表。</w:t>
            </w:r>
          </w:p>
        </w:tc>
        <w:tc>
          <w:tcPr>
            <w:tcW w:w="18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0E29D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D0336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B2845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98820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25060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849A4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30BA4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DE413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CA392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B2136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C5B2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CD5AE3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</w:p>
        </w:tc>
        <w:tc>
          <w:tcPr>
            <w:tcW w:w="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BECA31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AC5087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79637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各级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49DCC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C7AD2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708B8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2C6BF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FFE98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D1901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A0C51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57A08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070F0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8D415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3F0E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05FC60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</w:p>
        </w:tc>
        <w:tc>
          <w:tcPr>
            <w:tcW w:w="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B60A79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090F36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89D33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对财政转移支付安排、举借政府债务等重要事项进行解释、说明。</w:t>
            </w:r>
          </w:p>
        </w:tc>
        <w:tc>
          <w:tcPr>
            <w:tcW w:w="18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8E792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6C8EB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76000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44904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C85C2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DF3D7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DF237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85C84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7D881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2B4AD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60B2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86B53C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</w:p>
        </w:tc>
        <w:tc>
          <w:tcPr>
            <w:tcW w:w="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D975C1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F7CF34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9AFEC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8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AF524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96B05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65A27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D25CA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1BFDE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A1E88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1249A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AE410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603FA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8DE56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6405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02F2B6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</w:p>
        </w:tc>
        <w:tc>
          <w:tcPr>
            <w:tcW w:w="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9FB598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597FAD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CECC6">
            <w:pPr>
              <w:widowControl/>
              <w:jc w:val="left"/>
              <w:rPr>
                <w:rFonts w:cs="宋体" w:asciiTheme="minorEastAsia" w:hAnsiTheme="minorEastAsia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没有数据的表格应当列出空表并说明。</w:t>
            </w:r>
          </w:p>
        </w:tc>
        <w:tc>
          <w:tcPr>
            <w:tcW w:w="18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4347E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94D08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4ED97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9E591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EB6FC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BB654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DA24B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61090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E7C2D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B0814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71578546">
      <w:pPr>
        <w:widowControl/>
        <w:jc w:val="left"/>
        <w:rPr>
          <w:szCs w:val="32"/>
        </w:rPr>
      </w:pPr>
      <w:r>
        <w:rPr>
          <w:szCs w:val="32"/>
        </w:rPr>
        <w:br w:type="page"/>
      </w:r>
    </w:p>
    <w:p w14:paraId="46BC6672">
      <w:pPr>
        <w:wordWrap w:val="0"/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12"/>
        <w:tblW w:w="150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659"/>
        <w:gridCol w:w="675"/>
        <w:gridCol w:w="4536"/>
        <w:gridCol w:w="1658"/>
        <w:gridCol w:w="691"/>
        <w:gridCol w:w="426"/>
        <w:gridCol w:w="1267"/>
        <w:gridCol w:w="686"/>
        <w:gridCol w:w="788"/>
        <w:gridCol w:w="794"/>
        <w:gridCol w:w="709"/>
        <w:gridCol w:w="850"/>
        <w:gridCol w:w="851"/>
      </w:tblGrid>
      <w:tr w14:paraId="42204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268FF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序号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A502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公开事项</w:t>
            </w:r>
          </w:p>
        </w:tc>
        <w:tc>
          <w:tcPr>
            <w:tcW w:w="4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90BC4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公开内容（要素）及要求</w:t>
            </w: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918B7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公开依据</w:t>
            </w: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52AC7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公开时限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0F1A8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公开主体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E3B1C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公开渠道和载体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D500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公开对象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5ACD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公开方式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500E3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公开层级</w:t>
            </w:r>
          </w:p>
        </w:tc>
      </w:tr>
      <w:tr w14:paraId="32268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7F18A6">
            <w:pPr>
              <w:widowControl/>
              <w:jc w:val="left"/>
              <w:rPr>
                <w:rFonts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9206F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一级</w:t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事项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230DD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二级</w:t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事项</w:t>
            </w: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CED094">
            <w:pPr>
              <w:widowControl/>
              <w:jc w:val="left"/>
              <w:rPr>
                <w:rFonts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5BAD3C">
            <w:pPr>
              <w:widowControl/>
              <w:jc w:val="left"/>
              <w:rPr>
                <w:rFonts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DE3B5A">
            <w:pPr>
              <w:widowControl/>
              <w:jc w:val="left"/>
              <w:rPr>
                <w:rFonts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7A9858">
            <w:pPr>
              <w:widowControl/>
              <w:jc w:val="left"/>
              <w:rPr>
                <w:rFonts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92E357">
            <w:pPr>
              <w:widowControl/>
              <w:jc w:val="left"/>
              <w:rPr>
                <w:rFonts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0039B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全社会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8056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特定</w:t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群体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ECCEB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主动公开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6661C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依申请公开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6F7E3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区县级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4A885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乡镇级</w:t>
            </w:r>
          </w:p>
        </w:tc>
      </w:tr>
      <w:tr w14:paraId="1053C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B362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9"/>
                <w:szCs w:val="19"/>
              </w:rPr>
              <w:t>2</w:t>
            </w:r>
          </w:p>
        </w:tc>
        <w:tc>
          <w:tcPr>
            <w:tcW w:w="6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FC036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财政预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决算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EC8FC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政府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决算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B5D73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一般公共预算：①一般公共预算收支预算表。②一般公共预算本级支出表。③一般公共预算本级基本支出表。④一般公共预算税收返还和转移支付表。</w:t>
            </w:r>
          </w:p>
        </w:tc>
        <w:tc>
          <w:tcPr>
            <w:tcW w:w="16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DC9C6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《中华人民共和国预算法》、《重庆市预算审查监督条例》、《重庆市预决算信息公开管理办法》、《重庆市九龙坡区预决算信息公开管理办法》、《地方预决算公开操作规程》（财预〔</w:t>
            </w:r>
            <w:r>
              <w:rPr>
                <w:rFonts w:hint="eastAsia" w:ascii="Times New Roman" w:hAnsi="Times New Roman" w:eastAsia="宋体" w:cs="宋体"/>
                <w:kern w:val="0"/>
                <w:sz w:val="19"/>
                <w:szCs w:val="19"/>
              </w:rPr>
              <w:t>2016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〕</w:t>
            </w:r>
            <w:r>
              <w:rPr>
                <w:rFonts w:hint="eastAsia" w:ascii="Times New Roman" w:hAnsi="Times New Roman" w:eastAsia="宋体" w:cs="宋体"/>
                <w:kern w:val="0"/>
                <w:sz w:val="19"/>
                <w:szCs w:val="19"/>
              </w:rPr>
              <w:t>143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号）、《财政部关于印发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eastAsia="zh-CN"/>
              </w:rPr>
              <w:t>〈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地方政府债务信息公开办法（试行）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eastAsia="zh-CN"/>
              </w:rPr>
              <w:t>〉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的通知》（财预〔</w:t>
            </w:r>
            <w:r>
              <w:rPr>
                <w:rFonts w:hint="eastAsia" w:ascii="Times New Roman" w:hAnsi="Times New Roman" w:eastAsia="宋体" w:cs="宋体"/>
                <w:kern w:val="0"/>
                <w:sz w:val="19"/>
                <w:szCs w:val="19"/>
              </w:rPr>
              <w:t>2018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〕</w:t>
            </w:r>
            <w:r>
              <w:rPr>
                <w:rFonts w:hint="eastAsia" w:ascii="Times New Roman" w:hAnsi="Times New Roman" w:eastAsia="宋体" w:cs="宋体"/>
                <w:kern w:val="0"/>
                <w:sz w:val="19"/>
                <w:szCs w:val="19"/>
              </w:rPr>
              <w:t>209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号）等法律法规和文件规定</w:t>
            </w:r>
          </w:p>
        </w:tc>
        <w:tc>
          <w:tcPr>
            <w:tcW w:w="6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96F90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本级人民代表大会或其常务委员会批准后</w:t>
            </w:r>
            <w:r>
              <w:rPr>
                <w:rFonts w:hint="eastAsia" w:ascii="Times New Roman" w:hAnsi="Times New Roman" w:eastAsia="宋体" w:cs="宋体"/>
                <w:kern w:val="0"/>
                <w:sz w:val="19"/>
                <w:szCs w:val="19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日内</w:t>
            </w:r>
          </w:p>
        </w:tc>
        <w:tc>
          <w:tcPr>
            <w:tcW w:w="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CCCA6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各级财政部门</w:t>
            </w:r>
          </w:p>
        </w:tc>
        <w:tc>
          <w:tcPr>
            <w:tcW w:w="12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D5E63">
            <w:pPr>
              <w:widowControl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（电子屏）                                                                                                                                                                                          □精准推送    □其他</w:t>
            </w:r>
          </w:p>
        </w:tc>
        <w:tc>
          <w:tcPr>
            <w:tcW w:w="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8B4F3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√</w:t>
            </w:r>
          </w:p>
        </w:tc>
        <w:tc>
          <w:tcPr>
            <w:tcW w:w="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09ED2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CD674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CEB11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6E489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√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27AA4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√</w:t>
            </w:r>
          </w:p>
        </w:tc>
      </w:tr>
      <w:tr w14:paraId="6B13B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CEF2B2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6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418D21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B39110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83D88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政府性基金预算：①政府性基金预算收支预算表。②政府性基金本级支出表。③政府性基金转移支付表。</w:t>
            </w:r>
          </w:p>
        </w:tc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93E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6A4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47F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818C1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3AD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F5E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AEF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B85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38D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C02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511C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7A7FEB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6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0E5D91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D99ED2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EC2E2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国有资本经营预算：①国有资本经营预算收支预算表。②国有资本经营预算本级支出表。③对下安排转移支付的应当公开国有资本经营预算转移支付表。</w:t>
            </w:r>
          </w:p>
        </w:tc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3C3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6C1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B0B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A0D77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D33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07D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FF4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939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390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7C9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A6A3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D33BE2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6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362B81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ACE68C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DFD6E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社会保险基金预算：①社会保险基金收支预算表。</w:t>
            </w:r>
          </w:p>
        </w:tc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C22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9C2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9A2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AA727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497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B22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36B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23D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BD0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F40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4CC6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1B6024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6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675EAA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5F2985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72843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债务信息（以</w:t>
            </w:r>
            <w:r>
              <w:rPr>
                <w:rFonts w:hint="eastAsia" w:ascii="Times New Roman" w:hAnsi="Times New Roman" w:eastAsia="宋体" w:cs="宋体"/>
                <w:kern w:val="0"/>
                <w:sz w:val="19"/>
                <w:szCs w:val="19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年为例）：①重庆市九龙坡区</w:t>
            </w:r>
            <w:r>
              <w:rPr>
                <w:rFonts w:hint="eastAsia" w:ascii="Times New Roman" w:hAnsi="Times New Roman" w:eastAsia="宋体" w:cs="宋体"/>
                <w:kern w:val="0"/>
                <w:sz w:val="19"/>
                <w:szCs w:val="19"/>
              </w:rPr>
              <w:t>2019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年地方政府债务限额及余额决算情况表。②重庆市九龙坡区</w:t>
            </w:r>
            <w:r>
              <w:rPr>
                <w:rFonts w:hint="eastAsia" w:ascii="Times New Roman" w:hAnsi="Times New Roman" w:eastAsia="宋体" w:cs="宋体"/>
                <w:kern w:val="0"/>
                <w:sz w:val="19"/>
                <w:szCs w:val="19"/>
              </w:rPr>
              <w:t>2019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年地方政府债券使用情况表。③重庆市九龙坡区</w:t>
            </w:r>
            <w:r>
              <w:rPr>
                <w:rFonts w:hint="eastAsia" w:ascii="Times New Roman" w:hAnsi="Times New Roman" w:eastAsia="宋体" w:cs="宋体"/>
                <w:kern w:val="0"/>
                <w:sz w:val="19"/>
                <w:szCs w:val="19"/>
              </w:rPr>
              <w:t>2019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年地方政府债务相关情况表。</w:t>
            </w:r>
          </w:p>
        </w:tc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530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1C7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FDA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EF0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115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047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2DF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8F5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FF6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417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1276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CD75CB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6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B8514B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F5F5E3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C6C12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各级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FF8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19A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B5F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C92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5A8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173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FDD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DDF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4D8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BDF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41AD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9A47C7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6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02D09F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2BBC74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671B7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对财政转移支付安排、举借政府债务、预算绩效工作开展情况等重要事项进行解释、说明。</w:t>
            </w: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B55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4C2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078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BCD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355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F720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C0E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AB3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110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2C3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129F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34B3E9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6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2FFA7F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A9E497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DBEEE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6F0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322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755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EF3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D5C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023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CBA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AF4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4D5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3B6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E84E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9E3EF3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6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D727DE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8994DB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9832B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没有数据的表格应当列出空表并说明。</w:t>
            </w: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F5F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32B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490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C720A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DFC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3C7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FCD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C17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652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92A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1F506088">
      <w:pPr>
        <w:overflowPunct w:val="0"/>
        <w:adjustRightInd w:val="0"/>
        <w:snapToGrid w:val="0"/>
        <w:spacing w:line="579" w:lineRule="exact"/>
        <w:jc w:val="center"/>
        <w:rPr>
          <w:szCs w:val="32"/>
        </w:rPr>
      </w:pPr>
    </w:p>
    <w:p w14:paraId="46FDB4C7">
      <w:pPr>
        <w:wordWrap w:val="0"/>
        <w:spacing w:line="60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12"/>
        <w:tblW w:w="150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730"/>
        <w:gridCol w:w="708"/>
        <w:gridCol w:w="4678"/>
        <w:gridCol w:w="1276"/>
        <w:gridCol w:w="656"/>
        <w:gridCol w:w="478"/>
        <w:gridCol w:w="1417"/>
        <w:gridCol w:w="851"/>
        <w:gridCol w:w="709"/>
        <w:gridCol w:w="708"/>
        <w:gridCol w:w="672"/>
        <w:gridCol w:w="820"/>
        <w:gridCol w:w="820"/>
      </w:tblGrid>
      <w:tr w14:paraId="19614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3B66E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序号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270C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公开事项</w:t>
            </w:r>
          </w:p>
        </w:tc>
        <w:tc>
          <w:tcPr>
            <w:tcW w:w="4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4BE81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公开内容（要素）及要求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2EBEF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公开依据</w:t>
            </w:r>
          </w:p>
        </w:tc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43DBE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公开时限</w:t>
            </w:r>
          </w:p>
        </w:tc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F0CDA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公开主体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4D712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公开渠道和载体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B753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公开对象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1967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公开方式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E28A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公开层级</w:t>
            </w:r>
          </w:p>
        </w:tc>
      </w:tr>
      <w:tr w14:paraId="06AE7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3A4041">
            <w:pPr>
              <w:widowControl/>
              <w:jc w:val="left"/>
              <w:rPr>
                <w:rFonts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3107D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一级</w:t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事项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AD239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二级</w:t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事项</w:t>
            </w:r>
          </w:p>
        </w:tc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B518C0">
            <w:pPr>
              <w:widowControl/>
              <w:jc w:val="left"/>
              <w:rPr>
                <w:rFonts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0EF52C">
            <w:pPr>
              <w:widowControl/>
              <w:jc w:val="left"/>
              <w:rPr>
                <w:rFonts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DE8AF5">
            <w:pPr>
              <w:widowControl/>
              <w:jc w:val="left"/>
              <w:rPr>
                <w:rFonts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4E9897">
            <w:pPr>
              <w:widowControl/>
              <w:jc w:val="left"/>
              <w:rPr>
                <w:rFonts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1541D8">
            <w:pPr>
              <w:widowControl/>
              <w:jc w:val="left"/>
              <w:rPr>
                <w:rFonts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E6512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4EDA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特定</w:t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群体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CB585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主动公开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DEF98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依申请公开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56967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区县级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9B586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乡镇级</w:t>
            </w:r>
          </w:p>
        </w:tc>
      </w:tr>
      <w:tr w14:paraId="7F81B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6A0D5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9"/>
                <w:szCs w:val="19"/>
              </w:rPr>
              <w:t>3</w:t>
            </w:r>
          </w:p>
        </w:tc>
        <w:tc>
          <w:tcPr>
            <w:tcW w:w="7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E6871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财政预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决算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49D08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部门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预算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08433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2564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《中华人民共和国预算法》、《重庆市预算审查监督条例》、《重庆市预决算信息公开管理办法》、《重庆市九龙坡区预决算信息公开管理办法》、《地方预决算公开操作规程》（财预〔</w:t>
            </w:r>
            <w:r>
              <w:rPr>
                <w:rFonts w:hint="eastAsia" w:ascii="Times New Roman" w:hAnsi="Times New Roman" w:eastAsia="宋体" w:cs="宋体"/>
                <w:kern w:val="0"/>
                <w:sz w:val="19"/>
                <w:szCs w:val="19"/>
              </w:rPr>
              <w:t>2016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〕</w:t>
            </w:r>
            <w:r>
              <w:rPr>
                <w:rFonts w:hint="eastAsia" w:ascii="Times New Roman" w:hAnsi="Times New Roman" w:eastAsia="宋体" w:cs="宋体"/>
                <w:kern w:val="0"/>
                <w:sz w:val="19"/>
                <w:szCs w:val="19"/>
              </w:rPr>
              <w:t>143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号）等法律法规和文件规定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8EF4B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本级政府财政部门批复后</w:t>
            </w:r>
            <w:r>
              <w:rPr>
                <w:rFonts w:hint="eastAsia" w:ascii="Times New Roman" w:hAnsi="Times New Roman" w:eastAsia="宋体" w:cs="宋体"/>
                <w:kern w:val="0"/>
                <w:sz w:val="19"/>
                <w:szCs w:val="19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日内</w:t>
            </w:r>
          </w:p>
        </w:tc>
        <w:tc>
          <w:tcPr>
            <w:tcW w:w="4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94500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各级预算部门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3A464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（电子屏）                                                                                                                                                                                          □精准推送    □其他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5AAA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56239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D9BC3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√</w:t>
            </w:r>
          </w:p>
        </w:tc>
        <w:tc>
          <w:tcPr>
            <w:tcW w:w="6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1C622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6DF48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√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EF205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√</w:t>
            </w:r>
          </w:p>
        </w:tc>
      </w:tr>
      <w:tr w14:paraId="551F1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587E46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8DDF9C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C87D71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556B3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A01F3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1311A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DE7DA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79C61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F27F5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23381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D33FF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EC914F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2CBDC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5BC1B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23746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4345FD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DF4F39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243AD2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D616E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6BDD0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DE71B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C9A0A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6206C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440CE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14AC4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1A020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1F6D67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43306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C5720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65F25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7C0D61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8C3479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B01A00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BF24A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CF382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0C7A2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25BE8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A3685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78944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D2296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D2519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4F025D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02E4A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D852B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6348B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A3B164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318AA5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D181B4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BDA9A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专项预算的绩效目标等情况。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31C91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01295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9FA64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31CAA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A4877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2BB550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5AAE0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DA7870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87C83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4B714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72B46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856DFC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40420E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F03924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2CFBE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没有数据的表格应当列出空表并说明。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D16B5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4D5E3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74CA2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B5B3E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19244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0E58BA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A955F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5D46FB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D0DF8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A8FE8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</w:tbl>
    <w:p w14:paraId="451BB8C5">
      <w:pPr>
        <w:overflowPunct w:val="0"/>
        <w:adjustRightInd w:val="0"/>
        <w:snapToGrid w:val="0"/>
        <w:spacing w:line="579" w:lineRule="exact"/>
        <w:jc w:val="center"/>
        <w:rPr>
          <w:szCs w:val="32"/>
        </w:rPr>
      </w:pPr>
    </w:p>
    <w:p w14:paraId="1E429A8B">
      <w:pPr>
        <w:widowControl/>
        <w:jc w:val="left"/>
        <w:rPr>
          <w:szCs w:val="32"/>
        </w:rPr>
      </w:pPr>
      <w:r>
        <w:rPr>
          <w:szCs w:val="32"/>
        </w:rPr>
        <w:br w:type="page"/>
      </w:r>
    </w:p>
    <w:p w14:paraId="2B258A6E">
      <w:pPr>
        <w:wordWrap w:val="0"/>
        <w:spacing w:line="60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12"/>
        <w:tblW w:w="150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49"/>
        <w:gridCol w:w="698"/>
        <w:gridCol w:w="4678"/>
        <w:gridCol w:w="1198"/>
        <w:gridCol w:w="631"/>
        <w:gridCol w:w="426"/>
        <w:gridCol w:w="1464"/>
        <w:gridCol w:w="700"/>
        <w:gridCol w:w="851"/>
        <w:gridCol w:w="642"/>
        <w:gridCol w:w="840"/>
        <w:gridCol w:w="840"/>
        <w:gridCol w:w="840"/>
      </w:tblGrid>
      <w:tr w14:paraId="556AA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FD069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序号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D2B2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公开事项</w:t>
            </w:r>
          </w:p>
        </w:tc>
        <w:tc>
          <w:tcPr>
            <w:tcW w:w="4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57CCB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公开内容（要素）及要求</w:t>
            </w: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BE692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公开依据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7BDE8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公开时限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E90E7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公开主体</w:t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3E790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公开渠道和载体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F7E3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公开对象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CD13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公开方式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4925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公开层级</w:t>
            </w:r>
          </w:p>
        </w:tc>
      </w:tr>
      <w:tr w14:paraId="56BBB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99CAA8">
            <w:pPr>
              <w:widowControl/>
              <w:jc w:val="left"/>
              <w:rPr>
                <w:rFonts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7E94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一级</w:t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事项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4CAD0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二级</w:t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事项</w:t>
            </w:r>
          </w:p>
        </w:tc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72F704">
            <w:pPr>
              <w:widowControl/>
              <w:jc w:val="left"/>
              <w:rPr>
                <w:rFonts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343025">
            <w:pPr>
              <w:widowControl/>
              <w:jc w:val="left"/>
              <w:rPr>
                <w:rFonts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00861D">
            <w:pPr>
              <w:widowControl/>
              <w:jc w:val="left"/>
              <w:rPr>
                <w:rFonts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FB3144">
            <w:pPr>
              <w:widowControl/>
              <w:jc w:val="left"/>
              <w:rPr>
                <w:rFonts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CA2625">
            <w:pPr>
              <w:widowControl/>
              <w:jc w:val="left"/>
              <w:rPr>
                <w:rFonts w:ascii="方正小标宋_GBK" w:hAnsi="宋体" w:eastAsia="方正小标宋_GBK" w:cs="宋体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E350B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全社会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D825C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特定</w:t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kern w:val="0"/>
                <w:szCs w:val="21"/>
              </w:rPr>
              <w:t>群体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57883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主动公开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D7CF2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依申请公开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F3166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区县级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8EDCF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乡镇级</w:t>
            </w:r>
          </w:p>
        </w:tc>
      </w:tr>
      <w:tr w14:paraId="4640D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180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4</w:t>
            </w:r>
          </w:p>
        </w:tc>
        <w:tc>
          <w:tcPr>
            <w:tcW w:w="7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34900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财政预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决算</w:t>
            </w:r>
          </w:p>
        </w:tc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9113E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部门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决算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18405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93DBF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《中华人民共和国预算法》、《重庆市预算审查监督条例》、《重庆市预决算信息公开管理办法》、《重庆市九龙坡区预决算信息公开管理办法》、《地方预决算公开操作规程》（财〔</w:t>
            </w:r>
            <w:r>
              <w:rPr>
                <w:rFonts w:hint="eastAsia" w:ascii="Times New Roman" w:hAnsi="Times New Roman" w:eastAsia="宋体" w:cs="宋体"/>
                <w:kern w:val="0"/>
                <w:sz w:val="19"/>
                <w:szCs w:val="19"/>
              </w:rPr>
              <w:t>2016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〕</w:t>
            </w:r>
            <w:r>
              <w:rPr>
                <w:rFonts w:hint="eastAsia" w:ascii="Times New Roman" w:hAnsi="Times New Roman" w:eastAsia="宋体" w:cs="宋体"/>
                <w:kern w:val="0"/>
                <w:sz w:val="19"/>
                <w:szCs w:val="19"/>
              </w:rPr>
              <w:t>143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号）等法律法规和文件规定</w:t>
            </w:r>
          </w:p>
        </w:tc>
        <w:tc>
          <w:tcPr>
            <w:tcW w:w="6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81ACF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本级政府财政部门批复后</w:t>
            </w:r>
            <w:r>
              <w:rPr>
                <w:rFonts w:hint="eastAsia" w:ascii="Times New Roman" w:hAnsi="Times New Roman" w:eastAsia="宋体" w:cs="宋体"/>
                <w:kern w:val="0"/>
                <w:sz w:val="19"/>
                <w:szCs w:val="19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日内</w:t>
            </w:r>
          </w:p>
        </w:tc>
        <w:tc>
          <w:tcPr>
            <w:tcW w:w="4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5E51A">
            <w:pPr>
              <w:widowControl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各级预算部门</w:t>
            </w:r>
          </w:p>
        </w:tc>
        <w:tc>
          <w:tcPr>
            <w:tcW w:w="14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B03D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（电子屏）                                                                                                                                                                                          □精准推送    □其他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14FF5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√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8CA92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8B3A5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√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AE6A3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6472D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√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419A4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√</w:t>
            </w:r>
          </w:p>
        </w:tc>
      </w:tr>
      <w:tr w14:paraId="1EB95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E8114C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EE3366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0B015C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52D60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07E5A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CBAF6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E7740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1FEDB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FACBC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82FF9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49B2C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E2BB0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E2B73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516EC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2292B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AB4D63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74DEA6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DFFD5A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2BE8B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17538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0A9F4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B4150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E216F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D995E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88819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5294A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B6CB5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8CF80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62914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0E7CC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8FBCD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4F71AF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F7C93C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ADEDC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D85BC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7722D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5F86E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07E83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65611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ACD2D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3DCD3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18D72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574EF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0AD5E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0E991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B2921C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453531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DF63E0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45BC6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6A3B3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CCDCD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C2BFB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FB555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33200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E28F5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13108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8A327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8CD5D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6109E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7FB0D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B5DEC3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476CEA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D73793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C945C"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没有数据的表格应当列出空表并说明。</w:t>
            </w: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E202F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3ADEA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33E90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DFFD6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793DA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1C0E2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D4B73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93975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6C7AB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CE248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</w:tbl>
    <w:p w14:paraId="1840B8E2">
      <w:pPr>
        <w:overflowPunct w:val="0"/>
        <w:adjustRightInd w:val="0"/>
        <w:snapToGrid w:val="0"/>
        <w:spacing w:line="579" w:lineRule="exact"/>
        <w:jc w:val="center"/>
        <w:rPr>
          <w:szCs w:val="32"/>
        </w:rPr>
      </w:pPr>
    </w:p>
    <w:p w14:paraId="5BC6C870">
      <w:pPr>
        <w:widowControl/>
        <w:jc w:val="left"/>
        <w:rPr>
          <w:szCs w:val="32"/>
        </w:rPr>
      </w:pPr>
      <w:r>
        <w:rPr>
          <w:szCs w:val="32"/>
        </w:rPr>
        <w:br w:type="page"/>
      </w:r>
    </w:p>
    <w:p w14:paraId="6A49F2BC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40" w:h="11910" w:orient="landscape"/>
      <w:pgMar w:top="1040" w:right="580" w:bottom="1560" w:left="58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9BD9980-CF39-41C4-9E9C-010ED75CA77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5D5B77E-B8A6-41AC-9F48-404053DA623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32AE40F-BE58-49A8-B69C-2C8A6EDBB23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B8564D6-08AC-460A-95E8-39847467F5D8}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C542E">
    <w:pPr>
      <w:pStyle w:val="7"/>
      <w:ind w:right="360" w:firstLine="360"/>
      <w:jc w:val="right"/>
      <w:rPr>
        <w:rFonts w:ascii="Times New Roman" w:hAnsi="Times New Roman" w:cs="Times New Roman"/>
        <w:sz w:val="32"/>
        <w:szCs w:val="32"/>
      </w:rPr>
    </w:pPr>
    <w:r>
      <w:rPr>
        <w:rStyle w:val="15"/>
        <w:rFonts w:ascii="Times New Roman" w:hAnsi="Times New Roman" w:cs="Times New Roman"/>
        <w:sz w:val="32"/>
        <w:szCs w:val="32"/>
      </w:rPr>
      <w:t>―</w:t>
    </w:r>
    <w:r>
      <w:rPr>
        <w:rFonts w:ascii="Times New Roman" w:hAnsi="Times New Roman" w:cs="Times New Roman"/>
        <w:kern w:val="0"/>
        <w:sz w:val="32"/>
        <w:szCs w:val="32"/>
      </w:rPr>
      <w:t xml:space="preserve"> </w:t>
    </w:r>
    <w:r>
      <w:rPr>
        <w:rFonts w:hint="eastAsia" w:ascii="方正仿宋_GBK" w:hAnsi="方正仿宋_GBK" w:eastAsia="方正仿宋_GBK" w:cs="方正仿宋_GBK"/>
        <w:kern w:val="0"/>
        <w:sz w:val="32"/>
        <w:szCs w:val="32"/>
      </w:rPr>
      <w:fldChar w:fldCharType="begin"/>
    </w:r>
    <w:r>
      <w:rPr>
        <w:rFonts w:hint="eastAsia" w:ascii="方正仿宋_GBK" w:hAnsi="方正仿宋_GBK" w:eastAsia="方正仿宋_GBK" w:cs="方正仿宋_GBK"/>
        <w:kern w:val="0"/>
        <w:sz w:val="32"/>
        <w:szCs w:val="32"/>
      </w:rPr>
      <w:instrText xml:space="preserve"> PAGE </w:instrText>
    </w:r>
    <w:r>
      <w:rPr>
        <w:rFonts w:hint="eastAsia" w:ascii="方正仿宋_GBK" w:hAnsi="方正仿宋_GBK" w:eastAsia="方正仿宋_GBK" w:cs="方正仿宋_GBK"/>
        <w:kern w:val="0"/>
        <w:sz w:val="32"/>
        <w:szCs w:val="32"/>
      </w:rPr>
      <w:fldChar w:fldCharType="separate"/>
    </w:r>
    <w:r>
      <w:rPr>
        <w:rFonts w:ascii="方正仿宋_GBK" w:hAnsi="方正仿宋_GBK" w:eastAsia="方正仿宋_GBK" w:cs="方正仿宋_GBK"/>
        <w:kern w:val="0"/>
        <w:sz w:val="32"/>
        <w:szCs w:val="32"/>
      </w:rPr>
      <w:t>2</w:t>
    </w:r>
    <w:r>
      <w:rPr>
        <w:rFonts w:hint="eastAsia" w:ascii="方正仿宋_GBK" w:hAnsi="方正仿宋_GBK" w:eastAsia="方正仿宋_GBK" w:cs="方正仿宋_GBK"/>
        <w:kern w:val="0"/>
        <w:sz w:val="32"/>
        <w:szCs w:val="32"/>
      </w:rPr>
      <w:fldChar w:fldCharType="end"/>
    </w:r>
    <w:r>
      <w:rPr>
        <w:rFonts w:ascii="Times New Roman" w:hAnsi="Times New Roman" w:cs="Times New Roman"/>
        <w:kern w:val="0"/>
        <w:sz w:val="32"/>
        <w:szCs w:val="32"/>
      </w:rPr>
      <w:t xml:space="preserve"> </w:t>
    </w:r>
    <w:r>
      <w:rPr>
        <w:rStyle w:val="15"/>
        <w:rFonts w:ascii="Times New Roman" w:hAnsi="Times New Roman" w:cs="Times New Roman"/>
        <w:sz w:val="32"/>
        <w:szCs w:val="32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6FC0E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429BC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FCCB5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-483235</wp:posOffset>
              </wp:positionH>
              <wp:positionV relativeFrom="paragraph">
                <wp:posOffset>-342265</wp:posOffset>
              </wp:positionV>
              <wp:extent cx="496570" cy="14287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13360" y="6007100"/>
                        <a:ext cx="496570" cy="1428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57E0C">
                          <w:pPr>
                            <w:pStyle w:val="7"/>
                            <w:ind w:right="360" w:firstLine="36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―</w:t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5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―</w:t>
                          </w:r>
                        </w:p>
                        <w:p w14:paraId="3F95922A"/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8.05pt;margin-top:-26.95pt;height:112.5pt;width:39.1pt;z-index:251659264;mso-width-relative:page;mso-height-relative:page;" filled="f" stroked="f" coordsize="21600,21600" o:gfxdata="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697q22AAAAAkBAAAPAAAAAAAAAAEA&#10;IAAAACIAAABkcnMvZG93bnJldi54bWxQSwECFAAUAAAACACHTuJAEuCZwEgCAABzBAAADgAAAAAA&#10;AAABACAAAAAnAQAAZHJzL2Uyb0RvYy54bWxQSwUGAAAAAAYABgBZAQAA4QUAAAAA&#10;">
              <v:fill on="f" focussize="0,0"/>
              <v:stroke on="f" weight="0.5pt"/>
              <v:imagedata o:title=""/>
              <o:lock v:ext="edit" aspectratio="f"/>
              <v:textbox style="layout-flow:vertical-ideographic;">
                <w:txbxContent>
                  <w:p w14:paraId="42457E0C">
                    <w:pPr>
                      <w:pStyle w:val="7"/>
                      <w:ind w:right="360" w:firstLine="360"/>
                      <w:rPr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ascii="Times New Roman" w:hAnsi="Times New Roman" w:cs="Times New Roman"/>
                        <w:sz w:val="28"/>
                        <w:szCs w:val="28"/>
                      </w:rPr>
                      <w:t>―</w:t>
                    </w:r>
                    <w:r>
                      <w:rPr>
                        <w:rFonts w:ascii="Times New Roman" w:hAnsi="Times New Roman" w:cs="Times New Roman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kern w:val="0"/>
                        <w:sz w:val="28"/>
                        <w:szCs w:val="28"/>
                      </w:rPr>
                      <w:t>24</w:t>
                    </w:r>
                    <w:r>
                      <w:rPr>
                        <w:rFonts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5"/>
                        <w:rFonts w:ascii="Times New Roman" w:hAnsi="Times New Roman" w:cs="Times New Roman"/>
                        <w:sz w:val="28"/>
                        <w:szCs w:val="28"/>
                      </w:rPr>
                      <w:t>―</w:t>
                    </w:r>
                  </w:p>
                  <w:p w14:paraId="3F95922A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DB6804"/>
    <w:rsid w:val="000023C6"/>
    <w:rsid w:val="000048C0"/>
    <w:rsid w:val="00004F16"/>
    <w:rsid w:val="000052B0"/>
    <w:rsid w:val="000131EA"/>
    <w:rsid w:val="0001451C"/>
    <w:rsid w:val="00015DAB"/>
    <w:rsid w:val="00023547"/>
    <w:rsid w:val="00024B49"/>
    <w:rsid w:val="0002785C"/>
    <w:rsid w:val="00036344"/>
    <w:rsid w:val="000401F5"/>
    <w:rsid w:val="000410BA"/>
    <w:rsid w:val="00043209"/>
    <w:rsid w:val="00044D32"/>
    <w:rsid w:val="0005218D"/>
    <w:rsid w:val="00060D66"/>
    <w:rsid w:val="000658C3"/>
    <w:rsid w:val="0006734C"/>
    <w:rsid w:val="00073400"/>
    <w:rsid w:val="00082581"/>
    <w:rsid w:val="00093E95"/>
    <w:rsid w:val="00096979"/>
    <w:rsid w:val="000A0FA9"/>
    <w:rsid w:val="000A7EBF"/>
    <w:rsid w:val="000B04AB"/>
    <w:rsid w:val="000C55AE"/>
    <w:rsid w:val="000D28AF"/>
    <w:rsid w:val="000D4CD0"/>
    <w:rsid w:val="000D7B1A"/>
    <w:rsid w:val="000E465C"/>
    <w:rsid w:val="000F504B"/>
    <w:rsid w:val="00102517"/>
    <w:rsid w:val="001068C8"/>
    <w:rsid w:val="00106F9D"/>
    <w:rsid w:val="0010754E"/>
    <w:rsid w:val="00120141"/>
    <w:rsid w:val="00137907"/>
    <w:rsid w:val="00145CC3"/>
    <w:rsid w:val="0015230B"/>
    <w:rsid w:val="001645BF"/>
    <w:rsid w:val="00172AAA"/>
    <w:rsid w:val="001865F4"/>
    <w:rsid w:val="001A59FB"/>
    <w:rsid w:val="001B00F9"/>
    <w:rsid w:val="001B04E9"/>
    <w:rsid w:val="001C0178"/>
    <w:rsid w:val="001D184B"/>
    <w:rsid w:val="001D510F"/>
    <w:rsid w:val="001D51B5"/>
    <w:rsid w:val="001E63BC"/>
    <w:rsid w:val="001F2464"/>
    <w:rsid w:val="001F30F5"/>
    <w:rsid w:val="00200B35"/>
    <w:rsid w:val="00213442"/>
    <w:rsid w:val="00216BA1"/>
    <w:rsid w:val="00216E9D"/>
    <w:rsid w:val="00217A5A"/>
    <w:rsid w:val="002535C6"/>
    <w:rsid w:val="00260BB6"/>
    <w:rsid w:val="002669A8"/>
    <w:rsid w:val="002803BE"/>
    <w:rsid w:val="00286A82"/>
    <w:rsid w:val="0029050E"/>
    <w:rsid w:val="0029084C"/>
    <w:rsid w:val="00290909"/>
    <w:rsid w:val="00290F28"/>
    <w:rsid w:val="00293F93"/>
    <w:rsid w:val="002957AD"/>
    <w:rsid w:val="002A0217"/>
    <w:rsid w:val="002B73B5"/>
    <w:rsid w:val="002C0653"/>
    <w:rsid w:val="002C09D5"/>
    <w:rsid w:val="002C3C3E"/>
    <w:rsid w:val="002D1220"/>
    <w:rsid w:val="002D15BC"/>
    <w:rsid w:val="002D477B"/>
    <w:rsid w:val="002E08B1"/>
    <w:rsid w:val="002E0F10"/>
    <w:rsid w:val="002F6DCE"/>
    <w:rsid w:val="003007EF"/>
    <w:rsid w:val="003015E2"/>
    <w:rsid w:val="003311B0"/>
    <w:rsid w:val="00334C4E"/>
    <w:rsid w:val="00343EC6"/>
    <w:rsid w:val="00353028"/>
    <w:rsid w:val="00354271"/>
    <w:rsid w:val="00362876"/>
    <w:rsid w:val="00362A66"/>
    <w:rsid w:val="00363DBC"/>
    <w:rsid w:val="0036440E"/>
    <w:rsid w:val="00365B43"/>
    <w:rsid w:val="00376D19"/>
    <w:rsid w:val="00384CA4"/>
    <w:rsid w:val="003A6745"/>
    <w:rsid w:val="003D361F"/>
    <w:rsid w:val="003D7FAD"/>
    <w:rsid w:val="003E6199"/>
    <w:rsid w:val="00411E58"/>
    <w:rsid w:val="00425848"/>
    <w:rsid w:val="004313C5"/>
    <w:rsid w:val="00431541"/>
    <w:rsid w:val="00432E2C"/>
    <w:rsid w:val="004351FD"/>
    <w:rsid w:val="00435D5B"/>
    <w:rsid w:val="00440D3D"/>
    <w:rsid w:val="004469EF"/>
    <w:rsid w:val="0045584A"/>
    <w:rsid w:val="00457C1A"/>
    <w:rsid w:val="00461147"/>
    <w:rsid w:val="004612BE"/>
    <w:rsid w:val="004622B9"/>
    <w:rsid w:val="00463DB5"/>
    <w:rsid w:val="00464831"/>
    <w:rsid w:val="00481565"/>
    <w:rsid w:val="00493A07"/>
    <w:rsid w:val="004A222B"/>
    <w:rsid w:val="004A26F0"/>
    <w:rsid w:val="004A3417"/>
    <w:rsid w:val="004A487F"/>
    <w:rsid w:val="004B22FD"/>
    <w:rsid w:val="004B7D3E"/>
    <w:rsid w:val="004C19B6"/>
    <w:rsid w:val="004C34C7"/>
    <w:rsid w:val="004C6818"/>
    <w:rsid w:val="004D26B3"/>
    <w:rsid w:val="004D3BC2"/>
    <w:rsid w:val="004E4193"/>
    <w:rsid w:val="004E56A6"/>
    <w:rsid w:val="004F2FA1"/>
    <w:rsid w:val="004F4B72"/>
    <w:rsid w:val="0050103B"/>
    <w:rsid w:val="00506A5C"/>
    <w:rsid w:val="00512BC5"/>
    <w:rsid w:val="005141DB"/>
    <w:rsid w:val="00515B47"/>
    <w:rsid w:val="00525BDB"/>
    <w:rsid w:val="0052771D"/>
    <w:rsid w:val="00540A42"/>
    <w:rsid w:val="00542F5F"/>
    <w:rsid w:val="005A3092"/>
    <w:rsid w:val="005A57D9"/>
    <w:rsid w:val="005A7341"/>
    <w:rsid w:val="005A7464"/>
    <w:rsid w:val="005A75E6"/>
    <w:rsid w:val="005A7DE4"/>
    <w:rsid w:val="005C1DC8"/>
    <w:rsid w:val="005C30EE"/>
    <w:rsid w:val="005C496E"/>
    <w:rsid w:val="005C6235"/>
    <w:rsid w:val="005E2804"/>
    <w:rsid w:val="005F6DD2"/>
    <w:rsid w:val="00611F0A"/>
    <w:rsid w:val="00615979"/>
    <w:rsid w:val="00616D31"/>
    <w:rsid w:val="006201BC"/>
    <w:rsid w:val="0062314A"/>
    <w:rsid w:val="00631426"/>
    <w:rsid w:val="00636755"/>
    <w:rsid w:val="0064281F"/>
    <w:rsid w:val="00661CD5"/>
    <w:rsid w:val="00664699"/>
    <w:rsid w:val="00666247"/>
    <w:rsid w:val="0067354D"/>
    <w:rsid w:val="00680B3A"/>
    <w:rsid w:val="006A69A0"/>
    <w:rsid w:val="006B0FB0"/>
    <w:rsid w:val="006C1C09"/>
    <w:rsid w:val="006C25A4"/>
    <w:rsid w:val="006C2E9E"/>
    <w:rsid w:val="006C34E2"/>
    <w:rsid w:val="006C59B8"/>
    <w:rsid w:val="006C6A29"/>
    <w:rsid w:val="006D7A33"/>
    <w:rsid w:val="006E23B4"/>
    <w:rsid w:val="006F124B"/>
    <w:rsid w:val="006F1E29"/>
    <w:rsid w:val="006F20B2"/>
    <w:rsid w:val="006F3A48"/>
    <w:rsid w:val="006F7D6B"/>
    <w:rsid w:val="007071C0"/>
    <w:rsid w:val="00730CD6"/>
    <w:rsid w:val="007315F0"/>
    <w:rsid w:val="00733BD2"/>
    <w:rsid w:val="00736AED"/>
    <w:rsid w:val="007430EB"/>
    <w:rsid w:val="007462D7"/>
    <w:rsid w:val="0075211D"/>
    <w:rsid w:val="0075331F"/>
    <w:rsid w:val="00763D5A"/>
    <w:rsid w:val="0077344F"/>
    <w:rsid w:val="007A5492"/>
    <w:rsid w:val="007A6209"/>
    <w:rsid w:val="007C5987"/>
    <w:rsid w:val="007C64EC"/>
    <w:rsid w:val="007D3413"/>
    <w:rsid w:val="007D5FED"/>
    <w:rsid w:val="007D7F88"/>
    <w:rsid w:val="007E137C"/>
    <w:rsid w:val="007F193E"/>
    <w:rsid w:val="007F1CD7"/>
    <w:rsid w:val="007F34F7"/>
    <w:rsid w:val="00802899"/>
    <w:rsid w:val="008126B3"/>
    <w:rsid w:val="008230EC"/>
    <w:rsid w:val="00835ADB"/>
    <w:rsid w:val="008474BA"/>
    <w:rsid w:val="00851D39"/>
    <w:rsid w:val="00857CA0"/>
    <w:rsid w:val="00861979"/>
    <w:rsid w:val="008645C5"/>
    <w:rsid w:val="00864EFF"/>
    <w:rsid w:val="0087728B"/>
    <w:rsid w:val="00885F36"/>
    <w:rsid w:val="008A1948"/>
    <w:rsid w:val="008A63C8"/>
    <w:rsid w:val="008C40A0"/>
    <w:rsid w:val="008D3531"/>
    <w:rsid w:val="008D56C1"/>
    <w:rsid w:val="008D7FF1"/>
    <w:rsid w:val="008F5671"/>
    <w:rsid w:val="00900359"/>
    <w:rsid w:val="00900F10"/>
    <w:rsid w:val="0090147B"/>
    <w:rsid w:val="00902468"/>
    <w:rsid w:val="00905134"/>
    <w:rsid w:val="00911A43"/>
    <w:rsid w:val="00912EC7"/>
    <w:rsid w:val="0091421A"/>
    <w:rsid w:val="0091765D"/>
    <w:rsid w:val="00923A87"/>
    <w:rsid w:val="00933F5E"/>
    <w:rsid w:val="009375D1"/>
    <w:rsid w:val="00937799"/>
    <w:rsid w:val="009412C8"/>
    <w:rsid w:val="00943054"/>
    <w:rsid w:val="00951CF0"/>
    <w:rsid w:val="0095281B"/>
    <w:rsid w:val="009540E1"/>
    <w:rsid w:val="00960FC8"/>
    <w:rsid w:val="00970880"/>
    <w:rsid w:val="00972972"/>
    <w:rsid w:val="00973676"/>
    <w:rsid w:val="00973C3B"/>
    <w:rsid w:val="0098373D"/>
    <w:rsid w:val="009964AC"/>
    <w:rsid w:val="009A088D"/>
    <w:rsid w:val="009D1B7C"/>
    <w:rsid w:val="009D1BF2"/>
    <w:rsid w:val="009D2E4C"/>
    <w:rsid w:val="009F790B"/>
    <w:rsid w:val="00A06D52"/>
    <w:rsid w:val="00A07FB3"/>
    <w:rsid w:val="00A10B35"/>
    <w:rsid w:val="00A121F9"/>
    <w:rsid w:val="00A3288C"/>
    <w:rsid w:val="00A36F68"/>
    <w:rsid w:val="00A41120"/>
    <w:rsid w:val="00A458C8"/>
    <w:rsid w:val="00A55627"/>
    <w:rsid w:val="00A6449E"/>
    <w:rsid w:val="00A70A08"/>
    <w:rsid w:val="00A71F5C"/>
    <w:rsid w:val="00A74F8D"/>
    <w:rsid w:val="00A77E8B"/>
    <w:rsid w:val="00A80515"/>
    <w:rsid w:val="00A91C85"/>
    <w:rsid w:val="00AA05D5"/>
    <w:rsid w:val="00AB0725"/>
    <w:rsid w:val="00AB789E"/>
    <w:rsid w:val="00AC168F"/>
    <w:rsid w:val="00AD2969"/>
    <w:rsid w:val="00AD359F"/>
    <w:rsid w:val="00AD5A43"/>
    <w:rsid w:val="00AE3794"/>
    <w:rsid w:val="00AF3930"/>
    <w:rsid w:val="00AF5F9D"/>
    <w:rsid w:val="00B00FA6"/>
    <w:rsid w:val="00B258EE"/>
    <w:rsid w:val="00B31B48"/>
    <w:rsid w:val="00B31E85"/>
    <w:rsid w:val="00B60A3D"/>
    <w:rsid w:val="00B65A44"/>
    <w:rsid w:val="00B8328B"/>
    <w:rsid w:val="00BA5E83"/>
    <w:rsid w:val="00BA7427"/>
    <w:rsid w:val="00BB2D66"/>
    <w:rsid w:val="00BB3332"/>
    <w:rsid w:val="00BD7BC1"/>
    <w:rsid w:val="00BD7DBB"/>
    <w:rsid w:val="00BE474D"/>
    <w:rsid w:val="00C1234E"/>
    <w:rsid w:val="00C2276E"/>
    <w:rsid w:val="00C261CE"/>
    <w:rsid w:val="00C331BC"/>
    <w:rsid w:val="00C379A5"/>
    <w:rsid w:val="00C4115A"/>
    <w:rsid w:val="00C55023"/>
    <w:rsid w:val="00C57C8A"/>
    <w:rsid w:val="00C600F4"/>
    <w:rsid w:val="00C639BE"/>
    <w:rsid w:val="00C63C51"/>
    <w:rsid w:val="00C77E3F"/>
    <w:rsid w:val="00C814BF"/>
    <w:rsid w:val="00C91C83"/>
    <w:rsid w:val="00CA42ED"/>
    <w:rsid w:val="00CB1B3F"/>
    <w:rsid w:val="00CB5B4B"/>
    <w:rsid w:val="00CC2872"/>
    <w:rsid w:val="00CD3A53"/>
    <w:rsid w:val="00CE4147"/>
    <w:rsid w:val="00CE74B7"/>
    <w:rsid w:val="00CF37EC"/>
    <w:rsid w:val="00CF58C9"/>
    <w:rsid w:val="00D029B5"/>
    <w:rsid w:val="00D072B9"/>
    <w:rsid w:val="00D1038E"/>
    <w:rsid w:val="00D11DD8"/>
    <w:rsid w:val="00D133FF"/>
    <w:rsid w:val="00D243F7"/>
    <w:rsid w:val="00D24596"/>
    <w:rsid w:val="00D3127C"/>
    <w:rsid w:val="00D3141E"/>
    <w:rsid w:val="00D31793"/>
    <w:rsid w:val="00D35335"/>
    <w:rsid w:val="00D35658"/>
    <w:rsid w:val="00D41CF9"/>
    <w:rsid w:val="00D47B0D"/>
    <w:rsid w:val="00D57507"/>
    <w:rsid w:val="00D65FE3"/>
    <w:rsid w:val="00D73631"/>
    <w:rsid w:val="00D82BAA"/>
    <w:rsid w:val="00D844DC"/>
    <w:rsid w:val="00D92621"/>
    <w:rsid w:val="00D92DF1"/>
    <w:rsid w:val="00D9417A"/>
    <w:rsid w:val="00D94974"/>
    <w:rsid w:val="00DA5BA5"/>
    <w:rsid w:val="00DA669F"/>
    <w:rsid w:val="00DB5AD4"/>
    <w:rsid w:val="00DD6034"/>
    <w:rsid w:val="00DD7E65"/>
    <w:rsid w:val="00DE119B"/>
    <w:rsid w:val="00DE3154"/>
    <w:rsid w:val="00DE59D1"/>
    <w:rsid w:val="00DF3048"/>
    <w:rsid w:val="00E1240C"/>
    <w:rsid w:val="00E24911"/>
    <w:rsid w:val="00E31308"/>
    <w:rsid w:val="00E33A9C"/>
    <w:rsid w:val="00E438CC"/>
    <w:rsid w:val="00E44B21"/>
    <w:rsid w:val="00E46E8F"/>
    <w:rsid w:val="00E53471"/>
    <w:rsid w:val="00E54207"/>
    <w:rsid w:val="00E77E61"/>
    <w:rsid w:val="00E838B9"/>
    <w:rsid w:val="00E90416"/>
    <w:rsid w:val="00E929E9"/>
    <w:rsid w:val="00EA11C4"/>
    <w:rsid w:val="00EA6A59"/>
    <w:rsid w:val="00EB1026"/>
    <w:rsid w:val="00EB7A97"/>
    <w:rsid w:val="00ED49C6"/>
    <w:rsid w:val="00ED76B5"/>
    <w:rsid w:val="00EE0B1F"/>
    <w:rsid w:val="00EF443D"/>
    <w:rsid w:val="00EF4DCA"/>
    <w:rsid w:val="00F02557"/>
    <w:rsid w:val="00F04816"/>
    <w:rsid w:val="00F1154B"/>
    <w:rsid w:val="00F15164"/>
    <w:rsid w:val="00F17748"/>
    <w:rsid w:val="00F2145E"/>
    <w:rsid w:val="00F35C00"/>
    <w:rsid w:val="00F46EE5"/>
    <w:rsid w:val="00F54F99"/>
    <w:rsid w:val="00F56411"/>
    <w:rsid w:val="00F649A6"/>
    <w:rsid w:val="00F74BFA"/>
    <w:rsid w:val="00F8041E"/>
    <w:rsid w:val="00F838A5"/>
    <w:rsid w:val="00F844F4"/>
    <w:rsid w:val="00F95447"/>
    <w:rsid w:val="00FA68F8"/>
    <w:rsid w:val="00FB01E7"/>
    <w:rsid w:val="00FC22A3"/>
    <w:rsid w:val="00FC6AD1"/>
    <w:rsid w:val="00FD1CA9"/>
    <w:rsid w:val="00FE723E"/>
    <w:rsid w:val="00FF775C"/>
    <w:rsid w:val="0183602F"/>
    <w:rsid w:val="046F3DD8"/>
    <w:rsid w:val="0546238F"/>
    <w:rsid w:val="05FC1A04"/>
    <w:rsid w:val="06666C14"/>
    <w:rsid w:val="06EC3B3D"/>
    <w:rsid w:val="0C45141B"/>
    <w:rsid w:val="0C7E3918"/>
    <w:rsid w:val="10AA0F26"/>
    <w:rsid w:val="118A0086"/>
    <w:rsid w:val="11BF28F3"/>
    <w:rsid w:val="12DC1E28"/>
    <w:rsid w:val="176D084E"/>
    <w:rsid w:val="19DB6804"/>
    <w:rsid w:val="19E32DAE"/>
    <w:rsid w:val="1B753DF7"/>
    <w:rsid w:val="1BD7444C"/>
    <w:rsid w:val="1CA42B17"/>
    <w:rsid w:val="1D147F75"/>
    <w:rsid w:val="1EC22FF3"/>
    <w:rsid w:val="20051053"/>
    <w:rsid w:val="20165453"/>
    <w:rsid w:val="20881880"/>
    <w:rsid w:val="21D5664C"/>
    <w:rsid w:val="2306637F"/>
    <w:rsid w:val="239A2B92"/>
    <w:rsid w:val="247865AC"/>
    <w:rsid w:val="24855010"/>
    <w:rsid w:val="250512AD"/>
    <w:rsid w:val="27D52010"/>
    <w:rsid w:val="293A7827"/>
    <w:rsid w:val="2AA81DC4"/>
    <w:rsid w:val="2CE051C4"/>
    <w:rsid w:val="2FBF98F5"/>
    <w:rsid w:val="303D0611"/>
    <w:rsid w:val="33EC5C6F"/>
    <w:rsid w:val="35771377"/>
    <w:rsid w:val="35DB1169"/>
    <w:rsid w:val="38927EE6"/>
    <w:rsid w:val="392308D1"/>
    <w:rsid w:val="3A853CD7"/>
    <w:rsid w:val="3C284045"/>
    <w:rsid w:val="3C6143B1"/>
    <w:rsid w:val="3C967C00"/>
    <w:rsid w:val="3F1B35F1"/>
    <w:rsid w:val="3F7B6392"/>
    <w:rsid w:val="423667A6"/>
    <w:rsid w:val="43BC1856"/>
    <w:rsid w:val="44273A8B"/>
    <w:rsid w:val="46964683"/>
    <w:rsid w:val="47542844"/>
    <w:rsid w:val="47880223"/>
    <w:rsid w:val="4ABB7228"/>
    <w:rsid w:val="4C720175"/>
    <w:rsid w:val="505D43DA"/>
    <w:rsid w:val="507F7B2F"/>
    <w:rsid w:val="52111BF0"/>
    <w:rsid w:val="56C42B3D"/>
    <w:rsid w:val="5919096C"/>
    <w:rsid w:val="596B6989"/>
    <w:rsid w:val="5A674378"/>
    <w:rsid w:val="5F57078A"/>
    <w:rsid w:val="5F971097"/>
    <w:rsid w:val="605D0C1E"/>
    <w:rsid w:val="60D2128F"/>
    <w:rsid w:val="62052070"/>
    <w:rsid w:val="62061505"/>
    <w:rsid w:val="63137486"/>
    <w:rsid w:val="64026755"/>
    <w:rsid w:val="6425084A"/>
    <w:rsid w:val="642F3FD4"/>
    <w:rsid w:val="6BAE694F"/>
    <w:rsid w:val="6BD872DB"/>
    <w:rsid w:val="6E4B5E62"/>
    <w:rsid w:val="71693F8B"/>
    <w:rsid w:val="7187452B"/>
    <w:rsid w:val="74353094"/>
    <w:rsid w:val="76C4259D"/>
    <w:rsid w:val="79562D5E"/>
    <w:rsid w:val="7B4E3AB9"/>
    <w:rsid w:val="7D0D0A2E"/>
    <w:rsid w:val="7DF55E06"/>
    <w:rsid w:val="EDE8A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63"/>
    <w:qFormat/>
    <w:uiPriority w:val="0"/>
    <w:rPr>
      <w:rFonts w:ascii="宋体"/>
      <w:sz w:val="18"/>
      <w:szCs w:val="18"/>
    </w:rPr>
  </w:style>
  <w:style w:type="paragraph" w:styleId="4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方正小标宋_GBK" w:hAnsi="方正小标宋_GBK" w:eastAsia="方正小标宋_GBK" w:cs="方正小标宋_GBK"/>
      <w:kern w:val="0"/>
      <w:sz w:val="32"/>
      <w:szCs w:val="32"/>
      <w:lang w:val="zh-CN" w:bidi="zh-CN"/>
    </w:rPr>
  </w:style>
  <w:style w:type="paragraph" w:styleId="5">
    <w:name w:val="Date"/>
    <w:basedOn w:val="1"/>
    <w:next w:val="1"/>
    <w:link w:val="97"/>
    <w:qFormat/>
    <w:uiPriority w:val="0"/>
    <w:pPr>
      <w:ind w:left="100" w:leftChars="2500"/>
    </w:pPr>
    <w:rPr>
      <w:rFonts w:ascii="Calibri" w:hAnsi="Calibri" w:eastAsia="宋体" w:cs="Calibri"/>
      <w:szCs w:val="21"/>
    </w:rPr>
  </w:style>
  <w:style w:type="paragraph" w:styleId="6">
    <w:name w:val="Balloon Text"/>
    <w:basedOn w:val="1"/>
    <w:link w:val="58"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qFormat/>
    <w:uiPriority w:val="39"/>
  </w:style>
  <w:style w:type="paragraph" w:styleId="10">
    <w:name w:val="toc 2"/>
    <w:basedOn w:val="1"/>
    <w:next w:val="1"/>
    <w:autoRedefine/>
    <w:qFormat/>
    <w:uiPriority w:val="39"/>
    <w:pPr>
      <w:ind w:left="420" w:leftChars="200"/>
    </w:p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FollowedHyperlink"/>
    <w:basedOn w:val="14"/>
    <w:unhideWhenUsed/>
    <w:qFormat/>
    <w:uiPriority w:val="99"/>
    <w:rPr>
      <w:color w:val="954F72"/>
      <w:u w:val="single"/>
    </w:rPr>
  </w:style>
  <w:style w:type="character" w:styleId="17">
    <w:name w:val="Emphasis"/>
    <w:qFormat/>
    <w:uiPriority w:val="0"/>
    <w:rPr>
      <w:i/>
      <w:iCs/>
    </w:rPr>
  </w:style>
  <w:style w:type="character" w:styleId="18">
    <w:name w:val="Hyperlink"/>
    <w:basedOn w:val="14"/>
    <w:qFormat/>
    <w:uiPriority w:val="99"/>
    <w:rPr>
      <w:color w:val="0000FF"/>
      <w:u w:val="single"/>
    </w:rPr>
  </w:style>
  <w:style w:type="character" w:customStyle="1" w:styleId="19">
    <w:name w:val="页脚 Char"/>
    <w:basedOn w:val="14"/>
    <w:link w:val="7"/>
    <w:qFormat/>
    <w:uiPriority w:val="99"/>
    <w:rPr>
      <w:kern w:val="2"/>
      <w:sz w:val="18"/>
      <w:szCs w:val="24"/>
    </w:rPr>
  </w:style>
  <w:style w:type="character" w:customStyle="1" w:styleId="20">
    <w:name w:val="页眉 Char"/>
    <w:basedOn w:val="14"/>
    <w:link w:val="8"/>
    <w:qFormat/>
    <w:uiPriority w:val="99"/>
    <w:rPr>
      <w:kern w:val="2"/>
      <w:sz w:val="18"/>
      <w:szCs w:val="24"/>
    </w:rPr>
  </w:style>
  <w:style w:type="character" w:customStyle="1" w:styleId="21">
    <w:name w:val="正文文本 Char"/>
    <w:basedOn w:val="14"/>
    <w:link w:val="4"/>
    <w:qFormat/>
    <w:uiPriority w:val="1"/>
    <w:rPr>
      <w:rFonts w:ascii="方正小标宋_GBK" w:hAnsi="方正小标宋_GBK" w:eastAsia="方正小标宋_GBK" w:cs="方正小标宋_GBK"/>
      <w:sz w:val="32"/>
      <w:szCs w:val="32"/>
      <w:lang w:val="zh-CN" w:bidi="zh-CN"/>
    </w:rPr>
  </w:style>
  <w:style w:type="table" w:customStyle="1" w:styleId="2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List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paragraph" w:customStyle="1" w:styleId="2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7">
    <w:name w:val="xl6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</w:rPr>
  </w:style>
  <w:style w:type="paragraph" w:customStyle="1" w:styleId="28">
    <w:name w:val="xl6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9">
    <w:name w:val="xl6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0">
    <w:name w:val="xl6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1">
    <w:name w:val="xl70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</w:rPr>
  </w:style>
  <w:style w:type="paragraph" w:customStyle="1" w:styleId="3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6"/>
      <w:szCs w:val="26"/>
    </w:rPr>
  </w:style>
  <w:style w:type="paragraph" w:customStyle="1" w:styleId="3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kern w:val="0"/>
      <w:sz w:val="26"/>
      <w:szCs w:val="26"/>
    </w:rPr>
  </w:style>
  <w:style w:type="paragraph" w:customStyle="1" w:styleId="3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3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3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3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3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方正仿宋_GBK" w:hAnsi="宋体" w:eastAsia="方正仿宋_GBK" w:cs="宋体"/>
      <w:color w:val="000000"/>
      <w:kern w:val="0"/>
      <w:sz w:val="24"/>
    </w:rPr>
  </w:style>
  <w:style w:type="paragraph" w:customStyle="1" w:styleId="3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40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4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4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4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44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4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仿宋_GBK" w:hAnsi="宋体" w:eastAsia="方正仿宋_GBK" w:cs="宋体"/>
      <w:color w:val="000000"/>
      <w:kern w:val="0"/>
      <w:sz w:val="24"/>
    </w:rPr>
  </w:style>
  <w:style w:type="paragraph" w:customStyle="1" w:styleId="46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6"/>
      <w:szCs w:val="26"/>
    </w:rPr>
  </w:style>
  <w:style w:type="paragraph" w:customStyle="1" w:styleId="47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48">
    <w:name w:val="xl8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49">
    <w:name w:val="xl8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50">
    <w:name w:val="xl8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color w:val="000000"/>
      <w:kern w:val="0"/>
      <w:sz w:val="24"/>
    </w:rPr>
  </w:style>
  <w:style w:type="paragraph" w:customStyle="1" w:styleId="51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color w:val="000000"/>
      <w:kern w:val="0"/>
      <w:sz w:val="24"/>
    </w:rPr>
  </w:style>
  <w:style w:type="paragraph" w:customStyle="1" w:styleId="52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color w:val="000000"/>
      <w:kern w:val="0"/>
      <w:sz w:val="24"/>
    </w:rPr>
  </w:style>
  <w:style w:type="paragraph" w:customStyle="1" w:styleId="53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kern w:val="0"/>
      <w:sz w:val="26"/>
      <w:szCs w:val="26"/>
    </w:rPr>
  </w:style>
  <w:style w:type="paragraph" w:customStyle="1" w:styleId="54">
    <w:name w:val="xl9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6"/>
      <w:szCs w:val="26"/>
    </w:rPr>
  </w:style>
  <w:style w:type="paragraph" w:customStyle="1" w:styleId="55">
    <w:name w:val="xl9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6"/>
      <w:szCs w:val="26"/>
    </w:rPr>
  </w:style>
  <w:style w:type="character" w:customStyle="1" w:styleId="56">
    <w:name w:val="Other|1_"/>
    <w:link w:val="57"/>
    <w:qFormat/>
    <w:uiPriority w:val="0"/>
    <w:rPr>
      <w:rFonts w:ascii="宋体" w:hAnsi="宋体" w:cs="宋体"/>
      <w:lang w:val="zh-TW" w:eastAsia="zh-TW" w:bidi="zh-TW"/>
    </w:rPr>
  </w:style>
  <w:style w:type="paragraph" w:customStyle="1" w:styleId="57">
    <w:name w:val="Other|1"/>
    <w:basedOn w:val="1"/>
    <w:link w:val="56"/>
    <w:qFormat/>
    <w:uiPriority w:val="0"/>
    <w:pPr>
      <w:spacing w:line="310" w:lineRule="exact"/>
      <w:jc w:val="left"/>
    </w:pPr>
    <w:rPr>
      <w:rFonts w:ascii="宋体" w:hAnsi="宋体" w:cs="宋体"/>
      <w:kern w:val="0"/>
      <w:sz w:val="20"/>
      <w:szCs w:val="20"/>
      <w:lang w:val="zh-TW" w:eastAsia="zh-TW" w:bidi="zh-TW"/>
    </w:rPr>
  </w:style>
  <w:style w:type="character" w:customStyle="1" w:styleId="58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59">
    <w:name w:val="15"/>
    <w:qFormat/>
    <w:uiPriority w:val="0"/>
    <w:rPr>
      <w:rFonts w:hint="eastAsia" w:ascii="宋体" w:hAnsi="宋体" w:eastAsia="宋体" w:cs="Times New Roman"/>
      <w:color w:val="000000"/>
      <w:sz w:val="24"/>
      <w:szCs w:val="24"/>
    </w:rPr>
  </w:style>
  <w:style w:type="character" w:customStyle="1" w:styleId="60">
    <w:name w:val="Body text|1_"/>
    <w:link w:val="61"/>
    <w:qFormat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61">
    <w:name w:val="Body text|1"/>
    <w:basedOn w:val="1"/>
    <w:link w:val="60"/>
    <w:qFormat/>
    <w:uiPriority w:val="0"/>
    <w:pPr>
      <w:spacing w:line="446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character" w:customStyle="1" w:styleId="62">
    <w:name w:val="批注框文本 Char1"/>
    <w:basedOn w:val="14"/>
    <w:qFormat/>
    <w:uiPriority w:val="0"/>
    <w:rPr>
      <w:kern w:val="2"/>
      <w:sz w:val="18"/>
      <w:szCs w:val="18"/>
    </w:rPr>
  </w:style>
  <w:style w:type="character" w:customStyle="1" w:styleId="63">
    <w:name w:val="文档结构图 Char"/>
    <w:link w:val="3"/>
    <w:qFormat/>
    <w:uiPriority w:val="0"/>
    <w:rPr>
      <w:rFonts w:ascii="宋体"/>
      <w:kern w:val="2"/>
      <w:sz w:val="18"/>
      <w:szCs w:val="18"/>
    </w:rPr>
  </w:style>
  <w:style w:type="paragraph" w:customStyle="1" w:styleId="64">
    <w:name w:val="_Style 4"/>
    <w:basedOn w:val="1"/>
    <w:qFormat/>
    <w:uiPriority w:val="0"/>
    <w:pPr>
      <w:ind w:firstLine="420" w:firstLineChars="200"/>
    </w:pPr>
    <w:rPr>
      <w:rFonts w:ascii="等线" w:hAnsi="等线" w:eastAsia="等线" w:cs="Times New Roman"/>
      <w:sz w:val="32"/>
    </w:rPr>
  </w:style>
  <w:style w:type="character" w:customStyle="1" w:styleId="65">
    <w:name w:val="文档结构图 Char1"/>
    <w:basedOn w:val="14"/>
    <w:qFormat/>
    <w:uiPriority w:val="0"/>
    <w:rPr>
      <w:rFonts w:ascii="Microsoft YaHei UI" w:eastAsia="Microsoft YaHei UI"/>
      <w:kern w:val="2"/>
      <w:sz w:val="18"/>
      <w:szCs w:val="18"/>
    </w:rPr>
  </w:style>
  <w:style w:type="paragraph" w:customStyle="1" w:styleId="66">
    <w:name w:val="列出段落2"/>
    <w:basedOn w:val="1"/>
    <w:qFormat/>
    <w:uiPriority w:val="0"/>
    <w:pPr>
      <w:ind w:firstLine="420" w:firstLineChars="200"/>
    </w:pPr>
    <w:rPr>
      <w:rFonts w:ascii="等线" w:hAnsi="等线" w:eastAsia="等线" w:cs="Times New Roman"/>
      <w:sz w:val="32"/>
    </w:rPr>
  </w:style>
  <w:style w:type="paragraph" w:customStyle="1" w:styleId="67">
    <w:name w:val="_Style 2"/>
    <w:basedOn w:val="1"/>
    <w:qFormat/>
    <w:uiPriority w:val="0"/>
    <w:pPr>
      <w:ind w:firstLine="420" w:firstLineChars="200"/>
    </w:pPr>
    <w:rPr>
      <w:rFonts w:ascii="等线" w:hAnsi="等线" w:eastAsia="等线" w:cs="Times New Roman"/>
      <w:sz w:val="32"/>
    </w:rPr>
  </w:style>
  <w:style w:type="paragraph" w:customStyle="1" w:styleId="6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4"/>
    </w:rPr>
  </w:style>
  <w:style w:type="paragraph" w:customStyle="1" w:styleId="7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2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3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黑体_GBK" w:hAnsi="宋体" w:eastAsia="方正黑体_GBK" w:cs="宋体"/>
      <w:kern w:val="0"/>
      <w:sz w:val="24"/>
    </w:rPr>
  </w:style>
  <w:style w:type="paragraph" w:customStyle="1" w:styleId="74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4"/>
    </w:rPr>
  </w:style>
  <w:style w:type="paragraph" w:customStyle="1" w:styleId="75">
    <w:name w:val="xl9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4"/>
    </w:rPr>
  </w:style>
  <w:style w:type="paragraph" w:customStyle="1" w:styleId="76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77">
    <w:name w:val="xl10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78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4"/>
    </w:rPr>
  </w:style>
  <w:style w:type="paragraph" w:customStyle="1" w:styleId="79">
    <w:name w:val="xl10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4"/>
    </w:rPr>
  </w:style>
  <w:style w:type="paragraph" w:customStyle="1" w:styleId="80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top"/>
    </w:pPr>
    <w:rPr>
      <w:rFonts w:ascii="方正仿宋_GBK" w:hAnsi="宋体" w:eastAsia="方正仿宋_GBK" w:cs="宋体"/>
      <w:kern w:val="0"/>
      <w:sz w:val="24"/>
    </w:rPr>
  </w:style>
  <w:style w:type="paragraph" w:customStyle="1" w:styleId="81">
    <w:name w:val="xl10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方正仿宋_GBK" w:hAnsi="宋体" w:eastAsia="方正仿宋_GBK" w:cs="宋体"/>
      <w:kern w:val="0"/>
      <w:sz w:val="24"/>
    </w:rPr>
  </w:style>
  <w:style w:type="paragraph" w:customStyle="1" w:styleId="82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4"/>
    </w:rPr>
  </w:style>
  <w:style w:type="paragraph" w:customStyle="1" w:styleId="83">
    <w:name w:val="xl10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4"/>
    </w:rPr>
  </w:style>
  <w:style w:type="paragraph" w:customStyle="1" w:styleId="84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_GBK" w:hAnsi="宋体" w:eastAsia="方正仿宋_GBK" w:cs="宋体"/>
      <w:color w:val="000000"/>
      <w:kern w:val="0"/>
      <w:sz w:val="24"/>
    </w:rPr>
  </w:style>
  <w:style w:type="paragraph" w:customStyle="1" w:styleId="85">
    <w:name w:val="xl10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_GBK" w:hAnsi="宋体" w:eastAsia="方正仿宋_GBK" w:cs="宋体"/>
      <w:color w:val="000000"/>
      <w:kern w:val="0"/>
      <w:sz w:val="24"/>
    </w:rPr>
  </w:style>
  <w:style w:type="paragraph" w:customStyle="1" w:styleId="86">
    <w:name w:val="xl109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方正黑体_GBK" w:hAnsi="宋体" w:eastAsia="方正黑体_GBK" w:cs="宋体"/>
      <w:kern w:val="0"/>
      <w:sz w:val="24"/>
    </w:rPr>
  </w:style>
  <w:style w:type="paragraph" w:customStyle="1" w:styleId="8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88">
    <w:name w:val="font21"/>
    <w:basedOn w:val="14"/>
    <w:qFormat/>
    <w:uiPriority w:val="0"/>
    <w:rPr>
      <w:rFonts w:hint="default" w:ascii="仿宋_GB2312" w:eastAsia="仿宋_GB2312" w:cs="仿宋_GB2312"/>
      <w:b/>
      <w:color w:val="000000"/>
      <w:sz w:val="18"/>
      <w:szCs w:val="18"/>
      <w:u w:val="none"/>
    </w:rPr>
  </w:style>
  <w:style w:type="paragraph" w:customStyle="1" w:styleId="89">
    <w:name w:val="正文文本 (3)"/>
    <w:basedOn w:val="1"/>
    <w:qFormat/>
    <w:uiPriority w:val="0"/>
    <w:pPr>
      <w:shd w:val="clear" w:color="auto" w:fill="FFFFFF"/>
      <w:spacing w:before="60" w:after="1340" w:line="280" w:lineRule="exact"/>
      <w:jc w:val="right"/>
    </w:pPr>
    <w:rPr>
      <w:rFonts w:ascii="MingLiU" w:hAnsi="MingLiU" w:eastAsia="MingLiU" w:cs="MingLiU"/>
      <w:spacing w:val="20"/>
      <w:sz w:val="28"/>
      <w:szCs w:val="28"/>
    </w:rPr>
  </w:style>
  <w:style w:type="paragraph" w:customStyle="1" w:styleId="90">
    <w:name w:val="正文文本 (2)"/>
    <w:basedOn w:val="1"/>
    <w:link w:val="91"/>
    <w:qFormat/>
    <w:uiPriority w:val="0"/>
    <w:pPr>
      <w:shd w:val="clear" w:color="auto" w:fill="FFFFFF"/>
      <w:spacing w:line="238" w:lineRule="exact"/>
      <w:jc w:val="distribute"/>
    </w:pPr>
    <w:rPr>
      <w:rFonts w:ascii="MingLiU" w:hAnsi="MingLiU" w:eastAsia="MingLiU" w:cs="MingLiU"/>
      <w:spacing w:val="10"/>
      <w:sz w:val="17"/>
      <w:szCs w:val="17"/>
    </w:rPr>
  </w:style>
  <w:style w:type="character" w:customStyle="1" w:styleId="91">
    <w:name w:val="正文文本 (2) Exact"/>
    <w:basedOn w:val="14"/>
    <w:link w:val="90"/>
    <w:qFormat/>
    <w:uiPriority w:val="0"/>
    <w:rPr>
      <w:rFonts w:ascii="MingLiU" w:hAnsi="MingLiU" w:eastAsia="MingLiU" w:cs="MingLiU"/>
      <w:spacing w:val="10"/>
      <w:kern w:val="2"/>
      <w:sz w:val="17"/>
      <w:szCs w:val="17"/>
      <w:shd w:val="clear" w:color="auto" w:fill="FFFFFF"/>
    </w:rPr>
  </w:style>
  <w:style w:type="paragraph" w:customStyle="1" w:styleId="92">
    <w:name w:val="正文文本 (7)"/>
    <w:basedOn w:val="1"/>
    <w:link w:val="96"/>
    <w:qFormat/>
    <w:uiPriority w:val="0"/>
    <w:pPr>
      <w:shd w:val="clear" w:color="auto" w:fill="FFFFFF"/>
      <w:spacing w:line="216" w:lineRule="exact"/>
      <w:jc w:val="distribute"/>
    </w:pPr>
    <w:rPr>
      <w:rFonts w:ascii="MingLiU" w:hAnsi="MingLiU" w:eastAsia="MingLiU" w:cs="MingLiU"/>
      <w:spacing w:val="20"/>
      <w:sz w:val="16"/>
      <w:szCs w:val="16"/>
    </w:rPr>
  </w:style>
  <w:style w:type="character" w:customStyle="1" w:styleId="93">
    <w:name w:val="正文文本 (2) + 间距 1 pt Exact"/>
    <w:basedOn w:val="91"/>
    <w:qFormat/>
    <w:uiPriority w:val="0"/>
    <w:rPr>
      <w:rFonts w:ascii="MingLiU" w:hAnsi="MingLiU" w:eastAsia="MingLiU" w:cs="MingLiU"/>
      <w:color w:val="000000"/>
      <w:spacing w:val="30"/>
      <w:w w:val="100"/>
      <w:kern w:val="2"/>
      <w:position w:val="0"/>
      <w:sz w:val="17"/>
      <w:szCs w:val="17"/>
      <w:u w:val="none"/>
      <w:shd w:val="clear" w:color="auto" w:fill="FFFFFF"/>
      <w:lang w:val="zh-CN" w:eastAsia="zh-CN" w:bidi="zh-CN"/>
    </w:rPr>
  </w:style>
  <w:style w:type="character" w:customStyle="1" w:styleId="94">
    <w:name w:val="正文文本 (2) + 间距 3 pt Exact"/>
    <w:basedOn w:val="91"/>
    <w:qFormat/>
    <w:uiPriority w:val="0"/>
    <w:rPr>
      <w:rFonts w:ascii="MingLiU" w:hAnsi="MingLiU" w:eastAsia="MingLiU" w:cs="MingLiU"/>
      <w:color w:val="000000"/>
      <w:spacing w:val="60"/>
      <w:w w:val="100"/>
      <w:kern w:val="2"/>
      <w:position w:val="0"/>
      <w:sz w:val="17"/>
      <w:szCs w:val="17"/>
      <w:u w:val="none"/>
      <w:shd w:val="clear" w:color="auto" w:fill="FFFFFF"/>
      <w:lang w:val="zh-CN" w:eastAsia="zh-CN" w:bidi="zh-CN"/>
    </w:rPr>
  </w:style>
  <w:style w:type="character" w:customStyle="1" w:styleId="95">
    <w:name w:val="正文文本 (7) Exact1"/>
    <w:basedOn w:val="96"/>
    <w:qFormat/>
    <w:uiPriority w:val="0"/>
    <w:rPr>
      <w:rFonts w:ascii="MingLiU" w:hAnsi="MingLiU" w:eastAsia="MingLiU" w:cs="MingLiU"/>
      <w:color w:val="000000"/>
      <w:spacing w:val="20"/>
      <w:w w:val="100"/>
      <w:kern w:val="2"/>
      <w:position w:val="0"/>
      <w:sz w:val="16"/>
      <w:szCs w:val="16"/>
      <w:u w:val="single"/>
      <w:shd w:val="clear" w:color="auto" w:fill="FFFFFF"/>
      <w:lang w:val="zh-CN" w:eastAsia="zh-CN" w:bidi="zh-CN"/>
    </w:rPr>
  </w:style>
  <w:style w:type="character" w:customStyle="1" w:styleId="96">
    <w:name w:val="正文文本 (7) Exact"/>
    <w:basedOn w:val="14"/>
    <w:link w:val="92"/>
    <w:qFormat/>
    <w:uiPriority w:val="0"/>
    <w:rPr>
      <w:rFonts w:ascii="MingLiU" w:hAnsi="MingLiU" w:eastAsia="MingLiU" w:cs="MingLiU"/>
      <w:spacing w:val="20"/>
      <w:kern w:val="2"/>
      <w:sz w:val="16"/>
      <w:szCs w:val="16"/>
      <w:shd w:val="clear" w:color="auto" w:fill="FFFFFF"/>
    </w:rPr>
  </w:style>
  <w:style w:type="character" w:customStyle="1" w:styleId="97">
    <w:name w:val="日期 Char"/>
    <w:basedOn w:val="14"/>
    <w:link w:val="5"/>
    <w:qFormat/>
    <w:locked/>
    <w:uiPriority w:val="0"/>
    <w:rPr>
      <w:rFonts w:ascii="Calibri" w:hAnsi="Calibri" w:eastAsia="宋体" w:cs="Calibri"/>
      <w:kern w:val="2"/>
      <w:sz w:val="21"/>
      <w:szCs w:val="21"/>
    </w:rPr>
  </w:style>
  <w:style w:type="character" w:customStyle="1" w:styleId="98">
    <w:name w:val="日期 Char1"/>
    <w:basedOn w:val="14"/>
    <w:qFormat/>
    <w:uiPriority w:val="0"/>
    <w:rPr>
      <w:kern w:val="2"/>
      <w:sz w:val="21"/>
      <w:szCs w:val="24"/>
    </w:rPr>
  </w:style>
  <w:style w:type="character" w:customStyle="1" w:styleId="99">
    <w:name w:val="标题 1 Char"/>
    <w:basedOn w:val="14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00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101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30D758-6D5E-4295-85D7-20800DD357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1122</Words>
  <Characters>1163</Characters>
  <Lines>62</Lines>
  <Paragraphs>17</Paragraphs>
  <TotalTime>2388</TotalTime>
  <ScaleCrop>false</ScaleCrop>
  <LinksUpToDate>false</LinksUpToDate>
  <CharactersWithSpaces>2357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2020-06-11T00:18:00Z</dcterms:created>
  <dc:creator>dzb</dc:creator>
  <cp:lastModifiedBy>silence</cp:lastModifiedBy>
  <cp:lastPrinted>2020-10-29T08:13:00Z</cp:lastPrinted>
  <dcterms:modified xsi:type="dcterms:W3CDTF">2026-04-17T07:35:17Z</dcterms:modified>
  <cp:revision>259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eyJoZGlkIjoiZjRmYWUxOWJhMWE5OGFmZGQyNzA0NjBkZTNhOGRjMDEiLCJ1c2VySWQiOiIyNDg4ODMzNzUifQ==</vt:lpwstr>
  </property>
  <property fmtid="{D5CDD505-2E9C-101B-9397-08002B2CF9AE}" pid="4" name="ICV">
    <vt:lpwstr>86153D0196CD43FF830B4E1C1AD29D64_12</vt:lpwstr>
  </property>
</Properties>
</file>